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A100" w14:textId="66E6A931" w:rsidR="00163BF2" w:rsidRPr="00A016B4" w:rsidRDefault="00653C5D" w:rsidP="00A016B4">
      <w:pPr>
        <w:rPr>
          <w:rFonts w:asciiTheme="minorHAnsi" w:hAnsiTheme="minorHAnsi"/>
          <w:color w:val="5B9BD5" w:themeColor="accent1"/>
          <w:sz w:val="32"/>
          <w:szCs w:val="32"/>
        </w:rPr>
      </w:pPr>
      <w:r>
        <w:rPr>
          <w:rFonts w:asciiTheme="minorHAnsi" w:hAnsiTheme="minorHAnsi"/>
          <w:color w:val="5B9BD5" w:themeColor="accent1"/>
          <w:sz w:val="32"/>
          <w:szCs w:val="32"/>
        </w:rPr>
        <w:t>Media</w:t>
      </w:r>
      <w:r w:rsidR="00025B70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 Analytics for </w:t>
      </w:r>
      <w:r w:rsidR="008D1A43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Audio or </w:t>
      </w:r>
      <w:r w:rsidR="00025B70" w:rsidRPr="00A016B4">
        <w:rPr>
          <w:rFonts w:asciiTheme="minorHAnsi" w:hAnsiTheme="minorHAnsi"/>
          <w:color w:val="5B9BD5" w:themeColor="accent1"/>
          <w:sz w:val="32"/>
          <w:szCs w:val="32"/>
        </w:rPr>
        <w:t>Video</w:t>
      </w:r>
      <w:r w:rsidR="00CA103C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 </w:t>
      </w:r>
      <w:r w:rsidR="00025B70" w:rsidRPr="00A016B4">
        <w:rPr>
          <w:rFonts w:asciiTheme="minorHAnsi" w:hAnsiTheme="minorHAnsi"/>
          <w:color w:val="5B9BD5" w:themeColor="accent1"/>
          <w:sz w:val="32"/>
          <w:szCs w:val="32"/>
        </w:rPr>
        <w:t>Federation</w:t>
      </w:r>
      <w:r w:rsidR="00D906A9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 R</w:t>
      </w:r>
      <w:r w:rsidR="00C0221A" w:rsidRPr="00A016B4">
        <w:rPr>
          <w:rFonts w:asciiTheme="minorHAnsi" w:hAnsiTheme="minorHAnsi"/>
          <w:color w:val="5B9BD5" w:themeColor="accent1"/>
          <w:sz w:val="32"/>
          <w:szCs w:val="32"/>
        </w:rPr>
        <w:t xml:space="preserve">ules </w:t>
      </w:r>
      <w:r w:rsidR="00025B70" w:rsidRPr="00A016B4">
        <w:rPr>
          <w:rFonts w:asciiTheme="minorHAnsi" w:hAnsiTheme="minorHAnsi"/>
          <w:color w:val="5B9BD5" w:themeColor="accent1"/>
          <w:sz w:val="32"/>
          <w:szCs w:val="32"/>
        </w:rPr>
        <w:t>Agreement</w:t>
      </w:r>
    </w:p>
    <w:p w14:paraId="40718A45" w14:textId="712E5312" w:rsidR="008F22FF" w:rsidRPr="00A016B4" w:rsidRDefault="00BE7A93" w:rsidP="00CA103C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Sender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92"/>
        <w:gridCol w:w="3040"/>
        <w:gridCol w:w="1050"/>
        <w:gridCol w:w="3998"/>
      </w:tblGrid>
      <w:tr w:rsidR="00820138" w:rsidRPr="00A016B4" w14:paraId="00B88FD4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C027D" w14:textId="20408E05" w:rsidR="00F329AD" w:rsidRPr="00A016B4" w:rsidRDefault="00F329AD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</w:t>
            </w:r>
          </w:p>
        </w:tc>
        <w:tc>
          <w:tcPr>
            <w:tcW w:w="15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A87204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2ADFFD" w14:textId="77777777" w:rsidR="00F329AD" w:rsidRPr="00A016B4" w:rsidRDefault="00F329AD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FD344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28310AD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6E49A" w14:textId="77777777" w:rsidR="000346EE" w:rsidRPr="00A016B4" w:rsidRDefault="000346EE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Contact Name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B7CB559" w14:textId="77777777" w:rsidR="000346EE" w:rsidRPr="00A016B4" w:rsidRDefault="000346EE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45E328" w14:textId="15B53A16" w:rsidR="000346EE" w:rsidRPr="00A016B4" w:rsidRDefault="000346EE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286ED8" w14:textId="77777777" w:rsidR="000346EE" w:rsidRPr="00A016B4" w:rsidRDefault="000346EE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3EDBDBB3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AA326" w14:textId="68872147" w:rsidR="00820138" w:rsidRPr="00A016B4" w:rsidRDefault="00820138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Email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2F1AF02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D3E77F" w14:textId="77777777" w:rsidR="00820138" w:rsidRPr="00A016B4" w:rsidRDefault="00820138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64D213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5A6ED25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374F" w14:textId="39C69817" w:rsidR="00820138" w:rsidRPr="00A016B4" w:rsidRDefault="00D45DDF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Experience Cloud </w:t>
            </w:r>
            <w:r w:rsidR="00820138" w:rsidRPr="00A016B4">
              <w:rPr>
                <w:rFonts w:asciiTheme="minorHAnsi" w:hAnsiTheme="minorHAnsi"/>
                <w:sz w:val="18"/>
                <w:szCs w:val="18"/>
              </w:rPr>
              <w:t>Org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CA5D26D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867BD6" w14:textId="77777777" w:rsidR="00820138" w:rsidRPr="00A016B4" w:rsidRDefault="00820138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498B3A" w14:textId="77777777" w:rsidR="00820138" w:rsidRPr="00A016B4" w:rsidRDefault="00820138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20138" w:rsidRPr="00A016B4" w14:paraId="4688141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26D5D" w14:textId="33D8E58F" w:rsidR="00F329AD" w:rsidRPr="00A016B4" w:rsidRDefault="00820138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of Agreement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7DA6F37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E95B89" w14:textId="178BEDFB" w:rsidR="00F329AD" w:rsidRPr="00A016B4" w:rsidRDefault="00F329AD" w:rsidP="009C73A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696657" w14:textId="77777777" w:rsidR="00F329AD" w:rsidRPr="00A016B4" w:rsidRDefault="00F329AD" w:rsidP="002A51E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3DA6E5E2" w14:textId="77777777" w:rsidR="00C8258D" w:rsidRPr="00A016B4" w:rsidRDefault="00C8258D" w:rsidP="000C2E0E">
      <w:pPr>
        <w:rPr>
          <w:rFonts w:asciiTheme="minorHAnsi" w:hAnsiTheme="minorHAnsi"/>
          <w:sz w:val="18"/>
          <w:szCs w:val="18"/>
        </w:rPr>
      </w:pPr>
    </w:p>
    <w:p w14:paraId="2161B624" w14:textId="23A2A46D" w:rsidR="000C2E0E" w:rsidRPr="00A016B4" w:rsidRDefault="00AE2734" w:rsidP="000C2E0E">
      <w:pPr>
        <w:rPr>
          <w:rFonts w:asciiTheme="minorHAnsi" w:hAnsiTheme="minorHAnsi"/>
          <w:b/>
          <w:sz w:val="18"/>
          <w:szCs w:val="18"/>
        </w:rPr>
      </w:pPr>
      <w:r w:rsidRPr="00A016B4">
        <w:rPr>
          <w:rFonts w:asciiTheme="minorHAnsi" w:hAnsiTheme="minorHAnsi"/>
          <w:b/>
          <w:sz w:val="18"/>
          <w:szCs w:val="18"/>
        </w:rPr>
        <w:t>Sending Rules</w:t>
      </w:r>
    </w:p>
    <w:p w14:paraId="3C953F9F" w14:textId="3383F50B" w:rsidR="000C2E0E" w:rsidRPr="00A016B4" w:rsidRDefault="00787765" w:rsidP="00BB6E3D">
      <w:pPr>
        <w:ind w:left="720"/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>Sender can s</w:t>
      </w:r>
      <w:r w:rsidR="000C2E0E" w:rsidRPr="00A016B4">
        <w:rPr>
          <w:rFonts w:asciiTheme="minorHAnsi" w:hAnsiTheme="minorHAnsi"/>
          <w:sz w:val="18"/>
          <w:szCs w:val="18"/>
        </w:rPr>
        <w:t>pecify the rules to trigger data to be sent to the specific receiver indicated in this form.  Sending rules can use “equals</w:t>
      </w:r>
      <w:r w:rsidRPr="00A016B4">
        <w:rPr>
          <w:rFonts w:asciiTheme="minorHAnsi" w:hAnsiTheme="minorHAnsi"/>
          <w:sz w:val="18"/>
          <w:szCs w:val="18"/>
        </w:rPr>
        <w:t>”</w:t>
      </w:r>
      <w:r w:rsidR="00624467">
        <w:rPr>
          <w:rFonts w:asciiTheme="minorHAnsi" w:hAnsiTheme="minorHAnsi"/>
          <w:sz w:val="18"/>
          <w:szCs w:val="18"/>
        </w:rPr>
        <w:t>,</w:t>
      </w:r>
      <w:r w:rsidRPr="00A016B4">
        <w:rPr>
          <w:rFonts w:asciiTheme="minorHAnsi" w:hAnsiTheme="minorHAnsi"/>
          <w:sz w:val="18"/>
          <w:szCs w:val="18"/>
        </w:rPr>
        <w:t xml:space="preserve"> </w:t>
      </w:r>
      <w:r w:rsidR="00E76A6F" w:rsidRPr="00A016B4">
        <w:rPr>
          <w:rFonts w:asciiTheme="minorHAnsi" w:hAnsiTheme="minorHAnsi"/>
          <w:sz w:val="18"/>
          <w:szCs w:val="18"/>
        </w:rPr>
        <w:t>“contains</w:t>
      </w:r>
      <w:r w:rsidR="00FA36EE" w:rsidRPr="00A016B4">
        <w:rPr>
          <w:rFonts w:asciiTheme="minorHAnsi" w:hAnsiTheme="minorHAnsi"/>
          <w:sz w:val="18"/>
          <w:szCs w:val="18"/>
        </w:rPr>
        <w:t>”</w:t>
      </w:r>
      <w:r w:rsidR="00624467">
        <w:rPr>
          <w:rFonts w:asciiTheme="minorHAnsi" w:hAnsiTheme="minorHAnsi"/>
          <w:sz w:val="18"/>
          <w:szCs w:val="18"/>
        </w:rPr>
        <w:t xml:space="preserve"> or “</w:t>
      </w:r>
      <w:proofErr w:type="spellStart"/>
      <w:r w:rsidR="00624467">
        <w:rPr>
          <w:rFonts w:asciiTheme="minorHAnsi" w:hAnsiTheme="minorHAnsi"/>
          <w:sz w:val="18"/>
          <w:szCs w:val="18"/>
        </w:rPr>
        <w:t>notEquals</w:t>
      </w:r>
      <w:proofErr w:type="spellEnd"/>
      <w:r w:rsidR="00624467">
        <w:rPr>
          <w:rFonts w:asciiTheme="minorHAnsi" w:hAnsiTheme="minorHAnsi"/>
          <w:sz w:val="18"/>
          <w:szCs w:val="18"/>
        </w:rPr>
        <w:t>”</w:t>
      </w:r>
      <w:r w:rsidR="00FA36EE" w:rsidRPr="00A016B4">
        <w:rPr>
          <w:rFonts w:asciiTheme="minorHAnsi" w:hAnsiTheme="minorHAnsi"/>
          <w:sz w:val="18"/>
          <w:szCs w:val="18"/>
        </w:rPr>
        <w:t xml:space="preserve">.  </w:t>
      </w:r>
      <w:r w:rsidR="00C7454C" w:rsidRPr="00A016B4">
        <w:rPr>
          <w:rFonts w:asciiTheme="minorHAnsi" w:hAnsiTheme="minorHAnsi"/>
          <w:sz w:val="18"/>
          <w:szCs w:val="18"/>
        </w:rPr>
        <w:t>The s</w:t>
      </w:r>
      <w:r w:rsidR="00AF7C3D" w:rsidRPr="00A016B4">
        <w:rPr>
          <w:rFonts w:asciiTheme="minorHAnsi" w:hAnsiTheme="minorHAnsi"/>
          <w:sz w:val="18"/>
          <w:szCs w:val="18"/>
        </w:rPr>
        <w:t>ender can spec</w:t>
      </w:r>
      <w:r w:rsidR="006022B5" w:rsidRPr="00A016B4">
        <w:rPr>
          <w:rFonts w:asciiTheme="minorHAnsi" w:hAnsiTheme="minorHAnsi"/>
          <w:sz w:val="18"/>
          <w:szCs w:val="18"/>
        </w:rPr>
        <w:t>ify multiple rules along with an “any” or “all” specification</w:t>
      </w:r>
      <w:r w:rsidR="00AF7C3D" w:rsidRPr="00A016B4">
        <w:rPr>
          <w:rFonts w:asciiTheme="minorHAnsi" w:hAnsiTheme="minorHAnsi"/>
          <w:sz w:val="18"/>
          <w:szCs w:val="18"/>
        </w:rPr>
        <w:t xml:space="preserve">.  </w:t>
      </w:r>
      <w:r w:rsidR="00BB6E3D" w:rsidRPr="00A016B4">
        <w:rPr>
          <w:rFonts w:asciiTheme="minorHAnsi" w:hAnsiTheme="minorHAnsi"/>
          <w:sz w:val="18"/>
          <w:szCs w:val="18"/>
        </w:rPr>
        <w:t>If using “contains” string value must be at least five characters in length.</w:t>
      </w:r>
    </w:p>
    <w:p w14:paraId="44B6879C" w14:textId="685C7DFC" w:rsidR="000C2E0E" w:rsidRDefault="000C2E0E" w:rsidP="000C2E0E">
      <w:pPr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ab/>
      </w:r>
      <w:r w:rsidRPr="00006A24">
        <w:rPr>
          <w:rFonts w:asciiTheme="minorHAnsi" w:hAnsiTheme="minorHAnsi"/>
          <w:b/>
          <w:sz w:val="18"/>
          <w:szCs w:val="18"/>
        </w:rPr>
        <w:t>Example:</w:t>
      </w:r>
      <w:r w:rsidRPr="00A016B4">
        <w:rPr>
          <w:rFonts w:asciiTheme="minorHAnsi" w:hAnsiTheme="minorHAnsi"/>
          <w:sz w:val="18"/>
          <w:szCs w:val="18"/>
        </w:rPr>
        <w:t xml:space="preserve"> If variable </w:t>
      </w:r>
      <w:proofErr w:type="spellStart"/>
      <w:r w:rsidR="00653C5D">
        <w:rPr>
          <w:rFonts w:ascii="Consolas" w:hAnsi="Consolas"/>
          <w:sz w:val="18"/>
          <w:szCs w:val="18"/>
        </w:rPr>
        <w:t>xdm.mediaReporting.sessionDetails.network</w:t>
      </w:r>
      <w:proofErr w:type="spellEnd"/>
      <w:r w:rsidR="00624467">
        <w:rPr>
          <w:rFonts w:ascii="Consolas" w:hAnsi="Consolas"/>
          <w:sz w:val="18"/>
          <w:szCs w:val="18"/>
        </w:rPr>
        <w:t xml:space="preserve"> </w:t>
      </w:r>
      <w:r w:rsidR="00653C5D">
        <w:rPr>
          <w:rFonts w:asciiTheme="minorHAnsi" w:hAnsiTheme="minorHAnsi"/>
          <w:sz w:val="18"/>
          <w:szCs w:val="18"/>
        </w:rPr>
        <w:t>(</w:t>
      </w:r>
      <w:r w:rsidR="00CD5C44">
        <w:rPr>
          <w:rFonts w:asciiTheme="minorHAnsi" w:hAnsiTheme="minorHAnsi"/>
          <w:sz w:val="18"/>
          <w:szCs w:val="18"/>
        </w:rPr>
        <w:t xml:space="preserve">or </w:t>
      </w:r>
      <w:proofErr w:type="spellStart"/>
      <w:r w:rsidRPr="00006A24">
        <w:rPr>
          <w:rFonts w:ascii="Consolas" w:hAnsi="Consolas"/>
          <w:sz w:val="18"/>
          <w:szCs w:val="18"/>
        </w:rPr>
        <w:t>a.media.network</w:t>
      </w:r>
      <w:proofErr w:type="spellEnd"/>
      <w:r w:rsidR="00653C5D">
        <w:rPr>
          <w:rFonts w:ascii="Consolas" w:hAnsi="Consolas"/>
          <w:sz w:val="18"/>
          <w:szCs w:val="18"/>
        </w:rPr>
        <w:t>)</w:t>
      </w:r>
      <w:r w:rsidRPr="00A016B4">
        <w:rPr>
          <w:rFonts w:asciiTheme="minorHAnsi" w:hAnsiTheme="minorHAnsi"/>
          <w:sz w:val="18"/>
          <w:szCs w:val="18"/>
        </w:rPr>
        <w:t xml:space="preserve"> equals</w:t>
      </w:r>
      <w:r w:rsidR="00BB3057" w:rsidRPr="00A016B4">
        <w:rPr>
          <w:rFonts w:asciiTheme="minorHAnsi" w:hAnsiTheme="minorHAnsi"/>
          <w:sz w:val="18"/>
          <w:szCs w:val="18"/>
        </w:rPr>
        <w:t xml:space="preserve"> any of </w:t>
      </w:r>
      <w:r w:rsidR="00AE2734" w:rsidRPr="00A016B4">
        <w:rPr>
          <w:rFonts w:asciiTheme="minorHAnsi" w:hAnsiTheme="minorHAnsi"/>
          <w:sz w:val="18"/>
          <w:szCs w:val="18"/>
        </w:rPr>
        <w:t xml:space="preserve"> “receiver</w:t>
      </w:r>
      <w:r w:rsidRPr="00A016B4">
        <w:rPr>
          <w:rFonts w:asciiTheme="minorHAnsi" w:hAnsiTheme="minorHAnsi"/>
          <w:sz w:val="18"/>
          <w:szCs w:val="18"/>
        </w:rPr>
        <w:t>”</w:t>
      </w:r>
      <w:r w:rsidR="00AE2734" w:rsidRPr="00A016B4">
        <w:rPr>
          <w:rFonts w:asciiTheme="minorHAnsi" w:hAnsiTheme="minorHAnsi"/>
          <w:sz w:val="18"/>
          <w:szCs w:val="18"/>
        </w:rPr>
        <w:t xml:space="preserve"> or “</w:t>
      </w:r>
      <w:proofErr w:type="spellStart"/>
      <w:r w:rsidR="00AE2734" w:rsidRPr="00A016B4">
        <w:rPr>
          <w:rFonts w:asciiTheme="minorHAnsi" w:hAnsiTheme="minorHAnsi"/>
          <w:sz w:val="18"/>
          <w:szCs w:val="18"/>
        </w:rPr>
        <w:t>rec</w:t>
      </w:r>
      <w:r w:rsidR="00006A24">
        <w:rPr>
          <w:rFonts w:asciiTheme="minorHAnsi" w:hAnsiTheme="minorHAnsi"/>
          <w:sz w:val="18"/>
          <w:szCs w:val="18"/>
        </w:rPr>
        <w:t>e</w:t>
      </w:r>
      <w:r w:rsidR="00AE2734" w:rsidRPr="00A016B4">
        <w:rPr>
          <w:rFonts w:asciiTheme="minorHAnsi" w:hAnsiTheme="minorHAnsi"/>
          <w:sz w:val="18"/>
          <w:szCs w:val="18"/>
        </w:rPr>
        <w:t>iver</w:t>
      </w:r>
      <w:r w:rsidR="00BB3057" w:rsidRPr="00A016B4">
        <w:rPr>
          <w:rFonts w:asciiTheme="minorHAnsi" w:hAnsiTheme="minorHAnsi"/>
          <w:sz w:val="18"/>
          <w:szCs w:val="18"/>
        </w:rPr>
        <w:t>networks</w:t>
      </w:r>
      <w:proofErr w:type="spellEnd"/>
      <w:r w:rsidR="00BB3057" w:rsidRPr="00A016B4">
        <w:rPr>
          <w:rFonts w:asciiTheme="minorHAnsi" w:hAnsiTheme="minorHAnsi"/>
          <w:sz w:val="18"/>
          <w:szCs w:val="18"/>
        </w:rPr>
        <w:t>”</w:t>
      </w:r>
      <w:r w:rsidR="00006A24">
        <w:rPr>
          <w:rFonts w:asciiTheme="minorHAnsi" w:hAnsiTheme="minorHAnsi"/>
          <w:sz w:val="18"/>
          <w:szCs w:val="18"/>
        </w:rPr>
        <w:t>,</w:t>
      </w:r>
      <w:r w:rsidRPr="00A016B4">
        <w:rPr>
          <w:rFonts w:asciiTheme="minorHAnsi" w:hAnsiTheme="minorHAnsi"/>
          <w:sz w:val="18"/>
          <w:szCs w:val="18"/>
        </w:rPr>
        <w:t xml:space="preserve"> send data to receiver.</w:t>
      </w:r>
    </w:p>
    <w:p w14:paraId="281B3343" w14:textId="63B4D4FB" w:rsidR="00006A24" w:rsidRPr="00A016B4" w:rsidRDefault="00006A24" w:rsidP="00006A24">
      <w:pPr>
        <w:ind w:left="720"/>
        <w:rPr>
          <w:rFonts w:asciiTheme="minorHAnsi" w:hAnsiTheme="minorHAnsi"/>
          <w:sz w:val="18"/>
          <w:szCs w:val="18"/>
        </w:rPr>
      </w:pPr>
      <w:r w:rsidRPr="00006A24">
        <w:rPr>
          <w:rFonts w:asciiTheme="minorHAnsi" w:hAnsiTheme="minorHAnsi"/>
          <w:b/>
          <w:sz w:val="18"/>
          <w:szCs w:val="18"/>
        </w:rPr>
        <w:t>Note:</w:t>
      </w:r>
      <w:r w:rsidRPr="00006A24">
        <w:rPr>
          <w:rFonts w:asciiTheme="minorHAnsi" w:hAnsiTheme="minorHAnsi"/>
          <w:sz w:val="18"/>
          <w:szCs w:val="18"/>
        </w:rPr>
        <w:t xml:space="preserve">  Consider inclusion of variables specific to consent management and privacy, such as </w:t>
      </w:r>
      <w:proofErr w:type="spellStart"/>
      <w:r w:rsidRPr="00006A24">
        <w:rPr>
          <w:rFonts w:ascii="Consolas" w:hAnsi="Consolas"/>
          <w:sz w:val="18"/>
          <w:szCs w:val="18"/>
        </w:rPr>
        <w:t>c.cm.ssf</w:t>
      </w:r>
      <w:proofErr w:type="spellEnd"/>
      <w:r w:rsidRPr="00006A24">
        <w:rPr>
          <w:rFonts w:asciiTheme="minorHAnsi" w:hAnsiTheme="minorHAnsi"/>
          <w:sz w:val="18"/>
          <w:szCs w:val="18"/>
        </w:rPr>
        <w:t xml:space="preserve"> or </w:t>
      </w:r>
      <w:proofErr w:type="spellStart"/>
      <w:r w:rsidRPr="00006A24">
        <w:rPr>
          <w:rFonts w:ascii="Consolas" w:hAnsi="Consolas"/>
          <w:sz w:val="18"/>
          <w:szCs w:val="18"/>
        </w:rPr>
        <w:t>c.cm.oos</w:t>
      </w:r>
      <w:proofErr w:type="spellEnd"/>
      <w:r w:rsidRPr="00006A24">
        <w:rPr>
          <w:rFonts w:asciiTheme="minorHAnsi" w:hAnsiTheme="minorHAnsi"/>
          <w:sz w:val="18"/>
          <w:szCs w:val="18"/>
        </w:rPr>
        <w:t xml:space="preserve"> and whether sender's privacy rules influence how data is shared to the receiver</w:t>
      </w:r>
      <w:r>
        <w:rPr>
          <w:rFonts w:asciiTheme="minorHAnsi" w:hAnsiTheme="minorHAnsi"/>
          <w:sz w:val="18"/>
          <w:szCs w:val="18"/>
        </w:rPr>
        <w:t>.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5F17B2AA" w14:textId="77777777" w:rsidTr="0058443F">
        <w:tc>
          <w:tcPr>
            <w:tcW w:w="2520" w:type="dxa"/>
            <w:vAlign w:val="bottom"/>
          </w:tcPr>
          <w:p w14:paraId="6DB47124" w14:textId="09D56878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Sending Rules:</w:t>
            </w:r>
          </w:p>
        </w:tc>
      </w:tr>
      <w:tr w:rsidR="000C2E0E" w:rsidRPr="00A016B4" w14:paraId="4F9F66B9" w14:textId="77777777" w:rsidTr="0058443F">
        <w:tc>
          <w:tcPr>
            <w:tcW w:w="2520" w:type="dxa"/>
            <w:vAlign w:val="bottom"/>
          </w:tcPr>
          <w:p w14:paraId="7716F2E7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46717277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9412476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DB21320" w14:textId="77777777" w:rsidR="00E0643E" w:rsidRPr="00A016B4" w:rsidRDefault="00E0643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320858E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255E024" w14:textId="77777777" w:rsidR="00113B80" w:rsidRPr="00A016B4" w:rsidRDefault="00113B80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1B06563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72E67C5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A4FE47B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5FD1C72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098D2A05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B2E138D" w14:textId="5B15774B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7AC43B63" w14:textId="0791AABB" w:rsidR="001766EE" w:rsidRPr="00A016B4" w:rsidRDefault="001766EE" w:rsidP="00CA103C">
      <w:pPr>
        <w:rPr>
          <w:rFonts w:asciiTheme="minorHAnsi" w:hAnsiTheme="minorHAnsi"/>
        </w:rPr>
      </w:pPr>
    </w:p>
    <w:p w14:paraId="4F458BD5" w14:textId="6539509A" w:rsidR="001766EE" w:rsidRPr="00A016B4" w:rsidRDefault="009147DE" w:rsidP="009147DE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Receiver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992"/>
        <w:gridCol w:w="3040"/>
        <w:gridCol w:w="1050"/>
        <w:gridCol w:w="3998"/>
      </w:tblGrid>
      <w:tr w:rsidR="007F19E2" w:rsidRPr="00A016B4" w14:paraId="202DF768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18690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</w:t>
            </w:r>
          </w:p>
        </w:tc>
        <w:tc>
          <w:tcPr>
            <w:tcW w:w="15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40D03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742FF7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60E49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58DF34B8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90B01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Contact Name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4A7EC6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24C006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E77E25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63A5AC3D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66A9D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Email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964AE80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873773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66ED2E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4022FE9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D98A5" w14:textId="1D6D99EC" w:rsidR="007F19E2" w:rsidRPr="00A016B4" w:rsidRDefault="00A016B4" w:rsidP="00C8258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Experience</w:t>
            </w:r>
            <w:r w:rsidR="007F19E2" w:rsidRPr="00A016B4">
              <w:rPr>
                <w:rFonts w:asciiTheme="minorHAnsi" w:hAnsiTheme="minorHAnsi"/>
                <w:sz w:val="18"/>
                <w:szCs w:val="18"/>
              </w:rPr>
              <w:t xml:space="preserve"> Cloud Org ID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B65CEC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BA8428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6CC08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5BBEFCEC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06A5D" w14:textId="5FB10813" w:rsidR="007F19E2" w:rsidRPr="00A016B4" w:rsidRDefault="00CD5C44" w:rsidP="00C8258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Default </w:t>
            </w:r>
            <w:r w:rsidR="00FE54DA">
              <w:rPr>
                <w:rFonts w:asciiTheme="minorHAnsi" w:hAnsiTheme="minorHAnsi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sz w:val="18"/>
                <w:szCs w:val="18"/>
              </w:rPr>
              <w:t>omain</w:t>
            </w:r>
            <w:r w:rsidR="00624467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(or </w:t>
            </w:r>
            <w:r w:rsidR="007F19E2" w:rsidRPr="00A016B4">
              <w:rPr>
                <w:rFonts w:asciiTheme="minorHAnsi" w:hAnsiTheme="minorHAnsi"/>
                <w:sz w:val="18"/>
                <w:szCs w:val="18"/>
              </w:rPr>
              <w:t>Default Tracking Server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97D1A78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6D5FA3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FAC0B1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2088FED0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0504E" w14:textId="59023186" w:rsidR="007F19E2" w:rsidRPr="00A016B4" w:rsidRDefault="00CD5C44" w:rsidP="00C8258D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Default </w:t>
            </w:r>
            <w:proofErr w:type="spellStart"/>
            <w:r w:rsidR="00FE54DA">
              <w:rPr>
                <w:rFonts w:asciiTheme="minorHAnsi" w:hAnsiTheme="minorHAnsi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sz w:val="18"/>
                <w:szCs w:val="18"/>
              </w:rPr>
              <w:t>ata</w:t>
            </w:r>
            <w:r w:rsidR="00FE54DA">
              <w:rPr>
                <w:rFonts w:asciiTheme="minorHAnsi" w:hAnsiTheme="minorHAnsi"/>
                <w:sz w:val="18"/>
                <w:szCs w:val="18"/>
              </w:rPr>
              <w:t>s</w:t>
            </w:r>
            <w:r>
              <w:rPr>
                <w:rFonts w:asciiTheme="minorHAnsi" w:hAnsiTheme="minorHAnsi"/>
                <w:sz w:val="18"/>
                <w:szCs w:val="18"/>
              </w:rPr>
              <w:t>tream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FE54DA">
              <w:rPr>
                <w:rFonts w:asciiTheme="minorHAnsi" w:hAnsiTheme="minorHAnsi"/>
                <w:sz w:val="18"/>
                <w:szCs w:val="18"/>
              </w:rPr>
              <w:t xml:space="preserve">ID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(or </w:t>
            </w:r>
            <w:r w:rsidR="007F19E2" w:rsidRPr="00A016B4">
              <w:rPr>
                <w:rFonts w:asciiTheme="minorHAnsi" w:hAnsiTheme="minorHAnsi"/>
                <w:sz w:val="18"/>
                <w:szCs w:val="18"/>
              </w:rPr>
              <w:t>Default Report Suite ID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635A32A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17280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527616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F19E2" w:rsidRPr="00A016B4" w14:paraId="6C0C951E" w14:textId="77777777" w:rsidTr="00C8258D">
        <w:trPr>
          <w:trHeight w:val="259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ECBBE" w14:textId="77777777" w:rsidR="007F19E2" w:rsidRPr="00A016B4" w:rsidRDefault="007F19E2" w:rsidP="00C8258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of Agreement</w:t>
            </w:r>
          </w:p>
        </w:tc>
        <w:tc>
          <w:tcPr>
            <w:tcW w:w="1508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62AF16C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7C74F5" w14:textId="77777777" w:rsidR="007F19E2" w:rsidRPr="00A016B4" w:rsidRDefault="007F19E2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9FA1BD" w14:textId="77777777" w:rsidR="007F19E2" w:rsidRPr="00A016B4" w:rsidRDefault="007F19E2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46CDF0CF" w14:textId="77777777" w:rsidR="00C8258D" w:rsidRPr="00A016B4" w:rsidRDefault="00C8258D" w:rsidP="00CA103C">
      <w:pPr>
        <w:rPr>
          <w:rFonts w:asciiTheme="minorHAnsi" w:hAnsiTheme="minorHAnsi"/>
          <w:sz w:val="18"/>
          <w:szCs w:val="18"/>
        </w:rPr>
      </w:pPr>
    </w:p>
    <w:p w14:paraId="2DBE33A0" w14:textId="30E34F1B" w:rsidR="00C463EF" w:rsidRPr="00A016B4" w:rsidRDefault="00AE2734" w:rsidP="00CA103C">
      <w:pPr>
        <w:rPr>
          <w:rFonts w:asciiTheme="minorHAnsi" w:hAnsiTheme="minorHAnsi"/>
          <w:b/>
          <w:sz w:val="18"/>
          <w:szCs w:val="18"/>
        </w:rPr>
      </w:pPr>
      <w:r w:rsidRPr="00A016B4">
        <w:rPr>
          <w:rFonts w:asciiTheme="minorHAnsi" w:hAnsiTheme="minorHAnsi"/>
          <w:b/>
          <w:sz w:val="18"/>
          <w:szCs w:val="18"/>
        </w:rPr>
        <w:t>Receiving Rules</w:t>
      </w:r>
    </w:p>
    <w:p w14:paraId="5ED6D1AF" w14:textId="3F5A2854" w:rsidR="000C2E0E" w:rsidRPr="00A016B4" w:rsidRDefault="000C2E0E" w:rsidP="000C2E0E">
      <w:pPr>
        <w:ind w:left="720"/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>R</w:t>
      </w:r>
      <w:r w:rsidR="00DC69B6" w:rsidRPr="00A016B4">
        <w:rPr>
          <w:rFonts w:asciiTheme="minorHAnsi" w:hAnsiTheme="minorHAnsi"/>
          <w:sz w:val="18"/>
          <w:szCs w:val="18"/>
        </w:rPr>
        <w:t xml:space="preserve">eceiver can </w:t>
      </w:r>
      <w:r w:rsidRPr="00A016B4">
        <w:rPr>
          <w:rFonts w:asciiTheme="minorHAnsi" w:hAnsiTheme="minorHAnsi"/>
          <w:sz w:val="18"/>
          <w:szCs w:val="18"/>
        </w:rPr>
        <w:t xml:space="preserve">specify </w:t>
      </w:r>
      <w:proofErr w:type="spellStart"/>
      <w:r w:rsidR="00CD5C44">
        <w:rPr>
          <w:rFonts w:asciiTheme="minorHAnsi" w:hAnsiTheme="minorHAnsi"/>
          <w:sz w:val="18"/>
          <w:szCs w:val="18"/>
        </w:rPr>
        <w:t>datastream</w:t>
      </w:r>
      <w:proofErr w:type="spellEnd"/>
      <w:r w:rsidR="00624467">
        <w:rPr>
          <w:rFonts w:asciiTheme="minorHAnsi" w:hAnsiTheme="minorHAnsi"/>
          <w:sz w:val="18"/>
          <w:szCs w:val="18"/>
        </w:rPr>
        <w:t xml:space="preserve"> </w:t>
      </w:r>
      <w:r w:rsidR="00CD5C44">
        <w:rPr>
          <w:rFonts w:asciiTheme="minorHAnsi" w:hAnsiTheme="minorHAnsi"/>
          <w:sz w:val="18"/>
          <w:szCs w:val="18"/>
        </w:rPr>
        <w:t xml:space="preserve">(or </w:t>
      </w:r>
      <w:r w:rsidRPr="00A016B4">
        <w:rPr>
          <w:rFonts w:asciiTheme="minorHAnsi" w:hAnsiTheme="minorHAnsi"/>
          <w:sz w:val="18"/>
          <w:szCs w:val="18"/>
        </w:rPr>
        <w:t>report suite and tracking server</w:t>
      </w:r>
      <w:r w:rsidR="00CD5C44">
        <w:rPr>
          <w:rFonts w:asciiTheme="minorHAnsi" w:hAnsiTheme="minorHAnsi"/>
          <w:sz w:val="18"/>
          <w:szCs w:val="18"/>
        </w:rPr>
        <w:t>)</w:t>
      </w:r>
      <w:r w:rsidRPr="00A016B4">
        <w:rPr>
          <w:rFonts w:asciiTheme="minorHAnsi" w:hAnsiTheme="minorHAnsi"/>
          <w:sz w:val="18"/>
          <w:szCs w:val="18"/>
        </w:rPr>
        <w:t xml:space="preserve"> based on data received.  </w:t>
      </w:r>
      <w:r w:rsidR="00CE1767" w:rsidRPr="00A016B4">
        <w:rPr>
          <w:rFonts w:asciiTheme="minorHAnsi" w:hAnsiTheme="minorHAnsi"/>
          <w:sz w:val="18"/>
          <w:szCs w:val="18"/>
        </w:rPr>
        <w:t>Receiving rule</w:t>
      </w:r>
      <w:r w:rsidR="00DC69B6" w:rsidRPr="00A016B4">
        <w:rPr>
          <w:rFonts w:asciiTheme="minorHAnsi" w:hAnsiTheme="minorHAnsi"/>
          <w:sz w:val="18"/>
          <w:szCs w:val="18"/>
        </w:rPr>
        <w:t>s use “equals”.</w:t>
      </w:r>
      <w:r w:rsidR="00CE1767" w:rsidRPr="00A016B4">
        <w:rPr>
          <w:rFonts w:asciiTheme="minorHAnsi" w:hAnsiTheme="minorHAnsi"/>
          <w:sz w:val="18"/>
          <w:szCs w:val="18"/>
        </w:rPr>
        <w:t xml:space="preserve"> </w:t>
      </w:r>
      <w:r w:rsidR="00DC69B6" w:rsidRPr="00A016B4">
        <w:rPr>
          <w:rFonts w:asciiTheme="minorHAnsi" w:hAnsiTheme="minorHAnsi"/>
          <w:sz w:val="18"/>
          <w:szCs w:val="18"/>
        </w:rPr>
        <w:t xml:space="preserve"> </w:t>
      </w:r>
      <w:r w:rsidR="00CE1767" w:rsidRPr="00A016B4">
        <w:rPr>
          <w:rFonts w:asciiTheme="minorHAnsi" w:hAnsiTheme="minorHAnsi"/>
          <w:sz w:val="18"/>
          <w:szCs w:val="18"/>
        </w:rPr>
        <w:t xml:space="preserve">The receiver can specify multiple rules along with an “any” or “all” specification.  </w:t>
      </w:r>
    </w:p>
    <w:p w14:paraId="47BD3D1C" w14:textId="00C9FB0E" w:rsidR="00A16A42" w:rsidRPr="00A016B4" w:rsidRDefault="00A16A42" w:rsidP="00CA103C">
      <w:pPr>
        <w:rPr>
          <w:rFonts w:asciiTheme="minorHAnsi" w:hAnsiTheme="minorHAnsi"/>
          <w:sz w:val="18"/>
          <w:szCs w:val="18"/>
        </w:rPr>
      </w:pPr>
      <w:r w:rsidRPr="00A016B4">
        <w:rPr>
          <w:rFonts w:asciiTheme="minorHAnsi" w:hAnsiTheme="minorHAnsi"/>
          <w:sz w:val="18"/>
          <w:szCs w:val="18"/>
        </w:rPr>
        <w:tab/>
        <w:t xml:space="preserve">Example: </w:t>
      </w:r>
      <w:r w:rsidR="00773CDA" w:rsidRPr="00A016B4">
        <w:rPr>
          <w:rFonts w:asciiTheme="minorHAnsi" w:hAnsiTheme="minorHAnsi"/>
          <w:sz w:val="18"/>
          <w:szCs w:val="18"/>
        </w:rPr>
        <w:t xml:space="preserve">If variable </w:t>
      </w:r>
      <w:proofErr w:type="spellStart"/>
      <w:r w:rsidR="00CD5C44">
        <w:rPr>
          <w:rFonts w:asciiTheme="minorHAnsi" w:hAnsiTheme="minorHAnsi"/>
          <w:sz w:val="18"/>
          <w:szCs w:val="18"/>
        </w:rPr>
        <w:t>xdm.mediaReporting.sessionDetails</w:t>
      </w:r>
      <w:r w:rsidR="00CD5C44" w:rsidRPr="00A016B4">
        <w:rPr>
          <w:rFonts w:asciiTheme="minorHAnsi" w:hAnsiTheme="minorHAnsi"/>
          <w:sz w:val="18"/>
          <w:szCs w:val="18"/>
        </w:rPr>
        <w:t>.playerName</w:t>
      </w:r>
      <w:proofErr w:type="spellEnd"/>
      <w:r w:rsidR="00624467">
        <w:rPr>
          <w:rFonts w:asciiTheme="minorHAnsi" w:hAnsiTheme="minorHAnsi"/>
          <w:sz w:val="18"/>
          <w:szCs w:val="18"/>
        </w:rPr>
        <w:t xml:space="preserve"> </w:t>
      </w:r>
      <w:r w:rsidR="00CD5C44">
        <w:rPr>
          <w:rFonts w:asciiTheme="minorHAnsi" w:hAnsiTheme="minorHAnsi"/>
          <w:sz w:val="18"/>
          <w:szCs w:val="18"/>
        </w:rPr>
        <w:t xml:space="preserve">(or </w:t>
      </w:r>
      <w:proofErr w:type="spellStart"/>
      <w:r w:rsidR="00773CDA" w:rsidRPr="00A016B4">
        <w:rPr>
          <w:rFonts w:asciiTheme="minorHAnsi" w:hAnsiTheme="minorHAnsi"/>
          <w:sz w:val="18"/>
          <w:szCs w:val="18"/>
        </w:rPr>
        <w:t>a.media.playerName</w:t>
      </w:r>
      <w:proofErr w:type="spellEnd"/>
      <w:r w:rsidR="00CD5C44">
        <w:rPr>
          <w:rFonts w:asciiTheme="minorHAnsi" w:hAnsiTheme="minorHAnsi"/>
          <w:sz w:val="18"/>
          <w:szCs w:val="18"/>
        </w:rPr>
        <w:t>)</w:t>
      </w:r>
      <w:r w:rsidR="000C2E0E" w:rsidRPr="00A016B4">
        <w:rPr>
          <w:rFonts w:asciiTheme="minorHAnsi" w:hAnsiTheme="minorHAnsi"/>
          <w:sz w:val="18"/>
          <w:szCs w:val="18"/>
        </w:rPr>
        <w:t xml:space="preserve"> equals</w:t>
      </w:r>
      <w:r w:rsidR="00AF7457" w:rsidRPr="00A016B4">
        <w:rPr>
          <w:rFonts w:asciiTheme="minorHAnsi" w:hAnsiTheme="minorHAnsi"/>
          <w:sz w:val="18"/>
          <w:szCs w:val="18"/>
        </w:rPr>
        <w:t xml:space="preserve"> any of</w:t>
      </w:r>
      <w:r w:rsidR="00773CDA" w:rsidRPr="00A016B4">
        <w:rPr>
          <w:rFonts w:asciiTheme="minorHAnsi" w:hAnsiTheme="minorHAnsi"/>
          <w:sz w:val="18"/>
          <w:szCs w:val="18"/>
        </w:rPr>
        <w:t xml:space="preserve"> “</w:t>
      </w:r>
      <w:proofErr w:type="spellStart"/>
      <w:r w:rsidR="00773CDA" w:rsidRPr="00A016B4">
        <w:rPr>
          <w:rFonts w:asciiTheme="minorHAnsi" w:hAnsiTheme="minorHAnsi"/>
          <w:sz w:val="18"/>
          <w:szCs w:val="18"/>
        </w:rPr>
        <w:t>ipad</w:t>
      </w:r>
      <w:proofErr w:type="spellEnd"/>
      <w:r w:rsidR="000C2E0E" w:rsidRPr="00A016B4">
        <w:rPr>
          <w:rFonts w:asciiTheme="minorHAnsi" w:hAnsiTheme="minorHAnsi"/>
          <w:sz w:val="18"/>
          <w:szCs w:val="18"/>
        </w:rPr>
        <w:t>”</w:t>
      </w:r>
      <w:r w:rsidR="00773CDA" w:rsidRPr="00A016B4">
        <w:rPr>
          <w:rFonts w:asciiTheme="minorHAnsi" w:hAnsiTheme="minorHAnsi"/>
          <w:sz w:val="18"/>
          <w:szCs w:val="18"/>
        </w:rPr>
        <w:t xml:space="preserve"> or “</w:t>
      </w:r>
      <w:proofErr w:type="spellStart"/>
      <w:r w:rsidR="00773CDA" w:rsidRPr="00A016B4">
        <w:rPr>
          <w:rFonts w:asciiTheme="minorHAnsi" w:hAnsiTheme="minorHAnsi"/>
          <w:sz w:val="18"/>
          <w:szCs w:val="18"/>
        </w:rPr>
        <w:t>iphone</w:t>
      </w:r>
      <w:proofErr w:type="spellEnd"/>
      <w:r w:rsidR="00AF7457" w:rsidRPr="00A016B4">
        <w:rPr>
          <w:rFonts w:asciiTheme="minorHAnsi" w:hAnsiTheme="minorHAnsi"/>
          <w:sz w:val="18"/>
          <w:szCs w:val="18"/>
        </w:rPr>
        <w:t>”</w:t>
      </w:r>
      <w:r w:rsidR="00773CDA" w:rsidRPr="00A016B4">
        <w:rPr>
          <w:rFonts w:asciiTheme="minorHAnsi" w:hAnsiTheme="minorHAnsi"/>
          <w:sz w:val="18"/>
          <w:szCs w:val="18"/>
        </w:rPr>
        <w:t xml:space="preserve"> or “</w:t>
      </w:r>
      <w:proofErr w:type="spellStart"/>
      <w:r w:rsidR="00773CDA" w:rsidRPr="00A016B4">
        <w:rPr>
          <w:rFonts w:asciiTheme="minorHAnsi" w:hAnsiTheme="minorHAnsi"/>
          <w:sz w:val="18"/>
          <w:szCs w:val="18"/>
        </w:rPr>
        <w:t>ios</w:t>
      </w:r>
      <w:proofErr w:type="spellEnd"/>
      <w:r w:rsidR="00773CDA" w:rsidRPr="00A016B4">
        <w:rPr>
          <w:rFonts w:asciiTheme="minorHAnsi" w:hAnsiTheme="minorHAnsi"/>
          <w:sz w:val="18"/>
          <w:szCs w:val="18"/>
        </w:rPr>
        <w:t>”</w:t>
      </w:r>
      <w:r w:rsidR="000C2E0E" w:rsidRPr="00A016B4">
        <w:rPr>
          <w:rFonts w:asciiTheme="minorHAnsi" w:hAnsiTheme="minorHAnsi"/>
          <w:sz w:val="18"/>
          <w:szCs w:val="18"/>
        </w:rPr>
        <w:t xml:space="preserve"> send da</w:t>
      </w:r>
      <w:r w:rsidR="00773CDA" w:rsidRPr="00A016B4">
        <w:rPr>
          <w:rFonts w:asciiTheme="minorHAnsi" w:hAnsiTheme="minorHAnsi"/>
          <w:sz w:val="18"/>
          <w:szCs w:val="18"/>
        </w:rPr>
        <w:t xml:space="preserve">ta to </w:t>
      </w:r>
      <w:proofErr w:type="spellStart"/>
      <w:r w:rsidR="00CD5C44">
        <w:rPr>
          <w:rFonts w:asciiTheme="minorHAnsi" w:hAnsiTheme="minorHAnsi"/>
          <w:sz w:val="18"/>
          <w:szCs w:val="18"/>
        </w:rPr>
        <w:t>datastream</w:t>
      </w:r>
      <w:proofErr w:type="spellEnd"/>
      <w:r w:rsidR="00CD5C44">
        <w:rPr>
          <w:rFonts w:asciiTheme="minorHAnsi" w:hAnsiTheme="minorHAnsi"/>
          <w:sz w:val="18"/>
          <w:szCs w:val="18"/>
        </w:rPr>
        <w:t xml:space="preserve"> </w:t>
      </w:r>
      <w:r w:rsidR="00CD5C44" w:rsidRPr="00A016B4">
        <w:rPr>
          <w:rFonts w:asciiTheme="minorHAnsi" w:hAnsiTheme="minorHAnsi"/>
          <w:sz w:val="18"/>
          <w:szCs w:val="18"/>
        </w:rPr>
        <w:t>“</w:t>
      </w:r>
      <w:r w:rsidR="00CD5C44" w:rsidRPr="00AB7443"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  <w:t>aaaaaaaa-1111-2222-b333-cccccccccccc</w:t>
      </w:r>
      <w:r w:rsidR="00CD5C44" w:rsidRPr="00A016B4">
        <w:rPr>
          <w:rFonts w:asciiTheme="minorHAnsi" w:hAnsiTheme="minorHAnsi"/>
          <w:sz w:val="18"/>
          <w:szCs w:val="18"/>
        </w:rPr>
        <w:t>”</w:t>
      </w:r>
      <w:r w:rsidR="00CD5C44">
        <w:rPr>
          <w:rFonts w:asciiTheme="minorHAnsi" w:hAnsiTheme="minorHAnsi"/>
          <w:sz w:val="18"/>
          <w:szCs w:val="18"/>
        </w:rPr>
        <w:t xml:space="preserve">(or </w:t>
      </w:r>
      <w:r w:rsidR="00773CDA" w:rsidRPr="00A016B4">
        <w:rPr>
          <w:rFonts w:asciiTheme="minorHAnsi" w:hAnsiTheme="minorHAnsi"/>
          <w:sz w:val="18"/>
          <w:szCs w:val="18"/>
        </w:rPr>
        <w:t>report suite “</w:t>
      </w:r>
      <w:proofErr w:type="spellStart"/>
      <w:r w:rsidR="00773CDA" w:rsidRPr="00A016B4">
        <w:rPr>
          <w:rFonts w:asciiTheme="minorHAnsi" w:hAnsiTheme="minorHAnsi"/>
          <w:sz w:val="18"/>
          <w:szCs w:val="18"/>
        </w:rPr>
        <w:t>receivingios</w:t>
      </w:r>
      <w:proofErr w:type="spellEnd"/>
      <w:r w:rsidR="000C2E0E" w:rsidRPr="00A016B4">
        <w:rPr>
          <w:rFonts w:asciiTheme="minorHAnsi" w:hAnsiTheme="minorHAnsi"/>
          <w:sz w:val="18"/>
          <w:szCs w:val="18"/>
        </w:rPr>
        <w:t>”</w:t>
      </w:r>
      <w:r w:rsidR="00CD5C44">
        <w:rPr>
          <w:rFonts w:asciiTheme="minorHAnsi" w:hAnsiTheme="minorHAnsi"/>
          <w:sz w:val="18"/>
          <w:szCs w:val="18"/>
        </w:rPr>
        <w:t>)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27428978" w14:textId="77777777" w:rsidTr="0058443F">
        <w:tc>
          <w:tcPr>
            <w:tcW w:w="10080" w:type="dxa"/>
            <w:vAlign w:val="bottom"/>
          </w:tcPr>
          <w:p w14:paraId="4D1B3163" w14:textId="1EC1423D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Receiving Rules:</w:t>
            </w:r>
          </w:p>
        </w:tc>
      </w:tr>
      <w:tr w:rsidR="000C2E0E" w:rsidRPr="00A016B4" w14:paraId="2F5A8824" w14:textId="77777777" w:rsidTr="0058443F">
        <w:tc>
          <w:tcPr>
            <w:tcW w:w="10080" w:type="dxa"/>
            <w:vAlign w:val="bottom"/>
          </w:tcPr>
          <w:p w14:paraId="7A4F8226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549F774F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20CC21" w14:textId="77777777" w:rsidR="00393C35" w:rsidRPr="00A016B4" w:rsidRDefault="00393C35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2B605D76" w14:textId="77777777" w:rsidR="00762A62" w:rsidRPr="00A016B4" w:rsidRDefault="00762A62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EA086A7" w14:textId="77777777" w:rsidR="00393C35" w:rsidRPr="00A016B4" w:rsidRDefault="00393C35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504F5A8" w14:textId="35488F16" w:rsidR="008105D8" w:rsidRPr="00A016B4" w:rsidRDefault="00700986" w:rsidP="00AE2734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Data Sample Attached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858"/>
        <w:gridCol w:w="3042"/>
        <w:gridCol w:w="956"/>
        <w:gridCol w:w="3224"/>
      </w:tblGrid>
      <w:tr w:rsidR="000000DA" w:rsidRPr="00A016B4" w14:paraId="1473BE54" w14:textId="77777777" w:rsidTr="000000DA">
        <w:trPr>
          <w:trHeight w:val="259"/>
        </w:trPr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E9FE0" w14:textId="675B0A44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File name for shared data sample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82F91" w14:textId="77777777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58354" w14:textId="77777777" w:rsidR="00AE2734" w:rsidRPr="00A016B4" w:rsidRDefault="00AE2734" w:rsidP="008D1A43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BE317" w14:textId="77777777" w:rsidR="00AE2734" w:rsidRPr="00A016B4" w:rsidRDefault="00AE2734" w:rsidP="008D1A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652D4C0" w14:textId="77777777" w:rsidR="0058443F" w:rsidRPr="00A016B4" w:rsidRDefault="0058443F" w:rsidP="0058443F">
      <w:pPr>
        <w:rPr>
          <w:rFonts w:asciiTheme="minorHAnsi" w:hAnsiTheme="minorHAnsi"/>
          <w:sz w:val="18"/>
          <w:szCs w:val="18"/>
        </w:rPr>
      </w:pPr>
    </w:p>
    <w:p w14:paraId="1BFDBEF2" w14:textId="77777777" w:rsidR="00F2208A" w:rsidRPr="00A016B4" w:rsidRDefault="00EC6F20" w:rsidP="00EC6F20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Additional Notes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C2E0E" w:rsidRPr="00A016B4" w14:paraId="01C6D959" w14:textId="77777777" w:rsidTr="0058443F">
        <w:trPr>
          <w:trHeight w:val="251"/>
        </w:trPr>
        <w:tc>
          <w:tcPr>
            <w:tcW w:w="2520" w:type="dxa"/>
            <w:vAlign w:val="bottom"/>
          </w:tcPr>
          <w:p w14:paraId="15232ECB" w14:textId="1EBECE60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C2E0E" w:rsidRPr="00A016B4" w14:paraId="278EA2CA" w14:textId="77777777" w:rsidTr="0058443F">
        <w:tc>
          <w:tcPr>
            <w:tcW w:w="2520" w:type="dxa"/>
            <w:vAlign w:val="bottom"/>
          </w:tcPr>
          <w:p w14:paraId="448CD644" w14:textId="77777777" w:rsidR="000C2E0E" w:rsidRPr="00A016B4" w:rsidRDefault="000C2E0E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3EF3BC61" w14:textId="77777777" w:rsidR="00762A62" w:rsidRPr="00A016B4" w:rsidRDefault="00762A62" w:rsidP="00B872B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26AB77BF" w14:textId="19E2D22C" w:rsidR="00D03C45" w:rsidRPr="00A016B4" w:rsidRDefault="009E29A5" w:rsidP="00DD0633">
      <w:pPr>
        <w:pStyle w:val="Heading2"/>
        <w:tabs>
          <w:tab w:val="left" w:pos="8817"/>
        </w:tabs>
        <w:rPr>
          <w:rFonts w:asciiTheme="minorHAnsi" w:hAnsiTheme="minorHAnsi"/>
        </w:rPr>
      </w:pPr>
      <w:r w:rsidRPr="00A016B4">
        <w:rPr>
          <w:rFonts w:asciiTheme="minorHAnsi" w:hAnsiTheme="minorHAnsi"/>
        </w:rPr>
        <w:t>Required</w:t>
      </w:r>
      <w:r w:rsidR="000607B5" w:rsidRPr="00A016B4">
        <w:rPr>
          <w:rFonts w:asciiTheme="minorHAnsi" w:hAnsiTheme="minorHAnsi"/>
        </w:rPr>
        <w:t xml:space="preserve"> Data </w:t>
      </w:r>
    </w:p>
    <w:p w14:paraId="63EDED1B" w14:textId="77777777" w:rsidR="00B72328" w:rsidRPr="00A016B4" w:rsidRDefault="00B72328" w:rsidP="00B72328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518"/>
        <w:gridCol w:w="3827"/>
        <w:gridCol w:w="2749"/>
        <w:gridCol w:w="986"/>
      </w:tblGrid>
      <w:tr w:rsidR="00137C57" w:rsidRPr="00A016B4" w14:paraId="7DE42B6C" w14:textId="60A01A0C" w:rsidTr="005874B6">
        <w:trPr>
          <w:trHeight w:val="266"/>
        </w:trPr>
        <w:tc>
          <w:tcPr>
            <w:tcW w:w="2518" w:type="dxa"/>
            <w:vAlign w:val="center"/>
          </w:tcPr>
          <w:p w14:paraId="11CBA4DF" w14:textId="1C3E6914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3827" w:type="dxa"/>
            <w:vAlign w:val="center"/>
          </w:tcPr>
          <w:p w14:paraId="4C80AAEB" w14:textId="2151D39F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2749" w:type="dxa"/>
            <w:vAlign w:val="center"/>
          </w:tcPr>
          <w:p w14:paraId="7F29E424" w14:textId="5B304CCF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986" w:type="dxa"/>
            <w:vAlign w:val="center"/>
          </w:tcPr>
          <w:p w14:paraId="0C0DBB91" w14:textId="12D01278" w:rsidR="00137C57" w:rsidRPr="00A016B4" w:rsidRDefault="00137C57" w:rsidP="005440E9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137C57" w:rsidRPr="00A016B4" w14:paraId="0CFA4DFA" w14:textId="17CAF655" w:rsidTr="005874B6">
        <w:trPr>
          <w:trHeight w:val="266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4252663E" w14:textId="617DCFF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Federated Settings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6E293788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D9D9D9" w:themeFill="background1" w:themeFillShade="D9"/>
            <w:vAlign w:val="center"/>
          </w:tcPr>
          <w:p w14:paraId="3E444289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6E8F5D47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4B251E65" w14:textId="4D4FA3EF" w:rsidTr="005874B6">
        <w:trPr>
          <w:trHeight w:val="266"/>
        </w:trPr>
        <w:tc>
          <w:tcPr>
            <w:tcW w:w="2518" w:type="dxa"/>
            <w:vAlign w:val="center"/>
          </w:tcPr>
          <w:p w14:paraId="5BD38697" w14:textId="41A283E3" w:rsidR="00FE54DA" w:rsidRDefault="00FE54DA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Receiver Domain /</w:t>
            </w:r>
          </w:p>
          <w:p w14:paraId="36940084" w14:textId="3336E3F2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Receiver Tracking Server</w:t>
            </w:r>
          </w:p>
        </w:tc>
        <w:tc>
          <w:tcPr>
            <w:tcW w:w="3827" w:type="dxa"/>
            <w:vAlign w:val="center"/>
          </w:tcPr>
          <w:p w14:paraId="75285FB5" w14:textId="77777777" w:rsidR="005874B6" w:rsidRDefault="00FE54DA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domain /</w:t>
            </w:r>
            <w:r w:rsidR="006D2E19" w:rsidRPr="005874B6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  <w:p w14:paraId="66E49D85" w14:textId="738CA1CE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tracking_server</w:t>
            </w:r>
            <w:proofErr w:type="spellEnd"/>
          </w:p>
        </w:tc>
        <w:tc>
          <w:tcPr>
            <w:tcW w:w="2749" w:type="dxa"/>
            <w:vAlign w:val="center"/>
          </w:tcPr>
          <w:p w14:paraId="77A2AE29" w14:textId="0F5D571F" w:rsidR="00FE54DA" w:rsidRDefault="00FE54DA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Domain of receiver /</w:t>
            </w:r>
          </w:p>
          <w:p w14:paraId="6B7BE1CA" w14:textId="67606229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Tracking server for receiver data</w:t>
            </w:r>
          </w:p>
        </w:tc>
        <w:tc>
          <w:tcPr>
            <w:tcW w:w="986" w:type="dxa"/>
            <w:vAlign w:val="center"/>
          </w:tcPr>
          <w:p w14:paraId="195E2103" w14:textId="61293B26" w:rsidR="00137C57" w:rsidRPr="00A016B4" w:rsidRDefault="00137C57" w:rsidP="005440E9">
            <w:pPr>
              <w:tabs>
                <w:tab w:val="left" w:pos="359"/>
              </w:tabs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091686D4" w14:textId="4F8F5835" w:rsidTr="005874B6">
        <w:trPr>
          <w:trHeight w:val="266"/>
        </w:trPr>
        <w:tc>
          <w:tcPr>
            <w:tcW w:w="2518" w:type="dxa"/>
            <w:vAlign w:val="center"/>
          </w:tcPr>
          <w:p w14:paraId="65F92C1B" w14:textId="45733631" w:rsidR="00FE54DA" w:rsidRDefault="00FE54DA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Receiver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Datastream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/</w:t>
            </w:r>
          </w:p>
          <w:p w14:paraId="6A0BEC45" w14:textId="0AE3F34B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Receiver Report Suite ID</w:t>
            </w:r>
          </w:p>
        </w:tc>
        <w:tc>
          <w:tcPr>
            <w:tcW w:w="3827" w:type="dxa"/>
            <w:vAlign w:val="center"/>
          </w:tcPr>
          <w:p w14:paraId="5EC62BD6" w14:textId="77777777" w:rsidR="005874B6" w:rsidRDefault="00FE54DA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datastream</w:t>
            </w:r>
            <w:proofErr w:type="spellEnd"/>
            <w:r w:rsidRPr="005874B6">
              <w:rPr>
                <w:rFonts w:asciiTheme="minorHAnsi" w:hAnsiTheme="minorHAnsi"/>
                <w:sz w:val="15"/>
                <w:szCs w:val="15"/>
              </w:rPr>
              <w:t xml:space="preserve"> /</w:t>
            </w:r>
            <w:r w:rsidR="006D2E19" w:rsidRPr="005874B6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  <w:p w14:paraId="6673FC44" w14:textId="74BF023F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rsid</w:t>
            </w:r>
            <w:proofErr w:type="spellEnd"/>
          </w:p>
        </w:tc>
        <w:tc>
          <w:tcPr>
            <w:tcW w:w="2749" w:type="dxa"/>
            <w:vAlign w:val="center"/>
          </w:tcPr>
          <w:p w14:paraId="4FD8667A" w14:textId="61A8874B" w:rsidR="00FE54DA" w:rsidRDefault="00FE54DA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Datastream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of receiver /</w:t>
            </w:r>
          </w:p>
          <w:p w14:paraId="0AA19772" w14:textId="6FF2C76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Report suite for receiver data</w:t>
            </w:r>
          </w:p>
        </w:tc>
        <w:tc>
          <w:tcPr>
            <w:tcW w:w="986" w:type="dxa"/>
            <w:vAlign w:val="center"/>
          </w:tcPr>
          <w:p w14:paraId="2EDA55B3" w14:textId="282A7C1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D02B468" w14:textId="7BCE522F" w:rsidTr="005874B6">
        <w:trPr>
          <w:trHeight w:val="266"/>
        </w:trPr>
        <w:tc>
          <w:tcPr>
            <w:tcW w:w="2518" w:type="dxa"/>
            <w:vAlign w:val="center"/>
          </w:tcPr>
          <w:p w14:paraId="403F1B7A" w14:textId="1CFE908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Link Type</w:t>
            </w:r>
          </w:p>
        </w:tc>
        <w:tc>
          <w:tcPr>
            <w:tcW w:w="3827" w:type="dxa"/>
            <w:vAlign w:val="center"/>
          </w:tcPr>
          <w:p w14:paraId="6D2E0ABA" w14:textId="23E21D6C" w:rsidR="00F937EF" w:rsidRPr="005874B6" w:rsidRDefault="00F937EF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xdm.eventType</w:t>
            </w:r>
            <w:proofErr w:type="spellEnd"/>
            <w:r w:rsidRPr="005874B6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00DF475" w14:textId="64A370DF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pe</w:t>
            </w:r>
          </w:p>
        </w:tc>
        <w:tc>
          <w:tcPr>
            <w:tcW w:w="2749" w:type="dxa"/>
            <w:vAlign w:val="center"/>
          </w:tcPr>
          <w:p w14:paraId="6C72411F" w14:textId="77777777" w:rsidR="005874B6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Indicates type of linking tracking </w:t>
            </w:r>
          </w:p>
          <w:p w14:paraId="4267FDE0" w14:textId="66B5EDD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call</w:t>
            </w:r>
          </w:p>
        </w:tc>
        <w:tc>
          <w:tcPr>
            <w:tcW w:w="986" w:type="dxa"/>
            <w:vAlign w:val="center"/>
          </w:tcPr>
          <w:p w14:paraId="0CC3C253" w14:textId="3BE34A26" w:rsidR="009E32EA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1C032605" w14:textId="1E36D13D" w:rsidTr="005874B6">
        <w:trPr>
          <w:trHeight w:val="266"/>
        </w:trPr>
        <w:tc>
          <w:tcPr>
            <w:tcW w:w="2518" w:type="dxa"/>
            <w:vAlign w:val="center"/>
          </w:tcPr>
          <w:p w14:paraId="7BCFD3D7" w14:textId="5596C4CF" w:rsidR="00137C57" w:rsidRPr="00A016B4" w:rsidRDefault="00C16F2C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Link</w:t>
            </w:r>
          </w:p>
        </w:tc>
        <w:tc>
          <w:tcPr>
            <w:tcW w:w="3827" w:type="dxa"/>
            <w:vAlign w:val="center"/>
          </w:tcPr>
          <w:p w14:paraId="0C2B5094" w14:textId="77777777" w:rsidR="005874B6" w:rsidRDefault="009E32EA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xdm.mediaReporting.sessionDetails.pev3 /</w:t>
            </w:r>
            <w:r w:rsidR="006D2E19" w:rsidRPr="005874B6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  <w:p w14:paraId="6EFEEC0B" w14:textId="04F02796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pev3</w:t>
            </w:r>
          </w:p>
        </w:tc>
        <w:tc>
          <w:tcPr>
            <w:tcW w:w="2749" w:type="dxa"/>
            <w:vAlign w:val="center"/>
          </w:tcPr>
          <w:p w14:paraId="44B25576" w14:textId="140922ED" w:rsidR="00137C57" w:rsidRPr="00A016B4" w:rsidRDefault="00137C57" w:rsidP="00C16F2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type of tracking call</w:t>
            </w:r>
          </w:p>
        </w:tc>
        <w:tc>
          <w:tcPr>
            <w:tcW w:w="986" w:type="dxa"/>
            <w:vAlign w:val="center"/>
          </w:tcPr>
          <w:p w14:paraId="00B0DC61" w14:textId="5A58B6B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075F7CC" w14:textId="51A00403" w:rsidTr="005874B6">
        <w:trPr>
          <w:trHeight w:val="266"/>
        </w:trPr>
        <w:tc>
          <w:tcPr>
            <w:tcW w:w="2518" w:type="dxa"/>
            <w:vAlign w:val="center"/>
          </w:tcPr>
          <w:p w14:paraId="3FD64ACF" w14:textId="6CB6CA1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New visitor redirect</w:t>
            </w:r>
          </w:p>
        </w:tc>
        <w:tc>
          <w:tcPr>
            <w:tcW w:w="3827" w:type="dxa"/>
            <w:vAlign w:val="center"/>
          </w:tcPr>
          <w:p w14:paraId="0B0462FE" w14:textId="77777777" w:rsidR="005874B6" w:rsidRDefault="00F0657F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xdm.mediaReporting.sessionDetails.</w:t>
            </w:r>
            <w:r w:rsidR="00137C57" w:rsidRPr="005874B6">
              <w:rPr>
                <w:rFonts w:asciiTheme="minorHAnsi" w:hAnsiTheme="minorHAnsi"/>
                <w:sz w:val="15"/>
                <w:szCs w:val="15"/>
              </w:rPr>
              <w:t>pccr</w:t>
            </w:r>
            <w:proofErr w:type="spellEnd"/>
            <w:r w:rsidRPr="005874B6">
              <w:rPr>
                <w:rFonts w:asciiTheme="minorHAnsi" w:hAnsiTheme="minorHAnsi"/>
                <w:sz w:val="15"/>
                <w:szCs w:val="15"/>
              </w:rPr>
              <w:t xml:space="preserve"> /</w:t>
            </w:r>
            <w:r w:rsidR="006D2E19" w:rsidRPr="005874B6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  <w:p w14:paraId="1B00C6FF" w14:textId="0313006F" w:rsidR="00F0657F" w:rsidRPr="005874B6" w:rsidRDefault="00F0657F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pccr</w:t>
            </w:r>
            <w:proofErr w:type="spellEnd"/>
          </w:p>
        </w:tc>
        <w:tc>
          <w:tcPr>
            <w:tcW w:w="2749" w:type="dxa"/>
            <w:vAlign w:val="center"/>
          </w:tcPr>
          <w:p w14:paraId="146E4E13" w14:textId="77777777" w:rsidR="005874B6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Prevents infinite redirects for </w:t>
            </w:r>
          </w:p>
          <w:p w14:paraId="07DEF411" w14:textId="1162C00C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visitors</w:t>
            </w:r>
          </w:p>
        </w:tc>
        <w:tc>
          <w:tcPr>
            <w:tcW w:w="986" w:type="dxa"/>
            <w:vAlign w:val="center"/>
          </w:tcPr>
          <w:p w14:paraId="0494EDDD" w14:textId="2743BC15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708E3952" w14:textId="218A721B" w:rsidTr="005874B6">
        <w:trPr>
          <w:trHeight w:val="266"/>
        </w:trPr>
        <w:tc>
          <w:tcPr>
            <w:tcW w:w="2518" w:type="dxa"/>
            <w:vAlign w:val="center"/>
          </w:tcPr>
          <w:p w14:paraId="224A1685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Federated ID</w:t>
            </w:r>
          </w:p>
        </w:tc>
        <w:tc>
          <w:tcPr>
            <w:tcW w:w="3827" w:type="dxa"/>
            <w:vAlign w:val="center"/>
          </w:tcPr>
          <w:p w14:paraId="7B92E21C" w14:textId="1C2F6DFF" w:rsidR="00F937EF" w:rsidRPr="005874B6" w:rsidRDefault="006D2E19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xdm.mediaReporting.sessionDetails.isFederated</w:t>
            </w:r>
            <w:proofErr w:type="spellEnd"/>
            <w:r w:rsidR="005874B6">
              <w:rPr>
                <w:rFonts w:asciiTheme="minorHAnsi" w:hAnsiTheme="minorHAnsi"/>
                <w:sz w:val="15"/>
                <w:szCs w:val="15"/>
              </w:rPr>
              <w:t xml:space="preserve"> </w:t>
            </w:r>
            <w:r w:rsidR="00F937EF" w:rsidRPr="005874B6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0F4EC1E3" w14:textId="1DEF2CB5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a.media.federated</w:t>
            </w:r>
            <w:proofErr w:type="spellEnd"/>
          </w:p>
        </w:tc>
        <w:tc>
          <w:tcPr>
            <w:tcW w:w="2749" w:type="dxa"/>
            <w:vAlign w:val="center"/>
          </w:tcPr>
          <w:p w14:paraId="5B70E593" w14:textId="29A09AE3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Toggle to indicate data is Federated</w:t>
            </w:r>
          </w:p>
        </w:tc>
        <w:tc>
          <w:tcPr>
            <w:tcW w:w="986" w:type="dxa"/>
            <w:vAlign w:val="center"/>
          </w:tcPr>
          <w:p w14:paraId="24807ED3" w14:textId="15C1C212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437E71A" w14:textId="06D4D928" w:rsidTr="005874B6">
        <w:trPr>
          <w:trHeight w:val="266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8215A70" w14:textId="4FA9B4C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529735CE" w14:textId="77777777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</w:p>
        </w:tc>
        <w:tc>
          <w:tcPr>
            <w:tcW w:w="2749" w:type="dxa"/>
            <w:shd w:val="clear" w:color="auto" w:fill="D9D9D9" w:themeFill="background1" w:themeFillShade="D9"/>
            <w:vAlign w:val="center"/>
          </w:tcPr>
          <w:p w14:paraId="0DF805BE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7F00FEB2" w14:textId="579FEDA1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23E2EEF8" w14:textId="1D13465F" w:rsidTr="005874B6">
        <w:trPr>
          <w:trHeight w:val="266"/>
        </w:trPr>
        <w:tc>
          <w:tcPr>
            <w:tcW w:w="2518" w:type="dxa"/>
            <w:vAlign w:val="center"/>
          </w:tcPr>
          <w:p w14:paraId="2B7ED77E" w14:textId="7B0F0104" w:rsidR="00137C57" w:rsidRPr="00A016B4" w:rsidRDefault="00A70FEF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>CID</w:t>
            </w:r>
            <w:r w:rsidR="00430394" w:rsidRPr="00A016B4">
              <w:rPr>
                <w:rFonts w:asciiTheme="minorHAnsi" w:hAnsiTheme="minorHAnsi"/>
                <w:sz w:val="18"/>
                <w:szCs w:val="18"/>
              </w:rPr>
              <w:t>*</w:t>
            </w:r>
          </w:p>
        </w:tc>
        <w:tc>
          <w:tcPr>
            <w:tcW w:w="3827" w:type="dxa"/>
            <w:vAlign w:val="center"/>
          </w:tcPr>
          <w:p w14:paraId="15811344" w14:textId="3F683B16" w:rsidR="006D2E19" w:rsidRPr="005874B6" w:rsidRDefault="006D2E19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xdm.identityMap.ECID</w:t>
            </w:r>
            <w:proofErr w:type="spellEnd"/>
            <w:r w:rsidRPr="005874B6">
              <w:rPr>
                <w:rFonts w:asciiTheme="minorHAnsi" w:hAnsiTheme="minorHAnsi"/>
                <w:sz w:val="15"/>
                <w:szCs w:val="15"/>
              </w:rPr>
              <w:t>[0].id</w:t>
            </w:r>
            <w:r w:rsidR="008E44BC" w:rsidRPr="005874B6">
              <w:rPr>
                <w:rFonts w:asciiTheme="minorHAnsi" w:hAnsiTheme="minorHAnsi"/>
                <w:sz w:val="15"/>
                <w:szCs w:val="15"/>
              </w:rPr>
              <w:t xml:space="preserve"> /</w:t>
            </w:r>
          </w:p>
          <w:p w14:paraId="3C1DB7BE" w14:textId="71744B7E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mid</w:t>
            </w:r>
          </w:p>
        </w:tc>
        <w:tc>
          <w:tcPr>
            <w:tcW w:w="2749" w:type="dxa"/>
            <w:vAlign w:val="center"/>
          </w:tcPr>
          <w:p w14:paraId="5B1ECBFD" w14:textId="128DB362" w:rsidR="008E44BC" w:rsidRPr="00A016B4" w:rsidRDefault="00A70FEF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Experience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Cloud Visitor ID Obfuscated</w:t>
            </w:r>
          </w:p>
        </w:tc>
        <w:tc>
          <w:tcPr>
            <w:tcW w:w="986" w:type="dxa"/>
            <w:vAlign w:val="center"/>
          </w:tcPr>
          <w:p w14:paraId="43030120" w14:textId="1977FBD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C0EE7F0" w14:textId="77777777" w:rsidTr="006D2E19">
        <w:trPr>
          <w:trHeight w:val="266"/>
        </w:trPr>
        <w:tc>
          <w:tcPr>
            <w:tcW w:w="10080" w:type="dxa"/>
            <w:gridSpan w:val="4"/>
            <w:vAlign w:val="center"/>
          </w:tcPr>
          <w:p w14:paraId="27ADA7E6" w14:textId="4528FC20" w:rsidR="00137C57" w:rsidRPr="00A016B4" w:rsidRDefault="00137C57" w:rsidP="00A70FE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*</w:t>
            </w:r>
            <w:r w:rsidR="00A70FEF" w:rsidRPr="00A016B4">
              <w:rPr>
                <w:rFonts w:asciiTheme="minorHAnsi" w:hAnsiTheme="minorHAnsi"/>
                <w:sz w:val="18"/>
                <w:szCs w:val="18"/>
              </w:rPr>
              <w:t>E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CID is updated for all the federation rules to match the receiver’s </w:t>
            </w:r>
            <w:r w:rsidR="00A70FEF" w:rsidRPr="00A016B4">
              <w:rPr>
                <w:rFonts w:asciiTheme="minorHAnsi" w:hAnsiTheme="minorHAnsi"/>
                <w:sz w:val="18"/>
                <w:szCs w:val="18"/>
              </w:rPr>
              <w:t>Experience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Cloud Org ID</w:t>
            </w:r>
          </w:p>
        </w:tc>
      </w:tr>
      <w:tr w:rsidR="00137C57" w:rsidRPr="00A016B4" w14:paraId="6517F4FB" w14:textId="50A48FCB" w:rsidTr="005874B6">
        <w:trPr>
          <w:trHeight w:val="266"/>
        </w:trPr>
        <w:tc>
          <w:tcPr>
            <w:tcW w:w="2518" w:type="dxa"/>
            <w:vAlign w:val="center"/>
          </w:tcPr>
          <w:p w14:paraId="029319C6" w14:textId="426F6B8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Geo Location</w:t>
            </w:r>
          </w:p>
        </w:tc>
        <w:tc>
          <w:tcPr>
            <w:tcW w:w="3827" w:type="dxa"/>
            <w:vAlign w:val="center"/>
          </w:tcPr>
          <w:p w14:paraId="171BAFAE" w14:textId="77777777" w:rsidR="005874B6" w:rsidRDefault="006D2E19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xdm.environment.</w:t>
            </w:r>
            <w:r w:rsidR="006078B3" w:rsidRPr="005874B6">
              <w:rPr>
                <w:rFonts w:asciiTheme="minorHAnsi" w:hAnsiTheme="minorHAnsi"/>
                <w:sz w:val="15"/>
                <w:szCs w:val="15"/>
              </w:rPr>
              <w:t>ipV4(or V6) /</w:t>
            </w:r>
            <w:r w:rsidR="005874B6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  <w:p w14:paraId="605070BB" w14:textId="0E24068B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ip</w:t>
            </w:r>
            <w:proofErr w:type="spellEnd"/>
            <w:r w:rsidRPr="005874B6">
              <w:rPr>
                <w:rFonts w:asciiTheme="minorHAnsi" w:hAnsiTheme="minorHAnsi"/>
                <w:sz w:val="15"/>
                <w:szCs w:val="15"/>
              </w:rPr>
              <w:t xml:space="preserve"> (geo)</w:t>
            </w:r>
          </w:p>
        </w:tc>
        <w:tc>
          <w:tcPr>
            <w:tcW w:w="2749" w:type="dxa"/>
            <w:vAlign w:val="center"/>
          </w:tcPr>
          <w:p w14:paraId="0901B1CC" w14:textId="41C4164B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for geo reports</w:t>
            </w:r>
          </w:p>
        </w:tc>
        <w:tc>
          <w:tcPr>
            <w:tcW w:w="986" w:type="dxa"/>
            <w:vAlign w:val="center"/>
          </w:tcPr>
          <w:p w14:paraId="463FDFFE" w14:textId="2E737EA9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54FA5E8D" w14:textId="687B8629" w:rsidTr="005874B6">
        <w:trPr>
          <w:trHeight w:val="266"/>
        </w:trPr>
        <w:tc>
          <w:tcPr>
            <w:tcW w:w="2518" w:type="dxa"/>
            <w:vAlign w:val="center"/>
          </w:tcPr>
          <w:p w14:paraId="631E2D27" w14:textId="477D6386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User Agent</w:t>
            </w:r>
          </w:p>
        </w:tc>
        <w:tc>
          <w:tcPr>
            <w:tcW w:w="3827" w:type="dxa"/>
            <w:vAlign w:val="center"/>
          </w:tcPr>
          <w:p w14:paraId="33AD9E2A" w14:textId="77777777" w:rsidR="005874B6" w:rsidRDefault="006078B3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xdm.environment.browserDetails.userAgent</w:t>
            </w:r>
            <w:proofErr w:type="spellEnd"/>
            <w:r w:rsidRPr="005874B6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17B7278F" w14:textId="0B255EAC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user agent</w:t>
            </w:r>
          </w:p>
        </w:tc>
        <w:tc>
          <w:tcPr>
            <w:tcW w:w="2749" w:type="dxa"/>
            <w:vAlign w:val="center"/>
          </w:tcPr>
          <w:p w14:paraId="68754C20" w14:textId="0B6F1DBF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 for device reports</w:t>
            </w:r>
          </w:p>
        </w:tc>
        <w:tc>
          <w:tcPr>
            <w:tcW w:w="986" w:type="dxa"/>
            <w:vAlign w:val="center"/>
          </w:tcPr>
          <w:p w14:paraId="60935FE4" w14:textId="615056B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2197A16B" w14:textId="780F3592" w:rsidTr="005874B6">
        <w:trPr>
          <w:trHeight w:val="266"/>
        </w:trPr>
        <w:tc>
          <w:tcPr>
            <w:tcW w:w="2518" w:type="dxa"/>
            <w:vAlign w:val="center"/>
          </w:tcPr>
          <w:p w14:paraId="136B4768" w14:textId="77777777" w:rsidR="00137C57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Audience Manager Location</w:t>
            </w:r>
          </w:p>
          <w:p w14:paraId="240A18E6" w14:textId="159F1E9A" w:rsidR="009C719D" w:rsidRPr="00A016B4" w:rsidRDefault="009C719D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(Adobe Analytics only)</w:t>
            </w:r>
          </w:p>
        </w:tc>
        <w:tc>
          <w:tcPr>
            <w:tcW w:w="3827" w:type="dxa"/>
            <w:vAlign w:val="center"/>
          </w:tcPr>
          <w:p w14:paraId="3269E295" w14:textId="1C3E7E04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aamlh</w:t>
            </w:r>
            <w:proofErr w:type="spellEnd"/>
          </w:p>
        </w:tc>
        <w:tc>
          <w:tcPr>
            <w:tcW w:w="2749" w:type="dxa"/>
            <w:vAlign w:val="center"/>
          </w:tcPr>
          <w:p w14:paraId="76E81BD3" w14:textId="77777777" w:rsidR="005874B6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Required to identify audience </w:t>
            </w:r>
          </w:p>
          <w:p w14:paraId="23263C5B" w14:textId="5928378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manager</w:t>
            </w:r>
          </w:p>
        </w:tc>
        <w:tc>
          <w:tcPr>
            <w:tcW w:w="986" w:type="dxa"/>
            <w:vAlign w:val="center"/>
          </w:tcPr>
          <w:p w14:paraId="776B0989" w14:textId="671A3B5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A3C22DA" w14:textId="2968223E" w:rsidTr="005874B6">
        <w:trPr>
          <w:trHeight w:val="266"/>
        </w:trPr>
        <w:tc>
          <w:tcPr>
            <w:tcW w:w="2518" w:type="dxa"/>
            <w:vAlign w:val="center"/>
          </w:tcPr>
          <w:p w14:paraId="1AE3439C" w14:textId="77777777" w:rsidR="00137C57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Audience Manager ID</w:t>
            </w:r>
          </w:p>
          <w:p w14:paraId="154676EC" w14:textId="1BA56CE0" w:rsidR="009C719D" w:rsidRPr="00A016B4" w:rsidRDefault="009C719D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(Adobe Analytics only)</w:t>
            </w:r>
          </w:p>
        </w:tc>
        <w:tc>
          <w:tcPr>
            <w:tcW w:w="3827" w:type="dxa"/>
            <w:vAlign w:val="center"/>
          </w:tcPr>
          <w:p w14:paraId="4B4D0025" w14:textId="0011E76E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aamb</w:t>
            </w:r>
            <w:proofErr w:type="spellEnd"/>
          </w:p>
        </w:tc>
        <w:tc>
          <w:tcPr>
            <w:tcW w:w="2749" w:type="dxa"/>
            <w:vAlign w:val="center"/>
          </w:tcPr>
          <w:p w14:paraId="732F087A" w14:textId="77777777" w:rsidR="005874B6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Required to identify audience </w:t>
            </w:r>
          </w:p>
          <w:p w14:paraId="640B5F0F" w14:textId="4180544E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manager</w:t>
            </w:r>
          </w:p>
        </w:tc>
        <w:tc>
          <w:tcPr>
            <w:tcW w:w="986" w:type="dxa"/>
            <w:vAlign w:val="center"/>
          </w:tcPr>
          <w:p w14:paraId="0470E57C" w14:textId="488EADB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3628A4E1" w14:textId="7B9A1BA1" w:rsidTr="005874B6">
        <w:trPr>
          <w:trHeight w:val="266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506CD7E" w14:textId="10FC1CFA" w:rsidR="00137C57" w:rsidRPr="00A016B4" w:rsidRDefault="00021004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</w:t>
            </w:r>
            <w:r w:rsidR="00137C57" w:rsidRPr="00A016B4">
              <w:rPr>
                <w:rFonts w:asciiTheme="minorHAnsi" w:hAnsiTheme="minorHAnsi"/>
                <w:sz w:val="18"/>
                <w:szCs w:val="18"/>
              </w:rPr>
              <w:t xml:space="preserve"> Session Identification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41060F00" w14:textId="77777777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</w:p>
        </w:tc>
        <w:tc>
          <w:tcPr>
            <w:tcW w:w="2749" w:type="dxa"/>
            <w:shd w:val="clear" w:color="auto" w:fill="D9D9D9" w:themeFill="background1" w:themeFillShade="D9"/>
            <w:vAlign w:val="center"/>
          </w:tcPr>
          <w:p w14:paraId="207A3DA1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0C9B2009" w14:textId="49B90B8B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37C57" w:rsidRPr="00A016B4" w14:paraId="2169CAA1" w14:textId="6FDC7BDB" w:rsidTr="005874B6">
        <w:trPr>
          <w:trHeight w:val="266"/>
        </w:trPr>
        <w:tc>
          <w:tcPr>
            <w:tcW w:w="2518" w:type="dxa"/>
            <w:vAlign w:val="center"/>
          </w:tcPr>
          <w:p w14:paraId="2E5D419C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Estimated Streams</w:t>
            </w:r>
          </w:p>
        </w:tc>
        <w:tc>
          <w:tcPr>
            <w:tcW w:w="3827" w:type="dxa"/>
            <w:vAlign w:val="center"/>
          </w:tcPr>
          <w:p w14:paraId="37C3AFDE" w14:textId="3C4C7F80" w:rsidR="006078B3" w:rsidRPr="005874B6" w:rsidRDefault="006078B3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xdm.mediaReporting.sessionDetails.estimatedStreams</w:t>
            </w:r>
            <w:proofErr w:type="spellEnd"/>
            <w:r w:rsidRPr="005874B6">
              <w:rPr>
                <w:rFonts w:asciiTheme="minorHAnsi" w:hAnsiTheme="minorHAnsi"/>
                <w:sz w:val="15"/>
                <w:szCs w:val="15"/>
              </w:rPr>
              <w:t xml:space="preserve"> /</w:t>
            </w:r>
          </w:p>
          <w:p w14:paraId="4AAAC42E" w14:textId="247F0B34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a.media.estimatedStreams</w:t>
            </w:r>
            <w:proofErr w:type="spellEnd"/>
          </w:p>
        </w:tc>
        <w:tc>
          <w:tcPr>
            <w:tcW w:w="2749" w:type="dxa"/>
            <w:vAlign w:val="center"/>
          </w:tcPr>
          <w:p w14:paraId="1434FB22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estimated billable streams</w:t>
            </w:r>
          </w:p>
        </w:tc>
        <w:tc>
          <w:tcPr>
            <w:tcW w:w="986" w:type="dxa"/>
            <w:vAlign w:val="center"/>
          </w:tcPr>
          <w:p w14:paraId="55290320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129D3423" w14:textId="2886E197" w:rsidTr="005874B6">
        <w:trPr>
          <w:trHeight w:val="266"/>
        </w:trPr>
        <w:tc>
          <w:tcPr>
            <w:tcW w:w="2518" w:type="dxa"/>
            <w:vAlign w:val="center"/>
          </w:tcPr>
          <w:p w14:paraId="42174FF3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ID</w:t>
            </w:r>
          </w:p>
        </w:tc>
        <w:tc>
          <w:tcPr>
            <w:tcW w:w="3827" w:type="dxa"/>
            <w:vAlign w:val="center"/>
          </w:tcPr>
          <w:p w14:paraId="71C58A97" w14:textId="77777777" w:rsidR="005874B6" w:rsidRDefault="006078B3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 xml:space="preserve">xdm.mediaReporting.sessionDetails.name / </w:t>
            </w:r>
          </w:p>
          <w:p w14:paraId="1362F000" w14:textId="46BA3D11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>a.media.name</w:t>
            </w:r>
          </w:p>
        </w:tc>
        <w:tc>
          <w:tcPr>
            <w:tcW w:w="2749" w:type="dxa"/>
            <w:vAlign w:val="center"/>
          </w:tcPr>
          <w:p w14:paraId="559DF7D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video content asset</w:t>
            </w:r>
          </w:p>
        </w:tc>
        <w:tc>
          <w:tcPr>
            <w:tcW w:w="986" w:type="dxa"/>
            <w:vAlign w:val="center"/>
          </w:tcPr>
          <w:p w14:paraId="6493BBEC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4F807CF2" w14:textId="6B4812C3" w:rsidTr="005874B6">
        <w:trPr>
          <w:trHeight w:val="266"/>
        </w:trPr>
        <w:tc>
          <w:tcPr>
            <w:tcW w:w="2518" w:type="dxa"/>
            <w:vAlign w:val="center"/>
          </w:tcPr>
          <w:p w14:paraId="34132FD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Seconds since last call</w:t>
            </w:r>
          </w:p>
        </w:tc>
        <w:tc>
          <w:tcPr>
            <w:tcW w:w="3827" w:type="dxa"/>
            <w:vAlign w:val="center"/>
          </w:tcPr>
          <w:p w14:paraId="7D8FE0A5" w14:textId="4262C5C1" w:rsidR="006078B3" w:rsidRPr="005874B6" w:rsidRDefault="006078B3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xdm.mediaReporting.sessionDetails.</w:t>
            </w:r>
            <w:r w:rsidR="00A940DA" w:rsidRPr="005874B6">
              <w:rPr>
                <w:rFonts w:asciiTheme="minorHAnsi" w:hAnsiTheme="minorHAnsi"/>
                <w:sz w:val="15"/>
                <w:szCs w:val="15"/>
              </w:rPr>
              <w:t>secondsSinceLastCall</w:t>
            </w:r>
            <w:proofErr w:type="spellEnd"/>
            <w:r w:rsidR="00A940DA" w:rsidRPr="005874B6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F1FC1D8" w14:textId="3413FAF9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a.media.secondsSinceLastCall</w:t>
            </w:r>
            <w:proofErr w:type="spellEnd"/>
          </w:p>
        </w:tc>
        <w:tc>
          <w:tcPr>
            <w:tcW w:w="2749" w:type="dxa"/>
            <w:vAlign w:val="center"/>
          </w:tcPr>
          <w:p w14:paraId="6E02DFCE" w14:textId="77777777" w:rsidR="005874B6" w:rsidRDefault="000A3ACC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Internal variable, used for </w:t>
            </w:r>
          </w:p>
          <w:p w14:paraId="605C5AC7" w14:textId="7F50C87C" w:rsidR="00137C57" w:rsidRPr="00A016B4" w:rsidRDefault="000A3ACC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concurrent viewers</w:t>
            </w:r>
          </w:p>
        </w:tc>
        <w:tc>
          <w:tcPr>
            <w:tcW w:w="986" w:type="dxa"/>
            <w:vAlign w:val="center"/>
          </w:tcPr>
          <w:p w14:paraId="4C540CEB" w14:textId="77777777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  <w:tr w:rsidR="00137C57" w:rsidRPr="00A016B4" w14:paraId="6A77E5F3" w14:textId="1BA31CDB" w:rsidTr="005874B6">
        <w:trPr>
          <w:trHeight w:val="54"/>
        </w:trPr>
        <w:tc>
          <w:tcPr>
            <w:tcW w:w="2518" w:type="dxa"/>
            <w:vAlign w:val="center"/>
          </w:tcPr>
          <w:p w14:paraId="7DB28230" w14:textId="505D301D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Session ID</w:t>
            </w:r>
          </w:p>
        </w:tc>
        <w:tc>
          <w:tcPr>
            <w:tcW w:w="3827" w:type="dxa"/>
            <w:vAlign w:val="center"/>
          </w:tcPr>
          <w:p w14:paraId="7C20CE1F" w14:textId="77777777" w:rsidR="005874B6" w:rsidRDefault="00A940DA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5874B6">
              <w:rPr>
                <w:rFonts w:asciiTheme="minorHAnsi" w:hAnsiTheme="minorHAnsi"/>
                <w:sz w:val="15"/>
                <w:szCs w:val="15"/>
              </w:rPr>
              <w:t xml:space="preserve">xdm.mediaReporting.sessionDetails.ID / </w:t>
            </w:r>
          </w:p>
          <w:p w14:paraId="44396C8A" w14:textId="098CDDAC" w:rsidR="00137C57" w:rsidRPr="005874B6" w:rsidRDefault="00137C57" w:rsidP="005440E9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5874B6">
              <w:rPr>
                <w:rFonts w:asciiTheme="minorHAnsi" w:hAnsiTheme="minorHAnsi"/>
                <w:sz w:val="15"/>
                <w:szCs w:val="15"/>
              </w:rPr>
              <w:t>a.media.vsid</w:t>
            </w:r>
            <w:proofErr w:type="spellEnd"/>
          </w:p>
        </w:tc>
        <w:tc>
          <w:tcPr>
            <w:tcW w:w="2749" w:type="dxa"/>
            <w:vAlign w:val="center"/>
          </w:tcPr>
          <w:p w14:paraId="6A05C2C5" w14:textId="220BB63B" w:rsidR="00137C57" w:rsidRPr="00A016B4" w:rsidRDefault="00137C57" w:rsidP="00A70FE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for each session</w:t>
            </w:r>
          </w:p>
        </w:tc>
        <w:tc>
          <w:tcPr>
            <w:tcW w:w="986" w:type="dxa"/>
            <w:vAlign w:val="center"/>
          </w:tcPr>
          <w:p w14:paraId="056AA222" w14:textId="76DA4B7A" w:rsidR="00137C57" w:rsidRPr="00A016B4" w:rsidRDefault="00137C57" w:rsidP="005440E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Required</w:t>
            </w:r>
          </w:p>
        </w:tc>
      </w:tr>
    </w:tbl>
    <w:p w14:paraId="17E0D05F" w14:textId="77777777" w:rsidR="008F241E" w:rsidRPr="00A016B4" w:rsidRDefault="008F241E" w:rsidP="000628CE">
      <w:pPr>
        <w:rPr>
          <w:rFonts w:asciiTheme="minorHAnsi" w:hAnsiTheme="minorHAnsi"/>
        </w:rPr>
      </w:pPr>
    </w:p>
    <w:p w14:paraId="4914AF65" w14:textId="77777777" w:rsidR="00F17BD6" w:rsidRPr="00A016B4" w:rsidRDefault="00F17BD6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3BCD9A49" w14:textId="151105B5" w:rsidR="009E29A5" w:rsidRPr="00A016B4" w:rsidRDefault="009E29A5" w:rsidP="009E29A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 xml:space="preserve">Recommended Data </w:t>
      </w:r>
    </w:p>
    <w:p w14:paraId="59A4C2A7" w14:textId="77777777" w:rsidR="009E29A5" w:rsidRPr="00A016B4" w:rsidRDefault="009E29A5" w:rsidP="009E29A5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595"/>
        <w:gridCol w:w="4034"/>
        <w:gridCol w:w="2707"/>
        <w:gridCol w:w="744"/>
      </w:tblGrid>
      <w:tr w:rsidR="009E29A5" w:rsidRPr="00A016B4" w14:paraId="7947DA64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20CC5C3C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4034" w:type="dxa"/>
            <w:vAlign w:val="center"/>
          </w:tcPr>
          <w:p w14:paraId="5AFB1BEC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2707" w:type="dxa"/>
            <w:vAlign w:val="center"/>
          </w:tcPr>
          <w:p w14:paraId="6E6B1A6D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744" w:type="dxa"/>
            <w:vAlign w:val="center"/>
          </w:tcPr>
          <w:p w14:paraId="1DE1C4CE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5600F3" w:rsidRPr="00A016B4" w14:paraId="3A7E163F" w14:textId="77777777" w:rsidTr="00D17223">
        <w:trPr>
          <w:trHeight w:val="259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28B23B74" w14:textId="551781F1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4034" w:type="dxa"/>
            <w:shd w:val="clear" w:color="auto" w:fill="D9D9D9" w:themeFill="background1" w:themeFillShade="D9"/>
            <w:vAlign w:val="center"/>
          </w:tcPr>
          <w:p w14:paraId="589FA968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14:paraId="0032D393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38EB6B3F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00F3" w:rsidRPr="00A016B4" w14:paraId="31FEC160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12284642" w14:textId="1F8B149B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Adobe ID</w:t>
            </w:r>
          </w:p>
        </w:tc>
        <w:tc>
          <w:tcPr>
            <w:tcW w:w="4034" w:type="dxa"/>
            <w:vAlign w:val="center"/>
          </w:tcPr>
          <w:p w14:paraId="3CA75816" w14:textId="77777777" w:rsidR="00A940DA" w:rsidRPr="008E44BC" w:rsidRDefault="00A940DA" w:rsidP="00A940DA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8E44BC">
              <w:rPr>
                <w:rFonts w:asciiTheme="minorHAnsi" w:hAnsiTheme="minorHAnsi"/>
                <w:sz w:val="15"/>
                <w:szCs w:val="15"/>
              </w:rPr>
              <w:t>xdm.endUserIDs.aaid.id /</w:t>
            </w:r>
          </w:p>
          <w:p w14:paraId="2E1BFD83" w14:textId="08CF831A" w:rsidR="005600F3" w:rsidRPr="008E44BC" w:rsidRDefault="005600F3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8E44BC">
              <w:rPr>
                <w:rFonts w:asciiTheme="minorHAnsi" w:hAnsiTheme="minorHAnsi"/>
                <w:sz w:val="15"/>
                <w:szCs w:val="15"/>
              </w:rPr>
              <w:t>aid</w:t>
            </w:r>
          </w:p>
        </w:tc>
        <w:tc>
          <w:tcPr>
            <w:tcW w:w="2707" w:type="dxa"/>
            <w:vAlign w:val="center"/>
          </w:tcPr>
          <w:p w14:paraId="02D95286" w14:textId="3720F1B8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Legacy Adobe ID</w:t>
            </w:r>
          </w:p>
        </w:tc>
        <w:tc>
          <w:tcPr>
            <w:tcW w:w="744" w:type="dxa"/>
            <w:vAlign w:val="center"/>
          </w:tcPr>
          <w:p w14:paraId="663FA08A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00F3" w:rsidRPr="00A016B4" w14:paraId="6003322A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154D584B" w14:textId="59B45318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 Visitor ID</w:t>
            </w:r>
          </w:p>
        </w:tc>
        <w:tc>
          <w:tcPr>
            <w:tcW w:w="4034" w:type="dxa"/>
            <w:vAlign w:val="center"/>
          </w:tcPr>
          <w:p w14:paraId="3DA70AC2" w14:textId="60102BB0" w:rsidR="00A940DA" w:rsidRPr="008E44BC" w:rsidRDefault="00A940DA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8E44BC">
              <w:rPr>
                <w:rFonts w:asciiTheme="minorHAnsi" w:hAnsiTheme="minorHAnsi"/>
                <w:sz w:val="15"/>
                <w:szCs w:val="15"/>
              </w:rPr>
              <w:t>xdm.endUserIDs.aacustomid.id /</w:t>
            </w:r>
          </w:p>
          <w:p w14:paraId="5340F59C" w14:textId="237FEB63" w:rsidR="005600F3" w:rsidRPr="008E44BC" w:rsidRDefault="005600F3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8E44BC">
              <w:rPr>
                <w:rFonts w:asciiTheme="minorHAnsi" w:hAnsiTheme="minorHAnsi"/>
                <w:sz w:val="15"/>
                <w:szCs w:val="15"/>
              </w:rPr>
              <w:t>vid</w:t>
            </w:r>
          </w:p>
        </w:tc>
        <w:tc>
          <w:tcPr>
            <w:tcW w:w="2707" w:type="dxa"/>
            <w:vAlign w:val="center"/>
          </w:tcPr>
          <w:p w14:paraId="7E1B3CA2" w14:textId="60D4F2BC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Custom visitor ID</w:t>
            </w:r>
          </w:p>
        </w:tc>
        <w:tc>
          <w:tcPr>
            <w:tcW w:w="744" w:type="dxa"/>
            <w:vAlign w:val="center"/>
          </w:tcPr>
          <w:p w14:paraId="75F20052" w14:textId="77777777" w:rsidR="005600F3" w:rsidRPr="00A016B4" w:rsidRDefault="005600F3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4BBE21FD" w14:textId="77777777" w:rsidTr="00D17223">
        <w:trPr>
          <w:trHeight w:val="259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31E5295" w14:textId="7822C395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Consent Management</w:t>
            </w:r>
          </w:p>
        </w:tc>
        <w:tc>
          <w:tcPr>
            <w:tcW w:w="4034" w:type="dxa"/>
            <w:shd w:val="clear" w:color="auto" w:fill="D9D9D9" w:themeFill="background1" w:themeFillShade="D9"/>
            <w:vAlign w:val="center"/>
          </w:tcPr>
          <w:p w14:paraId="0D52EB9C" w14:textId="77777777" w:rsidR="005B721F" w:rsidRPr="008E44BC" w:rsidRDefault="005B721F" w:rsidP="00021004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14:paraId="41256C1B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53B116A2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546D9D74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283721FA" w14:textId="77777777" w:rsidR="005B721F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Server Side Forwarding Consent</w:t>
            </w:r>
          </w:p>
          <w:p w14:paraId="41147600" w14:textId="5BA2F310" w:rsidR="00F937EF" w:rsidRPr="00A016B4" w:rsidRDefault="00F937E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(Adobe Analytics only)</w:t>
            </w:r>
          </w:p>
        </w:tc>
        <w:tc>
          <w:tcPr>
            <w:tcW w:w="4034" w:type="dxa"/>
            <w:vAlign w:val="center"/>
          </w:tcPr>
          <w:p w14:paraId="48FFBEBB" w14:textId="4AE63B16" w:rsidR="005B721F" w:rsidRPr="008E44BC" w:rsidRDefault="005B721F" w:rsidP="00021004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c.cm.ssf</w:t>
            </w:r>
            <w:proofErr w:type="spellEnd"/>
          </w:p>
        </w:tc>
        <w:tc>
          <w:tcPr>
            <w:tcW w:w="2707" w:type="dxa"/>
            <w:vAlign w:val="center"/>
          </w:tcPr>
          <w:p w14:paraId="68B6F641" w14:textId="77777777" w:rsidR="008E44BC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proofErr w:type="spellStart"/>
            <w:r w:rsidRPr="005B721F">
              <w:rPr>
                <w:rFonts w:ascii="Consolas" w:hAnsi="Consolas"/>
                <w:sz w:val="18"/>
                <w:szCs w:val="18"/>
              </w:rPr>
              <w:t>c.cm.ssf</w:t>
            </w:r>
            <w:proofErr w:type="spellEnd"/>
            <w:r w:rsidRPr="005B721F">
              <w:rPr>
                <w:rFonts w:ascii="Consolas" w:hAnsi="Consolas"/>
                <w:sz w:val="18"/>
                <w:szCs w:val="18"/>
              </w:rPr>
              <w:t>=1</w:t>
            </w:r>
            <w:r w:rsidRPr="005B721F">
              <w:rPr>
                <w:rFonts w:asciiTheme="minorHAnsi" w:hAnsiTheme="minorHAnsi"/>
                <w:sz w:val="18"/>
                <w:szCs w:val="18"/>
              </w:rPr>
              <w:t xml:space="preserve"> exists on a hit, this hit </w:t>
            </w:r>
            <w:proofErr w:type="spellStart"/>
            <w:r w:rsidRPr="005B721F">
              <w:rPr>
                <w:rFonts w:asciiTheme="minorHAnsi" w:hAnsiTheme="minorHAnsi"/>
                <w:sz w:val="18"/>
                <w:szCs w:val="18"/>
              </w:rPr>
              <w:t>getsflagged</w:t>
            </w:r>
            <w:proofErr w:type="spellEnd"/>
            <w:r w:rsidRPr="005B721F">
              <w:rPr>
                <w:rFonts w:asciiTheme="minorHAnsi" w:hAnsiTheme="minorHAnsi"/>
                <w:sz w:val="18"/>
                <w:szCs w:val="18"/>
              </w:rPr>
              <w:t xml:space="preserve"> and does not get </w:t>
            </w:r>
          </w:p>
          <w:p w14:paraId="55485865" w14:textId="77777777" w:rsidR="008E44BC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server-side-forwarded</w:t>
            </w:r>
            <w:r w:rsidR="008E44B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5B721F">
              <w:rPr>
                <w:rFonts w:asciiTheme="minorHAnsi" w:hAnsiTheme="minorHAnsi"/>
                <w:sz w:val="18"/>
                <w:szCs w:val="18"/>
              </w:rPr>
              <w:t xml:space="preserve">to AAM. Conversely, if this string does not </w:t>
            </w:r>
          </w:p>
          <w:p w14:paraId="0889B4C3" w14:textId="77777777" w:rsidR="008E44BC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5B721F">
              <w:rPr>
                <w:rFonts w:asciiTheme="minorHAnsi" w:hAnsiTheme="minorHAnsi"/>
                <w:sz w:val="18"/>
                <w:szCs w:val="18"/>
              </w:rPr>
              <w:t>appearon</w:t>
            </w:r>
            <w:proofErr w:type="spellEnd"/>
            <w:r w:rsidRPr="005B721F">
              <w:rPr>
                <w:rFonts w:asciiTheme="minorHAnsi" w:hAnsiTheme="minorHAnsi"/>
                <w:sz w:val="18"/>
                <w:szCs w:val="18"/>
              </w:rPr>
              <w:t xml:space="preserve"> a hit, the hit gets </w:t>
            </w:r>
          </w:p>
          <w:p w14:paraId="1644F8E2" w14:textId="253BF744" w:rsidR="005B721F" w:rsidRPr="00A016B4" w:rsidRDefault="005B721F" w:rsidP="005B721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5B721F">
              <w:rPr>
                <w:rFonts w:asciiTheme="minorHAnsi" w:hAnsiTheme="minorHAnsi"/>
                <w:sz w:val="18"/>
                <w:szCs w:val="18"/>
              </w:rPr>
              <w:t>forwarded to AAM.</w:t>
            </w:r>
          </w:p>
        </w:tc>
        <w:tc>
          <w:tcPr>
            <w:tcW w:w="744" w:type="dxa"/>
            <w:vAlign w:val="center"/>
          </w:tcPr>
          <w:p w14:paraId="6F0CAD9F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B721F" w:rsidRPr="00A016B4" w14:paraId="4E1C600A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7684ACEE" w14:textId="77777777" w:rsidR="005B721F" w:rsidRDefault="00E21711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Consent</w:t>
            </w:r>
            <w:r w:rsidR="00F625DF">
              <w:rPr>
                <w:rFonts w:asciiTheme="minorHAnsi" w:hAnsiTheme="minorHAnsi"/>
                <w:sz w:val="18"/>
                <w:szCs w:val="18"/>
              </w:rPr>
              <w:t xml:space="preserve"> Management </w:t>
            </w:r>
            <w:r w:rsidR="00F625DF" w:rsidRPr="00E21711">
              <w:rPr>
                <w:rFonts w:asciiTheme="minorHAnsi" w:hAnsiTheme="minorHAnsi"/>
                <w:sz w:val="18"/>
                <w:szCs w:val="18"/>
              </w:rPr>
              <w:t>Sell</w:t>
            </w:r>
          </w:p>
          <w:p w14:paraId="0C3E4C2D" w14:textId="5AEB0D90" w:rsidR="00F937EF" w:rsidRPr="00A016B4" w:rsidRDefault="00F937E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(Adobe Analytics only)</w:t>
            </w:r>
          </w:p>
        </w:tc>
        <w:tc>
          <w:tcPr>
            <w:tcW w:w="4034" w:type="dxa"/>
            <w:vAlign w:val="center"/>
          </w:tcPr>
          <w:p w14:paraId="4CFD1671" w14:textId="1DFAE722" w:rsidR="005B721F" w:rsidRPr="008E44BC" w:rsidRDefault="00E21711" w:rsidP="00F625DF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c.</w:t>
            </w:r>
            <w:r w:rsidR="00F625DF" w:rsidRPr="008E44BC">
              <w:rPr>
                <w:rFonts w:asciiTheme="minorHAnsi" w:hAnsiTheme="minorHAnsi"/>
                <w:sz w:val="15"/>
                <w:szCs w:val="15"/>
              </w:rPr>
              <w:t>opt</w:t>
            </w:r>
            <w:r w:rsidRPr="008E44BC">
              <w:rPr>
                <w:rFonts w:asciiTheme="minorHAnsi" w:hAnsiTheme="minorHAnsi"/>
                <w:sz w:val="15"/>
                <w:szCs w:val="15"/>
              </w:rPr>
              <w:t>.</w:t>
            </w:r>
            <w:r w:rsidR="00F625DF" w:rsidRPr="008E44BC">
              <w:rPr>
                <w:rFonts w:asciiTheme="minorHAnsi" w:hAnsiTheme="minorHAnsi"/>
                <w:sz w:val="15"/>
                <w:szCs w:val="15"/>
              </w:rPr>
              <w:t>sell</w:t>
            </w:r>
            <w:proofErr w:type="spellEnd"/>
          </w:p>
        </w:tc>
        <w:tc>
          <w:tcPr>
            <w:tcW w:w="2707" w:type="dxa"/>
            <w:vAlign w:val="center"/>
          </w:tcPr>
          <w:p w14:paraId="5CF09E80" w14:textId="77777777" w:rsidR="008E44BC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proofErr w:type="spellStart"/>
            <w:r w:rsidRPr="00E21711">
              <w:rPr>
                <w:rFonts w:ascii="Consolas" w:hAnsi="Consolas"/>
                <w:sz w:val="18"/>
                <w:szCs w:val="18"/>
              </w:rPr>
              <w:t>c.</w:t>
            </w:r>
            <w:r w:rsidR="00F625DF">
              <w:rPr>
                <w:rFonts w:ascii="Consolas" w:hAnsi="Consolas"/>
                <w:sz w:val="18"/>
                <w:szCs w:val="18"/>
              </w:rPr>
              <w:t>opt.sell</w:t>
            </w:r>
            <w:proofErr w:type="spellEnd"/>
            <w:r w:rsidRPr="00E21711">
              <w:rPr>
                <w:rFonts w:ascii="Consolas" w:hAnsi="Consolas"/>
                <w:sz w:val="18"/>
                <w:szCs w:val="18"/>
              </w:rPr>
              <w:t>=</w:t>
            </w:r>
            <w:r w:rsidR="00F625DF">
              <w:rPr>
                <w:rFonts w:ascii="Consolas" w:hAnsi="Consolas"/>
                <w:sz w:val="18"/>
                <w:szCs w:val="18"/>
              </w:rPr>
              <w:t>N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 it indicates </w:t>
            </w:r>
          </w:p>
          <w:p w14:paraId="27F95FA6" w14:textId="77777777" w:rsidR="008E44BC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that 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the user has opted-out of the </w:t>
            </w:r>
          </w:p>
          <w:p w14:paraId="3C673621" w14:textId="77777777" w:rsidR="008E44BC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sharing or selling of data to third</w:t>
            </w:r>
            <w:r w:rsidR="00F625DF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2452BA74" w14:textId="6BFBF808" w:rsidR="005B721F" w:rsidRPr="00A016B4" w:rsidRDefault="00E21711" w:rsidP="00E21711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parties.</w:t>
            </w:r>
          </w:p>
        </w:tc>
        <w:tc>
          <w:tcPr>
            <w:tcW w:w="744" w:type="dxa"/>
            <w:vAlign w:val="center"/>
          </w:tcPr>
          <w:p w14:paraId="14C7BFF9" w14:textId="77777777" w:rsidR="005B721F" w:rsidRPr="00A016B4" w:rsidRDefault="005B721F" w:rsidP="00021004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625DF" w:rsidRPr="00A016B4" w14:paraId="70C2C304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0B2D8FB" w14:textId="77777777" w:rsidR="00F625DF" w:rsidRDefault="00F625DF" w:rsidP="00F625D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>Consent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Management DMP</w:t>
            </w:r>
          </w:p>
          <w:p w14:paraId="19723FF9" w14:textId="583AD8FE" w:rsidR="00F937EF" w:rsidRPr="00A016B4" w:rsidRDefault="00F937EF" w:rsidP="00F625D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(Adobe Analytics only)</w:t>
            </w:r>
          </w:p>
        </w:tc>
        <w:tc>
          <w:tcPr>
            <w:tcW w:w="4034" w:type="dxa"/>
            <w:vAlign w:val="center"/>
          </w:tcPr>
          <w:p w14:paraId="4F0D02F5" w14:textId="4D0EBB11" w:rsidR="00F625DF" w:rsidRPr="008E44BC" w:rsidRDefault="00F625DF" w:rsidP="00F625DF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c.opt.dmp</w:t>
            </w:r>
            <w:proofErr w:type="spellEnd"/>
          </w:p>
        </w:tc>
        <w:tc>
          <w:tcPr>
            <w:tcW w:w="2707" w:type="dxa"/>
            <w:vAlign w:val="center"/>
          </w:tcPr>
          <w:p w14:paraId="7E454057" w14:textId="77777777" w:rsidR="008E44BC" w:rsidRDefault="00F625DF" w:rsidP="00E721F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E21711">
              <w:rPr>
                <w:rFonts w:asciiTheme="minorHAnsi" w:hAnsiTheme="minorHAnsi"/>
                <w:sz w:val="18"/>
                <w:szCs w:val="18"/>
              </w:rPr>
              <w:t xml:space="preserve">When </w:t>
            </w:r>
            <w:proofErr w:type="spellStart"/>
            <w:r w:rsidRPr="00E21711">
              <w:rPr>
                <w:rFonts w:ascii="Consolas" w:hAnsi="Consolas"/>
                <w:sz w:val="18"/>
                <w:szCs w:val="18"/>
              </w:rPr>
              <w:t>c.</w:t>
            </w:r>
            <w:r>
              <w:rPr>
                <w:rFonts w:ascii="Consolas" w:hAnsi="Consolas"/>
                <w:sz w:val="18"/>
                <w:szCs w:val="18"/>
              </w:rPr>
              <w:t>opt.dmp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=N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 xml:space="preserve"> it indicates </w:t>
            </w:r>
          </w:p>
          <w:p w14:paraId="23F7975D" w14:textId="77777777" w:rsidR="008E44BC" w:rsidRDefault="00F625DF" w:rsidP="00E721F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that </w:t>
            </w:r>
            <w:r w:rsidRPr="00F625DF">
              <w:rPr>
                <w:rFonts w:asciiTheme="minorHAnsi" w:hAnsiTheme="minorHAnsi"/>
                <w:sz w:val="18"/>
                <w:szCs w:val="18"/>
              </w:rPr>
              <w:t xml:space="preserve">the user has opted-out of </w:t>
            </w:r>
          </w:p>
          <w:p w14:paraId="1DD2E898" w14:textId="77777777" w:rsidR="008E44BC" w:rsidRDefault="00F625DF" w:rsidP="00E721F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F625DF">
              <w:rPr>
                <w:rFonts w:asciiTheme="minorHAnsi" w:hAnsiTheme="minorHAnsi"/>
                <w:sz w:val="18"/>
                <w:szCs w:val="18"/>
              </w:rPr>
              <w:t xml:space="preserve">server-side-forwarding to DMPs </w:t>
            </w:r>
          </w:p>
          <w:p w14:paraId="5252A21A" w14:textId="6C769F87" w:rsidR="00F625DF" w:rsidRPr="00A016B4" w:rsidRDefault="00F625DF" w:rsidP="00E721F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F625DF">
              <w:rPr>
                <w:rFonts w:asciiTheme="minorHAnsi" w:hAnsiTheme="minorHAnsi"/>
                <w:sz w:val="18"/>
                <w:szCs w:val="18"/>
              </w:rPr>
              <w:t>including AAM</w:t>
            </w:r>
            <w:r w:rsidRPr="00E21711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744" w:type="dxa"/>
            <w:vAlign w:val="center"/>
          </w:tcPr>
          <w:p w14:paraId="4721A4F9" w14:textId="77777777" w:rsidR="00F625DF" w:rsidRPr="00A016B4" w:rsidRDefault="00F625DF" w:rsidP="00E721FF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6F433FD0" w14:textId="77777777" w:rsidTr="00D17223">
        <w:trPr>
          <w:trHeight w:val="259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4020D3C3" w14:textId="4C40FBA2" w:rsidR="00A622C4" w:rsidRPr="00A016B4" w:rsidRDefault="007218A2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</w:t>
            </w:r>
            <w:r w:rsidR="00A622C4" w:rsidRPr="00A016B4">
              <w:rPr>
                <w:rFonts w:asciiTheme="minorHAnsi" w:hAnsiTheme="minorHAnsi"/>
                <w:sz w:val="18"/>
                <w:szCs w:val="18"/>
              </w:rPr>
              <w:t xml:space="preserve"> Identification</w:t>
            </w:r>
          </w:p>
        </w:tc>
        <w:tc>
          <w:tcPr>
            <w:tcW w:w="4034" w:type="dxa"/>
            <w:shd w:val="clear" w:color="auto" w:fill="D9D9D9" w:themeFill="background1" w:themeFillShade="D9"/>
            <w:vAlign w:val="center"/>
          </w:tcPr>
          <w:p w14:paraId="4668AF44" w14:textId="77777777" w:rsidR="00A622C4" w:rsidRPr="008E44BC" w:rsidRDefault="00A622C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14:paraId="39188BDC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7DBA4DAF" w14:textId="7777777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7C120B84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C8188ED" w14:textId="42CA5450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Player Name</w:t>
            </w:r>
          </w:p>
        </w:tc>
        <w:tc>
          <w:tcPr>
            <w:tcW w:w="4034" w:type="dxa"/>
            <w:vAlign w:val="center"/>
          </w:tcPr>
          <w:p w14:paraId="68243FA2" w14:textId="581AF4C7" w:rsidR="00A940DA" w:rsidRPr="008E44BC" w:rsidRDefault="00A940DA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xdm.mediaReporting.sessionDetails.playerName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06EC6C3" w14:textId="29316CB6" w:rsidR="00A622C4" w:rsidRPr="008E44BC" w:rsidRDefault="00A940DA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a.media.playerName</w:t>
            </w:r>
            <w:proofErr w:type="spellEnd"/>
          </w:p>
        </w:tc>
        <w:tc>
          <w:tcPr>
            <w:tcW w:w="2707" w:type="dxa"/>
            <w:vAlign w:val="center"/>
          </w:tcPr>
          <w:p w14:paraId="44CBF870" w14:textId="1CF7F25B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Name of player</w:t>
            </w:r>
          </w:p>
        </w:tc>
        <w:tc>
          <w:tcPr>
            <w:tcW w:w="744" w:type="dxa"/>
            <w:vAlign w:val="center"/>
          </w:tcPr>
          <w:p w14:paraId="6006B31B" w14:textId="6946583A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541A185E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1B7E4315" w14:textId="5EA95C6C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SDK Version</w:t>
            </w:r>
          </w:p>
        </w:tc>
        <w:tc>
          <w:tcPr>
            <w:tcW w:w="4034" w:type="dxa"/>
            <w:vAlign w:val="center"/>
          </w:tcPr>
          <w:p w14:paraId="52230E8F" w14:textId="1D2D626B" w:rsidR="00A940DA" w:rsidRPr="008E44BC" w:rsidRDefault="00A940DA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</w:t>
            </w:r>
            <w:r w:rsidR="006F5374" w:rsidRPr="008E44BC">
              <w:rPr>
                <w:rFonts w:asciiTheme="minorHAnsi" w:hAnsiTheme="minorHAnsi"/>
                <w:sz w:val="15"/>
                <w:szCs w:val="15"/>
              </w:rPr>
              <w:t>appVersion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</w:t>
            </w:r>
          </w:p>
          <w:p w14:paraId="55E02BC2" w14:textId="51AA088F" w:rsidR="00A622C4" w:rsidRPr="008E44BC" w:rsidRDefault="00A622C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a.media.sdkVersion</w:t>
            </w:r>
            <w:proofErr w:type="spellEnd"/>
          </w:p>
        </w:tc>
        <w:tc>
          <w:tcPr>
            <w:tcW w:w="2707" w:type="dxa"/>
            <w:vAlign w:val="center"/>
          </w:tcPr>
          <w:p w14:paraId="13FB94FC" w14:textId="6F3E38B0" w:rsidR="00A622C4" w:rsidRPr="00A016B4" w:rsidRDefault="00A622C4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Version of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nalytics code</w:t>
            </w:r>
          </w:p>
        </w:tc>
        <w:tc>
          <w:tcPr>
            <w:tcW w:w="744" w:type="dxa"/>
            <w:vAlign w:val="center"/>
          </w:tcPr>
          <w:p w14:paraId="358F436A" w14:textId="4AB39D82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622C4" w:rsidRPr="00A016B4" w14:paraId="11F6BD22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0825A658" w14:textId="2A07423C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VHL Version</w:t>
            </w:r>
          </w:p>
        </w:tc>
        <w:tc>
          <w:tcPr>
            <w:tcW w:w="4034" w:type="dxa"/>
            <w:vAlign w:val="center"/>
          </w:tcPr>
          <w:p w14:paraId="30024B8B" w14:textId="77777777" w:rsidR="008E44BC" w:rsidRDefault="00A940DA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</w:t>
            </w:r>
            <w:r w:rsidR="006F5374" w:rsidRPr="008E44BC">
              <w:rPr>
                <w:rFonts w:asciiTheme="minorHAnsi" w:hAnsiTheme="minorHAnsi"/>
                <w:sz w:val="15"/>
                <w:szCs w:val="15"/>
              </w:rPr>
              <w:t>implementationDetails.version</w:t>
            </w:r>
            <w:proofErr w:type="spellEnd"/>
            <w:r w:rsidR="008E44BC">
              <w:rPr>
                <w:rFonts w:asciiTheme="minorHAnsi" w:hAnsiTheme="minorHAnsi"/>
                <w:sz w:val="15"/>
                <w:szCs w:val="15"/>
              </w:rPr>
              <w:t xml:space="preserve"> </w:t>
            </w:r>
            <w:r w:rsidR="006F5374" w:rsidRPr="008E44BC">
              <w:rPr>
                <w:rFonts w:asciiTheme="minorHAnsi" w:hAnsiTheme="minorHAnsi"/>
                <w:sz w:val="15"/>
                <w:szCs w:val="15"/>
              </w:rPr>
              <w:t xml:space="preserve">/ </w:t>
            </w:r>
          </w:p>
          <w:p w14:paraId="276B296E" w14:textId="44208E5C" w:rsidR="00A622C4" w:rsidRPr="008E44BC" w:rsidRDefault="00A622C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a.media.vhlVersion</w:t>
            </w:r>
            <w:proofErr w:type="spellEnd"/>
          </w:p>
        </w:tc>
        <w:tc>
          <w:tcPr>
            <w:tcW w:w="2707" w:type="dxa"/>
            <w:vAlign w:val="center"/>
          </w:tcPr>
          <w:p w14:paraId="552121EC" w14:textId="0C449A1B" w:rsidR="00A622C4" w:rsidRPr="00A016B4" w:rsidRDefault="00A622C4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Version of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M</w:t>
            </w:r>
            <w:r w:rsidR="00021004">
              <w:rPr>
                <w:rFonts w:asciiTheme="minorHAnsi" w:hAnsiTheme="minorHAnsi"/>
                <w:sz w:val="18"/>
                <w:szCs w:val="18"/>
              </w:rPr>
              <w:t>edia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nalytics code</w:t>
            </w:r>
          </w:p>
        </w:tc>
        <w:tc>
          <w:tcPr>
            <w:tcW w:w="744" w:type="dxa"/>
            <w:vAlign w:val="center"/>
          </w:tcPr>
          <w:p w14:paraId="731F4714" w14:textId="67AE6867" w:rsidR="00A622C4" w:rsidRPr="00A016B4" w:rsidRDefault="00A622C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0FAD" w:rsidRPr="00A016B4" w14:paraId="366CC3CF" w14:textId="77777777" w:rsidTr="00D17223">
        <w:trPr>
          <w:trHeight w:val="259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0AA1AF3" w14:textId="74025981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Metadata</w:t>
            </w:r>
          </w:p>
        </w:tc>
        <w:tc>
          <w:tcPr>
            <w:tcW w:w="4034" w:type="dxa"/>
            <w:shd w:val="clear" w:color="auto" w:fill="D9D9D9" w:themeFill="background1" w:themeFillShade="D9"/>
            <w:vAlign w:val="center"/>
          </w:tcPr>
          <w:p w14:paraId="68D89632" w14:textId="77777777" w:rsidR="00EC0FAD" w:rsidRPr="008E44BC" w:rsidRDefault="00EC0FAD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14:paraId="5806E5A9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1BA57B02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D7D7B" w:rsidRPr="00A016B4" w14:paraId="3DC53BD9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780D45C8" w14:textId="5295BE29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 Type</w:t>
            </w:r>
          </w:p>
        </w:tc>
        <w:tc>
          <w:tcPr>
            <w:tcW w:w="4034" w:type="dxa"/>
            <w:vAlign w:val="center"/>
          </w:tcPr>
          <w:p w14:paraId="1CE31365" w14:textId="6318F174" w:rsidR="006F5374" w:rsidRPr="008E44BC" w:rsidRDefault="006F537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xdm.mediaReporting.sessionDetails.streamType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303AFDA6" w14:textId="40A526A4" w:rsidR="006D7D7B" w:rsidRPr="008E44BC" w:rsidRDefault="006D7D7B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a.media.streamType</w:t>
            </w:r>
            <w:proofErr w:type="spellEnd"/>
          </w:p>
        </w:tc>
        <w:tc>
          <w:tcPr>
            <w:tcW w:w="2707" w:type="dxa"/>
            <w:vAlign w:val="center"/>
          </w:tcPr>
          <w:p w14:paraId="622183AC" w14:textId="19FF103B" w:rsidR="006D7D7B" w:rsidRPr="00A016B4" w:rsidRDefault="006D7D7B" w:rsidP="006961B9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Audio or </w:t>
            </w:r>
            <w:r w:rsidR="006961B9">
              <w:rPr>
                <w:rFonts w:asciiTheme="minorHAnsi" w:hAnsiTheme="minorHAnsi"/>
                <w:sz w:val="18"/>
                <w:szCs w:val="18"/>
              </w:rPr>
              <w:t>v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ideo stream</w:t>
            </w:r>
          </w:p>
        </w:tc>
        <w:tc>
          <w:tcPr>
            <w:tcW w:w="744" w:type="dxa"/>
            <w:vAlign w:val="center"/>
          </w:tcPr>
          <w:p w14:paraId="3AC54A6E" w14:textId="77777777" w:rsidR="006D7D7B" w:rsidRPr="00A016B4" w:rsidRDefault="006D7D7B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1FC42137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1446DBF1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Type</w:t>
            </w:r>
          </w:p>
        </w:tc>
        <w:tc>
          <w:tcPr>
            <w:tcW w:w="4034" w:type="dxa"/>
            <w:vAlign w:val="center"/>
          </w:tcPr>
          <w:p w14:paraId="1A5C496F" w14:textId="77777777" w:rsidR="008E44BC" w:rsidRDefault="006F537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xdm.mediaReporting.sessionDetails.contentType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7D70563F" w14:textId="7DEA2361" w:rsidR="001E0764" w:rsidRPr="008E44BC" w:rsidRDefault="001E076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a.contentType</w:t>
            </w:r>
            <w:proofErr w:type="spellEnd"/>
          </w:p>
        </w:tc>
        <w:tc>
          <w:tcPr>
            <w:tcW w:w="2707" w:type="dxa"/>
            <w:vAlign w:val="center"/>
          </w:tcPr>
          <w:p w14:paraId="59A99F17" w14:textId="691E5510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Stream type</w:t>
            </w:r>
            <w:r w:rsidR="006961B9">
              <w:rPr>
                <w:rFonts w:asciiTheme="minorHAnsi" w:hAnsiTheme="minorHAnsi"/>
                <w:sz w:val="18"/>
                <w:szCs w:val="18"/>
              </w:rPr>
              <w:t>: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vod</w:t>
            </w:r>
            <w:proofErr w:type="spellEnd"/>
            <w:r w:rsidRPr="00A016B4">
              <w:rPr>
                <w:rFonts w:asciiTheme="minorHAnsi" w:hAnsiTheme="minorHAnsi"/>
                <w:sz w:val="18"/>
                <w:szCs w:val="18"/>
              </w:rPr>
              <w:t>, live, or linear</w:t>
            </w:r>
          </w:p>
        </w:tc>
        <w:tc>
          <w:tcPr>
            <w:tcW w:w="744" w:type="dxa"/>
            <w:vAlign w:val="center"/>
          </w:tcPr>
          <w:p w14:paraId="5B4922AD" w14:textId="28E83201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14FF9" w:rsidRPr="00A016B4" w14:paraId="5CA447B0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7DBAC57C" w14:textId="77777777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Asset ID</w:t>
            </w:r>
          </w:p>
        </w:tc>
        <w:tc>
          <w:tcPr>
            <w:tcW w:w="4034" w:type="dxa"/>
            <w:vAlign w:val="center"/>
          </w:tcPr>
          <w:p w14:paraId="4F81C807" w14:textId="77777777" w:rsidR="008E44BC" w:rsidRDefault="006F537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xdm.mediaReporting.sessionDetails.assetID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137231B" w14:textId="1E2A1559" w:rsidR="00014FF9" w:rsidRPr="008E44BC" w:rsidRDefault="00014FF9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a.media.asset</w:t>
            </w:r>
            <w:proofErr w:type="spellEnd"/>
          </w:p>
        </w:tc>
        <w:tc>
          <w:tcPr>
            <w:tcW w:w="2707" w:type="dxa"/>
            <w:vAlign w:val="center"/>
          </w:tcPr>
          <w:p w14:paraId="74BBE4AD" w14:textId="77777777" w:rsidR="008E44BC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Unique asset id from asset </w:t>
            </w:r>
          </w:p>
          <w:p w14:paraId="3B4A7C6E" w14:textId="3F31CE15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authority</w:t>
            </w:r>
          </w:p>
        </w:tc>
        <w:tc>
          <w:tcPr>
            <w:tcW w:w="744" w:type="dxa"/>
            <w:vAlign w:val="center"/>
          </w:tcPr>
          <w:p w14:paraId="33945597" w14:textId="6ED30A21" w:rsidR="00014FF9" w:rsidRPr="00A016B4" w:rsidRDefault="00014FF9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74E2F6B3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7EF914C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Episode</w:t>
            </w:r>
          </w:p>
        </w:tc>
        <w:tc>
          <w:tcPr>
            <w:tcW w:w="4034" w:type="dxa"/>
            <w:vAlign w:val="center"/>
          </w:tcPr>
          <w:p w14:paraId="340678B9" w14:textId="77777777" w:rsidR="008E44BC" w:rsidRDefault="00F16960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xdm.mediaReporting.sessionDetails.episode</w:t>
            </w:r>
            <w:proofErr w:type="spellEnd"/>
            <w:r w:rsidR="009C4617"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7CA5EA12" w14:textId="7874CDC2" w:rsidR="001E0764" w:rsidRPr="008E44BC" w:rsidRDefault="001E076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a.media.episode</w:t>
            </w:r>
            <w:proofErr w:type="spellEnd"/>
          </w:p>
        </w:tc>
        <w:tc>
          <w:tcPr>
            <w:tcW w:w="2707" w:type="dxa"/>
            <w:vAlign w:val="center"/>
          </w:tcPr>
          <w:p w14:paraId="0411B01A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Episode number</w:t>
            </w:r>
          </w:p>
        </w:tc>
        <w:tc>
          <w:tcPr>
            <w:tcW w:w="744" w:type="dxa"/>
            <w:vAlign w:val="center"/>
          </w:tcPr>
          <w:p w14:paraId="359D76CA" w14:textId="313895EA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320E207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7AD63AE0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Video Name</w:t>
            </w:r>
          </w:p>
        </w:tc>
        <w:tc>
          <w:tcPr>
            <w:tcW w:w="4034" w:type="dxa"/>
            <w:vAlign w:val="center"/>
          </w:tcPr>
          <w:p w14:paraId="7A9A591E" w14:textId="775224C0" w:rsidR="009C4617" w:rsidRP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xdm.mediaReporting.sessionDetails.friendlyName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79D921F" w14:textId="0F0980AE" w:rsidR="009E29A5" w:rsidRPr="008E44BC" w:rsidRDefault="009E29A5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a.media.friendlyName</w:t>
            </w:r>
            <w:proofErr w:type="spellEnd"/>
          </w:p>
        </w:tc>
        <w:tc>
          <w:tcPr>
            <w:tcW w:w="2707" w:type="dxa"/>
            <w:vAlign w:val="center"/>
          </w:tcPr>
          <w:p w14:paraId="3846B7F9" w14:textId="77777777" w:rsidR="008E44BC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Friendly title of video content </w:t>
            </w:r>
          </w:p>
          <w:p w14:paraId="42FB74B8" w14:textId="6740B403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asset</w:t>
            </w:r>
          </w:p>
        </w:tc>
        <w:tc>
          <w:tcPr>
            <w:tcW w:w="744" w:type="dxa"/>
            <w:vAlign w:val="center"/>
          </w:tcPr>
          <w:p w14:paraId="43B99F4B" w14:textId="62DC0AA5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0764" w:rsidRPr="00A016B4" w14:paraId="22DBF6D9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0EC9CBF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Genre</w:t>
            </w:r>
          </w:p>
        </w:tc>
        <w:tc>
          <w:tcPr>
            <w:tcW w:w="4034" w:type="dxa"/>
            <w:vAlign w:val="center"/>
          </w:tcPr>
          <w:p w14:paraId="5248E18B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xdm.mediaReporting.sessionDetails.genre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04608AF" w14:textId="59F976A1" w:rsidR="001E0764" w:rsidRPr="008E44BC" w:rsidRDefault="001E0764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a.media.genre</w:t>
            </w:r>
            <w:proofErr w:type="spellEnd"/>
          </w:p>
        </w:tc>
        <w:tc>
          <w:tcPr>
            <w:tcW w:w="2707" w:type="dxa"/>
            <w:vAlign w:val="center"/>
          </w:tcPr>
          <w:p w14:paraId="19C7C505" w14:textId="77777777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Genre of program</w:t>
            </w:r>
          </w:p>
        </w:tc>
        <w:tc>
          <w:tcPr>
            <w:tcW w:w="744" w:type="dxa"/>
            <w:vAlign w:val="center"/>
          </w:tcPr>
          <w:p w14:paraId="1FDE0113" w14:textId="2E915793" w:rsidR="001E0764" w:rsidRPr="00A016B4" w:rsidRDefault="001E0764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E39B787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5F8C01F4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Video Length</w:t>
            </w:r>
          </w:p>
        </w:tc>
        <w:tc>
          <w:tcPr>
            <w:tcW w:w="4034" w:type="dxa"/>
            <w:vAlign w:val="center"/>
          </w:tcPr>
          <w:p w14:paraId="2D819E2F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xdm.mediaReporting.sessionDetails.length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1933DE8F" w14:textId="3F3D4B61" w:rsidR="009E29A5" w:rsidRPr="008E44BC" w:rsidRDefault="009E29A5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a.media.length</w:t>
            </w:r>
            <w:proofErr w:type="spellEnd"/>
          </w:p>
        </w:tc>
        <w:tc>
          <w:tcPr>
            <w:tcW w:w="2707" w:type="dxa"/>
            <w:vAlign w:val="center"/>
          </w:tcPr>
          <w:p w14:paraId="5B620F76" w14:textId="77777777" w:rsidR="008E44BC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Total duration of video content </w:t>
            </w:r>
          </w:p>
          <w:p w14:paraId="75EDE385" w14:textId="0C0C9FFB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asset</w:t>
            </w:r>
          </w:p>
        </w:tc>
        <w:tc>
          <w:tcPr>
            <w:tcW w:w="744" w:type="dxa"/>
            <w:vAlign w:val="center"/>
          </w:tcPr>
          <w:p w14:paraId="423E61C6" w14:textId="18D97101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1A15" w:rsidRPr="00A016B4" w14:paraId="08186FED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2CB274A1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Network</w:t>
            </w:r>
          </w:p>
        </w:tc>
        <w:tc>
          <w:tcPr>
            <w:tcW w:w="4034" w:type="dxa"/>
            <w:vAlign w:val="center"/>
          </w:tcPr>
          <w:p w14:paraId="5B50BB72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xdm.mediaReporting.sessionDetails.network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5310573" w14:textId="2FE41044" w:rsidR="00091A15" w:rsidRPr="008E44BC" w:rsidRDefault="00091A15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a.media.network</w:t>
            </w:r>
            <w:proofErr w:type="spellEnd"/>
          </w:p>
        </w:tc>
        <w:tc>
          <w:tcPr>
            <w:tcW w:w="2707" w:type="dxa"/>
            <w:vAlign w:val="center"/>
          </w:tcPr>
          <w:p w14:paraId="54AAF91F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Network or channel name</w:t>
            </w:r>
          </w:p>
        </w:tc>
        <w:tc>
          <w:tcPr>
            <w:tcW w:w="744" w:type="dxa"/>
            <w:vAlign w:val="center"/>
          </w:tcPr>
          <w:p w14:paraId="3E240D21" w14:textId="68D0FB98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1A15" w:rsidRPr="00A016B4" w14:paraId="25B10115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0AAD5DB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Season</w:t>
            </w:r>
          </w:p>
        </w:tc>
        <w:tc>
          <w:tcPr>
            <w:tcW w:w="4034" w:type="dxa"/>
            <w:vAlign w:val="center"/>
          </w:tcPr>
          <w:p w14:paraId="1559142B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xdm.mediaReporting.sessionDetails.season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24DB0941" w14:textId="3A381A63" w:rsidR="00091A15" w:rsidRPr="008E44BC" w:rsidRDefault="00091A15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a.media.season</w:t>
            </w:r>
            <w:proofErr w:type="spellEnd"/>
          </w:p>
        </w:tc>
        <w:tc>
          <w:tcPr>
            <w:tcW w:w="2707" w:type="dxa"/>
            <w:vAlign w:val="center"/>
          </w:tcPr>
          <w:p w14:paraId="01FEBC2A" w14:textId="77777777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Season number</w:t>
            </w:r>
          </w:p>
        </w:tc>
        <w:tc>
          <w:tcPr>
            <w:tcW w:w="744" w:type="dxa"/>
            <w:vAlign w:val="center"/>
          </w:tcPr>
          <w:p w14:paraId="2485378E" w14:textId="3450D3F5" w:rsidR="00091A15" w:rsidRPr="00A016B4" w:rsidRDefault="00091A1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ED8BD7E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742A4A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Segment</w:t>
            </w:r>
          </w:p>
        </w:tc>
        <w:tc>
          <w:tcPr>
            <w:tcW w:w="4034" w:type="dxa"/>
            <w:vAlign w:val="center"/>
          </w:tcPr>
          <w:p w14:paraId="0FDCCFB9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xdm.mediaReporting.sessionDetails.segment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12B2DEF4" w14:textId="3F67E584" w:rsidR="009E29A5" w:rsidRPr="008E44BC" w:rsidRDefault="009E29A5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a.media.segment</w:t>
            </w:r>
            <w:proofErr w:type="spellEnd"/>
          </w:p>
        </w:tc>
        <w:tc>
          <w:tcPr>
            <w:tcW w:w="2707" w:type="dxa"/>
            <w:vAlign w:val="center"/>
          </w:tcPr>
          <w:p w14:paraId="570997B0" w14:textId="77777777" w:rsidR="008E44BC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Automatically set to define </w:t>
            </w:r>
          </w:p>
          <w:p w14:paraId="731FF308" w14:textId="3EA33B1A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seg</w:t>
            </w:r>
            <w:r w:rsidR="008E44BC">
              <w:rPr>
                <w:rFonts w:asciiTheme="minorHAnsi" w:hAnsiTheme="minorHAnsi"/>
                <w:sz w:val="18"/>
                <w:szCs w:val="18"/>
              </w:rPr>
              <w:t>ment</w:t>
            </w:r>
          </w:p>
        </w:tc>
        <w:tc>
          <w:tcPr>
            <w:tcW w:w="744" w:type="dxa"/>
            <w:vAlign w:val="center"/>
          </w:tcPr>
          <w:p w14:paraId="2BBB632F" w14:textId="1BE01A66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04E52052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1AA43398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Show</w:t>
            </w:r>
          </w:p>
        </w:tc>
        <w:tc>
          <w:tcPr>
            <w:tcW w:w="4034" w:type="dxa"/>
            <w:vAlign w:val="center"/>
          </w:tcPr>
          <w:p w14:paraId="64441940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xdm.mediaReporting.sessionDetails.show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285C0631" w14:textId="6503F7BE" w:rsidR="009E29A5" w:rsidRPr="008E44BC" w:rsidRDefault="009E29A5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a.media.show</w:t>
            </w:r>
            <w:proofErr w:type="spellEnd"/>
          </w:p>
        </w:tc>
        <w:tc>
          <w:tcPr>
            <w:tcW w:w="2707" w:type="dxa"/>
            <w:vAlign w:val="center"/>
          </w:tcPr>
          <w:p w14:paraId="6D665393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Program or series title</w:t>
            </w:r>
          </w:p>
        </w:tc>
        <w:tc>
          <w:tcPr>
            <w:tcW w:w="744" w:type="dxa"/>
            <w:vAlign w:val="center"/>
          </w:tcPr>
          <w:p w14:paraId="09A11D13" w14:textId="7F617DF6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7E30D98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1299C07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Show Type</w:t>
            </w:r>
          </w:p>
        </w:tc>
        <w:tc>
          <w:tcPr>
            <w:tcW w:w="4034" w:type="dxa"/>
            <w:vAlign w:val="center"/>
          </w:tcPr>
          <w:p w14:paraId="34CCC7BD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xdm.mediaReporting.sessionDetails.showType</w:t>
            </w:r>
            <w:proofErr w:type="spellEnd"/>
            <w:r w:rsidRPr="008E44BC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245394A2" w14:textId="703177C6" w:rsidR="009E29A5" w:rsidRPr="008E44BC" w:rsidRDefault="009E29A5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8E44BC">
              <w:rPr>
                <w:rFonts w:asciiTheme="minorHAnsi" w:hAnsiTheme="minorHAnsi"/>
                <w:sz w:val="15"/>
                <w:szCs w:val="15"/>
              </w:rPr>
              <w:t>a.media.type</w:t>
            </w:r>
            <w:proofErr w:type="spellEnd"/>
          </w:p>
        </w:tc>
        <w:tc>
          <w:tcPr>
            <w:tcW w:w="2707" w:type="dxa"/>
            <w:vAlign w:val="center"/>
          </w:tcPr>
          <w:p w14:paraId="3579C765" w14:textId="77777777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Full episode, preview, or clip</w:t>
            </w:r>
          </w:p>
        </w:tc>
        <w:tc>
          <w:tcPr>
            <w:tcW w:w="744" w:type="dxa"/>
            <w:vAlign w:val="center"/>
          </w:tcPr>
          <w:p w14:paraId="1BE33E8B" w14:textId="5A2A4E70" w:rsidR="009E29A5" w:rsidRPr="00A016B4" w:rsidRDefault="009E29A5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C0FAD" w:rsidRPr="00A016B4" w14:paraId="23A5BFE1" w14:textId="77777777" w:rsidTr="00D17223">
        <w:trPr>
          <w:trHeight w:val="259"/>
        </w:trPr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665F38B0" w14:textId="580B8B40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Playback Data</w:t>
            </w:r>
          </w:p>
        </w:tc>
        <w:tc>
          <w:tcPr>
            <w:tcW w:w="4034" w:type="dxa"/>
            <w:shd w:val="clear" w:color="auto" w:fill="D9D9D9" w:themeFill="background1" w:themeFillShade="D9"/>
            <w:vAlign w:val="center"/>
          </w:tcPr>
          <w:p w14:paraId="6E0EAABA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07" w:type="dxa"/>
            <w:shd w:val="clear" w:color="auto" w:fill="D9D9D9" w:themeFill="background1" w:themeFillShade="D9"/>
            <w:vAlign w:val="center"/>
          </w:tcPr>
          <w:p w14:paraId="43B885E6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18F5AACA" w14:textId="77777777" w:rsidR="00EC0FAD" w:rsidRPr="00A016B4" w:rsidRDefault="00EC0FAD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48B53143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6CD8E34F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Minute Audience</w:t>
            </w:r>
          </w:p>
        </w:tc>
        <w:tc>
          <w:tcPr>
            <w:tcW w:w="4034" w:type="dxa"/>
            <w:vAlign w:val="center"/>
          </w:tcPr>
          <w:p w14:paraId="681DDC1F" w14:textId="136D2372" w:rsidR="009C4617" w:rsidRPr="00D17223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xdm.mediaReporting.sessionDetails.averageMinuteAudience</w:t>
            </w:r>
            <w:proofErr w:type="spellEnd"/>
            <w:r w:rsidRPr="00D17223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79531F4" w14:textId="7D373489" w:rsidR="0037786F" w:rsidRPr="00D17223" w:rsidRDefault="0037786F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a.media.averageMinuteAudience</w:t>
            </w:r>
            <w:proofErr w:type="spellEnd"/>
          </w:p>
        </w:tc>
        <w:tc>
          <w:tcPr>
            <w:tcW w:w="2707" w:type="dxa"/>
            <w:vAlign w:val="center"/>
          </w:tcPr>
          <w:p w14:paraId="3DDAF8CA" w14:textId="77777777" w:rsidR="00D17223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Content time divided by content </w:t>
            </w:r>
          </w:p>
          <w:p w14:paraId="11AA38FB" w14:textId="7B8F2713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length</w:t>
            </w:r>
          </w:p>
        </w:tc>
        <w:tc>
          <w:tcPr>
            <w:tcW w:w="744" w:type="dxa"/>
            <w:vAlign w:val="center"/>
          </w:tcPr>
          <w:p w14:paraId="4A58B8C5" w14:textId="240FF322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61DC39FD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EEC64BD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Complete</w:t>
            </w:r>
          </w:p>
        </w:tc>
        <w:tc>
          <w:tcPr>
            <w:tcW w:w="4034" w:type="dxa"/>
            <w:vAlign w:val="center"/>
          </w:tcPr>
          <w:p w14:paraId="4AE54361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xdm.mediaReporting.sessionDetails.isCompleted</w:t>
            </w:r>
            <w:proofErr w:type="spellEnd"/>
            <w:r w:rsidRPr="00D17223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DE16D3F" w14:textId="5CE150CA" w:rsidR="0037786F" w:rsidRPr="00D17223" w:rsidRDefault="0037786F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a.media.complete</w:t>
            </w:r>
            <w:proofErr w:type="spellEnd"/>
          </w:p>
        </w:tc>
        <w:tc>
          <w:tcPr>
            <w:tcW w:w="2707" w:type="dxa"/>
            <w:vAlign w:val="center"/>
          </w:tcPr>
          <w:p w14:paraId="1C28C169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100% progress</w:t>
            </w:r>
          </w:p>
        </w:tc>
        <w:tc>
          <w:tcPr>
            <w:tcW w:w="744" w:type="dxa"/>
            <w:vAlign w:val="center"/>
          </w:tcPr>
          <w:p w14:paraId="6290A379" w14:textId="12EF2E08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7786F" w:rsidRPr="00A016B4" w14:paraId="03971F40" w14:textId="77777777" w:rsidTr="00D17223">
        <w:trPr>
          <w:trHeight w:val="259"/>
        </w:trPr>
        <w:tc>
          <w:tcPr>
            <w:tcW w:w="2595" w:type="dxa"/>
            <w:vAlign w:val="center"/>
          </w:tcPr>
          <w:p w14:paraId="3F60ACF1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Pause Events</w:t>
            </w:r>
          </w:p>
        </w:tc>
        <w:tc>
          <w:tcPr>
            <w:tcW w:w="4034" w:type="dxa"/>
            <w:vAlign w:val="center"/>
          </w:tcPr>
          <w:p w14:paraId="2B865E6D" w14:textId="77777777" w:rsidR="008E44BC" w:rsidRDefault="009C4617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xdm.mediaReporting.sessionDetails.pauseCount</w:t>
            </w:r>
            <w:proofErr w:type="spellEnd"/>
            <w:r w:rsidRPr="00D17223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7AD76E84" w14:textId="4A4A9D6E" w:rsidR="0037786F" w:rsidRPr="00D17223" w:rsidRDefault="0037786F" w:rsidP="00BE66AC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a.media.pauseCount</w:t>
            </w:r>
            <w:proofErr w:type="spellEnd"/>
          </w:p>
        </w:tc>
        <w:tc>
          <w:tcPr>
            <w:tcW w:w="2707" w:type="dxa"/>
            <w:vAlign w:val="center"/>
          </w:tcPr>
          <w:p w14:paraId="35B7BD68" w14:textId="77777777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pauses taken</w:t>
            </w:r>
          </w:p>
        </w:tc>
        <w:tc>
          <w:tcPr>
            <w:tcW w:w="744" w:type="dxa"/>
            <w:vAlign w:val="center"/>
          </w:tcPr>
          <w:p w14:paraId="64EA1792" w14:textId="4274FFA3" w:rsidR="0037786F" w:rsidRPr="00A016B4" w:rsidRDefault="0037786F" w:rsidP="00BE66AC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249AFE8" w14:textId="77777777" w:rsidR="00F17BD6" w:rsidRPr="00A016B4" w:rsidRDefault="00F17BD6" w:rsidP="000607B5">
      <w:pPr>
        <w:pStyle w:val="Heading2"/>
        <w:rPr>
          <w:rFonts w:asciiTheme="minorHAnsi" w:hAnsiTheme="minorHAnsi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2551"/>
        <w:gridCol w:w="4166"/>
        <w:gridCol w:w="2585"/>
        <w:gridCol w:w="729"/>
      </w:tblGrid>
      <w:tr w:rsidR="003F6C3D" w14:paraId="79426F9E" w14:textId="77777777" w:rsidTr="0019104A">
        <w:trPr>
          <w:trHeight w:val="450"/>
        </w:trPr>
        <w:tc>
          <w:tcPr>
            <w:tcW w:w="2551" w:type="dxa"/>
            <w:vAlign w:val="center"/>
          </w:tcPr>
          <w:p w14:paraId="05610659" w14:textId="28D35677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Pause Duration</w:t>
            </w:r>
          </w:p>
        </w:tc>
        <w:tc>
          <w:tcPr>
            <w:tcW w:w="4166" w:type="dxa"/>
            <w:vAlign w:val="center"/>
          </w:tcPr>
          <w:p w14:paraId="3D01123C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xdm.mediaReporting.sessionDetails.pauseTime</w:t>
            </w:r>
            <w:proofErr w:type="spellEnd"/>
            <w:r w:rsidRPr="00D17223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763D2DEA" w14:textId="6D2562D5" w:rsidR="003F6C3D" w:rsidRDefault="003F6C3D" w:rsidP="003F6C3D">
            <w:pPr>
              <w:rPr>
                <w:rFonts w:asciiTheme="minorHAnsi" w:hAnsiTheme="minorHAnsi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a.media.pauseTime</w:t>
            </w:r>
            <w:proofErr w:type="spellEnd"/>
          </w:p>
        </w:tc>
        <w:tc>
          <w:tcPr>
            <w:tcW w:w="2585" w:type="dxa"/>
            <w:vAlign w:val="center"/>
          </w:tcPr>
          <w:p w14:paraId="241762F2" w14:textId="0D472B42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pause taken</w:t>
            </w:r>
          </w:p>
        </w:tc>
        <w:tc>
          <w:tcPr>
            <w:tcW w:w="729" w:type="dxa"/>
          </w:tcPr>
          <w:p w14:paraId="303B97FC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5327D8E1" w14:textId="77777777" w:rsidTr="003F6C3D">
        <w:trPr>
          <w:trHeight w:val="370"/>
        </w:trPr>
        <w:tc>
          <w:tcPr>
            <w:tcW w:w="2551" w:type="dxa"/>
            <w:vAlign w:val="center"/>
          </w:tcPr>
          <w:p w14:paraId="04C0EEC6" w14:textId="7E533EC4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10% Progress Marker</w:t>
            </w:r>
          </w:p>
        </w:tc>
        <w:tc>
          <w:tcPr>
            <w:tcW w:w="4166" w:type="dxa"/>
            <w:vAlign w:val="center"/>
          </w:tcPr>
          <w:p w14:paraId="5A9BE375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 xml:space="preserve">xdm.mediaReporting.sessionDetails.hasProgress10 / </w:t>
            </w:r>
          </w:p>
          <w:p w14:paraId="7894C478" w14:textId="2971DBE4" w:rsidR="003F6C3D" w:rsidRDefault="003F6C3D" w:rsidP="003F6C3D">
            <w:pPr>
              <w:rPr>
                <w:rFonts w:asciiTheme="minorHAnsi" w:hAnsiTheme="minorHAnsi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>a.media.progress10</w:t>
            </w:r>
          </w:p>
        </w:tc>
        <w:tc>
          <w:tcPr>
            <w:tcW w:w="2585" w:type="dxa"/>
            <w:vAlign w:val="center"/>
          </w:tcPr>
          <w:p w14:paraId="7E4225AD" w14:textId="100D923F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Count of </w:t>
            </w: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playhead</w:t>
            </w:r>
            <w:proofErr w:type="spellEnd"/>
            <w:r w:rsidRPr="00A016B4">
              <w:rPr>
                <w:rFonts w:asciiTheme="minorHAnsi" w:hAnsiTheme="minorHAnsi"/>
                <w:sz w:val="18"/>
                <w:szCs w:val="18"/>
              </w:rPr>
              <w:t xml:space="preserve"> passing 10%</w:t>
            </w:r>
          </w:p>
        </w:tc>
        <w:tc>
          <w:tcPr>
            <w:tcW w:w="729" w:type="dxa"/>
          </w:tcPr>
          <w:p w14:paraId="4AAC683D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67401F80" w14:textId="77777777" w:rsidTr="003F6C3D">
        <w:trPr>
          <w:trHeight w:val="370"/>
        </w:trPr>
        <w:tc>
          <w:tcPr>
            <w:tcW w:w="2551" w:type="dxa"/>
            <w:vAlign w:val="center"/>
          </w:tcPr>
          <w:p w14:paraId="3AB81F15" w14:textId="73B03B3F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25% Progress Marker</w:t>
            </w:r>
          </w:p>
        </w:tc>
        <w:tc>
          <w:tcPr>
            <w:tcW w:w="4166" w:type="dxa"/>
            <w:vAlign w:val="center"/>
          </w:tcPr>
          <w:p w14:paraId="4ADDE136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 xml:space="preserve">xdm.mediaReporting.sessionDetails.hasProgress25 / </w:t>
            </w:r>
          </w:p>
          <w:p w14:paraId="448D3F52" w14:textId="3D15C23D" w:rsidR="003F6C3D" w:rsidRDefault="003F6C3D" w:rsidP="003F6C3D">
            <w:pPr>
              <w:rPr>
                <w:rFonts w:asciiTheme="minorHAnsi" w:hAnsiTheme="minorHAnsi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>a.media.progress25</w:t>
            </w:r>
          </w:p>
        </w:tc>
        <w:tc>
          <w:tcPr>
            <w:tcW w:w="2585" w:type="dxa"/>
            <w:vAlign w:val="center"/>
          </w:tcPr>
          <w:p w14:paraId="79C30CB2" w14:textId="06C96E0A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Count of </w:t>
            </w: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playhead</w:t>
            </w:r>
            <w:proofErr w:type="spellEnd"/>
            <w:r w:rsidRPr="00A016B4">
              <w:rPr>
                <w:rFonts w:asciiTheme="minorHAnsi" w:hAnsiTheme="minorHAnsi"/>
                <w:sz w:val="18"/>
                <w:szCs w:val="18"/>
              </w:rPr>
              <w:t xml:space="preserve"> passing 25%</w:t>
            </w:r>
          </w:p>
        </w:tc>
        <w:tc>
          <w:tcPr>
            <w:tcW w:w="729" w:type="dxa"/>
          </w:tcPr>
          <w:p w14:paraId="4ACAF5AF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27D7614B" w14:textId="77777777" w:rsidTr="003F6C3D">
        <w:trPr>
          <w:trHeight w:val="370"/>
        </w:trPr>
        <w:tc>
          <w:tcPr>
            <w:tcW w:w="2551" w:type="dxa"/>
            <w:vAlign w:val="center"/>
          </w:tcPr>
          <w:p w14:paraId="2205650B" w14:textId="788F1ADE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50% Progress Marker</w:t>
            </w:r>
          </w:p>
        </w:tc>
        <w:tc>
          <w:tcPr>
            <w:tcW w:w="4166" w:type="dxa"/>
            <w:vAlign w:val="center"/>
          </w:tcPr>
          <w:p w14:paraId="2506C16B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 xml:space="preserve">xdm.mediaReporting.sessionDetails.hasProgress50 / </w:t>
            </w:r>
          </w:p>
          <w:p w14:paraId="44020DEB" w14:textId="0F36E8A3" w:rsidR="003F6C3D" w:rsidRDefault="003F6C3D" w:rsidP="003F6C3D">
            <w:pPr>
              <w:rPr>
                <w:rFonts w:asciiTheme="minorHAnsi" w:hAnsiTheme="minorHAnsi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>a.media.progress50</w:t>
            </w:r>
          </w:p>
        </w:tc>
        <w:tc>
          <w:tcPr>
            <w:tcW w:w="2585" w:type="dxa"/>
            <w:vAlign w:val="center"/>
          </w:tcPr>
          <w:p w14:paraId="1DDCCFAF" w14:textId="4887629F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Count of </w:t>
            </w: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playhead</w:t>
            </w:r>
            <w:proofErr w:type="spellEnd"/>
            <w:r w:rsidRPr="00A016B4">
              <w:rPr>
                <w:rFonts w:asciiTheme="minorHAnsi" w:hAnsiTheme="minorHAnsi"/>
                <w:sz w:val="18"/>
                <w:szCs w:val="18"/>
              </w:rPr>
              <w:t xml:space="preserve"> passing 50%</w:t>
            </w:r>
          </w:p>
        </w:tc>
        <w:tc>
          <w:tcPr>
            <w:tcW w:w="729" w:type="dxa"/>
          </w:tcPr>
          <w:p w14:paraId="3B1821D9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17EBBD60" w14:textId="77777777" w:rsidTr="003F6C3D">
        <w:trPr>
          <w:trHeight w:val="370"/>
        </w:trPr>
        <w:tc>
          <w:tcPr>
            <w:tcW w:w="2551" w:type="dxa"/>
            <w:vAlign w:val="center"/>
          </w:tcPr>
          <w:p w14:paraId="0CBC3D76" w14:textId="0CDF4A74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75% Progress Marker</w:t>
            </w:r>
          </w:p>
        </w:tc>
        <w:tc>
          <w:tcPr>
            <w:tcW w:w="4166" w:type="dxa"/>
            <w:vAlign w:val="center"/>
          </w:tcPr>
          <w:p w14:paraId="6D37EBB3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 xml:space="preserve">xdm.mediaReporting.sessionDetails.hasProgress75 / </w:t>
            </w:r>
          </w:p>
          <w:p w14:paraId="2C8E88B9" w14:textId="155A2EA3" w:rsidR="003F6C3D" w:rsidRDefault="003F6C3D" w:rsidP="003F6C3D">
            <w:pPr>
              <w:rPr>
                <w:rFonts w:asciiTheme="minorHAnsi" w:hAnsiTheme="minorHAnsi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>a.media.progress75</w:t>
            </w:r>
          </w:p>
        </w:tc>
        <w:tc>
          <w:tcPr>
            <w:tcW w:w="2585" w:type="dxa"/>
            <w:vAlign w:val="center"/>
          </w:tcPr>
          <w:p w14:paraId="731FE52A" w14:textId="3FBBD963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Count of </w:t>
            </w: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playhead</w:t>
            </w:r>
            <w:proofErr w:type="spellEnd"/>
            <w:r w:rsidRPr="00A016B4">
              <w:rPr>
                <w:rFonts w:asciiTheme="minorHAnsi" w:hAnsiTheme="minorHAnsi"/>
                <w:sz w:val="18"/>
                <w:szCs w:val="18"/>
              </w:rPr>
              <w:t xml:space="preserve"> passing 75%</w:t>
            </w:r>
          </w:p>
        </w:tc>
        <w:tc>
          <w:tcPr>
            <w:tcW w:w="729" w:type="dxa"/>
          </w:tcPr>
          <w:p w14:paraId="29A772CC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0EF3C1A9" w14:textId="77777777" w:rsidTr="003F6C3D">
        <w:trPr>
          <w:trHeight w:val="370"/>
        </w:trPr>
        <w:tc>
          <w:tcPr>
            <w:tcW w:w="2551" w:type="dxa"/>
            <w:vAlign w:val="center"/>
          </w:tcPr>
          <w:p w14:paraId="49CCC75E" w14:textId="248F9152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95% Progress Marker</w:t>
            </w:r>
          </w:p>
        </w:tc>
        <w:tc>
          <w:tcPr>
            <w:tcW w:w="4166" w:type="dxa"/>
            <w:vAlign w:val="center"/>
          </w:tcPr>
          <w:p w14:paraId="32C6AEE9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 xml:space="preserve">xdm.mediaReporting.sessionDetails.hasProgress95 / </w:t>
            </w:r>
          </w:p>
          <w:p w14:paraId="50094387" w14:textId="0B30FC5C" w:rsidR="003F6C3D" w:rsidRDefault="003F6C3D" w:rsidP="003F6C3D">
            <w:pPr>
              <w:rPr>
                <w:rFonts w:asciiTheme="minorHAnsi" w:hAnsiTheme="minorHAnsi"/>
              </w:rPr>
            </w:pPr>
            <w:r w:rsidRPr="00D17223">
              <w:rPr>
                <w:rFonts w:asciiTheme="minorHAnsi" w:hAnsiTheme="minorHAnsi"/>
                <w:sz w:val="15"/>
                <w:szCs w:val="15"/>
              </w:rPr>
              <w:t>a.media.progress95</w:t>
            </w:r>
          </w:p>
        </w:tc>
        <w:tc>
          <w:tcPr>
            <w:tcW w:w="2585" w:type="dxa"/>
            <w:vAlign w:val="center"/>
          </w:tcPr>
          <w:p w14:paraId="0E707ED8" w14:textId="714E157C" w:rsidR="003F6C3D" w:rsidRDefault="003F6C3D" w:rsidP="003F6C3D">
            <w:pPr>
              <w:rPr>
                <w:rFonts w:asciiTheme="minorHAnsi" w:hAnsiTheme="minorHAnsi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Count of </w:t>
            </w: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playhead</w:t>
            </w:r>
            <w:proofErr w:type="spellEnd"/>
            <w:r w:rsidRPr="00A016B4">
              <w:rPr>
                <w:rFonts w:asciiTheme="minorHAnsi" w:hAnsiTheme="minorHAnsi"/>
                <w:sz w:val="18"/>
                <w:szCs w:val="18"/>
              </w:rPr>
              <w:t xml:space="preserve"> passing 95%</w:t>
            </w:r>
          </w:p>
        </w:tc>
        <w:tc>
          <w:tcPr>
            <w:tcW w:w="729" w:type="dxa"/>
          </w:tcPr>
          <w:p w14:paraId="0CBECE0F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3940C6B2" w14:textId="77777777" w:rsidTr="003F6C3D">
        <w:trPr>
          <w:trHeight w:val="370"/>
        </w:trPr>
        <w:tc>
          <w:tcPr>
            <w:tcW w:w="2551" w:type="dxa"/>
            <w:vAlign w:val="center"/>
          </w:tcPr>
          <w:p w14:paraId="0D2BA2A0" w14:textId="051377CE" w:rsidR="003F6C3D" w:rsidRPr="00A016B4" w:rsidRDefault="003F6C3D" w:rsidP="003F6C3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Segment Views</w:t>
            </w:r>
          </w:p>
        </w:tc>
        <w:tc>
          <w:tcPr>
            <w:tcW w:w="4166" w:type="dxa"/>
            <w:vAlign w:val="center"/>
          </w:tcPr>
          <w:p w14:paraId="56E7C4D8" w14:textId="77777777" w:rsidR="003F6C3D" w:rsidRPr="00D17223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xdm.mediaReporting.sessionDetails.hasSegmentView</w:t>
            </w:r>
            <w:proofErr w:type="spellEnd"/>
            <w:r w:rsidRPr="00D17223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E0A8F64" w14:textId="1477765A" w:rsidR="003F6C3D" w:rsidRPr="00D17223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a.media.segmentView</w:t>
            </w:r>
            <w:proofErr w:type="spellEnd"/>
          </w:p>
        </w:tc>
        <w:tc>
          <w:tcPr>
            <w:tcW w:w="2585" w:type="dxa"/>
            <w:vAlign w:val="center"/>
          </w:tcPr>
          <w:p w14:paraId="562BE32B" w14:textId="4604130B" w:rsidR="003F6C3D" w:rsidRPr="00A016B4" w:rsidRDefault="003F6C3D" w:rsidP="003F6C3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segments</w:t>
            </w:r>
          </w:p>
        </w:tc>
        <w:tc>
          <w:tcPr>
            <w:tcW w:w="729" w:type="dxa"/>
          </w:tcPr>
          <w:p w14:paraId="6CB6BB6A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6A392AEE" w14:textId="77777777" w:rsidTr="003F6C3D">
        <w:trPr>
          <w:trHeight w:val="448"/>
        </w:trPr>
        <w:tc>
          <w:tcPr>
            <w:tcW w:w="2551" w:type="dxa"/>
            <w:vAlign w:val="center"/>
          </w:tcPr>
          <w:p w14:paraId="596460A8" w14:textId="2E30E22D" w:rsidR="003F6C3D" w:rsidRPr="00A016B4" w:rsidRDefault="003F6C3D" w:rsidP="003F6C3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Time Played</w:t>
            </w:r>
          </w:p>
        </w:tc>
        <w:tc>
          <w:tcPr>
            <w:tcW w:w="4166" w:type="dxa"/>
            <w:vAlign w:val="center"/>
          </w:tcPr>
          <w:p w14:paraId="2461998A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xdm.mediaReporting.sessionDetails.timePlayed</w:t>
            </w:r>
            <w:proofErr w:type="spellEnd"/>
            <w:r w:rsidRPr="00D17223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7ADCF494" w14:textId="4F4BF7A8" w:rsidR="003F6C3D" w:rsidRPr="00D17223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a.media.timePlayed</w:t>
            </w:r>
            <w:proofErr w:type="spellEnd"/>
          </w:p>
        </w:tc>
        <w:tc>
          <w:tcPr>
            <w:tcW w:w="2585" w:type="dxa"/>
            <w:vAlign w:val="center"/>
          </w:tcPr>
          <w:p w14:paraId="3068CE89" w14:textId="77777777" w:rsidR="003F6C3D" w:rsidRDefault="003F6C3D" w:rsidP="003F6C3D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Number of seconds of content </w:t>
            </w:r>
          </w:p>
          <w:p w14:paraId="099FD305" w14:textId="3FC823D4" w:rsidR="003F6C3D" w:rsidRPr="00A016B4" w:rsidRDefault="003F6C3D" w:rsidP="003F6C3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played</w:t>
            </w:r>
          </w:p>
        </w:tc>
        <w:tc>
          <w:tcPr>
            <w:tcW w:w="729" w:type="dxa"/>
          </w:tcPr>
          <w:p w14:paraId="536F2707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  <w:tr w:rsidR="003F6C3D" w14:paraId="0903FE7F" w14:textId="77777777" w:rsidTr="003F6C3D">
        <w:trPr>
          <w:trHeight w:val="370"/>
        </w:trPr>
        <w:tc>
          <w:tcPr>
            <w:tcW w:w="2551" w:type="dxa"/>
            <w:vAlign w:val="center"/>
          </w:tcPr>
          <w:p w14:paraId="1F676B05" w14:textId="7947111F" w:rsidR="003F6C3D" w:rsidRPr="00A016B4" w:rsidRDefault="003F6C3D" w:rsidP="003F6C3D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Starts</w:t>
            </w:r>
          </w:p>
        </w:tc>
        <w:tc>
          <w:tcPr>
            <w:tcW w:w="4166" w:type="dxa"/>
            <w:vAlign w:val="center"/>
          </w:tcPr>
          <w:p w14:paraId="3668BAF0" w14:textId="77777777" w:rsidR="003F6C3D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xdm.mediaReporting.sessionDetails.isViewed</w:t>
            </w:r>
            <w:proofErr w:type="spellEnd"/>
            <w:r w:rsidRPr="00D17223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D815DE8" w14:textId="6AD85995" w:rsidR="003F6C3D" w:rsidRPr="00D17223" w:rsidRDefault="003F6C3D" w:rsidP="003F6C3D">
            <w:pPr>
              <w:ind w:right="-670"/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D17223">
              <w:rPr>
                <w:rFonts w:asciiTheme="minorHAnsi" w:hAnsiTheme="minorHAnsi"/>
                <w:sz w:val="15"/>
                <w:szCs w:val="15"/>
              </w:rPr>
              <w:t>a.media.view</w:t>
            </w:r>
            <w:proofErr w:type="spellEnd"/>
          </w:p>
        </w:tc>
        <w:tc>
          <w:tcPr>
            <w:tcW w:w="2585" w:type="dxa"/>
            <w:vAlign w:val="center"/>
          </w:tcPr>
          <w:p w14:paraId="46FC64DF" w14:textId="08F1A583" w:rsidR="003F6C3D" w:rsidRPr="00A016B4" w:rsidRDefault="003F6C3D" w:rsidP="003F6C3D">
            <w:pPr>
              <w:ind w:right="-670"/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video content start</w:t>
            </w:r>
          </w:p>
        </w:tc>
        <w:tc>
          <w:tcPr>
            <w:tcW w:w="729" w:type="dxa"/>
          </w:tcPr>
          <w:p w14:paraId="5BB6A5D0" w14:textId="77777777" w:rsidR="003F6C3D" w:rsidRDefault="003F6C3D" w:rsidP="003F6C3D">
            <w:pPr>
              <w:rPr>
                <w:rFonts w:asciiTheme="minorHAnsi" w:hAnsiTheme="minorHAnsi"/>
              </w:rPr>
            </w:pPr>
          </w:p>
        </w:tc>
      </w:tr>
    </w:tbl>
    <w:p w14:paraId="20BF79D9" w14:textId="77777777" w:rsidR="00F17BD6" w:rsidRPr="00A016B4" w:rsidRDefault="00F17BD6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44E842E1" w14:textId="6FEE36F6" w:rsidR="000607B5" w:rsidRPr="00A016B4" w:rsidRDefault="000607B5" w:rsidP="000607B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Additional Data</w:t>
      </w:r>
    </w:p>
    <w:p w14:paraId="4C08C139" w14:textId="77777777" w:rsidR="000607B5" w:rsidRPr="00A016B4" w:rsidRDefault="000607B5" w:rsidP="000628CE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276"/>
        <w:gridCol w:w="4211"/>
        <w:gridCol w:w="2727"/>
        <w:gridCol w:w="866"/>
      </w:tblGrid>
      <w:tr w:rsidR="009E29A5" w:rsidRPr="00A016B4" w14:paraId="528E7DEA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63B1D162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4211" w:type="dxa"/>
            <w:vAlign w:val="center"/>
          </w:tcPr>
          <w:p w14:paraId="37BA9AC8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2727" w:type="dxa"/>
            <w:vAlign w:val="center"/>
          </w:tcPr>
          <w:p w14:paraId="0CD0C001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66" w:type="dxa"/>
            <w:vAlign w:val="center"/>
          </w:tcPr>
          <w:p w14:paraId="3F629592" w14:textId="77777777" w:rsidR="009E29A5" w:rsidRPr="00A016B4" w:rsidRDefault="009E29A5" w:rsidP="006A1AE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FC449B" w:rsidRPr="00A016B4" w14:paraId="2A97CBE8" w14:textId="77777777" w:rsidTr="007D3C65">
        <w:trPr>
          <w:trHeight w:val="259"/>
        </w:trPr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34B5454E" w14:textId="1C763E54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Visitor Identification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</w:tcPr>
          <w:p w14:paraId="2930A13F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  <w:vAlign w:val="center"/>
          </w:tcPr>
          <w:p w14:paraId="49A6B48B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1B691D5A" w14:textId="77777777" w:rsidR="00FC449B" w:rsidRPr="00A016B4" w:rsidRDefault="00FC449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66CFB0CE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35C7F6DE" w14:textId="5D6ED815" w:rsidR="00562E2E" w:rsidRPr="00A016B4" w:rsidRDefault="00562E2E" w:rsidP="00B10F2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uthentication</w:t>
            </w:r>
          </w:p>
        </w:tc>
        <w:tc>
          <w:tcPr>
            <w:tcW w:w="4211" w:type="dxa"/>
            <w:vAlign w:val="center"/>
          </w:tcPr>
          <w:p w14:paraId="5356761E" w14:textId="03FDEDAC" w:rsidR="00562E2E" w:rsidRP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xdm.mediaReporting.sessionDetails.authorized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562E2E" w:rsidRPr="007D3C65">
              <w:rPr>
                <w:rFonts w:asciiTheme="minorHAnsi" w:hAnsiTheme="minorHAnsi"/>
                <w:sz w:val="15"/>
                <w:szCs w:val="15"/>
              </w:rPr>
              <w:t>a.media.pass.auth</w:t>
            </w:r>
            <w:proofErr w:type="spellEnd"/>
          </w:p>
        </w:tc>
        <w:tc>
          <w:tcPr>
            <w:tcW w:w="2727" w:type="dxa"/>
            <w:vAlign w:val="center"/>
          </w:tcPr>
          <w:p w14:paraId="36FE4413" w14:textId="7C529670" w:rsidR="00562E2E" w:rsidRPr="00A016B4" w:rsidRDefault="00562E2E" w:rsidP="00B10F2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Authentication status from 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authentication</w:t>
            </w:r>
          </w:p>
        </w:tc>
        <w:tc>
          <w:tcPr>
            <w:tcW w:w="866" w:type="dxa"/>
            <w:vAlign w:val="center"/>
          </w:tcPr>
          <w:p w14:paraId="53866B50" w14:textId="4A5B227C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4254A7AC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7CFB5F61" w14:textId="1956A91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="00B10F2A" w:rsidRPr="00A016B4">
              <w:rPr>
                <w:rFonts w:asciiTheme="minorHAnsi" w:hAnsiTheme="minorHAnsi"/>
                <w:sz w:val="18"/>
                <w:szCs w:val="18"/>
              </w:rPr>
              <w:t xml:space="preserve">uthentication </w:t>
            </w:r>
            <w:r w:rsidRPr="00A016B4">
              <w:rPr>
                <w:rFonts w:asciiTheme="minorHAnsi" w:hAnsiTheme="minorHAnsi"/>
                <w:sz w:val="18"/>
                <w:szCs w:val="18"/>
              </w:rPr>
              <w:t>MVPD</w:t>
            </w:r>
          </w:p>
        </w:tc>
        <w:tc>
          <w:tcPr>
            <w:tcW w:w="4211" w:type="dxa"/>
            <w:vAlign w:val="center"/>
          </w:tcPr>
          <w:p w14:paraId="5D46A7AB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xdm.mediaReporting.sessionDetails.mvpd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286F570" w14:textId="194092A6" w:rsidR="009E29A5" w:rsidRPr="007D3C65" w:rsidRDefault="009E29A5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a.media.pass.mvpd</w:t>
            </w:r>
            <w:proofErr w:type="spellEnd"/>
          </w:p>
        </w:tc>
        <w:tc>
          <w:tcPr>
            <w:tcW w:w="2727" w:type="dxa"/>
            <w:vAlign w:val="center"/>
          </w:tcPr>
          <w:p w14:paraId="1E82A46E" w14:textId="60210C5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 xml:space="preserve">MVPD value from Adobe </w:t>
            </w:r>
            <w:r w:rsidR="00B10F2A">
              <w:rPr>
                <w:rFonts w:asciiTheme="minorHAnsi" w:hAnsiTheme="minorHAnsi"/>
                <w:sz w:val="18"/>
                <w:szCs w:val="18"/>
              </w:rPr>
              <w:t>a</w:t>
            </w:r>
            <w:r w:rsidR="00B10F2A" w:rsidRPr="00A016B4">
              <w:rPr>
                <w:rFonts w:asciiTheme="minorHAnsi" w:hAnsiTheme="minorHAnsi"/>
                <w:sz w:val="18"/>
                <w:szCs w:val="18"/>
              </w:rPr>
              <w:t>uthentication</w:t>
            </w:r>
          </w:p>
        </w:tc>
        <w:tc>
          <w:tcPr>
            <w:tcW w:w="866" w:type="dxa"/>
            <w:vAlign w:val="center"/>
          </w:tcPr>
          <w:p w14:paraId="14EAC22A" w14:textId="2546D63A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0EDA52FA" w14:textId="77777777" w:rsidTr="007D3C65">
        <w:trPr>
          <w:trHeight w:val="259"/>
        </w:trPr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32C9C466" w14:textId="542AB86C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Metadata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</w:tcPr>
          <w:p w14:paraId="01805181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  <w:vAlign w:val="center"/>
          </w:tcPr>
          <w:p w14:paraId="32C36A2D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0DCD0F8D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01A06683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0A488A84" w14:textId="0189720E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 Feed Type</w:t>
            </w:r>
          </w:p>
        </w:tc>
        <w:tc>
          <w:tcPr>
            <w:tcW w:w="4211" w:type="dxa"/>
            <w:vAlign w:val="center"/>
          </w:tcPr>
          <w:p w14:paraId="6B004257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xdm.mediaReporting.sessionDetails.feed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1BF6B209" w14:textId="1DD76311" w:rsidR="007E42E3" w:rsidRPr="007D3C65" w:rsidRDefault="007E42E3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a.media.feed</w:t>
            </w:r>
            <w:proofErr w:type="spellEnd"/>
          </w:p>
        </w:tc>
        <w:tc>
          <w:tcPr>
            <w:tcW w:w="2727" w:type="dxa"/>
            <w:vAlign w:val="center"/>
          </w:tcPr>
          <w:p w14:paraId="6218D311" w14:textId="5E88A7DA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Type of feed: HD, SD, etc.</w:t>
            </w:r>
          </w:p>
        </w:tc>
        <w:tc>
          <w:tcPr>
            <w:tcW w:w="866" w:type="dxa"/>
            <w:vAlign w:val="center"/>
          </w:tcPr>
          <w:p w14:paraId="6D661E2C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557BCA1A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226C5B7F" w14:textId="3B9C40A2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Artist</w:t>
            </w:r>
          </w:p>
        </w:tc>
        <w:tc>
          <w:tcPr>
            <w:tcW w:w="4211" w:type="dxa"/>
            <w:vAlign w:val="center"/>
          </w:tcPr>
          <w:p w14:paraId="589C5753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xdm.mediaReporting.sessionDetails.artist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31FED10F" w14:textId="4E6A21B7" w:rsidR="007E42E3" w:rsidRPr="007D3C65" w:rsidRDefault="007E42E3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a.media.artist</w:t>
            </w:r>
            <w:proofErr w:type="spellEnd"/>
          </w:p>
        </w:tc>
        <w:tc>
          <w:tcPr>
            <w:tcW w:w="2727" w:type="dxa"/>
            <w:vAlign w:val="center"/>
          </w:tcPr>
          <w:p w14:paraId="17A6EF96" w14:textId="6091F7A8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Artist Name</w:t>
            </w:r>
          </w:p>
        </w:tc>
        <w:tc>
          <w:tcPr>
            <w:tcW w:w="866" w:type="dxa"/>
            <w:vAlign w:val="center"/>
          </w:tcPr>
          <w:p w14:paraId="7A421DBD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4EDB59CD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203E3E48" w14:textId="5AD6CDB5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Album</w:t>
            </w:r>
          </w:p>
        </w:tc>
        <w:tc>
          <w:tcPr>
            <w:tcW w:w="4211" w:type="dxa"/>
            <w:vAlign w:val="center"/>
          </w:tcPr>
          <w:p w14:paraId="00142C79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xdm.mediaReporting.sessionDetails.album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EE81FBC" w14:textId="0D408AA9" w:rsidR="007E42E3" w:rsidRPr="007D3C65" w:rsidRDefault="007E42E3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a.media.album</w:t>
            </w:r>
            <w:proofErr w:type="spellEnd"/>
          </w:p>
        </w:tc>
        <w:tc>
          <w:tcPr>
            <w:tcW w:w="2727" w:type="dxa"/>
            <w:vAlign w:val="center"/>
          </w:tcPr>
          <w:p w14:paraId="7A161F06" w14:textId="692E823C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Album Name</w:t>
            </w:r>
          </w:p>
        </w:tc>
        <w:tc>
          <w:tcPr>
            <w:tcW w:w="866" w:type="dxa"/>
            <w:vAlign w:val="center"/>
          </w:tcPr>
          <w:p w14:paraId="3DB11E11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1052329C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116784E0" w14:textId="7D9E853F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Label</w:t>
            </w:r>
          </w:p>
        </w:tc>
        <w:tc>
          <w:tcPr>
            <w:tcW w:w="4211" w:type="dxa"/>
            <w:vAlign w:val="center"/>
          </w:tcPr>
          <w:p w14:paraId="512F8176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xdm.mediaReporting.sessionDetails.label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4B614E81" w14:textId="0191CB43" w:rsidR="007E42E3" w:rsidRPr="007D3C65" w:rsidRDefault="007E42E3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a.media.label</w:t>
            </w:r>
            <w:proofErr w:type="spellEnd"/>
          </w:p>
        </w:tc>
        <w:tc>
          <w:tcPr>
            <w:tcW w:w="2727" w:type="dxa"/>
            <w:vAlign w:val="center"/>
          </w:tcPr>
          <w:p w14:paraId="6F0D8F7D" w14:textId="38471B74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Record Label</w:t>
            </w:r>
          </w:p>
        </w:tc>
        <w:tc>
          <w:tcPr>
            <w:tcW w:w="866" w:type="dxa"/>
            <w:vAlign w:val="center"/>
          </w:tcPr>
          <w:p w14:paraId="7646AC70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5C4C116D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2315D5C2" w14:textId="456AC2B0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Author</w:t>
            </w:r>
          </w:p>
        </w:tc>
        <w:tc>
          <w:tcPr>
            <w:tcW w:w="4211" w:type="dxa"/>
            <w:vAlign w:val="center"/>
          </w:tcPr>
          <w:p w14:paraId="524BBD8B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xdm.mediaReporting.sessionDetails.author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17B62E00" w14:textId="6E8DD5B0" w:rsidR="007E42E3" w:rsidRPr="007D3C65" w:rsidRDefault="007E42E3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a.media.author</w:t>
            </w:r>
            <w:proofErr w:type="spellEnd"/>
          </w:p>
        </w:tc>
        <w:tc>
          <w:tcPr>
            <w:tcW w:w="2727" w:type="dxa"/>
            <w:vAlign w:val="center"/>
          </w:tcPr>
          <w:p w14:paraId="430F6428" w14:textId="434BEC88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Audiobook Author</w:t>
            </w:r>
          </w:p>
        </w:tc>
        <w:tc>
          <w:tcPr>
            <w:tcW w:w="866" w:type="dxa"/>
            <w:vAlign w:val="center"/>
          </w:tcPr>
          <w:p w14:paraId="4082282D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667BE13F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2E04114E" w14:textId="2BBBBD12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Station</w:t>
            </w:r>
          </w:p>
        </w:tc>
        <w:tc>
          <w:tcPr>
            <w:tcW w:w="4211" w:type="dxa"/>
            <w:vAlign w:val="center"/>
          </w:tcPr>
          <w:p w14:paraId="0C8A3735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xdm.mediaReporting.sessionDetails.station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6D189767" w14:textId="3D65FC3B" w:rsidR="007E42E3" w:rsidRPr="007D3C65" w:rsidRDefault="007E42E3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a.media.station</w:t>
            </w:r>
            <w:proofErr w:type="spellEnd"/>
          </w:p>
        </w:tc>
        <w:tc>
          <w:tcPr>
            <w:tcW w:w="2727" w:type="dxa"/>
            <w:vAlign w:val="center"/>
          </w:tcPr>
          <w:p w14:paraId="637541DA" w14:textId="3BBB69B4" w:rsidR="007E42E3" w:rsidRPr="00A016B4" w:rsidRDefault="007E42E3" w:rsidP="007E42E3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Name or ID of radio station</w:t>
            </w:r>
          </w:p>
        </w:tc>
        <w:tc>
          <w:tcPr>
            <w:tcW w:w="866" w:type="dxa"/>
            <w:vAlign w:val="center"/>
          </w:tcPr>
          <w:p w14:paraId="246C36B7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E42E3" w:rsidRPr="00A016B4" w14:paraId="686050F9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7CFB3E45" w14:textId="5C511AED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Publisher</w:t>
            </w:r>
          </w:p>
        </w:tc>
        <w:tc>
          <w:tcPr>
            <w:tcW w:w="4211" w:type="dxa"/>
            <w:vAlign w:val="center"/>
          </w:tcPr>
          <w:p w14:paraId="4D90CE35" w14:textId="7C407940" w:rsidR="007E42E3" w:rsidRP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xdm.mediaReporting.sessionDetails.publisher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7E42E3" w:rsidRPr="007D3C65">
              <w:rPr>
                <w:rFonts w:asciiTheme="minorHAnsi" w:hAnsiTheme="minorHAnsi"/>
                <w:sz w:val="15"/>
                <w:szCs w:val="15"/>
              </w:rPr>
              <w:t>a.media.publisher</w:t>
            </w:r>
            <w:proofErr w:type="spellEnd"/>
          </w:p>
        </w:tc>
        <w:tc>
          <w:tcPr>
            <w:tcW w:w="2727" w:type="dxa"/>
            <w:vAlign w:val="center"/>
          </w:tcPr>
          <w:p w14:paraId="4743ABE2" w14:textId="1FD2FB8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Audio content publisher name</w:t>
            </w:r>
          </w:p>
        </w:tc>
        <w:tc>
          <w:tcPr>
            <w:tcW w:w="866" w:type="dxa"/>
            <w:vAlign w:val="center"/>
          </w:tcPr>
          <w:p w14:paraId="0A25D4C5" w14:textId="77777777" w:rsidR="007E42E3" w:rsidRPr="00A016B4" w:rsidRDefault="007E42E3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3269CA13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5D6A512C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First Air Date</w:t>
            </w:r>
          </w:p>
        </w:tc>
        <w:tc>
          <w:tcPr>
            <w:tcW w:w="4211" w:type="dxa"/>
            <w:vAlign w:val="center"/>
          </w:tcPr>
          <w:p w14:paraId="52B8DD79" w14:textId="6AF2B617" w:rsidR="00562E2E" w:rsidRP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xdm.mediaReporting.sessionDetails.firstAirDate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562E2E" w:rsidRPr="007D3C65">
              <w:rPr>
                <w:rFonts w:asciiTheme="minorHAnsi" w:hAnsiTheme="minorHAnsi"/>
                <w:sz w:val="15"/>
                <w:szCs w:val="15"/>
              </w:rPr>
              <w:t>a.media.airDate</w:t>
            </w:r>
            <w:proofErr w:type="spellEnd"/>
          </w:p>
        </w:tc>
        <w:tc>
          <w:tcPr>
            <w:tcW w:w="2727" w:type="dxa"/>
            <w:vAlign w:val="center"/>
          </w:tcPr>
          <w:p w14:paraId="191558A8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content first aired on TV</w:t>
            </w:r>
          </w:p>
        </w:tc>
        <w:tc>
          <w:tcPr>
            <w:tcW w:w="866" w:type="dxa"/>
            <w:vAlign w:val="center"/>
          </w:tcPr>
          <w:p w14:paraId="62F6D582" w14:textId="2995271E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38567A70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4CA6BB31" w14:textId="45ED875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Channel</w:t>
            </w:r>
          </w:p>
        </w:tc>
        <w:tc>
          <w:tcPr>
            <w:tcW w:w="4211" w:type="dxa"/>
            <w:vAlign w:val="center"/>
          </w:tcPr>
          <w:p w14:paraId="4F28CAA3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xdm.mediaReporting.sessionDetails.channel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33681AB9" w14:textId="2446E76B" w:rsidR="009E29A5" w:rsidRPr="007D3C65" w:rsidRDefault="009E29A5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a.media.channel</w:t>
            </w:r>
            <w:proofErr w:type="spellEnd"/>
          </w:p>
        </w:tc>
        <w:tc>
          <w:tcPr>
            <w:tcW w:w="2727" w:type="dxa"/>
            <w:vAlign w:val="center"/>
          </w:tcPr>
          <w:p w14:paraId="3BD5EF78" w14:textId="7E47C452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Distribution station or channel</w:t>
            </w:r>
          </w:p>
        </w:tc>
        <w:tc>
          <w:tcPr>
            <w:tcW w:w="866" w:type="dxa"/>
            <w:vAlign w:val="center"/>
          </w:tcPr>
          <w:p w14:paraId="19509448" w14:textId="5A0A7EA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73BD5956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7D8D0924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Day Part</w:t>
            </w:r>
          </w:p>
        </w:tc>
        <w:tc>
          <w:tcPr>
            <w:tcW w:w="4211" w:type="dxa"/>
            <w:vAlign w:val="center"/>
          </w:tcPr>
          <w:p w14:paraId="1AF7EE5A" w14:textId="77777777" w:rsid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xdm.mediaReporting.sessionDetails.daypart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26A4B645" w14:textId="3DE87C5E" w:rsidR="00562E2E" w:rsidRPr="007D3C65" w:rsidRDefault="00562E2E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a.media.dayPart</w:t>
            </w:r>
            <w:proofErr w:type="spellEnd"/>
          </w:p>
        </w:tc>
        <w:tc>
          <w:tcPr>
            <w:tcW w:w="2727" w:type="dxa"/>
            <w:vAlign w:val="center"/>
          </w:tcPr>
          <w:p w14:paraId="17F14937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Time of day of playback</w:t>
            </w:r>
          </w:p>
        </w:tc>
        <w:tc>
          <w:tcPr>
            <w:tcW w:w="866" w:type="dxa"/>
            <w:vAlign w:val="center"/>
          </w:tcPr>
          <w:p w14:paraId="1E9275C9" w14:textId="5FA94420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391AC1E1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0ADDEF45" w14:textId="5A375236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First Digital Date</w:t>
            </w:r>
          </w:p>
        </w:tc>
        <w:tc>
          <w:tcPr>
            <w:tcW w:w="4211" w:type="dxa"/>
            <w:vAlign w:val="center"/>
          </w:tcPr>
          <w:p w14:paraId="7F30EDF3" w14:textId="2C1CE1A0" w:rsidR="009E29A5" w:rsidRP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xdm.mediaReporting.sessionDetails.firstDigitalDate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7E5A2D" w:rsidRPr="007D3C65">
              <w:rPr>
                <w:rFonts w:asciiTheme="minorHAnsi" w:hAnsiTheme="minorHAnsi"/>
                <w:sz w:val="15"/>
                <w:szCs w:val="15"/>
              </w:rPr>
              <w:t>a.media</w:t>
            </w:r>
            <w:r w:rsidR="009E29A5" w:rsidRPr="007D3C65">
              <w:rPr>
                <w:rFonts w:asciiTheme="minorHAnsi" w:hAnsiTheme="minorHAnsi"/>
                <w:sz w:val="15"/>
                <w:szCs w:val="15"/>
              </w:rPr>
              <w:t>.digitalDate</w:t>
            </w:r>
            <w:proofErr w:type="spellEnd"/>
          </w:p>
        </w:tc>
        <w:tc>
          <w:tcPr>
            <w:tcW w:w="2727" w:type="dxa"/>
            <w:vAlign w:val="center"/>
          </w:tcPr>
          <w:p w14:paraId="132572D9" w14:textId="66C3817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Date content available on digital</w:t>
            </w:r>
          </w:p>
        </w:tc>
        <w:tc>
          <w:tcPr>
            <w:tcW w:w="866" w:type="dxa"/>
            <w:vAlign w:val="center"/>
          </w:tcPr>
          <w:p w14:paraId="1EB3B425" w14:textId="7BA764B3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2E2E" w:rsidRPr="00A016B4" w14:paraId="59993567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6274EBB2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Originator</w:t>
            </w:r>
          </w:p>
        </w:tc>
        <w:tc>
          <w:tcPr>
            <w:tcW w:w="4211" w:type="dxa"/>
            <w:vAlign w:val="center"/>
          </w:tcPr>
          <w:p w14:paraId="3A82E7D4" w14:textId="45F39160" w:rsidR="00562E2E" w:rsidRPr="007D3C65" w:rsidRDefault="00C65E90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xdm.mediaReporting.sessionDetails.originator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562E2E" w:rsidRPr="007D3C65">
              <w:rPr>
                <w:rFonts w:asciiTheme="minorHAnsi" w:hAnsiTheme="minorHAnsi"/>
                <w:sz w:val="15"/>
                <w:szCs w:val="15"/>
              </w:rPr>
              <w:t>a.media.originator</w:t>
            </w:r>
            <w:proofErr w:type="spellEnd"/>
          </w:p>
        </w:tc>
        <w:tc>
          <w:tcPr>
            <w:tcW w:w="2727" w:type="dxa"/>
            <w:vAlign w:val="center"/>
          </w:tcPr>
          <w:p w14:paraId="4B047387" w14:textId="77777777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Creator of content</w:t>
            </w:r>
          </w:p>
        </w:tc>
        <w:tc>
          <w:tcPr>
            <w:tcW w:w="866" w:type="dxa"/>
            <w:vAlign w:val="center"/>
          </w:tcPr>
          <w:p w14:paraId="04D0CEC6" w14:textId="5FCF2880" w:rsidR="00562E2E" w:rsidRPr="00A016B4" w:rsidRDefault="00562E2E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977D0CA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528CAF7A" w14:textId="6154864B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Rat</w:t>
            </w:r>
            <w:r w:rsidR="00E70BBA" w:rsidRPr="00A016B4">
              <w:rPr>
                <w:rFonts w:asciiTheme="minorHAnsi" w:hAnsiTheme="minorHAnsi"/>
                <w:sz w:val="18"/>
                <w:szCs w:val="18"/>
              </w:rPr>
              <w:t>ing</w:t>
            </w:r>
          </w:p>
        </w:tc>
        <w:tc>
          <w:tcPr>
            <w:tcW w:w="4211" w:type="dxa"/>
            <w:vAlign w:val="center"/>
          </w:tcPr>
          <w:p w14:paraId="18D1DC0D" w14:textId="77777777" w:rsid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xdm.mediaReporting.sessionDetails.rating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7A34B3E2" w14:textId="06161936" w:rsidR="009E29A5" w:rsidRPr="007D3C65" w:rsidRDefault="009E29A5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a.media.rating</w:t>
            </w:r>
            <w:proofErr w:type="spellEnd"/>
          </w:p>
        </w:tc>
        <w:tc>
          <w:tcPr>
            <w:tcW w:w="2727" w:type="dxa"/>
            <w:vAlign w:val="center"/>
          </w:tcPr>
          <w:p w14:paraId="52E5D9C4" w14:textId="754AAAD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Rating by TV Parental Guidelines</w:t>
            </w:r>
          </w:p>
        </w:tc>
        <w:tc>
          <w:tcPr>
            <w:tcW w:w="866" w:type="dxa"/>
            <w:vAlign w:val="center"/>
          </w:tcPr>
          <w:p w14:paraId="56E006FF" w14:textId="2951B1E9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453C5350" w14:textId="77777777" w:rsidTr="007D3C65">
        <w:trPr>
          <w:trHeight w:val="259"/>
        </w:trPr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777147DE" w14:textId="38DD3B0F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Playback Data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</w:tcPr>
          <w:p w14:paraId="4FDF0968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  <w:vAlign w:val="center"/>
          </w:tcPr>
          <w:p w14:paraId="3A78BB11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44AD3E50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36D405D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22210F59" w14:textId="0094A2E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Paused Impacted Stream</w:t>
            </w:r>
          </w:p>
        </w:tc>
        <w:tc>
          <w:tcPr>
            <w:tcW w:w="4211" w:type="dxa"/>
            <w:vAlign w:val="center"/>
          </w:tcPr>
          <w:p w14:paraId="6A9A78DB" w14:textId="53E5D041" w:rsidR="00034A3A" w:rsidRP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xdm.mediaReporting.sessionDetails.hasPauseImpactedStreams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695688B8" w14:textId="7C118282" w:rsidR="009E29A5" w:rsidRPr="007D3C65" w:rsidRDefault="009E29A5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a.media.pause</w:t>
            </w:r>
            <w:proofErr w:type="spellEnd"/>
          </w:p>
        </w:tc>
        <w:tc>
          <w:tcPr>
            <w:tcW w:w="2727" w:type="dxa"/>
            <w:vAlign w:val="center"/>
          </w:tcPr>
          <w:p w14:paraId="37C7EE4F" w14:textId="294E826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Indicates if there was a pause per stream</w:t>
            </w:r>
          </w:p>
        </w:tc>
        <w:tc>
          <w:tcPr>
            <w:tcW w:w="866" w:type="dxa"/>
            <w:vAlign w:val="center"/>
          </w:tcPr>
          <w:p w14:paraId="0C0E2305" w14:textId="3E22F157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1D021816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414B12C4" w14:textId="5B1F9BE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Content Resume</w:t>
            </w:r>
          </w:p>
        </w:tc>
        <w:tc>
          <w:tcPr>
            <w:tcW w:w="4211" w:type="dxa"/>
            <w:vAlign w:val="center"/>
          </w:tcPr>
          <w:p w14:paraId="781BC117" w14:textId="3D07160D" w:rsidR="009E29A5" w:rsidRP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xdm.mediaReporting.sessionDetails.hasResume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9E29A5" w:rsidRPr="007D3C65">
              <w:rPr>
                <w:rFonts w:asciiTheme="minorHAnsi" w:hAnsiTheme="minorHAnsi"/>
                <w:sz w:val="15"/>
                <w:szCs w:val="15"/>
              </w:rPr>
              <w:t>a.media.resume</w:t>
            </w:r>
            <w:proofErr w:type="spellEnd"/>
          </w:p>
        </w:tc>
        <w:tc>
          <w:tcPr>
            <w:tcW w:w="2727" w:type="dxa"/>
            <w:vAlign w:val="center"/>
          </w:tcPr>
          <w:p w14:paraId="5BCB9207" w14:textId="43EC5E7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Counts number of play resumes</w:t>
            </w:r>
          </w:p>
        </w:tc>
        <w:tc>
          <w:tcPr>
            <w:tcW w:w="866" w:type="dxa"/>
            <w:vAlign w:val="center"/>
          </w:tcPr>
          <w:p w14:paraId="2BAE0E5B" w14:textId="5D916B33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4E3D3C5E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566B87DA" w14:textId="27A5FFA0" w:rsidR="00797378" w:rsidRPr="00A016B4" w:rsidRDefault="00C6044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</w:t>
            </w:r>
            <w:r w:rsidR="00797378" w:rsidRPr="00A016B4">
              <w:rPr>
                <w:rFonts w:asciiTheme="minorHAnsi" w:hAnsiTheme="minorHAnsi"/>
                <w:sz w:val="18"/>
                <w:szCs w:val="18"/>
              </w:rPr>
              <w:t xml:space="preserve"> Time Spent</w:t>
            </w:r>
          </w:p>
        </w:tc>
        <w:tc>
          <w:tcPr>
            <w:tcW w:w="4211" w:type="dxa"/>
            <w:vAlign w:val="center"/>
          </w:tcPr>
          <w:p w14:paraId="2369605D" w14:textId="613B5A61" w:rsidR="00034A3A" w:rsidRP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xdm.mediaReporting.sessionDetails.totalTimePlayed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7647AADB" w14:textId="0D255959" w:rsidR="00797378" w:rsidRPr="007D3C65" w:rsidRDefault="00797378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a.media.totalTimePlayed</w:t>
            </w:r>
            <w:proofErr w:type="spellEnd"/>
          </w:p>
        </w:tc>
        <w:tc>
          <w:tcPr>
            <w:tcW w:w="2727" w:type="dxa"/>
            <w:vAlign w:val="center"/>
          </w:tcPr>
          <w:p w14:paraId="36728CA5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Sum of content and ad seconds played</w:t>
            </w:r>
          </w:p>
        </w:tc>
        <w:tc>
          <w:tcPr>
            <w:tcW w:w="866" w:type="dxa"/>
            <w:vAlign w:val="center"/>
          </w:tcPr>
          <w:p w14:paraId="638A5DCC" w14:textId="2ECA6024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84DF7" w:rsidRPr="00A016B4" w14:paraId="3ADE8BBC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1A29768F" w14:textId="49C186B0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Time Played</w:t>
            </w:r>
          </w:p>
        </w:tc>
        <w:tc>
          <w:tcPr>
            <w:tcW w:w="4211" w:type="dxa"/>
            <w:vAlign w:val="center"/>
          </w:tcPr>
          <w:p w14:paraId="150EF59B" w14:textId="48BEF7F5" w:rsidR="00034A3A" w:rsidRP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xdm.mediaReporting.sessionDetails.uniqueTimePlayed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43B6153B" w14:textId="6F4954A1" w:rsidR="00F84DF7" w:rsidRPr="007D3C65" w:rsidRDefault="00F84DF7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a.media.uniqueTimePlayed</w:t>
            </w:r>
            <w:proofErr w:type="spellEnd"/>
          </w:p>
        </w:tc>
        <w:tc>
          <w:tcPr>
            <w:tcW w:w="2727" w:type="dxa"/>
            <w:vAlign w:val="center"/>
          </w:tcPr>
          <w:p w14:paraId="3B5944A3" w14:textId="06D3B256" w:rsidR="00F84DF7" w:rsidRPr="00A016B4" w:rsidRDefault="00F84DF7" w:rsidP="00F84DF7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Seconds of first-time playback</w:t>
            </w:r>
          </w:p>
        </w:tc>
        <w:tc>
          <w:tcPr>
            <w:tcW w:w="866" w:type="dxa"/>
            <w:vAlign w:val="center"/>
          </w:tcPr>
          <w:p w14:paraId="6AAAF0A3" w14:textId="77777777" w:rsidR="00F84DF7" w:rsidRPr="00A016B4" w:rsidRDefault="00F84DF7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3F1029F2" w14:textId="77777777" w:rsidTr="007D3C65">
        <w:trPr>
          <w:trHeight w:val="259"/>
        </w:trPr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47D6B709" w14:textId="6A260CDE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Data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</w:tcPr>
          <w:p w14:paraId="13389F33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  <w:vAlign w:val="center"/>
          </w:tcPr>
          <w:p w14:paraId="7E403393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00079C9F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728EFD12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4A1DB302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Complete</w:t>
            </w:r>
          </w:p>
        </w:tc>
        <w:tc>
          <w:tcPr>
            <w:tcW w:w="4211" w:type="dxa"/>
            <w:vAlign w:val="center"/>
          </w:tcPr>
          <w:p w14:paraId="706935A8" w14:textId="5078E390" w:rsidR="00797378" w:rsidRP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xdm.mediaReporting.chapterDetails.isCompleted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797378" w:rsidRPr="007D3C65">
              <w:rPr>
                <w:rFonts w:asciiTheme="minorHAnsi" w:hAnsiTheme="minorHAnsi"/>
                <w:sz w:val="15"/>
                <w:szCs w:val="15"/>
              </w:rPr>
              <w:t>a.media.chapter.complete</w:t>
            </w:r>
            <w:proofErr w:type="spellEnd"/>
          </w:p>
        </w:tc>
        <w:tc>
          <w:tcPr>
            <w:tcW w:w="2727" w:type="dxa"/>
            <w:vAlign w:val="center"/>
          </w:tcPr>
          <w:p w14:paraId="0F3C5762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chapter completes (100%)</w:t>
            </w:r>
          </w:p>
        </w:tc>
        <w:tc>
          <w:tcPr>
            <w:tcW w:w="866" w:type="dxa"/>
            <w:vAlign w:val="center"/>
          </w:tcPr>
          <w:p w14:paraId="18F10D11" w14:textId="2F9415F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25434F4E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2004039A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Name</w:t>
            </w:r>
          </w:p>
        </w:tc>
        <w:tc>
          <w:tcPr>
            <w:tcW w:w="4211" w:type="dxa"/>
            <w:vAlign w:val="center"/>
          </w:tcPr>
          <w:p w14:paraId="7F27BE56" w14:textId="5E5DD31D" w:rsidR="00034A3A" w:rsidRP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xdm.mediaReporting.chapterDetails.friendlyName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50AEE88" w14:textId="226FBE00" w:rsidR="00797378" w:rsidRPr="007D3C65" w:rsidRDefault="00797378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a.media.chapter.friendlyName</w:t>
            </w:r>
            <w:proofErr w:type="spellEnd"/>
          </w:p>
        </w:tc>
        <w:tc>
          <w:tcPr>
            <w:tcW w:w="2727" w:type="dxa"/>
            <w:vAlign w:val="center"/>
          </w:tcPr>
          <w:p w14:paraId="1F6DAB1A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chapter</w:t>
            </w:r>
          </w:p>
        </w:tc>
        <w:tc>
          <w:tcPr>
            <w:tcW w:w="866" w:type="dxa"/>
            <w:vAlign w:val="center"/>
          </w:tcPr>
          <w:p w14:paraId="4D49DA2A" w14:textId="5F1A7B1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3D36E6A8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31B9C9A0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Length</w:t>
            </w:r>
          </w:p>
        </w:tc>
        <w:tc>
          <w:tcPr>
            <w:tcW w:w="4211" w:type="dxa"/>
            <w:vAlign w:val="center"/>
          </w:tcPr>
          <w:p w14:paraId="3F78C987" w14:textId="435992B4" w:rsidR="00797378" w:rsidRPr="007D3C65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xdm.mediaReporting.chapterDetails.length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797378" w:rsidRPr="007D3C65">
              <w:rPr>
                <w:rFonts w:asciiTheme="minorHAnsi" w:hAnsiTheme="minorHAnsi"/>
                <w:sz w:val="15"/>
                <w:szCs w:val="15"/>
              </w:rPr>
              <w:t>a.media.chapter.length</w:t>
            </w:r>
            <w:proofErr w:type="spellEnd"/>
          </w:p>
        </w:tc>
        <w:tc>
          <w:tcPr>
            <w:tcW w:w="2727" w:type="dxa"/>
            <w:vAlign w:val="center"/>
          </w:tcPr>
          <w:p w14:paraId="17D8280C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Duration of chapter</w:t>
            </w:r>
          </w:p>
        </w:tc>
        <w:tc>
          <w:tcPr>
            <w:tcW w:w="866" w:type="dxa"/>
            <w:vAlign w:val="center"/>
          </w:tcPr>
          <w:p w14:paraId="5A850C54" w14:textId="15F11892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2406A48C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34089139" w14:textId="2DE360E8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ID</w:t>
            </w:r>
          </w:p>
        </w:tc>
        <w:tc>
          <w:tcPr>
            <w:tcW w:w="4211" w:type="dxa"/>
            <w:vAlign w:val="center"/>
          </w:tcPr>
          <w:p w14:paraId="76E5A328" w14:textId="77777777" w:rsidR="00E310E9" w:rsidRDefault="00034A3A" w:rsidP="006A1AE6">
            <w:pPr>
              <w:rPr>
                <w:rFonts w:asciiTheme="minorHAnsi" w:hAnsiTheme="minorHAnsi"/>
                <w:sz w:val="15"/>
                <w:szCs w:val="15"/>
              </w:rPr>
            </w:pPr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</w:t>
            </w:r>
            <w:r w:rsidR="00755009" w:rsidRPr="007D3C65">
              <w:rPr>
                <w:rFonts w:asciiTheme="minorHAnsi" w:hAnsiTheme="minorHAnsi"/>
                <w:sz w:val="15"/>
                <w:szCs w:val="15"/>
              </w:rPr>
              <w:t>ID</w:t>
            </w:r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47B7FFA3" w14:textId="45C6CE50" w:rsidR="009E29A5" w:rsidRPr="007D3C65" w:rsidRDefault="009E29A5" w:rsidP="006A1AE6">
            <w:pPr>
              <w:rPr>
                <w:rFonts w:asciiTheme="minorHAnsi" w:hAnsiTheme="minorHAnsi"/>
                <w:sz w:val="15"/>
                <w:szCs w:val="15"/>
              </w:rPr>
            </w:pPr>
            <w:r w:rsidRPr="007D3C65">
              <w:rPr>
                <w:rFonts w:asciiTheme="minorHAnsi" w:hAnsiTheme="minorHAnsi"/>
                <w:sz w:val="15"/>
                <w:szCs w:val="15"/>
              </w:rPr>
              <w:t>a.media.chapter.name</w:t>
            </w:r>
          </w:p>
        </w:tc>
        <w:tc>
          <w:tcPr>
            <w:tcW w:w="2727" w:type="dxa"/>
            <w:vAlign w:val="center"/>
          </w:tcPr>
          <w:p w14:paraId="78D6F870" w14:textId="263A598E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chapter</w:t>
            </w:r>
          </w:p>
        </w:tc>
        <w:tc>
          <w:tcPr>
            <w:tcW w:w="866" w:type="dxa"/>
            <w:vAlign w:val="center"/>
          </w:tcPr>
          <w:p w14:paraId="6A05D3ED" w14:textId="5D484C24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7C3E200C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48A96418" w14:textId="76606DA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Offset</w:t>
            </w:r>
          </w:p>
        </w:tc>
        <w:tc>
          <w:tcPr>
            <w:tcW w:w="4211" w:type="dxa"/>
            <w:vAlign w:val="center"/>
          </w:tcPr>
          <w:p w14:paraId="2571D7F1" w14:textId="308E3E71" w:rsidR="009E29A5" w:rsidRPr="007D3C65" w:rsidRDefault="00755009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xdm.mediaReporting.chapterDetails.offset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9E29A5" w:rsidRPr="007D3C65">
              <w:rPr>
                <w:rFonts w:asciiTheme="minorHAnsi" w:hAnsiTheme="minorHAnsi"/>
                <w:sz w:val="15"/>
                <w:szCs w:val="15"/>
              </w:rPr>
              <w:t>a.media.chapter.offset</w:t>
            </w:r>
            <w:proofErr w:type="spellEnd"/>
          </w:p>
        </w:tc>
        <w:tc>
          <w:tcPr>
            <w:tcW w:w="2727" w:type="dxa"/>
            <w:vAlign w:val="center"/>
          </w:tcPr>
          <w:p w14:paraId="1B760F9F" w14:textId="00ACC1CC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Offset in seconds of chapter from start</w:t>
            </w:r>
          </w:p>
        </w:tc>
        <w:tc>
          <w:tcPr>
            <w:tcW w:w="866" w:type="dxa"/>
            <w:vAlign w:val="center"/>
          </w:tcPr>
          <w:p w14:paraId="1B41FCCA" w14:textId="399DD646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6C25FDE9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547541A6" w14:textId="088AB9A0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Position</w:t>
            </w:r>
          </w:p>
        </w:tc>
        <w:tc>
          <w:tcPr>
            <w:tcW w:w="4211" w:type="dxa"/>
            <w:vAlign w:val="center"/>
          </w:tcPr>
          <w:p w14:paraId="31645EDD" w14:textId="671876B0" w:rsidR="009E29A5" w:rsidRPr="007D3C65" w:rsidRDefault="00755009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xdm.mediaReporting.chapterDetails.index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9E29A5" w:rsidRPr="007D3C65">
              <w:rPr>
                <w:rFonts w:asciiTheme="minorHAnsi" w:hAnsiTheme="minorHAnsi"/>
                <w:sz w:val="15"/>
                <w:szCs w:val="15"/>
              </w:rPr>
              <w:t>a.media.chapter.position</w:t>
            </w:r>
            <w:proofErr w:type="spellEnd"/>
          </w:p>
        </w:tc>
        <w:tc>
          <w:tcPr>
            <w:tcW w:w="2727" w:type="dxa"/>
            <w:vAlign w:val="center"/>
          </w:tcPr>
          <w:p w14:paraId="72980ACA" w14:textId="7961FFDB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Index number of chapter within video</w:t>
            </w:r>
          </w:p>
        </w:tc>
        <w:tc>
          <w:tcPr>
            <w:tcW w:w="866" w:type="dxa"/>
            <w:vAlign w:val="center"/>
          </w:tcPr>
          <w:p w14:paraId="4DE2E4AA" w14:textId="7732030F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E29A5" w:rsidRPr="00A016B4" w14:paraId="001C895B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02448E61" w14:textId="61CE0F65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Time Spent</w:t>
            </w:r>
          </w:p>
        </w:tc>
        <w:tc>
          <w:tcPr>
            <w:tcW w:w="4211" w:type="dxa"/>
            <w:vAlign w:val="center"/>
          </w:tcPr>
          <w:p w14:paraId="1B16C887" w14:textId="5CA2A81E" w:rsidR="009E29A5" w:rsidRPr="007D3C65" w:rsidRDefault="00755009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xdm.mediaReporting.chapterDetails.timePlayed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 </w:t>
            </w:r>
            <w:proofErr w:type="spellStart"/>
            <w:r w:rsidR="009E29A5" w:rsidRPr="007D3C65">
              <w:rPr>
                <w:rFonts w:asciiTheme="minorHAnsi" w:hAnsiTheme="minorHAnsi"/>
                <w:sz w:val="15"/>
                <w:szCs w:val="15"/>
              </w:rPr>
              <w:t>a.media.chapter.timePlayed</w:t>
            </w:r>
            <w:proofErr w:type="spellEnd"/>
          </w:p>
        </w:tc>
        <w:tc>
          <w:tcPr>
            <w:tcW w:w="2727" w:type="dxa"/>
            <w:vAlign w:val="center"/>
          </w:tcPr>
          <w:p w14:paraId="541799BE" w14:textId="66CD285D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chapter played</w:t>
            </w:r>
          </w:p>
        </w:tc>
        <w:tc>
          <w:tcPr>
            <w:tcW w:w="866" w:type="dxa"/>
            <w:vAlign w:val="center"/>
          </w:tcPr>
          <w:p w14:paraId="2871EF6F" w14:textId="54AC492A" w:rsidR="009E29A5" w:rsidRPr="00A016B4" w:rsidRDefault="009E29A5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065082D3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3049713D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Chapter View</w:t>
            </w:r>
          </w:p>
        </w:tc>
        <w:tc>
          <w:tcPr>
            <w:tcW w:w="4211" w:type="dxa"/>
            <w:vAlign w:val="center"/>
          </w:tcPr>
          <w:p w14:paraId="0C8A10FF" w14:textId="20B50C39" w:rsidR="00797378" w:rsidRPr="007D3C65" w:rsidRDefault="00755009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xdm.mediaReporting.chapterDetails.isViewed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797378" w:rsidRPr="007D3C65">
              <w:rPr>
                <w:rFonts w:asciiTheme="minorHAnsi" w:hAnsiTheme="minorHAnsi"/>
                <w:sz w:val="15"/>
                <w:szCs w:val="15"/>
              </w:rPr>
              <w:t>a.media.chapter.view</w:t>
            </w:r>
            <w:proofErr w:type="spellEnd"/>
          </w:p>
        </w:tc>
        <w:tc>
          <w:tcPr>
            <w:tcW w:w="2727" w:type="dxa"/>
            <w:vAlign w:val="center"/>
          </w:tcPr>
          <w:p w14:paraId="27BAC654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chapter starts</w:t>
            </w:r>
          </w:p>
        </w:tc>
        <w:tc>
          <w:tcPr>
            <w:tcW w:w="866" w:type="dxa"/>
            <w:vAlign w:val="center"/>
          </w:tcPr>
          <w:p w14:paraId="43574721" w14:textId="707FADB1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0422B" w:rsidRPr="00A016B4" w14:paraId="774F784C" w14:textId="77777777" w:rsidTr="007D3C65">
        <w:trPr>
          <w:trHeight w:val="259"/>
        </w:trPr>
        <w:tc>
          <w:tcPr>
            <w:tcW w:w="2276" w:type="dxa"/>
            <w:shd w:val="clear" w:color="auto" w:fill="D9D9D9" w:themeFill="background1" w:themeFillShade="D9"/>
            <w:vAlign w:val="center"/>
          </w:tcPr>
          <w:p w14:paraId="5106A335" w14:textId="3EC6ED5A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Metadata</w:t>
            </w:r>
          </w:p>
        </w:tc>
        <w:tc>
          <w:tcPr>
            <w:tcW w:w="4211" w:type="dxa"/>
            <w:shd w:val="clear" w:color="auto" w:fill="D9D9D9" w:themeFill="background1" w:themeFillShade="D9"/>
            <w:vAlign w:val="center"/>
          </w:tcPr>
          <w:p w14:paraId="06B002EC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  <w:vAlign w:val="center"/>
          </w:tcPr>
          <w:p w14:paraId="296CC2F8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14:paraId="4C807684" w14:textId="77777777" w:rsidR="0020422B" w:rsidRPr="00A016B4" w:rsidRDefault="0020422B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797378" w:rsidRPr="00A016B4" w14:paraId="74761CF9" w14:textId="77777777" w:rsidTr="007D3C65">
        <w:trPr>
          <w:trHeight w:val="259"/>
        </w:trPr>
        <w:tc>
          <w:tcPr>
            <w:tcW w:w="2276" w:type="dxa"/>
            <w:vAlign w:val="center"/>
          </w:tcPr>
          <w:p w14:paraId="4837EEFB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Advertiser</w:t>
            </w:r>
          </w:p>
        </w:tc>
        <w:tc>
          <w:tcPr>
            <w:tcW w:w="4211" w:type="dxa"/>
            <w:vAlign w:val="center"/>
          </w:tcPr>
          <w:p w14:paraId="24D7FEDC" w14:textId="069AC344" w:rsidR="00797378" w:rsidRPr="007D3C65" w:rsidRDefault="00755009" w:rsidP="006A1AE6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xdm.mediaReporting.advertisingDetails.advertiser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797378" w:rsidRPr="007D3C65">
              <w:rPr>
                <w:rFonts w:asciiTheme="minorHAnsi" w:hAnsiTheme="minorHAnsi"/>
                <w:sz w:val="15"/>
                <w:szCs w:val="15"/>
              </w:rPr>
              <w:t>a.media.ad.advertiser</w:t>
            </w:r>
            <w:proofErr w:type="spellEnd"/>
          </w:p>
        </w:tc>
        <w:tc>
          <w:tcPr>
            <w:tcW w:w="2727" w:type="dxa"/>
            <w:vAlign w:val="center"/>
          </w:tcPr>
          <w:p w14:paraId="0D58F213" w14:textId="77777777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Company or brand of asset</w:t>
            </w:r>
          </w:p>
        </w:tc>
        <w:tc>
          <w:tcPr>
            <w:tcW w:w="866" w:type="dxa"/>
            <w:vAlign w:val="center"/>
          </w:tcPr>
          <w:p w14:paraId="284B8690" w14:textId="6D374C8B" w:rsidR="00797378" w:rsidRPr="00A016B4" w:rsidRDefault="00797378" w:rsidP="006A1AE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70425CB6" w14:textId="77777777" w:rsidR="0019104A" w:rsidRDefault="0019104A" w:rsidP="0019104A"/>
    <w:tbl>
      <w:tblPr>
        <w:tblStyle w:val="TableGrid"/>
        <w:tblW w:w="10097" w:type="dxa"/>
        <w:tblLayout w:type="fixed"/>
        <w:tblLook w:val="04A0" w:firstRow="1" w:lastRow="0" w:firstColumn="1" w:lastColumn="0" w:noHBand="0" w:noVBand="1"/>
      </w:tblPr>
      <w:tblGrid>
        <w:gridCol w:w="2279"/>
        <w:gridCol w:w="4208"/>
        <w:gridCol w:w="2693"/>
        <w:gridCol w:w="917"/>
      </w:tblGrid>
      <w:tr w:rsidR="0019104A" w14:paraId="3B169171" w14:textId="77777777" w:rsidTr="0019104A">
        <w:trPr>
          <w:trHeight w:val="333"/>
        </w:trPr>
        <w:tc>
          <w:tcPr>
            <w:tcW w:w="2279" w:type="dxa"/>
            <w:vAlign w:val="center"/>
          </w:tcPr>
          <w:p w14:paraId="68DC9252" w14:textId="0C967A30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Campaign ID</w:t>
            </w:r>
          </w:p>
        </w:tc>
        <w:tc>
          <w:tcPr>
            <w:tcW w:w="4208" w:type="dxa"/>
            <w:vAlign w:val="center"/>
          </w:tcPr>
          <w:p w14:paraId="70E64ED2" w14:textId="682B61A4" w:rsidR="0019104A" w:rsidRDefault="0019104A" w:rsidP="0019104A"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xdm.mediaReporting.advertisingDetails.campaignID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a.media.ad.campaign</w:t>
            </w:r>
            <w:proofErr w:type="spellEnd"/>
          </w:p>
        </w:tc>
        <w:tc>
          <w:tcPr>
            <w:tcW w:w="2693" w:type="dxa"/>
            <w:vAlign w:val="center"/>
          </w:tcPr>
          <w:p w14:paraId="4E6AB1DE" w14:textId="36C04ED6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Ad campaign id</w:t>
            </w:r>
          </w:p>
        </w:tc>
        <w:tc>
          <w:tcPr>
            <w:tcW w:w="917" w:type="dxa"/>
            <w:vAlign w:val="center"/>
          </w:tcPr>
          <w:p w14:paraId="6E367AEC" w14:textId="77777777" w:rsidR="0019104A" w:rsidRDefault="0019104A" w:rsidP="0019104A"/>
        </w:tc>
      </w:tr>
      <w:tr w:rsidR="0019104A" w14:paraId="01A98B0E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6BD6707E" w14:textId="0A9D324D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Creative ID</w:t>
            </w:r>
          </w:p>
        </w:tc>
        <w:tc>
          <w:tcPr>
            <w:tcW w:w="4208" w:type="dxa"/>
            <w:vAlign w:val="center"/>
          </w:tcPr>
          <w:p w14:paraId="1CA686D0" w14:textId="4B9F5D2F" w:rsidR="0019104A" w:rsidRDefault="0019104A" w:rsidP="0019104A"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xdm.mediaReporting.advertisingDetails.creativeID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a.media.ad.creative</w:t>
            </w:r>
            <w:proofErr w:type="spellEnd"/>
          </w:p>
        </w:tc>
        <w:tc>
          <w:tcPr>
            <w:tcW w:w="2693" w:type="dxa"/>
            <w:vAlign w:val="center"/>
          </w:tcPr>
          <w:p w14:paraId="3B8EA8EA" w14:textId="3BC6AA2B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Ad creative id</w:t>
            </w:r>
          </w:p>
        </w:tc>
        <w:tc>
          <w:tcPr>
            <w:tcW w:w="917" w:type="dxa"/>
            <w:vAlign w:val="center"/>
          </w:tcPr>
          <w:p w14:paraId="6AF2DA31" w14:textId="77777777" w:rsidR="0019104A" w:rsidRDefault="0019104A" w:rsidP="0019104A"/>
        </w:tc>
      </w:tr>
      <w:tr w:rsidR="0019104A" w14:paraId="5AA53D42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6048584C" w14:textId="4F7B0225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Creative URL</w:t>
            </w:r>
          </w:p>
        </w:tc>
        <w:tc>
          <w:tcPr>
            <w:tcW w:w="4208" w:type="dxa"/>
            <w:vAlign w:val="center"/>
          </w:tcPr>
          <w:p w14:paraId="52704F00" w14:textId="3D0E2D11" w:rsidR="0019104A" w:rsidRDefault="0019104A" w:rsidP="0019104A"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xdm.mediaReporting.advertisingDetails.creativeURL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a.media.ad.creativeURL</w:t>
            </w:r>
            <w:proofErr w:type="spellEnd"/>
          </w:p>
        </w:tc>
        <w:tc>
          <w:tcPr>
            <w:tcW w:w="2693" w:type="dxa"/>
            <w:vAlign w:val="center"/>
          </w:tcPr>
          <w:p w14:paraId="39938DD0" w14:textId="63E3C708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URL of ad creative</w:t>
            </w:r>
          </w:p>
        </w:tc>
        <w:tc>
          <w:tcPr>
            <w:tcW w:w="917" w:type="dxa"/>
            <w:vAlign w:val="center"/>
          </w:tcPr>
          <w:p w14:paraId="6CB44418" w14:textId="77777777" w:rsidR="0019104A" w:rsidRDefault="0019104A" w:rsidP="0019104A"/>
        </w:tc>
      </w:tr>
      <w:tr w:rsidR="0019104A" w14:paraId="530E8AC8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102C0697" w14:textId="3457604A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Ad Name</w:t>
            </w:r>
          </w:p>
        </w:tc>
        <w:tc>
          <w:tcPr>
            <w:tcW w:w="4208" w:type="dxa"/>
            <w:vAlign w:val="center"/>
          </w:tcPr>
          <w:p w14:paraId="04057AC4" w14:textId="1715BD51" w:rsidR="0019104A" w:rsidRDefault="0019104A" w:rsidP="0019104A"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xdm.mediaReporting.advertisingDetails.frindlyName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a.media.ad.friendlyName</w:t>
            </w:r>
            <w:proofErr w:type="spellEnd"/>
          </w:p>
        </w:tc>
        <w:tc>
          <w:tcPr>
            <w:tcW w:w="2693" w:type="dxa"/>
            <w:vAlign w:val="center"/>
          </w:tcPr>
          <w:p w14:paraId="6143759C" w14:textId="380C9C60" w:rsidR="0019104A" w:rsidRDefault="0019104A" w:rsidP="0019104A">
            <w:r w:rsidRPr="00A016B4">
              <w:rPr>
                <w:rFonts w:asciiTheme="minorHAnsi" w:hAnsiTheme="minorHAnsi"/>
                <w:sz w:val="18"/>
                <w:szCs w:val="18"/>
              </w:rPr>
              <w:t>Friendly title of ad asset</w:t>
            </w:r>
          </w:p>
        </w:tc>
        <w:tc>
          <w:tcPr>
            <w:tcW w:w="917" w:type="dxa"/>
            <w:vAlign w:val="center"/>
          </w:tcPr>
          <w:p w14:paraId="7403DBA7" w14:textId="77777777" w:rsidR="0019104A" w:rsidRDefault="0019104A" w:rsidP="0019104A"/>
        </w:tc>
      </w:tr>
      <w:tr w:rsidR="0019104A" w14:paraId="7BE0DF03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7CA9524E" w14:textId="7CD8741E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Length</w:t>
            </w:r>
          </w:p>
        </w:tc>
        <w:tc>
          <w:tcPr>
            <w:tcW w:w="4208" w:type="dxa"/>
            <w:vAlign w:val="center"/>
          </w:tcPr>
          <w:p w14:paraId="06C77080" w14:textId="16EB90D2" w:rsidR="0019104A" w:rsidRPr="007D3C65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xdm.mediaReporting.advertisingDetails.length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a.media.ad.length</w:t>
            </w:r>
            <w:proofErr w:type="spellEnd"/>
          </w:p>
        </w:tc>
        <w:tc>
          <w:tcPr>
            <w:tcW w:w="2693" w:type="dxa"/>
            <w:vAlign w:val="center"/>
          </w:tcPr>
          <w:p w14:paraId="2C33A336" w14:textId="661F8DBF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Duration of ad asset in seconds</w:t>
            </w:r>
          </w:p>
        </w:tc>
        <w:tc>
          <w:tcPr>
            <w:tcW w:w="917" w:type="dxa"/>
            <w:vAlign w:val="center"/>
          </w:tcPr>
          <w:p w14:paraId="540917BF" w14:textId="77777777" w:rsidR="0019104A" w:rsidRDefault="0019104A" w:rsidP="0019104A"/>
        </w:tc>
      </w:tr>
      <w:tr w:rsidR="0019104A" w14:paraId="2375D57B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4A7C3301" w14:textId="7A8B8BB3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ID</w:t>
            </w:r>
          </w:p>
        </w:tc>
        <w:tc>
          <w:tcPr>
            <w:tcW w:w="4208" w:type="dxa"/>
            <w:vAlign w:val="center"/>
          </w:tcPr>
          <w:p w14:paraId="567B3ED2" w14:textId="77777777" w:rsidR="0019104A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r w:rsidRPr="007D3C65">
              <w:rPr>
                <w:rFonts w:asciiTheme="minorHAnsi" w:hAnsiTheme="minorHAnsi"/>
                <w:sz w:val="15"/>
                <w:szCs w:val="15"/>
              </w:rPr>
              <w:t xml:space="preserve">xdm.mediaReporting.advertisingDetails.name / </w:t>
            </w:r>
          </w:p>
          <w:p w14:paraId="19BD8375" w14:textId="5125F49A" w:rsidR="0019104A" w:rsidRPr="007D3C65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r w:rsidRPr="007D3C65">
              <w:rPr>
                <w:rFonts w:asciiTheme="minorHAnsi" w:hAnsiTheme="minorHAnsi"/>
                <w:sz w:val="15"/>
                <w:szCs w:val="15"/>
              </w:rPr>
              <w:t>a.media.ad.name</w:t>
            </w:r>
          </w:p>
        </w:tc>
        <w:tc>
          <w:tcPr>
            <w:tcW w:w="2693" w:type="dxa"/>
            <w:vAlign w:val="center"/>
          </w:tcPr>
          <w:p w14:paraId="1668EE08" w14:textId="38258A84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ad asset</w:t>
            </w:r>
          </w:p>
        </w:tc>
        <w:tc>
          <w:tcPr>
            <w:tcW w:w="917" w:type="dxa"/>
            <w:vAlign w:val="center"/>
          </w:tcPr>
          <w:p w14:paraId="52806A2B" w14:textId="77777777" w:rsidR="0019104A" w:rsidRDefault="0019104A" w:rsidP="0019104A"/>
        </w:tc>
      </w:tr>
      <w:tr w:rsidR="0019104A" w14:paraId="2C234194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20122E2A" w14:textId="5F979192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Placement ID</w:t>
            </w:r>
          </w:p>
        </w:tc>
        <w:tc>
          <w:tcPr>
            <w:tcW w:w="4208" w:type="dxa"/>
            <w:vAlign w:val="center"/>
          </w:tcPr>
          <w:p w14:paraId="7481C5E4" w14:textId="54B880D4" w:rsidR="0019104A" w:rsidRPr="007D3C65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xdm.mediaReporting.advertisingDetails.placementID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a.media.ad.placement</w:t>
            </w:r>
            <w:proofErr w:type="spellEnd"/>
          </w:p>
        </w:tc>
        <w:tc>
          <w:tcPr>
            <w:tcW w:w="2693" w:type="dxa"/>
            <w:vAlign w:val="center"/>
          </w:tcPr>
          <w:p w14:paraId="3191A45B" w14:textId="45332958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Placement id of the ad</w:t>
            </w:r>
          </w:p>
        </w:tc>
        <w:tc>
          <w:tcPr>
            <w:tcW w:w="917" w:type="dxa"/>
            <w:vAlign w:val="center"/>
          </w:tcPr>
          <w:p w14:paraId="3B5AF985" w14:textId="77777777" w:rsidR="0019104A" w:rsidRDefault="0019104A" w:rsidP="0019104A"/>
        </w:tc>
      </w:tr>
      <w:tr w:rsidR="0019104A" w14:paraId="2943402B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241EF0A8" w14:textId="14018086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Player Name</w:t>
            </w:r>
          </w:p>
        </w:tc>
        <w:tc>
          <w:tcPr>
            <w:tcW w:w="4208" w:type="dxa"/>
            <w:vAlign w:val="center"/>
          </w:tcPr>
          <w:p w14:paraId="52031141" w14:textId="18AC526C" w:rsidR="0019104A" w:rsidRPr="007D3C65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xdm.mediaReporting.advertisingDetails.playerName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a.media.ad.playerName</w:t>
            </w:r>
            <w:proofErr w:type="spellEnd"/>
          </w:p>
        </w:tc>
        <w:tc>
          <w:tcPr>
            <w:tcW w:w="2693" w:type="dxa"/>
            <w:vAlign w:val="center"/>
          </w:tcPr>
          <w:p w14:paraId="5AB9DB9B" w14:textId="25E2C67D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name of video player</w:t>
            </w:r>
          </w:p>
        </w:tc>
        <w:tc>
          <w:tcPr>
            <w:tcW w:w="917" w:type="dxa"/>
            <w:vAlign w:val="center"/>
          </w:tcPr>
          <w:p w14:paraId="272A9FDA" w14:textId="77777777" w:rsidR="0019104A" w:rsidRDefault="0019104A" w:rsidP="0019104A"/>
        </w:tc>
      </w:tr>
      <w:tr w:rsidR="0019104A" w14:paraId="74A65473" w14:textId="77777777" w:rsidTr="0019104A">
        <w:trPr>
          <w:trHeight w:val="277"/>
        </w:trPr>
        <w:tc>
          <w:tcPr>
            <w:tcW w:w="2279" w:type="dxa"/>
            <w:vAlign w:val="center"/>
          </w:tcPr>
          <w:p w14:paraId="4A296963" w14:textId="2C02C081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Pod ID</w:t>
            </w:r>
          </w:p>
        </w:tc>
        <w:tc>
          <w:tcPr>
            <w:tcW w:w="4208" w:type="dxa"/>
            <w:vAlign w:val="center"/>
          </w:tcPr>
          <w:p w14:paraId="44671375" w14:textId="77777777" w:rsidR="00E310E9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xdm.mediaReporting.advertisingDetails.pod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 / </w:t>
            </w:r>
          </w:p>
          <w:p w14:paraId="31BCDB06" w14:textId="62B13C66" w:rsidR="0019104A" w:rsidRPr="007D3C65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a.media.ad.pod</w:t>
            </w:r>
            <w:proofErr w:type="spellEnd"/>
          </w:p>
        </w:tc>
        <w:tc>
          <w:tcPr>
            <w:tcW w:w="2693" w:type="dxa"/>
            <w:vAlign w:val="center"/>
          </w:tcPr>
          <w:p w14:paraId="352B49C6" w14:textId="12F13CED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id of ad pod</w:t>
            </w:r>
          </w:p>
        </w:tc>
        <w:tc>
          <w:tcPr>
            <w:tcW w:w="917" w:type="dxa"/>
            <w:vAlign w:val="center"/>
          </w:tcPr>
          <w:p w14:paraId="58BA0D8A" w14:textId="77777777" w:rsidR="0019104A" w:rsidRDefault="0019104A" w:rsidP="0019104A"/>
        </w:tc>
      </w:tr>
      <w:tr w:rsidR="0019104A" w14:paraId="70202DC2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069E7EF3" w14:textId="1D886D2E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Pod Name</w:t>
            </w:r>
          </w:p>
        </w:tc>
        <w:tc>
          <w:tcPr>
            <w:tcW w:w="4208" w:type="dxa"/>
            <w:vAlign w:val="center"/>
          </w:tcPr>
          <w:p w14:paraId="0978E6C2" w14:textId="15D14160" w:rsidR="0019104A" w:rsidRPr="007D3C65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xdm.mediaReporting.advertisingPodDetails.friendlyName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a.media.ad.podFriendlyName</w:t>
            </w:r>
            <w:proofErr w:type="spellEnd"/>
          </w:p>
        </w:tc>
        <w:tc>
          <w:tcPr>
            <w:tcW w:w="2693" w:type="dxa"/>
            <w:vAlign w:val="center"/>
          </w:tcPr>
          <w:p w14:paraId="7E39469A" w14:textId="17C5B42D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Friendly title of ad pod</w:t>
            </w:r>
          </w:p>
        </w:tc>
        <w:tc>
          <w:tcPr>
            <w:tcW w:w="917" w:type="dxa"/>
            <w:vAlign w:val="center"/>
          </w:tcPr>
          <w:p w14:paraId="76568458" w14:textId="77777777" w:rsidR="0019104A" w:rsidRDefault="0019104A" w:rsidP="0019104A"/>
        </w:tc>
      </w:tr>
      <w:tr w:rsidR="0019104A" w14:paraId="62C2A385" w14:textId="77777777" w:rsidTr="0019104A">
        <w:trPr>
          <w:trHeight w:val="366"/>
        </w:trPr>
        <w:tc>
          <w:tcPr>
            <w:tcW w:w="2279" w:type="dxa"/>
            <w:vAlign w:val="center"/>
          </w:tcPr>
          <w:p w14:paraId="6CA9F771" w14:textId="600801C7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in Pod Position</w:t>
            </w:r>
          </w:p>
        </w:tc>
        <w:tc>
          <w:tcPr>
            <w:tcW w:w="4208" w:type="dxa"/>
            <w:vAlign w:val="center"/>
          </w:tcPr>
          <w:p w14:paraId="4F86AD79" w14:textId="2E390EAE" w:rsidR="0019104A" w:rsidRPr="007D3C65" w:rsidRDefault="0019104A" w:rsidP="0019104A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xdm.mediaReporting.advertisingDetails.podPosition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a.media.ad.podPosition</w:t>
            </w:r>
            <w:proofErr w:type="spellEnd"/>
          </w:p>
        </w:tc>
        <w:tc>
          <w:tcPr>
            <w:tcW w:w="2693" w:type="dxa"/>
            <w:vAlign w:val="center"/>
          </w:tcPr>
          <w:p w14:paraId="7CB9EBDF" w14:textId="5DF4E574" w:rsidR="0019104A" w:rsidRPr="00A016B4" w:rsidRDefault="0019104A" w:rsidP="0019104A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Index of ad asset within pod</w:t>
            </w:r>
          </w:p>
        </w:tc>
        <w:tc>
          <w:tcPr>
            <w:tcW w:w="917" w:type="dxa"/>
            <w:vAlign w:val="center"/>
          </w:tcPr>
          <w:p w14:paraId="039ABFF4" w14:textId="77777777" w:rsidR="0019104A" w:rsidRDefault="0019104A" w:rsidP="0019104A"/>
        </w:tc>
      </w:tr>
    </w:tbl>
    <w:p w14:paraId="0AFC0343" w14:textId="77777777" w:rsidR="0019104A" w:rsidRPr="0019104A" w:rsidRDefault="0019104A" w:rsidP="0019104A"/>
    <w:p w14:paraId="3BBC31CE" w14:textId="2EE6F5AD" w:rsidR="003E3B05" w:rsidRPr="00A016B4" w:rsidRDefault="003E3B05" w:rsidP="003E3B05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t>Additional Data</w:t>
      </w:r>
      <w:r w:rsidR="00170C11" w:rsidRPr="00A016B4">
        <w:rPr>
          <w:rFonts w:asciiTheme="minorHAnsi" w:hAnsiTheme="minorHAnsi"/>
        </w:rPr>
        <w:t xml:space="preserve"> Continued</w:t>
      </w:r>
    </w:p>
    <w:p w14:paraId="082895DD" w14:textId="77777777" w:rsidR="00170C11" w:rsidRPr="00A016B4" w:rsidRDefault="00170C11" w:rsidP="00170C11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328"/>
        <w:gridCol w:w="4868"/>
        <w:gridCol w:w="2073"/>
        <w:gridCol w:w="811"/>
      </w:tblGrid>
      <w:tr w:rsidR="00D17CAC" w:rsidRPr="00A016B4" w14:paraId="10F18A36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1A902873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4868" w:type="dxa"/>
            <w:vAlign w:val="center"/>
          </w:tcPr>
          <w:p w14:paraId="276C959A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2073" w:type="dxa"/>
            <w:vAlign w:val="center"/>
          </w:tcPr>
          <w:p w14:paraId="0BB3F5E9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811" w:type="dxa"/>
            <w:vAlign w:val="center"/>
          </w:tcPr>
          <w:p w14:paraId="11EDB1A1" w14:textId="77777777" w:rsidR="009E29A5" w:rsidRPr="00A016B4" w:rsidRDefault="009E29A5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D17CAC" w:rsidRPr="00A016B4" w14:paraId="0C8130A7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350FB399" w14:textId="69E65499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Break Position</w:t>
            </w:r>
          </w:p>
        </w:tc>
        <w:tc>
          <w:tcPr>
            <w:tcW w:w="4868" w:type="dxa"/>
            <w:vAlign w:val="center"/>
          </w:tcPr>
          <w:p w14:paraId="34B6ABA4" w14:textId="77777777" w:rsidR="007D3C65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xdm.mediaReporting.advertisingPodDetails.offset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3669C761" w14:textId="62D5875B" w:rsidR="003314C2" w:rsidRPr="007D3C65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a.media.ad.podSecond</w:t>
            </w:r>
            <w:proofErr w:type="spellEnd"/>
          </w:p>
        </w:tc>
        <w:tc>
          <w:tcPr>
            <w:tcW w:w="2073" w:type="dxa"/>
            <w:vAlign w:val="center"/>
          </w:tcPr>
          <w:p w14:paraId="1312A311" w14:textId="284254B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Playhead</w:t>
            </w:r>
            <w:proofErr w:type="spellEnd"/>
            <w:r w:rsidRPr="00A016B4">
              <w:rPr>
                <w:rFonts w:asciiTheme="minorHAnsi" w:hAnsiTheme="minorHAnsi"/>
                <w:sz w:val="18"/>
                <w:szCs w:val="18"/>
              </w:rPr>
              <w:t xml:space="preserve"> position at start of ad pod</w:t>
            </w:r>
          </w:p>
        </w:tc>
        <w:tc>
          <w:tcPr>
            <w:tcW w:w="811" w:type="dxa"/>
            <w:vAlign w:val="center"/>
          </w:tcPr>
          <w:p w14:paraId="4D0679F3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17CAC" w:rsidRPr="00A016B4" w14:paraId="5B6F1D9E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7C3ECA8E" w14:textId="13B8A828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Site ID</w:t>
            </w:r>
          </w:p>
        </w:tc>
        <w:tc>
          <w:tcPr>
            <w:tcW w:w="4868" w:type="dxa"/>
            <w:vAlign w:val="center"/>
          </w:tcPr>
          <w:p w14:paraId="4FA30408" w14:textId="77777777" w:rsidR="007D3C65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xdm.mediaReporting.advertisingDetails.siteID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FED9124" w14:textId="3458D9A9" w:rsidR="003314C2" w:rsidRPr="007D3C65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a.media.ad.site</w:t>
            </w:r>
            <w:proofErr w:type="spellEnd"/>
          </w:p>
        </w:tc>
        <w:tc>
          <w:tcPr>
            <w:tcW w:w="2073" w:type="dxa"/>
            <w:vAlign w:val="center"/>
          </w:tcPr>
          <w:p w14:paraId="27E5C6C1" w14:textId="5F0B531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Id of ad site</w:t>
            </w:r>
          </w:p>
        </w:tc>
        <w:tc>
          <w:tcPr>
            <w:tcW w:w="811" w:type="dxa"/>
            <w:vAlign w:val="center"/>
          </w:tcPr>
          <w:p w14:paraId="3506A831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17CAC" w:rsidRPr="00A016B4" w14:paraId="33961FF4" w14:textId="77777777" w:rsidTr="007D3C65">
        <w:trPr>
          <w:trHeight w:val="259"/>
        </w:trPr>
        <w:tc>
          <w:tcPr>
            <w:tcW w:w="2328" w:type="dxa"/>
            <w:shd w:val="clear" w:color="auto" w:fill="E7E6E6" w:themeFill="background2"/>
            <w:vAlign w:val="center"/>
          </w:tcPr>
          <w:p w14:paraId="3DBB02D3" w14:textId="508062B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Playback Data</w:t>
            </w:r>
          </w:p>
        </w:tc>
        <w:tc>
          <w:tcPr>
            <w:tcW w:w="4868" w:type="dxa"/>
            <w:shd w:val="clear" w:color="auto" w:fill="E7E6E6" w:themeFill="background2"/>
            <w:vAlign w:val="center"/>
          </w:tcPr>
          <w:p w14:paraId="4A682F7E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14:paraId="19F2E29F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E7E6E6" w:themeFill="background2"/>
            <w:vAlign w:val="center"/>
          </w:tcPr>
          <w:p w14:paraId="15ECAC2E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17CAC" w:rsidRPr="00A016B4" w14:paraId="22DB05C7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2576EDC2" w14:textId="6858D961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Complete</w:t>
            </w:r>
          </w:p>
        </w:tc>
        <w:tc>
          <w:tcPr>
            <w:tcW w:w="4868" w:type="dxa"/>
            <w:vAlign w:val="center"/>
          </w:tcPr>
          <w:p w14:paraId="7F90A60B" w14:textId="77777777" w:rsidR="007D3C65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xdm.mediaReporting.advertisingDetails.isCompleted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E8BE4A5" w14:textId="2FD7A98F" w:rsidR="003314C2" w:rsidRPr="007D3C65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a.media.ad.complete</w:t>
            </w:r>
            <w:proofErr w:type="spellEnd"/>
          </w:p>
        </w:tc>
        <w:tc>
          <w:tcPr>
            <w:tcW w:w="2073" w:type="dxa"/>
            <w:vAlign w:val="center"/>
          </w:tcPr>
          <w:p w14:paraId="37CF7E7C" w14:textId="74E523D1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ad asset completes (100%)</w:t>
            </w:r>
          </w:p>
        </w:tc>
        <w:tc>
          <w:tcPr>
            <w:tcW w:w="811" w:type="dxa"/>
            <w:vAlign w:val="center"/>
          </w:tcPr>
          <w:p w14:paraId="2E342E25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17CAC" w:rsidRPr="00A016B4" w14:paraId="41FB2A64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32881483" w14:textId="159C0F33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Time Played</w:t>
            </w:r>
          </w:p>
        </w:tc>
        <w:tc>
          <w:tcPr>
            <w:tcW w:w="4868" w:type="dxa"/>
            <w:vAlign w:val="center"/>
          </w:tcPr>
          <w:p w14:paraId="2987C5F3" w14:textId="0DF6CDBD" w:rsidR="003314C2" w:rsidRPr="007D3C65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xdm.mediaReporting.advertisingDetails.timePlayed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3314C2" w:rsidRPr="007D3C65">
              <w:rPr>
                <w:rFonts w:asciiTheme="minorHAnsi" w:hAnsiTheme="minorHAnsi"/>
                <w:sz w:val="15"/>
                <w:szCs w:val="15"/>
              </w:rPr>
              <w:t>a.media.ad.timePlayed</w:t>
            </w:r>
            <w:proofErr w:type="spellEnd"/>
          </w:p>
        </w:tc>
        <w:tc>
          <w:tcPr>
            <w:tcW w:w="2073" w:type="dxa"/>
            <w:vAlign w:val="center"/>
          </w:tcPr>
          <w:p w14:paraId="58C1C561" w14:textId="58FB95ED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ad playback</w:t>
            </w:r>
          </w:p>
        </w:tc>
        <w:tc>
          <w:tcPr>
            <w:tcW w:w="811" w:type="dxa"/>
            <w:vAlign w:val="center"/>
          </w:tcPr>
          <w:p w14:paraId="1CBE0CBB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17CAC" w:rsidRPr="00A016B4" w14:paraId="1805EDA3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3CBF1117" w14:textId="46B391AB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Ad Start</w:t>
            </w:r>
          </w:p>
        </w:tc>
        <w:tc>
          <w:tcPr>
            <w:tcW w:w="4868" w:type="dxa"/>
            <w:vAlign w:val="center"/>
          </w:tcPr>
          <w:p w14:paraId="760737DB" w14:textId="77777777" w:rsidR="007D3C65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xdm.mediaReporting.advertisingDetails.</w:t>
            </w:r>
            <w:r w:rsidR="007D3C65">
              <w:rPr>
                <w:rFonts w:asciiTheme="minorHAnsi" w:hAnsiTheme="minorHAnsi"/>
                <w:sz w:val="15"/>
                <w:szCs w:val="15"/>
              </w:rPr>
              <w:t>i</w:t>
            </w:r>
            <w:r w:rsidRPr="007D3C65">
              <w:rPr>
                <w:rFonts w:asciiTheme="minorHAnsi" w:hAnsiTheme="minorHAnsi"/>
                <w:sz w:val="15"/>
                <w:szCs w:val="15"/>
              </w:rPr>
              <w:t>sStarted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/</w:t>
            </w:r>
          </w:p>
          <w:p w14:paraId="08FF7AB2" w14:textId="6B3EDEB1" w:rsidR="003314C2" w:rsidRPr="007D3C65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a.media.ad.view</w:t>
            </w:r>
            <w:proofErr w:type="spellEnd"/>
          </w:p>
        </w:tc>
        <w:tc>
          <w:tcPr>
            <w:tcW w:w="2073" w:type="dxa"/>
            <w:vAlign w:val="center"/>
          </w:tcPr>
          <w:p w14:paraId="4C12C240" w14:textId="734DCFF9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ad asset starts</w:t>
            </w:r>
          </w:p>
        </w:tc>
        <w:tc>
          <w:tcPr>
            <w:tcW w:w="811" w:type="dxa"/>
            <w:vAlign w:val="center"/>
          </w:tcPr>
          <w:p w14:paraId="06B2E4F3" w14:textId="77777777" w:rsidR="003314C2" w:rsidRPr="00A016B4" w:rsidRDefault="003314C2" w:rsidP="00DA65F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17CAC" w:rsidRPr="00A016B4" w14:paraId="6EE4C363" w14:textId="77777777" w:rsidTr="007D3C65">
        <w:trPr>
          <w:trHeight w:val="259"/>
        </w:trPr>
        <w:tc>
          <w:tcPr>
            <w:tcW w:w="2328" w:type="dxa"/>
            <w:shd w:val="clear" w:color="auto" w:fill="D9D9D9" w:themeFill="background1" w:themeFillShade="D9"/>
            <w:vAlign w:val="center"/>
          </w:tcPr>
          <w:p w14:paraId="2A974C0F" w14:textId="5928B02A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Quality of Experience/Service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14:paraId="094DAE6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14:paraId="0428357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1597780A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10C95840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156C714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Bitrate</w:t>
            </w:r>
          </w:p>
        </w:tc>
        <w:tc>
          <w:tcPr>
            <w:tcW w:w="4868" w:type="dxa"/>
            <w:vAlign w:val="center"/>
          </w:tcPr>
          <w:p w14:paraId="7C42877B" w14:textId="1C325B43" w:rsidR="003314C2" w:rsidRPr="007D3C65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xdm.mediaReporting.qoeDataDetails.bitrateAverage</w:t>
            </w:r>
            <w:proofErr w:type="spellEnd"/>
            <w:r w:rsidRPr="007D3C65">
              <w:rPr>
                <w:rFonts w:asciiTheme="minorHAnsi" w:hAnsiTheme="minorHAnsi"/>
                <w:sz w:val="15"/>
                <w:szCs w:val="15"/>
              </w:rPr>
              <w:t xml:space="preserve">  / </w:t>
            </w:r>
            <w:proofErr w:type="spellStart"/>
            <w:r w:rsidR="003314C2" w:rsidRPr="007D3C65">
              <w:rPr>
                <w:rFonts w:asciiTheme="minorHAnsi" w:hAnsiTheme="minorHAnsi"/>
                <w:sz w:val="15"/>
                <w:szCs w:val="15"/>
              </w:rPr>
              <w:t>a.media.qoe.bitrateAverage</w:t>
            </w:r>
            <w:proofErr w:type="spellEnd"/>
          </w:p>
        </w:tc>
        <w:tc>
          <w:tcPr>
            <w:tcW w:w="2073" w:type="dxa"/>
            <w:vAlign w:val="center"/>
          </w:tcPr>
          <w:p w14:paraId="1F547FF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Average bitrate in kbps for playback</w:t>
            </w:r>
          </w:p>
        </w:tc>
        <w:tc>
          <w:tcPr>
            <w:tcW w:w="811" w:type="dxa"/>
            <w:vAlign w:val="center"/>
          </w:tcPr>
          <w:p w14:paraId="07BDA0AA" w14:textId="0D830AE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2E60EF43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79E94EE0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Bitrate Changed Streams</w:t>
            </w:r>
          </w:p>
        </w:tc>
        <w:tc>
          <w:tcPr>
            <w:tcW w:w="4868" w:type="dxa"/>
            <w:vAlign w:val="center"/>
          </w:tcPr>
          <w:p w14:paraId="0F1CF48B" w14:textId="4DA80372" w:rsidR="00D17CAC" w:rsidRPr="007D3C65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r w:rsidRPr="007D3C65">
              <w:rPr>
                <w:rFonts w:asciiTheme="minorHAnsi" w:hAnsiTheme="minorHAnsi"/>
                <w:sz w:val="15"/>
                <w:szCs w:val="15"/>
              </w:rPr>
              <w:t xml:space="preserve">xdm.mediaReporting.qoeDataDetails.hasBitrateChangeImpactedStreams / </w:t>
            </w:r>
          </w:p>
          <w:p w14:paraId="0683E6C2" w14:textId="44E7E3DA" w:rsidR="003314C2" w:rsidRPr="007D3C65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7D3C65">
              <w:rPr>
                <w:rFonts w:asciiTheme="minorHAnsi" w:hAnsiTheme="minorHAnsi"/>
                <w:sz w:val="15"/>
                <w:szCs w:val="15"/>
              </w:rPr>
              <w:t>a.media.qoe.bitrateChange</w:t>
            </w:r>
            <w:proofErr w:type="spellEnd"/>
          </w:p>
        </w:tc>
        <w:tc>
          <w:tcPr>
            <w:tcW w:w="2073" w:type="dxa"/>
            <w:vAlign w:val="center"/>
          </w:tcPr>
          <w:p w14:paraId="0D384BDD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bitrate change</w:t>
            </w:r>
          </w:p>
        </w:tc>
        <w:tc>
          <w:tcPr>
            <w:tcW w:w="811" w:type="dxa"/>
            <w:vAlign w:val="center"/>
          </w:tcPr>
          <w:p w14:paraId="43C31748" w14:textId="7745C1A3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47BBD928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49C0FEF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Bitrate Changes</w:t>
            </w:r>
          </w:p>
        </w:tc>
        <w:tc>
          <w:tcPr>
            <w:tcW w:w="4868" w:type="dxa"/>
            <w:vAlign w:val="center"/>
          </w:tcPr>
          <w:p w14:paraId="59435078" w14:textId="72E4DD2D" w:rsidR="00D17CAC" w:rsidRPr="00F937EF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xdm.mediaReporting.qoeDataDetails.bitrateChangeCount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C025733" w14:textId="1DFBA05A" w:rsidR="003314C2" w:rsidRPr="00F937EF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a.media.qoe.bitrateChangeCount</w:t>
            </w:r>
            <w:proofErr w:type="spellEnd"/>
          </w:p>
        </w:tc>
        <w:tc>
          <w:tcPr>
            <w:tcW w:w="2073" w:type="dxa"/>
            <w:vAlign w:val="center"/>
          </w:tcPr>
          <w:p w14:paraId="50D7F09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bitrate changes</w:t>
            </w:r>
          </w:p>
        </w:tc>
        <w:tc>
          <w:tcPr>
            <w:tcW w:w="811" w:type="dxa"/>
            <w:vAlign w:val="center"/>
          </w:tcPr>
          <w:p w14:paraId="0736432D" w14:textId="4A22913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1DCB6E9A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0AC1B396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Buffer Impacted Streams</w:t>
            </w:r>
          </w:p>
        </w:tc>
        <w:tc>
          <w:tcPr>
            <w:tcW w:w="4868" w:type="dxa"/>
            <w:vAlign w:val="center"/>
          </w:tcPr>
          <w:p w14:paraId="7132F958" w14:textId="7161BD4C" w:rsidR="00D17CAC" w:rsidRPr="00F937EF" w:rsidRDefault="00D17CAC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xdm.mediaReporting.qoeDataDetails.hasBufferImpacted</w:t>
            </w:r>
            <w:r w:rsidR="00EF32BE" w:rsidRPr="00F937EF">
              <w:rPr>
                <w:rFonts w:asciiTheme="minorHAnsi" w:hAnsiTheme="minorHAnsi"/>
                <w:sz w:val="15"/>
                <w:szCs w:val="15"/>
              </w:rPr>
              <w:t>Streams</w:t>
            </w:r>
            <w:proofErr w:type="spellEnd"/>
            <w:r w:rsidR="00EF32BE"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44133EA2" w14:textId="7F2608F7" w:rsidR="003314C2" w:rsidRPr="00F937EF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a.media.qoe.buffer</w:t>
            </w:r>
            <w:proofErr w:type="spellEnd"/>
          </w:p>
        </w:tc>
        <w:tc>
          <w:tcPr>
            <w:tcW w:w="2073" w:type="dxa"/>
            <w:vAlign w:val="center"/>
          </w:tcPr>
          <w:p w14:paraId="3156AF1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buffering</w:t>
            </w:r>
          </w:p>
        </w:tc>
        <w:tc>
          <w:tcPr>
            <w:tcW w:w="811" w:type="dxa"/>
            <w:vAlign w:val="center"/>
          </w:tcPr>
          <w:p w14:paraId="6587977C" w14:textId="2B2A90ED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3D5848C5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65B553C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Buffer Events</w:t>
            </w:r>
          </w:p>
        </w:tc>
        <w:tc>
          <w:tcPr>
            <w:tcW w:w="4868" w:type="dxa"/>
            <w:vAlign w:val="center"/>
          </w:tcPr>
          <w:p w14:paraId="785B98C2" w14:textId="51060D52" w:rsidR="003314C2" w:rsidRPr="00F937EF" w:rsidRDefault="00EF32BE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xdm.mediaReporting.qoeDataDetails.bufferCount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3314C2" w:rsidRPr="00F937EF">
              <w:rPr>
                <w:rFonts w:asciiTheme="minorHAnsi" w:hAnsiTheme="minorHAnsi"/>
                <w:sz w:val="15"/>
                <w:szCs w:val="15"/>
              </w:rPr>
              <w:t>a.media.qoe.bufferCount</w:t>
            </w:r>
            <w:proofErr w:type="spellEnd"/>
          </w:p>
        </w:tc>
        <w:tc>
          <w:tcPr>
            <w:tcW w:w="2073" w:type="dxa"/>
            <w:vAlign w:val="center"/>
          </w:tcPr>
          <w:p w14:paraId="6D0055C4" w14:textId="3B8551E6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number of buffer events</w:t>
            </w:r>
          </w:p>
        </w:tc>
        <w:tc>
          <w:tcPr>
            <w:tcW w:w="811" w:type="dxa"/>
            <w:vAlign w:val="center"/>
          </w:tcPr>
          <w:p w14:paraId="40E733D1" w14:textId="1B069DAE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217FEC61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7EEC857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Total Buffer Duration</w:t>
            </w:r>
          </w:p>
        </w:tc>
        <w:tc>
          <w:tcPr>
            <w:tcW w:w="4868" w:type="dxa"/>
            <w:vAlign w:val="center"/>
          </w:tcPr>
          <w:p w14:paraId="14A83960" w14:textId="77777777" w:rsidR="007D3C65" w:rsidRDefault="00EF32BE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xdm.mediaReporting.qoeDataDetails.bufferTime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52C8C147" w14:textId="65F21F50" w:rsidR="003314C2" w:rsidRPr="00F937EF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a.media.qoe.bufferTime</w:t>
            </w:r>
            <w:proofErr w:type="spellEnd"/>
          </w:p>
        </w:tc>
        <w:tc>
          <w:tcPr>
            <w:tcW w:w="2073" w:type="dxa"/>
            <w:vAlign w:val="center"/>
          </w:tcPr>
          <w:p w14:paraId="7AABB0A8" w14:textId="04A3B721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 buffering</w:t>
            </w:r>
          </w:p>
        </w:tc>
        <w:tc>
          <w:tcPr>
            <w:tcW w:w="811" w:type="dxa"/>
            <w:vAlign w:val="center"/>
          </w:tcPr>
          <w:p w14:paraId="27A52481" w14:textId="67DBDDEC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16D99EA4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0B76A2E7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Drops Before Start</w:t>
            </w:r>
          </w:p>
        </w:tc>
        <w:tc>
          <w:tcPr>
            <w:tcW w:w="4868" w:type="dxa"/>
            <w:vAlign w:val="center"/>
          </w:tcPr>
          <w:p w14:paraId="11A7748D" w14:textId="21D0BB0B" w:rsidR="00EF32BE" w:rsidRPr="00F937EF" w:rsidRDefault="00EF32BE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xdm.mediaReporting.qoeDataDetails.isDroppedBeforeStart</w:t>
            </w:r>
            <w:proofErr w:type="spellEnd"/>
            <w:r w:rsidR="00F937EF">
              <w:rPr>
                <w:rFonts w:asciiTheme="minorHAnsi" w:hAnsiTheme="minorHAnsi"/>
                <w:sz w:val="15"/>
                <w:szCs w:val="15"/>
              </w:rPr>
              <w:t xml:space="preserve"> </w:t>
            </w:r>
            <w:r w:rsidRPr="00F937EF">
              <w:rPr>
                <w:rFonts w:asciiTheme="minorHAnsi" w:hAnsiTheme="minorHAnsi"/>
                <w:sz w:val="15"/>
                <w:szCs w:val="15"/>
              </w:rPr>
              <w:t xml:space="preserve">/ </w:t>
            </w:r>
          </w:p>
          <w:p w14:paraId="6154204D" w14:textId="2DCC4CB5" w:rsidR="003314C2" w:rsidRPr="00F937EF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a.media.qoe.dropBeforeStart</w:t>
            </w:r>
            <w:proofErr w:type="spellEnd"/>
          </w:p>
        </w:tc>
        <w:tc>
          <w:tcPr>
            <w:tcW w:w="2073" w:type="dxa"/>
            <w:vAlign w:val="center"/>
          </w:tcPr>
          <w:p w14:paraId="73682680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drops before playback</w:t>
            </w:r>
          </w:p>
        </w:tc>
        <w:tc>
          <w:tcPr>
            <w:tcW w:w="811" w:type="dxa"/>
            <w:vAlign w:val="center"/>
          </w:tcPr>
          <w:p w14:paraId="7D99F85A" w14:textId="78DD8C0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7611082E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18131D8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Dropped Frame Streams</w:t>
            </w:r>
          </w:p>
        </w:tc>
        <w:tc>
          <w:tcPr>
            <w:tcW w:w="4868" w:type="dxa"/>
            <w:vAlign w:val="center"/>
          </w:tcPr>
          <w:p w14:paraId="305FF512" w14:textId="1AFD7FD6" w:rsidR="003314C2" w:rsidRPr="00F937EF" w:rsidRDefault="00EF32BE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xdm.mediaReporting.qoeDataDetails.droppedFrames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 </w:t>
            </w:r>
            <w:proofErr w:type="spellStart"/>
            <w:r w:rsidR="003314C2" w:rsidRPr="00F937EF">
              <w:rPr>
                <w:rFonts w:asciiTheme="minorHAnsi" w:hAnsiTheme="minorHAnsi"/>
                <w:sz w:val="15"/>
                <w:szCs w:val="15"/>
              </w:rPr>
              <w:t>a.media.qoe.droppedFrames</w:t>
            </w:r>
            <w:proofErr w:type="spellEnd"/>
          </w:p>
        </w:tc>
        <w:tc>
          <w:tcPr>
            <w:tcW w:w="2073" w:type="dxa"/>
            <w:vAlign w:val="center"/>
          </w:tcPr>
          <w:p w14:paraId="6C497C24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dropped frame</w:t>
            </w:r>
          </w:p>
        </w:tc>
        <w:tc>
          <w:tcPr>
            <w:tcW w:w="811" w:type="dxa"/>
            <w:vAlign w:val="center"/>
          </w:tcPr>
          <w:p w14:paraId="5A2C71A7" w14:textId="66522549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45272E1E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39F35E9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Error Impacted Streams</w:t>
            </w:r>
          </w:p>
        </w:tc>
        <w:tc>
          <w:tcPr>
            <w:tcW w:w="4868" w:type="dxa"/>
            <w:vAlign w:val="center"/>
          </w:tcPr>
          <w:p w14:paraId="4880595D" w14:textId="4336CC9C" w:rsidR="003314C2" w:rsidRPr="00F937EF" w:rsidRDefault="00EF32BE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xdm.mediaReporting.qoeDataDetails.hasErrorImpactedStreams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="003314C2" w:rsidRPr="00F937EF">
              <w:rPr>
                <w:rFonts w:asciiTheme="minorHAnsi" w:hAnsiTheme="minorHAnsi"/>
                <w:sz w:val="15"/>
                <w:szCs w:val="15"/>
              </w:rPr>
              <w:t>a.media.qoe.error</w:t>
            </w:r>
            <w:proofErr w:type="spellEnd"/>
          </w:p>
        </w:tc>
        <w:tc>
          <w:tcPr>
            <w:tcW w:w="2073" w:type="dxa"/>
            <w:vAlign w:val="center"/>
          </w:tcPr>
          <w:p w14:paraId="7EF11973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errors</w:t>
            </w:r>
          </w:p>
        </w:tc>
        <w:tc>
          <w:tcPr>
            <w:tcW w:w="811" w:type="dxa"/>
            <w:vAlign w:val="center"/>
          </w:tcPr>
          <w:p w14:paraId="026A5AB9" w14:textId="786D50A3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6F5AA13E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3E4F7268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Errors/Error Event</w:t>
            </w:r>
          </w:p>
        </w:tc>
        <w:tc>
          <w:tcPr>
            <w:tcW w:w="4868" w:type="dxa"/>
            <w:vAlign w:val="center"/>
          </w:tcPr>
          <w:p w14:paraId="6ACF2852" w14:textId="77777777" w:rsidR="007D3C65" w:rsidRDefault="00EF32BE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xdm.mediaReporting.qoeDataDetails.errorCount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08E4D9C6" w14:textId="14ADCE47" w:rsidR="003314C2" w:rsidRPr="00F937EF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a.media.qoe.errorCount</w:t>
            </w:r>
            <w:proofErr w:type="spellEnd"/>
          </w:p>
        </w:tc>
        <w:tc>
          <w:tcPr>
            <w:tcW w:w="2073" w:type="dxa"/>
            <w:vAlign w:val="center"/>
          </w:tcPr>
          <w:p w14:paraId="4E833A2D" w14:textId="66DD9452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errors occurred</w:t>
            </w:r>
          </w:p>
        </w:tc>
        <w:tc>
          <w:tcPr>
            <w:tcW w:w="811" w:type="dxa"/>
            <w:vAlign w:val="center"/>
          </w:tcPr>
          <w:p w14:paraId="1B5BA17F" w14:textId="14BB655E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17CAC" w:rsidRPr="00A016B4" w14:paraId="0258ACF1" w14:textId="77777777" w:rsidTr="007D3C65">
        <w:trPr>
          <w:trHeight w:val="259"/>
        </w:trPr>
        <w:tc>
          <w:tcPr>
            <w:tcW w:w="2328" w:type="dxa"/>
            <w:vAlign w:val="center"/>
          </w:tcPr>
          <w:p w14:paraId="271ABFAB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Stalling Impacted Stream</w:t>
            </w:r>
          </w:p>
        </w:tc>
        <w:tc>
          <w:tcPr>
            <w:tcW w:w="4868" w:type="dxa"/>
            <w:vAlign w:val="center"/>
          </w:tcPr>
          <w:p w14:paraId="5D60E2F9" w14:textId="0A03833C" w:rsidR="00EF32BE" w:rsidRPr="00F937EF" w:rsidRDefault="00EF32BE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xdm.mediaReporting.qoeDataDetails.hasStallImpactedStreams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4837C582" w14:textId="13026171" w:rsidR="003314C2" w:rsidRPr="00F937EF" w:rsidRDefault="003314C2" w:rsidP="00DA65F4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a.media.qoe.stall</w:t>
            </w:r>
            <w:proofErr w:type="spellEnd"/>
          </w:p>
        </w:tc>
        <w:tc>
          <w:tcPr>
            <w:tcW w:w="2073" w:type="dxa"/>
            <w:vAlign w:val="center"/>
          </w:tcPr>
          <w:p w14:paraId="1EA0E385" w14:textId="77777777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streams with stall</w:t>
            </w:r>
          </w:p>
        </w:tc>
        <w:tc>
          <w:tcPr>
            <w:tcW w:w="811" w:type="dxa"/>
            <w:vAlign w:val="center"/>
          </w:tcPr>
          <w:p w14:paraId="1D45303F" w14:textId="742C8D34" w:rsidR="003314C2" w:rsidRPr="00A016B4" w:rsidRDefault="003314C2" w:rsidP="00DA65F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117664CB" w14:textId="4B62463F" w:rsidR="009C263F" w:rsidRDefault="009C263F" w:rsidP="003E3B05">
      <w:pPr>
        <w:pStyle w:val="Heading2"/>
        <w:rPr>
          <w:rFonts w:asciiTheme="minorHAnsi" w:hAnsiTheme="minorHAnsi"/>
        </w:rPr>
      </w:pPr>
    </w:p>
    <w:p w14:paraId="607CD170" w14:textId="77777777" w:rsidR="0020001B" w:rsidRPr="0020001B" w:rsidRDefault="0020001B" w:rsidP="0020001B"/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241"/>
        <w:gridCol w:w="4813"/>
        <w:gridCol w:w="2268"/>
        <w:gridCol w:w="875"/>
      </w:tblGrid>
      <w:tr w:rsidR="00E310E9" w14:paraId="6BA98E2A" w14:textId="77777777" w:rsidTr="0020001B">
        <w:trPr>
          <w:trHeight w:val="448"/>
        </w:trPr>
        <w:tc>
          <w:tcPr>
            <w:tcW w:w="2241" w:type="dxa"/>
            <w:vAlign w:val="center"/>
          </w:tcPr>
          <w:p w14:paraId="75D2C59F" w14:textId="03716B58" w:rsidR="00E310E9" w:rsidRPr="00A016B4" w:rsidRDefault="00E310E9" w:rsidP="00E310E9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Stalling Events</w:t>
            </w:r>
          </w:p>
        </w:tc>
        <w:tc>
          <w:tcPr>
            <w:tcW w:w="4813" w:type="dxa"/>
            <w:vAlign w:val="center"/>
          </w:tcPr>
          <w:p w14:paraId="312FAE84" w14:textId="77777777" w:rsidR="00E310E9" w:rsidRDefault="00E310E9" w:rsidP="00E310E9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xdm.mediaReporting.qoeDataDetails.stallCount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31F45621" w14:textId="0D46C37D" w:rsidR="00E310E9" w:rsidRPr="00F937EF" w:rsidRDefault="00E310E9" w:rsidP="00E310E9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a.media.qoe.stallCount</w:t>
            </w:r>
            <w:proofErr w:type="spellEnd"/>
          </w:p>
        </w:tc>
        <w:tc>
          <w:tcPr>
            <w:tcW w:w="2268" w:type="dxa"/>
            <w:vAlign w:val="center"/>
          </w:tcPr>
          <w:p w14:paraId="05990316" w14:textId="6EC65B76" w:rsidR="00E310E9" w:rsidRPr="00A016B4" w:rsidRDefault="00E310E9" w:rsidP="00E310E9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Count of number of stalls in playback</w:t>
            </w:r>
          </w:p>
        </w:tc>
        <w:tc>
          <w:tcPr>
            <w:tcW w:w="875" w:type="dxa"/>
            <w:vAlign w:val="center"/>
          </w:tcPr>
          <w:p w14:paraId="5A182753" w14:textId="77777777" w:rsidR="00E310E9" w:rsidRDefault="00E310E9" w:rsidP="00E310E9"/>
        </w:tc>
      </w:tr>
      <w:tr w:rsidR="00E310E9" w14:paraId="10FC0316" w14:textId="77777777" w:rsidTr="0020001B">
        <w:trPr>
          <w:trHeight w:val="448"/>
        </w:trPr>
        <w:tc>
          <w:tcPr>
            <w:tcW w:w="2241" w:type="dxa"/>
            <w:vAlign w:val="center"/>
          </w:tcPr>
          <w:p w14:paraId="17243769" w14:textId="0EB5AC8D" w:rsidR="00E310E9" w:rsidRDefault="00E310E9" w:rsidP="00E310E9">
            <w:r w:rsidRPr="00A016B4">
              <w:rPr>
                <w:rFonts w:asciiTheme="minorHAnsi" w:hAnsiTheme="minorHAnsi"/>
                <w:sz w:val="18"/>
                <w:szCs w:val="18"/>
              </w:rPr>
              <w:t>Total Stalling Time</w:t>
            </w:r>
          </w:p>
        </w:tc>
        <w:tc>
          <w:tcPr>
            <w:tcW w:w="4813" w:type="dxa"/>
            <w:vAlign w:val="center"/>
          </w:tcPr>
          <w:p w14:paraId="6AA96022" w14:textId="77777777" w:rsidR="00E310E9" w:rsidRDefault="00E310E9" w:rsidP="00E310E9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xdm.mediaReporting.qoeDataDetails.stallTime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</w:p>
          <w:p w14:paraId="636E7A47" w14:textId="7ED9DA0E" w:rsidR="00E310E9" w:rsidRDefault="00E310E9" w:rsidP="00E310E9"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a.media.qoe.stallTime</w:t>
            </w:r>
            <w:proofErr w:type="spellEnd"/>
          </w:p>
        </w:tc>
        <w:tc>
          <w:tcPr>
            <w:tcW w:w="2268" w:type="dxa"/>
            <w:vAlign w:val="center"/>
          </w:tcPr>
          <w:p w14:paraId="068F45E6" w14:textId="77777777" w:rsidR="00E310E9" w:rsidRDefault="00E310E9" w:rsidP="00E310E9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Number of seconds of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2055EC68" w14:textId="417930F1" w:rsidR="00E310E9" w:rsidRDefault="00E310E9" w:rsidP="00E310E9">
            <w:r w:rsidRPr="00A016B4">
              <w:rPr>
                <w:rFonts w:asciiTheme="minorHAnsi" w:hAnsiTheme="minorHAnsi"/>
                <w:sz w:val="18"/>
                <w:szCs w:val="18"/>
              </w:rPr>
              <w:t>stall time</w:t>
            </w:r>
          </w:p>
        </w:tc>
        <w:tc>
          <w:tcPr>
            <w:tcW w:w="875" w:type="dxa"/>
            <w:vAlign w:val="center"/>
          </w:tcPr>
          <w:p w14:paraId="1B5B19DD" w14:textId="77777777" w:rsidR="00E310E9" w:rsidRDefault="00E310E9" w:rsidP="00E310E9"/>
        </w:tc>
      </w:tr>
      <w:tr w:rsidR="00E310E9" w14:paraId="569655E8" w14:textId="77777777" w:rsidTr="0020001B">
        <w:trPr>
          <w:trHeight w:val="436"/>
        </w:trPr>
        <w:tc>
          <w:tcPr>
            <w:tcW w:w="2241" w:type="dxa"/>
            <w:vAlign w:val="center"/>
          </w:tcPr>
          <w:p w14:paraId="2F0F27A1" w14:textId="615763B7" w:rsidR="00E310E9" w:rsidRDefault="00E310E9" w:rsidP="00E310E9">
            <w:r w:rsidRPr="00A016B4">
              <w:rPr>
                <w:rFonts w:asciiTheme="minorHAnsi" w:hAnsiTheme="minorHAnsi"/>
                <w:sz w:val="18"/>
                <w:szCs w:val="18"/>
              </w:rPr>
              <w:t>Time to Start</w:t>
            </w:r>
          </w:p>
        </w:tc>
        <w:tc>
          <w:tcPr>
            <w:tcW w:w="4813" w:type="dxa"/>
            <w:vAlign w:val="center"/>
          </w:tcPr>
          <w:p w14:paraId="73700DA6" w14:textId="70995F56" w:rsidR="00E310E9" w:rsidRDefault="00E310E9" w:rsidP="00E310E9"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xdm.mediaReporting.qoeDataDetails.timeToStart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a.media.qoe.timeToStart</w:t>
            </w:r>
            <w:proofErr w:type="spellEnd"/>
          </w:p>
        </w:tc>
        <w:tc>
          <w:tcPr>
            <w:tcW w:w="2268" w:type="dxa"/>
            <w:vAlign w:val="center"/>
          </w:tcPr>
          <w:p w14:paraId="2CC8820E" w14:textId="46EB49BF" w:rsidR="00E310E9" w:rsidRDefault="00E310E9" w:rsidP="00E310E9">
            <w:r w:rsidRPr="00A016B4">
              <w:rPr>
                <w:rFonts w:asciiTheme="minorHAnsi" w:hAnsiTheme="minorHAnsi"/>
                <w:sz w:val="18"/>
                <w:szCs w:val="18"/>
              </w:rPr>
              <w:t>Number of seconds before playback</w:t>
            </w:r>
          </w:p>
        </w:tc>
        <w:tc>
          <w:tcPr>
            <w:tcW w:w="875" w:type="dxa"/>
            <w:vAlign w:val="center"/>
          </w:tcPr>
          <w:p w14:paraId="23322A88" w14:textId="77777777" w:rsidR="00E310E9" w:rsidRDefault="00E310E9" w:rsidP="00E310E9"/>
        </w:tc>
      </w:tr>
      <w:tr w:rsidR="00E310E9" w14:paraId="30C5D652" w14:textId="77777777" w:rsidTr="005211CF">
        <w:trPr>
          <w:trHeight w:val="538"/>
        </w:trPr>
        <w:tc>
          <w:tcPr>
            <w:tcW w:w="2241" w:type="dxa"/>
            <w:vAlign w:val="center"/>
          </w:tcPr>
          <w:p w14:paraId="606A8F74" w14:textId="4B79069E" w:rsidR="00E310E9" w:rsidRDefault="00E310E9" w:rsidP="00E310E9">
            <w:r w:rsidRPr="00A016B4">
              <w:rPr>
                <w:rFonts w:asciiTheme="minorHAnsi" w:hAnsiTheme="minorHAnsi"/>
                <w:sz w:val="18"/>
                <w:szCs w:val="18"/>
              </w:rPr>
              <w:t>Player SDK Error IDs</w:t>
            </w:r>
          </w:p>
        </w:tc>
        <w:tc>
          <w:tcPr>
            <w:tcW w:w="4813" w:type="dxa"/>
            <w:vAlign w:val="center"/>
          </w:tcPr>
          <w:p w14:paraId="730E3DBD" w14:textId="7CFFBA41" w:rsidR="00E310E9" w:rsidRDefault="00E310E9" w:rsidP="00E310E9"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xdm.mediaReporting.qoeDataDetails.playerSdkErrors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 </w:t>
            </w: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a.media.qoe.playerSdkErrors</w:t>
            </w:r>
            <w:proofErr w:type="spellEnd"/>
          </w:p>
        </w:tc>
        <w:tc>
          <w:tcPr>
            <w:tcW w:w="2268" w:type="dxa"/>
            <w:vAlign w:val="center"/>
          </w:tcPr>
          <w:p w14:paraId="04636B62" w14:textId="79994E2A" w:rsidR="00E310E9" w:rsidRDefault="00E310E9" w:rsidP="00E310E9">
            <w:r w:rsidRPr="00A016B4">
              <w:rPr>
                <w:rFonts w:asciiTheme="minorHAnsi" w:hAnsiTheme="minorHAnsi"/>
                <w:sz w:val="18"/>
                <w:szCs w:val="18"/>
              </w:rPr>
              <w:t>Unique error IDs generated by the player SDK</w:t>
            </w:r>
          </w:p>
        </w:tc>
        <w:tc>
          <w:tcPr>
            <w:tcW w:w="875" w:type="dxa"/>
            <w:vAlign w:val="center"/>
          </w:tcPr>
          <w:p w14:paraId="751B3B7B" w14:textId="77777777" w:rsidR="00E310E9" w:rsidRDefault="00E310E9" w:rsidP="00E310E9"/>
        </w:tc>
      </w:tr>
      <w:tr w:rsidR="00E310E9" w14:paraId="3E3B0665" w14:textId="77777777" w:rsidTr="0020001B">
        <w:trPr>
          <w:trHeight w:val="661"/>
        </w:trPr>
        <w:tc>
          <w:tcPr>
            <w:tcW w:w="2241" w:type="dxa"/>
            <w:vAlign w:val="center"/>
          </w:tcPr>
          <w:p w14:paraId="2919BD20" w14:textId="7971256F" w:rsidR="00E310E9" w:rsidRPr="00A016B4" w:rsidRDefault="00E310E9" w:rsidP="00E310E9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External Error IDs</w:t>
            </w:r>
          </w:p>
        </w:tc>
        <w:tc>
          <w:tcPr>
            <w:tcW w:w="4813" w:type="dxa"/>
            <w:vAlign w:val="center"/>
          </w:tcPr>
          <w:p w14:paraId="5B793AAE" w14:textId="04B5FDE0" w:rsidR="00E310E9" w:rsidRPr="00F937EF" w:rsidRDefault="00E310E9" w:rsidP="00E310E9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xdm.mediaReporting.qoeDataDetails.externalErrors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</w:t>
            </w: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a.media.qoe.externalErrors</w:t>
            </w:r>
            <w:proofErr w:type="spellEnd"/>
          </w:p>
        </w:tc>
        <w:tc>
          <w:tcPr>
            <w:tcW w:w="2268" w:type="dxa"/>
            <w:vAlign w:val="center"/>
          </w:tcPr>
          <w:p w14:paraId="54CD1F0B" w14:textId="54D9393D" w:rsidR="00E310E9" w:rsidRPr="00A016B4" w:rsidRDefault="00E310E9" w:rsidP="00E310E9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from any external source, e.g., CDN errors</w:t>
            </w:r>
          </w:p>
        </w:tc>
        <w:tc>
          <w:tcPr>
            <w:tcW w:w="875" w:type="dxa"/>
            <w:vAlign w:val="center"/>
          </w:tcPr>
          <w:p w14:paraId="5C2CD02C" w14:textId="77777777" w:rsidR="00E310E9" w:rsidRDefault="00E310E9" w:rsidP="00E310E9"/>
        </w:tc>
      </w:tr>
      <w:tr w:rsidR="00E310E9" w14:paraId="3FC29062" w14:textId="77777777" w:rsidTr="0020001B">
        <w:trPr>
          <w:trHeight w:val="661"/>
        </w:trPr>
        <w:tc>
          <w:tcPr>
            <w:tcW w:w="2241" w:type="dxa"/>
            <w:vAlign w:val="center"/>
          </w:tcPr>
          <w:p w14:paraId="68FB399A" w14:textId="2629E030" w:rsidR="00E310E9" w:rsidRPr="00A016B4" w:rsidRDefault="00E310E9" w:rsidP="00E310E9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Media Analytics SDK Error IDs</w:t>
            </w:r>
          </w:p>
        </w:tc>
        <w:tc>
          <w:tcPr>
            <w:tcW w:w="4813" w:type="dxa"/>
            <w:vAlign w:val="center"/>
          </w:tcPr>
          <w:p w14:paraId="08DDBA04" w14:textId="2F8A4A16" w:rsidR="00E310E9" w:rsidRPr="00F937EF" w:rsidRDefault="00E310E9" w:rsidP="00E310E9">
            <w:pPr>
              <w:rPr>
                <w:rFonts w:asciiTheme="minorHAnsi" w:hAnsiTheme="minorHAnsi"/>
                <w:sz w:val="15"/>
                <w:szCs w:val="15"/>
              </w:rPr>
            </w:pP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xdm.mediaReporting.qoeDataDetails.mediaSdkErrors</w:t>
            </w:r>
            <w:proofErr w:type="spellEnd"/>
            <w:r w:rsidRPr="00F937EF">
              <w:rPr>
                <w:rFonts w:asciiTheme="minorHAnsi" w:hAnsiTheme="minorHAnsi"/>
                <w:sz w:val="15"/>
                <w:szCs w:val="15"/>
              </w:rPr>
              <w:t xml:space="preserve"> /  </w:t>
            </w:r>
            <w:proofErr w:type="spellStart"/>
            <w:r w:rsidRPr="00F937EF">
              <w:rPr>
                <w:rFonts w:asciiTheme="minorHAnsi" w:hAnsiTheme="minorHAnsi"/>
                <w:sz w:val="15"/>
                <w:szCs w:val="15"/>
              </w:rPr>
              <w:t>a.media.qoe.mediaSdkErrors</w:t>
            </w:r>
            <w:proofErr w:type="spellEnd"/>
          </w:p>
        </w:tc>
        <w:tc>
          <w:tcPr>
            <w:tcW w:w="2268" w:type="dxa"/>
            <w:vAlign w:val="center"/>
          </w:tcPr>
          <w:p w14:paraId="3D35E29A" w14:textId="6748EDC1" w:rsidR="00E310E9" w:rsidRPr="00A016B4" w:rsidRDefault="00E310E9" w:rsidP="00E310E9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Unique error IDs generated by Media SDK during playback</w:t>
            </w:r>
          </w:p>
        </w:tc>
        <w:tc>
          <w:tcPr>
            <w:tcW w:w="875" w:type="dxa"/>
            <w:vAlign w:val="center"/>
          </w:tcPr>
          <w:p w14:paraId="5742FBCB" w14:textId="77777777" w:rsidR="00E310E9" w:rsidRDefault="00E310E9" w:rsidP="00E310E9"/>
        </w:tc>
      </w:tr>
    </w:tbl>
    <w:p w14:paraId="4E677DD6" w14:textId="77777777" w:rsidR="0020001B" w:rsidRPr="0020001B" w:rsidRDefault="0020001B" w:rsidP="0020001B"/>
    <w:p w14:paraId="142DB0DC" w14:textId="77777777" w:rsidR="009C263F" w:rsidRPr="00A016B4" w:rsidRDefault="009C263F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</w:rPr>
      </w:pPr>
      <w:r w:rsidRPr="00A016B4">
        <w:rPr>
          <w:rFonts w:asciiTheme="minorHAnsi" w:hAnsiTheme="minorHAnsi"/>
        </w:rPr>
        <w:br w:type="page"/>
      </w:r>
    </w:p>
    <w:p w14:paraId="37E6B6D2" w14:textId="4966C864" w:rsidR="009C263F" w:rsidRPr="00A016B4" w:rsidRDefault="009C263F" w:rsidP="009C263F">
      <w:pPr>
        <w:pStyle w:val="Heading2"/>
        <w:rPr>
          <w:rFonts w:asciiTheme="minorHAnsi" w:hAnsiTheme="minorHAnsi"/>
        </w:rPr>
      </w:pPr>
      <w:r w:rsidRPr="00A016B4">
        <w:rPr>
          <w:rFonts w:asciiTheme="minorHAnsi" w:hAnsiTheme="minorHAnsi"/>
        </w:rPr>
        <w:lastRenderedPageBreak/>
        <w:t>Custom Data</w:t>
      </w:r>
    </w:p>
    <w:p w14:paraId="29007A65" w14:textId="77777777" w:rsidR="009C263F" w:rsidRPr="00A016B4" w:rsidRDefault="009C263F" w:rsidP="009C263F">
      <w:pPr>
        <w:rPr>
          <w:rFonts w:asciiTheme="minorHAnsi" w:hAnsiTheme="minorHAnsi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688"/>
        <w:gridCol w:w="3025"/>
        <w:gridCol w:w="3469"/>
        <w:gridCol w:w="898"/>
      </w:tblGrid>
      <w:tr w:rsidR="00DC37E1" w:rsidRPr="00A016B4" w14:paraId="7338A0B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26441F2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Label</w:t>
            </w:r>
          </w:p>
        </w:tc>
        <w:tc>
          <w:tcPr>
            <w:tcW w:w="2608" w:type="dxa"/>
            <w:vAlign w:val="center"/>
          </w:tcPr>
          <w:p w14:paraId="2B429ECE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Variable</w:t>
            </w:r>
          </w:p>
        </w:tc>
        <w:tc>
          <w:tcPr>
            <w:tcW w:w="2991" w:type="dxa"/>
            <w:vAlign w:val="center"/>
          </w:tcPr>
          <w:p w14:paraId="35D32006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774" w:type="dxa"/>
            <w:vAlign w:val="center"/>
          </w:tcPr>
          <w:p w14:paraId="7F806230" w14:textId="77777777" w:rsidR="00DC37E1" w:rsidRPr="00A016B4" w:rsidRDefault="00DC37E1" w:rsidP="00A85F4C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016B4">
              <w:rPr>
                <w:rFonts w:asciiTheme="minorHAnsi" w:hAnsiTheme="minorHAnsi"/>
                <w:b/>
                <w:sz w:val="18"/>
                <w:szCs w:val="18"/>
              </w:rPr>
              <w:t>Share</w:t>
            </w:r>
          </w:p>
        </w:tc>
      </w:tr>
      <w:tr w:rsidR="00DC37E1" w:rsidRPr="00A016B4" w14:paraId="68B9D417" w14:textId="77777777" w:rsidTr="001B7CD7">
        <w:trPr>
          <w:trHeight w:val="259"/>
        </w:trPr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5B49B3E2" w14:textId="411E7975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Sample Label</w:t>
            </w:r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14:paraId="56B52477" w14:textId="524DA769" w:rsidR="00EF32BE" w:rsidRDefault="00EF32BE" w:rsidP="00A85F4C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xdm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.{_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tenantId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}.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customKey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/ </w:t>
            </w:r>
          </w:p>
          <w:p w14:paraId="3586CEAD" w14:textId="7B932310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016B4">
              <w:rPr>
                <w:rFonts w:asciiTheme="minorHAnsi" w:hAnsiTheme="minorHAnsi"/>
                <w:sz w:val="18"/>
                <w:szCs w:val="18"/>
              </w:rPr>
              <w:t>custom.contextData</w:t>
            </w:r>
            <w:proofErr w:type="spellEnd"/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0FB39A11" w14:textId="0AC877E6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Sample Description</w:t>
            </w:r>
          </w:p>
        </w:tc>
        <w:tc>
          <w:tcPr>
            <w:tcW w:w="774" w:type="dxa"/>
            <w:shd w:val="clear" w:color="auto" w:fill="D9D9D9" w:themeFill="background1" w:themeFillShade="D9"/>
            <w:vAlign w:val="center"/>
          </w:tcPr>
          <w:p w14:paraId="782A4222" w14:textId="39196E6A" w:rsidR="00DC37E1" w:rsidRPr="00A016B4" w:rsidRDefault="00A85F4C" w:rsidP="00A85F4C">
            <w:pPr>
              <w:rPr>
                <w:rFonts w:asciiTheme="minorHAnsi" w:hAnsiTheme="minorHAnsi"/>
                <w:sz w:val="18"/>
                <w:szCs w:val="18"/>
              </w:rPr>
            </w:pPr>
            <w:r w:rsidRPr="00A016B4">
              <w:rPr>
                <w:rFonts w:asciiTheme="minorHAnsi" w:hAnsiTheme="minorHAnsi"/>
                <w:sz w:val="18"/>
                <w:szCs w:val="18"/>
              </w:rPr>
              <w:t>Yes</w:t>
            </w:r>
          </w:p>
        </w:tc>
      </w:tr>
      <w:tr w:rsidR="00DC37E1" w:rsidRPr="00A016B4" w14:paraId="7C89C22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C0A5836" w14:textId="0C90CA9C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3E6F1FF" w14:textId="6FBD7DBB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DDEB06E" w14:textId="29B98B5B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3236245" w14:textId="4E23DCE0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DDF46D0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5F09FC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B2E372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2706FDA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23CEC3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09FF5C2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33148C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4C0C72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2A47E4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B8E421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49D66B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3A40E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7C7B5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37A184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E014F9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DC3EA7E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57B094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6C1F874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095F8F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47C5ED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3785404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007BF7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449DE7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20E8AD6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9516CB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E9F42F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A3BE07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61E115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A8CED1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B711A3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AC4245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ED92F7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CFE960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DCDCA4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AD4FF7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8FAD684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1B38AD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FE1C3B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31D9E5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24F5FA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AF27BE5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A04423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06C538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6CC3F7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4AAF27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AE9175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387D62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D2EBD4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52122D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342733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E9058E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B31AAD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B74D21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BAD05E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7C8AD0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F5F43ED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2AF66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E0366C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38B796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8BE11D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D4F9101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4BDBF8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E687A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9351FE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61570E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CEDD3C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07A897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7F8534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C9EA0D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C8DCCE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E90936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AE228A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13E3A5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B51649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C8BC84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5C1E6A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B7398E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CBCCE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23A7CA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8CDE78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DB893D1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ABAF17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0CEE0D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B9453D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460969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70090B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D0B80E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D5E19A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E0B0AC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8A9A92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32A3C2C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BBCF8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2B9AEFC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1EDCDC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AFD453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39905C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653210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E27CAF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7A31F8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7FD172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0F66B25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07FD3E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2F0FD4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230E3F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8A6081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2042A4AA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879136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7EB242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52D6A0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EDF8CC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A906EE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37B3CE9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808957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C5A318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B2AA5D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4191FE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1FB429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F36C7A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395B35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10D3B5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B76027C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2E9B5F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6AF67E6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D5CF03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177647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04FA8E2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094A2B8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D73F99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53BB84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F19572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7CE434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B0EBBD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F483957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0CC6E1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DA9082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6F3AAD3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4EF74E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086044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05EDE0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42778768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36B251CF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CED459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1593324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AFDB79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27A2E1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B1C10BE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1F94C6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3F54CA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748AB44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0831F8A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24B728D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EBB0126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727D28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DC4D9C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23E301A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6A2D02B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376685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08E62C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170E9A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3BF7DD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5EF52A5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F18B9D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729D699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BE941B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E89E9CF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6F4CA389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7E66791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C3F47C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62B0BB8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11668DB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13A2F998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A2AAB7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201C9D5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19A8A7A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763573A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B131DB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6E4DF5B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3FD746FD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40CB4109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508ACA0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43E767C7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2767CBB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3FF54B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562E361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3DB9B85C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7995D9FA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1F8522C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5192D0FA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0867EDA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1613CEB2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C37E1" w:rsidRPr="00A016B4" w14:paraId="0D876E46" w14:textId="77777777" w:rsidTr="001B7CD7">
        <w:trPr>
          <w:trHeight w:val="259"/>
        </w:trPr>
        <w:tc>
          <w:tcPr>
            <w:tcW w:w="2317" w:type="dxa"/>
            <w:vAlign w:val="center"/>
          </w:tcPr>
          <w:p w14:paraId="59AC945E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4CC4CF30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991" w:type="dxa"/>
            <w:vAlign w:val="center"/>
          </w:tcPr>
          <w:p w14:paraId="354D33A3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14:paraId="6DC2CDD4" w14:textId="77777777" w:rsidR="00DC37E1" w:rsidRPr="00A016B4" w:rsidRDefault="00DC37E1" w:rsidP="00A85F4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0C664B45" w14:textId="77777777" w:rsidR="00B213A7" w:rsidRPr="00A016B4" w:rsidRDefault="00B213A7" w:rsidP="003E3B05">
      <w:pPr>
        <w:pStyle w:val="Heading2"/>
        <w:rPr>
          <w:rFonts w:asciiTheme="minorHAnsi" w:hAnsiTheme="minorHAnsi"/>
        </w:rPr>
      </w:pPr>
    </w:p>
    <w:sectPr w:rsidR="00B213A7" w:rsidRPr="00A016B4" w:rsidSect="00F2208A">
      <w:headerReference w:type="default" r:id="rId9"/>
      <w:footerReference w:type="default" r:id="rId10"/>
      <w:pgSz w:w="12240" w:h="15840"/>
      <w:pgMar w:top="720" w:right="111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FF5AD" w14:textId="77777777" w:rsidR="00320D4F" w:rsidRDefault="00320D4F" w:rsidP="00881C27">
      <w:r>
        <w:separator/>
      </w:r>
    </w:p>
  </w:endnote>
  <w:endnote w:type="continuationSeparator" w:id="0">
    <w:p w14:paraId="49B4B5A0" w14:textId="77777777" w:rsidR="00320D4F" w:rsidRDefault="00320D4F" w:rsidP="0088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lean Light">
    <w:altName w:val="Consolas"/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15CF4" w14:textId="0B2E9C12" w:rsidR="00B10F2A" w:rsidRPr="00BE7126" w:rsidRDefault="00B10F2A">
    <w:pPr>
      <w:pStyle w:val="Footer"/>
      <w:rPr>
        <w:sz w:val="18"/>
        <w:szCs w:val="18"/>
      </w:rPr>
    </w:pPr>
    <w:r w:rsidRPr="00BE7126">
      <w:rPr>
        <w:sz w:val="18"/>
        <w:szCs w:val="18"/>
      </w:rPr>
      <w:ptab w:relativeTo="margin" w:alignment="center" w:leader="none"/>
    </w:r>
    <w:r w:rsidR="00CD5C44">
      <w:rPr>
        <w:sz w:val="18"/>
        <w:szCs w:val="18"/>
      </w:rPr>
      <w:t>Media</w:t>
    </w:r>
    <w:r w:rsidRPr="00BE7126">
      <w:rPr>
        <w:sz w:val="18"/>
        <w:szCs w:val="18"/>
      </w:rPr>
      <w:t xml:space="preserve"> Analytics for </w:t>
    </w:r>
    <w:r>
      <w:rPr>
        <w:sz w:val="18"/>
        <w:szCs w:val="18"/>
      </w:rPr>
      <w:t xml:space="preserve">Audio and </w:t>
    </w:r>
    <w:r w:rsidRPr="00BE7126">
      <w:rPr>
        <w:sz w:val="18"/>
        <w:szCs w:val="18"/>
      </w:rPr>
      <w:t>Video</w:t>
    </w:r>
    <w:r w:rsidRPr="00BE7126">
      <w:rPr>
        <w:sz w:val="18"/>
        <w:szCs w:val="18"/>
      </w:rPr>
      <w:ptab w:relativeTo="margin" w:alignment="right" w:leader="none"/>
    </w:r>
    <w:r w:rsidRPr="00BE7126">
      <w:rPr>
        <w:sz w:val="18"/>
        <w:szCs w:val="18"/>
      </w:rPr>
      <w:t>Federated Form version 3</w:t>
    </w:r>
    <w:r>
      <w:rPr>
        <w:sz w:val="18"/>
        <w:szCs w:val="18"/>
      </w:rPr>
      <w:t>.</w:t>
    </w:r>
    <w:r w:rsidR="00CD5C44">
      <w:rPr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879B5" w14:textId="77777777" w:rsidR="00320D4F" w:rsidRDefault="00320D4F" w:rsidP="00881C27">
      <w:r>
        <w:separator/>
      </w:r>
    </w:p>
  </w:footnote>
  <w:footnote w:type="continuationSeparator" w:id="0">
    <w:p w14:paraId="6B4C8406" w14:textId="77777777" w:rsidR="00320D4F" w:rsidRDefault="00320D4F" w:rsidP="00881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F68E8" w14:textId="77777777" w:rsidR="00B10F2A" w:rsidRPr="00AE6B69" w:rsidRDefault="00B10F2A">
    <w:pPr>
      <w:pStyle w:val="Header"/>
      <w:rPr>
        <w:color w:val="FF0000"/>
        <w:sz w:val="52"/>
        <w:szCs w:val="52"/>
      </w:rPr>
    </w:pPr>
    <w:r w:rsidRPr="00AE6B69">
      <w:rPr>
        <w:noProof/>
        <w:color w:val="FF0000"/>
        <w:sz w:val="52"/>
        <w:szCs w:val="52"/>
      </w:rPr>
      <w:drawing>
        <wp:anchor distT="0" distB="0" distL="114300" distR="114300" simplePos="0" relativeHeight="251659264" behindDoc="0" locked="0" layoutInCell="1" allowOverlap="1" wp14:anchorId="27D98A5E" wp14:editId="5F9DF98F">
          <wp:simplePos x="0" y="0"/>
          <wp:positionH relativeFrom="leftMargin">
            <wp:align>right</wp:align>
          </wp:positionH>
          <wp:positionV relativeFrom="paragraph">
            <wp:posOffset>-537021</wp:posOffset>
          </wp:positionV>
          <wp:extent cx="361950" cy="619125"/>
          <wp:effectExtent l="0" t="0" r="0" b="9525"/>
          <wp:wrapThrough wrapText="bothSides">
            <wp:wrapPolygon edited="0">
              <wp:start x="0" y="0"/>
              <wp:lineTo x="0" y="21268"/>
              <wp:lineTo x="20463" y="21268"/>
              <wp:lineTo x="20463" y="0"/>
              <wp:lineTo x="0" y="0"/>
            </wp:wrapPolygon>
          </wp:wrapThrough>
          <wp:docPr id="1" name="Picture 11" descr="Adobe_logo_tag_top_7-8in_p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dobe_logo_tag_top_7-8in_png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2E14"/>
    <w:multiLevelType w:val="hybridMultilevel"/>
    <w:tmpl w:val="E9E20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1396"/>
    <w:multiLevelType w:val="hybridMultilevel"/>
    <w:tmpl w:val="498A8296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10B"/>
    <w:multiLevelType w:val="hybridMultilevel"/>
    <w:tmpl w:val="4F5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5F57"/>
    <w:multiLevelType w:val="hybridMultilevel"/>
    <w:tmpl w:val="F2B4A9E6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020D8"/>
    <w:multiLevelType w:val="hybridMultilevel"/>
    <w:tmpl w:val="837EE800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16918"/>
    <w:multiLevelType w:val="hybridMultilevel"/>
    <w:tmpl w:val="2522D004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F3048"/>
    <w:multiLevelType w:val="hybridMultilevel"/>
    <w:tmpl w:val="DA26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122"/>
    <w:multiLevelType w:val="hybridMultilevel"/>
    <w:tmpl w:val="C8FAC2B8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E6AD2"/>
    <w:multiLevelType w:val="hybridMultilevel"/>
    <w:tmpl w:val="84D20C2E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000B0"/>
    <w:multiLevelType w:val="hybridMultilevel"/>
    <w:tmpl w:val="184677BA"/>
    <w:lvl w:ilvl="0" w:tplc="FD8444A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61DAB"/>
    <w:multiLevelType w:val="hybridMultilevel"/>
    <w:tmpl w:val="9A5A187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95626"/>
    <w:multiLevelType w:val="multilevel"/>
    <w:tmpl w:val="605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B4D29"/>
    <w:multiLevelType w:val="hybridMultilevel"/>
    <w:tmpl w:val="CCCE8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67821"/>
    <w:multiLevelType w:val="hybridMultilevel"/>
    <w:tmpl w:val="D4DECB2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76305"/>
    <w:multiLevelType w:val="hybridMultilevel"/>
    <w:tmpl w:val="B058C7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8F45368"/>
    <w:multiLevelType w:val="hybridMultilevel"/>
    <w:tmpl w:val="E7EAC14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F6AA6"/>
    <w:multiLevelType w:val="hybridMultilevel"/>
    <w:tmpl w:val="6D40A0EE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CB0779"/>
    <w:multiLevelType w:val="hybridMultilevel"/>
    <w:tmpl w:val="C9A66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034E3"/>
    <w:multiLevelType w:val="multilevel"/>
    <w:tmpl w:val="505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666C1"/>
    <w:multiLevelType w:val="hybridMultilevel"/>
    <w:tmpl w:val="78CA7058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7565C"/>
    <w:multiLevelType w:val="multilevel"/>
    <w:tmpl w:val="B73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0399D"/>
    <w:multiLevelType w:val="hybridMultilevel"/>
    <w:tmpl w:val="001EDE2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9129A"/>
    <w:multiLevelType w:val="hybridMultilevel"/>
    <w:tmpl w:val="56BA88D8"/>
    <w:lvl w:ilvl="0" w:tplc="04090003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3" w15:restartNumberingAfterBreak="0">
    <w:nsid w:val="3EC8401C"/>
    <w:multiLevelType w:val="hybridMultilevel"/>
    <w:tmpl w:val="53009CD2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84F59"/>
    <w:multiLevelType w:val="hybridMultilevel"/>
    <w:tmpl w:val="B20CE61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72E1"/>
    <w:multiLevelType w:val="hybridMultilevel"/>
    <w:tmpl w:val="0598EDC2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01219"/>
    <w:multiLevelType w:val="multilevel"/>
    <w:tmpl w:val="FCD0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078EF"/>
    <w:multiLevelType w:val="hybridMultilevel"/>
    <w:tmpl w:val="6B62F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36D2E"/>
    <w:multiLevelType w:val="hybridMultilevel"/>
    <w:tmpl w:val="B838AC66"/>
    <w:lvl w:ilvl="0" w:tplc="6DEED09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9D575D"/>
    <w:multiLevelType w:val="hybridMultilevel"/>
    <w:tmpl w:val="A86CCB8A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505A4"/>
    <w:multiLevelType w:val="hybridMultilevel"/>
    <w:tmpl w:val="E464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B349C"/>
    <w:multiLevelType w:val="hybridMultilevel"/>
    <w:tmpl w:val="05D06B2C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B79D2"/>
    <w:multiLevelType w:val="hybridMultilevel"/>
    <w:tmpl w:val="611CF2C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A703B"/>
    <w:multiLevelType w:val="hybridMultilevel"/>
    <w:tmpl w:val="BB52E0A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E3150"/>
    <w:multiLevelType w:val="hybridMultilevel"/>
    <w:tmpl w:val="2FE86062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B0B7F"/>
    <w:multiLevelType w:val="hybridMultilevel"/>
    <w:tmpl w:val="93BC2B00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13895"/>
    <w:multiLevelType w:val="hybridMultilevel"/>
    <w:tmpl w:val="E186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E5442"/>
    <w:multiLevelType w:val="hybridMultilevel"/>
    <w:tmpl w:val="20C6A016"/>
    <w:lvl w:ilvl="0" w:tplc="6DEED09C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4B759B"/>
    <w:multiLevelType w:val="hybridMultilevel"/>
    <w:tmpl w:val="855EE06C"/>
    <w:lvl w:ilvl="0" w:tplc="6DEED09C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CCC0BDD"/>
    <w:multiLevelType w:val="hybridMultilevel"/>
    <w:tmpl w:val="A15A9B44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0106DE"/>
    <w:multiLevelType w:val="hybridMultilevel"/>
    <w:tmpl w:val="4D7C1D1E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F1CA5"/>
    <w:multiLevelType w:val="hybridMultilevel"/>
    <w:tmpl w:val="59E0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D1946"/>
    <w:multiLevelType w:val="hybridMultilevel"/>
    <w:tmpl w:val="9F12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137E3"/>
    <w:multiLevelType w:val="hybridMultilevel"/>
    <w:tmpl w:val="6CF2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677C9"/>
    <w:multiLevelType w:val="hybridMultilevel"/>
    <w:tmpl w:val="605C2AAA"/>
    <w:lvl w:ilvl="0" w:tplc="FD8444A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F7097"/>
    <w:multiLevelType w:val="hybridMultilevel"/>
    <w:tmpl w:val="44D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437EC"/>
    <w:multiLevelType w:val="hybridMultilevel"/>
    <w:tmpl w:val="262CE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503036"/>
    <w:multiLevelType w:val="hybridMultilevel"/>
    <w:tmpl w:val="67943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6D6DB9"/>
    <w:multiLevelType w:val="hybridMultilevel"/>
    <w:tmpl w:val="52C6F6CA"/>
    <w:lvl w:ilvl="0" w:tplc="6DEED09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240700">
    <w:abstractNumId w:val="42"/>
  </w:num>
  <w:num w:numId="2" w16cid:durableId="951210115">
    <w:abstractNumId w:val="30"/>
  </w:num>
  <w:num w:numId="3" w16cid:durableId="565382133">
    <w:abstractNumId w:val="6"/>
  </w:num>
  <w:num w:numId="4" w16cid:durableId="1897887367">
    <w:abstractNumId w:val="43"/>
  </w:num>
  <w:num w:numId="5" w16cid:durableId="1376781825">
    <w:abstractNumId w:val="41"/>
  </w:num>
  <w:num w:numId="6" w16cid:durableId="2073045208">
    <w:abstractNumId w:val="45"/>
  </w:num>
  <w:num w:numId="7" w16cid:durableId="1065952988">
    <w:abstractNumId w:val="26"/>
  </w:num>
  <w:num w:numId="8" w16cid:durableId="691495049">
    <w:abstractNumId w:val="20"/>
  </w:num>
  <w:num w:numId="9" w16cid:durableId="1063988822">
    <w:abstractNumId w:val="18"/>
  </w:num>
  <w:num w:numId="10" w16cid:durableId="1678188066">
    <w:abstractNumId w:val="11"/>
  </w:num>
  <w:num w:numId="11" w16cid:durableId="419912283">
    <w:abstractNumId w:val="2"/>
  </w:num>
  <w:num w:numId="12" w16cid:durableId="505557246">
    <w:abstractNumId w:val="47"/>
  </w:num>
  <w:num w:numId="13" w16cid:durableId="1257521127">
    <w:abstractNumId w:val="13"/>
  </w:num>
  <w:num w:numId="14" w16cid:durableId="1352800626">
    <w:abstractNumId w:val="21"/>
  </w:num>
  <w:num w:numId="15" w16cid:durableId="301233151">
    <w:abstractNumId w:val="19"/>
  </w:num>
  <w:num w:numId="16" w16cid:durableId="2133014269">
    <w:abstractNumId w:val="1"/>
  </w:num>
  <w:num w:numId="17" w16cid:durableId="825706417">
    <w:abstractNumId w:val="31"/>
  </w:num>
  <w:num w:numId="18" w16cid:durableId="2093309120">
    <w:abstractNumId w:val="24"/>
  </w:num>
  <w:num w:numId="19" w16cid:durableId="2074154873">
    <w:abstractNumId w:val="34"/>
  </w:num>
  <w:num w:numId="20" w16cid:durableId="2110731402">
    <w:abstractNumId w:val="9"/>
  </w:num>
  <w:num w:numId="21" w16cid:durableId="612059194">
    <w:abstractNumId w:val="40"/>
  </w:num>
  <w:num w:numId="22" w16cid:durableId="1326860973">
    <w:abstractNumId w:val="10"/>
  </w:num>
  <w:num w:numId="23" w16cid:durableId="301617920">
    <w:abstractNumId w:val="29"/>
  </w:num>
  <w:num w:numId="24" w16cid:durableId="556093115">
    <w:abstractNumId w:val="44"/>
  </w:num>
  <w:num w:numId="25" w16cid:durableId="1151991911">
    <w:abstractNumId w:val="8"/>
  </w:num>
  <w:num w:numId="26" w16cid:durableId="511920613">
    <w:abstractNumId w:val="23"/>
  </w:num>
  <w:num w:numId="27" w16cid:durableId="1716150779">
    <w:abstractNumId w:val="0"/>
  </w:num>
  <w:num w:numId="28" w16cid:durableId="216288163">
    <w:abstractNumId w:val="22"/>
  </w:num>
  <w:num w:numId="29" w16cid:durableId="879586871">
    <w:abstractNumId w:val="17"/>
  </w:num>
  <w:num w:numId="30" w16cid:durableId="2007786441">
    <w:abstractNumId w:val="12"/>
  </w:num>
  <w:num w:numId="31" w16cid:durableId="1681616031">
    <w:abstractNumId w:val="27"/>
  </w:num>
  <w:num w:numId="32" w16cid:durableId="1536699961">
    <w:abstractNumId w:val="46"/>
  </w:num>
  <w:num w:numId="33" w16cid:durableId="1063990858">
    <w:abstractNumId w:val="5"/>
  </w:num>
  <w:num w:numId="34" w16cid:durableId="2076194453">
    <w:abstractNumId w:val="33"/>
  </w:num>
  <w:num w:numId="35" w16cid:durableId="1958564293">
    <w:abstractNumId w:val="35"/>
  </w:num>
  <w:num w:numId="36" w16cid:durableId="1642227283">
    <w:abstractNumId w:val="4"/>
  </w:num>
  <w:num w:numId="37" w16cid:durableId="155998297">
    <w:abstractNumId w:val="37"/>
  </w:num>
  <w:num w:numId="38" w16cid:durableId="542601675">
    <w:abstractNumId w:val="3"/>
  </w:num>
  <w:num w:numId="39" w16cid:durableId="2096585253">
    <w:abstractNumId w:val="38"/>
  </w:num>
  <w:num w:numId="40" w16cid:durableId="1864706807">
    <w:abstractNumId w:val="28"/>
  </w:num>
  <w:num w:numId="41" w16cid:durableId="1317149397">
    <w:abstractNumId w:val="48"/>
  </w:num>
  <w:num w:numId="42" w16cid:durableId="714814043">
    <w:abstractNumId w:val="25"/>
  </w:num>
  <w:num w:numId="43" w16cid:durableId="1660771631">
    <w:abstractNumId w:val="16"/>
  </w:num>
  <w:num w:numId="44" w16cid:durableId="615721653">
    <w:abstractNumId w:val="7"/>
  </w:num>
  <w:num w:numId="45" w16cid:durableId="1592272119">
    <w:abstractNumId w:val="15"/>
  </w:num>
  <w:num w:numId="46" w16cid:durableId="1524125431">
    <w:abstractNumId w:val="32"/>
  </w:num>
  <w:num w:numId="47" w16cid:durableId="1498572377">
    <w:abstractNumId w:val="39"/>
  </w:num>
  <w:num w:numId="48" w16cid:durableId="1579091791">
    <w:abstractNumId w:val="14"/>
  </w:num>
  <w:num w:numId="49" w16cid:durableId="140432775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C27"/>
    <w:rsid w:val="000000DA"/>
    <w:rsid w:val="000062D1"/>
    <w:rsid w:val="00006A24"/>
    <w:rsid w:val="00010587"/>
    <w:rsid w:val="000123EA"/>
    <w:rsid w:val="00014263"/>
    <w:rsid w:val="00014FF9"/>
    <w:rsid w:val="00020298"/>
    <w:rsid w:val="00021004"/>
    <w:rsid w:val="0002257A"/>
    <w:rsid w:val="00022961"/>
    <w:rsid w:val="00025B70"/>
    <w:rsid w:val="000346EE"/>
    <w:rsid w:val="00034A3A"/>
    <w:rsid w:val="0004389B"/>
    <w:rsid w:val="00045923"/>
    <w:rsid w:val="00045C17"/>
    <w:rsid w:val="00056577"/>
    <w:rsid w:val="000602FE"/>
    <w:rsid w:val="000607B5"/>
    <w:rsid w:val="000628CE"/>
    <w:rsid w:val="0006743A"/>
    <w:rsid w:val="000720B8"/>
    <w:rsid w:val="00073F61"/>
    <w:rsid w:val="000822F6"/>
    <w:rsid w:val="00083EE9"/>
    <w:rsid w:val="000910D4"/>
    <w:rsid w:val="00091A15"/>
    <w:rsid w:val="00092466"/>
    <w:rsid w:val="000A3ACC"/>
    <w:rsid w:val="000B13B8"/>
    <w:rsid w:val="000C2E0E"/>
    <w:rsid w:val="000D0B68"/>
    <w:rsid w:val="000D2221"/>
    <w:rsid w:val="000E0E2A"/>
    <w:rsid w:val="000E7045"/>
    <w:rsid w:val="000E7AE9"/>
    <w:rsid w:val="00100774"/>
    <w:rsid w:val="001015CA"/>
    <w:rsid w:val="001018E8"/>
    <w:rsid w:val="00103652"/>
    <w:rsid w:val="001063A1"/>
    <w:rsid w:val="00107756"/>
    <w:rsid w:val="001100A1"/>
    <w:rsid w:val="00113B80"/>
    <w:rsid w:val="00120328"/>
    <w:rsid w:val="00134B07"/>
    <w:rsid w:val="00134C0C"/>
    <w:rsid w:val="00137C57"/>
    <w:rsid w:val="0014279A"/>
    <w:rsid w:val="00151077"/>
    <w:rsid w:val="00163BF2"/>
    <w:rsid w:val="0016539F"/>
    <w:rsid w:val="00165959"/>
    <w:rsid w:val="001704EF"/>
    <w:rsid w:val="00170C11"/>
    <w:rsid w:val="00172B89"/>
    <w:rsid w:val="001766EE"/>
    <w:rsid w:val="00181143"/>
    <w:rsid w:val="0019104A"/>
    <w:rsid w:val="00192DF5"/>
    <w:rsid w:val="001A08E4"/>
    <w:rsid w:val="001A0F53"/>
    <w:rsid w:val="001A2138"/>
    <w:rsid w:val="001A2F9D"/>
    <w:rsid w:val="001A5D3F"/>
    <w:rsid w:val="001A5F49"/>
    <w:rsid w:val="001A7D0F"/>
    <w:rsid w:val="001B14A0"/>
    <w:rsid w:val="001B4E9B"/>
    <w:rsid w:val="001B6856"/>
    <w:rsid w:val="001B68F6"/>
    <w:rsid w:val="001B7CD7"/>
    <w:rsid w:val="001C11AC"/>
    <w:rsid w:val="001D1058"/>
    <w:rsid w:val="001D37FB"/>
    <w:rsid w:val="001D5E77"/>
    <w:rsid w:val="001E01A5"/>
    <w:rsid w:val="001E0764"/>
    <w:rsid w:val="001E3242"/>
    <w:rsid w:val="001E6450"/>
    <w:rsid w:val="001E6EDC"/>
    <w:rsid w:val="001F56CA"/>
    <w:rsid w:val="0020001B"/>
    <w:rsid w:val="0020422B"/>
    <w:rsid w:val="00205CC1"/>
    <w:rsid w:val="00213192"/>
    <w:rsid w:val="00215DDA"/>
    <w:rsid w:val="00216FED"/>
    <w:rsid w:val="00221975"/>
    <w:rsid w:val="002227DF"/>
    <w:rsid w:val="00227966"/>
    <w:rsid w:val="00231490"/>
    <w:rsid w:val="00233B17"/>
    <w:rsid w:val="002351E1"/>
    <w:rsid w:val="002459C4"/>
    <w:rsid w:val="0025186F"/>
    <w:rsid w:val="00277228"/>
    <w:rsid w:val="00295DE4"/>
    <w:rsid w:val="002A516B"/>
    <w:rsid w:val="002A51E8"/>
    <w:rsid w:val="002B0A15"/>
    <w:rsid w:val="002C61C9"/>
    <w:rsid w:val="002D78B5"/>
    <w:rsid w:val="002E0671"/>
    <w:rsid w:val="002E374D"/>
    <w:rsid w:val="002E5CBD"/>
    <w:rsid w:val="002E6248"/>
    <w:rsid w:val="002E6574"/>
    <w:rsid w:val="002F0652"/>
    <w:rsid w:val="002F1256"/>
    <w:rsid w:val="002F6583"/>
    <w:rsid w:val="0030186F"/>
    <w:rsid w:val="0030474D"/>
    <w:rsid w:val="00307574"/>
    <w:rsid w:val="00310203"/>
    <w:rsid w:val="00313DF7"/>
    <w:rsid w:val="003161CC"/>
    <w:rsid w:val="0031775E"/>
    <w:rsid w:val="00320D4F"/>
    <w:rsid w:val="00321658"/>
    <w:rsid w:val="00322694"/>
    <w:rsid w:val="003232D6"/>
    <w:rsid w:val="00326655"/>
    <w:rsid w:val="003314C2"/>
    <w:rsid w:val="00331631"/>
    <w:rsid w:val="00353A91"/>
    <w:rsid w:val="00354054"/>
    <w:rsid w:val="00360B11"/>
    <w:rsid w:val="003673FD"/>
    <w:rsid w:val="0036774C"/>
    <w:rsid w:val="00367C1A"/>
    <w:rsid w:val="0037149E"/>
    <w:rsid w:val="00373DD5"/>
    <w:rsid w:val="0037550C"/>
    <w:rsid w:val="0037786F"/>
    <w:rsid w:val="00381C6A"/>
    <w:rsid w:val="003856B4"/>
    <w:rsid w:val="003872B4"/>
    <w:rsid w:val="00393C35"/>
    <w:rsid w:val="00397A35"/>
    <w:rsid w:val="003A2571"/>
    <w:rsid w:val="003A4877"/>
    <w:rsid w:val="003B024E"/>
    <w:rsid w:val="003B6762"/>
    <w:rsid w:val="003C7321"/>
    <w:rsid w:val="003D6ABA"/>
    <w:rsid w:val="003E0884"/>
    <w:rsid w:val="003E3B05"/>
    <w:rsid w:val="003F4052"/>
    <w:rsid w:val="003F6C3D"/>
    <w:rsid w:val="00402A28"/>
    <w:rsid w:val="004074AD"/>
    <w:rsid w:val="00413051"/>
    <w:rsid w:val="004168EA"/>
    <w:rsid w:val="0042676D"/>
    <w:rsid w:val="004270F9"/>
    <w:rsid w:val="00430394"/>
    <w:rsid w:val="00440256"/>
    <w:rsid w:val="00441A97"/>
    <w:rsid w:val="00443F58"/>
    <w:rsid w:val="0044464E"/>
    <w:rsid w:val="00444BF1"/>
    <w:rsid w:val="0045061D"/>
    <w:rsid w:val="004531D0"/>
    <w:rsid w:val="00454048"/>
    <w:rsid w:val="00455A2A"/>
    <w:rsid w:val="0045603D"/>
    <w:rsid w:val="00456191"/>
    <w:rsid w:val="0045663F"/>
    <w:rsid w:val="0046209F"/>
    <w:rsid w:val="00462B11"/>
    <w:rsid w:val="00473682"/>
    <w:rsid w:val="00475E13"/>
    <w:rsid w:val="0048367F"/>
    <w:rsid w:val="00485815"/>
    <w:rsid w:val="00493DC6"/>
    <w:rsid w:val="00495BD1"/>
    <w:rsid w:val="004B4C79"/>
    <w:rsid w:val="004B64CA"/>
    <w:rsid w:val="004C448E"/>
    <w:rsid w:val="004C6AA3"/>
    <w:rsid w:val="004C6E36"/>
    <w:rsid w:val="004C6EBB"/>
    <w:rsid w:val="004D3DF2"/>
    <w:rsid w:val="004D4926"/>
    <w:rsid w:val="004D5D0A"/>
    <w:rsid w:val="004D6631"/>
    <w:rsid w:val="004E1ED4"/>
    <w:rsid w:val="004F23F2"/>
    <w:rsid w:val="004F796D"/>
    <w:rsid w:val="005063F9"/>
    <w:rsid w:val="005211CF"/>
    <w:rsid w:val="00523381"/>
    <w:rsid w:val="00527144"/>
    <w:rsid w:val="00527F54"/>
    <w:rsid w:val="00541C77"/>
    <w:rsid w:val="005440E9"/>
    <w:rsid w:val="00551251"/>
    <w:rsid w:val="005600F3"/>
    <w:rsid w:val="00562B9C"/>
    <w:rsid w:val="00562E2E"/>
    <w:rsid w:val="00567D61"/>
    <w:rsid w:val="00572584"/>
    <w:rsid w:val="00576E43"/>
    <w:rsid w:val="00577EED"/>
    <w:rsid w:val="0058443F"/>
    <w:rsid w:val="00585E66"/>
    <w:rsid w:val="005874B6"/>
    <w:rsid w:val="005B721F"/>
    <w:rsid w:val="005C4D0D"/>
    <w:rsid w:val="005C52B9"/>
    <w:rsid w:val="005C7B15"/>
    <w:rsid w:val="005D5E97"/>
    <w:rsid w:val="005D6441"/>
    <w:rsid w:val="005E5F52"/>
    <w:rsid w:val="005F0E4E"/>
    <w:rsid w:val="005F7874"/>
    <w:rsid w:val="00600171"/>
    <w:rsid w:val="006016C6"/>
    <w:rsid w:val="006022B5"/>
    <w:rsid w:val="00606C34"/>
    <w:rsid w:val="006072A6"/>
    <w:rsid w:val="006078B3"/>
    <w:rsid w:val="00610F07"/>
    <w:rsid w:val="006146E9"/>
    <w:rsid w:val="00614AE7"/>
    <w:rsid w:val="006164A2"/>
    <w:rsid w:val="0062188A"/>
    <w:rsid w:val="00624467"/>
    <w:rsid w:val="0062603F"/>
    <w:rsid w:val="00634FB5"/>
    <w:rsid w:val="006378DE"/>
    <w:rsid w:val="00640C86"/>
    <w:rsid w:val="00650053"/>
    <w:rsid w:val="00651B55"/>
    <w:rsid w:val="00653C5D"/>
    <w:rsid w:val="00655784"/>
    <w:rsid w:val="00656AE9"/>
    <w:rsid w:val="006625AE"/>
    <w:rsid w:val="00663B81"/>
    <w:rsid w:val="006818BB"/>
    <w:rsid w:val="006821FC"/>
    <w:rsid w:val="00691A9B"/>
    <w:rsid w:val="00691D9F"/>
    <w:rsid w:val="00693F5A"/>
    <w:rsid w:val="006961B9"/>
    <w:rsid w:val="006A1AE6"/>
    <w:rsid w:val="006A2861"/>
    <w:rsid w:val="006A69D5"/>
    <w:rsid w:val="006B3C71"/>
    <w:rsid w:val="006C1138"/>
    <w:rsid w:val="006C5C0D"/>
    <w:rsid w:val="006D109C"/>
    <w:rsid w:val="006D2E19"/>
    <w:rsid w:val="006D7D7B"/>
    <w:rsid w:val="006D7F3A"/>
    <w:rsid w:val="006E10CE"/>
    <w:rsid w:val="006E441D"/>
    <w:rsid w:val="006F385A"/>
    <w:rsid w:val="006F5374"/>
    <w:rsid w:val="00700986"/>
    <w:rsid w:val="00704C63"/>
    <w:rsid w:val="00705225"/>
    <w:rsid w:val="00714F7D"/>
    <w:rsid w:val="0071558E"/>
    <w:rsid w:val="007218A2"/>
    <w:rsid w:val="00721E40"/>
    <w:rsid w:val="00724109"/>
    <w:rsid w:val="00730483"/>
    <w:rsid w:val="00737611"/>
    <w:rsid w:val="007432CF"/>
    <w:rsid w:val="00755009"/>
    <w:rsid w:val="0075650A"/>
    <w:rsid w:val="00760B13"/>
    <w:rsid w:val="00762A62"/>
    <w:rsid w:val="00770E50"/>
    <w:rsid w:val="00773CDA"/>
    <w:rsid w:val="007743A4"/>
    <w:rsid w:val="007838C0"/>
    <w:rsid w:val="00787765"/>
    <w:rsid w:val="00791018"/>
    <w:rsid w:val="0079319D"/>
    <w:rsid w:val="00797378"/>
    <w:rsid w:val="007A2D43"/>
    <w:rsid w:val="007A7833"/>
    <w:rsid w:val="007B38A6"/>
    <w:rsid w:val="007B4483"/>
    <w:rsid w:val="007B47F6"/>
    <w:rsid w:val="007C5DC3"/>
    <w:rsid w:val="007D3C65"/>
    <w:rsid w:val="007D5701"/>
    <w:rsid w:val="007E033E"/>
    <w:rsid w:val="007E12C7"/>
    <w:rsid w:val="007E42E3"/>
    <w:rsid w:val="007E5A2D"/>
    <w:rsid w:val="007F19E2"/>
    <w:rsid w:val="007F443A"/>
    <w:rsid w:val="007F5FE3"/>
    <w:rsid w:val="0080263C"/>
    <w:rsid w:val="00802A12"/>
    <w:rsid w:val="008066DC"/>
    <w:rsid w:val="008101AF"/>
    <w:rsid w:val="008105D8"/>
    <w:rsid w:val="0081696F"/>
    <w:rsid w:val="00817ABF"/>
    <w:rsid w:val="00820138"/>
    <w:rsid w:val="0082121F"/>
    <w:rsid w:val="00821680"/>
    <w:rsid w:val="0082498B"/>
    <w:rsid w:val="00833DFB"/>
    <w:rsid w:val="00836084"/>
    <w:rsid w:val="008363A8"/>
    <w:rsid w:val="00836B55"/>
    <w:rsid w:val="008374EC"/>
    <w:rsid w:val="00844FCA"/>
    <w:rsid w:val="008507B1"/>
    <w:rsid w:val="0087346D"/>
    <w:rsid w:val="00881C27"/>
    <w:rsid w:val="00885B78"/>
    <w:rsid w:val="00887EC7"/>
    <w:rsid w:val="008A01D9"/>
    <w:rsid w:val="008A2B5C"/>
    <w:rsid w:val="008B48D2"/>
    <w:rsid w:val="008C31AD"/>
    <w:rsid w:val="008C40EF"/>
    <w:rsid w:val="008C5A5C"/>
    <w:rsid w:val="008D1A43"/>
    <w:rsid w:val="008E44BC"/>
    <w:rsid w:val="008E6374"/>
    <w:rsid w:val="008F071A"/>
    <w:rsid w:val="008F1800"/>
    <w:rsid w:val="008F22FF"/>
    <w:rsid w:val="008F241E"/>
    <w:rsid w:val="009017A3"/>
    <w:rsid w:val="00901AC6"/>
    <w:rsid w:val="00903AE9"/>
    <w:rsid w:val="009121A6"/>
    <w:rsid w:val="00912C74"/>
    <w:rsid w:val="009147DE"/>
    <w:rsid w:val="00916F1D"/>
    <w:rsid w:val="009207B5"/>
    <w:rsid w:val="009211A9"/>
    <w:rsid w:val="00927B2C"/>
    <w:rsid w:val="00933DFC"/>
    <w:rsid w:val="00934F9A"/>
    <w:rsid w:val="0093596C"/>
    <w:rsid w:val="009407C9"/>
    <w:rsid w:val="009414E6"/>
    <w:rsid w:val="00944347"/>
    <w:rsid w:val="00954291"/>
    <w:rsid w:val="009549B0"/>
    <w:rsid w:val="0097104A"/>
    <w:rsid w:val="00971EA3"/>
    <w:rsid w:val="00982AFD"/>
    <w:rsid w:val="009911BB"/>
    <w:rsid w:val="00991426"/>
    <w:rsid w:val="00992B6C"/>
    <w:rsid w:val="009943D0"/>
    <w:rsid w:val="00996BF6"/>
    <w:rsid w:val="009A2AAA"/>
    <w:rsid w:val="009A34BC"/>
    <w:rsid w:val="009A554A"/>
    <w:rsid w:val="009A6DFD"/>
    <w:rsid w:val="009C247E"/>
    <w:rsid w:val="009C263F"/>
    <w:rsid w:val="009C4617"/>
    <w:rsid w:val="009C67CF"/>
    <w:rsid w:val="009C719D"/>
    <w:rsid w:val="009C73AB"/>
    <w:rsid w:val="009D64CD"/>
    <w:rsid w:val="009E2325"/>
    <w:rsid w:val="009E29A5"/>
    <w:rsid w:val="009E32EA"/>
    <w:rsid w:val="009E5AF3"/>
    <w:rsid w:val="009F02D1"/>
    <w:rsid w:val="00A016B4"/>
    <w:rsid w:val="00A029DE"/>
    <w:rsid w:val="00A1021F"/>
    <w:rsid w:val="00A143B1"/>
    <w:rsid w:val="00A16A42"/>
    <w:rsid w:val="00A17E5A"/>
    <w:rsid w:val="00A248C2"/>
    <w:rsid w:val="00A30C7C"/>
    <w:rsid w:val="00A33B8B"/>
    <w:rsid w:val="00A354DC"/>
    <w:rsid w:val="00A37EE0"/>
    <w:rsid w:val="00A4168E"/>
    <w:rsid w:val="00A446F1"/>
    <w:rsid w:val="00A53D58"/>
    <w:rsid w:val="00A5530A"/>
    <w:rsid w:val="00A60F22"/>
    <w:rsid w:val="00A6221A"/>
    <w:rsid w:val="00A622C4"/>
    <w:rsid w:val="00A70FEF"/>
    <w:rsid w:val="00A74E05"/>
    <w:rsid w:val="00A822FC"/>
    <w:rsid w:val="00A85F4C"/>
    <w:rsid w:val="00A86EA4"/>
    <w:rsid w:val="00A90B2A"/>
    <w:rsid w:val="00A91D49"/>
    <w:rsid w:val="00A940DA"/>
    <w:rsid w:val="00A961C3"/>
    <w:rsid w:val="00A963C0"/>
    <w:rsid w:val="00A97441"/>
    <w:rsid w:val="00AA0E74"/>
    <w:rsid w:val="00AA3A5A"/>
    <w:rsid w:val="00AB7443"/>
    <w:rsid w:val="00AC066E"/>
    <w:rsid w:val="00AC4063"/>
    <w:rsid w:val="00AD3770"/>
    <w:rsid w:val="00AD4453"/>
    <w:rsid w:val="00AD57CB"/>
    <w:rsid w:val="00AE2734"/>
    <w:rsid w:val="00AE521E"/>
    <w:rsid w:val="00AE52BA"/>
    <w:rsid w:val="00AE6B69"/>
    <w:rsid w:val="00AF034A"/>
    <w:rsid w:val="00AF5648"/>
    <w:rsid w:val="00AF721F"/>
    <w:rsid w:val="00AF7457"/>
    <w:rsid w:val="00AF7C3D"/>
    <w:rsid w:val="00B043AA"/>
    <w:rsid w:val="00B10F2A"/>
    <w:rsid w:val="00B11840"/>
    <w:rsid w:val="00B15895"/>
    <w:rsid w:val="00B213A7"/>
    <w:rsid w:val="00B2192A"/>
    <w:rsid w:val="00B252F3"/>
    <w:rsid w:val="00B277C8"/>
    <w:rsid w:val="00B36E76"/>
    <w:rsid w:val="00B45FE7"/>
    <w:rsid w:val="00B47920"/>
    <w:rsid w:val="00B57E02"/>
    <w:rsid w:val="00B64FC3"/>
    <w:rsid w:val="00B72328"/>
    <w:rsid w:val="00B72E8C"/>
    <w:rsid w:val="00B872B7"/>
    <w:rsid w:val="00B929BF"/>
    <w:rsid w:val="00B93518"/>
    <w:rsid w:val="00BA01C7"/>
    <w:rsid w:val="00BA6989"/>
    <w:rsid w:val="00BB0272"/>
    <w:rsid w:val="00BB3057"/>
    <w:rsid w:val="00BB67BE"/>
    <w:rsid w:val="00BB6E3D"/>
    <w:rsid w:val="00BC3193"/>
    <w:rsid w:val="00BC6719"/>
    <w:rsid w:val="00BE102F"/>
    <w:rsid w:val="00BE1824"/>
    <w:rsid w:val="00BE2CFF"/>
    <w:rsid w:val="00BE45DE"/>
    <w:rsid w:val="00BE66AC"/>
    <w:rsid w:val="00BE7126"/>
    <w:rsid w:val="00BE7A93"/>
    <w:rsid w:val="00BE7AA4"/>
    <w:rsid w:val="00C0221A"/>
    <w:rsid w:val="00C03D21"/>
    <w:rsid w:val="00C047C1"/>
    <w:rsid w:val="00C04E2C"/>
    <w:rsid w:val="00C05445"/>
    <w:rsid w:val="00C07F2F"/>
    <w:rsid w:val="00C104EB"/>
    <w:rsid w:val="00C16F2C"/>
    <w:rsid w:val="00C2250D"/>
    <w:rsid w:val="00C31B1D"/>
    <w:rsid w:val="00C33C23"/>
    <w:rsid w:val="00C3414E"/>
    <w:rsid w:val="00C43277"/>
    <w:rsid w:val="00C463EF"/>
    <w:rsid w:val="00C51CD7"/>
    <w:rsid w:val="00C5509F"/>
    <w:rsid w:val="00C56617"/>
    <w:rsid w:val="00C60448"/>
    <w:rsid w:val="00C621BB"/>
    <w:rsid w:val="00C6421A"/>
    <w:rsid w:val="00C648D3"/>
    <w:rsid w:val="00C65E90"/>
    <w:rsid w:val="00C6729C"/>
    <w:rsid w:val="00C73264"/>
    <w:rsid w:val="00C7454C"/>
    <w:rsid w:val="00C774B0"/>
    <w:rsid w:val="00C8258D"/>
    <w:rsid w:val="00C844B5"/>
    <w:rsid w:val="00C871C8"/>
    <w:rsid w:val="00C91C73"/>
    <w:rsid w:val="00C92064"/>
    <w:rsid w:val="00C971A2"/>
    <w:rsid w:val="00CA103C"/>
    <w:rsid w:val="00CA7481"/>
    <w:rsid w:val="00CC50EE"/>
    <w:rsid w:val="00CD0DC0"/>
    <w:rsid w:val="00CD458A"/>
    <w:rsid w:val="00CD5C44"/>
    <w:rsid w:val="00CD6A68"/>
    <w:rsid w:val="00CE1767"/>
    <w:rsid w:val="00CF6E37"/>
    <w:rsid w:val="00D02668"/>
    <w:rsid w:val="00D03C45"/>
    <w:rsid w:val="00D04E42"/>
    <w:rsid w:val="00D12B67"/>
    <w:rsid w:val="00D17223"/>
    <w:rsid w:val="00D17CAC"/>
    <w:rsid w:val="00D27218"/>
    <w:rsid w:val="00D4154C"/>
    <w:rsid w:val="00D45DDF"/>
    <w:rsid w:val="00D61BD2"/>
    <w:rsid w:val="00D63482"/>
    <w:rsid w:val="00D668F4"/>
    <w:rsid w:val="00D67320"/>
    <w:rsid w:val="00D84A1C"/>
    <w:rsid w:val="00D86976"/>
    <w:rsid w:val="00D906A9"/>
    <w:rsid w:val="00D97F7E"/>
    <w:rsid w:val="00DA1B25"/>
    <w:rsid w:val="00DA65F4"/>
    <w:rsid w:val="00DA7620"/>
    <w:rsid w:val="00DB4168"/>
    <w:rsid w:val="00DB5432"/>
    <w:rsid w:val="00DB5BE7"/>
    <w:rsid w:val="00DC37E1"/>
    <w:rsid w:val="00DC69B6"/>
    <w:rsid w:val="00DD0633"/>
    <w:rsid w:val="00DD0976"/>
    <w:rsid w:val="00DD3626"/>
    <w:rsid w:val="00DD485D"/>
    <w:rsid w:val="00DF210D"/>
    <w:rsid w:val="00DF47D3"/>
    <w:rsid w:val="00DF7EAD"/>
    <w:rsid w:val="00E0643E"/>
    <w:rsid w:val="00E117AA"/>
    <w:rsid w:val="00E1233A"/>
    <w:rsid w:val="00E21711"/>
    <w:rsid w:val="00E26C9C"/>
    <w:rsid w:val="00E310E9"/>
    <w:rsid w:val="00E34630"/>
    <w:rsid w:val="00E40DA4"/>
    <w:rsid w:val="00E439B1"/>
    <w:rsid w:val="00E46D85"/>
    <w:rsid w:val="00E53170"/>
    <w:rsid w:val="00E540DF"/>
    <w:rsid w:val="00E54BA2"/>
    <w:rsid w:val="00E70220"/>
    <w:rsid w:val="00E70BBA"/>
    <w:rsid w:val="00E72BAE"/>
    <w:rsid w:val="00E76A6F"/>
    <w:rsid w:val="00E90502"/>
    <w:rsid w:val="00E92B9E"/>
    <w:rsid w:val="00E92FEC"/>
    <w:rsid w:val="00E963A2"/>
    <w:rsid w:val="00E97629"/>
    <w:rsid w:val="00EA3C26"/>
    <w:rsid w:val="00EA5F65"/>
    <w:rsid w:val="00EA6180"/>
    <w:rsid w:val="00EB25B7"/>
    <w:rsid w:val="00EB6A1B"/>
    <w:rsid w:val="00EC0FAD"/>
    <w:rsid w:val="00EC6F20"/>
    <w:rsid w:val="00ED5E86"/>
    <w:rsid w:val="00EE4F57"/>
    <w:rsid w:val="00EE5B55"/>
    <w:rsid w:val="00EE5EDA"/>
    <w:rsid w:val="00EF275F"/>
    <w:rsid w:val="00EF32BE"/>
    <w:rsid w:val="00EF764B"/>
    <w:rsid w:val="00F0657F"/>
    <w:rsid w:val="00F1434D"/>
    <w:rsid w:val="00F15A7B"/>
    <w:rsid w:val="00F16960"/>
    <w:rsid w:val="00F17BD6"/>
    <w:rsid w:val="00F20C08"/>
    <w:rsid w:val="00F2208A"/>
    <w:rsid w:val="00F245CE"/>
    <w:rsid w:val="00F25790"/>
    <w:rsid w:val="00F3060F"/>
    <w:rsid w:val="00F329AD"/>
    <w:rsid w:val="00F33CF6"/>
    <w:rsid w:val="00F3694E"/>
    <w:rsid w:val="00F37240"/>
    <w:rsid w:val="00F40D3C"/>
    <w:rsid w:val="00F51468"/>
    <w:rsid w:val="00F52B62"/>
    <w:rsid w:val="00F52C04"/>
    <w:rsid w:val="00F625DF"/>
    <w:rsid w:val="00F65389"/>
    <w:rsid w:val="00F65420"/>
    <w:rsid w:val="00F77DDF"/>
    <w:rsid w:val="00F838E5"/>
    <w:rsid w:val="00F84DF7"/>
    <w:rsid w:val="00F937EF"/>
    <w:rsid w:val="00FA333A"/>
    <w:rsid w:val="00FA36EE"/>
    <w:rsid w:val="00FA3882"/>
    <w:rsid w:val="00FA5CA9"/>
    <w:rsid w:val="00FA787D"/>
    <w:rsid w:val="00FB4B3F"/>
    <w:rsid w:val="00FB603A"/>
    <w:rsid w:val="00FC3A6A"/>
    <w:rsid w:val="00FC449B"/>
    <w:rsid w:val="00FC5A0E"/>
    <w:rsid w:val="00FD4FB7"/>
    <w:rsid w:val="00FE220D"/>
    <w:rsid w:val="00FE4EC3"/>
    <w:rsid w:val="00FE54DA"/>
    <w:rsid w:val="00FE75BC"/>
    <w:rsid w:val="00FF01A8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509D2A"/>
  <w15:docId w15:val="{A45E54F1-3875-AD49-9FB2-82690513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5C"/>
    <w:rPr>
      <w:rFonts w:ascii="Adobe Clean Light" w:hAnsi="Adobe Clean Ligh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B13B8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B8"/>
    <w:rPr>
      <w:rFonts w:ascii="Adobe Clean Light" w:hAnsi="Adobe Clean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C27"/>
  </w:style>
  <w:style w:type="paragraph" w:styleId="Footer">
    <w:name w:val="footer"/>
    <w:basedOn w:val="Normal"/>
    <w:link w:val="FooterChar"/>
    <w:uiPriority w:val="99"/>
    <w:unhideWhenUsed/>
    <w:rsid w:val="0088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C27"/>
  </w:style>
  <w:style w:type="paragraph" w:styleId="BalloonText">
    <w:name w:val="Balloon Text"/>
    <w:basedOn w:val="Normal"/>
    <w:link w:val="BalloonTextChar"/>
    <w:uiPriority w:val="99"/>
    <w:semiHidden/>
    <w:unhideWhenUsed/>
    <w:rsid w:val="00881C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5B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1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5">
    <w:name w:val="font5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color w:val="000000"/>
      <w:sz w:val="12"/>
      <w:szCs w:val="12"/>
    </w:rPr>
  </w:style>
  <w:style w:type="paragraph" w:customStyle="1" w:styleId="xl63">
    <w:name w:val="xl6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4">
    <w:name w:val="xl64"/>
    <w:basedOn w:val="Normal"/>
    <w:rsid w:val="00BC6719"/>
    <w:pPr>
      <w:pBdr>
        <w:top w:val="single" w:sz="8" w:space="0" w:color="auto"/>
        <w:bottom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5">
    <w:name w:val="xl65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color w:val="FFFFFF"/>
      <w:sz w:val="12"/>
      <w:szCs w:val="12"/>
    </w:rPr>
  </w:style>
  <w:style w:type="paragraph" w:customStyle="1" w:styleId="xl66">
    <w:name w:val="xl66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7">
    <w:name w:val="xl67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8">
    <w:name w:val="xl68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69">
    <w:name w:val="xl69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0">
    <w:name w:val="xl70"/>
    <w:basedOn w:val="Normal"/>
    <w:rsid w:val="00BC671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1">
    <w:name w:val="xl7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2">
    <w:name w:val="xl72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3">
    <w:name w:val="xl73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4">
    <w:name w:val="xl74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75">
    <w:name w:val="xl7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6">
    <w:name w:val="xl76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7">
    <w:name w:val="xl77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8">
    <w:name w:val="xl78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79">
    <w:name w:val="xl7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0">
    <w:name w:val="xl80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1">
    <w:name w:val="xl81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2">
    <w:name w:val="xl82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3">
    <w:name w:val="xl83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4">
    <w:name w:val="xl84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85">
    <w:name w:val="xl85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Wingdings" w:hAnsi="Wingdings" w:cs="Times New Roman"/>
      <w:sz w:val="12"/>
      <w:szCs w:val="12"/>
    </w:rPr>
  </w:style>
  <w:style w:type="paragraph" w:customStyle="1" w:styleId="xl86">
    <w:name w:val="xl86"/>
    <w:basedOn w:val="Normal"/>
    <w:rsid w:val="00BC671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87">
    <w:name w:val="xl8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8">
    <w:name w:val="xl88"/>
    <w:basedOn w:val="Normal"/>
    <w:rsid w:val="00BC671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89">
    <w:name w:val="xl89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Calibri" w:hAnsi="Calibri" w:cs="Times New Roman"/>
      <w:sz w:val="12"/>
      <w:szCs w:val="12"/>
    </w:rPr>
  </w:style>
  <w:style w:type="paragraph" w:customStyle="1" w:styleId="xl90">
    <w:name w:val="xl90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1">
    <w:name w:val="xl91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2">
    <w:name w:val="xl92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3">
    <w:name w:val="xl93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4">
    <w:name w:val="xl9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5">
    <w:name w:val="xl95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6">
    <w:name w:val="xl96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Calibri" w:hAnsi="Calibri" w:cs="Times New Roman"/>
      <w:i/>
      <w:iCs/>
      <w:color w:val="AEAAAA"/>
      <w:sz w:val="12"/>
      <w:szCs w:val="12"/>
    </w:rPr>
  </w:style>
  <w:style w:type="paragraph" w:customStyle="1" w:styleId="xl97">
    <w:name w:val="xl97"/>
    <w:basedOn w:val="Normal"/>
    <w:rsid w:val="00BC671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sz w:val="12"/>
      <w:szCs w:val="12"/>
    </w:rPr>
  </w:style>
  <w:style w:type="paragraph" w:customStyle="1" w:styleId="xl98">
    <w:name w:val="xl98"/>
    <w:basedOn w:val="Normal"/>
    <w:rsid w:val="00BC6719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99">
    <w:name w:val="xl99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0">
    <w:name w:val="xl100"/>
    <w:basedOn w:val="Normal"/>
    <w:rsid w:val="00BC6719"/>
    <w:pPr>
      <w:pBdr>
        <w:left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1">
    <w:name w:val="xl101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2">
    <w:name w:val="xl102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3">
    <w:name w:val="xl103"/>
    <w:basedOn w:val="Normal"/>
    <w:rsid w:val="00BC6719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4">
    <w:name w:val="xl104"/>
    <w:basedOn w:val="Normal"/>
    <w:rsid w:val="00BC671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5">
    <w:name w:val="xl105"/>
    <w:basedOn w:val="Normal"/>
    <w:rsid w:val="00BC6719"/>
    <w:pPr>
      <w:pBdr>
        <w:top w:val="single" w:sz="8" w:space="0" w:color="auto"/>
        <w:lef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6">
    <w:name w:val="xl106"/>
    <w:basedOn w:val="Normal"/>
    <w:rsid w:val="00BC6719"/>
    <w:pPr>
      <w:pBdr>
        <w:left w:val="single" w:sz="8" w:space="0" w:color="auto"/>
        <w:bottom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Calibri" w:hAnsi="Calibri" w:cs="Times New Roman"/>
      <w:b/>
      <w:bCs/>
      <w:sz w:val="12"/>
      <w:szCs w:val="12"/>
    </w:rPr>
  </w:style>
  <w:style w:type="paragraph" w:customStyle="1" w:styleId="xl107">
    <w:name w:val="xl107"/>
    <w:basedOn w:val="Normal"/>
    <w:rsid w:val="00BC671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libri" w:hAnsi="Calibri" w:cs="Times New Roman"/>
      <w:color w:val="AEAAAA"/>
      <w:sz w:val="12"/>
      <w:szCs w:val="12"/>
    </w:rPr>
  </w:style>
  <w:style w:type="paragraph" w:customStyle="1" w:styleId="xl108">
    <w:name w:val="xl108"/>
    <w:basedOn w:val="Normal"/>
    <w:rsid w:val="00BC6719"/>
    <w:pPr>
      <w:spacing w:before="100" w:beforeAutospacing="1" w:after="100" w:afterAutospacing="1"/>
    </w:pPr>
    <w:rPr>
      <w:rFonts w:ascii="Calibri" w:hAnsi="Calibri" w:cs="Times New Roman"/>
      <w:sz w:val="12"/>
      <w:szCs w:val="12"/>
    </w:rPr>
  </w:style>
  <w:style w:type="paragraph" w:customStyle="1" w:styleId="xl109">
    <w:name w:val="xl109"/>
    <w:basedOn w:val="Normal"/>
    <w:rsid w:val="00BC6719"/>
    <w:pPr>
      <w:spacing w:before="100" w:beforeAutospacing="1" w:after="100" w:afterAutospacing="1"/>
      <w:jc w:val="center"/>
    </w:pPr>
    <w:rPr>
      <w:rFonts w:ascii="Calibri" w:hAnsi="Calibri" w:cs="Times New Roman"/>
      <w:sz w:val="12"/>
      <w:szCs w:val="12"/>
    </w:rPr>
  </w:style>
  <w:style w:type="paragraph" w:customStyle="1" w:styleId="p1">
    <w:name w:val="p1"/>
    <w:basedOn w:val="Normal"/>
    <w:rsid w:val="005600F3"/>
    <w:rPr>
      <w:rFonts w:ascii="Helvetica" w:hAnsi="Helvetica" w:cs="Times New Roman"/>
      <w:color w:val="5A9BD5"/>
      <w:sz w:val="18"/>
      <w:szCs w:val="18"/>
    </w:rPr>
  </w:style>
  <w:style w:type="character" w:customStyle="1" w:styleId="apple-converted-space">
    <w:name w:val="apple-converted-space"/>
    <w:basedOn w:val="DefaultParagraphFont"/>
    <w:rsid w:val="00560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eftimie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735800-5092-3947-897C-75DEBE1DB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C:\Users\oeftimie\AppData\Roaming\Microsoft\Templates\LiveContent\15\Managed\Word Document Bibliography Styles\TC102786999[[fn=Single spaced (blank)]].dotx</Template>
  <TotalTime>20</TotalTime>
  <Pages>8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Ovidiu Eftimie</dc:creator>
  <cp:lastModifiedBy>Petru Adrian Snep</cp:lastModifiedBy>
  <cp:revision>14</cp:revision>
  <cp:lastPrinted>2019-08-01T19:22:00Z</cp:lastPrinted>
  <dcterms:created xsi:type="dcterms:W3CDTF">2024-07-31T10:50:00Z</dcterms:created>
  <dcterms:modified xsi:type="dcterms:W3CDTF">2024-08-01T06:53:00Z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