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2558" w14:textId="47063982" w:rsidR="006807A5" w:rsidRPr="00882E2D" w:rsidRDefault="00191E57">
      <w:pPr>
        <w:rPr>
          <w:b/>
          <w:bCs/>
          <w:u w:val="single"/>
        </w:rPr>
      </w:pPr>
      <w:r w:rsidRPr="00882E2D">
        <w:rPr>
          <w:b/>
          <w:bCs/>
          <w:u w:val="single"/>
        </w:rPr>
        <w:t xml:space="preserve">What is “decoupling” and why is it </w:t>
      </w:r>
      <w:r w:rsidR="00882E2D">
        <w:rPr>
          <w:b/>
          <w:bCs/>
          <w:u w:val="single"/>
        </w:rPr>
        <w:t>I</w:t>
      </w:r>
      <w:r w:rsidRPr="00882E2D">
        <w:rPr>
          <w:b/>
          <w:bCs/>
          <w:u w:val="single"/>
        </w:rPr>
        <w:t>mportant?</w:t>
      </w:r>
    </w:p>
    <w:p w14:paraId="6DDF0AD0" w14:textId="6EE7DBD0" w:rsidR="00882E2D" w:rsidRDefault="00191E57" w:rsidP="00832F5D">
      <w:pPr>
        <w:ind w:firstLine="720"/>
      </w:pPr>
      <w:r>
        <w:t>Etymologically, the word “decouple” can be broken down into two parts:  the prefix “de” meaning “to undo” and the root “couple” meaning “to connect or bond.” In the context of ecomodernism, it is in reference to humanity breaking our connection or broad influence on nature.</w:t>
      </w:r>
      <w:r w:rsidR="00966839">
        <w:t xml:space="preserve"> I</w:t>
      </w:r>
      <w:r w:rsidR="00882E2D">
        <w:t xml:space="preserve">n the words of </w:t>
      </w:r>
      <w:r w:rsidR="00966839">
        <w:t>world-renowned</w:t>
      </w:r>
      <w:r w:rsidR="00882E2D">
        <w:t xml:space="preserve"> comedian, George Carlin, “Messing with the environment is what got us into trouble in the first place.”</w:t>
      </w:r>
    </w:p>
    <w:p w14:paraId="68B79C63" w14:textId="77777777" w:rsidR="00882E2D" w:rsidRDefault="00882E2D"/>
    <w:p w14:paraId="5C373B54" w14:textId="48061E53" w:rsidR="00BA1EA2" w:rsidRDefault="00882E2D">
      <w:pPr>
        <w:rPr>
          <w:b/>
          <w:bCs/>
          <w:u w:val="single"/>
        </w:rPr>
      </w:pPr>
      <w:r w:rsidRPr="00882E2D">
        <w:rPr>
          <w:b/>
          <w:bCs/>
          <w:u w:val="single"/>
        </w:rPr>
        <w:t>Points of Skepticism</w:t>
      </w:r>
    </w:p>
    <w:p w14:paraId="2DC6226E" w14:textId="09960913" w:rsidR="00BA1EA2" w:rsidRPr="00832F5D" w:rsidRDefault="00BA1EA2" w:rsidP="00E54D4D">
      <w:pPr>
        <w:ind w:firstLine="720"/>
      </w:pPr>
      <w:r>
        <w:t xml:space="preserve">Since I come from a background of rigid fields such as Computer Science and Mathematics, I have fallen into a camp of modernist libertarians. Prior to my reading, I came to many of the same conclusions as the authors of </w:t>
      </w:r>
      <w:r w:rsidR="00832F5D">
        <w:rPr>
          <w:i/>
          <w:iCs/>
        </w:rPr>
        <w:t>An Ecomodernist Manifesto.</w:t>
      </w:r>
      <w:r w:rsidR="00832F5D">
        <w:t xml:space="preserve"> While my conclusions as to what is best for the environment may not be the source of much skepticism, I certainly am not blind to threats to this solution’s success. The popularity of postmodernism tends to be on the rise, and I spent much of my senior year of High School learning about postmodern theory</w:t>
      </w:r>
      <w:r w:rsidR="00E54D4D">
        <w:t>. As with any so-called “paradigm shift,” new theories often attempt to undermine standing theories, and this is no different with the relationship between postmodernism and modernism. Therefore, while I do not take issue with the theory itself, I do consider the postmodern social shift a threat to the success of ecomodernism.</w:t>
      </w:r>
      <w:r w:rsidR="00E54D4D">
        <w:tab/>
      </w:r>
    </w:p>
    <w:sectPr w:rsidR="00BA1EA2" w:rsidRPr="00832F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80452" w14:textId="77777777" w:rsidR="00B26BAD" w:rsidRDefault="00B26BAD" w:rsidP="000A6E1A">
      <w:pPr>
        <w:spacing w:after="0" w:line="240" w:lineRule="auto"/>
      </w:pPr>
      <w:r>
        <w:separator/>
      </w:r>
    </w:p>
  </w:endnote>
  <w:endnote w:type="continuationSeparator" w:id="0">
    <w:p w14:paraId="3D569243" w14:textId="77777777" w:rsidR="00B26BAD" w:rsidRDefault="00B26BAD" w:rsidP="000A6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EB995" w14:textId="77777777" w:rsidR="00B26BAD" w:rsidRDefault="00B26BAD" w:rsidP="000A6E1A">
      <w:pPr>
        <w:spacing w:after="0" w:line="240" w:lineRule="auto"/>
      </w:pPr>
      <w:r>
        <w:separator/>
      </w:r>
    </w:p>
  </w:footnote>
  <w:footnote w:type="continuationSeparator" w:id="0">
    <w:p w14:paraId="4E1F2E14" w14:textId="77777777" w:rsidR="00B26BAD" w:rsidRDefault="00B26BAD" w:rsidP="000A6E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57"/>
    <w:rsid w:val="000A6E1A"/>
    <w:rsid w:val="00191E57"/>
    <w:rsid w:val="00313F52"/>
    <w:rsid w:val="006807A5"/>
    <w:rsid w:val="00832F5D"/>
    <w:rsid w:val="00882E2D"/>
    <w:rsid w:val="008E1ACE"/>
    <w:rsid w:val="00966839"/>
    <w:rsid w:val="00B26BAD"/>
    <w:rsid w:val="00B40399"/>
    <w:rsid w:val="00BA1EA2"/>
    <w:rsid w:val="00E5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8D57"/>
  <w15:chartTrackingRefBased/>
  <w15:docId w15:val="{BF56B5EA-CA05-4DD1-BDFC-4C7CB9F9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1A"/>
  </w:style>
  <w:style w:type="paragraph" w:styleId="Footer">
    <w:name w:val="footer"/>
    <w:basedOn w:val="Normal"/>
    <w:link w:val="FooterChar"/>
    <w:uiPriority w:val="99"/>
    <w:unhideWhenUsed/>
    <w:rsid w:val="000A6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2354</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Sharpe</dc:creator>
  <cp:keywords/>
  <dc:description/>
  <cp:lastModifiedBy>Aidan Sharpe</cp:lastModifiedBy>
  <cp:revision>3</cp:revision>
  <dcterms:created xsi:type="dcterms:W3CDTF">2022-01-24T23:20:00Z</dcterms:created>
  <dcterms:modified xsi:type="dcterms:W3CDTF">2022-01-26T14:34:00Z</dcterms:modified>
</cp:coreProperties>
</file>