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2D35" w14:textId="77777777" w:rsidR="00BD424F" w:rsidRDefault="00E52226">
      <w:pPr>
        <w:pBdr>
          <w:top w:val="nil"/>
          <w:left w:val="nil"/>
          <w:bottom w:val="nil"/>
          <w:right w:val="nil"/>
          <w:between w:val="nil"/>
        </w:pBdr>
        <w:spacing w:after="0" w:line="240" w:lineRule="auto"/>
        <w:ind w:left="-720"/>
        <w:jc w:val="center"/>
        <w:rPr>
          <w:b/>
          <w:color w:val="000000"/>
        </w:rPr>
      </w:pPr>
      <w:r>
        <w:rPr>
          <w:b/>
          <w:color w:val="000000"/>
        </w:rPr>
        <w:t>Engineering Ethics through High Impact Collaborative/Competitive Scenarios</w:t>
      </w:r>
    </w:p>
    <w:p w14:paraId="1726388D" w14:textId="77777777" w:rsidR="00BD424F" w:rsidRDefault="00E52226">
      <w:pPr>
        <w:pBdr>
          <w:top w:val="nil"/>
          <w:left w:val="nil"/>
          <w:bottom w:val="nil"/>
          <w:right w:val="nil"/>
          <w:between w:val="nil"/>
        </w:pBdr>
        <w:spacing w:after="0" w:line="240" w:lineRule="auto"/>
        <w:ind w:left="-720"/>
        <w:jc w:val="center"/>
        <w:rPr>
          <w:b/>
          <w:color w:val="000000"/>
        </w:rPr>
      </w:pPr>
      <w:r>
        <w:rPr>
          <w:b/>
          <w:color w:val="000000"/>
        </w:rPr>
        <w:t>Concept Mapping Exercise</w:t>
      </w:r>
    </w:p>
    <w:p w14:paraId="30543B16" w14:textId="77777777" w:rsidR="00BD424F" w:rsidRDefault="00E52226">
      <w:pPr>
        <w:pBdr>
          <w:top w:val="nil"/>
          <w:left w:val="nil"/>
          <w:bottom w:val="nil"/>
          <w:right w:val="nil"/>
          <w:between w:val="nil"/>
        </w:pBdr>
        <w:spacing w:after="0" w:line="240" w:lineRule="auto"/>
        <w:ind w:left="-720"/>
        <w:jc w:val="center"/>
        <w:rPr>
          <w:b/>
          <w:color w:val="000000"/>
        </w:rPr>
      </w:pPr>
      <w:r>
        <w:rPr>
          <w:b/>
          <w:color w:val="000000"/>
        </w:rPr>
        <w:t>Consent Form</w:t>
      </w:r>
    </w:p>
    <w:p w14:paraId="2A6B87DF" w14:textId="77777777" w:rsidR="00BD424F" w:rsidRDefault="00BD424F">
      <w:pPr>
        <w:pBdr>
          <w:top w:val="nil"/>
          <w:left w:val="nil"/>
          <w:bottom w:val="nil"/>
          <w:right w:val="nil"/>
          <w:between w:val="nil"/>
        </w:pBdr>
        <w:spacing w:line="240" w:lineRule="auto"/>
        <w:ind w:left="360"/>
        <w:jc w:val="center"/>
        <w:rPr>
          <w:color w:val="000000"/>
        </w:rPr>
      </w:pPr>
    </w:p>
    <w:p w14:paraId="7A48376C" w14:textId="77777777" w:rsidR="00BD424F" w:rsidRDefault="00E52226">
      <w:pPr>
        <w:spacing w:line="240" w:lineRule="auto"/>
        <w:ind w:left="-720"/>
      </w:pPr>
      <w:r>
        <w:t xml:space="preserve">You are invited to participate in this online research survey entitled “Engineering Ethics through High Impact Collaborative/Competitive Scenarios”.  The purpose of this research study is to characterize the ethical </w:t>
      </w:r>
      <w:proofErr w:type="gramStart"/>
      <w:r>
        <w:t>decision making</w:t>
      </w:r>
      <w:proofErr w:type="gramEnd"/>
      <w:r>
        <w:t xml:space="preserve"> ability of first-year en</w:t>
      </w:r>
      <w:r>
        <w:t>gineering students. You are included in this concept mapping exercise because we are interested in your perception of ethical decision making.  We anticipate the overall number of participants to complete the concept mapping portion of our study to be appr</w:t>
      </w:r>
      <w:r>
        <w:t>oximately 200 students.</w:t>
      </w:r>
    </w:p>
    <w:p w14:paraId="3F831A07" w14:textId="77777777" w:rsidR="00BD424F" w:rsidRDefault="00E52226">
      <w:pPr>
        <w:spacing w:line="240" w:lineRule="auto"/>
        <w:ind w:left="-720"/>
        <w:rPr>
          <w:color w:val="00B0F0"/>
        </w:rPr>
      </w:pPr>
      <w:r>
        <w:t>The concept mapping exercise may take approximately 15-20 minutes to complete.  Your participation is voluntary. If you do not wish to participate in this exercise, please feel free to leave at any time.  Completing this form indica</w:t>
      </w:r>
      <w:r>
        <w:t>tes that you are voluntarily giving consent to participate in the concept mapping portion of our study.  We expect the study to last the duration of this academic year.</w:t>
      </w:r>
    </w:p>
    <w:p w14:paraId="238A58AF" w14:textId="77777777" w:rsidR="00BD424F" w:rsidRDefault="00E52226">
      <w:pPr>
        <w:spacing w:line="240" w:lineRule="auto"/>
        <w:ind w:left="-720"/>
      </w:pPr>
      <w:r>
        <w:t>There are no risks or discomforts associated with this concept mapping exercise.  There</w:t>
      </w:r>
      <w:r>
        <w:t xml:space="preserve"> may be no direct benefit to you, however, by participating in this study you may help us understand how we can increase resource availability on campus to better aid students in developing an entrepreneurial mindset.  </w:t>
      </w:r>
    </w:p>
    <w:p w14:paraId="0D78F8C2" w14:textId="77777777" w:rsidR="00BD424F" w:rsidRDefault="00E52226">
      <w:pPr>
        <w:spacing w:line="240" w:lineRule="auto"/>
        <w:ind w:left="-720"/>
      </w:pPr>
      <w:r>
        <w:t>Your response will be kept confident</w:t>
      </w:r>
      <w:r>
        <w:t>ial.  We will store the data in a secure filing cabinet and the file will be destroyed once the data has been published.  Any portion of the research that is published as part of this study will not include your personal information.  If you have any quest</w:t>
      </w:r>
      <w:r>
        <w:t xml:space="preserve">ions about the concept mapping exercise or the study in general, you can contact Dr. Scott </w:t>
      </w:r>
      <w:proofErr w:type="spellStart"/>
      <w:r>
        <w:t>Streiner</w:t>
      </w:r>
      <w:proofErr w:type="spellEnd"/>
      <w:r>
        <w:t xml:space="preserve"> (lead researcher in the study) at scs147@pitt.edu.  </w:t>
      </w:r>
    </w:p>
    <w:p w14:paraId="74EBF361" w14:textId="77777777" w:rsidR="00BD424F" w:rsidRDefault="00E52226">
      <w:pPr>
        <w:spacing w:line="240" w:lineRule="auto"/>
        <w:ind w:left="-720"/>
      </w:pPr>
      <w:r>
        <w:t xml:space="preserve">Please complete the checkboxes below. </w:t>
      </w:r>
    </w:p>
    <w:p w14:paraId="1AE4C654" w14:textId="5861D8C4" w:rsidR="00BD424F" w:rsidRDefault="00E52226">
      <w:pPr>
        <w:spacing w:line="240" w:lineRule="auto"/>
        <w:ind w:left="-720"/>
      </w:pPr>
      <w:r>
        <w:t xml:space="preserve">To participate in this concept mapping exercise, you must be 18 </w:t>
      </w:r>
      <w:r>
        <w:t xml:space="preserve">years or older.  Place a check box here   </w:t>
      </w:r>
      <w:r w:rsidR="00EC1780">
        <w:rPr>
          <w:rFonts w:ascii="MS Gothic" w:eastAsia="MS Gothic" w:hAnsi="MS Gothic" w:cs="MS Gothic" w:hint="eastAsia"/>
        </w:rPr>
        <w:t>☑</w:t>
      </w:r>
      <w:r>
        <w:t xml:space="preserve"> if you are 18 years or older.</w:t>
      </w:r>
    </w:p>
    <w:p w14:paraId="5599422E" w14:textId="461287B9" w:rsidR="00BD424F" w:rsidRDefault="00E52226">
      <w:pPr>
        <w:spacing w:line="240" w:lineRule="auto"/>
        <w:ind w:left="-720"/>
      </w:pPr>
      <w:r>
        <w:t>Completing this concept mapping exercise consent form indicates that you are voluntarily giving consent to participate in the concept mapping portion of our study.  Place a check box</w:t>
      </w:r>
      <w:r>
        <w:t xml:space="preserve"> here   </w:t>
      </w:r>
      <w:r w:rsidR="00EC1780">
        <w:rPr>
          <w:rFonts w:ascii="MS Gothic" w:eastAsia="MS Gothic" w:hAnsi="MS Gothic" w:cs="MS Gothic" w:hint="eastAsia"/>
        </w:rPr>
        <w:t>☑</w:t>
      </w:r>
      <w:r>
        <w:t xml:space="preserve">   if you voluntarily consent to participate and then sign your name below.</w:t>
      </w:r>
    </w:p>
    <w:p w14:paraId="738CCB5B" w14:textId="03A562E3" w:rsidR="00BD424F" w:rsidRPr="00DA0616" w:rsidRDefault="00DA0616">
      <w:pPr>
        <w:spacing w:line="240" w:lineRule="auto"/>
        <w:ind w:left="-720"/>
        <w:rPr>
          <w:rFonts w:ascii="Brush Script MT" w:hAnsi="Brush Script MT"/>
        </w:rPr>
      </w:pPr>
      <w:bookmarkStart w:id="0" w:name="_heading=h.gjdgxs" w:colFirst="0" w:colLast="0"/>
      <w:bookmarkEnd w:id="0"/>
      <w:r w:rsidRPr="00DA0616">
        <w:rPr>
          <w:rFonts w:ascii="Brush Script MT" w:hAnsi="Brush Script MT"/>
        </w:rPr>
        <w:t>Aidan Sharpe</w:t>
      </w:r>
    </w:p>
    <w:p w14:paraId="7B624A6E" w14:textId="77777777" w:rsidR="00BD424F" w:rsidRDefault="00E52226">
      <w:pPr>
        <w:spacing w:line="240" w:lineRule="auto"/>
        <w:ind w:left="-720"/>
      </w:pPr>
      <w:r>
        <w:t>Signature</w:t>
      </w:r>
      <w:r>
        <w:rPr>
          <w:noProof/>
        </w:rPr>
        <mc:AlternateContent>
          <mc:Choice Requires="wpg">
            <w:drawing>
              <wp:anchor distT="0" distB="0" distL="114300" distR="114300" simplePos="0" relativeHeight="251658240" behindDoc="0" locked="0" layoutInCell="1" hidden="0" allowOverlap="1" wp14:anchorId="58D6AF26" wp14:editId="3F0A2C5B">
                <wp:simplePos x="0" y="0"/>
                <wp:positionH relativeFrom="column">
                  <wp:posOffset>-457199</wp:posOffset>
                </wp:positionH>
                <wp:positionV relativeFrom="paragraph">
                  <wp:posOffset>0</wp:posOffset>
                </wp:positionV>
                <wp:extent cx="2535382" cy="19050"/>
                <wp:effectExtent l="0" t="0" r="0" b="0"/>
                <wp:wrapNone/>
                <wp:docPr id="14" name=""/>
                <wp:cNvGraphicFramePr/>
                <a:graphic xmlns:a="http://schemas.openxmlformats.org/drawingml/2006/main">
                  <a:graphicData uri="http://schemas.microsoft.com/office/word/2010/wordprocessingShape">
                    <wps:wsp>
                      <wps:cNvCnPr/>
                      <wps:spPr>
                        <a:xfrm>
                          <a:off x="4078309" y="3780000"/>
                          <a:ext cx="2535382"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2535382" cy="19050"/>
                <wp:effectExtent b="0" l="0" r="0" t="0"/>
                <wp:wrapNone/>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35382" cy="19050"/>
                        </a:xfrm>
                        <a:prstGeom prst="rect"/>
                        <a:ln/>
                      </pic:spPr>
                    </pic:pic>
                  </a:graphicData>
                </a:graphic>
              </wp:anchor>
            </w:drawing>
          </mc:Fallback>
        </mc:AlternateContent>
      </w:r>
    </w:p>
    <w:p w14:paraId="04CE5F37" w14:textId="06C8EEBC" w:rsidR="00BD424F" w:rsidRDefault="00E52226">
      <w:pPr>
        <w:spacing w:line="240" w:lineRule="auto"/>
        <w:ind w:left="-720"/>
      </w:pPr>
      <w:r>
        <w:rPr>
          <w:noProof/>
        </w:rPr>
        <mc:AlternateContent>
          <mc:Choice Requires="wpg">
            <w:drawing>
              <wp:anchor distT="0" distB="0" distL="114300" distR="114300" simplePos="0" relativeHeight="251659264" behindDoc="0" locked="0" layoutInCell="1" hidden="0" allowOverlap="1" wp14:anchorId="045479F3" wp14:editId="37D71F6B">
                <wp:simplePos x="0" y="0"/>
                <wp:positionH relativeFrom="column">
                  <wp:posOffset>-457199</wp:posOffset>
                </wp:positionH>
                <wp:positionV relativeFrom="paragraph">
                  <wp:posOffset>266700</wp:posOffset>
                </wp:positionV>
                <wp:extent cx="2534920" cy="19050"/>
                <wp:effectExtent l="0" t="0" r="0" b="0"/>
                <wp:wrapNone/>
                <wp:docPr id="23" name=""/>
                <wp:cNvGraphicFramePr/>
                <a:graphic xmlns:a="http://schemas.openxmlformats.org/drawingml/2006/main">
                  <a:graphicData uri="http://schemas.microsoft.com/office/word/2010/wordprocessingShape">
                    <wps:wsp>
                      <wps:cNvCnPr/>
                      <wps:spPr>
                        <a:xfrm>
                          <a:off x="4078540" y="3780000"/>
                          <a:ext cx="253492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-457199</wp:posOffset>
                </wp:positionH>
                <wp:positionV relativeFrom="paragraph">
                  <wp:posOffset>266700</wp:posOffset>
                </wp:positionV>
                <wp:extent cx="2534920" cy="19050"/>
                <wp:effectExtent b="0" l="0" r="0" t="0"/>
                <wp:wrapNone/>
                <wp:docPr id="2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534920" cy="19050"/>
                        </a:xfrm>
                        <a:prstGeom prst="rect"/>
                        <a:ln/>
                      </pic:spPr>
                    </pic:pic>
                  </a:graphicData>
                </a:graphic>
              </wp:anchor>
            </w:drawing>
          </mc:Fallback>
        </mc:AlternateContent>
      </w:r>
      <w:r w:rsidR="00DA0616">
        <w:t>Aidan Sharpe</w:t>
      </w:r>
    </w:p>
    <w:p w14:paraId="7C278131" w14:textId="77777777" w:rsidR="00BD424F" w:rsidRDefault="00E52226">
      <w:pPr>
        <w:spacing w:line="240" w:lineRule="auto"/>
        <w:ind w:left="-720"/>
      </w:pPr>
      <w:r>
        <w:t>Printed Name</w:t>
      </w:r>
    </w:p>
    <w:p w14:paraId="12942832" w14:textId="77777777" w:rsidR="00BD424F" w:rsidRDefault="00BD424F">
      <w:pPr>
        <w:spacing w:line="240" w:lineRule="auto"/>
        <w:ind w:left="-720"/>
      </w:pPr>
    </w:p>
    <w:sectPr w:rsidR="00BD424F">
      <w:headerReference w:type="default" r:id="rId9"/>
      <w:footerReference w:type="default" r:id="rId10"/>
      <w:pgSz w:w="12240" w:h="15840"/>
      <w:pgMar w:top="1440" w:right="540" w:bottom="1440" w:left="1440" w:header="720" w:footer="11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38DF" w14:textId="77777777" w:rsidR="00000000" w:rsidRDefault="00E52226">
      <w:pPr>
        <w:spacing w:after="0" w:line="240" w:lineRule="auto"/>
      </w:pPr>
      <w:r>
        <w:separator/>
      </w:r>
    </w:p>
  </w:endnote>
  <w:endnote w:type="continuationSeparator" w:id="0">
    <w:p w14:paraId="243A4E1D" w14:textId="77777777" w:rsidR="00000000" w:rsidRDefault="00E5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FDC6" w14:textId="77777777" w:rsidR="00BD424F" w:rsidRDefault="00E52226">
    <w:pPr>
      <w:tabs>
        <w:tab w:val="center" w:pos="4320"/>
        <w:tab w:val="right" w:pos="8640"/>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DA0616">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p w14:paraId="04054D34" w14:textId="77777777" w:rsidR="00BD424F" w:rsidRDefault="00E52226">
    <w:pPr>
      <w:tabs>
        <w:tab w:val="center" w:pos="4320"/>
        <w:tab w:val="right" w:pos="8640"/>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Version #: 2</w:t>
    </w:r>
    <w:r>
      <w:rPr>
        <w:noProof/>
      </w:rPr>
      <mc:AlternateContent>
        <mc:Choice Requires="wpg">
          <w:drawing>
            <wp:anchor distT="0" distB="0" distL="0" distR="0" simplePos="0" relativeHeight="251658240" behindDoc="1" locked="0" layoutInCell="1" hidden="0" allowOverlap="1" wp14:anchorId="4922D118" wp14:editId="57BC6540">
              <wp:simplePos x="0" y="0"/>
              <wp:positionH relativeFrom="column">
                <wp:posOffset>2552700</wp:posOffset>
              </wp:positionH>
              <wp:positionV relativeFrom="paragraph">
                <wp:posOffset>4406900</wp:posOffset>
              </wp:positionV>
              <wp:extent cx="2652395" cy="1228725"/>
              <wp:effectExtent l="0" t="0" r="0" b="0"/>
              <wp:wrapNone/>
              <wp:docPr id="19"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7385DFF5" w14:textId="77777777" w:rsidR="00BD424F" w:rsidRDefault="00E52226">
                          <w:pPr>
                            <w:spacing w:line="275" w:lineRule="auto"/>
                            <w:jc w:val="center"/>
                            <w:textDirection w:val="btLr"/>
                          </w:pPr>
                          <w:r>
                            <w:rPr>
                              <w:color w:val="BFBFBF"/>
                            </w:rPr>
                            <w:t xml:space="preserve">RESERVED FOR IRB APPROVAL STAMP </w:t>
                          </w:r>
                        </w:p>
                        <w:p w14:paraId="71ED9C75" w14:textId="77777777" w:rsidR="00BD424F" w:rsidRDefault="00E52226">
                          <w:pPr>
                            <w:spacing w:line="275" w:lineRule="auto"/>
                            <w:jc w:val="center"/>
                            <w:textDirection w:val="btLr"/>
                          </w:pPr>
                          <w:r>
                            <w:rPr>
                              <w:color w:val="BFBFBF"/>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2552700</wp:posOffset>
              </wp:positionH>
              <wp:positionV relativeFrom="paragraph">
                <wp:posOffset>4406900</wp:posOffset>
              </wp:positionV>
              <wp:extent cx="2652395" cy="1228725"/>
              <wp:effectExtent b="0" l="0" r="0" t="0"/>
              <wp:wrapNone/>
              <wp:docPr id="1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718538CA" wp14:editId="1EE096D8">
              <wp:simplePos x="0" y="0"/>
              <wp:positionH relativeFrom="column">
                <wp:posOffset>2552700</wp:posOffset>
              </wp:positionH>
              <wp:positionV relativeFrom="paragraph">
                <wp:posOffset>4406900</wp:posOffset>
              </wp:positionV>
              <wp:extent cx="2652395" cy="1228725"/>
              <wp:effectExtent l="0" t="0" r="0" b="0"/>
              <wp:wrapNone/>
              <wp:docPr id="13"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3F536AB6" w14:textId="77777777" w:rsidR="00BD424F" w:rsidRDefault="00E52226">
                          <w:pPr>
                            <w:spacing w:line="275" w:lineRule="auto"/>
                            <w:jc w:val="center"/>
                            <w:textDirection w:val="btLr"/>
                          </w:pPr>
                          <w:r>
                            <w:rPr>
                              <w:color w:val="BFBFBF"/>
                            </w:rPr>
                            <w:t xml:space="preserve">RESERVED FOR IRB APPROVAL STAMP </w:t>
                          </w:r>
                        </w:p>
                        <w:p w14:paraId="7E3199C9" w14:textId="77777777" w:rsidR="00BD424F" w:rsidRDefault="00E52226">
                          <w:pPr>
                            <w:spacing w:line="275" w:lineRule="auto"/>
                            <w:jc w:val="center"/>
                            <w:textDirection w:val="btLr"/>
                          </w:pPr>
                          <w:r>
                            <w:rPr>
                              <w:color w:val="BFBFBF"/>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2552700</wp:posOffset>
              </wp:positionH>
              <wp:positionV relativeFrom="paragraph">
                <wp:posOffset>4406900</wp:posOffset>
              </wp:positionV>
              <wp:extent cx="2652395" cy="1228725"/>
              <wp:effectExtent b="0" l="0" r="0" t="0"/>
              <wp:wrapNone/>
              <wp:docPr id="1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0288" behindDoc="1" locked="0" layoutInCell="1" hidden="0" allowOverlap="1" wp14:anchorId="2907A0E1" wp14:editId="24B3AB5C">
              <wp:simplePos x="0" y="0"/>
              <wp:positionH relativeFrom="column">
                <wp:posOffset>2552700</wp:posOffset>
              </wp:positionH>
              <wp:positionV relativeFrom="paragraph">
                <wp:posOffset>4406900</wp:posOffset>
              </wp:positionV>
              <wp:extent cx="2652395" cy="1228725"/>
              <wp:effectExtent l="0" t="0" r="0" b="0"/>
              <wp:wrapNone/>
              <wp:docPr id="16"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3A2E813B" w14:textId="77777777" w:rsidR="00BD424F" w:rsidRDefault="00E52226">
                          <w:pPr>
                            <w:spacing w:line="275" w:lineRule="auto"/>
                            <w:jc w:val="center"/>
                            <w:textDirection w:val="btLr"/>
                          </w:pPr>
                          <w:r>
                            <w:rPr>
                              <w:color w:val="BFBFBF"/>
                            </w:rPr>
                            <w:t xml:space="preserve">RESERVED FOR IRB APPROVAL STAMP </w:t>
                          </w:r>
                        </w:p>
                        <w:p w14:paraId="25208728" w14:textId="77777777" w:rsidR="00BD424F" w:rsidRDefault="00E52226">
                          <w:pPr>
                            <w:spacing w:line="275" w:lineRule="auto"/>
                            <w:jc w:val="center"/>
                            <w:textDirection w:val="btLr"/>
                          </w:pPr>
                          <w:r>
                            <w:rPr>
                              <w:color w:val="BFBFBF"/>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2552700</wp:posOffset>
              </wp:positionH>
              <wp:positionV relativeFrom="paragraph">
                <wp:posOffset>4406900</wp:posOffset>
              </wp:positionV>
              <wp:extent cx="2652395" cy="1228725"/>
              <wp:effectExtent b="0" l="0" r="0" t="0"/>
              <wp:wrapNone/>
              <wp:docPr id="16"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1312" behindDoc="1" locked="0" layoutInCell="1" hidden="0" allowOverlap="1" wp14:anchorId="1BC1B72D" wp14:editId="719CE926">
              <wp:simplePos x="0" y="0"/>
              <wp:positionH relativeFrom="column">
                <wp:posOffset>4076700</wp:posOffset>
              </wp:positionH>
              <wp:positionV relativeFrom="paragraph">
                <wp:posOffset>0</wp:posOffset>
              </wp:positionV>
              <wp:extent cx="2585720" cy="1219200"/>
              <wp:effectExtent l="0" t="0" r="0" b="0"/>
              <wp:wrapNone/>
              <wp:docPr id="18" name=""/>
              <wp:cNvGraphicFramePr/>
              <a:graphic xmlns:a="http://schemas.openxmlformats.org/drawingml/2006/main">
                <a:graphicData uri="http://schemas.microsoft.com/office/word/2010/wordprocessingShape">
                  <wps:wsp>
                    <wps:cNvSpPr/>
                    <wps:spPr>
                      <a:xfrm>
                        <a:off x="4057903" y="3175163"/>
                        <a:ext cx="2576195" cy="1209675"/>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1D86A439" w14:textId="77777777" w:rsidR="00BD424F" w:rsidRDefault="00E52226">
                          <w:pPr>
                            <w:spacing w:line="275" w:lineRule="auto"/>
                            <w:jc w:val="center"/>
                            <w:textDirection w:val="btLr"/>
                          </w:pPr>
                          <w:r>
                            <w:rPr>
                              <w:color w:val="BFBFBF"/>
                            </w:rPr>
                            <w:t xml:space="preserve">RESERVED FOR IRB APPROVAL STAMP </w:t>
                          </w:r>
                        </w:p>
                        <w:p w14:paraId="5156EFDB" w14:textId="77777777" w:rsidR="00BD424F" w:rsidRDefault="00E52226">
                          <w:pPr>
                            <w:spacing w:line="275" w:lineRule="auto"/>
                            <w:jc w:val="center"/>
                            <w:textDirection w:val="btLr"/>
                          </w:pPr>
                          <w:r>
                            <w:rPr>
                              <w:color w:val="BFBFBF"/>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4076700</wp:posOffset>
              </wp:positionH>
              <wp:positionV relativeFrom="paragraph">
                <wp:posOffset>0</wp:posOffset>
              </wp:positionV>
              <wp:extent cx="2585720" cy="1219200"/>
              <wp:effectExtent b="0" l="0" r="0" t="0"/>
              <wp:wrapNone/>
              <wp:docPr id="18"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2585720" cy="1219200"/>
                      </a:xfrm>
                      <a:prstGeom prst="rect"/>
                      <a:ln/>
                    </pic:spPr>
                  </pic:pic>
                </a:graphicData>
              </a:graphic>
            </wp:anchor>
          </w:drawing>
        </mc:Fallback>
      </mc:AlternateContent>
    </w:r>
  </w:p>
  <w:p w14:paraId="5A6F872D" w14:textId="77777777" w:rsidR="00BD424F" w:rsidRDefault="00E52226">
    <w:pPr>
      <w:tabs>
        <w:tab w:val="center" w:pos="4320"/>
        <w:tab w:val="right" w:pos="8640"/>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Version Date: 08/17/2020</w:t>
    </w:r>
  </w:p>
  <w:p w14:paraId="03A1A789" w14:textId="77777777" w:rsidR="00BD424F" w:rsidRDefault="00E52226">
    <w:pPr>
      <w:tabs>
        <w:tab w:val="center" w:pos="4320"/>
        <w:tab w:val="right" w:pos="8640"/>
      </w:tabs>
      <w:spacing w:after="0" w:line="240" w:lineRule="auto"/>
      <w:ind w:left="-720"/>
    </w:pPr>
    <w:r>
      <w:tab/>
    </w:r>
    <w:r>
      <w:rPr>
        <w:noProof/>
      </w:rPr>
      <mc:AlternateContent>
        <mc:Choice Requires="wpg">
          <w:drawing>
            <wp:anchor distT="0" distB="0" distL="0" distR="0" simplePos="0" relativeHeight="251662336" behindDoc="1" locked="0" layoutInCell="1" hidden="0" allowOverlap="1" wp14:anchorId="2BA952AA" wp14:editId="19D500FA">
              <wp:simplePos x="0" y="0"/>
              <wp:positionH relativeFrom="column">
                <wp:posOffset>4737100</wp:posOffset>
              </wp:positionH>
              <wp:positionV relativeFrom="paragraph">
                <wp:posOffset>8585200</wp:posOffset>
              </wp:positionV>
              <wp:extent cx="2652395" cy="1228725"/>
              <wp:effectExtent l="0" t="0" r="0" b="0"/>
              <wp:wrapNone/>
              <wp:docPr id="17"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1D29137B" w14:textId="77777777" w:rsidR="00BD424F" w:rsidRDefault="00E52226">
                          <w:pPr>
                            <w:spacing w:line="275" w:lineRule="auto"/>
                            <w:jc w:val="center"/>
                            <w:textDirection w:val="btLr"/>
                          </w:pPr>
                          <w:r>
                            <w:rPr>
                              <w:color w:val="BFBFBF"/>
                              <w:sz w:val="20"/>
                            </w:rPr>
                            <w:t xml:space="preserve">RESERVED FOR IRB APPROVAL STAMP </w:t>
                          </w:r>
                        </w:p>
                        <w:p w14:paraId="4BDD1ED0" w14:textId="77777777" w:rsidR="00BD424F" w:rsidRDefault="00E52226">
                          <w:pPr>
                            <w:spacing w:line="275" w:lineRule="auto"/>
                            <w:jc w:val="center"/>
                            <w:textDirection w:val="btLr"/>
                          </w:pPr>
                          <w:r>
                            <w:rPr>
                              <w:color w:val="BFBFBF"/>
                              <w:sz w:val="20"/>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4737100</wp:posOffset>
              </wp:positionH>
              <wp:positionV relativeFrom="paragraph">
                <wp:posOffset>8585200</wp:posOffset>
              </wp:positionV>
              <wp:extent cx="2652395" cy="1228725"/>
              <wp:effectExtent b="0" l="0" r="0" t="0"/>
              <wp:wrapNone/>
              <wp:docPr id="17"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14:anchorId="1B9339A9" wp14:editId="7A17BCC4">
              <wp:simplePos x="0" y="0"/>
              <wp:positionH relativeFrom="column">
                <wp:posOffset>4737100</wp:posOffset>
              </wp:positionH>
              <wp:positionV relativeFrom="paragraph">
                <wp:posOffset>8585200</wp:posOffset>
              </wp:positionV>
              <wp:extent cx="2652395" cy="1228725"/>
              <wp:effectExtent l="0" t="0" r="0" b="0"/>
              <wp:wrapNone/>
              <wp:docPr id="15"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36388D78" w14:textId="77777777" w:rsidR="00BD424F" w:rsidRDefault="00E52226">
                          <w:pPr>
                            <w:spacing w:line="275" w:lineRule="auto"/>
                            <w:jc w:val="center"/>
                            <w:textDirection w:val="btLr"/>
                          </w:pPr>
                          <w:r>
                            <w:rPr>
                              <w:color w:val="BFBFBF"/>
                              <w:sz w:val="20"/>
                            </w:rPr>
                            <w:t>RESERVED FOR IRB APPROVAL</w:t>
                          </w:r>
                          <w:r>
                            <w:rPr>
                              <w:color w:val="BFBFBF"/>
                              <w:sz w:val="20"/>
                            </w:rPr>
                            <w:t xml:space="preserve"> STAMP </w:t>
                          </w:r>
                        </w:p>
                        <w:p w14:paraId="3297FC27" w14:textId="77777777" w:rsidR="00BD424F" w:rsidRDefault="00E52226">
                          <w:pPr>
                            <w:spacing w:line="275" w:lineRule="auto"/>
                            <w:jc w:val="center"/>
                            <w:textDirection w:val="btLr"/>
                          </w:pPr>
                          <w:r>
                            <w:rPr>
                              <w:color w:val="BFBFBF"/>
                              <w:sz w:val="20"/>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4737100</wp:posOffset>
              </wp:positionH>
              <wp:positionV relativeFrom="paragraph">
                <wp:posOffset>8585200</wp:posOffset>
              </wp:positionV>
              <wp:extent cx="2652395" cy="1228725"/>
              <wp:effectExtent b="0" l="0" r="0" t="0"/>
              <wp:wrapNone/>
              <wp:docPr id="15"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7BB1AA21" wp14:editId="69D8A8CD">
              <wp:simplePos x="0" y="0"/>
              <wp:positionH relativeFrom="column">
                <wp:posOffset>4737100</wp:posOffset>
              </wp:positionH>
              <wp:positionV relativeFrom="paragraph">
                <wp:posOffset>8585200</wp:posOffset>
              </wp:positionV>
              <wp:extent cx="2652395" cy="1228725"/>
              <wp:effectExtent l="0" t="0" r="0" b="0"/>
              <wp:wrapNone/>
              <wp:docPr id="21"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2693E7B5" w14:textId="77777777" w:rsidR="00BD424F" w:rsidRDefault="00E52226">
                          <w:pPr>
                            <w:spacing w:line="275" w:lineRule="auto"/>
                            <w:jc w:val="center"/>
                            <w:textDirection w:val="btLr"/>
                          </w:pPr>
                          <w:r>
                            <w:rPr>
                              <w:color w:val="BFBFBF"/>
                              <w:sz w:val="20"/>
                            </w:rPr>
                            <w:t xml:space="preserve">RESERVED FOR IRB APPROVAL STAMP </w:t>
                          </w:r>
                        </w:p>
                        <w:p w14:paraId="132CCA4C" w14:textId="77777777" w:rsidR="00BD424F" w:rsidRDefault="00E52226">
                          <w:pPr>
                            <w:spacing w:line="275" w:lineRule="auto"/>
                            <w:jc w:val="center"/>
                            <w:textDirection w:val="btLr"/>
                          </w:pPr>
                          <w:r>
                            <w:rPr>
                              <w:color w:val="BFBFBF"/>
                              <w:sz w:val="20"/>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4737100</wp:posOffset>
              </wp:positionH>
              <wp:positionV relativeFrom="paragraph">
                <wp:posOffset>8585200</wp:posOffset>
              </wp:positionV>
              <wp:extent cx="2652395" cy="1228725"/>
              <wp:effectExtent b="0" l="0" r="0" t="0"/>
              <wp:wrapNone/>
              <wp:docPr id="2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5408" behindDoc="1" locked="0" layoutInCell="1" hidden="0" allowOverlap="1" wp14:anchorId="37D0A135" wp14:editId="59C534D6">
              <wp:simplePos x="0" y="0"/>
              <wp:positionH relativeFrom="column">
                <wp:posOffset>2552700</wp:posOffset>
              </wp:positionH>
              <wp:positionV relativeFrom="paragraph">
                <wp:posOffset>4406900</wp:posOffset>
              </wp:positionV>
              <wp:extent cx="2652395" cy="1228725"/>
              <wp:effectExtent l="0" t="0" r="0" b="0"/>
              <wp:wrapNone/>
              <wp:docPr id="20"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5BB51098" w14:textId="77777777" w:rsidR="00BD424F" w:rsidRDefault="00E52226">
                          <w:pPr>
                            <w:spacing w:line="275" w:lineRule="auto"/>
                            <w:jc w:val="center"/>
                            <w:textDirection w:val="btLr"/>
                          </w:pPr>
                          <w:r>
                            <w:rPr>
                              <w:color w:val="BFBFBF"/>
                              <w:sz w:val="20"/>
                            </w:rPr>
                            <w:t xml:space="preserve">RESERVED FOR IRB APPROVAL STAMP </w:t>
                          </w:r>
                        </w:p>
                        <w:p w14:paraId="4C4A7B66" w14:textId="77777777" w:rsidR="00BD424F" w:rsidRDefault="00E52226">
                          <w:pPr>
                            <w:spacing w:line="275" w:lineRule="auto"/>
                            <w:jc w:val="center"/>
                            <w:textDirection w:val="btLr"/>
                          </w:pPr>
                          <w:r>
                            <w:rPr>
                              <w:color w:val="BFBFBF"/>
                              <w:sz w:val="20"/>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2552700</wp:posOffset>
              </wp:positionH>
              <wp:positionV relativeFrom="paragraph">
                <wp:posOffset>4406900</wp:posOffset>
              </wp:positionV>
              <wp:extent cx="2652395" cy="1228725"/>
              <wp:effectExtent b="0" l="0" r="0" t="0"/>
              <wp:wrapNone/>
              <wp:docPr id="2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652395" cy="1228725"/>
                      </a:xfrm>
                      <a:prstGeom prst="rect"/>
                      <a:ln/>
                    </pic:spPr>
                  </pic:pic>
                </a:graphicData>
              </a:graphic>
            </wp:anchor>
          </w:drawing>
        </mc:Fallback>
      </mc:AlternateContent>
    </w:r>
    <w:r>
      <w:rPr>
        <w:noProof/>
      </w:rPr>
      <mc:AlternateContent>
        <mc:Choice Requires="wpg">
          <w:drawing>
            <wp:anchor distT="0" distB="0" distL="0" distR="0" simplePos="0" relativeHeight="251666432" behindDoc="1" locked="0" layoutInCell="1" hidden="0" allowOverlap="1" wp14:anchorId="7D88D3A0" wp14:editId="052B91D2">
              <wp:simplePos x="0" y="0"/>
              <wp:positionH relativeFrom="column">
                <wp:posOffset>2552700</wp:posOffset>
              </wp:positionH>
              <wp:positionV relativeFrom="paragraph">
                <wp:posOffset>4406900</wp:posOffset>
              </wp:positionV>
              <wp:extent cx="2652395" cy="1228725"/>
              <wp:effectExtent l="0" t="0" r="0" b="0"/>
              <wp:wrapNone/>
              <wp:docPr id="22" name=""/>
              <wp:cNvGraphicFramePr/>
              <a:graphic xmlns:a="http://schemas.openxmlformats.org/drawingml/2006/main">
                <a:graphicData uri="http://schemas.microsoft.com/office/word/2010/wordprocessingShape">
                  <wps:wsp>
                    <wps:cNvSpPr/>
                    <wps:spPr>
                      <a:xfrm>
                        <a:off x="4024565" y="3170400"/>
                        <a:ext cx="2642870" cy="1219200"/>
                      </a:xfrm>
                      <a:prstGeom prst="rect">
                        <a:avLst/>
                      </a:prstGeom>
                      <a:solidFill>
                        <a:srgbClr val="FFFFFF">
                          <a:alpha val="0"/>
                        </a:srgbClr>
                      </a:solidFill>
                      <a:ln w="9525" cap="flat" cmpd="sng">
                        <a:solidFill>
                          <a:srgbClr val="D8D8D8"/>
                        </a:solidFill>
                        <a:prstDash val="solid"/>
                        <a:miter lim="800000"/>
                        <a:headEnd type="none" w="sm" len="sm"/>
                        <a:tailEnd type="none" w="sm" len="sm"/>
                      </a:ln>
                    </wps:spPr>
                    <wps:txbx>
                      <w:txbxContent>
                        <w:p w14:paraId="48E57990" w14:textId="77777777" w:rsidR="00BD424F" w:rsidRDefault="00E52226">
                          <w:pPr>
                            <w:spacing w:line="275" w:lineRule="auto"/>
                            <w:jc w:val="center"/>
                            <w:textDirection w:val="btLr"/>
                          </w:pPr>
                          <w:r>
                            <w:rPr>
                              <w:color w:val="BFBFBF"/>
                              <w:sz w:val="20"/>
                            </w:rPr>
                            <w:t xml:space="preserve">RESERVED FOR IRB APPROVAL STAMP </w:t>
                          </w:r>
                        </w:p>
                        <w:p w14:paraId="267564E0" w14:textId="77777777" w:rsidR="00BD424F" w:rsidRDefault="00E52226">
                          <w:pPr>
                            <w:spacing w:line="275" w:lineRule="auto"/>
                            <w:jc w:val="center"/>
                            <w:textDirection w:val="btLr"/>
                          </w:pPr>
                          <w:r>
                            <w:rPr>
                              <w:color w:val="BFBFBF"/>
                              <w:sz w:val="20"/>
                            </w:rPr>
                            <w:t xml:space="preserve">DO NOT REMOVE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2552700</wp:posOffset>
              </wp:positionH>
              <wp:positionV relativeFrom="paragraph">
                <wp:posOffset>4406900</wp:posOffset>
              </wp:positionV>
              <wp:extent cx="2652395" cy="1228725"/>
              <wp:effectExtent b="0" l="0" r="0" t="0"/>
              <wp:wrapNone/>
              <wp:docPr id="2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652395" cy="1228725"/>
                      </a:xfrm>
                      <a:prstGeom prst="rect"/>
                      <a:ln/>
                    </pic:spPr>
                  </pic:pic>
                </a:graphicData>
              </a:graphic>
            </wp:anchor>
          </w:drawing>
        </mc:Fallback>
      </mc:AlternateContent>
    </w:r>
  </w:p>
  <w:p w14:paraId="6BA4F29B" w14:textId="77777777" w:rsidR="00BD424F" w:rsidRDefault="00E52226">
    <w:pPr>
      <w:pBdr>
        <w:top w:val="nil"/>
        <w:left w:val="nil"/>
        <w:bottom w:val="nil"/>
        <w:right w:val="nil"/>
        <w:between w:val="nil"/>
      </w:pBdr>
      <w:tabs>
        <w:tab w:val="center" w:pos="4680"/>
        <w:tab w:val="right" w:pos="9360"/>
        <w:tab w:val="right" w:pos="10260"/>
      </w:tabs>
      <w:spacing w:after="0" w:line="240" w:lineRule="auto"/>
      <w:jc w:val="right"/>
      <w:rPr>
        <w:color w:val="000000"/>
      </w:rPr>
    </w:pPr>
    <w:r>
      <w:rPr>
        <w:color w:val="000000"/>
      </w:rPr>
      <w:tab/>
    </w:r>
    <w:r>
      <w:rPr>
        <w:color w:val="000000"/>
      </w:rPr>
      <w:tab/>
    </w:r>
    <w:r>
      <w:rPr>
        <w:color w:val="808080"/>
        <w:sz w:val="18"/>
        <w:szCs w:val="18"/>
      </w:rPr>
      <w:t>Creation/Revision Date: 02/10/2015</w:t>
    </w:r>
    <w:r>
      <w:rPr>
        <w:color w:val="000000"/>
      </w:rPr>
      <w:tab/>
    </w:r>
    <w:r>
      <w:rPr>
        <w:color w:val="00000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11EE" w14:textId="77777777" w:rsidR="00000000" w:rsidRDefault="00E52226">
      <w:pPr>
        <w:spacing w:after="0" w:line="240" w:lineRule="auto"/>
      </w:pPr>
      <w:r>
        <w:separator/>
      </w:r>
    </w:p>
  </w:footnote>
  <w:footnote w:type="continuationSeparator" w:id="0">
    <w:p w14:paraId="227B53A4" w14:textId="77777777" w:rsidR="00000000" w:rsidRDefault="00E5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6176" w14:textId="77777777" w:rsidR="00BD424F" w:rsidRDefault="00E52226">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1E668429" wp14:editId="5DE8DAE8">
          <wp:extent cx="1219200" cy="803275"/>
          <wp:effectExtent l="0" t="0" r="0" b="0"/>
          <wp:docPr id="24" name="image1.png" descr="rowan_logo"/>
          <wp:cNvGraphicFramePr/>
          <a:graphic xmlns:a="http://schemas.openxmlformats.org/drawingml/2006/main">
            <a:graphicData uri="http://schemas.openxmlformats.org/drawingml/2006/picture">
              <pic:pic xmlns:pic="http://schemas.openxmlformats.org/drawingml/2006/picture">
                <pic:nvPicPr>
                  <pic:cNvPr id="0" name="image1.png" descr="rowan_logo"/>
                  <pic:cNvPicPr preferRelativeResize="0"/>
                </pic:nvPicPr>
                <pic:blipFill>
                  <a:blip r:embed="rId1"/>
                  <a:srcRect b="12122"/>
                  <a:stretch>
                    <a:fillRect/>
                  </a:stretch>
                </pic:blipFill>
                <pic:spPr>
                  <a:xfrm>
                    <a:off x="0" y="0"/>
                    <a:ext cx="1219200" cy="8032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4F"/>
    <w:rsid w:val="00BD424F"/>
    <w:rsid w:val="00DA0616"/>
    <w:rsid w:val="00E52226"/>
    <w:rsid w:val="00EC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577C"/>
  <w15:docId w15:val="{D6F6FC6C-A715-4D7B-8D4B-D45A61E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56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656E"/>
    <w:pPr>
      <w:ind w:left="720"/>
      <w:contextualSpacing/>
    </w:pPr>
  </w:style>
  <w:style w:type="paragraph" w:styleId="BalloonText">
    <w:name w:val="Balloon Text"/>
    <w:basedOn w:val="Normal"/>
    <w:link w:val="BalloonTextChar"/>
    <w:uiPriority w:val="99"/>
    <w:semiHidden/>
    <w:unhideWhenUsed/>
    <w:rsid w:val="00A86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56E"/>
    <w:rPr>
      <w:rFonts w:ascii="Tahoma" w:hAnsi="Tahoma" w:cs="Tahoma"/>
      <w:sz w:val="16"/>
      <w:szCs w:val="16"/>
    </w:rPr>
  </w:style>
  <w:style w:type="paragraph" w:styleId="Header">
    <w:name w:val="header"/>
    <w:basedOn w:val="Normal"/>
    <w:link w:val="HeaderChar"/>
    <w:uiPriority w:val="99"/>
    <w:unhideWhenUsed/>
    <w:rsid w:val="0021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19"/>
  </w:style>
  <w:style w:type="paragraph" w:styleId="Footer">
    <w:name w:val="footer"/>
    <w:basedOn w:val="Normal"/>
    <w:link w:val="FooterChar"/>
    <w:uiPriority w:val="99"/>
    <w:unhideWhenUsed/>
    <w:rsid w:val="0021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1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8.png"/><Relationship Id="rId6" Type="http://schemas.openxmlformats.org/officeDocument/2006/relationships/image" Target="media/image4.png"/><Relationship Id="rId5" Type="http://schemas.openxmlformats.org/officeDocument/2006/relationships/image" Target="media/image6.png"/><Relationship Id="rId4" Type="http://schemas.openxmlformats.org/officeDocument/2006/relationships/image" Target="media/image7.png"/><Relationship Id="rId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a0rr0qMYD8SNBXMmObiRr2mtg==">AMUW2mXF3FoCnbC4vtDzKfYxqVe/hNuZ3gybRbrJKlqCX75f23usfx2gwGcRLLf8NF80nc8pPe77Dkq0ZzatFb4/OiouvZFIlq6OGkK3EnUFBPozkzISOV0o1y7bpi+4+MVaG3NEDsQi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Murthy, Sreekant</dc:creator>
  <cp:lastModifiedBy>Sharpe, Aidan Michael</cp:lastModifiedBy>
  <cp:revision>2</cp:revision>
  <dcterms:created xsi:type="dcterms:W3CDTF">2022-02-02T22:20:00Z</dcterms:created>
  <dcterms:modified xsi:type="dcterms:W3CDTF">2022-02-02T22:20:00Z</dcterms:modified>
</cp:coreProperties>
</file>