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1B5" w:rsidRPr="004351B5" w:rsidRDefault="00704B00" w:rsidP="004351B5">
      <w:pPr>
        <w:rPr>
          <w:rFonts w:eastAsia="Times New Roman"/>
          <w:lang w:bidi="ar-SA"/>
        </w:rPr>
      </w:pPr>
      <w:r>
        <w:rPr>
          <w:rFonts w:eastAsia="Times New Roman"/>
          <w:lang w:bidi="ar-SA"/>
        </w:rPr>
        <w:t>October 14,</w:t>
      </w:r>
      <w:r w:rsidR="004351B5">
        <w:rPr>
          <w:rFonts w:eastAsia="Times New Roman"/>
          <w:lang w:bidi="ar-SA"/>
        </w:rPr>
        <w:t xml:space="preserve"> 2022 </w:t>
      </w:r>
      <w:r w:rsidR="004351B5">
        <w:rPr>
          <w:rFonts w:eastAsia="Times New Roman"/>
          <w:lang w:bidi="ar-SA"/>
        </w:rPr>
        <w:br/>
      </w:r>
      <w:r w:rsidR="004351B5" w:rsidRPr="004351B5">
        <w:rPr>
          <w:rFonts w:eastAsia="Times New Roman"/>
          <w:lang w:bidi="ar-SA"/>
        </w:rPr>
        <w:t>Rocio Chavela Guerra, PhD</w:t>
      </w:r>
      <w:r w:rsidR="004351B5">
        <w:rPr>
          <w:rFonts w:eastAsia="Times New Roman"/>
          <w:lang w:bidi="ar-SA"/>
        </w:rPr>
        <w:br/>
      </w:r>
      <w:r w:rsidR="004351B5" w:rsidRPr="004351B5">
        <w:rPr>
          <w:rFonts w:eastAsia="Times New Roman"/>
          <w:lang w:bidi="ar-SA"/>
        </w:rPr>
        <w:t>Jeffrey Stransky, MSc</w:t>
      </w:r>
      <w:r w:rsidR="004351B5">
        <w:rPr>
          <w:rFonts w:eastAsia="Times New Roman"/>
          <w:lang w:bidi="ar-SA"/>
        </w:rPr>
        <w:br/>
        <w:t>Steven Royek</w:t>
      </w:r>
      <w:r w:rsidR="004351B5">
        <w:rPr>
          <w:rFonts w:eastAsia="Times New Roman"/>
          <w:lang w:bidi="ar-SA"/>
        </w:rPr>
        <w:br/>
      </w:r>
      <w:r>
        <w:rPr>
          <w:rFonts w:eastAsia="Times New Roman"/>
          <w:lang w:bidi="ar-SA"/>
        </w:rPr>
        <w:t>Engineering  Hall</w:t>
      </w:r>
      <w:r w:rsidR="004351B5" w:rsidRPr="004351B5">
        <w:rPr>
          <w:rFonts w:eastAsia="Times New Roman"/>
          <w:lang w:bidi="ar-SA"/>
        </w:rPr>
        <w:t xml:space="preserve"> 140</w:t>
      </w:r>
      <w:r>
        <w:rPr>
          <w:rFonts w:eastAsia="Times New Roman"/>
          <w:lang w:bidi="ar-SA"/>
        </w:rPr>
        <w:t>,</w:t>
      </w:r>
      <w:r>
        <w:rPr>
          <w:rFonts w:eastAsia="Times New Roman"/>
          <w:lang w:bidi="ar-SA"/>
        </w:rPr>
        <w:br/>
        <w:t>201 Mullica Hill Road</w:t>
      </w:r>
      <w:r w:rsidR="004351B5">
        <w:rPr>
          <w:rFonts w:eastAsia="Times New Roman"/>
          <w:lang w:bidi="ar-SA"/>
        </w:rPr>
        <w:br/>
      </w:r>
      <w:hyperlink r:id="rId8" w:history="1">
        <w:r w:rsidR="004351B5" w:rsidRPr="007B5B6C">
          <w:rPr>
            <w:rStyle w:val="Hyperlink"/>
            <w:rFonts w:eastAsia="Times New Roman"/>
            <w:lang w:bidi="ar-SA"/>
          </w:rPr>
          <w:t>chavelaguerra@rowan.edu</w:t>
        </w:r>
      </w:hyperlink>
      <w:r w:rsidR="00A1030A">
        <w:br/>
      </w:r>
    </w:p>
    <w:p w:rsidR="004351B5" w:rsidRPr="004351B5" w:rsidRDefault="004351B5" w:rsidP="004351B5">
      <w:pPr>
        <w:rPr>
          <w:rFonts w:eastAsia="Times New Roman"/>
          <w:color w:val="auto"/>
          <w:lang w:bidi="ar-SA"/>
        </w:rPr>
      </w:pPr>
      <w:r w:rsidRPr="004351B5">
        <w:rPr>
          <w:rFonts w:eastAsia="Times New Roman"/>
          <w:lang w:bidi="ar-SA"/>
        </w:rPr>
        <w:t>Dear Dr. Chavela</w:t>
      </w:r>
      <w:r w:rsidR="00D36697">
        <w:rPr>
          <w:rFonts w:eastAsia="Times New Roman"/>
          <w:lang w:bidi="ar-SA"/>
        </w:rPr>
        <w:t xml:space="preserve"> Guerra</w:t>
      </w:r>
      <w:r w:rsidRPr="004351B5">
        <w:rPr>
          <w:rFonts w:eastAsia="Times New Roman"/>
          <w:lang w:bidi="ar-SA"/>
        </w:rPr>
        <w:t>, Mr. Stransky, and Prof. Royek, </w:t>
      </w:r>
    </w:p>
    <w:p w:rsidR="004351B5" w:rsidRPr="004351B5" w:rsidRDefault="004351B5" w:rsidP="004351B5">
      <w:pPr>
        <w:rPr>
          <w:rFonts w:eastAsia="Times New Roman"/>
          <w:color w:val="auto"/>
          <w:lang w:bidi="ar-SA"/>
        </w:rPr>
      </w:pPr>
      <w:r w:rsidRPr="004351B5">
        <w:rPr>
          <w:rFonts w:eastAsia="Times New Roman"/>
          <w:lang w:bidi="ar-SA"/>
        </w:rPr>
        <w:t>Through a three variable</w:t>
      </w:r>
      <w:r w:rsidR="00F075D8">
        <w:rPr>
          <w:rFonts w:eastAsia="Times New Roman"/>
          <w:lang w:bidi="ar-SA"/>
        </w:rPr>
        <w:t xml:space="preserve"> parametric design process, the initial </w:t>
      </w:r>
      <w:r w:rsidRPr="004351B5">
        <w:rPr>
          <w:rFonts w:eastAsia="Times New Roman"/>
          <w:lang w:bidi="ar-SA"/>
        </w:rPr>
        <w:t xml:space="preserve">bottle rocket was able to be optimized to maximize flight distance. Nose cone mass, water volume, and tailfin shape were varied independently of one another to measure their individual contributions to distance traveled. Through this parametric approach, a well-rounded data set was produced. </w:t>
      </w:r>
      <w:r w:rsidR="008A1FA1">
        <w:rPr>
          <w:rFonts w:eastAsia="Times New Roman"/>
          <w:lang w:bidi="ar-SA"/>
        </w:rPr>
        <w:t>Through a convergent process</w:t>
      </w:r>
      <w:r w:rsidRPr="004351B5">
        <w:rPr>
          <w:rFonts w:eastAsia="Times New Roman"/>
          <w:lang w:bidi="ar-SA"/>
        </w:rPr>
        <w:t>, the rocket design was able to be further improved to identify a local maximum of optimal design parameters.</w:t>
      </w:r>
    </w:p>
    <w:p w:rsidR="004351B5" w:rsidRPr="004351B5" w:rsidRDefault="004351B5" w:rsidP="004351B5">
      <w:pPr>
        <w:spacing w:after="0"/>
        <w:rPr>
          <w:rFonts w:eastAsia="Times New Roman"/>
          <w:color w:val="auto"/>
          <w:lang w:bidi="ar-SA"/>
        </w:rPr>
      </w:pPr>
      <w:r w:rsidRPr="004351B5">
        <w:rPr>
          <w:rFonts w:eastAsia="Times New Roman"/>
          <w:u w:val="single"/>
          <w:lang w:bidi="ar-SA"/>
        </w:rPr>
        <w:t>Kevin Hack</w:t>
      </w:r>
    </w:p>
    <w:p w:rsidR="004351B5" w:rsidRPr="004351B5" w:rsidRDefault="004351B5" w:rsidP="004351B5">
      <w:pPr>
        <w:spacing w:after="0"/>
        <w:rPr>
          <w:rFonts w:eastAsia="Times New Roman"/>
          <w:color w:val="auto"/>
          <w:lang w:bidi="ar-SA"/>
        </w:rPr>
      </w:pPr>
      <w:r w:rsidRPr="004351B5">
        <w:rPr>
          <w:rFonts w:eastAsia="Times New Roman"/>
          <w:lang w:bidi="ar-SA"/>
        </w:rPr>
        <w:t>Lab Portion: Data analysis, experiment design</w:t>
      </w:r>
    </w:p>
    <w:p w:rsidR="004351B5" w:rsidRPr="004351B5" w:rsidRDefault="004351B5" w:rsidP="004351B5">
      <w:pPr>
        <w:rPr>
          <w:rFonts w:eastAsia="Times New Roman"/>
          <w:color w:val="auto"/>
          <w:lang w:bidi="ar-SA"/>
        </w:rPr>
      </w:pPr>
      <w:r w:rsidRPr="004351B5">
        <w:rPr>
          <w:rFonts w:eastAsia="Times New Roman"/>
          <w:lang w:bidi="ar-SA"/>
        </w:rPr>
        <w:t>Report: Analysis &amp; discussion</w:t>
      </w:r>
    </w:p>
    <w:p w:rsidR="004351B5" w:rsidRPr="004351B5" w:rsidRDefault="004351B5" w:rsidP="004351B5">
      <w:pPr>
        <w:spacing w:after="0"/>
        <w:rPr>
          <w:rFonts w:eastAsia="Times New Roman"/>
          <w:color w:val="auto"/>
          <w:lang w:bidi="ar-SA"/>
        </w:rPr>
      </w:pPr>
      <w:r w:rsidRPr="004351B5">
        <w:rPr>
          <w:rFonts w:eastAsia="Times New Roman"/>
          <w:u w:val="single"/>
          <w:lang w:bidi="ar-SA"/>
        </w:rPr>
        <w:t>Aidan Sharpe</w:t>
      </w:r>
    </w:p>
    <w:p w:rsidR="004351B5" w:rsidRPr="004351B5" w:rsidRDefault="004351B5" w:rsidP="004351B5">
      <w:pPr>
        <w:spacing w:after="0"/>
        <w:rPr>
          <w:rFonts w:eastAsia="Times New Roman"/>
          <w:color w:val="auto"/>
          <w:lang w:bidi="ar-SA"/>
        </w:rPr>
      </w:pPr>
      <w:r w:rsidRPr="004351B5">
        <w:rPr>
          <w:rFonts w:eastAsia="Times New Roman"/>
          <w:lang w:bidi="ar-SA"/>
        </w:rPr>
        <w:t xml:space="preserve">Lab Portion: Rocket </w:t>
      </w:r>
      <w:r w:rsidR="00D36697" w:rsidRPr="004351B5">
        <w:rPr>
          <w:rFonts w:eastAsia="Times New Roman"/>
          <w:lang w:bidi="ar-SA"/>
        </w:rPr>
        <w:t>bu</w:t>
      </w:r>
      <w:r w:rsidR="00D36697">
        <w:rPr>
          <w:rFonts w:eastAsia="Times New Roman"/>
          <w:lang w:bidi="ar-SA"/>
        </w:rPr>
        <w:t xml:space="preserve">ilder, experiment designer, </w:t>
      </w:r>
      <w:r w:rsidR="00D36697" w:rsidRPr="004351B5">
        <w:rPr>
          <w:rFonts w:eastAsia="Times New Roman"/>
          <w:lang w:bidi="ar-SA"/>
        </w:rPr>
        <w:t>launches</w:t>
      </w:r>
      <w:r w:rsidRPr="004351B5">
        <w:rPr>
          <w:rFonts w:eastAsia="Times New Roman"/>
          <w:lang w:bidi="ar-SA"/>
        </w:rPr>
        <w:t xml:space="preserve"> coordinator</w:t>
      </w:r>
      <w:r w:rsidR="00D36697">
        <w:rPr>
          <w:rFonts w:eastAsia="Times New Roman"/>
          <w:lang w:bidi="ar-SA"/>
        </w:rPr>
        <w:t>, lead report editor, report formatting, report figures and tables.</w:t>
      </w:r>
    </w:p>
    <w:p w:rsidR="004351B5" w:rsidRPr="004351B5" w:rsidRDefault="004351B5" w:rsidP="004351B5">
      <w:pPr>
        <w:rPr>
          <w:rFonts w:eastAsia="Times New Roman"/>
          <w:color w:val="auto"/>
          <w:lang w:bidi="ar-SA"/>
        </w:rPr>
      </w:pPr>
      <w:r w:rsidRPr="004351B5">
        <w:rPr>
          <w:rFonts w:eastAsia="Times New Roman"/>
          <w:lang w:bidi="ar-SA"/>
        </w:rPr>
        <w:t>Report: Methods &amp; equations</w:t>
      </w:r>
    </w:p>
    <w:p w:rsidR="004351B5" w:rsidRPr="004351B5" w:rsidRDefault="004351B5" w:rsidP="004351B5">
      <w:pPr>
        <w:spacing w:after="0"/>
        <w:rPr>
          <w:rFonts w:eastAsia="Times New Roman"/>
          <w:color w:val="auto"/>
          <w:lang w:bidi="ar-SA"/>
        </w:rPr>
      </w:pPr>
      <w:r w:rsidRPr="004351B5">
        <w:rPr>
          <w:rFonts w:eastAsia="Times New Roman"/>
          <w:u w:val="single"/>
          <w:lang w:bidi="ar-SA"/>
        </w:rPr>
        <w:t>Tyler Torres</w:t>
      </w:r>
    </w:p>
    <w:p w:rsidR="004351B5" w:rsidRPr="004351B5" w:rsidRDefault="004351B5" w:rsidP="004351B5">
      <w:pPr>
        <w:rPr>
          <w:rFonts w:eastAsia="Times New Roman"/>
          <w:color w:val="auto"/>
          <w:lang w:bidi="ar-SA"/>
        </w:rPr>
      </w:pPr>
      <w:r w:rsidRPr="004351B5">
        <w:rPr>
          <w:rFonts w:eastAsia="Times New Roman"/>
          <w:lang w:bidi="ar-SA"/>
        </w:rPr>
        <w:t>Lab portion: Data acquisition,</w:t>
      </w:r>
      <w:r w:rsidR="00D36697">
        <w:rPr>
          <w:rFonts w:eastAsia="Times New Roman"/>
          <w:lang w:bidi="ar-SA"/>
        </w:rPr>
        <w:t xml:space="preserve"> </w:t>
      </w:r>
      <w:r w:rsidRPr="004351B5">
        <w:rPr>
          <w:rFonts w:eastAsia="Times New Roman"/>
          <w:lang w:bidi="ar-SA"/>
        </w:rPr>
        <w:t>roc</w:t>
      </w:r>
      <w:r w:rsidR="00D36697">
        <w:rPr>
          <w:rFonts w:eastAsia="Times New Roman"/>
          <w:lang w:bidi="ar-SA"/>
        </w:rPr>
        <w:t>ket builder, experiment designer.</w:t>
      </w:r>
      <w:r>
        <w:rPr>
          <w:rFonts w:eastAsia="Times New Roman"/>
          <w:lang w:bidi="ar-SA"/>
        </w:rPr>
        <w:br/>
      </w:r>
      <w:r w:rsidRPr="004351B5">
        <w:rPr>
          <w:rFonts w:eastAsia="Times New Roman"/>
          <w:lang w:bidi="ar-SA"/>
        </w:rPr>
        <w:t>Report: Introduction, materials</w:t>
      </w:r>
    </w:p>
    <w:p w:rsidR="004351B5" w:rsidRPr="004351B5" w:rsidRDefault="004351B5" w:rsidP="004351B5">
      <w:pPr>
        <w:rPr>
          <w:rFonts w:eastAsia="Times New Roman"/>
          <w:color w:val="auto"/>
          <w:lang w:bidi="ar-SA"/>
        </w:rPr>
      </w:pPr>
      <w:r w:rsidRPr="004351B5">
        <w:rPr>
          <w:rFonts w:eastAsia="Times New Roman"/>
          <w:u w:val="single"/>
          <w:lang w:bidi="ar-SA"/>
        </w:rPr>
        <w:t>Ra</w:t>
      </w:r>
      <w:r w:rsidR="00D36697">
        <w:rPr>
          <w:rFonts w:eastAsia="Times New Roman"/>
          <w:u w:val="single"/>
          <w:lang w:bidi="ar-SA"/>
        </w:rPr>
        <w:t>a</w:t>
      </w:r>
      <w:r w:rsidRPr="004351B5">
        <w:rPr>
          <w:rFonts w:eastAsia="Times New Roman"/>
          <w:u w:val="single"/>
          <w:lang w:bidi="ar-SA"/>
        </w:rPr>
        <w:t>ha Kumaresan</w:t>
      </w:r>
      <w:r>
        <w:rPr>
          <w:rFonts w:eastAsia="Times New Roman"/>
          <w:u w:val="single"/>
          <w:lang w:bidi="ar-SA"/>
        </w:rPr>
        <w:br/>
      </w:r>
      <w:r w:rsidRPr="004351B5">
        <w:rPr>
          <w:rFonts w:eastAsia="Times New Roman"/>
          <w:lang w:bidi="ar-SA"/>
        </w:rPr>
        <w:t>Lab portion: Data acquisition, rocket builder</w:t>
      </w:r>
      <w:r>
        <w:rPr>
          <w:rFonts w:eastAsia="Times New Roman"/>
          <w:color w:val="auto"/>
          <w:lang w:bidi="ar-SA"/>
        </w:rPr>
        <w:br/>
      </w:r>
      <w:r w:rsidRPr="004351B5">
        <w:rPr>
          <w:rFonts w:eastAsia="Times New Roman"/>
          <w:lang w:bidi="ar-SA"/>
        </w:rPr>
        <w:t>Report: Introduction</w:t>
      </w:r>
    </w:p>
    <w:p w:rsidR="004351B5" w:rsidRPr="004351B5" w:rsidRDefault="004351B5" w:rsidP="004351B5">
      <w:pPr>
        <w:rPr>
          <w:rFonts w:eastAsia="Times New Roman"/>
          <w:color w:val="auto"/>
          <w:lang w:bidi="ar-SA"/>
        </w:rPr>
      </w:pPr>
      <w:r w:rsidRPr="004351B5">
        <w:rPr>
          <w:rFonts w:eastAsia="Times New Roman"/>
          <w:lang w:bidi="ar-SA"/>
        </w:rPr>
        <w:t>If any questions or concerns arise, please contact one of the team members listed below and we will be happy to reply with further information.</w:t>
      </w:r>
    </w:p>
    <w:p w:rsidR="004351B5" w:rsidRPr="004351B5" w:rsidRDefault="004351B5" w:rsidP="004351B5">
      <w:pPr>
        <w:rPr>
          <w:rFonts w:eastAsia="Times New Roman"/>
          <w:color w:val="auto"/>
          <w:lang w:bidi="ar-SA"/>
        </w:rPr>
      </w:pPr>
      <w:r w:rsidRPr="004351B5">
        <w:rPr>
          <w:rFonts w:eastAsia="Times New Roman"/>
          <w:lang w:bidi="ar-SA"/>
        </w:rPr>
        <w:t>Sincerely,</w:t>
      </w:r>
    </w:p>
    <w:p w:rsidR="004351B5" w:rsidRPr="004351B5" w:rsidRDefault="004351B5" w:rsidP="004351B5">
      <w:pPr>
        <w:rPr>
          <w:rFonts w:eastAsia="Times New Roman"/>
          <w:color w:val="auto"/>
          <w:lang w:bidi="ar-SA"/>
        </w:rPr>
      </w:pPr>
      <w:r w:rsidRPr="004351B5">
        <w:rPr>
          <w:rFonts w:eastAsia="Times New Roman"/>
          <w:lang w:bidi="ar-SA"/>
        </w:rPr>
        <w:t>Aidan Sharpe</w:t>
      </w:r>
      <w:r w:rsidRPr="004351B5">
        <w:rPr>
          <w:rFonts w:eastAsia="Times New Roman"/>
          <w:lang w:bidi="ar-SA"/>
        </w:rPr>
        <w:tab/>
      </w:r>
      <w:r w:rsidRPr="004351B5">
        <w:rPr>
          <w:rFonts w:eastAsia="Times New Roman"/>
          <w:lang w:bidi="ar-SA"/>
        </w:rPr>
        <w:tab/>
        <w:t>Kevin Hack</w:t>
      </w:r>
      <w:r w:rsidRPr="004351B5">
        <w:rPr>
          <w:rFonts w:eastAsia="Times New Roman"/>
          <w:lang w:bidi="ar-SA"/>
        </w:rPr>
        <w:tab/>
      </w:r>
      <w:r w:rsidRPr="004351B5">
        <w:rPr>
          <w:rFonts w:eastAsia="Times New Roman"/>
          <w:lang w:bidi="ar-SA"/>
        </w:rPr>
        <w:tab/>
        <w:t>Tyler Torres</w:t>
      </w:r>
      <w:r w:rsidRPr="004351B5">
        <w:rPr>
          <w:rFonts w:eastAsia="Times New Roman"/>
          <w:lang w:bidi="ar-SA"/>
        </w:rPr>
        <w:tab/>
      </w:r>
      <w:r w:rsidRPr="004351B5">
        <w:rPr>
          <w:rFonts w:eastAsia="Times New Roman"/>
          <w:lang w:bidi="ar-SA"/>
        </w:rPr>
        <w:tab/>
        <w:t>Rahaa Kumaresan</w:t>
      </w:r>
    </w:p>
    <w:p w:rsidR="004A14E6" w:rsidRDefault="004351B5" w:rsidP="00704B00">
      <w:pPr>
        <w:spacing w:after="0" w:line="240" w:lineRule="auto"/>
      </w:pPr>
      <w:r>
        <w:rPr>
          <w:rFonts w:eastAsia="Times New Roman" w:cs="Times New Roman"/>
          <w:noProof/>
          <w:szCs w:val="24"/>
          <w:bdr w:val="none" w:sz="0" w:space="0" w:color="auto" w:frame="1"/>
          <w:lang w:bidi="ar-SA"/>
        </w:rPr>
        <w:drawing>
          <wp:inline distT="0" distB="0" distL="0" distR="0">
            <wp:extent cx="1861185" cy="419735"/>
            <wp:effectExtent l="19050" t="0" r="5715" b="0"/>
            <wp:docPr id="4" name="Picture 1" descr="https://lh6.googleusercontent.com/Qxfg5uQPIkf6pBqM0kU2Rc5ldoH1dtlBV0BMcv6efee5NJM24HET37lANHxuwsEErGOMKko4O4OUdJwRvfOQIe9xhqIuwzuhWN2rcq7oImo7OBMXyxz8XcxqxGvSVMh5aG16fir1XdpxqBc5g0avXEPv3ez5uFc4qTtanA90A8xMxcU790hHAcuD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xfg5uQPIkf6pBqM0kU2Rc5ldoH1dtlBV0BMcv6efee5NJM24HET37lANHxuwsEErGOMKko4O4OUdJwRvfOQIe9xhqIuwzuhWN2rcq7oImo7OBMXyxz8XcxqxGvSVMh5aG16fir1XdpxqBc5g0avXEPv3ez5uFc4qTtanA90A8xMxcU790hHAcuDPQ"/>
                    <pic:cNvPicPr>
                      <a:picLocks noChangeAspect="1" noChangeArrowheads="1"/>
                    </pic:cNvPicPr>
                  </pic:nvPicPr>
                  <pic:blipFill>
                    <a:blip r:embed="rId9"/>
                    <a:srcRect/>
                    <a:stretch>
                      <a:fillRect/>
                    </a:stretch>
                  </pic:blipFill>
                  <pic:spPr bwMode="auto">
                    <a:xfrm>
                      <a:off x="0" y="0"/>
                      <a:ext cx="1861185" cy="419735"/>
                    </a:xfrm>
                    <a:prstGeom prst="rect">
                      <a:avLst/>
                    </a:prstGeom>
                    <a:noFill/>
                    <a:ln w="9525">
                      <a:noFill/>
                      <a:miter lim="800000"/>
                      <a:headEnd/>
                      <a:tailEnd/>
                    </a:ln>
                  </pic:spPr>
                </pic:pic>
              </a:graphicData>
            </a:graphic>
          </wp:inline>
        </w:drawing>
      </w:r>
      <w:r>
        <w:br w:type="page"/>
      </w:r>
    </w:p>
    <w:p w:rsidR="004A14E6" w:rsidRDefault="004A14E6" w:rsidP="004A14E6">
      <w:pPr>
        <w:jc w:val="center"/>
      </w:pPr>
    </w:p>
    <w:p w:rsidR="004A14E6" w:rsidRDefault="004A14E6" w:rsidP="004A14E6">
      <w:pPr>
        <w:jc w:val="center"/>
      </w:pPr>
    </w:p>
    <w:p w:rsidR="004A14E6" w:rsidRDefault="004A14E6" w:rsidP="004A14E6">
      <w:pPr>
        <w:jc w:val="center"/>
      </w:pPr>
    </w:p>
    <w:p w:rsidR="004A14E6" w:rsidRDefault="004A14E6" w:rsidP="004A14E6">
      <w:pPr>
        <w:jc w:val="center"/>
      </w:pPr>
    </w:p>
    <w:p w:rsidR="004A14E6" w:rsidRDefault="004A14E6" w:rsidP="004A14E6">
      <w:pPr>
        <w:jc w:val="center"/>
      </w:pPr>
    </w:p>
    <w:p w:rsidR="004A14E6" w:rsidRDefault="004A14E6" w:rsidP="004A14E6">
      <w:pPr>
        <w:pStyle w:val="Title"/>
        <w:spacing w:after="0"/>
      </w:pPr>
      <w:r>
        <w:t>Bottle Rocket Optimization with</w:t>
      </w:r>
    </w:p>
    <w:p w:rsidR="004A14E6" w:rsidRDefault="004A14E6" w:rsidP="004A14E6">
      <w:pPr>
        <w:pStyle w:val="Title"/>
      </w:pPr>
      <w:r>
        <w:t>Parametric Design</w:t>
      </w:r>
    </w:p>
    <w:p w:rsidR="004A14E6" w:rsidRDefault="004A14E6" w:rsidP="004A14E6">
      <w:pPr>
        <w:pStyle w:val="Title"/>
      </w:pPr>
    </w:p>
    <w:p w:rsidR="004A14E6" w:rsidRDefault="004A14E6" w:rsidP="004A14E6">
      <w:pPr>
        <w:pStyle w:val="Title"/>
      </w:pPr>
    </w:p>
    <w:p w:rsidR="004A14E6" w:rsidRDefault="004A14E6" w:rsidP="004A14E6">
      <w:pPr>
        <w:pStyle w:val="Title"/>
      </w:pPr>
    </w:p>
    <w:p w:rsidR="004A14E6" w:rsidRDefault="004A14E6" w:rsidP="004A14E6">
      <w:pPr>
        <w:pStyle w:val="Title"/>
      </w:pPr>
    </w:p>
    <w:p w:rsidR="004A14E6" w:rsidRDefault="004A14E6" w:rsidP="004A14E6">
      <w:pPr>
        <w:pStyle w:val="Title"/>
      </w:pPr>
    </w:p>
    <w:p w:rsidR="004A14E6" w:rsidRDefault="004A14E6" w:rsidP="004A14E6">
      <w:pPr>
        <w:pStyle w:val="Title"/>
      </w:pPr>
    </w:p>
    <w:p w:rsidR="004A14E6" w:rsidRDefault="004A14E6" w:rsidP="004A14E6">
      <w:pPr>
        <w:pStyle w:val="Title"/>
      </w:pPr>
    </w:p>
    <w:p w:rsidR="004A14E6" w:rsidRDefault="004A14E6" w:rsidP="004A14E6">
      <w:pPr>
        <w:pStyle w:val="Title"/>
      </w:pPr>
    </w:p>
    <w:p w:rsidR="004A14E6" w:rsidRDefault="004A14E6" w:rsidP="004A14E6">
      <w:pPr>
        <w:pStyle w:val="Title"/>
      </w:pPr>
    </w:p>
    <w:p w:rsidR="004A14E6" w:rsidRDefault="004A14E6" w:rsidP="004A14E6">
      <w:pPr>
        <w:pStyle w:val="Title"/>
      </w:pPr>
    </w:p>
    <w:p w:rsidR="004A14E6" w:rsidRDefault="004A14E6" w:rsidP="004A14E6">
      <w:pPr>
        <w:pStyle w:val="Title"/>
      </w:pPr>
    </w:p>
    <w:p w:rsidR="004A14E6" w:rsidRDefault="004A14E6" w:rsidP="004A14E6">
      <w:pPr>
        <w:pStyle w:val="Subtitle"/>
        <w:spacing w:after="0"/>
        <w:jc w:val="center"/>
      </w:pPr>
      <w:r>
        <w:t>Aidan Sharpe, Kevin Hack, Tyler Torres, Raaha Kumaresan</w:t>
      </w:r>
    </w:p>
    <w:p w:rsidR="004A14E6" w:rsidRDefault="004A14E6" w:rsidP="004A14E6">
      <w:pPr>
        <w:pStyle w:val="Subtitle"/>
        <w:spacing w:after="0"/>
        <w:jc w:val="center"/>
      </w:pPr>
      <w:r>
        <w:t>Sophomore Engineering Clinic I</w:t>
      </w:r>
    </w:p>
    <w:p w:rsidR="004A14E6" w:rsidRDefault="004A14E6" w:rsidP="004A14E6">
      <w:pPr>
        <w:pStyle w:val="Subtitle"/>
        <w:spacing w:after="0"/>
        <w:jc w:val="center"/>
      </w:pPr>
      <w:r>
        <w:t>Professor Chavela Guerra, Professor Stransky, Professor Royek</w:t>
      </w:r>
    </w:p>
    <w:p w:rsidR="004A14E6" w:rsidRDefault="004A14E6" w:rsidP="004A14E6">
      <w:pPr>
        <w:pStyle w:val="Subtitle"/>
        <w:spacing w:after="0"/>
        <w:jc w:val="center"/>
      </w:pPr>
      <w:r>
        <w:t>14 October 2022</w:t>
      </w:r>
      <w:r>
        <w:br w:type="page"/>
      </w:r>
    </w:p>
    <w:p w:rsidR="00667416" w:rsidRDefault="00667416" w:rsidP="00ED089B">
      <w:pPr>
        <w:pStyle w:val="Heading1"/>
      </w:pPr>
      <w:r>
        <w:lastRenderedPageBreak/>
        <w:t>ABSTRACT</w:t>
      </w:r>
    </w:p>
    <w:p w:rsidR="00667416" w:rsidRPr="00667416" w:rsidRDefault="00667416" w:rsidP="00D551B0">
      <w:pPr>
        <w:spacing w:after="0"/>
      </w:pPr>
    </w:p>
    <w:p w:rsidR="00667416" w:rsidRPr="00ED089B" w:rsidRDefault="002426A4" w:rsidP="00ED089B">
      <w:r w:rsidRPr="00ED089B">
        <w:rPr>
          <w:rStyle w:val="apple-tab-span"/>
        </w:rPr>
        <w:t>The purpose of this lab was to design and build a 2-liter bottle rocket that was o</w:t>
      </w:r>
      <w:r w:rsidR="00ED089B" w:rsidRPr="00ED089B">
        <w:rPr>
          <w:rStyle w:val="apple-tab-span"/>
        </w:rPr>
        <w:t>ptimized for distance traveled</w:t>
      </w:r>
      <w:r w:rsidRPr="00ED089B">
        <w:rPr>
          <w:rStyle w:val="apple-tab-span"/>
        </w:rPr>
        <w:t>.</w:t>
      </w:r>
      <w:r w:rsidRPr="00ED089B">
        <w:t xml:space="preserve"> The variables under test were clay </w:t>
      </w:r>
      <w:r w:rsidR="004351B5">
        <w:t>nose cone</w:t>
      </w:r>
      <w:r w:rsidRPr="00ED089B">
        <w:t xml:space="preserve"> mass, water pro</w:t>
      </w:r>
      <w:r w:rsidR="00ED089B">
        <w:t>pellant volume, and fin shape, a</w:t>
      </w:r>
      <w:r w:rsidRPr="00ED089B">
        <w:t>ll of which were optimized through a process of parametr</w:t>
      </w:r>
      <w:r w:rsidR="00ED089B">
        <w:t xml:space="preserve">ic variation. </w:t>
      </w:r>
      <w:r w:rsidR="00F82020">
        <w:t xml:space="preserve">Data regarding rocket mass, air pressure, </w:t>
      </w:r>
      <w:r w:rsidR="00ED497C">
        <w:t>and initial</w:t>
      </w:r>
      <w:r w:rsidR="00F82020">
        <w:t xml:space="preserve"> launch angle were recorded in addition to the test variables. The measured variable was distance in the initial launch direction, meaning all deviations from the initial direction reduced the overall performance of a given set of design parameters. Through these tests, </w:t>
      </w:r>
      <w:r w:rsidR="00ED497C">
        <w:t xml:space="preserve">water volume was optimal at about 470mL and </w:t>
      </w:r>
      <w:r w:rsidR="004351B5">
        <w:t>nose cone</w:t>
      </w:r>
      <w:r w:rsidR="00F82020">
        <w:t xml:space="preserve"> mas</w:t>
      </w:r>
      <w:r w:rsidR="00ED497C">
        <w:t xml:space="preserve">s at </w:t>
      </w:r>
      <w:r w:rsidR="00F82020">
        <w:t>around</w:t>
      </w:r>
      <w:r w:rsidR="00ED497C">
        <w:t xml:space="preserve"> 130g. Additionally, it was found that larger fins devastated performance when compared to smaller, lower-profile fins.</w:t>
      </w:r>
      <w:r w:rsidR="00454413">
        <w:t xml:space="preserve"> By combining the best of the three variables, the most optimal bottle rocket should be achieved.</w:t>
      </w:r>
    </w:p>
    <w:p w:rsidR="00ED089B" w:rsidRDefault="00ED089B" w:rsidP="00ED089B">
      <w:pPr>
        <w:pStyle w:val="Heading1"/>
      </w:pPr>
      <w:r>
        <w:t>INTRODUCTION</w:t>
      </w:r>
    </w:p>
    <w:p w:rsidR="00ED089B" w:rsidRDefault="00ED089B" w:rsidP="00D551B0">
      <w:pPr>
        <w:spacing w:after="0"/>
      </w:pPr>
    </w:p>
    <w:p w:rsidR="009B2D6E" w:rsidRDefault="00ED497C" w:rsidP="00ED089B">
      <w:r>
        <w:t>Since 1973</w:t>
      </w:r>
      <w:r w:rsidR="00ED089B" w:rsidRPr="00ED089B">
        <w:t xml:space="preserve">, water bottle rockets have been used in classrooms to teach students the basic principles of aerodynamics and </w:t>
      </w:r>
      <w:r>
        <w:t xml:space="preserve">the engineering </w:t>
      </w:r>
      <w:r w:rsidR="00ED089B" w:rsidRPr="00ED089B">
        <w:t>design</w:t>
      </w:r>
      <w:r>
        <w:t xml:space="preserve"> process</w:t>
      </w:r>
      <w:r w:rsidR="00ED089B" w:rsidRPr="00ED089B">
        <w:t xml:space="preserve">. </w:t>
      </w:r>
      <w:r w:rsidR="00454413">
        <w:t xml:space="preserve">Research typically consists of learning basic aerodynamic physics, understanding </w:t>
      </w:r>
      <w:r w:rsidR="00ED089B" w:rsidRPr="00ED089B">
        <w:t>previous s</w:t>
      </w:r>
      <w:r w:rsidR="00454413">
        <w:t>uccessful bottle rocket models, and most importantly, running experiments.</w:t>
      </w:r>
    </w:p>
    <w:p w:rsidR="000666FA" w:rsidRDefault="000666FA" w:rsidP="000666FA">
      <w:r>
        <w:t>Similar to chemical rockets, a thrust force is exerted to propel it forward, and t</w:t>
      </w:r>
      <w:r w:rsidR="00454413">
        <w:t>he primary physical mechanism is Newton’s third law of motion. S</w:t>
      </w:r>
      <w:r w:rsidR="00454413" w:rsidRPr="00ED089B">
        <w:t>ince there is a force that is moving the water out of the bottle, an equal and opposite force is acting on the</w:t>
      </w:r>
      <w:r w:rsidR="009B2D6E">
        <w:t xml:space="preserve"> bottle which allows it to fly.</w:t>
      </w:r>
      <w:r w:rsidR="00ED497C">
        <w:t xml:space="preserve"> </w:t>
      </w:r>
    </w:p>
    <w:p w:rsidR="000666FA" w:rsidRDefault="000666FA" w:rsidP="000666FA">
      <w:r>
        <w:t>However, unlike chemical rockets, the energy in a bottle rocket comes from the difference in pressure between the inside and outside of the container</w:t>
      </w:r>
      <w:r w:rsidRPr="00ED089B">
        <w:t xml:space="preserve">. </w:t>
      </w:r>
    </w:p>
    <w:p w:rsidR="006F29F0" w:rsidRDefault="00ED089B" w:rsidP="00ED089B">
      <w:r w:rsidRPr="00ED089B">
        <w:t xml:space="preserve">Using this physics background and divergent thinking, every member in the group applied their knowledge from researching to possible modifications to the bottle rocket that would improve its flight length. </w:t>
      </w:r>
      <w:r w:rsidR="008E4306">
        <w:t>Due to time constraints, it was advised that we select only three variables for parametric testing. The scope of our testing included adjusting c</w:t>
      </w:r>
      <w:r w:rsidRPr="00ED089B">
        <w:t>lay mass, volume of water, and fin shape</w:t>
      </w:r>
      <w:r w:rsidR="008E4306">
        <w:t xml:space="preserve"> to increase distance traveled. I</w:t>
      </w:r>
      <w:r w:rsidRPr="00ED089B">
        <w:t>nitial pressure, initial flight angle, fin number, and fin location were</w:t>
      </w:r>
      <w:r w:rsidR="008E4306">
        <w:t xml:space="preserve"> all</w:t>
      </w:r>
      <w:r w:rsidRPr="00ED089B">
        <w:t xml:space="preserve"> kept constant. In the end, </w:t>
      </w:r>
      <w:r w:rsidR="008E4306">
        <w:t>convergent thinking was used to analyze an</w:t>
      </w:r>
      <w:r w:rsidR="000F2516">
        <w:t xml:space="preserve">d evaluate </w:t>
      </w:r>
      <w:r w:rsidR="008E4306">
        <w:t>the performance of each combination of design variables</w:t>
      </w:r>
      <w:r w:rsidR="00AA5942">
        <w:t>.</w:t>
      </w:r>
    </w:p>
    <w:p w:rsidR="006F29F0" w:rsidRDefault="006F29F0">
      <w:r>
        <w:br w:type="page"/>
      </w:r>
    </w:p>
    <w:p w:rsidR="00AA5942" w:rsidRDefault="00AA5942" w:rsidP="00D551B0">
      <w:pPr>
        <w:pStyle w:val="Heading1"/>
      </w:pPr>
      <w:r>
        <w:lastRenderedPageBreak/>
        <w:t>EXPERIMENTAL METHODS</w:t>
      </w:r>
    </w:p>
    <w:p w:rsidR="00D551B0" w:rsidRPr="00D551B0" w:rsidRDefault="00D551B0" w:rsidP="00D551B0">
      <w:pPr>
        <w:spacing w:after="0"/>
      </w:pPr>
    </w:p>
    <w:p w:rsidR="00D551B0" w:rsidRDefault="00D551B0" w:rsidP="00AA5942">
      <w:r>
        <w:t>All iterations of the bottle rocket were constructed using the same set of materials. In transitioning from one variable set to another, materials were added, removed, or modified. The following is a cumulative list of all materials required.</w:t>
      </w:r>
    </w:p>
    <w:p w:rsidR="000F2516" w:rsidRDefault="0032647E" w:rsidP="00D7098B">
      <w:pPr>
        <w:pStyle w:val="Heading4"/>
      </w:pPr>
      <w:r>
        <w:t>Table 1. List of materials</w:t>
      </w:r>
      <w:r w:rsidR="009233C8">
        <w:t xml:space="preserve"> for bottle rocket construction</w:t>
      </w:r>
      <w:r>
        <w:t>.</w:t>
      </w:r>
    </w:p>
    <w:tbl>
      <w:tblPr>
        <w:tblStyle w:val="TableGrid"/>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tblPr>
      <w:tblGrid>
        <w:gridCol w:w="2070"/>
        <w:gridCol w:w="7200"/>
      </w:tblGrid>
      <w:tr w:rsidR="000F2516" w:rsidTr="00D7098B">
        <w:tc>
          <w:tcPr>
            <w:tcW w:w="2070" w:type="dxa"/>
          </w:tcPr>
          <w:p w:rsidR="000F2516" w:rsidRDefault="000F2516" w:rsidP="00D7098B">
            <w:pPr>
              <w:pStyle w:val="Heading4"/>
              <w:outlineLvl w:val="3"/>
            </w:pPr>
            <w:r>
              <w:t>Component</w:t>
            </w:r>
          </w:p>
        </w:tc>
        <w:tc>
          <w:tcPr>
            <w:tcW w:w="7200" w:type="dxa"/>
          </w:tcPr>
          <w:p w:rsidR="000F2516" w:rsidRPr="000F2516" w:rsidRDefault="000F2516" w:rsidP="00D7098B">
            <w:pPr>
              <w:pStyle w:val="Heading4"/>
              <w:outlineLvl w:val="3"/>
            </w:pPr>
            <w:r>
              <w:t>Materials Required</w:t>
            </w:r>
          </w:p>
        </w:tc>
      </w:tr>
      <w:tr w:rsidR="00AA5942" w:rsidTr="00D7098B">
        <w:tc>
          <w:tcPr>
            <w:tcW w:w="2070" w:type="dxa"/>
          </w:tcPr>
          <w:p w:rsidR="00AA5942" w:rsidRDefault="00AA5942" w:rsidP="00D551B0">
            <w:pPr>
              <w:spacing w:after="240"/>
            </w:pPr>
            <w:r>
              <w:t>Nose</w:t>
            </w:r>
            <w:r w:rsidR="004351B5">
              <w:t xml:space="preserve"> </w:t>
            </w:r>
            <w:r>
              <w:t>cone</w:t>
            </w:r>
          </w:p>
        </w:tc>
        <w:tc>
          <w:tcPr>
            <w:tcW w:w="7200" w:type="dxa"/>
          </w:tcPr>
          <w:p w:rsidR="00AA5942" w:rsidRDefault="00911CD9" w:rsidP="00AA5942">
            <w:pPr>
              <w:pStyle w:val="ListParagraph"/>
              <w:numPr>
                <w:ilvl w:val="0"/>
                <w:numId w:val="1"/>
              </w:numPr>
            </w:pPr>
            <w:r>
              <w:t>(1) Sheet of A4 construction paper</w:t>
            </w:r>
          </w:p>
          <w:p w:rsidR="00911CD9" w:rsidRPr="00911CD9" w:rsidRDefault="00911CD9" w:rsidP="00911CD9">
            <w:pPr>
              <w:pStyle w:val="ListParagraph"/>
              <w:numPr>
                <w:ilvl w:val="0"/>
                <w:numId w:val="1"/>
              </w:numPr>
            </w:pPr>
            <w:r>
              <w:t>165g of modeling clay</w:t>
            </w:r>
          </w:p>
        </w:tc>
      </w:tr>
      <w:tr w:rsidR="00AA5942" w:rsidTr="00D7098B">
        <w:tc>
          <w:tcPr>
            <w:tcW w:w="2070" w:type="dxa"/>
          </w:tcPr>
          <w:p w:rsidR="00AA5942" w:rsidRDefault="00AA5942" w:rsidP="00AA5942">
            <w:r>
              <w:t>Fins</w:t>
            </w:r>
          </w:p>
        </w:tc>
        <w:tc>
          <w:tcPr>
            <w:tcW w:w="7200" w:type="dxa"/>
          </w:tcPr>
          <w:p w:rsidR="00AA5942" w:rsidRDefault="00911CD9" w:rsidP="00911CD9">
            <w:pPr>
              <w:pStyle w:val="ListParagraph"/>
              <w:numPr>
                <w:ilvl w:val="0"/>
                <w:numId w:val="2"/>
              </w:numPr>
            </w:pPr>
            <w:r>
              <w:t>500mm by 250mm sheet of cardboard</w:t>
            </w:r>
          </w:p>
          <w:p w:rsidR="00911CD9" w:rsidRPr="00911CD9" w:rsidRDefault="00911CD9" w:rsidP="00911CD9">
            <w:pPr>
              <w:pStyle w:val="ListParagraph"/>
              <w:numPr>
                <w:ilvl w:val="0"/>
                <w:numId w:val="2"/>
              </w:numPr>
            </w:pPr>
            <w:r>
              <w:t>3m by 250mm duct tape</w:t>
            </w:r>
          </w:p>
        </w:tc>
      </w:tr>
      <w:tr w:rsidR="00AA5942" w:rsidTr="00D7098B">
        <w:tc>
          <w:tcPr>
            <w:tcW w:w="2070" w:type="dxa"/>
          </w:tcPr>
          <w:p w:rsidR="00AA5942" w:rsidRDefault="00AA5942" w:rsidP="00AA5942">
            <w:r>
              <w:t xml:space="preserve">Fuselage </w:t>
            </w:r>
          </w:p>
        </w:tc>
        <w:tc>
          <w:tcPr>
            <w:tcW w:w="7200" w:type="dxa"/>
          </w:tcPr>
          <w:p w:rsidR="00AA5942" w:rsidRPr="00911CD9" w:rsidRDefault="00911CD9" w:rsidP="00911CD9">
            <w:pPr>
              <w:pStyle w:val="ListParagraph"/>
              <w:numPr>
                <w:ilvl w:val="0"/>
                <w:numId w:val="5"/>
              </w:numPr>
            </w:pPr>
            <w:r>
              <w:t>(1) 2L Coca-Cola</w:t>
            </w:r>
            <w:r>
              <w:rPr>
                <w:rFonts w:ascii="Liberation Serif" w:hAnsi="Liberation Serif" w:cs="Liberation Serif"/>
              </w:rPr>
              <w:t>®</w:t>
            </w:r>
            <w:r>
              <w:t xml:space="preserve"> Bottle</w:t>
            </w:r>
          </w:p>
        </w:tc>
      </w:tr>
    </w:tbl>
    <w:p w:rsidR="00D551B0" w:rsidRDefault="00D551B0" w:rsidP="00D551B0"/>
    <w:p w:rsidR="00FA7D6C" w:rsidRDefault="00FA7D6C" w:rsidP="00D551B0">
      <w:pPr>
        <w:rPr>
          <w:noProof/>
          <w:lang w:bidi="ar-SA"/>
        </w:rPr>
      </w:pPr>
      <w:r>
        <w:t>The design process began with a simple brainstorm. First, a simple</w:t>
      </w:r>
      <w:r w:rsidR="00D551B0" w:rsidRPr="00D551B0">
        <w:t xml:space="preserve"> nose cone was constructed with a crumpled sheet of paper covered with 137 g of clay. The</w:t>
      </w:r>
      <w:r>
        <w:t xml:space="preserve">n, three evenly spaced, duct tape-covered cardboard fins were made into a low-profile </w:t>
      </w:r>
      <w:r w:rsidR="00D551B0" w:rsidRPr="00D551B0">
        <w:t>sh</w:t>
      </w:r>
      <w:r>
        <w:t>ape</w:t>
      </w:r>
      <w:r w:rsidR="0032647E">
        <w:t xml:space="preserve"> as seen in </w:t>
      </w:r>
      <w:r w:rsidR="0032647E">
        <w:rPr>
          <w:i/>
        </w:rPr>
        <w:t>Figure 1</w:t>
      </w:r>
      <w:r>
        <w:t>.</w:t>
      </w:r>
      <w:r w:rsidR="00D551B0" w:rsidRPr="00D551B0">
        <w:t xml:space="preserve"> </w:t>
      </w:r>
      <w:r>
        <w:t>Each</w:t>
      </w:r>
      <w:r w:rsidR="00D551B0" w:rsidRPr="00D551B0">
        <w:t xml:space="preserve"> object’s m</w:t>
      </w:r>
      <w:r>
        <w:t>ass was measured using a digital scale. A</w:t>
      </w:r>
      <w:r w:rsidR="00D551B0" w:rsidRPr="00D551B0">
        <w:t>fter attaching the nose cone and fins to the 2L bottle, the parametric design process began.</w:t>
      </w:r>
      <w:r w:rsidR="0032647E" w:rsidRPr="0032647E">
        <w:t xml:space="preserve"> </w:t>
      </w:r>
    </w:p>
    <w:p w:rsidR="0032647E" w:rsidRDefault="00D07533" w:rsidP="0032647E">
      <w:pPr>
        <w:jc w:val="center"/>
      </w:pPr>
      <w:r>
        <w:rPr>
          <w:noProof/>
          <w:lang w:bidi="ar-SA"/>
        </w:rPr>
        <w:drawing>
          <wp:inline distT="0" distB="0" distL="0" distR="0">
            <wp:extent cx="3047886" cy="1077454"/>
            <wp:effectExtent l="19050" t="0" r="114"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srcRect/>
                    <a:stretch>
                      <a:fillRect/>
                    </a:stretch>
                  </pic:blipFill>
                  <pic:spPr bwMode="auto">
                    <a:xfrm>
                      <a:off x="0" y="0"/>
                      <a:ext cx="3051960" cy="1078894"/>
                    </a:xfrm>
                    <a:prstGeom prst="rect">
                      <a:avLst/>
                    </a:prstGeom>
                    <a:noFill/>
                    <a:ln w="9525">
                      <a:noFill/>
                      <a:miter lim="800000"/>
                      <a:headEnd/>
                      <a:tailEnd/>
                    </a:ln>
                  </pic:spPr>
                </pic:pic>
              </a:graphicData>
            </a:graphic>
          </wp:inline>
        </w:drawing>
      </w:r>
    </w:p>
    <w:p w:rsidR="0032647E" w:rsidRDefault="0032647E" w:rsidP="00D7098B">
      <w:pPr>
        <w:pStyle w:val="Heading4"/>
        <w:jc w:val="center"/>
      </w:pPr>
      <w:r>
        <w:t xml:space="preserve">Figure 1. Initial fin </w:t>
      </w:r>
      <w:r w:rsidR="002F03FB">
        <w:t xml:space="preserve">and </w:t>
      </w:r>
      <w:r w:rsidR="004351B5">
        <w:t>nose cone</w:t>
      </w:r>
      <w:r w:rsidR="002F03FB">
        <w:t xml:space="preserve"> </w:t>
      </w:r>
      <w:r>
        <w:t>shape.</w:t>
      </w:r>
    </w:p>
    <w:p w:rsidR="0032647E" w:rsidRPr="0032647E" w:rsidRDefault="0032647E" w:rsidP="0032647E"/>
    <w:p w:rsidR="002F03FB" w:rsidRDefault="00D551B0" w:rsidP="00D551B0">
      <w:r w:rsidRPr="00D551B0">
        <w:t xml:space="preserve">The first design variable to be manipulated and optimized was the water volume. Through research, it was determined </w:t>
      </w:r>
      <w:r w:rsidR="00CA448C">
        <w:t>that the</w:t>
      </w:r>
      <w:r w:rsidR="005C5392">
        <w:t xml:space="preserve"> amount of potential energy in the bottle is dependent only on volume and pressure, and </w:t>
      </w:r>
      <w:r w:rsidR="00CA448C">
        <w:t xml:space="preserve">that </w:t>
      </w:r>
      <w:r w:rsidR="005C5392">
        <w:t>potential energy is proportional to distance traveled.</w:t>
      </w:r>
      <w:r w:rsidR="00CA448C">
        <w:t xml:space="preserve"> As a result, the optimal volume of water for one design would be the optimal amount for all bottle rockets with the same internal volume and nozzle diameter.</w:t>
      </w:r>
    </w:p>
    <w:p w:rsidR="009233C8" w:rsidRDefault="002F03FB" w:rsidP="00D551B0">
      <w:r>
        <w:t>The optimal water volume was determined through a two-step pr</w:t>
      </w:r>
      <w:r w:rsidR="00C72826">
        <w:t>ocess. First, three data points were recorded. Each followed a functional format with an input water volume and an output distance traveled</w:t>
      </w:r>
      <w:r w:rsidR="009233C8">
        <w:t xml:space="preserve"> as seen in </w:t>
      </w:r>
      <w:r w:rsidR="009233C8">
        <w:rPr>
          <w:i/>
        </w:rPr>
        <w:t>Table 2</w:t>
      </w:r>
      <w:r w:rsidR="00C72826">
        <w:t xml:space="preserve">. Three points were collected to provide a decent dataset resolution while not consuming too much time. </w:t>
      </w:r>
    </w:p>
    <w:p w:rsidR="009233C8" w:rsidRDefault="009233C8">
      <w:r>
        <w:br w:type="page"/>
      </w:r>
    </w:p>
    <w:p w:rsidR="009233C8" w:rsidRDefault="009233C8" w:rsidP="00D7098B">
      <w:pPr>
        <w:pStyle w:val="Heading4"/>
      </w:pPr>
      <w:r>
        <w:lastRenderedPageBreak/>
        <w:t>Table 2. Water volume tests.</w:t>
      </w:r>
    </w:p>
    <w:tbl>
      <w:tblPr>
        <w:tblStyle w:val="TableGrid"/>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tblPr>
      <w:tblGrid>
        <w:gridCol w:w="2070"/>
        <w:gridCol w:w="7200"/>
      </w:tblGrid>
      <w:tr w:rsidR="009233C8" w:rsidTr="00D7098B">
        <w:tc>
          <w:tcPr>
            <w:tcW w:w="2070" w:type="dxa"/>
          </w:tcPr>
          <w:p w:rsidR="009233C8" w:rsidRDefault="009233C8" w:rsidP="00D7098B">
            <w:pPr>
              <w:pStyle w:val="Heading4"/>
              <w:outlineLvl w:val="3"/>
            </w:pPr>
            <w:r>
              <w:t>Water Volume</w:t>
            </w:r>
          </w:p>
        </w:tc>
        <w:tc>
          <w:tcPr>
            <w:tcW w:w="7200" w:type="dxa"/>
          </w:tcPr>
          <w:p w:rsidR="009233C8" w:rsidRDefault="009233C8" w:rsidP="00D7098B">
            <w:pPr>
              <w:pStyle w:val="Heading4"/>
              <w:outlineLvl w:val="3"/>
            </w:pPr>
            <w:r>
              <w:t xml:space="preserve">Distance </w:t>
            </w:r>
            <w:r w:rsidR="00811EF3">
              <w:t>Traveled</w:t>
            </w:r>
          </w:p>
        </w:tc>
      </w:tr>
      <w:tr w:rsidR="009233C8" w:rsidTr="00D7098B">
        <w:tc>
          <w:tcPr>
            <w:tcW w:w="2070" w:type="dxa"/>
          </w:tcPr>
          <w:p w:rsidR="009233C8" w:rsidRDefault="000D7C4C" w:rsidP="009233C8">
            <w:r>
              <w:t>2</w:t>
            </w:r>
            <w:r w:rsidR="009233C8">
              <w:t>00mL</w:t>
            </w:r>
          </w:p>
        </w:tc>
        <w:tc>
          <w:tcPr>
            <w:tcW w:w="7200" w:type="dxa"/>
          </w:tcPr>
          <w:p w:rsidR="009233C8" w:rsidRDefault="000D7C4C" w:rsidP="009233C8">
            <w:r>
              <w:t>43.28m</w:t>
            </w:r>
          </w:p>
        </w:tc>
      </w:tr>
      <w:tr w:rsidR="009233C8" w:rsidTr="00D7098B">
        <w:tc>
          <w:tcPr>
            <w:tcW w:w="2070" w:type="dxa"/>
          </w:tcPr>
          <w:p w:rsidR="009233C8" w:rsidRDefault="000D7C4C" w:rsidP="009233C8">
            <w:r>
              <w:t>400mL</w:t>
            </w:r>
          </w:p>
        </w:tc>
        <w:tc>
          <w:tcPr>
            <w:tcW w:w="7200" w:type="dxa"/>
          </w:tcPr>
          <w:p w:rsidR="009233C8" w:rsidRDefault="000D7C4C" w:rsidP="009233C8">
            <w:r>
              <w:t>50.60m</w:t>
            </w:r>
          </w:p>
        </w:tc>
      </w:tr>
      <w:tr w:rsidR="009233C8" w:rsidTr="00D7098B">
        <w:tc>
          <w:tcPr>
            <w:tcW w:w="2070" w:type="dxa"/>
          </w:tcPr>
          <w:p w:rsidR="009233C8" w:rsidRDefault="000D7C4C" w:rsidP="009233C8">
            <w:r>
              <w:t>600mL</w:t>
            </w:r>
          </w:p>
        </w:tc>
        <w:tc>
          <w:tcPr>
            <w:tcW w:w="7200" w:type="dxa"/>
          </w:tcPr>
          <w:p w:rsidR="009233C8" w:rsidRDefault="000D7C4C" w:rsidP="009233C8">
            <w:r>
              <w:t>49.56m</w:t>
            </w:r>
          </w:p>
        </w:tc>
      </w:tr>
    </w:tbl>
    <w:p w:rsidR="009233C8" w:rsidRPr="009233C8" w:rsidRDefault="009233C8" w:rsidP="009233C8"/>
    <w:p w:rsidR="002F03FB" w:rsidRDefault="00FF0A50" w:rsidP="00D551B0">
      <w:r>
        <w:t>Additionally, a quadratic power</w:t>
      </w:r>
      <w:r w:rsidR="00C72826">
        <w:t xml:space="preserve"> series approximation can be created with three data points.</w:t>
      </w:r>
      <w:r w:rsidR="00FA7910">
        <w:t xml:space="preserve"> </w:t>
      </w:r>
      <w:r w:rsidR="003436D8">
        <w:t xml:space="preserve">As seen in </w:t>
      </w:r>
      <w:r w:rsidR="003436D8">
        <w:rPr>
          <w:i/>
        </w:rPr>
        <w:t>Figure 2</w:t>
      </w:r>
      <w:r w:rsidR="003436D8">
        <w:t>, a quadratic</w:t>
      </w:r>
      <w:r>
        <w:t xml:space="preserve"> power</w:t>
      </w:r>
      <w:r w:rsidR="00FA7910">
        <w:t xml:space="preserve"> series approximation </w:t>
      </w:r>
      <w:r w:rsidR="00870EA5">
        <w:t xml:space="preserve">can be </w:t>
      </w:r>
      <w:r w:rsidR="003436D8">
        <w:t>impressively accurate around the points sampled.</w:t>
      </w:r>
      <w:r w:rsidR="00B90AA3">
        <w:tab/>
      </w:r>
    </w:p>
    <w:p w:rsidR="00FA7910" w:rsidRDefault="00915781" w:rsidP="004800A7">
      <w:pPr>
        <w:jc w:val="center"/>
      </w:pPr>
      <w:r>
        <w:rPr>
          <w:noProof/>
          <w:lang w:bidi="ar-SA"/>
        </w:rPr>
        <w:drawing>
          <wp:inline distT="0" distB="0" distL="0" distR="0">
            <wp:extent cx="2893695" cy="2449689"/>
            <wp:effectExtent l="19050" t="19050" r="20955" b="26811"/>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2895693" cy="2451380"/>
                    </a:xfrm>
                    <a:prstGeom prst="rect">
                      <a:avLst/>
                    </a:prstGeom>
                    <a:noFill/>
                    <a:ln w="9525">
                      <a:solidFill>
                        <a:schemeClr val="tx1"/>
                      </a:solidFill>
                      <a:miter lim="800000"/>
                      <a:headEnd/>
                      <a:tailEnd/>
                    </a:ln>
                  </pic:spPr>
                </pic:pic>
              </a:graphicData>
            </a:graphic>
          </wp:inline>
        </w:drawing>
      </w:r>
    </w:p>
    <w:p w:rsidR="00732D8A" w:rsidRDefault="00FF0A50" w:rsidP="00D7098B">
      <w:pPr>
        <w:pStyle w:val="Heading4"/>
        <w:jc w:val="center"/>
      </w:pPr>
      <w:r>
        <w:t>Figure 2. Quadratic power</w:t>
      </w:r>
      <w:r w:rsidR="004800A7">
        <w:t xml:space="preserve"> series approximation of a cosine function.</w:t>
      </w:r>
    </w:p>
    <w:p w:rsidR="00D7098B" w:rsidRPr="00D7098B" w:rsidRDefault="00D7098B" w:rsidP="00D7098B"/>
    <w:p w:rsidR="00732D8A" w:rsidRDefault="003436D8" w:rsidP="00D551B0">
      <w:r>
        <w:t xml:space="preserve">Given the standard form of a quadratic function as shown in </w:t>
      </w:r>
      <w:r>
        <w:rPr>
          <w:i/>
        </w:rPr>
        <w:t>Equation 1</w:t>
      </w:r>
      <w:r>
        <w:t xml:space="preserve">, </w:t>
      </w:r>
      <w:r w:rsidR="00732D8A">
        <w:t xml:space="preserve">the approximate function for distance versus water volume required solving for the quantities: </w:t>
      </w:r>
      <w:r w:rsidR="00732D8A" w:rsidRPr="00693379">
        <w:rPr>
          <w:i/>
        </w:rPr>
        <w:t>a</w:t>
      </w:r>
      <w:r w:rsidR="00732D8A">
        <w:t xml:space="preserve">, </w:t>
      </w:r>
      <w:r w:rsidR="00732D8A" w:rsidRPr="00693379">
        <w:rPr>
          <w:i/>
        </w:rPr>
        <w:t>b</w:t>
      </w:r>
      <w:r w:rsidR="00732D8A">
        <w:t xml:space="preserve">, and </w:t>
      </w:r>
      <w:r w:rsidR="00732D8A" w:rsidRPr="00693379">
        <w:rPr>
          <w:i/>
        </w:rPr>
        <w:t>c</w:t>
      </w:r>
      <w:r w:rsidR="00732D8A">
        <w:t>.</w:t>
      </w:r>
    </w:p>
    <w:p w:rsidR="00732D8A" w:rsidRDefault="00732D8A" w:rsidP="00732D8A">
      <w:pPr>
        <w:jc w:val="both"/>
      </w:pP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t xml:space="preserve"> </w:t>
      </w:r>
      <w:r>
        <w:tab/>
      </w:r>
      <w:r>
        <w:tab/>
      </w:r>
      <w:r>
        <w:tab/>
      </w:r>
      <w:r>
        <w:tab/>
      </w:r>
      <w:r>
        <w:tab/>
      </w:r>
      <w:r>
        <w:tab/>
      </w:r>
      <w:r>
        <w:tab/>
      </w:r>
      <w:r>
        <w:tab/>
        <w:t xml:space="preserve">       (1)</w:t>
      </w:r>
    </w:p>
    <w:p w:rsidR="00693379" w:rsidRDefault="00D551B0" w:rsidP="00693379">
      <w:r w:rsidRPr="00D551B0">
        <w:t xml:space="preserve">By plugging in water volume for </w:t>
      </w:r>
      <w:r w:rsidRPr="00693379">
        <w:rPr>
          <w:i/>
        </w:rPr>
        <w:t>x</w:t>
      </w:r>
      <w:r w:rsidRPr="00D551B0">
        <w:t xml:space="preserve"> and distance for </w:t>
      </w:r>
      <w:r w:rsidRPr="00693379">
        <w:rPr>
          <w:i/>
        </w:rPr>
        <w:t>y</w:t>
      </w:r>
      <w:r w:rsidRPr="00D551B0">
        <w:t xml:space="preserve"> </w:t>
      </w:r>
      <w:r w:rsidR="00693379">
        <w:t>it was possible to solve for</w:t>
      </w:r>
      <w:r w:rsidRPr="00D551B0">
        <w:t xml:space="preserve"> the </w:t>
      </w:r>
      <w:r w:rsidRPr="00693379">
        <w:rPr>
          <w:i/>
        </w:rPr>
        <w:t>a</w:t>
      </w:r>
      <w:r w:rsidRPr="00D551B0">
        <w:t xml:space="preserve">, </w:t>
      </w:r>
      <w:r w:rsidRPr="00693379">
        <w:rPr>
          <w:i/>
        </w:rPr>
        <w:t>b</w:t>
      </w:r>
      <w:r w:rsidRPr="00D551B0">
        <w:t xml:space="preserve">, and </w:t>
      </w:r>
      <w:r w:rsidRPr="00693379">
        <w:rPr>
          <w:i/>
        </w:rPr>
        <w:t>c</w:t>
      </w:r>
      <w:r w:rsidRPr="00D551B0">
        <w:t xml:space="preserve"> coefficients using </w:t>
      </w:r>
      <w:r w:rsidRPr="00D551B0">
        <w:rPr>
          <w:i/>
          <w:iCs/>
        </w:rPr>
        <w:t xml:space="preserve">Equation </w:t>
      </w:r>
      <w:r w:rsidR="00732D8A">
        <w:rPr>
          <w:i/>
          <w:iCs/>
        </w:rPr>
        <w:t>2</w:t>
      </w:r>
      <w:r w:rsidRPr="00D551B0">
        <w:t xml:space="preserve">. </w:t>
      </w:r>
    </w:p>
    <w:p w:rsidR="00693379" w:rsidRDefault="00693379" w:rsidP="00732D8A">
      <w:pPr>
        <w:jc w:val="both"/>
      </w:pPr>
      <w:r>
        <w:tab/>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1</m:t>
                  </m:r>
                </m:e>
              </m:mr>
              <m:m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1</m:t>
                  </m:r>
                </m:e>
              </m:mr>
              <m:m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e>
                    <m:sup>
                      <m:r>
                        <w:rPr>
                          <w:rFonts w:ascii="Cambria Math" w:hAnsi="Cambria Math"/>
                        </w:rPr>
                        <m:t>2</m:t>
                      </m:r>
                    </m:sup>
                  </m:sSup>
                </m:e>
                <m:e>
                  <m:sSub>
                    <m:sSubPr>
                      <m:ctrlPr>
                        <w:rPr>
                          <w:rFonts w:ascii="Cambria Math" w:hAnsi="Cambria Math"/>
                          <w:i/>
                        </w:rPr>
                      </m:ctrlPr>
                    </m:sSubPr>
                    <m:e>
                      <m:r>
                        <w:rPr>
                          <w:rFonts w:ascii="Cambria Math" w:hAnsi="Cambria Math"/>
                        </w:rPr>
                        <m:t>x</m:t>
                      </m:r>
                    </m:e>
                    <m:sub>
                      <m:r>
                        <w:rPr>
                          <w:rFonts w:ascii="Cambria Math" w:hAnsi="Cambria Math"/>
                        </w:rPr>
                        <m:t>3</m:t>
                      </m:r>
                    </m:sub>
                  </m:sSub>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3</m:t>
                      </m:r>
                    </m:sub>
                  </m:sSub>
                </m:e>
              </m:mr>
            </m:m>
          </m:e>
        </m:d>
      </m:oMath>
      <w:r>
        <w:tab/>
      </w:r>
      <w:r>
        <w:tab/>
      </w:r>
      <w:r>
        <w:tab/>
      </w:r>
      <w:r>
        <w:tab/>
      </w:r>
      <w:r>
        <w:tab/>
      </w:r>
      <w:r>
        <w:tab/>
      </w:r>
      <w:r>
        <w:tab/>
      </w:r>
      <w:r>
        <w:tab/>
        <w:t xml:space="preserve">       (2)</w:t>
      </w:r>
    </w:p>
    <w:p w:rsidR="00693379" w:rsidRDefault="00693379" w:rsidP="00693379">
      <w:r>
        <w:t xml:space="preserve">The quadratic approximation was then analyzed for local maxima using </w:t>
      </w:r>
      <w:r>
        <w:rPr>
          <w:i/>
        </w:rPr>
        <w:t>Equation 3.</w:t>
      </w:r>
      <w:r>
        <w:t xml:space="preserve"> </w:t>
      </w:r>
    </w:p>
    <w:p w:rsidR="00693379" w:rsidRDefault="00693379" w:rsidP="00693379">
      <w:r>
        <w:tab/>
      </w:r>
      <m:oMath>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2a</m:t>
            </m:r>
          </m:den>
        </m:f>
      </m:oMath>
      <w:r>
        <w:tab/>
      </w:r>
      <w:r>
        <w:tab/>
      </w:r>
      <w:r>
        <w:tab/>
      </w:r>
      <w:r>
        <w:tab/>
      </w:r>
      <w:r>
        <w:tab/>
      </w:r>
      <w:r>
        <w:tab/>
      </w:r>
      <w:r>
        <w:tab/>
      </w:r>
      <w:r>
        <w:tab/>
      </w:r>
      <w:r>
        <w:tab/>
      </w:r>
      <w:r>
        <w:tab/>
        <w:t xml:space="preserve">       (3)</w:t>
      </w:r>
    </w:p>
    <w:p w:rsidR="00D551B0" w:rsidRDefault="00693379" w:rsidP="00693379">
      <w:r>
        <w:lastRenderedPageBreak/>
        <w:t>Through this process, it was determined that the optimal</w:t>
      </w:r>
      <w:r w:rsidR="00D551B0" w:rsidRPr="00D551B0">
        <w:t xml:space="preserve"> water volume was </w:t>
      </w:r>
      <w:r>
        <w:t xml:space="preserve">about </w:t>
      </w:r>
      <w:r w:rsidR="00D551B0" w:rsidRPr="00D551B0">
        <w:t>470mL.</w:t>
      </w:r>
    </w:p>
    <w:p w:rsidR="009233C8" w:rsidRPr="00D07533" w:rsidRDefault="009233C8" w:rsidP="00693379">
      <w:r>
        <w:t xml:space="preserve">After finding the most favorable amount of water, the next variable optimized was tailfin shape. Since low-profile fins were already installed, the first test of this parameter had the original tailfins and </w:t>
      </w:r>
      <w:r w:rsidR="004351B5">
        <w:t>nose cone</w:t>
      </w:r>
      <w:r>
        <w:t xml:space="preserve">. </w:t>
      </w:r>
      <w:r w:rsidR="00D07533">
        <w:t xml:space="preserve">For the remaining tests, water volume was held constant at 470mL. As seen in </w:t>
      </w:r>
      <w:r w:rsidR="00D07533">
        <w:rPr>
          <w:i/>
        </w:rPr>
        <w:t>Figure 3</w:t>
      </w:r>
      <w:r w:rsidR="00D07533">
        <w:t>, wide and long tailfins were also tested.</w:t>
      </w:r>
    </w:p>
    <w:p w:rsidR="00BC4927" w:rsidRDefault="004C67A6" w:rsidP="00D07533">
      <w:pPr>
        <w:jc w:val="center"/>
      </w:pPr>
      <w:r>
        <w:rPr>
          <w:noProof/>
          <w:lang w:bidi="ar-SA"/>
        </w:rPr>
        <w:drawing>
          <wp:inline distT="0" distB="0" distL="0" distR="0">
            <wp:extent cx="3088005" cy="2175309"/>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t="15356"/>
                    <a:stretch>
                      <a:fillRect/>
                    </a:stretch>
                  </pic:blipFill>
                  <pic:spPr bwMode="auto">
                    <a:xfrm>
                      <a:off x="0" y="0"/>
                      <a:ext cx="3088005" cy="2175309"/>
                    </a:xfrm>
                    <a:prstGeom prst="rect">
                      <a:avLst/>
                    </a:prstGeom>
                    <a:noFill/>
                  </pic:spPr>
                </pic:pic>
              </a:graphicData>
            </a:graphic>
          </wp:inline>
        </w:drawing>
      </w:r>
    </w:p>
    <w:p w:rsidR="00D07533" w:rsidRDefault="00D07533" w:rsidP="00D7098B">
      <w:pPr>
        <w:pStyle w:val="Heading4"/>
        <w:jc w:val="center"/>
      </w:pPr>
      <w:r>
        <w:t>Figure 3. Tested bottle rocket fin designs.</w:t>
      </w:r>
    </w:p>
    <w:p w:rsidR="00D07533" w:rsidRDefault="00D07533" w:rsidP="00D07533"/>
    <w:p w:rsidR="00D07533" w:rsidRDefault="00D07533" w:rsidP="00D07533">
      <w:r>
        <w:t xml:space="preserve">After testing each of the three tailfin designs, the data recorded in </w:t>
      </w:r>
      <w:r>
        <w:rPr>
          <w:i/>
        </w:rPr>
        <w:t xml:space="preserve">Table </w:t>
      </w:r>
      <w:r w:rsidRPr="00D07533">
        <w:t>3</w:t>
      </w:r>
      <w:r>
        <w:t xml:space="preserve"> </w:t>
      </w:r>
      <w:r w:rsidRPr="00D07533">
        <w:t>indicated</w:t>
      </w:r>
      <w:r>
        <w:t xml:space="preserve"> that the original design was clearly the best.</w:t>
      </w:r>
    </w:p>
    <w:p w:rsidR="00D07533" w:rsidRDefault="00D7098B" w:rsidP="00D7098B">
      <w:pPr>
        <w:pStyle w:val="Heading4"/>
      </w:pPr>
      <w:r>
        <w:t>Table 3. Fin shape effects on distance.</w:t>
      </w:r>
    </w:p>
    <w:tbl>
      <w:tblPr>
        <w:tblStyle w:val="TableGrid"/>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tblPr>
      <w:tblGrid>
        <w:gridCol w:w="2790"/>
        <w:gridCol w:w="6120"/>
      </w:tblGrid>
      <w:tr w:rsidR="00D07533" w:rsidTr="00D7098B">
        <w:tc>
          <w:tcPr>
            <w:tcW w:w="2790" w:type="dxa"/>
          </w:tcPr>
          <w:p w:rsidR="00D07533" w:rsidRPr="00D7098B" w:rsidRDefault="00D7098B" w:rsidP="00D7098B">
            <w:pPr>
              <w:pStyle w:val="Heading4"/>
              <w:spacing w:before="0" w:after="240"/>
              <w:outlineLvl w:val="3"/>
            </w:pPr>
            <w:r w:rsidRPr="00D7098B">
              <w:rPr>
                <w:sz w:val="24"/>
              </w:rPr>
              <w:t>Fin Shape Description</w:t>
            </w:r>
          </w:p>
        </w:tc>
        <w:tc>
          <w:tcPr>
            <w:tcW w:w="6120" w:type="dxa"/>
          </w:tcPr>
          <w:p w:rsidR="00D07533" w:rsidRPr="00D7098B" w:rsidRDefault="00D7098B" w:rsidP="00D7098B">
            <w:pPr>
              <w:pStyle w:val="Heading4"/>
              <w:spacing w:before="0"/>
              <w:outlineLvl w:val="3"/>
            </w:pPr>
            <w:r>
              <w:t xml:space="preserve">Distance </w:t>
            </w:r>
            <w:r w:rsidR="00811EF3">
              <w:t>Traveled</w:t>
            </w:r>
          </w:p>
        </w:tc>
      </w:tr>
      <w:tr w:rsidR="00D07533" w:rsidTr="00D7098B">
        <w:tc>
          <w:tcPr>
            <w:tcW w:w="2790" w:type="dxa"/>
          </w:tcPr>
          <w:p w:rsidR="00D07533" w:rsidRDefault="00D7098B" w:rsidP="00D07533">
            <w:r>
              <w:t>Low-profile</w:t>
            </w:r>
          </w:p>
        </w:tc>
        <w:tc>
          <w:tcPr>
            <w:tcW w:w="6120" w:type="dxa"/>
          </w:tcPr>
          <w:p w:rsidR="00D07533" w:rsidRDefault="00D7098B" w:rsidP="00D07533">
            <w:r>
              <w:t>58.82m</w:t>
            </w:r>
          </w:p>
        </w:tc>
      </w:tr>
      <w:tr w:rsidR="00D07533" w:rsidTr="00D7098B">
        <w:tc>
          <w:tcPr>
            <w:tcW w:w="2790" w:type="dxa"/>
          </w:tcPr>
          <w:p w:rsidR="00D07533" w:rsidRDefault="00D7098B" w:rsidP="00D07533">
            <w:r>
              <w:t>Wide</w:t>
            </w:r>
          </w:p>
        </w:tc>
        <w:tc>
          <w:tcPr>
            <w:tcW w:w="6120" w:type="dxa"/>
          </w:tcPr>
          <w:p w:rsidR="00D07533" w:rsidRDefault="00D7098B" w:rsidP="00D07533">
            <w:r>
              <w:t>44.32m</w:t>
            </w:r>
          </w:p>
        </w:tc>
      </w:tr>
      <w:tr w:rsidR="00D07533" w:rsidTr="00D7098B">
        <w:tc>
          <w:tcPr>
            <w:tcW w:w="2790" w:type="dxa"/>
          </w:tcPr>
          <w:p w:rsidR="00D07533" w:rsidRDefault="00D7098B" w:rsidP="00D07533">
            <w:r>
              <w:t>Long</w:t>
            </w:r>
          </w:p>
        </w:tc>
        <w:tc>
          <w:tcPr>
            <w:tcW w:w="6120" w:type="dxa"/>
          </w:tcPr>
          <w:p w:rsidR="00D07533" w:rsidRDefault="00D7098B" w:rsidP="00D07533">
            <w:r>
              <w:t>44.50m</w:t>
            </w:r>
          </w:p>
        </w:tc>
      </w:tr>
    </w:tbl>
    <w:p w:rsidR="00D07533" w:rsidRPr="00D07533" w:rsidRDefault="00D07533" w:rsidP="00D07533"/>
    <w:p w:rsidR="00782DC8" w:rsidRDefault="00782DC8">
      <w:r>
        <w:br w:type="page"/>
      </w:r>
    </w:p>
    <w:p w:rsidR="00EF540D" w:rsidRDefault="00D7098B" w:rsidP="00EF540D">
      <w:r>
        <w:lastRenderedPageBreak/>
        <w:t xml:space="preserve">After determining the best fin shape to be low-profile, </w:t>
      </w:r>
      <w:r w:rsidRPr="00D7098B">
        <w:t xml:space="preserve">the nose cone design was manipulated and optimized. </w:t>
      </w:r>
      <w:r w:rsidR="00EF540D" w:rsidRPr="00EF540D">
        <w:t>The first de</w:t>
      </w:r>
      <w:r w:rsidR="00EF540D">
        <w:t xml:space="preserve">sign that was tested had 124.7g of clay. It yielded a distance of 48.77m. </w:t>
      </w:r>
      <w:r w:rsidR="00EF540D" w:rsidRPr="00EF540D">
        <w:t xml:space="preserve">Since this was a lesser distance than that achieved with </w:t>
      </w:r>
      <w:r w:rsidR="00EF540D">
        <w:t>the original 137</w:t>
      </w:r>
      <w:r w:rsidR="00EF540D" w:rsidRPr="00EF540D">
        <w:t>g, the mass of clay was increased to 165.3 g, both of which yielded distances l</w:t>
      </w:r>
      <w:r w:rsidR="00EF540D">
        <w:t>ess than that achieved with 137g. Using a similar process to calculate the optimal volume of water, the optimal mass of clay was determined to be about 150g.</w:t>
      </w:r>
    </w:p>
    <w:p w:rsidR="00786880" w:rsidRDefault="00786880" w:rsidP="00786880">
      <w:pPr>
        <w:pStyle w:val="Heading4"/>
      </w:pPr>
      <w:r>
        <w:t xml:space="preserve">Table 4. </w:t>
      </w:r>
      <w:r w:rsidR="004351B5">
        <w:t>Nose cone</w:t>
      </w:r>
      <w:r>
        <w:t xml:space="preserve"> mass effects on distance.</w:t>
      </w:r>
    </w:p>
    <w:tbl>
      <w:tblPr>
        <w:tblStyle w:val="TableGrid"/>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6" w:space="0" w:color="000000" w:themeColor="text1"/>
          <w:insideV w:val="single" w:sz="6" w:space="0" w:color="000000" w:themeColor="text1"/>
        </w:tblBorders>
        <w:tblLook w:val="04A0"/>
      </w:tblPr>
      <w:tblGrid>
        <w:gridCol w:w="2700"/>
        <w:gridCol w:w="6480"/>
      </w:tblGrid>
      <w:tr w:rsidR="00786880" w:rsidTr="00786880">
        <w:tc>
          <w:tcPr>
            <w:tcW w:w="2700" w:type="dxa"/>
          </w:tcPr>
          <w:p w:rsidR="00786880" w:rsidRDefault="00786880" w:rsidP="00786880">
            <w:pPr>
              <w:pStyle w:val="Heading4"/>
              <w:spacing w:before="0" w:after="240"/>
              <w:outlineLvl w:val="3"/>
            </w:pPr>
            <w:r>
              <w:t xml:space="preserve"> </w:t>
            </w:r>
            <w:r w:rsidR="004351B5">
              <w:t>Nose cone</w:t>
            </w:r>
            <w:r>
              <w:t xml:space="preserve"> Mass</w:t>
            </w:r>
          </w:p>
        </w:tc>
        <w:tc>
          <w:tcPr>
            <w:tcW w:w="6480" w:type="dxa"/>
          </w:tcPr>
          <w:p w:rsidR="00786880" w:rsidRDefault="00786880" w:rsidP="00786880">
            <w:pPr>
              <w:pStyle w:val="Heading4"/>
              <w:spacing w:before="0" w:after="240"/>
              <w:outlineLvl w:val="3"/>
            </w:pPr>
            <w:r>
              <w:t xml:space="preserve">Distance </w:t>
            </w:r>
            <w:r w:rsidR="00811EF3">
              <w:t>Traveled</w:t>
            </w:r>
          </w:p>
        </w:tc>
      </w:tr>
      <w:tr w:rsidR="00786880" w:rsidTr="00786880">
        <w:tc>
          <w:tcPr>
            <w:tcW w:w="2700" w:type="dxa"/>
          </w:tcPr>
          <w:p w:rsidR="00786880" w:rsidRDefault="00786880" w:rsidP="00786880">
            <w:r>
              <w:t>124.7g</w:t>
            </w:r>
          </w:p>
        </w:tc>
        <w:tc>
          <w:tcPr>
            <w:tcW w:w="6480" w:type="dxa"/>
          </w:tcPr>
          <w:p w:rsidR="00786880" w:rsidRDefault="00786880" w:rsidP="00786880">
            <w:r>
              <w:t>48.77m</w:t>
            </w:r>
          </w:p>
        </w:tc>
      </w:tr>
      <w:tr w:rsidR="00786880" w:rsidTr="00786880">
        <w:tc>
          <w:tcPr>
            <w:tcW w:w="2700" w:type="dxa"/>
          </w:tcPr>
          <w:p w:rsidR="00786880" w:rsidRDefault="00786880" w:rsidP="00786880">
            <w:r>
              <w:t>137g</w:t>
            </w:r>
          </w:p>
        </w:tc>
        <w:tc>
          <w:tcPr>
            <w:tcW w:w="6480" w:type="dxa"/>
          </w:tcPr>
          <w:p w:rsidR="00786880" w:rsidRDefault="00786880" w:rsidP="00786880">
            <w:r>
              <w:t>58.83m</w:t>
            </w:r>
          </w:p>
        </w:tc>
      </w:tr>
      <w:tr w:rsidR="00786880" w:rsidTr="00786880">
        <w:tc>
          <w:tcPr>
            <w:tcW w:w="2700" w:type="dxa"/>
          </w:tcPr>
          <w:p w:rsidR="00786880" w:rsidRDefault="00786880" w:rsidP="00786880">
            <w:r>
              <w:t>165.3g</w:t>
            </w:r>
          </w:p>
        </w:tc>
        <w:tc>
          <w:tcPr>
            <w:tcW w:w="6480" w:type="dxa"/>
          </w:tcPr>
          <w:p w:rsidR="00786880" w:rsidRDefault="00786880" w:rsidP="00786880">
            <w:r>
              <w:t>55.78m</w:t>
            </w:r>
          </w:p>
        </w:tc>
      </w:tr>
    </w:tbl>
    <w:p w:rsidR="00786880" w:rsidRPr="00786880" w:rsidRDefault="00786880" w:rsidP="00786880"/>
    <w:p w:rsidR="00782DC8" w:rsidRDefault="00EF540D" w:rsidP="00782DC8">
      <w:pPr>
        <w:pStyle w:val="Heading1"/>
      </w:pPr>
      <w:r>
        <w:t>RESULTS</w:t>
      </w:r>
    </w:p>
    <w:p w:rsidR="00782DC8" w:rsidRPr="00782DC8" w:rsidRDefault="00782DC8" w:rsidP="00782DC8">
      <w:pPr>
        <w:spacing w:after="0"/>
      </w:pPr>
    </w:p>
    <w:p w:rsidR="001B3796" w:rsidRDefault="00786880" w:rsidP="001B3796">
      <w:r>
        <w:t xml:space="preserve">As seen in </w:t>
      </w:r>
      <w:r>
        <w:rPr>
          <w:i/>
        </w:rPr>
        <w:t xml:space="preserve">Figure </w:t>
      </w:r>
      <w:r w:rsidRPr="00786880">
        <w:t>4</w:t>
      </w:r>
      <w:r>
        <w:t>, b</w:t>
      </w:r>
      <w:r w:rsidRPr="00786880">
        <w:t>y</w:t>
      </w:r>
      <w:r>
        <w:t xml:space="preserve"> creating a quadratic model of the data on the volume of water and finding its maximum, the optimal volume of water was approximated</w:t>
      </w:r>
      <w:r w:rsidR="00EE40B5">
        <w:t xml:space="preserve"> to be 475.12mL</w:t>
      </w:r>
      <w:r>
        <w:t xml:space="preserve">. </w:t>
      </w:r>
    </w:p>
    <w:p w:rsidR="001B3796" w:rsidRDefault="001B3796" w:rsidP="006F29F0">
      <w:pPr>
        <w:pStyle w:val="Heading4"/>
        <w:jc w:val="center"/>
      </w:pPr>
      <w:r w:rsidRPr="001B3796">
        <w:rPr>
          <w:noProof/>
          <w:lang w:bidi="ar-SA"/>
        </w:rPr>
        <w:drawing>
          <wp:inline distT="0" distB="0" distL="0" distR="0">
            <wp:extent cx="5005779" cy="2510395"/>
            <wp:effectExtent l="19050" t="19050" r="23421" b="23255"/>
            <wp:docPr id="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5005933" cy="2510472"/>
                    </a:xfrm>
                    <a:prstGeom prst="rect">
                      <a:avLst/>
                    </a:prstGeom>
                    <a:noFill/>
                    <a:ln w="9525">
                      <a:solidFill>
                        <a:schemeClr val="tx1"/>
                      </a:solidFill>
                      <a:miter lim="800000"/>
                      <a:headEnd/>
                      <a:tailEnd/>
                    </a:ln>
                  </pic:spPr>
                </pic:pic>
              </a:graphicData>
            </a:graphic>
          </wp:inline>
        </w:drawing>
      </w:r>
    </w:p>
    <w:p w:rsidR="006F29F0" w:rsidRDefault="006F29F0" w:rsidP="006F29F0">
      <w:pPr>
        <w:pStyle w:val="Heading4"/>
        <w:jc w:val="center"/>
      </w:pPr>
      <w:r>
        <w:t xml:space="preserve">Figure 4. </w:t>
      </w:r>
      <w:r w:rsidR="00640E24">
        <w:t>Quadratic model of d</w:t>
      </w:r>
      <w:r>
        <w:t>istance vs. volume of water.</w:t>
      </w:r>
      <w:r w:rsidR="00725BA6" w:rsidRPr="00725BA6">
        <w:rPr>
          <w:noProof/>
          <w:lang w:bidi="ar-SA"/>
        </w:rPr>
        <w:t xml:space="preserve"> </w:t>
      </w:r>
    </w:p>
    <w:p w:rsidR="00AD628A" w:rsidRDefault="00AD628A" w:rsidP="006F29F0"/>
    <w:p w:rsidR="00AD628A" w:rsidRDefault="00AD628A">
      <w:r>
        <w:br w:type="page"/>
      </w:r>
    </w:p>
    <w:p w:rsidR="006F29F0" w:rsidRPr="00EE40B5" w:rsidRDefault="00EE40B5" w:rsidP="006F29F0">
      <w:r>
        <w:lastRenderedPageBreak/>
        <w:t xml:space="preserve">Similarly, as seen in </w:t>
      </w:r>
      <w:r>
        <w:rPr>
          <w:i/>
        </w:rPr>
        <w:t>Figure 5</w:t>
      </w:r>
      <w:r>
        <w:t xml:space="preserve">, </w:t>
      </w:r>
      <w:r w:rsidR="001B3796">
        <w:t xml:space="preserve">a quadratic model of the </w:t>
      </w:r>
      <w:r w:rsidR="004351B5">
        <w:t>nose cone</w:t>
      </w:r>
      <w:r w:rsidR="001B3796">
        <w:t xml:space="preserve"> mass data also predicts</w:t>
      </w:r>
      <w:r>
        <w:t xml:space="preserve"> the optimal quantity. In this case, the approximated optimal clay mass is ~147.8g.</w:t>
      </w:r>
    </w:p>
    <w:p w:rsidR="006F29F0" w:rsidRDefault="00640E24" w:rsidP="00786880">
      <w:pPr>
        <w:jc w:val="center"/>
      </w:pPr>
      <w:r>
        <w:rPr>
          <w:noProof/>
          <w:lang w:bidi="ar-SA"/>
        </w:rPr>
        <w:drawing>
          <wp:inline distT="0" distB="0" distL="0" distR="0">
            <wp:extent cx="4350252" cy="3378530"/>
            <wp:effectExtent l="19050" t="19050" r="12198" b="123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4352520" cy="3380291"/>
                    </a:xfrm>
                    <a:prstGeom prst="rect">
                      <a:avLst/>
                    </a:prstGeom>
                    <a:noFill/>
                    <a:ln w="9525">
                      <a:solidFill>
                        <a:schemeClr val="tx1"/>
                      </a:solidFill>
                      <a:miter lim="800000"/>
                      <a:headEnd/>
                      <a:tailEnd/>
                    </a:ln>
                  </pic:spPr>
                </pic:pic>
              </a:graphicData>
            </a:graphic>
          </wp:inline>
        </w:drawing>
      </w:r>
    </w:p>
    <w:p w:rsidR="00640E24" w:rsidRDefault="00EE40B5" w:rsidP="00640E24">
      <w:pPr>
        <w:pStyle w:val="Heading4"/>
        <w:jc w:val="center"/>
      </w:pPr>
      <w:r>
        <w:t>Figure 5</w:t>
      </w:r>
      <w:r w:rsidR="00640E24">
        <w:t>. Quadratic model of</w:t>
      </w:r>
      <w:r>
        <w:t xml:space="preserve"> distance vs.</w:t>
      </w:r>
      <w:r w:rsidR="00640E24">
        <w:t xml:space="preserve"> </w:t>
      </w:r>
      <w:r w:rsidR="004351B5">
        <w:t>nose cone</w:t>
      </w:r>
      <w:r w:rsidR="00640E24">
        <w:t xml:space="preserve"> mass.</w:t>
      </w:r>
    </w:p>
    <w:p w:rsidR="00725BA6" w:rsidRDefault="00725BA6" w:rsidP="00725BA6"/>
    <w:p w:rsidR="00725BA6" w:rsidRDefault="00725BA6" w:rsidP="00725BA6">
      <w:r>
        <w:t xml:space="preserve">Additionally, as demonstrated by </w:t>
      </w:r>
      <w:r>
        <w:rPr>
          <w:i/>
        </w:rPr>
        <w:t xml:space="preserve">Figure </w:t>
      </w:r>
      <w:r w:rsidRPr="00725BA6">
        <w:t>6</w:t>
      </w:r>
      <w:r>
        <w:t xml:space="preserve">, </w:t>
      </w:r>
      <w:r w:rsidRPr="00725BA6">
        <w:t>the</w:t>
      </w:r>
      <w:r>
        <w:t xml:space="preserve"> data recorded on different fin shapes indicated that the smaller fins were the best.</w:t>
      </w:r>
    </w:p>
    <w:p w:rsidR="00DA07B4" w:rsidRDefault="00DA07B4" w:rsidP="00DA07B4">
      <w:pPr>
        <w:jc w:val="center"/>
      </w:pPr>
      <w:r>
        <w:rPr>
          <w:noProof/>
          <w:lang w:bidi="ar-SA"/>
        </w:rPr>
        <w:drawing>
          <wp:inline distT="0" distB="0" distL="0" distR="0">
            <wp:extent cx="3843415" cy="2287526"/>
            <wp:effectExtent l="19050" t="19050" r="23735" b="17524"/>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l="870" t="1447" r="1862" b="2288"/>
                    <a:stretch>
                      <a:fillRect/>
                    </a:stretch>
                  </pic:blipFill>
                  <pic:spPr bwMode="auto">
                    <a:xfrm>
                      <a:off x="0" y="0"/>
                      <a:ext cx="3843415" cy="2287526"/>
                    </a:xfrm>
                    <a:prstGeom prst="rect">
                      <a:avLst/>
                    </a:prstGeom>
                    <a:noFill/>
                    <a:ln>
                      <a:solidFill>
                        <a:schemeClr val="tx1"/>
                      </a:solidFill>
                    </a:ln>
                  </pic:spPr>
                </pic:pic>
              </a:graphicData>
            </a:graphic>
          </wp:inline>
        </w:drawing>
      </w:r>
    </w:p>
    <w:p w:rsidR="007161B5" w:rsidRDefault="00DA07B4" w:rsidP="007161B5">
      <w:pPr>
        <w:pStyle w:val="Heading4"/>
        <w:jc w:val="center"/>
      </w:pPr>
      <w:r>
        <w:t>Figure 6. Effectiveness of fin designs.</w:t>
      </w:r>
    </w:p>
    <w:p w:rsidR="007161B5" w:rsidRDefault="007161B5" w:rsidP="007161B5">
      <w:pPr>
        <w:rPr>
          <w:rFonts w:eastAsiaTheme="majorEastAsia" w:cstheme="majorBidi"/>
        </w:rPr>
      </w:pPr>
      <w:r>
        <w:br w:type="page"/>
      </w:r>
    </w:p>
    <w:p w:rsidR="00725BA6" w:rsidRDefault="007161B5" w:rsidP="007161B5">
      <w:pPr>
        <w:pStyle w:val="Heading1"/>
      </w:pPr>
      <w:r>
        <w:lastRenderedPageBreak/>
        <w:t>ANALYSIS &amp; DISCUSSION</w:t>
      </w:r>
    </w:p>
    <w:p w:rsidR="007161B5" w:rsidRDefault="007161B5" w:rsidP="007161B5">
      <w:pPr>
        <w:spacing w:after="0"/>
      </w:pPr>
    </w:p>
    <w:p w:rsidR="00373C7B" w:rsidRDefault="007161B5" w:rsidP="007161B5">
      <w:r>
        <w:t>The</w:t>
      </w:r>
      <w:r w:rsidRPr="007161B5">
        <w:t xml:space="preserve"> original rocket performed w</w:t>
      </w:r>
      <w:r>
        <w:t>ell, and definitely exceeded</w:t>
      </w:r>
      <w:r w:rsidRPr="007161B5">
        <w:t xml:space="preserve"> expectations</w:t>
      </w:r>
      <w:r>
        <w:t xml:space="preserve">. </w:t>
      </w:r>
      <w:r w:rsidRPr="007161B5">
        <w:t xml:space="preserve">After </w:t>
      </w:r>
      <w:r>
        <w:t>performing</w:t>
      </w:r>
      <w:r w:rsidRPr="007161B5">
        <w:t xml:space="preserve"> three successful </w:t>
      </w:r>
      <w:r>
        <w:t>launch tests on the first day</w:t>
      </w:r>
      <w:r w:rsidRPr="007161B5">
        <w:t xml:space="preserve">, </w:t>
      </w:r>
      <w:r>
        <w:t xml:space="preserve">it was </w:t>
      </w:r>
      <w:r w:rsidRPr="007161B5">
        <w:t>determined that 470mL</w:t>
      </w:r>
      <w:r>
        <w:t xml:space="preserve"> was the approximately the optimal amount of water. Therefore, this volume was kept</w:t>
      </w:r>
      <w:r w:rsidRPr="007161B5">
        <w:t xml:space="preserve"> constant for the remaining experiments. </w:t>
      </w:r>
      <w:r>
        <w:t>After a series of misfires during the second launch testing day, the</w:t>
      </w:r>
      <w:r w:rsidRPr="007161B5">
        <w:t xml:space="preserve"> third experimental trial was able to successfully test a</w:t>
      </w:r>
      <w:r w:rsidR="00A517D8">
        <w:t xml:space="preserve"> wide and long variant of wings. After several tests, the data indicated that</w:t>
      </w:r>
      <w:r w:rsidRPr="007161B5">
        <w:t xml:space="preserve"> </w:t>
      </w:r>
      <w:r w:rsidR="00305C57">
        <w:t>the original fin design was the best of set. Since both the wide and long wings are larger, they are likely to generate more drag than the smaller, low-profile wings. This increased drag is a strong contender for their decreased performance.</w:t>
      </w:r>
      <w:r w:rsidR="00373C7B">
        <w:t xml:space="preserve"> </w:t>
      </w:r>
      <w:r w:rsidR="00305C57">
        <w:t xml:space="preserve">The fourth testing session involved making adjustments to the </w:t>
      </w:r>
      <w:r w:rsidR="004351B5">
        <w:t>nose cone</w:t>
      </w:r>
      <w:r w:rsidR="00305C57">
        <w:t xml:space="preserve"> mass. Data was collected on three </w:t>
      </w:r>
      <w:r w:rsidR="004351B5">
        <w:t>nose cone</w:t>
      </w:r>
      <w:r w:rsidR="00305C57">
        <w:t xml:space="preserve"> masses: 125g, 137g, and 165g. Through data analysis, it was determined that the optimal mass resided around 150g. </w:t>
      </w:r>
    </w:p>
    <w:p w:rsidR="00305C57" w:rsidRDefault="00305C57" w:rsidP="007161B5">
      <w:r>
        <w:t xml:space="preserve">Additionally, the quadratic model created on </w:t>
      </w:r>
      <w:r w:rsidR="004351B5">
        <w:t>nose cone</w:t>
      </w:r>
      <w:r>
        <w:t xml:space="preserve"> data provided further insight as to why some mass was better than none at all. Since the parabolic model goes negative at a little under 100g, it is reasonable to predict that the mass acts to balance the rocket. </w:t>
      </w:r>
    </w:p>
    <w:p w:rsidR="000818D7" w:rsidRDefault="00882DE6" w:rsidP="007161B5">
      <w:r>
        <w:t>Although the original design fared quite well, higher data resolution would have allowed for better models to be constructed. Additional tes</w:t>
      </w:r>
      <w:r w:rsidR="00A92595">
        <w:t xml:space="preserve">ting would have allowed </w:t>
      </w:r>
      <w:r>
        <w:t xml:space="preserve">errors to become more </w:t>
      </w:r>
      <w:r w:rsidR="000818D7">
        <w:t>negligible</w:t>
      </w:r>
      <w:r w:rsidR="009D2ECF">
        <w:t xml:space="preserve">, resulting </w:t>
      </w:r>
      <w:r>
        <w:t xml:space="preserve">in higher certainty on </w:t>
      </w:r>
      <w:r w:rsidR="000818D7">
        <w:t>predictions.</w:t>
      </w:r>
    </w:p>
    <w:p w:rsidR="007161B5" w:rsidRPr="007161B5" w:rsidRDefault="000818D7" w:rsidP="007161B5">
      <w:r>
        <w:t>Due to time constraints, the bottle rocket had to be optimized from a single initial condition</w:t>
      </w:r>
      <w:r w:rsidR="007161B5" w:rsidRPr="007161B5">
        <w:t>.</w:t>
      </w:r>
      <w:r>
        <w:t xml:space="preserve"> If more time were to be allotted for testing, a much wider set of rocket designs could have been tested. Overall, the set of tests completed provided enough data to converge on an optimal iteration of the initial design.</w:t>
      </w:r>
    </w:p>
    <w:p w:rsidR="00D745AF" w:rsidRDefault="00E91BD4" w:rsidP="00D745AF">
      <w:pPr>
        <w:pStyle w:val="Heading1"/>
      </w:pPr>
      <w:r>
        <w:t>APPENDIX</w:t>
      </w:r>
    </w:p>
    <w:p w:rsidR="00D745AF" w:rsidRDefault="00D745AF" w:rsidP="00D745AF">
      <w:pPr>
        <w:spacing w:after="0"/>
      </w:pPr>
    </w:p>
    <w:p w:rsidR="00351029" w:rsidRPr="00351029" w:rsidRDefault="00520DBF" w:rsidP="00351029">
      <w:pPr>
        <w:pStyle w:val="Heading3"/>
      </w:pPr>
      <w:r>
        <w:t>Mathematical Models</w:t>
      </w:r>
    </w:p>
    <w:p w:rsidR="00F466D7" w:rsidRDefault="00F466D7" w:rsidP="00F466D7">
      <w:pPr>
        <w:rPr>
          <w:i/>
        </w:rPr>
      </w:pPr>
      <w:r>
        <w:t xml:space="preserve">Mathematical models were used to predict the distance traveled by the rocket given ideal conditions. All variables in this section are consistently labeled and the calculations are cumulative. All </w:t>
      </w:r>
      <w:r w:rsidR="009533EA">
        <w:t xml:space="preserve">subsequent </w:t>
      </w:r>
      <w:r>
        <w:t xml:space="preserve">equations can be rewritten in terms of water volume instead of gas volume using </w:t>
      </w:r>
      <w:r>
        <w:rPr>
          <w:i/>
        </w:rPr>
        <w:t>Equation 4.</w:t>
      </w:r>
    </w:p>
    <w:p w:rsidR="00F466D7" w:rsidRDefault="00D42457" w:rsidP="00F466D7">
      <w:pPr>
        <w:spacing w:after="0"/>
        <w:ind w:left="720"/>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oMath>
      <w:r w:rsidR="00F466D7">
        <w:tab/>
      </w:r>
      <w:r w:rsidR="00F466D7">
        <w:tab/>
      </w:r>
      <w:r w:rsidR="00F466D7">
        <w:tab/>
      </w:r>
      <w:r w:rsidR="00F466D7">
        <w:tab/>
      </w:r>
      <w:r w:rsidR="00F466D7">
        <w:tab/>
      </w:r>
      <w:r w:rsidR="00F466D7">
        <w:tab/>
      </w:r>
      <w:r w:rsidR="00F466D7">
        <w:tab/>
      </w:r>
      <w:r w:rsidR="00F466D7">
        <w:tab/>
      </w:r>
      <w:r w:rsidR="00F466D7">
        <w:tab/>
        <w:t xml:space="preserve"> </w:t>
      </w:r>
      <w:r w:rsidR="00F466D7">
        <w:tab/>
        <w:t xml:space="preserve">       (4)</w:t>
      </w:r>
    </w:p>
    <w:p w:rsidR="00373C7B" w:rsidRDefault="00F466D7" w:rsidP="00F466D7">
      <w:r>
        <w:t>Where:</w:t>
      </w:r>
    </w:p>
    <w:p w:rsidR="00F466D7" w:rsidRDefault="00D42457" w:rsidP="009533EA">
      <w:pPr>
        <w:ind w:left="720"/>
      </w:pPr>
      <m:oMath>
        <m:sSub>
          <m:sSubPr>
            <m:ctrlPr>
              <w:rPr>
                <w:rFonts w:ascii="Cambria Math" w:hAnsi="Cambria Math"/>
                <w:i/>
              </w:rPr>
            </m:ctrlPr>
          </m:sSubPr>
          <m:e>
            <m:r>
              <w:rPr>
                <w:rFonts w:ascii="Cambria Math" w:hAnsi="Cambria Math"/>
              </w:rPr>
              <m:t>V</m:t>
            </m:r>
          </m:e>
          <m:sub>
            <m:r>
              <w:rPr>
                <w:rFonts w:ascii="Cambria Math" w:hAnsi="Cambria Math"/>
              </w:rPr>
              <m:t>w</m:t>
            </m:r>
          </m:sub>
        </m:sSub>
      </m:oMath>
      <w:r w:rsidR="00F466D7">
        <w:t xml:space="preserve"> is the initial volume of water in the container</w:t>
      </w:r>
      <w:r w:rsidR="009533EA">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9533EA">
        <w:t xml:space="preserve"> is the volume of the container,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533EA">
        <w:t xml:space="preserve"> is the initial volume of gas in the container</w:t>
      </w:r>
      <w:r w:rsidR="00F466D7">
        <w:t>.</w:t>
      </w:r>
    </w:p>
    <w:p w:rsidR="00373C7B" w:rsidRDefault="00373C7B" w:rsidP="00F466D7"/>
    <w:p w:rsidR="00B14995" w:rsidRPr="00B14995" w:rsidRDefault="00B14995" w:rsidP="00F466D7">
      <w:r>
        <w:t xml:space="preserve">The work done by the rocket is described by </w:t>
      </w:r>
      <w:r>
        <w:rPr>
          <w:i/>
        </w:rPr>
        <w:t xml:space="preserve">Equation </w:t>
      </w:r>
      <w:r w:rsidR="00F466D7">
        <w:rPr>
          <w:i/>
        </w:rPr>
        <w:t>5</w:t>
      </w:r>
      <w:r>
        <w:t>.</w:t>
      </w:r>
      <w:r w:rsidR="009533EA">
        <w:t xml:space="preserve"> The resultant work done was about 127J.</w:t>
      </w:r>
    </w:p>
    <w:p w:rsidR="00E91BD4" w:rsidRDefault="00351029" w:rsidP="00D745AF">
      <w:pPr>
        <w:pStyle w:val="Heading1"/>
        <w:spacing w:before="0"/>
      </w:pPr>
      <m:oMath>
        <m:r>
          <m:rPr>
            <m:sty m:val="bi"/>
          </m:rPr>
          <w:rPr>
            <w:rFonts w:ascii="Cambria Math" w:hAnsi="Cambria Math"/>
            <w:sz w:val="24"/>
            <w:szCs w:val="24"/>
          </w:rPr>
          <m:t>W=</m:t>
        </m:r>
        <m:sSub>
          <m:sSubPr>
            <m:ctrlPr>
              <w:rPr>
                <w:rFonts w:ascii="Cambria Math" w:hAnsi="Cambria Math"/>
                <w:b w:val="0"/>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sSub>
          <m:sSubPr>
            <m:ctrlPr>
              <w:rPr>
                <w:rFonts w:ascii="Cambria Math" w:hAnsi="Cambria Math"/>
                <w:b w:val="0"/>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func>
          <m:funcPr>
            <m:ctrlPr>
              <w:rPr>
                <w:rFonts w:ascii="Cambria Math" w:eastAsiaTheme="minorEastAsia" w:hAnsi="Cambria Math" w:cstheme="minorBidi"/>
                <w:b w:val="0"/>
                <w:bCs w:val="0"/>
                <w:i/>
                <w:sz w:val="24"/>
                <w:szCs w:val="24"/>
              </w:rPr>
            </m:ctrlPr>
          </m:funcPr>
          <m:fName>
            <m:r>
              <m:rPr>
                <m:sty m:val="b"/>
              </m:rPr>
              <w:rPr>
                <w:rFonts w:ascii="Cambria Math" w:hAnsi="Cambria Math"/>
                <w:sz w:val="24"/>
                <w:szCs w:val="24"/>
              </w:rPr>
              <m:t>ln</m:t>
            </m:r>
          </m:fName>
          <m:e>
            <m:d>
              <m:dPr>
                <m:ctrlPr>
                  <w:rPr>
                    <w:rFonts w:ascii="Cambria Math" w:hAnsi="Cambria Math"/>
                    <w:b w:val="0"/>
                    <w:sz w:val="24"/>
                    <w:szCs w:val="24"/>
                  </w:rPr>
                </m:ctrlPr>
              </m:dPr>
              <m:e>
                <m:f>
                  <m:fPr>
                    <m:ctrlPr>
                      <w:rPr>
                        <w:rFonts w:ascii="Cambria Math" w:hAnsi="Cambria Math"/>
                        <w:b w:val="0"/>
                        <w:sz w:val="24"/>
                        <w:szCs w:val="24"/>
                      </w:rPr>
                    </m:ctrlPr>
                  </m:fPr>
                  <m:num>
                    <m:sSub>
                      <m:sSubPr>
                        <m:ctrlPr>
                          <w:rPr>
                            <w:rFonts w:ascii="Cambria Math" w:hAnsi="Cambria Math"/>
                            <w:b w:val="0"/>
                            <w:sz w:val="24"/>
                            <w:szCs w:val="24"/>
                          </w:rPr>
                        </m:ctrlPr>
                      </m:sSubPr>
                      <m:e>
                        <m:r>
                          <m:rPr>
                            <m:sty m:val="bi"/>
                          </m:rPr>
                          <w:rPr>
                            <w:rFonts w:ascii="Cambria Math" w:hAnsi="Cambria Math"/>
                            <w:sz w:val="24"/>
                            <w:szCs w:val="24"/>
                          </w:rPr>
                          <m:t>V</m:t>
                        </m:r>
                      </m:e>
                      <m:sub>
                        <m:r>
                          <m:rPr>
                            <m:sty m:val="bi"/>
                          </m:rPr>
                          <w:rPr>
                            <w:rFonts w:ascii="Cambria Math" w:hAnsi="Cambria Math"/>
                            <w:sz w:val="24"/>
                            <w:szCs w:val="24"/>
                          </w:rPr>
                          <m:t>f</m:t>
                        </m:r>
                      </m:sub>
                    </m:sSub>
                  </m:num>
                  <m:den>
                    <m:sSub>
                      <m:sSubPr>
                        <m:ctrlPr>
                          <w:rPr>
                            <w:rFonts w:ascii="Cambria Math" w:hAnsi="Cambria Math"/>
                            <w:b w:val="0"/>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den>
                </m:f>
              </m:e>
            </m:d>
          </m:e>
        </m:func>
      </m:oMath>
      <w:r w:rsidR="00E91BD4">
        <w:rPr>
          <w:b w:val="0"/>
          <w:bCs w:val="0"/>
          <w:sz w:val="24"/>
          <w:szCs w:val="26"/>
        </w:rPr>
        <w:tab/>
      </w:r>
      <w:r w:rsidR="00E91BD4">
        <w:rPr>
          <w:b w:val="0"/>
          <w:bCs w:val="0"/>
          <w:sz w:val="24"/>
          <w:szCs w:val="26"/>
        </w:rPr>
        <w:tab/>
      </w:r>
      <w:r w:rsidR="00E91BD4">
        <w:rPr>
          <w:b w:val="0"/>
          <w:bCs w:val="0"/>
          <w:sz w:val="24"/>
          <w:szCs w:val="26"/>
        </w:rPr>
        <w:tab/>
      </w:r>
      <w:r w:rsidR="00E91BD4">
        <w:rPr>
          <w:b w:val="0"/>
          <w:bCs w:val="0"/>
          <w:sz w:val="24"/>
          <w:szCs w:val="26"/>
        </w:rPr>
        <w:tab/>
      </w:r>
      <w:r w:rsidR="00E91BD4">
        <w:rPr>
          <w:b w:val="0"/>
          <w:bCs w:val="0"/>
          <w:sz w:val="24"/>
          <w:szCs w:val="26"/>
        </w:rPr>
        <w:tab/>
      </w:r>
      <w:r w:rsidR="00E91BD4">
        <w:rPr>
          <w:b w:val="0"/>
          <w:bCs w:val="0"/>
          <w:sz w:val="24"/>
          <w:szCs w:val="26"/>
        </w:rPr>
        <w:tab/>
      </w:r>
      <w:r w:rsidR="00E91BD4">
        <w:rPr>
          <w:b w:val="0"/>
          <w:bCs w:val="0"/>
          <w:sz w:val="24"/>
          <w:szCs w:val="26"/>
        </w:rPr>
        <w:tab/>
      </w:r>
      <w:r w:rsidR="00E91BD4">
        <w:rPr>
          <w:b w:val="0"/>
          <w:bCs w:val="0"/>
          <w:sz w:val="24"/>
          <w:szCs w:val="26"/>
        </w:rPr>
        <w:tab/>
      </w:r>
      <w:r w:rsidR="00D745AF">
        <w:rPr>
          <w:b w:val="0"/>
          <w:bCs w:val="0"/>
          <w:sz w:val="24"/>
          <w:szCs w:val="26"/>
        </w:rPr>
        <w:tab/>
      </w:r>
      <w:r w:rsidR="00D745AF">
        <w:rPr>
          <w:b w:val="0"/>
          <w:bCs w:val="0"/>
          <w:sz w:val="24"/>
          <w:szCs w:val="26"/>
        </w:rPr>
        <w:tab/>
      </w:r>
      <w:r w:rsidR="00F466D7">
        <w:rPr>
          <w:b w:val="0"/>
          <w:bCs w:val="0"/>
          <w:sz w:val="24"/>
          <w:szCs w:val="26"/>
        </w:rPr>
        <w:t xml:space="preserve">       (5</w:t>
      </w:r>
      <w:r w:rsidR="00E91BD4">
        <w:rPr>
          <w:b w:val="0"/>
          <w:bCs w:val="0"/>
          <w:sz w:val="24"/>
          <w:szCs w:val="26"/>
        </w:rPr>
        <w:t>)</w:t>
      </w:r>
    </w:p>
    <w:p w:rsidR="00E91BD4" w:rsidRDefault="00E91BD4" w:rsidP="00E91BD4">
      <w:r>
        <w:t>Where:</w:t>
      </w:r>
    </w:p>
    <w:p w:rsidR="00B14995" w:rsidRDefault="00D42457" w:rsidP="00F466D7">
      <w:pPr>
        <w:ind w:left="720"/>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91BD4">
        <w:t xml:space="preserve"> is the initial pressure</w:t>
      </w:r>
      <w:r w:rsidR="00D745AF">
        <w:t>.</w:t>
      </w:r>
    </w:p>
    <w:p w:rsidR="00F466D7" w:rsidRDefault="00F466D7" w:rsidP="00F466D7">
      <w:pPr>
        <w:ind w:left="720"/>
      </w:pPr>
    </w:p>
    <w:p w:rsidR="00B14995" w:rsidRPr="00B14995" w:rsidRDefault="00B14995" w:rsidP="00E91BD4">
      <w:r>
        <w:t xml:space="preserve">The total mass of the rocket at launch is described by </w:t>
      </w:r>
      <w:r>
        <w:rPr>
          <w:i/>
        </w:rPr>
        <w:t>Equation 6</w:t>
      </w:r>
      <w:r>
        <w:t>.</w:t>
      </w:r>
      <w:r w:rsidR="009533EA">
        <w:t xml:space="preserve"> Given 700mL of water, the net mass </w:t>
      </w:r>
      <w:r w:rsidR="00924CC3">
        <w:t xml:space="preserve">of the bottle rocket was </w:t>
      </w:r>
      <w:r w:rsidR="00924CC3">
        <w:tab/>
        <w:t>563.3</w:t>
      </w:r>
      <w:r w:rsidR="009533EA">
        <w:t>g.</w:t>
      </w:r>
    </w:p>
    <w:p w:rsidR="00D745AF" w:rsidRDefault="00E91BD4" w:rsidP="00B14995">
      <w:pPr>
        <w:spacing w:after="0"/>
        <w:ind w:left="720"/>
      </w:pP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w</m:t>
                </m:r>
              </m:sub>
            </m:sSub>
            <m:sSub>
              <m:sSubPr>
                <m:ctrlPr>
                  <w:rPr>
                    <w:rFonts w:ascii="Cambria Math" w:hAnsi="Cambria Math"/>
                    <w:i/>
                  </w:rPr>
                </m:ctrlPr>
              </m:sSubPr>
              <m:e>
                <m:r>
                  <w:rPr>
                    <w:rFonts w:ascii="Cambria Math" w:hAnsi="Cambria Math"/>
                  </w:rPr>
                  <m:t>V</m:t>
                </m:r>
              </m:e>
              <m:sub>
                <m:r>
                  <w:rPr>
                    <w:rFonts w:ascii="Cambria Math" w:hAnsi="Cambria Math"/>
                  </w:rPr>
                  <m:t>w</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oMath>
      <w:r w:rsidR="00B14995">
        <w:tab/>
      </w:r>
      <w:r w:rsidR="00B14995">
        <w:tab/>
      </w:r>
      <w:r w:rsidR="00B14995">
        <w:tab/>
      </w:r>
      <w:r w:rsidR="00B14995">
        <w:tab/>
      </w:r>
      <w:r w:rsidR="00B14995">
        <w:tab/>
      </w:r>
      <w:r w:rsidR="00B14995">
        <w:tab/>
      </w:r>
      <w:r w:rsidR="00B14995">
        <w:tab/>
      </w:r>
      <w:r w:rsidR="00B14995">
        <w:tab/>
      </w:r>
      <w:r w:rsidR="00B14995">
        <w:tab/>
        <w:t xml:space="preserve">       </w:t>
      </w:r>
      <w:r w:rsidR="00D745AF">
        <w:t>(6)</w:t>
      </w:r>
    </w:p>
    <w:p w:rsidR="00216C81" w:rsidRDefault="00216C81" w:rsidP="00E91BD4">
      <w:r>
        <w:t>Where:</w:t>
      </w:r>
    </w:p>
    <w:p w:rsidR="00216C81" w:rsidRDefault="00D42457" w:rsidP="00216C81">
      <w:pPr>
        <w:ind w:left="720"/>
      </w:pPr>
      <m:oMath>
        <m:sSub>
          <m:sSubPr>
            <m:ctrlPr>
              <w:rPr>
                <w:rFonts w:ascii="Cambria Math" w:hAnsi="Cambria Math"/>
                <w:i/>
              </w:rPr>
            </m:ctrlPr>
          </m:sSubPr>
          <m:e>
            <m:r>
              <w:rPr>
                <w:rFonts w:ascii="Cambria Math" w:hAnsi="Cambria Math"/>
              </w:rPr>
              <m:t>ρ</m:t>
            </m:r>
          </m:e>
          <m:sub>
            <m:r>
              <w:rPr>
                <w:rFonts w:ascii="Cambria Math" w:hAnsi="Cambria Math"/>
              </w:rPr>
              <m:t>w</m:t>
            </m:r>
          </m:sub>
        </m:sSub>
      </m:oMath>
      <w:r w:rsidR="00216C81">
        <w:t xml:space="preserve"> is the density of water, and </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sidR="00216C81">
        <w:t xml:space="preserve"> is the mass of the empty bottle rocket.</w:t>
      </w:r>
    </w:p>
    <w:p w:rsidR="00B14995" w:rsidRDefault="00B14995" w:rsidP="00B14995"/>
    <w:p w:rsidR="00B14995" w:rsidRDefault="00B14995" w:rsidP="00B14995">
      <w:r>
        <w:t xml:space="preserve">During a launch, the maximum height of the rocket is modeled by </w:t>
      </w:r>
      <w:r>
        <w:rPr>
          <w:i/>
        </w:rPr>
        <w:t>Equation 7</w:t>
      </w:r>
      <w:r>
        <w:t>.</w:t>
      </w:r>
      <w:r w:rsidR="009533EA">
        <w:t xml:space="preserve"> From the above equations, it was calculated that the maximum height was 23.0</w:t>
      </w:r>
      <w:r w:rsidR="00924CC3">
        <w:t>1</w:t>
      </w:r>
      <w:r w:rsidR="009533EA">
        <w:t>m.</w:t>
      </w:r>
    </w:p>
    <w:p w:rsidR="00B14995" w:rsidRDefault="00B14995" w:rsidP="00B14995">
      <w:r>
        <w:tab/>
      </w:r>
      <w:r>
        <w:rPr>
          <w:vertAlign w:val="subscript"/>
        </w:rPr>
        <w:softHyphen/>
      </w:r>
      <m:oMath>
        <m:r>
          <w:rPr>
            <w:rFonts w:ascii="Cambria Math" w:hAnsi="Cambria Math"/>
            <w:vertAlign w:val="subscript"/>
          </w:rPr>
          <m:t>h=</m:t>
        </m:r>
        <m:f>
          <m:fPr>
            <m:ctrlPr>
              <w:rPr>
                <w:rFonts w:ascii="Cambria Math" w:hAnsi="Cambria Math"/>
                <w:i/>
                <w:vertAlign w:val="subscript"/>
              </w:rPr>
            </m:ctrlPr>
          </m:fPr>
          <m:num>
            <m:r>
              <w:rPr>
                <w:rFonts w:ascii="Cambria Math" w:hAnsi="Cambria Math"/>
                <w:vertAlign w:val="subscript"/>
              </w:rPr>
              <m:t>W</m:t>
            </m:r>
          </m:num>
          <m:den>
            <m:r>
              <w:rPr>
                <w:rFonts w:ascii="Cambria Math" w:hAnsi="Cambria Math"/>
                <w:vertAlign w:val="subscript"/>
              </w:rPr>
              <m:t>mg</m:t>
            </m:r>
          </m:den>
        </m:f>
      </m:oMath>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r>
        <w:t>(7)</w:t>
      </w:r>
    </w:p>
    <w:p w:rsidR="00AB143E" w:rsidRDefault="00AB143E" w:rsidP="00B14995">
      <w:r>
        <w:t>Where:</w:t>
      </w:r>
    </w:p>
    <w:p w:rsidR="00AB143E" w:rsidRDefault="00AB143E" w:rsidP="00B14995">
      <w:r>
        <w:tab/>
      </w:r>
      <m:oMath>
        <m:r>
          <w:rPr>
            <w:rFonts w:ascii="Cambria Math" w:hAnsi="Cambria Math"/>
          </w:rPr>
          <m:t>g</m:t>
        </m:r>
      </m:oMath>
      <w:r>
        <w:t xml:space="preserve"> is gravitational acceleration.</w:t>
      </w:r>
    </w:p>
    <w:p w:rsidR="00520DBF" w:rsidRPr="00B14995" w:rsidRDefault="00520DBF" w:rsidP="00B14995"/>
    <w:p w:rsidR="00B14995" w:rsidRPr="00B14995" w:rsidRDefault="00B14995" w:rsidP="00B14995">
      <w:r>
        <w:t xml:space="preserve">The initial </w:t>
      </w:r>
      <w:r w:rsidR="00520DBF">
        <w:t xml:space="preserve">speed </w:t>
      </w:r>
      <w:r>
        <w:t xml:space="preserve">of the rocket is calculated using </w:t>
      </w:r>
      <w:r>
        <w:rPr>
          <w:i/>
        </w:rPr>
        <w:t>Equation 8</w:t>
      </w:r>
      <w:r>
        <w:t>.</w:t>
      </w:r>
      <w:r w:rsidR="00811EF3">
        <w:t xml:space="preserve"> Since the launch area was fairly level, the initial height can be assumed to be 0m. Therefore, the initial speed of the rocket is </w:t>
      </w:r>
      <w:r w:rsidR="00924CC3">
        <w:t>21.23</w:t>
      </w:r>
      <w:r w:rsidR="00811EF3">
        <w:t>m/s.</w:t>
      </w:r>
    </w:p>
    <w:p w:rsidR="00B14995" w:rsidRDefault="00D42457" w:rsidP="00520DBF">
      <w:pPr>
        <w:spacing w:after="0"/>
        <w:ind w:left="720"/>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ad>
          <m:radPr>
            <m:degHide m:val="on"/>
            <m:ctrlPr>
              <w:rPr>
                <w:rFonts w:ascii="Cambria Math" w:hAnsi="Cambria Math"/>
                <w:i/>
              </w:rPr>
            </m:ctrlPr>
          </m:radPr>
          <m:deg/>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m</m:t>
                    </m:r>
                  </m:den>
                </m:f>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0</m:t>
                    </m:r>
                  </m:sub>
                </m:sSub>
              </m:e>
            </m:d>
          </m:e>
        </m:rad>
      </m:oMath>
      <w:r w:rsidR="00B14995">
        <w:tab/>
      </w:r>
      <w:r w:rsidR="00B14995">
        <w:tab/>
      </w:r>
      <w:r w:rsidR="00B14995">
        <w:tab/>
      </w:r>
      <w:r w:rsidR="00B14995">
        <w:tab/>
      </w:r>
      <w:r w:rsidR="00B14995">
        <w:tab/>
      </w:r>
      <w:r w:rsidR="00B14995">
        <w:tab/>
      </w:r>
      <w:r w:rsidR="00B14995">
        <w:tab/>
      </w:r>
      <w:r w:rsidR="00B14995">
        <w:tab/>
      </w:r>
      <w:r w:rsidR="00B14995">
        <w:tab/>
        <w:t xml:space="preserve">       (8)</w:t>
      </w:r>
    </w:p>
    <w:p w:rsidR="00811EF3" w:rsidRDefault="00811EF3" w:rsidP="00811EF3">
      <w:pPr>
        <w:spacing w:after="0"/>
      </w:pPr>
      <w:r>
        <w:t>Where:</w:t>
      </w:r>
    </w:p>
    <w:p w:rsidR="00811EF3" w:rsidRDefault="00811EF3" w:rsidP="00811EF3">
      <w:pPr>
        <w:spacing w:after="0"/>
      </w:pPr>
      <w:r>
        <w:tab/>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the initial height of the rocket.</w:t>
      </w:r>
    </w:p>
    <w:p w:rsidR="00520DBF" w:rsidRDefault="00520DBF" w:rsidP="00B14995">
      <w:pPr>
        <w:spacing w:after="0"/>
      </w:pPr>
    </w:p>
    <w:p w:rsidR="00AB143E" w:rsidRDefault="00AB143E" w:rsidP="00B14995">
      <w:pPr>
        <w:spacing w:after="0"/>
      </w:pPr>
    </w:p>
    <w:p w:rsidR="00A21A3F" w:rsidRDefault="00A21A3F">
      <w:r>
        <w:br w:type="page"/>
      </w:r>
    </w:p>
    <w:p w:rsidR="00520DBF" w:rsidRDefault="00520DBF" w:rsidP="00B14995">
      <w:pPr>
        <w:spacing w:after="0"/>
      </w:pPr>
      <w:r>
        <w:lastRenderedPageBreak/>
        <w:t xml:space="preserve">Finally, the distance </w:t>
      </w:r>
      <w:r w:rsidR="00811EF3">
        <w:t>traveled</w:t>
      </w:r>
      <w:r>
        <w:t xml:space="preserve"> by the bottle rocket can be modeled by </w:t>
      </w:r>
      <w:r>
        <w:rPr>
          <w:i/>
        </w:rPr>
        <w:t>Equation 9</w:t>
      </w:r>
      <w:r>
        <w:t>.</w:t>
      </w:r>
      <w:r w:rsidR="00811EF3">
        <w:t xml:space="preserve"> The launch angle was always 45</w:t>
      </w:r>
      <w:r w:rsidR="00811EF3">
        <w:rPr>
          <w:rFonts w:cs="Times New Roman"/>
        </w:rPr>
        <w:t>°</w:t>
      </w:r>
      <w:r w:rsidR="00811EF3">
        <w:t xml:space="preserve">, or </w:t>
      </w:r>
      <m:oMath>
        <m:f>
          <m:fPr>
            <m:ctrlPr>
              <w:rPr>
                <w:rFonts w:ascii="Cambria Math" w:hAnsi="Cambria Math"/>
                <w:i/>
              </w:rPr>
            </m:ctrlPr>
          </m:fPr>
          <m:num>
            <m:r>
              <w:rPr>
                <w:rFonts w:ascii="Cambria Math" w:hAnsi="Cambria Math"/>
              </w:rPr>
              <m:t>π</m:t>
            </m:r>
          </m:num>
          <m:den>
            <m:r>
              <w:rPr>
                <w:rFonts w:ascii="Cambria Math" w:hAnsi="Cambria Math"/>
              </w:rPr>
              <m:t>4</m:t>
            </m:r>
          </m:den>
        </m:f>
      </m:oMath>
      <w:r w:rsidR="00811EF3">
        <w:t xml:space="preserve"> radians. Therefore, ignoring air resistance, the distance traveled is </w:t>
      </w:r>
      <w:r w:rsidR="00924CC3">
        <w:t>46.0m.</w:t>
      </w:r>
    </w:p>
    <w:p w:rsidR="00520DBF" w:rsidRPr="00520DBF" w:rsidRDefault="00520DBF" w:rsidP="00B14995">
      <w:pPr>
        <w:spacing w:after="0"/>
      </w:pPr>
    </w:p>
    <w:p w:rsidR="00E91BD4" w:rsidRDefault="00520DBF" w:rsidP="00E91BD4">
      <w:r>
        <w:tab/>
      </w:r>
      <m:oMath>
        <m:r>
          <w:rPr>
            <w:rFonts w:ascii="Cambria Math" w:hAnsi="Cambria Math"/>
          </w:rPr>
          <m:t>d=</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2θ</m:t>
                    </m:r>
                  </m:e>
                </m:d>
              </m:e>
            </m:func>
          </m:num>
          <m:den>
            <m:r>
              <w:rPr>
                <w:rFonts w:ascii="Cambria Math" w:hAnsi="Cambria Math"/>
              </w:rPr>
              <m:t>g</m:t>
            </m:r>
          </m:den>
        </m:f>
      </m:oMath>
      <w:r>
        <w:tab/>
      </w:r>
      <w:r>
        <w:tab/>
      </w:r>
      <w:r>
        <w:tab/>
      </w:r>
      <w:r>
        <w:tab/>
      </w:r>
      <w:r>
        <w:tab/>
      </w:r>
      <w:r>
        <w:tab/>
      </w:r>
      <w:r>
        <w:tab/>
      </w:r>
      <w:r>
        <w:tab/>
      </w:r>
      <w:r>
        <w:tab/>
      </w:r>
      <w:r>
        <w:tab/>
        <w:t xml:space="preserve">       (9)</w:t>
      </w:r>
    </w:p>
    <w:p w:rsidR="00520DBF" w:rsidRDefault="00520DBF" w:rsidP="00E91BD4">
      <w:r>
        <w:t>Where:</w:t>
      </w:r>
    </w:p>
    <w:p w:rsidR="00520DBF" w:rsidRDefault="00520DBF" w:rsidP="00E91BD4">
      <w:r>
        <w:tab/>
      </w:r>
      <m:oMath>
        <m:r>
          <w:rPr>
            <w:rFonts w:ascii="Cambria Math" w:hAnsi="Cambria Math"/>
          </w:rPr>
          <m:t>θ</m:t>
        </m:r>
      </m:oMath>
      <w:r>
        <w:t xml:space="preserve"> is the launch angle with respect to the ground.</w:t>
      </w:r>
    </w:p>
    <w:p w:rsidR="00A21A3F" w:rsidRDefault="00A21A3F" w:rsidP="00A21A3F"/>
    <w:p w:rsidR="00F466D7" w:rsidRPr="00F466D7" w:rsidRDefault="00520DBF" w:rsidP="00351029">
      <w:pPr>
        <w:pStyle w:val="Heading3"/>
      </w:pPr>
      <w:r>
        <w:t>Sensor Data</w:t>
      </w:r>
    </w:p>
    <w:p w:rsidR="00F466D7" w:rsidRPr="00F466D7" w:rsidRDefault="00F466D7" w:rsidP="00F466D7">
      <w:r>
        <w:t xml:space="preserve">For one test, the bottle was equipped with a sensor to measure height over time. During this test, the bottle was filled with 700mL of water. The data recorded by the sensor is shown in </w:t>
      </w:r>
      <w:r>
        <w:rPr>
          <w:i/>
        </w:rPr>
        <w:t>Figure 7</w:t>
      </w:r>
      <w:r>
        <w:t>.</w:t>
      </w:r>
    </w:p>
    <w:p w:rsidR="00520DBF" w:rsidRDefault="00520DBF" w:rsidP="00520DBF">
      <w:pPr>
        <w:jc w:val="center"/>
      </w:pPr>
      <w:r>
        <w:rPr>
          <w:noProof/>
          <w:lang w:bidi="ar-SA"/>
        </w:rPr>
        <w:drawing>
          <wp:inline distT="0" distB="0" distL="0" distR="0">
            <wp:extent cx="3308425" cy="1799557"/>
            <wp:effectExtent l="19050" t="19050" r="25325" b="10193"/>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t="12118"/>
                    <a:stretch>
                      <a:fillRect/>
                    </a:stretch>
                  </pic:blipFill>
                  <pic:spPr bwMode="auto">
                    <a:xfrm>
                      <a:off x="0" y="0"/>
                      <a:ext cx="3308425" cy="1799557"/>
                    </a:xfrm>
                    <a:prstGeom prst="rect">
                      <a:avLst/>
                    </a:prstGeom>
                    <a:noFill/>
                    <a:ln w="9525">
                      <a:solidFill>
                        <a:schemeClr val="tx1"/>
                      </a:solidFill>
                      <a:miter lim="800000"/>
                      <a:headEnd/>
                      <a:tailEnd/>
                    </a:ln>
                  </pic:spPr>
                </pic:pic>
              </a:graphicData>
            </a:graphic>
          </wp:inline>
        </w:drawing>
      </w:r>
    </w:p>
    <w:p w:rsidR="00520DBF" w:rsidRDefault="00520DBF" w:rsidP="00520DBF">
      <w:pPr>
        <w:pStyle w:val="Heading4"/>
        <w:jc w:val="center"/>
      </w:pPr>
      <w:r>
        <w:t>Figure 7. Bottle rocket height vs. time in sensor test.</w:t>
      </w:r>
    </w:p>
    <w:p w:rsidR="008A1FA1" w:rsidRDefault="008A1FA1" w:rsidP="008A1FA1"/>
    <w:p w:rsidR="00351029" w:rsidRDefault="00351029">
      <w:pPr>
        <w:rPr>
          <w:rFonts w:eastAsiaTheme="majorEastAsia" w:cstheme="majorBidi"/>
          <w:b/>
          <w:bCs/>
          <w:sz w:val="28"/>
          <w:szCs w:val="28"/>
        </w:rPr>
      </w:pPr>
      <w:r>
        <w:br w:type="page"/>
      </w:r>
    </w:p>
    <w:p w:rsidR="008A1FA1" w:rsidRDefault="008A1FA1" w:rsidP="008A1FA1">
      <w:pPr>
        <w:pStyle w:val="Heading1"/>
      </w:pPr>
      <w:r>
        <w:lastRenderedPageBreak/>
        <w:t>REFRENCES</w:t>
      </w:r>
    </w:p>
    <w:p w:rsidR="00351029" w:rsidRDefault="00351029" w:rsidP="00351029">
      <w:pPr>
        <w:spacing w:after="0" w:line="240" w:lineRule="auto"/>
        <w:ind w:left="720" w:hanging="720"/>
        <w:rPr>
          <w:rFonts w:eastAsia="Times New Roman" w:cs="Times New Roman"/>
          <w:szCs w:val="24"/>
          <w:lang w:bidi="ar-SA"/>
        </w:rPr>
      </w:pPr>
      <w:r w:rsidRPr="00351029">
        <w:rPr>
          <w:rFonts w:eastAsia="Times New Roman" w:cs="Times New Roman"/>
          <w:szCs w:val="24"/>
          <w:lang w:bidi="ar-SA"/>
        </w:rPr>
        <w:t xml:space="preserve">de Podesta, M. (2006). </w:t>
      </w:r>
      <w:r w:rsidRPr="00351029">
        <w:rPr>
          <w:rFonts w:eastAsia="Times New Roman" w:cs="Times New Roman"/>
          <w:i/>
          <w:iCs/>
          <w:szCs w:val="24"/>
          <w:lang w:bidi="ar-SA"/>
        </w:rPr>
        <w:t>A guide to building and understanding the physics of</w:t>
      </w:r>
      <w:r w:rsidRPr="00351029">
        <w:rPr>
          <w:rFonts w:eastAsia="Times New Roman" w:cs="Times New Roman"/>
          <w:szCs w:val="24"/>
          <w:lang w:bidi="ar-SA"/>
        </w:rPr>
        <w:t xml:space="preserve">. </w:t>
      </w:r>
      <w:hyperlink r:id="rId17" w:history="1">
        <w:r w:rsidRPr="0035766C">
          <w:rPr>
            <w:rStyle w:val="Hyperlink"/>
            <w:rFonts w:eastAsia="Times New Roman" w:cs="Times New Roman"/>
            <w:szCs w:val="24"/>
            <w:lang w:bidi="ar-SA"/>
          </w:rPr>
          <w:t>https://www.npl.co.uk/skills-learning/outreach/water-rockets/wr_booklet_print</w:t>
        </w:r>
      </w:hyperlink>
    </w:p>
    <w:p w:rsidR="00351029" w:rsidRPr="00351029" w:rsidRDefault="00351029" w:rsidP="00351029">
      <w:pPr>
        <w:spacing w:after="0" w:line="240" w:lineRule="auto"/>
        <w:ind w:left="720" w:hanging="720"/>
        <w:rPr>
          <w:rFonts w:eastAsia="Times New Roman" w:cs="Times New Roman"/>
          <w:color w:val="auto"/>
          <w:szCs w:val="24"/>
          <w:lang w:bidi="ar-SA"/>
        </w:rPr>
      </w:pPr>
    </w:p>
    <w:p w:rsidR="00351029" w:rsidRDefault="00351029" w:rsidP="00351029">
      <w:pPr>
        <w:spacing w:after="0" w:line="240" w:lineRule="auto"/>
        <w:ind w:left="720" w:hanging="720"/>
        <w:rPr>
          <w:rFonts w:eastAsia="Times New Roman" w:cs="Times New Roman"/>
          <w:szCs w:val="24"/>
          <w:lang w:bidi="ar-SA"/>
        </w:rPr>
      </w:pPr>
      <w:r w:rsidRPr="00351029">
        <w:rPr>
          <w:rFonts w:eastAsia="Times New Roman" w:cs="Times New Roman"/>
          <w:szCs w:val="24"/>
          <w:lang w:bidi="ar-SA"/>
        </w:rPr>
        <w:t xml:space="preserve">Domun, Y. (2016, June 10). </w:t>
      </w:r>
      <w:r w:rsidRPr="00351029">
        <w:rPr>
          <w:rFonts w:eastAsia="Times New Roman" w:cs="Times New Roman"/>
          <w:i/>
          <w:iCs/>
          <w:szCs w:val="24"/>
          <w:lang w:bidi="ar-SA"/>
        </w:rPr>
        <w:t>Aerodynamics Basics - Know the fundamentals</w:t>
      </w:r>
      <w:r w:rsidRPr="00351029">
        <w:rPr>
          <w:rFonts w:eastAsia="Times New Roman" w:cs="Times New Roman"/>
          <w:szCs w:val="24"/>
          <w:lang w:bidi="ar-SA"/>
        </w:rPr>
        <w:t xml:space="preserve">. EngineeringClicks. </w:t>
      </w:r>
      <w:hyperlink r:id="rId18" w:history="1">
        <w:r w:rsidRPr="0035766C">
          <w:rPr>
            <w:rStyle w:val="Hyperlink"/>
            <w:rFonts w:eastAsia="Times New Roman" w:cs="Times New Roman"/>
            <w:szCs w:val="24"/>
            <w:lang w:bidi="ar-SA"/>
          </w:rPr>
          <w:t>https://www.engineeringclicks.com/aerodynamics-basics/</w:t>
        </w:r>
      </w:hyperlink>
    </w:p>
    <w:p w:rsidR="00351029" w:rsidRPr="00351029" w:rsidRDefault="00351029" w:rsidP="00351029">
      <w:pPr>
        <w:spacing w:after="0" w:line="240" w:lineRule="auto"/>
        <w:ind w:left="720" w:hanging="720"/>
        <w:rPr>
          <w:rFonts w:eastAsia="Times New Roman" w:cs="Times New Roman"/>
          <w:color w:val="auto"/>
          <w:szCs w:val="24"/>
          <w:lang w:bidi="ar-SA"/>
        </w:rPr>
      </w:pPr>
    </w:p>
    <w:p w:rsidR="00351029" w:rsidRDefault="00351029" w:rsidP="00351029">
      <w:pPr>
        <w:spacing w:after="0" w:line="240" w:lineRule="auto"/>
        <w:ind w:left="720" w:hanging="720"/>
        <w:rPr>
          <w:rFonts w:eastAsia="Times New Roman" w:cs="Times New Roman"/>
          <w:szCs w:val="24"/>
          <w:lang w:bidi="ar-SA"/>
        </w:rPr>
      </w:pPr>
      <w:r w:rsidRPr="00351029">
        <w:rPr>
          <w:rFonts w:eastAsia="Times New Roman" w:cs="Times New Roman"/>
          <w:szCs w:val="24"/>
          <w:lang w:bidi="ar-SA"/>
        </w:rPr>
        <w:t xml:space="preserve">Dutta, P. (2017, December 14). </w:t>
      </w:r>
      <w:r w:rsidRPr="00351029">
        <w:rPr>
          <w:rFonts w:eastAsia="Times New Roman" w:cs="Times New Roman"/>
          <w:i/>
          <w:iCs/>
          <w:szCs w:val="24"/>
          <w:lang w:bidi="ar-SA"/>
        </w:rPr>
        <w:t>How to Make a Water Bottle Rocket | Science Project Ideas</w:t>
      </w:r>
      <w:r w:rsidRPr="00351029">
        <w:rPr>
          <w:rFonts w:eastAsia="Times New Roman" w:cs="Times New Roman"/>
          <w:szCs w:val="24"/>
          <w:lang w:bidi="ar-SA"/>
        </w:rPr>
        <w:t xml:space="preserve">. Science Fair Projects. </w:t>
      </w:r>
      <w:hyperlink r:id="rId19" w:history="1">
        <w:r w:rsidRPr="0035766C">
          <w:rPr>
            <w:rStyle w:val="Hyperlink"/>
            <w:rFonts w:eastAsia="Times New Roman" w:cs="Times New Roman"/>
            <w:szCs w:val="24"/>
            <w:lang w:bidi="ar-SA"/>
          </w:rPr>
          <w:t>https://www.scienceprojectideas.org/water-bottle-rocket.htm</w:t>
        </w:r>
      </w:hyperlink>
    </w:p>
    <w:p w:rsidR="00351029" w:rsidRPr="00351029" w:rsidRDefault="00351029" w:rsidP="00351029">
      <w:pPr>
        <w:spacing w:after="0" w:line="240" w:lineRule="auto"/>
        <w:ind w:left="720" w:hanging="720"/>
        <w:rPr>
          <w:rFonts w:eastAsia="Times New Roman" w:cs="Times New Roman"/>
          <w:color w:val="auto"/>
          <w:szCs w:val="24"/>
          <w:lang w:bidi="ar-SA"/>
        </w:rPr>
      </w:pPr>
    </w:p>
    <w:p w:rsidR="00351029" w:rsidRDefault="00351029" w:rsidP="00351029">
      <w:pPr>
        <w:spacing w:after="0" w:line="240" w:lineRule="auto"/>
        <w:ind w:left="720" w:hanging="720"/>
        <w:rPr>
          <w:rFonts w:eastAsia="Times New Roman" w:cs="Times New Roman"/>
          <w:szCs w:val="24"/>
          <w:lang w:bidi="ar-SA"/>
        </w:rPr>
      </w:pPr>
      <w:r w:rsidRPr="00351029">
        <w:rPr>
          <w:rFonts w:eastAsia="Times New Roman" w:cs="Times New Roman"/>
          <w:szCs w:val="24"/>
          <w:lang w:bidi="ar-SA"/>
        </w:rPr>
        <w:t xml:space="preserve">May, S. (2011, June 4). </w:t>
      </w:r>
      <w:r w:rsidRPr="00351029">
        <w:rPr>
          <w:rFonts w:eastAsia="Times New Roman" w:cs="Times New Roman"/>
          <w:i/>
          <w:iCs/>
          <w:szCs w:val="24"/>
          <w:lang w:bidi="ar-SA"/>
        </w:rPr>
        <w:t>What Is Aerodynamics?</w:t>
      </w:r>
      <w:r w:rsidRPr="00351029">
        <w:rPr>
          <w:rFonts w:eastAsia="Times New Roman" w:cs="Times New Roman"/>
          <w:szCs w:val="24"/>
          <w:lang w:bidi="ar-SA"/>
        </w:rPr>
        <w:t xml:space="preserve"> NASA; NASA. </w:t>
      </w:r>
      <w:hyperlink r:id="rId20" w:history="1">
        <w:r w:rsidRPr="0035766C">
          <w:rPr>
            <w:rStyle w:val="Hyperlink"/>
            <w:rFonts w:eastAsia="Times New Roman" w:cs="Times New Roman"/>
            <w:szCs w:val="24"/>
            <w:lang w:bidi="ar-SA"/>
          </w:rPr>
          <w:t>https://www.nasa.gov/audience/forstudents/k-4/stories/nasa-knows/what-is-aerodynamics-k4.html</w:t>
        </w:r>
      </w:hyperlink>
    </w:p>
    <w:p w:rsidR="00351029" w:rsidRPr="00351029" w:rsidRDefault="00351029" w:rsidP="00351029">
      <w:pPr>
        <w:spacing w:after="0" w:line="240" w:lineRule="auto"/>
        <w:ind w:left="720" w:hanging="720"/>
        <w:rPr>
          <w:rFonts w:eastAsia="Times New Roman" w:cs="Times New Roman"/>
          <w:color w:val="auto"/>
          <w:szCs w:val="24"/>
          <w:lang w:bidi="ar-SA"/>
        </w:rPr>
      </w:pPr>
    </w:p>
    <w:p w:rsidR="00351029" w:rsidRDefault="00351029" w:rsidP="00351029">
      <w:pPr>
        <w:spacing w:after="0" w:line="240" w:lineRule="auto"/>
        <w:ind w:left="720" w:hanging="720"/>
        <w:rPr>
          <w:rFonts w:eastAsia="Times New Roman" w:cs="Times New Roman"/>
          <w:szCs w:val="24"/>
          <w:lang w:bidi="ar-SA"/>
        </w:rPr>
      </w:pPr>
      <w:r w:rsidRPr="00351029">
        <w:rPr>
          <w:rFonts w:eastAsia="Times New Roman" w:cs="Times New Roman"/>
          <w:szCs w:val="24"/>
          <w:lang w:bidi="ar-SA"/>
        </w:rPr>
        <w:t xml:space="preserve">Mazza, D. (2014). </w:t>
      </w:r>
      <w:r w:rsidRPr="00351029">
        <w:rPr>
          <w:rFonts w:eastAsia="Times New Roman" w:cs="Times New Roman"/>
          <w:i/>
          <w:iCs/>
          <w:szCs w:val="24"/>
          <w:lang w:bidi="ar-SA"/>
        </w:rPr>
        <w:t>Water Rocketry - About Bottle Rockets</w:t>
      </w:r>
      <w:r w:rsidRPr="00351029">
        <w:rPr>
          <w:rFonts w:eastAsia="Times New Roman" w:cs="Times New Roman"/>
          <w:szCs w:val="24"/>
          <w:lang w:bidi="ar-SA"/>
        </w:rPr>
        <w:t xml:space="preserve">. Nasa.gov. </w:t>
      </w:r>
      <w:hyperlink r:id="rId21" w:history="1">
        <w:r w:rsidR="00924CC3" w:rsidRPr="0035766C">
          <w:rPr>
            <w:rStyle w:val="Hyperlink"/>
            <w:rFonts w:eastAsia="Times New Roman" w:cs="Times New Roman"/>
            <w:szCs w:val="24"/>
            <w:lang w:bidi="ar-SA"/>
          </w:rPr>
          <w:t>https://www.grc.nasa.gov/WWW/k-12/rocket/BottleRocket/about.htm</w:t>
        </w:r>
      </w:hyperlink>
    </w:p>
    <w:p w:rsidR="00924CC3" w:rsidRPr="00351029" w:rsidRDefault="00924CC3" w:rsidP="00351029">
      <w:pPr>
        <w:spacing w:after="0" w:line="240" w:lineRule="auto"/>
        <w:ind w:left="720" w:hanging="720"/>
        <w:rPr>
          <w:rFonts w:eastAsia="Times New Roman" w:cs="Times New Roman"/>
          <w:color w:val="auto"/>
          <w:szCs w:val="24"/>
          <w:lang w:bidi="ar-SA"/>
        </w:rPr>
      </w:pPr>
    </w:p>
    <w:p w:rsidR="00924CC3" w:rsidRDefault="00351029" w:rsidP="00924CC3">
      <w:pPr>
        <w:spacing w:after="0" w:line="240" w:lineRule="auto"/>
        <w:ind w:left="720" w:hanging="720"/>
        <w:rPr>
          <w:rFonts w:eastAsia="Times New Roman" w:cs="Times New Roman"/>
          <w:szCs w:val="24"/>
          <w:lang w:bidi="ar-SA"/>
        </w:rPr>
      </w:pPr>
      <w:r w:rsidRPr="00351029">
        <w:rPr>
          <w:rFonts w:eastAsia="Times New Roman" w:cs="Times New Roman"/>
          <w:szCs w:val="24"/>
          <w:lang w:bidi="ar-SA"/>
        </w:rPr>
        <w:t xml:space="preserve">Watts, G. (2022, March 24). </w:t>
      </w:r>
      <w:r w:rsidRPr="00351029">
        <w:rPr>
          <w:rFonts w:eastAsia="Times New Roman" w:cs="Times New Roman"/>
          <w:i/>
          <w:iCs/>
          <w:szCs w:val="24"/>
          <w:lang w:bidi="ar-SA"/>
        </w:rPr>
        <w:t>How Rockets Work: A Complete Guide - Wired Cosmos</w:t>
      </w:r>
      <w:r w:rsidRPr="00351029">
        <w:rPr>
          <w:rFonts w:eastAsia="Times New Roman" w:cs="Times New Roman"/>
          <w:szCs w:val="24"/>
          <w:lang w:bidi="ar-SA"/>
        </w:rPr>
        <w:t xml:space="preserve">. Wiredcosmos.com. </w:t>
      </w:r>
      <w:hyperlink r:id="rId22" w:anchor=":~:text=How%20Do%20Rockets%20Work%3F%20Rockets%20use%20momentum%20to" w:history="1">
        <w:r w:rsidR="00924CC3" w:rsidRPr="0035766C">
          <w:rPr>
            <w:rStyle w:val="Hyperlink"/>
            <w:rFonts w:eastAsia="Times New Roman" w:cs="Times New Roman"/>
            <w:szCs w:val="24"/>
            <w:lang w:bidi="ar-SA"/>
          </w:rPr>
          <w:t>https://wiredcosmos.com/how-rockets-work-a-complete-guide/#:~:text=How%20Do%20Rockets%20Work%3F%20Rockets%20use%20momentum%20to</w:t>
        </w:r>
      </w:hyperlink>
    </w:p>
    <w:p w:rsidR="00924CC3" w:rsidRPr="00351029" w:rsidRDefault="00924CC3" w:rsidP="00924CC3">
      <w:pPr>
        <w:spacing w:after="0" w:line="240" w:lineRule="auto"/>
        <w:ind w:left="720" w:hanging="720"/>
        <w:rPr>
          <w:rFonts w:eastAsia="Times New Roman" w:cs="Times New Roman"/>
          <w:szCs w:val="24"/>
          <w:lang w:bidi="ar-SA"/>
        </w:rPr>
      </w:pPr>
    </w:p>
    <w:p w:rsidR="008A1FA1" w:rsidRPr="008A1FA1" w:rsidRDefault="008A1FA1" w:rsidP="008A1FA1"/>
    <w:sectPr w:rsidR="008A1FA1" w:rsidRPr="008A1FA1" w:rsidSect="00FF794B">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787" w:rsidRDefault="00994787" w:rsidP="001B3796">
      <w:pPr>
        <w:spacing w:after="0" w:line="240" w:lineRule="auto"/>
      </w:pPr>
      <w:r>
        <w:separator/>
      </w:r>
    </w:p>
  </w:endnote>
  <w:endnote w:type="continuationSeparator" w:id="1">
    <w:p w:rsidR="00994787" w:rsidRDefault="00994787" w:rsidP="001B37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itstream Vera Serif">
    <w:panose1 w:val="02060603050605020204"/>
    <w:charset w:val="00"/>
    <w:family w:val="roman"/>
    <w:pitch w:val="variable"/>
    <w:sig w:usb0="800000AF" w:usb1="1000204A"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Mitra Mono">
    <w:panose1 w:val="000B0009000000000000"/>
    <w:charset w:val="00"/>
    <w:family w:val="modern"/>
    <w:pitch w:val="fixed"/>
    <w:sig w:usb0="00010003" w:usb1="00000000"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Century">
    <w:panose1 w:val="02040604050505020304"/>
    <w:charset w:val="00"/>
    <w:family w:val="roman"/>
    <w:pitch w:val="variable"/>
    <w:sig w:usb0="00000287" w:usb1="000000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12537"/>
      <w:docPartObj>
        <w:docPartGallery w:val="Page Numbers (Bottom of Page)"/>
        <w:docPartUnique/>
      </w:docPartObj>
    </w:sdtPr>
    <w:sdtContent>
      <w:p w:rsidR="00924CC3" w:rsidRDefault="00D42457">
        <w:pPr>
          <w:pStyle w:val="Footer"/>
          <w:jc w:val="right"/>
        </w:pPr>
        <w:fldSimple w:instr=" PAGE   \* MERGEFORMAT ">
          <w:r w:rsidR="00A1030A">
            <w:rPr>
              <w:noProof/>
            </w:rPr>
            <w:t>1</w:t>
          </w:r>
        </w:fldSimple>
      </w:p>
    </w:sdtContent>
  </w:sdt>
  <w:p w:rsidR="00924CC3" w:rsidRDefault="00924C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787" w:rsidRDefault="00994787" w:rsidP="001B3796">
      <w:pPr>
        <w:spacing w:after="0" w:line="240" w:lineRule="auto"/>
      </w:pPr>
      <w:r>
        <w:separator/>
      </w:r>
    </w:p>
  </w:footnote>
  <w:footnote w:type="continuationSeparator" w:id="1">
    <w:p w:rsidR="00994787" w:rsidRDefault="00994787" w:rsidP="001B37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A644E"/>
    <w:multiLevelType w:val="hybridMultilevel"/>
    <w:tmpl w:val="8396A13A"/>
    <w:lvl w:ilvl="0" w:tplc="C2721482">
      <w:start w:val="1"/>
      <w:numFmt w:val="bullet"/>
      <w:lvlText w:val="•"/>
      <w:lvlJc w:val="left"/>
      <w:pPr>
        <w:ind w:left="720" w:hanging="360"/>
      </w:pPr>
      <w:rPr>
        <w:rFonts w:ascii="Bitstream Vera Serif" w:hAnsi="Bitstream Vera Serif" w:hint="default"/>
      </w:rPr>
    </w:lvl>
    <w:lvl w:ilvl="1" w:tplc="04090003" w:tentative="1">
      <w:start w:val="1"/>
      <w:numFmt w:val="bullet"/>
      <w:lvlText w:val="o"/>
      <w:lvlJc w:val="left"/>
      <w:pPr>
        <w:ind w:left="1440" w:hanging="360"/>
      </w:pPr>
      <w:rPr>
        <w:rFonts w:ascii="Mitra Mono" w:hAnsi="Mitra Mono" w:cs="Mitra Mono"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Mitra Mono" w:hAnsi="Mitra Mono" w:cs="Mitra Mono"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Mitra Mono" w:hAnsi="Mitra Mono" w:cs="Mitra Mono"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14AB0772"/>
    <w:multiLevelType w:val="hybridMultilevel"/>
    <w:tmpl w:val="2A767086"/>
    <w:lvl w:ilvl="0" w:tplc="C2721482">
      <w:start w:val="1"/>
      <w:numFmt w:val="bullet"/>
      <w:lvlText w:val="•"/>
      <w:lvlJc w:val="left"/>
      <w:pPr>
        <w:ind w:left="720" w:hanging="360"/>
      </w:pPr>
      <w:rPr>
        <w:rFonts w:ascii="Bitstream Vera Serif" w:hAnsi="Bitstream Vera Serif" w:hint="default"/>
      </w:rPr>
    </w:lvl>
    <w:lvl w:ilvl="1" w:tplc="04090003" w:tentative="1">
      <w:start w:val="1"/>
      <w:numFmt w:val="bullet"/>
      <w:lvlText w:val="o"/>
      <w:lvlJc w:val="left"/>
      <w:pPr>
        <w:ind w:left="1440" w:hanging="360"/>
      </w:pPr>
      <w:rPr>
        <w:rFonts w:ascii="Mitra Mono" w:hAnsi="Mitra Mono" w:cs="Mitra Mono"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Mitra Mono" w:hAnsi="Mitra Mono" w:cs="Mitra Mono"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Mitra Mono" w:hAnsi="Mitra Mono" w:cs="Mitra Mono"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2">
    <w:nsid w:val="34974D80"/>
    <w:multiLevelType w:val="hybridMultilevel"/>
    <w:tmpl w:val="E5EACDD8"/>
    <w:lvl w:ilvl="0" w:tplc="C2721482">
      <w:start w:val="1"/>
      <w:numFmt w:val="bullet"/>
      <w:lvlText w:val="•"/>
      <w:lvlJc w:val="left"/>
      <w:pPr>
        <w:ind w:left="720" w:hanging="360"/>
      </w:pPr>
      <w:rPr>
        <w:rFonts w:ascii="Bitstream Vera Serif" w:hAnsi="Bitstream Vera Serif" w:hint="default"/>
      </w:rPr>
    </w:lvl>
    <w:lvl w:ilvl="1" w:tplc="04090003" w:tentative="1">
      <w:start w:val="1"/>
      <w:numFmt w:val="bullet"/>
      <w:lvlText w:val="o"/>
      <w:lvlJc w:val="left"/>
      <w:pPr>
        <w:ind w:left="1440" w:hanging="360"/>
      </w:pPr>
      <w:rPr>
        <w:rFonts w:ascii="Mitra Mono" w:hAnsi="Mitra Mono" w:cs="Mitra Mono"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Mitra Mono" w:hAnsi="Mitra Mono" w:cs="Mitra Mono"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Mitra Mono" w:hAnsi="Mitra Mono" w:cs="Mitra Mono"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3">
    <w:nsid w:val="4DAB6A52"/>
    <w:multiLevelType w:val="hybridMultilevel"/>
    <w:tmpl w:val="5992C6F2"/>
    <w:lvl w:ilvl="0" w:tplc="C2721482">
      <w:start w:val="1"/>
      <w:numFmt w:val="bullet"/>
      <w:lvlText w:val="•"/>
      <w:lvlJc w:val="left"/>
      <w:pPr>
        <w:ind w:left="720" w:hanging="360"/>
      </w:pPr>
      <w:rPr>
        <w:rFonts w:ascii="Bitstream Vera Serif" w:hAnsi="Bitstream Vera Serif" w:hint="default"/>
      </w:rPr>
    </w:lvl>
    <w:lvl w:ilvl="1" w:tplc="04090003" w:tentative="1">
      <w:start w:val="1"/>
      <w:numFmt w:val="bullet"/>
      <w:lvlText w:val="o"/>
      <w:lvlJc w:val="left"/>
      <w:pPr>
        <w:ind w:left="1440" w:hanging="360"/>
      </w:pPr>
      <w:rPr>
        <w:rFonts w:ascii="Mitra Mono" w:hAnsi="Mitra Mono" w:cs="Mitra Mono"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Mitra Mono" w:hAnsi="Mitra Mono" w:cs="Mitra Mono"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Mitra Mono" w:hAnsi="Mitra Mono" w:cs="Mitra Mono"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
    <w:nsid w:val="6BF90680"/>
    <w:multiLevelType w:val="hybridMultilevel"/>
    <w:tmpl w:val="3710B63A"/>
    <w:lvl w:ilvl="0" w:tplc="C2721482">
      <w:start w:val="1"/>
      <w:numFmt w:val="bullet"/>
      <w:lvlText w:val="•"/>
      <w:lvlJc w:val="left"/>
      <w:pPr>
        <w:ind w:left="720" w:hanging="360"/>
      </w:pPr>
      <w:rPr>
        <w:rFonts w:ascii="Bitstream Vera Serif" w:hAnsi="Bitstream Vera Serif" w:hint="default"/>
      </w:rPr>
    </w:lvl>
    <w:lvl w:ilvl="1" w:tplc="04090003" w:tentative="1">
      <w:start w:val="1"/>
      <w:numFmt w:val="bullet"/>
      <w:lvlText w:val="o"/>
      <w:lvlJc w:val="left"/>
      <w:pPr>
        <w:ind w:left="1440" w:hanging="360"/>
      </w:pPr>
      <w:rPr>
        <w:rFonts w:ascii="Mitra Mono" w:hAnsi="Mitra Mono" w:cs="Mitra Mono"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Mitra Mono" w:hAnsi="Mitra Mono" w:cs="Mitra Mono"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Mitra Mono" w:hAnsi="Mitra Mono" w:cs="Mitra Mono"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61B05"/>
    <w:rsid w:val="000666FA"/>
    <w:rsid w:val="000818D7"/>
    <w:rsid w:val="000D7C4C"/>
    <w:rsid w:val="000F2516"/>
    <w:rsid w:val="0018478C"/>
    <w:rsid w:val="001909EB"/>
    <w:rsid w:val="001B3796"/>
    <w:rsid w:val="00216C81"/>
    <w:rsid w:val="002200E0"/>
    <w:rsid w:val="002426A4"/>
    <w:rsid w:val="002A46FE"/>
    <w:rsid w:val="002F03FB"/>
    <w:rsid w:val="00305C57"/>
    <w:rsid w:val="0032647E"/>
    <w:rsid w:val="003436D8"/>
    <w:rsid w:val="00351029"/>
    <w:rsid w:val="003659AC"/>
    <w:rsid w:val="00373C7B"/>
    <w:rsid w:val="00396136"/>
    <w:rsid w:val="004351B5"/>
    <w:rsid w:val="00454413"/>
    <w:rsid w:val="0047770A"/>
    <w:rsid w:val="004800A7"/>
    <w:rsid w:val="004A14E6"/>
    <w:rsid w:val="004A1D33"/>
    <w:rsid w:val="004B294F"/>
    <w:rsid w:val="004C67A6"/>
    <w:rsid w:val="00520DBF"/>
    <w:rsid w:val="005C5392"/>
    <w:rsid w:val="00636BA8"/>
    <w:rsid w:val="00640E24"/>
    <w:rsid w:val="00667416"/>
    <w:rsid w:val="00693379"/>
    <w:rsid w:val="006F29F0"/>
    <w:rsid w:val="00704B00"/>
    <w:rsid w:val="007161B5"/>
    <w:rsid w:val="00725BA6"/>
    <w:rsid w:val="00732D8A"/>
    <w:rsid w:val="00782DC8"/>
    <w:rsid w:val="00786880"/>
    <w:rsid w:val="00801971"/>
    <w:rsid w:val="00811EF3"/>
    <w:rsid w:val="00870EA5"/>
    <w:rsid w:val="00882DE6"/>
    <w:rsid w:val="008A1FA1"/>
    <w:rsid w:val="008E4306"/>
    <w:rsid w:val="00911CD9"/>
    <w:rsid w:val="00915781"/>
    <w:rsid w:val="009233C8"/>
    <w:rsid w:val="00924CC3"/>
    <w:rsid w:val="00932C65"/>
    <w:rsid w:val="009533EA"/>
    <w:rsid w:val="00994787"/>
    <w:rsid w:val="009B2D6E"/>
    <w:rsid w:val="009D2ECF"/>
    <w:rsid w:val="009E7019"/>
    <w:rsid w:val="00A1030A"/>
    <w:rsid w:val="00A21A3F"/>
    <w:rsid w:val="00A316F6"/>
    <w:rsid w:val="00A517D8"/>
    <w:rsid w:val="00A92595"/>
    <w:rsid w:val="00AA5942"/>
    <w:rsid w:val="00AB143E"/>
    <w:rsid w:val="00AC3916"/>
    <w:rsid w:val="00AD628A"/>
    <w:rsid w:val="00B14995"/>
    <w:rsid w:val="00B422E7"/>
    <w:rsid w:val="00B55EF7"/>
    <w:rsid w:val="00B90AA3"/>
    <w:rsid w:val="00BC4927"/>
    <w:rsid w:val="00BF0DA3"/>
    <w:rsid w:val="00C61B05"/>
    <w:rsid w:val="00C72826"/>
    <w:rsid w:val="00CA448C"/>
    <w:rsid w:val="00CE4CB1"/>
    <w:rsid w:val="00D07533"/>
    <w:rsid w:val="00D36697"/>
    <w:rsid w:val="00D42457"/>
    <w:rsid w:val="00D551B0"/>
    <w:rsid w:val="00D7098B"/>
    <w:rsid w:val="00D745AF"/>
    <w:rsid w:val="00DA07B4"/>
    <w:rsid w:val="00DD289F"/>
    <w:rsid w:val="00E91BD4"/>
    <w:rsid w:val="00ED089B"/>
    <w:rsid w:val="00ED497C"/>
    <w:rsid w:val="00EE40B5"/>
    <w:rsid w:val="00EF540D"/>
    <w:rsid w:val="00F075D8"/>
    <w:rsid w:val="00F466D7"/>
    <w:rsid w:val="00F82020"/>
    <w:rsid w:val="00FA7910"/>
    <w:rsid w:val="00FA7D6C"/>
    <w:rsid w:val="00FB7B98"/>
    <w:rsid w:val="00FC494A"/>
    <w:rsid w:val="00FE7C79"/>
    <w:rsid w:val="00FF0A50"/>
    <w:rsid w:val="00FF7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89B"/>
    <w:rPr>
      <w:rFonts w:ascii="Times New Roman" w:hAnsi="Times New Roman"/>
      <w:color w:val="000000"/>
      <w:sz w:val="24"/>
      <w:szCs w:val="26"/>
    </w:rPr>
  </w:style>
  <w:style w:type="paragraph" w:styleId="Heading1">
    <w:name w:val="heading 1"/>
    <w:basedOn w:val="Normal"/>
    <w:next w:val="Normal"/>
    <w:link w:val="Heading1Char"/>
    <w:uiPriority w:val="9"/>
    <w:qFormat/>
    <w:rsid w:val="0018478C"/>
    <w:pPr>
      <w:spacing w:before="480" w:after="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67416"/>
    <w:pPr>
      <w:spacing w:before="200" w:after="0"/>
      <w:outlineLvl w:val="1"/>
    </w:pPr>
    <w:rPr>
      <w:rFonts w:eastAsiaTheme="majorEastAsia" w:cstheme="majorBidi"/>
      <w:b/>
      <w:bCs/>
      <w:sz w:val="28"/>
    </w:rPr>
  </w:style>
  <w:style w:type="paragraph" w:styleId="Heading3">
    <w:name w:val="heading 3"/>
    <w:basedOn w:val="Normal"/>
    <w:next w:val="Normal"/>
    <w:link w:val="Heading3Char"/>
    <w:uiPriority w:val="9"/>
    <w:unhideWhenUsed/>
    <w:qFormat/>
    <w:rsid w:val="00667416"/>
    <w:pPr>
      <w:spacing w:before="200" w:after="0" w:line="271" w:lineRule="auto"/>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D7098B"/>
    <w:p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C61B0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61B0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61B0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61B0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61B0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78C"/>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67416"/>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67416"/>
    <w:rPr>
      <w:rFonts w:ascii="Times New Roman" w:eastAsiaTheme="majorEastAsia" w:hAnsi="Times New Roman" w:cstheme="majorBidi"/>
      <w:b/>
      <w:bCs/>
      <w:i/>
      <w:sz w:val="24"/>
    </w:rPr>
  </w:style>
  <w:style w:type="character" w:customStyle="1" w:styleId="Heading4Char">
    <w:name w:val="Heading 4 Char"/>
    <w:basedOn w:val="DefaultParagraphFont"/>
    <w:link w:val="Heading4"/>
    <w:uiPriority w:val="9"/>
    <w:rsid w:val="00D7098B"/>
    <w:rPr>
      <w:rFonts w:ascii="Times New Roman" w:eastAsiaTheme="majorEastAsia" w:hAnsi="Times New Roman" w:cstheme="majorBidi"/>
      <w:b/>
      <w:bCs/>
      <w:iCs/>
      <w:color w:val="000000"/>
      <w:sz w:val="24"/>
      <w:szCs w:val="26"/>
    </w:rPr>
  </w:style>
  <w:style w:type="character" w:customStyle="1" w:styleId="Heading5Char">
    <w:name w:val="Heading 5 Char"/>
    <w:basedOn w:val="DefaultParagraphFont"/>
    <w:link w:val="Heading5"/>
    <w:uiPriority w:val="9"/>
    <w:rsid w:val="00C61B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61B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61B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61B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61B0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C61B05"/>
    <w:rPr>
      <w:b/>
      <w:bCs/>
      <w:sz w:val="18"/>
      <w:szCs w:val="18"/>
    </w:rPr>
  </w:style>
  <w:style w:type="paragraph" w:styleId="Title">
    <w:name w:val="Title"/>
    <w:basedOn w:val="Normal"/>
    <w:next w:val="Normal"/>
    <w:link w:val="TitleChar"/>
    <w:uiPriority w:val="10"/>
    <w:qFormat/>
    <w:rsid w:val="0018478C"/>
    <w:pPr>
      <w:spacing w:line="240" w:lineRule="auto"/>
      <w:contextualSpacing/>
      <w:jc w:val="center"/>
    </w:pPr>
    <w:rPr>
      <w:rFonts w:eastAsiaTheme="majorEastAsia" w:cstheme="majorBidi"/>
      <w:b/>
      <w:spacing w:val="5"/>
      <w:sz w:val="36"/>
      <w:szCs w:val="52"/>
    </w:rPr>
  </w:style>
  <w:style w:type="character" w:customStyle="1" w:styleId="TitleChar">
    <w:name w:val="Title Char"/>
    <w:basedOn w:val="DefaultParagraphFont"/>
    <w:link w:val="Title"/>
    <w:uiPriority w:val="10"/>
    <w:rsid w:val="0018478C"/>
    <w:rPr>
      <w:rFonts w:ascii="Times New Roman" w:eastAsiaTheme="majorEastAsia" w:hAnsi="Times New Roman" w:cstheme="majorBidi"/>
      <w:b/>
      <w:spacing w:val="5"/>
      <w:sz w:val="36"/>
      <w:szCs w:val="52"/>
    </w:rPr>
  </w:style>
  <w:style w:type="paragraph" w:styleId="Subtitle">
    <w:name w:val="Subtitle"/>
    <w:basedOn w:val="Normal"/>
    <w:next w:val="Normal"/>
    <w:link w:val="SubtitleChar"/>
    <w:uiPriority w:val="11"/>
    <w:qFormat/>
    <w:rsid w:val="00ED089B"/>
    <w:pPr>
      <w:spacing w:after="600"/>
    </w:pPr>
    <w:rPr>
      <w:rFonts w:eastAsiaTheme="majorEastAsia" w:cstheme="majorBidi"/>
      <w:b/>
      <w:iCs/>
      <w:spacing w:val="13"/>
      <w:szCs w:val="24"/>
    </w:rPr>
  </w:style>
  <w:style w:type="character" w:customStyle="1" w:styleId="SubtitleChar">
    <w:name w:val="Subtitle Char"/>
    <w:basedOn w:val="DefaultParagraphFont"/>
    <w:link w:val="Subtitle"/>
    <w:uiPriority w:val="11"/>
    <w:rsid w:val="00ED089B"/>
    <w:rPr>
      <w:rFonts w:ascii="Times New Roman" w:eastAsiaTheme="majorEastAsia" w:hAnsi="Times New Roman" w:cstheme="majorBidi"/>
      <w:b/>
      <w:iCs/>
      <w:color w:val="000000"/>
      <w:spacing w:val="13"/>
      <w:sz w:val="24"/>
      <w:szCs w:val="24"/>
    </w:rPr>
  </w:style>
  <w:style w:type="character" w:styleId="Strong">
    <w:name w:val="Strong"/>
    <w:uiPriority w:val="22"/>
    <w:qFormat/>
    <w:rsid w:val="00C61B05"/>
    <w:rPr>
      <w:b/>
      <w:bCs/>
    </w:rPr>
  </w:style>
  <w:style w:type="character" w:styleId="Emphasis">
    <w:name w:val="Emphasis"/>
    <w:uiPriority w:val="20"/>
    <w:qFormat/>
    <w:rsid w:val="00C61B05"/>
    <w:rPr>
      <w:b/>
      <w:bCs/>
      <w:i/>
      <w:iCs/>
      <w:spacing w:val="10"/>
      <w:bdr w:val="none" w:sz="0" w:space="0" w:color="auto"/>
      <w:shd w:val="clear" w:color="auto" w:fill="auto"/>
    </w:rPr>
  </w:style>
  <w:style w:type="paragraph" w:styleId="NoSpacing">
    <w:name w:val="No Spacing"/>
    <w:basedOn w:val="Normal"/>
    <w:link w:val="NoSpacingChar"/>
    <w:uiPriority w:val="1"/>
    <w:qFormat/>
    <w:rsid w:val="00C61B05"/>
    <w:pPr>
      <w:spacing w:after="0" w:line="240" w:lineRule="auto"/>
    </w:pPr>
  </w:style>
  <w:style w:type="character" w:customStyle="1" w:styleId="NoSpacingChar">
    <w:name w:val="No Spacing Char"/>
    <w:basedOn w:val="DefaultParagraphFont"/>
    <w:link w:val="NoSpacing"/>
    <w:uiPriority w:val="1"/>
    <w:rsid w:val="00C61B05"/>
  </w:style>
  <w:style w:type="paragraph" w:styleId="ListParagraph">
    <w:name w:val="List Paragraph"/>
    <w:basedOn w:val="Normal"/>
    <w:uiPriority w:val="34"/>
    <w:qFormat/>
    <w:rsid w:val="00C61B05"/>
    <w:pPr>
      <w:ind w:left="720"/>
      <w:contextualSpacing/>
    </w:pPr>
  </w:style>
  <w:style w:type="paragraph" w:styleId="Quote">
    <w:name w:val="Quote"/>
    <w:basedOn w:val="Normal"/>
    <w:next w:val="Normal"/>
    <w:link w:val="QuoteChar"/>
    <w:uiPriority w:val="29"/>
    <w:qFormat/>
    <w:rsid w:val="00C61B05"/>
    <w:pPr>
      <w:spacing w:before="200" w:after="0"/>
      <w:ind w:left="360" w:right="360"/>
    </w:pPr>
    <w:rPr>
      <w:i/>
      <w:iCs/>
    </w:rPr>
  </w:style>
  <w:style w:type="character" w:customStyle="1" w:styleId="QuoteChar">
    <w:name w:val="Quote Char"/>
    <w:basedOn w:val="DefaultParagraphFont"/>
    <w:link w:val="Quote"/>
    <w:uiPriority w:val="29"/>
    <w:rsid w:val="00C61B05"/>
    <w:rPr>
      <w:i/>
      <w:iCs/>
    </w:rPr>
  </w:style>
  <w:style w:type="paragraph" w:styleId="IntenseQuote">
    <w:name w:val="Intense Quote"/>
    <w:basedOn w:val="Normal"/>
    <w:next w:val="Normal"/>
    <w:link w:val="IntenseQuoteChar"/>
    <w:uiPriority w:val="30"/>
    <w:qFormat/>
    <w:rsid w:val="00C61B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61B05"/>
    <w:rPr>
      <w:b/>
      <w:bCs/>
      <w:i/>
      <w:iCs/>
    </w:rPr>
  </w:style>
  <w:style w:type="character" w:styleId="SubtleEmphasis">
    <w:name w:val="Subtle Emphasis"/>
    <w:uiPriority w:val="19"/>
    <w:qFormat/>
    <w:rsid w:val="00C61B05"/>
    <w:rPr>
      <w:i/>
      <w:iCs/>
    </w:rPr>
  </w:style>
  <w:style w:type="character" w:styleId="IntenseEmphasis">
    <w:name w:val="Intense Emphasis"/>
    <w:uiPriority w:val="21"/>
    <w:qFormat/>
    <w:rsid w:val="00C61B05"/>
    <w:rPr>
      <w:b/>
      <w:bCs/>
    </w:rPr>
  </w:style>
  <w:style w:type="character" w:styleId="SubtleReference">
    <w:name w:val="Subtle Reference"/>
    <w:uiPriority w:val="31"/>
    <w:qFormat/>
    <w:rsid w:val="00C61B05"/>
    <w:rPr>
      <w:smallCaps/>
    </w:rPr>
  </w:style>
  <w:style w:type="character" w:styleId="IntenseReference">
    <w:name w:val="Intense Reference"/>
    <w:uiPriority w:val="32"/>
    <w:qFormat/>
    <w:rsid w:val="00C61B05"/>
    <w:rPr>
      <w:smallCaps/>
      <w:spacing w:val="5"/>
      <w:u w:val="single"/>
    </w:rPr>
  </w:style>
  <w:style w:type="character" w:styleId="BookTitle">
    <w:name w:val="Book Title"/>
    <w:uiPriority w:val="33"/>
    <w:qFormat/>
    <w:rsid w:val="00C61B05"/>
    <w:rPr>
      <w:i/>
      <w:iCs/>
      <w:smallCaps/>
      <w:spacing w:val="5"/>
    </w:rPr>
  </w:style>
  <w:style w:type="paragraph" w:styleId="TOCHeading">
    <w:name w:val="TOC Heading"/>
    <w:basedOn w:val="Heading1"/>
    <w:next w:val="Normal"/>
    <w:uiPriority w:val="39"/>
    <w:semiHidden/>
    <w:unhideWhenUsed/>
    <w:qFormat/>
    <w:rsid w:val="00C61B05"/>
    <w:pPr>
      <w:outlineLvl w:val="9"/>
    </w:pPr>
  </w:style>
  <w:style w:type="character" w:customStyle="1" w:styleId="apple-tab-span">
    <w:name w:val="apple-tab-span"/>
    <w:basedOn w:val="DefaultParagraphFont"/>
    <w:rsid w:val="00667416"/>
  </w:style>
  <w:style w:type="table" w:styleId="TableGrid">
    <w:name w:val="Table Grid"/>
    <w:basedOn w:val="TableNormal"/>
    <w:uiPriority w:val="59"/>
    <w:rsid w:val="00AA59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647E"/>
    <w:pPr>
      <w:spacing w:after="0" w:line="240" w:lineRule="auto"/>
    </w:pPr>
    <w:rPr>
      <w:rFonts w:ascii="Liberation Sans" w:hAnsi="Liberation Sans" w:cs="Liberation Sans"/>
      <w:sz w:val="16"/>
      <w:szCs w:val="16"/>
    </w:rPr>
  </w:style>
  <w:style w:type="character" w:customStyle="1" w:styleId="BalloonTextChar">
    <w:name w:val="Balloon Text Char"/>
    <w:basedOn w:val="DefaultParagraphFont"/>
    <w:link w:val="BalloonText"/>
    <w:uiPriority w:val="99"/>
    <w:semiHidden/>
    <w:rsid w:val="0032647E"/>
    <w:rPr>
      <w:rFonts w:ascii="Liberation Sans" w:hAnsi="Liberation Sans" w:cs="Liberation Sans"/>
      <w:color w:val="000000"/>
      <w:sz w:val="16"/>
      <w:szCs w:val="16"/>
    </w:rPr>
  </w:style>
  <w:style w:type="character" w:styleId="PlaceholderText">
    <w:name w:val="Placeholder Text"/>
    <w:basedOn w:val="DefaultParagraphFont"/>
    <w:uiPriority w:val="99"/>
    <w:semiHidden/>
    <w:rsid w:val="003436D8"/>
    <w:rPr>
      <w:color w:val="808080"/>
    </w:rPr>
  </w:style>
  <w:style w:type="paragraph" w:styleId="NormalWeb">
    <w:name w:val="Normal (Web)"/>
    <w:basedOn w:val="Normal"/>
    <w:uiPriority w:val="99"/>
    <w:semiHidden/>
    <w:unhideWhenUsed/>
    <w:rsid w:val="00EF540D"/>
    <w:rPr>
      <w:rFonts w:ascii="Century" w:hAnsi="Century"/>
      <w:szCs w:val="24"/>
    </w:rPr>
  </w:style>
  <w:style w:type="paragraph" w:styleId="Header">
    <w:name w:val="header"/>
    <w:basedOn w:val="Normal"/>
    <w:link w:val="HeaderChar"/>
    <w:uiPriority w:val="99"/>
    <w:semiHidden/>
    <w:unhideWhenUsed/>
    <w:rsid w:val="001B37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796"/>
    <w:rPr>
      <w:rFonts w:ascii="Times New Roman" w:hAnsi="Times New Roman"/>
      <w:color w:val="000000"/>
      <w:sz w:val="24"/>
      <w:szCs w:val="26"/>
    </w:rPr>
  </w:style>
  <w:style w:type="paragraph" w:styleId="Footer">
    <w:name w:val="footer"/>
    <w:basedOn w:val="Normal"/>
    <w:link w:val="FooterChar"/>
    <w:uiPriority w:val="99"/>
    <w:unhideWhenUsed/>
    <w:rsid w:val="001B3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796"/>
    <w:rPr>
      <w:rFonts w:ascii="Times New Roman" w:hAnsi="Times New Roman"/>
      <w:color w:val="000000"/>
      <w:sz w:val="24"/>
      <w:szCs w:val="26"/>
    </w:rPr>
  </w:style>
  <w:style w:type="character" w:styleId="Hyperlink">
    <w:name w:val="Hyperlink"/>
    <w:basedOn w:val="DefaultParagraphFont"/>
    <w:uiPriority w:val="99"/>
    <w:unhideWhenUsed/>
    <w:rsid w:val="004351B5"/>
    <w:rPr>
      <w:color w:val="5F5F5F" w:themeColor="hyperlink"/>
      <w:u w:val="single"/>
    </w:rPr>
  </w:style>
</w:styles>
</file>

<file path=word/webSettings.xml><?xml version="1.0" encoding="utf-8"?>
<w:webSettings xmlns:r="http://schemas.openxmlformats.org/officeDocument/2006/relationships" xmlns:w="http://schemas.openxmlformats.org/wordprocessingml/2006/main">
  <w:divs>
    <w:div w:id="54282676">
      <w:bodyDiv w:val="1"/>
      <w:marLeft w:val="0"/>
      <w:marRight w:val="0"/>
      <w:marTop w:val="0"/>
      <w:marBottom w:val="0"/>
      <w:divBdr>
        <w:top w:val="none" w:sz="0" w:space="0" w:color="auto"/>
        <w:left w:val="none" w:sz="0" w:space="0" w:color="auto"/>
        <w:bottom w:val="none" w:sz="0" w:space="0" w:color="auto"/>
        <w:right w:val="none" w:sz="0" w:space="0" w:color="auto"/>
      </w:divBdr>
    </w:div>
    <w:div w:id="62021849">
      <w:bodyDiv w:val="1"/>
      <w:marLeft w:val="0"/>
      <w:marRight w:val="0"/>
      <w:marTop w:val="0"/>
      <w:marBottom w:val="0"/>
      <w:divBdr>
        <w:top w:val="none" w:sz="0" w:space="0" w:color="auto"/>
        <w:left w:val="none" w:sz="0" w:space="0" w:color="auto"/>
        <w:bottom w:val="none" w:sz="0" w:space="0" w:color="auto"/>
        <w:right w:val="none" w:sz="0" w:space="0" w:color="auto"/>
      </w:divBdr>
    </w:div>
    <w:div w:id="192573354">
      <w:bodyDiv w:val="1"/>
      <w:marLeft w:val="0"/>
      <w:marRight w:val="0"/>
      <w:marTop w:val="0"/>
      <w:marBottom w:val="0"/>
      <w:divBdr>
        <w:top w:val="none" w:sz="0" w:space="0" w:color="auto"/>
        <w:left w:val="none" w:sz="0" w:space="0" w:color="auto"/>
        <w:bottom w:val="none" w:sz="0" w:space="0" w:color="auto"/>
        <w:right w:val="none" w:sz="0" w:space="0" w:color="auto"/>
      </w:divBdr>
    </w:div>
    <w:div w:id="327446185">
      <w:bodyDiv w:val="1"/>
      <w:marLeft w:val="0"/>
      <w:marRight w:val="0"/>
      <w:marTop w:val="0"/>
      <w:marBottom w:val="0"/>
      <w:divBdr>
        <w:top w:val="none" w:sz="0" w:space="0" w:color="auto"/>
        <w:left w:val="none" w:sz="0" w:space="0" w:color="auto"/>
        <w:bottom w:val="none" w:sz="0" w:space="0" w:color="auto"/>
        <w:right w:val="none" w:sz="0" w:space="0" w:color="auto"/>
      </w:divBdr>
    </w:div>
    <w:div w:id="988289320">
      <w:bodyDiv w:val="1"/>
      <w:marLeft w:val="0"/>
      <w:marRight w:val="0"/>
      <w:marTop w:val="0"/>
      <w:marBottom w:val="0"/>
      <w:divBdr>
        <w:top w:val="none" w:sz="0" w:space="0" w:color="auto"/>
        <w:left w:val="none" w:sz="0" w:space="0" w:color="auto"/>
        <w:bottom w:val="none" w:sz="0" w:space="0" w:color="auto"/>
        <w:right w:val="none" w:sz="0" w:space="0" w:color="auto"/>
      </w:divBdr>
    </w:div>
    <w:div w:id="1081366045">
      <w:bodyDiv w:val="1"/>
      <w:marLeft w:val="0"/>
      <w:marRight w:val="0"/>
      <w:marTop w:val="0"/>
      <w:marBottom w:val="0"/>
      <w:divBdr>
        <w:top w:val="none" w:sz="0" w:space="0" w:color="auto"/>
        <w:left w:val="none" w:sz="0" w:space="0" w:color="auto"/>
        <w:bottom w:val="none" w:sz="0" w:space="0" w:color="auto"/>
        <w:right w:val="none" w:sz="0" w:space="0" w:color="auto"/>
      </w:divBdr>
    </w:div>
    <w:div w:id="1198815380">
      <w:bodyDiv w:val="1"/>
      <w:marLeft w:val="0"/>
      <w:marRight w:val="0"/>
      <w:marTop w:val="0"/>
      <w:marBottom w:val="0"/>
      <w:divBdr>
        <w:top w:val="none" w:sz="0" w:space="0" w:color="auto"/>
        <w:left w:val="none" w:sz="0" w:space="0" w:color="auto"/>
        <w:bottom w:val="none" w:sz="0" w:space="0" w:color="auto"/>
        <w:right w:val="none" w:sz="0" w:space="0" w:color="auto"/>
      </w:divBdr>
    </w:div>
    <w:div w:id="1206597713">
      <w:bodyDiv w:val="1"/>
      <w:marLeft w:val="0"/>
      <w:marRight w:val="0"/>
      <w:marTop w:val="0"/>
      <w:marBottom w:val="0"/>
      <w:divBdr>
        <w:top w:val="none" w:sz="0" w:space="0" w:color="auto"/>
        <w:left w:val="none" w:sz="0" w:space="0" w:color="auto"/>
        <w:bottom w:val="none" w:sz="0" w:space="0" w:color="auto"/>
        <w:right w:val="none" w:sz="0" w:space="0" w:color="auto"/>
      </w:divBdr>
    </w:div>
    <w:div w:id="1319529128">
      <w:bodyDiv w:val="1"/>
      <w:marLeft w:val="0"/>
      <w:marRight w:val="0"/>
      <w:marTop w:val="0"/>
      <w:marBottom w:val="0"/>
      <w:divBdr>
        <w:top w:val="none" w:sz="0" w:space="0" w:color="auto"/>
        <w:left w:val="none" w:sz="0" w:space="0" w:color="auto"/>
        <w:bottom w:val="none" w:sz="0" w:space="0" w:color="auto"/>
        <w:right w:val="none" w:sz="0" w:space="0" w:color="auto"/>
      </w:divBdr>
    </w:div>
    <w:div w:id="1514225782">
      <w:bodyDiv w:val="1"/>
      <w:marLeft w:val="0"/>
      <w:marRight w:val="0"/>
      <w:marTop w:val="0"/>
      <w:marBottom w:val="0"/>
      <w:divBdr>
        <w:top w:val="none" w:sz="0" w:space="0" w:color="auto"/>
        <w:left w:val="none" w:sz="0" w:space="0" w:color="auto"/>
        <w:bottom w:val="none" w:sz="0" w:space="0" w:color="auto"/>
        <w:right w:val="none" w:sz="0" w:space="0" w:color="auto"/>
      </w:divBdr>
    </w:div>
    <w:div w:id="1570925140">
      <w:bodyDiv w:val="1"/>
      <w:marLeft w:val="0"/>
      <w:marRight w:val="0"/>
      <w:marTop w:val="0"/>
      <w:marBottom w:val="0"/>
      <w:divBdr>
        <w:top w:val="none" w:sz="0" w:space="0" w:color="auto"/>
        <w:left w:val="none" w:sz="0" w:space="0" w:color="auto"/>
        <w:bottom w:val="none" w:sz="0" w:space="0" w:color="auto"/>
        <w:right w:val="none" w:sz="0" w:space="0" w:color="auto"/>
      </w:divBdr>
    </w:div>
    <w:div w:id="1809667769">
      <w:bodyDiv w:val="1"/>
      <w:marLeft w:val="0"/>
      <w:marRight w:val="0"/>
      <w:marTop w:val="0"/>
      <w:marBottom w:val="0"/>
      <w:divBdr>
        <w:top w:val="none" w:sz="0" w:space="0" w:color="auto"/>
        <w:left w:val="none" w:sz="0" w:space="0" w:color="auto"/>
        <w:bottom w:val="none" w:sz="0" w:space="0" w:color="auto"/>
        <w:right w:val="none" w:sz="0" w:space="0" w:color="auto"/>
      </w:divBdr>
    </w:div>
    <w:div w:id="194526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velaguerra@rowan.edu" TargetMode="External"/><Relationship Id="rId13" Type="http://schemas.openxmlformats.org/officeDocument/2006/relationships/image" Target="media/image5.png"/><Relationship Id="rId18" Type="http://schemas.openxmlformats.org/officeDocument/2006/relationships/hyperlink" Target="https://www.engineeringclicks.com/aerodynamics-basics/" TargetMode="External"/><Relationship Id="rId3" Type="http://schemas.openxmlformats.org/officeDocument/2006/relationships/styles" Target="styles.xml"/><Relationship Id="rId21" Type="http://schemas.openxmlformats.org/officeDocument/2006/relationships/hyperlink" Target="https://www.grc.nasa.gov/WWW/k-12/rocket/BottleRocket/about.ht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pl.co.uk/skills-learning/outreach/water-rockets/wr_booklet_pri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nasa.gov/audience/forstudents/k-4/stories/nasa-knows/what-is-aerodynamics-k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scienceprojectideas.org/water-bottle-rocket.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iredcosmos.com/how-rockets-work-a-complete-guide/"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F1FA6-9917-4E7E-A717-59C25AF8F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1</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sharpe</dc:creator>
  <cp:keywords/>
  <dc:description/>
  <cp:lastModifiedBy>sharpe</cp:lastModifiedBy>
  <cp:revision>31</cp:revision>
  <dcterms:created xsi:type="dcterms:W3CDTF">2022-10-09T02:56:00Z</dcterms:created>
  <dcterms:modified xsi:type="dcterms:W3CDTF">2022-10-12T22:22:00Z</dcterms:modified>
</cp:coreProperties>
</file>