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rFonts w:ascii="Times New Roman" w:hAnsi="Times New Roman" w:cs="Times New Roman"/>
        </w:rPr>
      </w:pPr>
      <w:r>
        <w:rPr>
          <w:rFonts w:cs="Times New Roman" w:ascii="Times New Roman" w:hAnsi="Times New Roman"/>
        </w:rPr>
        <w:t>GERM03100 – Masterpieces of German Literature in English Translation</w:t>
      </w:r>
    </w:p>
    <w:p>
      <w:pPr>
        <w:pStyle w:val="Normal"/>
        <w:widowControl w:val="false"/>
        <w:jc w:val="center"/>
        <w:rPr>
          <w:rFonts w:ascii="Times New Roman" w:hAnsi="Times New Roman" w:cs="Times New Roman"/>
        </w:rPr>
      </w:pPr>
      <w:r>
        <w:rPr>
          <w:rFonts w:cs="Times New Roman" w:ascii="Times New Roman" w:hAnsi="Times New Roman"/>
        </w:rPr>
        <w:t>Assignment 5 – Midterm Paper</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ind w:left="720" w:hanging="0"/>
        <w:textAlignment w:val="baseline"/>
        <w:rPr>
          <w:rFonts w:ascii="Times New Roman" w:hAnsi="Times New Roman" w:cs="Times New Roman"/>
          <w:color w:val="000000"/>
        </w:rPr>
      </w:pPr>
      <w:r>
        <w:rPr>
          <w:rFonts w:cs="Times New Roman" w:ascii="Times New Roman" w:hAnsi="Times New Roman"/>
          <w:b/>
          <w:bCs/>
          <w:color w:val="000000"/>
        </w:rPr>
        <w:t xml:space="preserve">Assignment 5 - Midterm Paper. </w:t>
      </w:r>
      <w:r>
        <w:rPr>
          <w:rFonts w:cs="Times New Roman" w:ascii="Times New Roman" w:hAnsi="Times New Roman"/>
          <w:color w:val="000000"/>
        </w:rPr>
        <w:t xml:space="preserve">Discuss some of the narrative elements in 'Signalman Thiel' that make the story representative of the genre of Naturalism. For example, what role do detailed descriptions play in suggesting how social conditions, heredity, and the environment influence or shape human character? You may want to explore your ideas about Hauptmann’s descriptions in order to answer the question about whether social conditions, heredity, and the environment lead Thiel to commit his murderous acts or whether he as an “individual” is solely responsible. </w:t>
      </w:r>
    </w:p>
    <w:p>
      <w:pPr>
        <w:pStyle w:val="Normal"/>
        <w:ind w:left="720" w:hanging="0"/>
        <w:textAlignment w:val="baseline"/>
        <w:rPr>
          <w:rFonts w:ascii="Times New Roman" w:hAnsi="Times New Roman" w:cs="Times New Roman"/>
          <w:color w:val="000000"/>
        </w:rPr>
      </w:pPr>
      <w:r>
        <w:rPr>
          <w:rFonts w:cs="Times New Roman" w:ascii="Times New Roman" w:hAnsi="Times New Roman"/>
          <w:color w:val="000000"/>
        </w:rPr>
      </w:r>
    </w:p>
    <w:p>
      <w:pPr>
        <w:pStyle w:val="Normal"/>
        <w:ind w:left="720" w:hanging="0"/>
        <w:textAlignment w:val="baseline"/>
        <w:rPr>
          <w:rFonts w:ascii="Times New Roman" w:hAnsi="Times New Roman" w:cs="Times New Roman"/>
          <w:color w:val="000000"/>
        </w:rPr>
      </w:pPr>
      <w:r>
        <w:rPr>
          <w:rFonts w:cs="Times New Roman" w:ascii="Times New Roman" w:hAnsi="Times New Roman"/>
          <w:color w:val="000000"/>
        </w:rPr>
        <w:t>Please construct your submission well, and make sure that it is grammatically correct. Three paragraphs are the minimum, but your submission can be as long as you wish in order to explore your ideas/your argument.</w:t>
      </w:r>
    </w:p>
    <w:p>
      <w:pPr>
        <w:pStyle w:val="Normal"/>
        <w:ind w:left="720" w:hanging="0"/>
        <w:rPr>
          <w:rFonts w:ascii="Times New Roman" w:hAnsi="Times New Roman" w:cs="Times New Roman"/>
          <w:color w:val="000000"/>
        </w:rPr>
      </w:pPr>
      <w:r>
        <w:rPr>
          <w:rFonts w:cs="Times New Roman" w:ascii="Times New Roman" w:hAnsi="Times New Roman"/>
          <w:color w:val="000000"/>
        </w:rPr>
        <w:br/>
      </w:r>
    </w:p>
    <w:p>
      <w:pPr>
        <w:pStyle w:val="Normal"/>
        <w:ind w:left="720" w:hanging="0"/>
        <w:rPr>
          <w:rFonts w:ascii="Times New Roman" w:hAnsi="Times New Roman" w:cs="Times New Roman"/>
          <w:color w:val="000000"/>
        </w:rPr>
      </w:pPr>
      <w:r>
        <w:rPr>
          <w:rFonts w:cs="Times New Roman" w:ascii="Times New Roman" w:hAnsi="Times New Roman"/>
          <w:color w:val="000000"/>
        </w:rPr>
        <w:t>See the Assignment5_8_WritingScale.pdf for grading criteria. </w:t>
      </w:r>
    </w:p>
    <w:p>
      <w:pPr>
        <w:pStyle w:val="Normal"/>
        <w:rPr/>
      </w:pPr>
      <w:r>
        <w:rPr>
          <w:rFonts w:eastAsia="Times New Roman" w:cs="Times New Roman" w:ascii="Times New Roman" w:hAnsi="Times New Roman"/>
          <w:color w:val="000000"/>
        </w:rPr>
        <w:br/>
        <w:t xml:space="preserve">This assignment must be typed and submitted electronically in MS Word (.doc or .docx) format. The file must be named in the following format: </w:t>
      </w:r>
      <w:r>
        <w:rPr>
          <w:rFonts w:eastAsia="Times New Roman" w:cs="Times New Roman" w:ascii="Times New Roman" w:hAnsi="Times New Roman"/>
          <w:i/>
          <w:iCs/>
          <w:color w:val="000000"/>
        </w:rPr>
        <w:t>Lastname_Assignment5.doc</w:t>
      </w:r>
      <w:r>
        <w:rPr>
          <w:rFonts w:eastAsia="Times New Roman" w:cs="Times New Roman" w:ascii="Times New Roman" w:hAnsi="Times New Roman"/>
          <w:color w:val="000000"/>
        </w:rPr>
        <w:t xml:space="preserve">. Submit your completed document to </w:t>
      </w:r>
      <w:r>
        <w:rPr>
          <w:rFonts w:eastAsia="Times New Roman" w:cs="Times New Roman" w:ascii="Times New Roman" w:hAnsi="Times New Roman"/>
          <w:i/>
          <w:iCs/>
          <w:color w:val="000000"/>
        </w:rPr>
        <w:t>Assignment 5</w:t>
      </w:r>
      <w:r>
        <w:rPr>
          <w:rFonts w:eastAsia="Times New Roman" w:cs="Times New Roman" w:ascii="Times New Roman" w:hAnsi="Times New Roman"/>
          <w:color w:val="000000"/>
        </w:rPr>
        <w:t xml:space="preserve">, listed on the </w:t>
      </w:r>
      <w:r>
        <w:rPr>
          <w:rFonts w:eastAsia="Times New Roman" w:cs="Times New Roman" w:ascii="Times New Roman" w:hAnsi="Times New Roman"/>
          <w:i/>
          <w:iCs/>
          <w:color w:val="000000"/>
        </w:rPr>
        <w:t>Modules</w:t>
      </w:r>
      <w:r>
        <w:rPr>
          <w:rFonts w:eastAsia="Times New Roman" w:cs="Times New Roman" w:ascii="Times New Roman" w:hAnsi="Times New Roman"/>
          <w:color w:val="000000"/>
        </w:rPr>
        <w:t xml:space="preserve"> and </w:t>
      </w:r>
      <w:r>
        <w:rPr>
          <w:rFonts w:eastAsia="Times New Roman" w:cs="Times New Roman" w:ascii="Times New Roman" w:hAnsi="Times New Roman"/>
          <w:i/>
          <w:iCs/>
          <w:color w:val="000000"/>
        </w:rPr>
        <w:t>Assignments</w:t>
      </w:r>
      <w:r>
        <w:rPr>
          <w:rFonts w:eastAsia="Times New Roman" w:cs="Times New Roman" w:ascii="Times New Roman" w:hAnsi="Times New Roman"/>
          <w:color w:val="000000"/>
        </w:rPr>
        <w:t xml:space="preserve"> pages, as a file attachment.</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r>
      <w:r>
        <w:rPr>
          <w:rFonts w:eastAsia="Times New Roman" w:cs="Times New Roman" w:ascii="Times New Roman" w:hAnsi="Times New Roman"/>
          <w:i/>
          <w:iCs/>
          <w:color w:val="000000"/>
        </w:rPr>
        <w:t xml:space="preserve">Signalman Thiel </w:t>
      </w:r>
      <w:r>
        <w:rPr>
          <w:rFonts w:eastAsia="Times New Roman" w:cs="Times New Roman" w:ascii="Times New Roman" w:hAnsi="Times New Roman"/>
          <w:i w:val="false"/>
          <w:iCs w:val="false"/>
          <w:color w:val="000000"/>
        </w:rPr>
        <w:t>is a famous naturalist novel in which s</w:t>
      </w:r>
      <w:r>
        <w:rPr>
          <w:rFonts w:eastAsia="Times New Roman" w:cs="Times New Roman" w:ascii="Times New Roman" w:hAnsi="Times New Roman"/>
          <w:color w:val="000000"/>
        </w:rPr>
        <w:t xml:space="preserve">ignalman Theil is first depicted as a </w:t>
      </w:r>
      <w:r>
        <w:rPr>
          <w:rFonts w:eastAsia="Times New Roman" w:cs="Times New Roman" w:ascii="Times New Roman" w:hAnsi="Times New Roman"/>
          <w:color w:val="000000"/>
        </w:rPr>
        <w:t>hardworking and persistent</w:t>
      </w:r>
      <w:r>
        <w:rPr>
          <w:rFonts w:eastAsia="Times New Roman" w:cs="Times New Roman" w:ascii="Times New Roman" w:hAnsi="Times New Roman"/>
          <w:color w:val="000000"/>
        </w:rPr>
        <w:t xml:space="preserve"> Christian. He attends church as often as he can. After the death of his first wife, however, his life steadily spirals out of control, leading him down a dark and resentful path. At this point, a strong parallel can be drawn between </w:t>
      </w:r>
      <w:r>
        <w:rPr>
          <w:rFonts w:eastAsia="Times New Roman" w:cs="Times New Roman" w:ascii="Times New Roman" w:hAnsi="Times New Roman"/>
          <w:i/>
          <w:iCs/>
          <w:color w:val="000000"/>
        </w:rPr>
        <w:t>Signalman Thiel</w:t>
      </w:r>
      <w:r>
        <w:rPr>
          <w:rFonts w:eastAsia="Times New Roman" w:cs="Times New Roman" w:ascii="Times New Roman" w:hAnsi="Times New Roman"/>
          <w:i w:val="false"/>
          <w:iCs w:val="false"/>
          <w:color w:val="000000"/>
        </w:rPr>
        <w:t xml:space="preserve"> and the biblical story, </w:t>
      </w:r>
      <w:r>
        <w:rPr>
          <w:rFonts w:eastAsia="Times New Roman" w:cs="Times New Roman" w:ascii="Times New Roman" w:hAnsi="Times New Roman"/>
          <w:i/>
          <w:iCs/>
          <w:color w:val="000000"/>
        </w:rPr>
        <w:t>Cain and Abel</w:t>
      </w:r>
      <w:r>
        <w:rPr>
          <w:rFonts w:eastAsia="Times New Roman" w:cs="Times New Roman" w:ascii="Times New Roman" w:hAnsi="Times New Roman"/>
          <w:i w:val="false"/>
          <w:iCs w:val="false"/>
          <w:color w:val="000000"/>
        </w:rPr>
        <w:t xml:space="preserve">, wherein despite Cain’s efforts to please God, he was not rewarded, became resentful, and ultimately was led down a murderous path. </w:t>
      </w:r>
      <w:r>
        <w:rPr>
          <w:rFonts w:eastAsia="Times New Roman" w:cs="Times New Roman" w:ascii="Times New Roman" w:hAnsi="Times New Roman"/>
          <w:i w:val="false"/>
          <w:iCs w:val="false"/>
          <w:color w:val="000000"/>
        </w:rPr>
        <w:t xml:space="preserve">Notably, however, while </w:t>
      </w:r>
      <w:r>
        <w:rPr>
          <w:rFonts w:eastAsia="Times New Roman" w:cs="Times New Roman" w:ascii="Times New Roman" w:hAnsi="Times New Roman"/>
          <w:i/>
          <w:iCs/>
          <w:color w:val="000000"/>
        </w:rPr>
        <w:t>Cain and Abel</w:t>
      </w:r>
      <w:r>
        <w:rPr>
          <w:rFonts w:eastAsia="Times New Roman" w:cs="Times New Roman" w:ascii="Times New Roman" w:hAnsi="Times New Roman"/>
          <w:i w:val="false"/>
          <w:iCs w:val="false"/>
          <w:color w:val="000000"/>
        </w:rPr>
        <w:t xml:space="preserve"> includes moral judgments,</w:t>
      </w:r>
      <w:r>
        <w:rPr>
          <w:rFonts w:eastAsia="Times New Roman" w:cs="Times New Roman" w:ascii="Times New Roman" w:hAnsi="Times New Roman"/>
          <w:i/>
          <w:iCs/>
          <w:color w:val="000000"/>
        </w:rPr>
        <w:t xml:space="preserve"> Signalman Thiel</w:t>
      </w:r>
      <w:r>
        <w:rPr>
          <w:rFonts w:eastAsia="Times New Roman" w:cs="Times New Roman" w:ascii="Times New Roman" w:hAnsi="Times New Roman"/>
          <w:i w:val="false"/>
          <w:iCs w:val="false"/>
          <w:color w:val="000000"/>
        </w:rPr>
        <w:t xml:space="preserve"> is quite lacking in this regard.</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r>
      <w:r>
        <w:rPr>
          <w:rFonts w:eastAsia="Times New Roman" w:cs="Times New Roman" w:ascii="Times New Roman" w:hAnsi="Times New Roman"/>
          <w:color w:val="000000"/>
        </w:rPr>
        <w:t xml:space="preserve">This complete lack of moral judgment and strictly objective narration is what makes </w:t>
      </w:r>
      <w:r>
        <w:rPr>
          <w:rFonts w:eastAsia="Times New Roman" w:cs="Times New Roman" w:ascii="Times New Roman" w:hAnsi="Times New Roman"/>
          <w:i/>
          <w:iCs/>
          <w:color w:val="000000"/>
        </w:rPr>
        <w:t xml:space="preserve">Signalman Thiel </w:t>
      </w:r>
      <w:r>
        <w:rPr>
          <w:rFonts w:eastAsia="Times New Roman" w:cs="Times New Roman" w:ascii="Times New Roman" w:hAnsi="Times New Roman"/>
          <w:i w:val="false"/>
          <w:iCs w:val="false"/>
          <w:color w:val="000000"/>
        </w:rPr>
        <w:t xml:space="preserve">a naturalist novel. </w:t>
      </w:r>
      <w:r>
        <w:rPr>
          <w:rFonts w:eastAsia="Times New Roman" w:cs="Times New Roman" w:ascii="Times New Roman" w:hAnsi="Times New Roman"/>
          <w:color w:val="000000"/>
        </w:rPr>
        <w:t xml:space="preserve">Naturalism and other sub-genres of realism began to take root at about the same time as socialist thought and observation of class struggles were becoming popular in academic and literary circles. </w:t>
      </w:r>
      <w:r>
        <w:rPr>
          <w:rFonts w:eastAsia="Times New Roman" w:cs="Times New Roman" w:ascii="Times New Roman" w:hAnsi="Times New Roman"/>
          <w:color w:val="000000"/>
        </w:rPr>
        <w:t>While naturalism does point out class struggles, it does not attempt to make moral judgments, favoring a strictly objective point-of-view  In this way, all moral decisions are left to the reader.</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t>This strictly objective point-of-view makes for a quite interesting narrative, however. While reading, it can feel like watching someone’s life play out before your eyes. Importantly, the narrator nor the reader has any influence on what the characters do. Contrasting a more traditional novel with a naturalist one is like comparing scripted television to a security camera feed. Within a scripted television show, only the important details are included and are given focus, while security cameras show everything and provide a very objective lens in which to view the world.</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t xml:space="preserve">Keeping with the security feed analogy, if a security guard were to witness a murder over the live feed, certainly he would make a moral judgment and handle the situation accordingly. Therefore, as a security guard, the reader is left to make a moral decision regarding whether or not Thiel was individually responsible for the murders. </w:t>
      </w:r>
    </w:p>
    <w:p>
      <w:pPr>
        <w:pStyle w:val="Normal"/>
        <w:rPr>
          <w:rFonts w:ascii="Times New Roman" w:hAnsi="Times New Roman" w:eastAsia="Times New Roman" w:cs="Times New Roman"/>
          <w:color w:val="000000"/>
        </w:rPr>
      </w:pPr>
      <w:r>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t xml:space="preserve">To answer this moral question, there are a number of factors that must be taken into account that accumulated upon each other leading up to the murders. Surely, not all of them he can be fully accountable for. Nobody can control their heredity or any environmental factors, but the question remains: was there anything that signalman Thiel could have done to put a stop to the downward spiral of his life? </w:t>
      </w:r>
    </w:p>
    <w:p>
      <w:pPr>
        <w:pStyle w:val="Normal"/>
        <w:rPr>
          <w:rFonts w:ascii="Times New Roman" w:hAnsi="Times New Roman" w:eastAsia="Times New Roman" w:cs="Times New Roman"/>
          <w:color w:val="000000"/>
        </w:rPr>
      </w:pPr>
      <w:r>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ab/>
        <w:t>Well, just as Cain could have made better sacrifices to please God, Thiel could have been less rash in his second marriage decision. Even still, if free will truly does exist, then Thiel could have taken his first son and left Lene before things got out of hand. Theil could have communicated better with Lene rather than simply allowing her to verbally abuse him and his son. There are an endless number of things Theil could have done differently to put a damper on things, but he chose to just take the nagging and lectures. He chose to speak out less and less. And, ultimately, in a fit of rage, he chose to murder Lene and her son. Therefore, despite the lack of moral judgments made by Hauptman, moral decisions can still be made, and responsibility must still be enforced.</w:t>
      </w:r>
      <w:r>
        <w:rPr>
          <w:rFonts w:eastAsia="Times New Roman" w:cs="Times New Roman" w:ascii="Times New Roman" w:hAnsi="Times New Roman"/>
          <w:color w:val="000000"/>
        </w:rPr>
        <w:br/>
      </w:r>
    </w:p>
    <w:p>
      <w:pPr>
        <w:pStyle w:val="Normal"/>
        <w:rPr>
          <w:rFonts w:ascii="Times New Roman" w:hAnsi="Times New Roman" w:eastAsia="Times New Roman" w:cs="Times New Roman"/>
        </w:rPr>
      </w:pPr>
      <w:r>
        <w:rPr/>
      </w:r>
    </w:p>
    <w:sectPr>
      <w:type w:val="nextPage"/>
      <w:pgSz w:w="12240" w:h="15840"/>
      <w:pgMar w:left="1440" w:right="1440" w:gutter="0" w:header="0" w:top="1440" w:footer="0" w:bottom="144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Times New Roman"/>
      <w:color w:val="auto"/>
      <w:kern w:val="0"/>
      <w:sz w:val="24"/>
      <w:szCs w:val="24"/>
      <w:lang w:val="en-US" w:eastAsia="zh-CN" w:bidi="ar-SA"/>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pPr>
    <w:rPr>
      <w:rFonts w:ascii="Times New Roman" w:hAnsi="Times New Roman" w:cs="Times New Roma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LibreOffice/7.4.6.2$Linux_X86_64 LibreOffice_project/40$Build-2</Application>
  <AppVersion>15.0000</AppVersion>
  <Pages>2</Pages>
  <Words>727</Words>
  <Characters>3757</Characters>
  <CharactersWithSpaces>4489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2020-07-06T09:18:00Z</dcterms:created>
  <dc:creator>Edward Smith</dc:creator>
  <dc:description/>
  <dc:language>en-US</dc:language>
  <cp:lastModifiedBy/>
  <dcterms:modified xsi:type="dcterms:W3CDTF">2023-04-17T22:22:51Z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