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78566" w14:textId="52EF82EE" w:rsidR="00C1016D" w:rsidRDefault="00000000">
      <w:pPr>
        <w:jc w:val="center"/>
      </w:pPr>
      <w:r>
        <w:rPr>
          <w:u w:val="single"/>
        </w:rPr>
        <w:t xml:space="preserve">AIML PROJECT ABSTRACT </w:t>
      </w:r>
      <w:r>
        <w:br/>
      </w:r>
      <w:r>
        <w:br/>
        <w:t xml:space="preserve">Abstract: </w:t>
      </w:r>
      <w:r w:rsidR="004E6BA6">
        <w:rPr>
          <w:rFonts w:ascii="System Font" w:hAnsi="System Font" w:cs="System Font"/>
          <w:b/>
          <w:bCs/>
          <w:color w:val="0E0E0E"/>
          <w:kern w:val="0"/>
          <w:sz w:val="28"/>
          <w:szCs w:val="28"/>
          <w:lang w:val="en-GB" w:eastAsia="en-GB"/>
          <w14:ligatures w14:val="none"/>
        </w:rPr>
        <w:t>Breast Cancer Awareness Model</w:t>
      </w:r>
    </w:p>
    <w:p w14:paraId="0B25814F" w14:textId="77777777" w:rsidR="00C1016D" w:rsidRDefault="00C1016D"/>
    <w:p w14:paraId="567196A9" w14:textId="77777777"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r>
        <w:rPr>
          <w:rFonts w:ascii="System Font" w:hAnsi="System Font" w:cs="System Font"/>
          <w:color w:val="0E0E0E"/>
          <w:kern w:val="0"/>
          <w:sz w:val="28"/>
          <w:szCs w:val="28"/>
          <w:lang w:val="en-GB" w:eastAsia="en-GB"/>
          <w14:ligatures w14:val="none"/>
        </w:rPr>
        <w:t xml:space="preserve">Breast cancer is one of the most common forms of cancer affecting women globally. Early detection and awareness are crucial in improving survival rates. This project, titled </w:t>
      </w:r>
      <w:r>
        <w:rPr>
          <w:rFonts w:ascii="System Font" w:hAnsi="System Font" w:cs="System Font"/>
          <w:b/>
          <w:bCs/>
          <w:color w:val="0E0E0E"/>
          <w:kern w:val="0"/>
          <w:sz w:val="28"/>
          <w:szCs w:val="28"/>
          <w:lang w:val="en-GB" w:eastAsia="en-GB"/>
          <w14:ligatures w14:val="none"/>
        </w:rPr>
        <w:t>“Breast Cancer Awareness Model”</w:t>
      </w:r>
      <w:r>
        <w:rPr>
          <w:rFonts w:ascii="System Font" w:hAnsi="System Font" w:cs="System Font"/>
          <w:color w:val="0E0E0E"/>
          <w:kern w:val="0"/>
          <w:sz w:val="28"/>
          <w:szCs w:val="28"/>
          <w:lang w:val="en-GB" w:eastAsia="en-GB"/>
          <w14:ligatures w14:val="none"/>
        </w:rPr>
        <w:t>, aims to leverage the power of Artificial Intelligence and Machine Learning (AIML) to create an efficient model that aids in the early detection of breast cancer and raises awareness through data-driven insights.</w:t>
      </w:r>
    </w:p>
    <w:p w14:paraId="5EADC887" w14:textId="77777777"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p>
    <w:p w14:paraId="4BF2DBE7" w14:textId="4AC5AC63"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r>
        <w:rPr>
          <w:rFonts w:ascii="System Font" w:hAnsi="System Font" w:cs="System Font"/>
          <w:color w:val="0E0E0E"/>
          <w:kern w:val="0"/>
          <w:sz w:val="28"/>
          <w:szCs w:val="28"/>
          <w:lang w:val="en-GB" w:eastAsia="en-GB"/>
          <w14:ligatures w14:val="none"/>
        </w:rPr>
        <w:t xml:space="preserve">The model utilizes a dataset of breast cancer medical records to train machine learning algorithms for classification and prediction tasks. Using features such as </w:t>
      </w:r>
      <w:r>
        <w:rPr>
          <w:rFonts w:ascii="System Font" w:hAnsi="System Font" w:cs="System Font"/>
          <w:color w:val="0E0E0E"/>
          <w:kern w:val="0"/>
          <w:sz w:val="28"/>
          <w:szCs w:val="28"/>
          <w:lang w:val="en-GB" w:eastAsia="en-GB"/>
          <w14:ligatures w14:val="none"/>
        </w:rPr>
        <w:t>tumour</w:t>
      </w:r>
      <w:r>
        <w:rPr>
          <w:rFonts w:ascii="System Font" w:hAnsi="System Font" w:cs="System Font"/>
          <w:color w:val="0E0E0E"/>
          <w:kern w:val="0"/>
          <w:sz w:val="28"/>
          <w:szCs w:val="28"/>
          <w:lang w:val="en-GB" w:eastAsia="en-GB"/>
          <w14:ligatures w14:val="none"/>
        </w:rPr>
        <w:t xml:space="preserve"> size, texture, cell nucleus characteristics, and more, the system predicts whether a </w:t>
      </w:r>
      <w:r>
        <w:rPr>
          <w:rFonts w:ascii="System Font" w:hAnsi="System Font" w:cs="System Font"/>
          <w:color w:val="0E0E0E"/>
          <w:kern w:val="0"/>
          <w:sz w:val="28"/>
          <w:szCs w:val="28"/>
          <w:lang w:val="en-GB" w:eastAsia="en-GB"/>
          <w14:ligatures w14:val="none"/>
        </w:rPr>
        <w:t>tumour</w:t>
      </w:r>
      <w:r>
        <w:rPr>
          <w:rFonts w:ascii="System Font" w:hAnsi="System Font" w:cs="System Font"/>
          <w:color w:val="0E0E0E"/>
          <w:kern w:val="0"/>
          <w:sz w:val="28"/>
          <w:szCs w:val="28"/>
          <w:lang w:val="en-GB" w:eastAsia="en-GB"/>
          <w14:ligatures w14:val="none"/>
        </w:rPr>
        <w:t xml:space="preserve"> is malignant or benign. This can support doctors in diagnosis and provide patients with early warnings, improving treatment outcomes.</w:t>
      </w:r>
    </w:p>
    <w:p w14:paraId="3EEB063C" w14:textId="77777777"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p>
    <w:p w14:paraId="595AF30D" w14:textId="534AD7F4"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r>
        <w:rPr>
          <w:rFonts w:ascii="System Font" w:hAnsi="System Font" w:cs="System Font"/>
          <w:color w:val="0E0E0E"/>
          <w:kern w:val="0"/>
          <w:sz w:val="28"/>
          <w:szCs w:val="28"/>
          <w:lang w:val="en-GB" w:eastAsia="en-GB"/>
          <w14:ligatures w14:val="none"/>
        </w:rPr>
        <w:t xml:space="preserve">Beyond predictive </w:t>
      </w:r>
      <w:r>
        <w:rPr>
          <w:rFonts w:ascii="System Font" w:hAnsi="System Font" w:cs="System Font"/>
          <w:color w:val="0E0E0E"/>
          <w:kern w:val="0"/>
          <w:sz w:val="28"/>
          <w:szCs w:val="28"/>
          <w:lang w:val="en-GB" w:eastAsia="en-GB"/>
          <w14:ligatures w14:val="none"/>
        </w:rPr>
        <w:t>modelling</w:t>
      </w:r>
      <w:r>
        <w:rPr>
          <w:rFonts w:ascii="System Font" w:hAnsi="System Font" w:cs="System Font"/>
          <w:color w:val="0E0E0E"/>
          <w:kern w:val="0"/>
          <w:sz w:val="28"/>
          <w:szCs w:val="28"/>
          <w:lang w:val="en-GB" w:eastAsia="en-GB"/>
          <w14:ligatures w14:val="none"/>
        </w:rPr>
        <w:t xml:space="preserve">, the project also focuses on building an awareness module. This module will include visual data representations, such as graphs and charts, highlighting key trends, risk factors, and prevention tips. It will be accessible through a user-friendly interface, aimed at educating the </w:t>
      </w:r>
      <w:r>
        <w:rPr>
          <w:rFonts w:ascii="System Font" w:hAnsi="System Font" w:cs="System Font"/>
          <w:color w:val="0E0E0E"/>
          <w:kern w:val="0"/>
          <w:sz w:val="28"/>
          <w:szCs w:val="28"/>
          <w:lang w:val="en-GB" w:eastAsia="en-GB"/>
          <w14:ligatures w14:val="none"/>
        </w:rPr>
        <w:t>public</w:t>
      </w:r>
      <w:r>
        <w:rPr>
          <w:rFonts w:ascii="System Font" w:hAnsi="System Font" w:cs="System Font"/>
          <w:color w:val="0E0E0E"/>
          <w:kern w:val="0"/>
          <w:sz w:val="28"/>
          <w:szCs w:val="28"/>
          <w:lang w:val="en-GB" w:eastAsia="en-GB"/>
          <w14:ligatures w14:val="none"/>
        </w:rPr>
        <w:t xml:space="preserve"> about breast cancer, its symptoms, and the importance of regular screenings.</w:t>
      </w:r>
    </w:p>
    <w:p w14:paraId="112B2FF6" w14:textId="77777777"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p>
    <w:p w14:paraId="40DBBBF8" w14:textId="77777777"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r>
        <w:rPr>
          <w:rFonts w:ascii="System Font" w:hAnsi="System Font" w:cs="System Font"/>
          <w:color w:val="0E0E0E"/>
          <w:kern w:val="0"/>
          <w:sz w:val="28"/>
          <w:szCs w:val="28"/>
          <w:lang w:val="en-GB" w:eastAsia="en-GB"/>
          <w14:ligatures w14:val="none"/>
        </w:rPr>
        <w:t>The primary objectives of this project are:</w:t>
      </w:r>
    </w:p>
    <w:p w14:paraId="48C6FD7F" w14:textId="77777777"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p>
    <w:p w14:paraId="14F7DA44" w14:textId="77777777" w:rsidR="004E6BA6" w:rsidRDefault="004E6BA6" w:rsidP="004E6BA6">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lang w:val="en-GB" w:eastAsia="en-GB"/>
          <w14:ligatures w14:val="none"/>
        </w:rPr>
      </w:pPr>
      <w:r>
        <w:rPr>
          <w:rFonts w:ascii="System Font" w:hAnsi="System Font" w:cs="System Font"/>
          <w:color w:val="0E0E0E"/>
          <w:kern w:val="0"/>
          <w:sz w:val="28"/>
          <w:szCs w:val="28"/>
          <w:lang w:val="en-GB" w:eastAsia="en-GB"/>
          <w14:ligatures w14:val="none"/>
        </w:rPr>
        <w:tab/>
        <w:t>1.</w:t>
      </w:r>
      <w:r>
        <w:rPr>
          <w:rFonts w:ascii="System Font" w:hAnsi="System Font" w:cs="System Font"/>
          <w:color w:val="0E0E0E"/>
          <w:kern w:val="0"/>
          <w:sz w:val="28"/>
          <w:szCs w:val="28"/>
          <w:lang w:val="en-GB" w:eastAsia="en-GB"/>
          <w14:ligatures w14:val="none"/>
        </w:rPr>
        <w:tab/>
        <w:t>To develop an accurate prediction model for breast cancer diagnosis using AIML techniques such as decision trees, support vector machines (SVM), and neural networks.</w:t>
      </w:r>
    </w:p>
    <w:p w14:paraId="037D101D" w14:textId="77777777" w:rsidR="004E6BA6" w:rsidRDefault="004E6BA6" w:rsidP="004E6BA6">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lang w:val="en-GB" w:eastAsia="en-GB"/>
          <w14:ligatures w14:val="none"/>
        </w:rPr>
      </w:pPr>
      <w:r>
        <w:rPr>
          <w:rFonts w:ascii="System Font" w:hAnsi="System Font" w:cs="System Font"/>
          <w:color w:val="0E0E0E"/>
          <w:kern w:val="0"/>
          <w:sz w:val="28"/>
          <w:szCs w:val="28"/>
          <w:lang w:val="en-GB" w:eastAsia="en-GB"/>
          <w14:ligatures w14:val="none"/>
        </w:rPr>
        <w:lastRenderedPageBreak/>
        <w:tab/>
        <w:t>2.</w:t>
      </w:r>
      <w:r>
        <w:rPr>
          <w:rFonts w:ascii="System Font" w:hAnsi="System Font" w:cs="System Font"/>
          <w:color w:val="0E0E0E"/>
          <w:kern w:val="0"/>
          <w:sz w:val="28"/>
          <w:szCs w:val="28"/>
          <w:lang w:val="en-GB" w:eastAsia="en-GB"/>
          <w14:ligatures w14:val="none"/>
        </w:rPr>
        <w:tab/>
        <w:t>To create an awareness system that informs users about breast cancer, offering insights into early detection, prevention, and available treatment options.</w:t>
      </w:r>
    </w:p>
    <w:p w14:paraId="6FDFDEDB" w14:textId="77777777" w:rsidR="004E6BA6" w:rsidRDefault="004E6BA6" w:rsidP="004E6BA6">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lang w:val="en-GB" w:eastAsia="en-GB"/>
          <w14:ligatures w14:val="none"/>
        </w:rPr>
      </w:pPr>
      <w:r>
        <w:rPr>
          <w:rFonts w:ascii="System Font" w:hAnsi="System Font" w:cs="System Font"/>
          <w:color w:val="0E0E0E"/>
          <w:kern w:val="0"/>
          <w:sz w:val="28"/>
          <w:szCs w:val="28"/>
          <w:lang w:val="en-GB" w:eastAsia="en-GB"/>
          <w14:ligatures w14:val="none"/>
        </w:rPr>
        <w:tab/>
        <w:t>3.</w:t>
      </w:r>
      <w:r>
        <w:rPr>
          <w:rFonts w:ascii="System Font" w:hAnsi="System Font" w:cs="System Font"/>
          <w:color w:val="0E0E0E"/>
          <w:kern w:val="0"/>
          <w:sz w:val="28"/>
          <w:szCs w:val="28"/>
          <w:lang w:val="en-GB" w:eastAsia="en-GB"/>
          <w14:ligatures w14:val="none"/>
        </w:rPr>
        <w:tab/>
        <w:t>To demonstrate the impact of AIML in the healthcare sector by improving both diagnostic accuracy and public health awareness.</w:t>
      </w:r>
    </w:p>
    <w:p w14:paraId="7A756BD8" w14:textId="77777777"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p>
    <w:p w14:paraId="05B73A14" w14:textId="77777777"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r>
        <w:rPr>
          <w:rFonts w:ascii="System Font" w:hAnsi="System Font" w:cs="System Font"/>
          <w:color w:val="0E0E0E"/>
          <w:kern w:val="0"/>
          <w:sz w:val="28"/>
          <w:szCs w:val="28"/>
          <w:lang w:val="en-GB" w:eastAsia="en-GB"/>
          <w14:ligatures w14:val="none"/>
        </w:rPr>
        <w:t>The outcome of the project is expected to contribute to healthcare systems by providing an AI-driven solution that supports medical practitioners and empowers individuals with essential knowledge for early intervention.</w:t>
      </w:r>
    </w:p>
    <w:p w14:paraId="613BC770" w14:textId="77777777"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p>
    <w:p w14:paraId="3A4B3443" w14:textId="627783E7" w:rsidR="00C1016D" w:rsidRDefault="004E6BA6" w:rsidP="004E6BA6">
      <w:r>
        <w:rPr>
          <w:rFonts w:ascii="System Font" w:hAnsi="System Font" w:cs="System Font"/>
          <w:color w:val="0E0E0E"/>
          <w:kern w:val="0"/>
          <w:sz w:val="28"/>
          <w:szCs w:val="28"/>
          <w:lang w:val="en-GB" w:eastAsia="en-GB"/>
          <w14:ligatures w14:val="none"/>
        </w:rPr>
        <w:t>This abstract can be tailored further depending on specific algorithms, technologies, or datasets you plan to use.</w:t>
      </w:r>
      <w:r w:rsidR="00000000">
        <w:br/>
      </w:r>
      <w:r w:rsidR="00000000">
        <w:br/>
      </w:r>
      <w:r>
        <w:t>TEAM:</w:t>
      </w:r>
    </w:p>
    <w:p w14:paraId="18F38D55" w14:textId="6A814420" w:rsidR="00C1016D" w:rsidRDefault="004E6BA6">
      <w:pPr>
        <w:rPr>
          <w:lang w:val="en-US"/>
        </w:rPr>
      </w:pPr>
      <w:r>
        <w:rPr>
          <w:lang w:val="en-US"/>
        </w:rPr>
        <w:t>2320030043 - Aditya</w:t>
      </w:r>
    </w:p>
    <w:sectPr w:rsidR="00C101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57B48" w14:textId="77777777" w:rsidR="009708F8" w:rsidRDefault="009708F8">
      <w:pPr>
        <w:spacing w:line="240" w:lineRule="auto"/>
      </w:pPr>
      <w:r>
        <w:separator/>
      </w:r>
    </w:p>
  </w:endnote>
  <w:endnote w:type="continuationSeparator" w:id="0">
    <w:p w14:paraId="7A375A41" w14:textId="77777777" w:rsidR="009708F8" w:rsidRDefault="00970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ystem Font">
    <w:altName w:val="Calibri"/>
    <w:panose1 w:val="020B0604020202020204"/>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D302E" w14:textId="77777777" w:rsidR="009708F8" w:rsidRDefault="009708F8">
      <w:pPr>
        <w:spacing w:after="0"/>
      </w:pPr>
      <w:r>
        <w:separator/>
      </w:r>
    </w:p>
  </w:footnote>
  <w:footnote w:type="continuationSeparator" w:id="0">
    <w:p w14:paraId="3FC50831" w14:textId="77777777" w:rsidR="009708F8" w:rsidRDefault="009708F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CC2"/>
    <w:rsid w:val="DF4DEAA3"/>
    <w:rsid w:val="ECDF495D"/>
    <w:rsid w:val="004E6BA6"/>
    <w:rsid w:val="00561206"/>
    <w:rsid w:val="0070035F"/>
    <w:rsid w:val="009708F8"/>
    <w:rsid w:val="00B04CC2"/>
    <w:rsid w:val="00C1016D"/>
    <w:rsid w:val="19DF1D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54F97C"/>
  <w15:docId w15:val="{98A4BDD0-677A-814B-A5B6-FA029515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krishna</dc:creator>
  <cp:lastModifiedBy>A BALA ADITYA .</cp:lastModifiedBy>
  <cp:revision>2</cp:revision>
  <dcterms:created xsi:type="dcterms:W3CDTF">2024-10-15T03:25:00Z</dcterms:created>
  <dcterms:modified xsi:type="dcterms:W3CDTF">2024-10-15T03:25:00Z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532484AC170994ACB99FF36681A9D477_43</vt:lpwstr>
  </property>
</Properties>
</file>