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B613F" w14:textId="77777777" w:rsidR="009D7930" w:rsidRDefault="009D7930" w:rsidP="009D7930">
      <w:r>
        <w:t>Working and living in closed environments can be stressful because of poor ambient conditions.</w:t>
      </w:r>
    </w:p>
    <w:p w14:paraId="34AE5DFE" w14:textId="3FE1EA00" w:rsidR="009D7930" w:rsidRDefault="009D7930" w:rsidP="009D7930"/>
    <w:p w14:paraId="58DAD698" w14:textId="7CE850B5" w:rsidR="0051131E" w:rsidRDefault="0051131E" w:rsidP="009D7930">
      <w:r>
        <w:t>A poor work environment will always slow do</w:t>
      </w:r>
      <w:r w:rsidR="00C95B36">
        <w:t xml:space="preserve">wn productivity, which will cost </w:t>
      </w:r>
      <w:r w:rsidR="003A1448">
        <w:t xml:space="preserve">the business money. </w:t>
      </w:r>
      <w:r w:rsidR="002D45CF">
        <w:t>I</w:t>
      </w:r>
      <w:r w:rsidR="0052436D">
        <w:t>t can cause</w:t>
      </w:r>
      <w:r w:rsidR="00D40A71">
        <w:t xml:space="preserve"> employees, current or former, to spread bad remarks </w:t>
      </w:r>
      <w:r w:rsidR="00894C75">
        <w:t xml:space="preserve">about the </w:t>
      </w:r>
      <w:r w:rsidR="0083338D">
        <w:t>enterprise</w:t>
      </w:r>
      <w:r w:rsidR="00D8774B">
        <w:t>, that can be pa</w:t>
      </w:r>
      <w:r w:rsidR="00483662">
        <w:t>rticularly damaging.</w:t>
      </w:r>
    </w:p>
    <w:p w14:paraId="776D3CFE" w14:textId="34C9C540" w:rsidR="008D4303" w:rsidRDefault="008D4303" w:rsidP="009D7930"/>
    <w:p w14:paraId="5751BA90" w14:textId="756F089E" w:rsidR="00C91467" w:rsidRDefault="008D4303" w:rsidP="00C91467">
      <w:r>
        <w:t xml:space="preserve">Aside from the </w:t>
      </w:r>
      <w:r w:rsidR="00BB643E">
        <w:t xml:space="preserve">marketing point of view of damaging </w:t>
      </w:r>
      <w:r w:rsidR="00023FE7">
        <w:t>th</w:t>
      </w:r>
      <w:r w:rsidR="00BB643E">
        <w:t xml:space="preserve">e image of </w:t>
      </w:r>
      <w:r w:rsidR="00023FE7">
        <w:t>a company</w:t>
      </w:r>
      <w:r w:rsidR="00C91467">
        <w:t>, a bad working atmosphere can have a significant effect on individual employees. Several studies have found that poor working conditions can cause long-term health problems including stress, depression and anxiety.</w:t>
      </w:r>
    </w:p>
    <w:p w14:paraId="3FAA7B3A" w14:textId="77777777" w:rsidR="00C91467" w:rsidRDefault="00C91467" w:rsidP="00C91467"/>
    <w:p w14:paraId="3BA0EE29" w14:textId="62C1543E" w:rsidR="008D4303" w:rsidRPr="0051131E" w:rsidRDefault="00A8132D" w:rsidP="009D7930">
      <w:r>
        <w:t>On the other hand, a healthy</w:t>
      </w:r>
      <w:r w:rsidR="000B5321">
        <w:t>, clean work environment will have a lot of positive effects</w:t>
      </w:r>
      <w:r w:rsidR="007F62F0">
        <w:t xml:space="preserve">, </w:t>
      </w:r>
      <w:r w:rsidR="00F639E0">
        <w:t>se</w:t>
      </w:r>
      <w:bookmarkStart w:id="0" w:name="_GoBack"/>
      <w:bookmarkEnd w:id="0"/>
      <w:r w:rsidR="00BE0126">
        <w:t>en both on</w:t>
      </w:r>
      <w:r w:rsidR="00277C91">
        <w:t xml:space="preserve"> the welfare of the indivi</w:t>
      </w:r>
      <w:r w:rsidR="00830236">
        <w:t>dual employee as w</w:t>
      </w:r>
      <w:r w:rsidR="007E2416">
        <w:t xml:space="preserve">ell as on the business’s </w:t>
      </w:r>
      <w:r w:rsidR="00AF420A">
        <w:t>bottom line.</w:t>
      </w:r>
      <w:r w:rsidR="00EF153B">
        <w:t xml:space="preserve"> </w:t>
      </w:r>
      <w:r w:rsidR="00D434A7">
        <w:t xml:space="preserve">When people are happy with </w:t>
      </w:r>
      <w:r w:rsidR="00490E8D">
        <w:t xml:space="preserve">the work they do and the environment </w:t>
      </w:r>
      <w:r w:rsidR="00285BF4">
        <w:t>where they are doing i</w:t>
      </w:r>
      <w:r w:rsidR="006B132C">
        <w:t xml:space="preserve">t, </w:t>
      </w:r>
      <w:r w:rsidR="00BC5594">
        <w:t>it is proven that they will be more productive and make less mistakes. Just as negativity is contagious, so is positivity.</w:t>
      </w:r>
    </w:p>
    <w:p w14:paraId="3F20EF56" w14:textId="77777777" w:rsidR="0051131E" w:rsidRDefault="0051131E" w:rsidP="009D7930"/>
    <w:p w14:paraId="2058A447" w14:textId="77777777" w:rsidR="009D7930" w:rsidRDefault="009D7930" w:rsidP="009D7930">
      <w:r>
        <w:t>To increase efficiency in such environments is required, among other things, to provide balanced living conditions and to issue warnings if the monitored parameters are not conformant, so that the eventual inhabitants can act upon.</w:t>
      </w:r>
    </w:p>
    <w:p w14:paraId="03A30AD1" w14:textId="77777777" w:rsidR="009D7930" w:rsidRDefault="009D7930" w:rsidP="009D7930"/>
    <w:p w14:paraId="20E2B14B" w14:textId="77777777" w:rsidR="009D7930" w:rsidRDefault="009D7930" w:rsidP="009D7930">
      <w:r>
        <w:t>Our product is meant to solve this issue by making use of one or more devices equipped with the required sensors for measuring parameters such as CO2, temperature and humidity. The data will be stored in a database, processed and then displayed through an Android mobile device as a user-friendly interface.</w:t>
      </w:r>
    </w:p>
    <w:p w14:paraId="33B85B05" w14:textId="77777777" w:rsidR="009D7930" w:rsidRDefault="009D7930" w:rsidP="009D7930"/>
    <w:p w14:paraId="4288A150" w14:textId="77777777" w:rsidR="009D7930" w:rsidRDefault="009D7930" w:rsidP="009D7930">
      <w:r>
        <w:t>The acquired data will be compared to some reference data so that the end user will get a visual warning in case of unfitting living conditions and benefit of different reports with selected metrics.</w:t>
      </w:r>
    </w:p>
    <w:p w14:paraId="0EA15361" w14:textId="77777777" w:rsidR="009D7930" w:rsidRDefault="009D7930" w:rsidP="009D7930"/>
    <w:p w14:paraId="6465AFA8" w14:textId="0A6B79AB" w:rsidR="009D7930" w:rsidRDefault="009D7930" w:rsidP="009D7930">
      <w:r>
        <w:t>The scope of usage of our product can range from private users to public institutions and offices, allowing them to boost up their productivity or just to benefit from a high-quality life.</w:t>
      </w:r>
    </w:p>
    <w:sectPr w:rsidR="009D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41"/>
    <w:rsid w:val="00023FE7"/>
    <w:rsid w:val="000B5321"/>
    <w:rsid w:val="00277C91"/>
    <w:rsid w:val="00285BF4"/>
    <w:rsid w:val="002D45CF"/>
    <w:rsid w:val="0033222D"/>
    <w:rsid w:val="00332C55"/>
    <w:rsid w:val="003A1448"/>
    <w:rsid w:val="00483662"/>
    <w:rsid w:val="00490E8D"/>
    <w:rsid w:val="0051131E"/>
    <w:rsid w:val="0052436D"/>
    <w:rsid w:val="005E129F"/>
    <w:rsid w:val="005E7934"/>
    <w:rsid w:val="00693FD8"/>
    <w:rsid w:val="006B132C"/>
    <w:rsid w:val="006C3984"/>
    <w:rsid w:val="007E2416"/>
    <w:rsid w:val="007F62F0"/>
    <w:rsid w:val="00823350"/>
    <w:rsid w:val="00830236"/>
    <w:rsid w:val="0083338D"/>
    <w:rsid w:val="00894C75"/>
    <w:rsid w:val="008D4303"/>
    <w:rsid w:val="009D7930"/>
    <w:rsid w:val="009F1AF1"/>
    <w:rsid w:val="00A8132D"/>
    <w:rsid w:val="00AF420A"/>
    <w:rsid w:val="00BB643E"/>
    <w:rsid w:val="00BC5594"/>
    <w:rsid w:val="00BE0126"/>
    <w:rsid w:val="00C91467"/>
    <w:rsid w:val="00C91DC7"/>
    <w:rsid w:val="00C95B36"/>
    <w:rsid w:val="00CD4D3E"/>
    <w:rsid w:val="00D40A71"/>
    <w:rsid w:val="00D434A7"/>
    <w:rsid w:val="00D8774B"/>
    <w:rsid w:val="00E946DD"/>
    <w:rsid w:val="00EF153B"/>
    <w:rsid w:val="00F02A41"/>
    <w:rsid w:val="00F336E2"/>
    <w:rsid w:val="00F639E0"/>
    <w:rsid w:val="020CA3F8"/>
    <w:rsid w:val="431423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42C0"/>
  <w15:chartTrackingRefBased/>
  <w15:docId w15:val="{593D1FB4-FD93-4ECF-B0A5-4B24763A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288</Words>
  <Characters>1646</Characters>
  <Application>Microsoft Office Word</Application>
  <DocSecurity>4</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Rares Bunea (266983 ICT)</dc:creator>
  <cp:keywords/>
  <dc:description/>
  <cp:lastModifiedBy>Dumitru Rares Bunea (266983 ICT)</cp:lastModifiedBy>
  <cp:revision>42</cp:revision>
  <dcterms:created xsi:type="dcterms:W3CDTF">2019-02-21T10:42:00Z</dcterms:created>
  <dcterms:modified xsi:type="dcterms:W3CDTF">2019-02-21T11:13:00Z</dcterms:modified>
</cp:coreProperties>
</file>