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b/>
          <w:sz w:val="36"/>
        </w:rPr>
        <w:t>Paul Iruene</w:t>
      </w:r>
    </w:p>
    <w:p>
      <w:pPr>
        <w:spacing w:before="40" w:after="0" w:line="240" w:lineRule="auto"/>
        <w:jc w:val="center"/>
      </w:pPr>
      <w:r>
        <w:rPr>
          <w:color w:val="444444"/>
          <w:sz w:val="20"/>
        </w:rPr>
        <w:t>Principal Engineer | Full Stack, Mobile, DevOps, and Site Reliability Engineering</w:t>
      </w:r>
    </w:p>
    <w:p>
      <w:pPr>
        <w:spacing w:before="40" w:after="0" w:line="240" w:lineRule="auto"/>
        <w:jc w:val="center"/>
      </w:pPr>
      <w:r>
        <w:rPr>
          <w:sz w:val="18"/>
        </w:rPr>
        <w:t xml:space="preserve">Lagos, Nigeria  |  </w:t>
      </w:r>
      <w:hyperlink r:id="rId9">
        <w:r>
          <w:rPr>
            <w:rFonts w:ascii="Calibri" w:hAnsi="Calibri"/>
            <w:color w:val="0563C1"/>
            <w:u w:val="single"/>
            <w:sz w:val="18"/>
          </w:rPr>
          <w:t xml:space="preserve">+234 816 921 2041</w:t>
        </w:r>
      </w:hyperlink>
      <w:r>
        <w:rPr>
          <w:sz w:val="18"/>
        </w:rPr>
        <w:t xml:space="preserve">  |  </w:t>
      </w:r>
      <w:hyperlink r:id="rId10">
        <w:r>
          <w:rPr>
            <w:rFonts w:ascii="Calibri" w:hAnsi="Calibri"/>
            <w:color w:val="0563C1"/>
            <w:u w:val="single"/>
            <w:sz w:val="18"/>
          </w:rPr>
          <w:t xml:space="preserve">gorgeceo@gmail.com</w:t>
        </w:r>
      </w:hyperlink>
    </w:p>
    <w:p>
      <w:pPr>
        <w:spacing w:before="20" w:after="60" w:line="240" w:lineRule="auto"/>
        <w:jc w:val="center"/>
      </w:pPr>
      <w:r>
        <w:rPr>
          <w:sz w:val="18"/>
        </w:rPr>
        <w:t xml:space="preserve">Portfolio: </w:t>
      </w:r>
      <w:hyperlink r:id="rId11">
        <w:r>
          <w:rPr>
            <w:rFonts w:ascii="Calibri" w:hAnsi="Calibri"/>
            <w:color w:val="0563C1"/>
            <w:u w:val="single"/>
            <w:sz w:val="18"/>
          </w:rPr>
          <w:t xml:space="preserve">paul-iruene.vercel.app</w:t>
        </w:r>
      </w:hyperlink>
      <w:r>
        <w:rPr>
          <w:sz w:val="18"/>
        </w:rPr>
        <w:t xml:space="preserve">  |  GitHub: </w:t>
      </w:r>
      <w:hyperlink r:id="rId12">
        <w:r>
          <w:rPr>
            <w:rFonts w:ascii="Calibri" w:hAnsi="Calibri"/>
            <w:color w:val="0563C1"/>
            <w:u w:val="single"/>
            <w:sz w:val="18"/>
          </w:rPr>
          <w:t xml:space="preserve">github.com/Adokiye</w:t>
        </w:r>
      </w:hyperlink>
      <w:r>
        <w:rPr>
          <w:sz w:val="18"/>
        </w:rPr>
        <w:t xml:space="preserve">  |  LinkedIn: </w:t>
      </w:r>
      <w:hyperlink r:id="rId13">
        <w:r>
          <w:rPr>
            <w:rFonts w:ascii="Calibri" w:hAnsi="Calibri"/>
            <w:color w:val="0563C1"/>
            <w:u w:val="single"/>
            <w:sz w:val="18"/>
          </w:rPr>
          <w:t xml:space="preserve">linkedin.com/in/paul-iruene</w:t>
        </w:r>
      </w:hyperlink>
    </w:p>
    <w:p>
      <w:pPr>
        <w:spacing w:before="80" w:after="20" w:line="240" w:lineRule="auto"/>
        <w:pBdr>
          <w:bottom w:val="single" w:sz="6" w:space="1" w:color="808080"/>
        </w:pBdr>
      </w:pPr>
      <w:r>
        <w:rPr>
          <w:b/>
          <w:color w:val="111111"/>
          <w:sz w:val="21"/>
        </w:rPr>
        <w:t>PROFESSIONAL SUMMARY</w:t>
      </w:r>
    </w:p>
    <w:p>
      <w:pPr>
        <w:spacing w:before="0" w:after="20" w:line="252" w:lineRule="auto"/>
      </w:pPr>
      <w:r>
        <w:rPr>
          <w:i w:val="0"/>
          <w:sz w:val="19"/>
        </w:rPr>
        <w:t>Principal Engineer and technical co-founder with 11+ years owning user-facing products end to end across application code, mobile, DevOps, and Site Reliability Engineering at early-stage startups. Co-Founder and CTO at FoodCourt (Y Combinator S22) for 4+ years, with prior multi-year tenures at Comptware (Staff DevOps and Platform Engineer), Mkobo Bank (Senior Full Stack and DevOps Engineer), Vyudu (Staff DevOps Engineer), and SocketWorks. Ships fast in scrappy product cycles, sustains 99.9%+ uptime on transaction-critical systems, and jumps comfortably between Kubernetes, Terraform, and application code.</w:t>
      </w:r>
    </w:p>
    <w:p>
      <w:pPr>
        <w:spacing w:before="80" w:after="20" w:line="240" w:lineRule="auto"/>
        <w:pBdr>
          <w:bottom w:val="single" w:sz="6" w:space="1" w:color="808080"/>
        </w:pBdr>
      </w:pPr>
      <w:r>
        <w:rPr>
          <w:b/>
          <w:color w:val="111111"/>
          <w:sz w:val="21"/>
        </w:rPr>
        <w:t>TECHNICAL SKILLS</w:t>
      </w:r>
    </w:p>
    <w:p>
      <w:pPr>
        <w:spacing w:before="0" w:after="20" w:line="252" w:lineRule="auto"/>
      </w:pPr>
      <w:r>
        <w:rPr>
          <w:b/>
          <w:sz w:val="19"/>
        </w:rPr>
        <w:t xml:space="preserve">Backend: </w:t>
      </w:r>
      <w:r>
        <w:rPr>
          <w:sz w:val="19"/>
        </w:rPr>
        <w:t>Node.js, NestJS, Express, Ruby on Rails, Django, FastAPI, REST APIs, GraphQL, gRPC, Microservices, event-driven architecture, TypeScript, Python, Ruby</w:t>
      </w:r>
    </w:p>
    <w:p>
      <w:pPr>
        <w:spacing w:before="0" w:after="20" w:line="252" w:lineRule="auto"/>
      </w:pPr>
      <w:r>
        <w:rPr>
          <w:b/>
          <w:sz w:val="19"/>
        </w:rPr>
        <w:t xml:space="preserve">Frontend: </w:t>
      </w:r>
      <w:r>
        <w:rPr>
          <w:sz w:val="19"/>
        </w:rPr>
        <w:t>React, Next.js, Redux, Zustand, TypeScript, Tailwind CSS, responsive UI, accessibility, design systems, web performance</w:t>
      </w:r>
    </w:p>
    <w:p>
      <w:pPr>
        <w:spacing w:before="0" w:after="20" w:line="252" w:lineRule="auto"/>
      </w:pPr>
      <w:r>
        <w:rPr>
          <w:b/>
          <w:sz w:val="19"/>
        </w:rPr>
        <w:t xml:space="preserve">Mobile: </w:t>
      </w:r>
      <w:r>
        <w:rPr>
          <w:sz w:val="19"/>
        </w:rPr>
        <w:t>React Native, Flutter, Dart, Kotlin (Android), Swift (iOS), Android Studio, Xcode, App Store and Play Store releases, FCM and APNs push, deep linking, offline-first, Crashlytics, Sentry, Fastlane CI</w:t>
      </w:r>
    </w:p>
    <w:p>
      <w:pPr>
        <w:spacing w:before="0" w:after="20" w:line="252" w:lineRule="auto"/>
      </w:pPr>
      <w:r>
        <w:rPr>
          <w:b/>
          <w:sz w:val="19"/>
        </w:rPr>
        <w:t xml:space="preserve">Cloud and Platforms: </w:t>
      </w:r>
      <w:r>
        <w:rPr>
          <w:sz w:val="19"/>
        </w:rPr>
        <w:t>AWS (EKS, ECS, Fargate, RDS, S3, Lambda, CloudWatch, IAM, VPC, ECR, SQS, SNS, Secrets Manager), GCP (GKE, Cloud Run, Cloud SQL, BigQuery), Azure (AKS, Azure Container Apps, ACR)</w:t>
      </w:r>
    </w:p>
    <w:p>
      <w:pPr>
        <w:spacing w:before="0" w:after="20" w:line="252" w:lineRule="auto"/>
      </w:pPr>
      <w:r>
        <w:rPr>
          <w:b/>
          <w:sz w:val="19"/>
        </w:rPr>
        <w:t xml:space="preserve">Kubernetes, IaC, and CI: </w:t>
      </w:r>
      <w:r>
        <w:rPr>
          <w:sz w:val="19"/>
        </w:rPr>
        <w:t>Kubernetes (EKS, GKE, AKS), Helm, ArgoCD, GitOps, Karpenter, CastAI, Docker, Terraform, Pulumi, GitHub Actions, GitLab CI, Jenkins, blue-green and canary deployments</w:t>
      </w:r>
    </w:p>
    <w:p>
      <w:pPr>
        <w:spacing w:before="0" w:after="20" w:line="252" w:lineRule="auto"/>
      </w:pPr>
      <w:r>
        <w:rPr>
          <w:b/>
          <w:sz w:val="19"/>
        </w:rPr>
        <w:t xml:space="preserve">SRE and Observability: </w:t>
      </w:r>
      <w:r>
        <w:rPr>
          <w:sz w:val="19"/>
        </w:rPr>
        <w:t>Prometheus, Grafana, Loki, Tempo, Elasticsearch, Datadog, OpenTelemetry, PromQL, SLO and SLI design, error budgets, on-call (PagerDuty, Opsgenie), postmortems, Temporal workflows</w:t>
      </w:r>
    </w:p>
    <w:p>
      <w:pPr>
        <w:spacing w:before="0" w:after="20" w:line="252" w:lineRule="auto"/>
      </w:pPr>
      <w:r>
        <w:rPr>
          <w:b/>
          <w:sz w:val="19"/>
        </w:rPr>
        <w:t xml:space="preserve">Databases: </w:t>
      </w:r>
      <w:r>
        <w:rPr>
          <w:sz w:val="19"/>
        </w:rPr>
        <w:t>PostgreSQL, Oracle Database, Oracle PL SQL and DBMS packages, Oracle GoldenGate (CDC and replication), MySQL, Redis, MongoDB, DynamoDB, Elasticsearch, pg_dump, pg_restore, backups, DR, indexing, query tuning</w:t>
      </w:r>
    </w:p>
    <w:p>
      <w:pPr>
        <w:spacing w:before="0" w:after="20" w:line="252" w:lineRule="auto"/>
      </w:pPr>
      <w:r>
        <w:rPr>
          <w:b/>
          <w:sz w:val="19"/>
        </w:rPr>
        <w:t xml:space="preserve">AI and Security: </w:t>
      </w:r>
      <w:r>
        <w:rPr>
          <w:sz w:val="19"/>
        </w:rPr>
        <w:t>OpenAI API, Claude, RAG, embeddings, pgvector, LLM integration; OWASP Top 10, Trivy, Vault, AWS Secrets Manager, IAM least privilege, audit logging</w:t>
      </w:r>
    </w:p>
    <w:p>
      <w:pPr>
        <w:spacing w:before="80" w:after="20" w:line="240" w:lineRule="auto"/>
        <w:pBdr>
          <w:bottom w:val="single" w:sz="6" w:space="1" w:color="808080"/>
        </w:pBdr>
      </w:pPr>
      <w:r>
        <w:rPr>
          <w:b/>
          <w:color w:val="111111"/>
          <w:sz w:val="21"/>
        </w:rPr>
        <w:t>PROFESSIONAL EXPERIENCE</w:t>
      </w:r>
    </w:p>
    <w:p>
      <w:pPr>
        <w:tabs>
          <w:tab w:pos="10656" w:val="right"/>
        </w:tabs>
        <w:spacing w:before="60" w:after="0" w:line="252" w:lineRule="auto"/>
      </w:pPr>
      <w:r>
        <w:rPr>
          <w:b/>
          <w:sz w:val="20"/>
        </w:rPr>
        <w:t>Co-Founder &amp; CTO, Principal Engineer | FoodCourt (Y Combinator S22, early-stage)</w:t>
      </w:r>
      <w:r>
        <w:rPr>
          <w:i/>
          <w:sz w:val="18"/>
        </w:rPr>
        <w:tab/>
        <w:t>Remote, US and Africa | Aug 2021 - Present</w:t>
      </w:r>
    </w:p>
    <w:p>
      <w:pPr>
        <w:spacing w:before="0" w:after="20" w:line="252" w:lineRule="auto"/>
      </w:pPr>
      <w:r>
        <w:rPr>
          <w:sz w:val="18"/>
        </w:rPr>
        <w:t xml:space="preserve">Multi-tenant marketplace and payments platform. </w:t>
      </w:r>
      <w:hyperlink r:id="rId14">
        <w:r>
          <w:rPr>
            <w:rFonts w:ascii="Calibri" w:hAnsi="Calibri"/>
            <w:color w:val="0563C1"/>
            <w:u w:val="single"/>
            <w:sz w:val="18"/>
          </w:rPr>
          <w:t xml:space="preserve">www.getfoodcourt.com</w:t>
        </w:r>
      </w:hyperlink>
    </w:p>
    <w:p>
      <w:pPr>
        <w:pStyle w:val="ListBullet"/>
        <w:spacing w:before="0" w:after="0" w:line="252" w:lineRule="auto"/>
        <w:ind w:left="288"/>
      </w:pPr>
      <w:r/>
      <w:r>
        <w:rPr>
          <w:sz w:val="19"/>
        </w:rPr>
        <w:t>Designed and shipped the multi-vendor checkout service in NestJS with idempotent order placement keyed on client request IDs, split-payment routing to vendor wallets, and webhook reconciliation against a PostgreSQL ledger; processes tens of thousands of monthly transactions.</w:t>
      </w:r>
    </w:p>
    <w:p>
      <w:pPr>
        <w:pStyle w:val="ListBullet"/>
        <w:spacing w:before="0" w:after="0" w:line="252" w:lineRule="auto"/>
        <w:ind w:left="288"/>
      </w:pPr>
      <w:r/>
      <w:r>
        <w:rPr>
          <w:sz w:val="19"/>
        </w:rPr>
        <w:t>Diagnosed N+1 queries in the menu pricing path via OpenTelemetry traces, denormalized the vendor catalog into Redis with 60s TTL and a write-through invalidation hook, dropping P95 order-create latency from ~1.4s to ~0.85s.</w:t>
      </w:r>
    </w:p>
    <w:p>
      <w:pPr>
        <w:pStyle w:val="ListBullet"/>
        <w:spacing w:before="0" w:after="0" w:line="252" w:lineRule="auto"/>
        <w:ind w:left="288"/>
      </w:pPr>
      <w:r/>
      <w:r>
        <w:rPr>
          <w:sz w:val="19"/>
        </w:rPr>
        <w:t>Migrated deploys from manual scripts to GitHub Actions plus ArgoCD GitOps with PromQL-gated canary rollouts via Argo Rollouts; raised release frequency from weekly to multiple daily deploys at 99.9%+ uptime.</w:t>
      </w:r>
    </w:p>
    <w:p>
      <w:pPr>
        <w:pStyle w:val="ListBullet"/>
        <w:spacing w:before="0" w:after="0" w:line="252" w:lineRule="auto"/>
        <w:ind w:left="288"/>
      </w:pPr>
      <w:r/>
      <w:r>
        <w:rPr>
          <w:sz w:val="19"/>
        </w:rPr>
        <w:t>Wrote the Terraform module set covering AWS EKS, RDS PostgreSQL, S3, SQS, Lambda, ECR, and Secrets Manager across staging and production; replaced long-lived IAM users with IRSA roles scoped per service.</w:t>
      </w:r>
    </w:p>
    <w:p>
      <w:pPr>
        <w:pStyle w:val="ListBullet"/>
        <w:spacing w:before="0" w:after="0" w:line="252" w:lineRule="auto"/>
        <w:ind w:left="288"/>
      </w:pPr>
      <w:r/>
      <w:r>
        <w:rPr>
          <w:sz w:val="19"/>
        </w:rPr>
        <w:t>Built the RAG support assistant in FastAPI with pgvector embeddings of ~12k support docs and order records, integrated into the support inbox to surface top-3 likely resolutions; cut tier-1 first-response time by ~60%.</w:t>
      </w:r>
    </w:p>
    <w:p>
      <w:pPr>
        <w:pStyle w:val="ListBullet"/>
        <w:spacing w:before="0" w:after="0" w:line="252" w:lineRule="auto"/>
        <w:ind w:left="288"/>
      </w:pPr>
      <w:r/>
      <w:r>
        <w:rPr>
          <w:sz w:val="19"/>
        </w:rPr>
        <w:t>Shipped the customer mobile app in React Native and the vendor app in Flutter (Dart) to App Store and Play Store via Fastlane CI with FCM and APNs push, deep linking, and Crashlytics plus Sentry crash analytics.</w:t>
      </w:r>
    </w:p>
    <w:p>
      <w:pPr>
        <w:pStyle w:val="ListBullet"/>
        <w:spacing w:before="0" w:after="0" w:line="252" w:lineRule="auto"/>
        <w:ind w:left="288"/>
      </w:pPr>
      <w:r/>
      <w:r>
        <w:rPr>
          <w:sz w:val="19"/>
        </w:rPr>
        <w:t>Run the SRE practice end to end: SLOs on order-success-rate (99.5%) and payment-callback P95 latency (&lt;800ms) with PromQL alerting to PagerDuty, error-budget burn rules, weekly blameless postmortems, and Grafana, Loki, and OpenTelemetry dashboards; brought repeat-incident rate from ~30% to ~8% over two quarters.</w:t>
      </w:r>
    </w:p>
    <w:p>
      <w:pPr>
        <w:tabs>
          <w:tab w:pos="10656" w:val="right"/>
        </w:tabs>
        <w:spacing w:before="60" w:after="0" w:line="252" w:lineRule="auto"/>
      </w:pPr>
      <w:r>
        <w:rPr>
          <w:b/>
          <w:sz w:val="20"/>
        </w:rPr>
        <w:t>Staff DevOps and Platform Engineer (with internal product tooling) | Comptware Inc</w:t>
      </w:r>
      <w:r>
        <w:rPr>
          <w:i/>
          <w:sz w:val="18"/>
        </w:rPr>
        <w:tab/>
        <w:t>Delaware, US | Jan 2017 - Present</w:t>
      </w:r>
    </w:p>
    <w:p>
      <w:pPr>
        <w:pStyle w:val="ListBullet"/>
        <w:spacing w:before="0" w:after="0" w:line="252" w:lineRule="auto"/>
        <w:ind w:left="288"/>
      </w:pPr>
      <w:r/>
      <w:r>
        <w:rPr>
          <w:sz w:val="19"/>
        </w:rPr>
        <w:t>Owned the multi-cloud Kubernetes platform across AWS EKS, GCP GKE, and Azure AKS for ~50 production services with Helm, ArgoCD GitOps, namespace tenancy, and cluster upgrade rollouts.</w:t>
      </w:r>
    </w:p>
    <w:p>
      <w:pPr>
        <w:pStyle w:val="ListBullet"/>
        <w:spacing w:before="0" w:after="0" w:line="252" w:lineRule="auto"/>
        <w:ind w:left="288"/>
      </w:pPr>
      <w:r/>
      <w:r>
        <w:rPr>
          <w:sz w:val="19"/>
        </w:rPr>
        <w:t>Cut monthly compute spend by ~28% by introducing Karpenter spot-priority provisioning, CastAI bin-packing recommendations, and rightsizing via PromQL queries on historical container usage.</w:t>
      </w:r>
    </w:p>
    <w:p>
      <w:pPr>
        <w:pStyle w:val="ListBullet"/>
        <w:spacing w:before="0" w:after="0" w:line="252" w:lineRule="auto"/>
        <w:ind w:left="288"/>
      </w:pPr>
      <w:r/>
      <w:r>
        <w:rPr>
          <w:sz w:val="19"/>
        </w:rPr>
        <w:t>Wrote the Oracle Database backup and restore runbook combining RMAN snapshots, GoldenGate trail-file CDC into the analytics warehouse, and S3 cross-region streaming for DR, with quarterly restore drills and documented RTO targets.</w:t>
      </w:r>
    </w:p>
    <w:p>
      <w:pPr>
        <w:pStyle w:val="ListBullet"/>
        <w:spacing w:before="0" w:after="0" w:line="252" w:lineRule="auto"/>
        <w:ind w:left="288"/>
      </w:pPr>
      <w:r/>
      <w:r>
        <w:rPr>
          <w:sz w:val="19"/>
        </w:rPr>
        <w:t>Built an internal platform admin tool in TypeScript and React on top of the platform APIs for service catalog browsing, deploy rollback flows, and incident triage workflows used daily by SRE and product engineers.</w:t>
      </w:r>
    </w:p>
    <w:p>
      <w:pPr>
        <w:pStyle w:val="ListBullet"/>
        <w:spacing w:before="0" w:after="0" w:line="252" w:lineRule="auto"/>
        <w:ind w:left="288"/>
      </w:pPr>
      <w:r/>
      <w:r>
        <w:rPr>
          <w:sz w:val="19"/>
        </w:rPr>
        <w:t>Operated Temporal clusters end to end and built the Prometheus, Grafana, Loki, and OpenTelemetry observability template that every new service inherits with SLO recording rules and Opsgenie paging routes.</w:t>
      </w:r>
    </w:p>
    <w:p>
      <w:pPr>
        <w:tabs>
          <w:tab w:pos="10656" w:val="right"/>
        </w:tabs>
        <w:spacing w:before="60" w:after="0" w:line="252" w:lineRule="auto"/>
      </w:pPr>
      <w:r>
        <w:rPr>
          <w:b/>
          <w:sz w:val="20"/>
        </w:rPr>
        <w:t>Senior Full Stack and DevOps Engineer | Mkobo Bank</w:t>
      </w:r>
      <w:r>
        <w:rPr>
          <w:i/>
          <w:sz w:val="18"/>
        </w:rPr>
        <w:tab/>
        <w:t>Lagos, Nigeria | Sep 2018 - Jul 2021</w:t>
      </w:r>
    </w:p>
    <w:p>
      <w:pPr>
        <w:spacing w:before="0" w:after="20" w:line="252" w:lineRule="auto"/>
      </w:pPr>
      <w:r>
        <w:rPr>
          <w:sz w:val="18"/>
        </w:rPr>
        <w:t xml:space="preserve">Digital banking and payments product. </w:t>
      </w:r>
      <w:hyperlink r:id="rId15">
        <w:r>
          <w:rPr>
            <w:rFonts w:ascii="Calibri" w:hAnsi="Calibri"/>
            <w:color w:val="0563C1"/>
            <w:u w:val="single"/>
            <w:sz w:val="18"/>
          </w:rPr>
          <w:t xml:space="preserve">mkobobank.com</w:t>
        </w:r>
      </w:hyperlink>
    </w:p>
    <w:p>
      <w:pPr>
        <w:pStyle w:val="ListBullet"/>
        <w:spacing w:before="0" w:after="0" w:line="252" w:lineRule="auto"/>
        <w:ind w:left="288"/>
      </w:pPr>
      <w:r/>
      <w:r>
        <w:rPr>
          <w:sz w:val="19"/>
        </w:rPr>
        <w:t>Built the core banking transaction service in Node.js with a PostgreSQL double-entry ledger, idempotency keys for safe retries, and an outbox pattern fanning out to payment and notification consumers.</w:t>
      </w:r>
    </w:p>
    <w:p>
      <w:pPr>
        <w:pStyle w:val="ListBullet"/>
        <w:spacing w:before="0" w:after="0" w:line="252" w:lineRule="auto"/>
        <w:ind w:left="288"/>
      </w:pPr>
      <w:r/>
      <w:r>
        <w:rPr>
          <w:sz w:val="19"/>
        </w:rPr>
        <w:t>Shipped the customer mobile banking app in Flutter and Dart covering biometric login, OTP-protected transfers, offline-first transaction history with SQLite caching, and FCM plus APNs push for transaction alerts.</w:t>
      </w:r>
    </w:p>
    <w:p>
      <w:pPr>
        <w:pStyle w:val="ListBullet"/>
        <w:spacing w:before="0" w:after="0" w:line="252" w:lineRule="auto"/>
        <w:ind w:left="288"/>
      </w:pPr>
      <w:r/>
      <w:r>
        <w:rPr>
          <w:sz w:val="19"/>
        </w:rPr>
        <w:t>Built the internal payments-ops dashboard in React and Node.js for transaction visibility, reconciliation against PSP statements, fraud signal triage, and operator audit logs, shortening reconciliation cycles from days to hours.</w:t>
      </w:r>
    </w:p>
    <w:p>
      <w:pPr>
        <w:pStyle w:val="ListBullet"/>
        <w:spacing w:before="0" w:after="0" w:line="252" w:lineRule="auto"/>
        <w:ind w:left="288"/>
      </w:pPr>
      <w:r/>
      <w:r>
        <w:rPr>
          <w:sz w:val="19"/>
        </w:rPr>
        <w:t>Containerized the banking services in Docker, migrated CI from Jenkins to GitHub Actions with matrix builds and image scanning, and deployed onto Kubernetes with rolling restarts, PVC-backed PostgreSQL, and HPA tuned against transaction throughput.</w:t>
      </w:r>
    </w:p>
    <w:p>
      <w:pPr>
        <w:pStyle w:val="ListBullet"/>
        <w:spacing w:before="0" w:after="0" w:line="252" w:lineRule="auto"/>
        <w:ind w:left="288"/>
      </w:pPr>
      <w:r/>
      <w:r>
        <w:rPr>
          <w:sz w:val="19"/>
        </w:rPr>
        <w:t>Stood up the SRE foundation: Prometheus and Grafana with PromQL alerting routed to PagerDuty and Slack, structured logs shipped to Elasticsearch, Sentry for crash reports, and on-call runbooks for the ledger, mobile backend, and reconciliation jobs.</w:t>
      </w:r>
    </w:p>
    <w:p>
      <w:pPr>
        <w:tabs>
          <w:tab w:pos="10656" w:val="right"/>
        </w:tabs>
        <w:spacing w:before="60" w:after="0" w:line="252" w:lineRule="auto"/>
      </w:pPr>
      <w:r>
        <w:rPr>
          <w:b/>
          <w:sz w:val="20"/>
        </w:rPr>
        <w:t>Staff DevOps Engineer | Vyudu Inc</w:t>
      </w:r>
      <w:r>
        <w:rPr>
          <w:i/>
          <w:sz w:val="18"/>
        </w:rPr>
        <w:tab/>
        <w:t>Sep 2016 - Aug 2018</w:t>
      </w:r>
    </w:p>
    <w:p>
      <w:pPr>
        <w:pStyle w:val="ListBullet"/>
        <w:spacing w:before="0" w:after="0" w:line="252" w:lineRule="auto"/>
        <w:ind w:left="288"/>
      </w:pPr>
      <w:r/>
      <w:r>
        <w:rPr>
          <w:sz w:val="19"/>
        </w:rPr>
        <w:t>Built and shipped a multi-tenant analytics dashboard in React and Node.js consumed by client product teams, including custom report builders, scheduled exports to S3, and SAML-based SSO.</w:t>
      </w:r>
    </w:p>
    <w:p>
      <w:pPr>
        <w:pStyle w:val="ListBullet"/>
        <w:spacing w:before="0" w:after="0" w:line="252" w:lineRule="auto"/>
        <w:ind w:left="288"/>
      </w:pPr>
      <w:r/>
      <w:r>
        <w:rPr>
          <w:sz w:val="19"/>
        </w:rPr>
        <w:t>Designed the AWS production layout with Terraform covering EKS, RDS PostgreSQL, S3, CloudFront, and Route53 for the dashboard and supporting APIs across staging and production.</w:t>
      </w:r>
    </w:p>
    <w:p>
      <w:pPr>
        <w:pStyle w:val="ListBullet"/>
        <w:spacing w:before="0" w:after="0" w:line="252" w:lineRule="auto"/>
        <w:ind w:left="288"/>
      </w:pPr>
      <w:r/>
      <w:r>
        <w:rPr>
          <w:sz w:val="19"/>
        </w:rPr>
        <w:t>Set up Prometheus and Grafana observability with PromQL alerting to Slack and PagerDuty, plus on-call playbooks for the React app, Node.js API, and PostgreSQL tier.</w:t>
      </w:r>
    </w:p>
    <w:p>
      <w:pPr>
        <w:tabs>
          <w:tab w:pos="10656" w:val="right"/>
        </w:tabs>
        <w:spacing w:before="60" w:after="0" w:line="252" w:lineRule="auto"/>
      </w:pPr>
      <w:r>
        <w:rPr>
          <w:b/>
          <w:sz w:val="20"/>
        </w:rPr>
        <w:t>Full Stack and Platform Engineer | SocketWorks Limited</w:t>
      </w:r>
      <w:r>
        <w:rPr>
          <w:i/>
          <w:sz w:val="18"/>
        </w:rPr>
        <w:tab/>
        <w:t>Jul 2014 - Aug 2016</w:t>
      </w:r>
    </w:p>
    <w:p>
      <w:pPr>
        <w:pStyle w:val="ListBullet"/>
        <w:spacing w:before="0" w:after="0" w:line="252" w:lineRule="auto"/>
        <w:ind w:left="288"/>
      </w:pPr>
      <w:r/>
      <w:r>
        <w:rPr>
          <w:sz w:val="19"/>
        </w:rPr>
        <w:t>Built Node.js and Express APIs with PostgreSQL behind a React frontend for the company's flagship marketplace product, owning the order, search, and notification modules end to end.</w:t>
      </w:r>
    </w:p>
    <w:p>
      <w:pPr>
        <w:pStyle w:val="ListBullet"/>
        <w:spacing w:before="0" w:after="0" w:line="252" w:lineRule="auto"/>
        <w:ind w:left="288"/>
      </w:pPr>
      <w:r/>
      <w:r>
        <w:rPr>
          <w:sz w:val="19"/>
        </w:rPr>
        <w:t>Replaced a slow PostgreSQL LIKE-based search with a Redis-backed inverted index and pagination cursor logic, dropping search P95 from ~3s to ~250ms.</w:t>
      </w:r>
    </w:p>
    <w:p>
      <w:pPr>
        <w:pStyle w:val="ListBullet"/>
        <w:spacing w:before="0" w:after="0" w:line="252" w:lineRule="auto"/>
        <w:ind w:left="288"/>
      </w:pPr>
      <w:r/>
      <w:r>
        <w:rPr>
          <w:sz w:val="19"/>
        </w:rPr>
        <w:t>Containerized the services in Docker, set up CI on Jenkins with linting, unit tests, and image builds gating deploys, then deployed onto an early Kubernetes setup with rolling updates.</w:t>
      </w:r>
    </w:p>
    <w:p>
      <w:pPr>
        <w:pStyle w:val="ListBullet"/>
        <w:spacing w:before="0" w:after="0" w:line="252" w:lineRule="auto"/>
        <w:ind w:left="288"/>
      </w:pPr>
      <w:r/>
      <w:r>
        <w:rPr>
          <w:sz w:val="19"/>
        </w:rPr>
        <w:t>Wrote the team's first observability stack with Prometheus, Grafana, and Loki, including PromQL alerts on order failure rate and API latency that paged the on-call engineer via Opsgenie; introduced weekly incident reviews.</w:t>
      </w:r>
    </w:p>
    <w:p>
      <w:pPr>
        <w:tabs>
          <w:tab w:pos="10656" w:val="right"/>
        </w:tabs>
        <w:spacing w:before="60" w:after="0" w:line="252" w:lineRule="auto"/>
      </w:pPr>
      <w:r>
        <w:rPr>
          <w:b/>
          <w:sz w:val="20"/>
        </w:rPr>
        <w:t>Earlier Engineering Experience | Prospa (SME Banking), Tokenizer, Sprinble, Hotels.ng</w:t>
      </w:r>
      <w:r>
        <w:rPr>
          <w:i/>
          <w:sz w:val="18"/>
        </w:rPr>
        <w:tab/>
        <w:t>2012 - 2014</w:t>
      </w:r>
    </w:p>
    <w:p>
      <w:pPr>
        <w:pStyle w:val="ListBullet"/>
        <w:spacing w:before="0" w:after="0" w:line="252" w:lineRule="auto"/>
        <w:ind w:left="288"/>
      </w:pPr>
      <w:r/>
      <w:r>
        <w:rPr>
          <w:sz w:val="19"/>
        </w:rPr>
        <w:t>Shipped mobile apps to App Store and Play Store using Flutter, React Native, Kotlin, and Swift for early-stage fintech and SME banking products, owning secure auth, transactions, and push notifications.</w:t>
      </w:r>
    </w:p>
    <w:p>
      <w:pPr>
        <w:pStyle w:val="ListBullet"/>
        <w:spacing w:before="0" w:after="0" w:line="252" w:lineRule="auto"/>
        <w:ind w:left="288"/>
      </w:pPr>
      <w:r/>
      <w:r>
        <w:rPr>
          <w:sz w:val="19"/>
        </w:rPr>
        <w:t>Built backend REST API integrations and travel workflow services at Hotels.ng in Node.js and Ruby on Rails, improving API consistency and delivery speed.</w:t>
      </w:r>
    </w:p>
    <w:p>
      <w:pPr>
        <w:spacing w:before="80" w:after="20" w:line="240" w:lineRule="auto"/>
        <w:pBdr>
          <w:bottom w:val="single" w:sz="6" w:space="1" w:color="808080"/>
        </w:pBdr>
      </w:pPr>
      <w:r>
        <w:rPr>
          <w:b/>
          <w:color w:val="111111"/>
          <w:sz w:val="21"/>
        </w:rPr>
        <w:t>EDUCATION</w:t>
      </w:r>
    </w:p>
    <w:p>
      <w:pPr>
        <w:spacing w:before="0" w:after="20" w:line="252" w:lineRule="auto"/>
      </w:pPr>
      <w:r>
        <w:rPr>
          <w:i w:val="0"/>
          <w:sz w:val="19"/>
        </w:rPr>
        <w:t>B.Eng. Electrical and Electronics Engineering, University of Ilorin</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2348169212041" TargetMode="External"/><Relationship Id="rId10" Type="http://schemas.openxmlformats.org/officeDocument/2006/relationships/hyperlink" Target="mailto:gorgeceo@gmail.com" TargetMode="External"/><Relationship Id="rId11" Type="http://schemas.openxmlformats.org/officeDocument/2006/relationships/hyperlink" Target="https://paul-iruene.vercel.app/" TargetMode="External"/><Relationship Id="rId12" Type="http://schemas.openxmlformats.org/officeDocument/2006/relationships/hyperlink" Target="https://github.com/Adokiye" TargetMode="External"/><Relationship Id="rId13" Type="http://schemas.openxmlformats.org/officeDocument/2006/relationships/hyperlink" Target="https://www.linkedin.com/in/paul-iruene-5537a5163" TargetMode="External"/><Relationship Id="rId14" Type="http://schemas.openxmlformats.org/officeDocument/2006/relationships/hyperlink" Target="https://www.getfoodcourt.com" TargetMode="External"/><Relationship Id="rId15" Type="http://schemas.openxmlformats.org/officeDocument/2006/relationships/hyperlink" Target="https://mkobob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