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A84D9" w14:textId="6D327960" w:rsidR="00A75A39" w:rsidRPr="007D0AF9" w:rsidRDefault="007D0AF9">
      <w:pPr>
        <w:rPr>
          <w:sz w:val="28"/>
          <w:szCs w:val="28"/>
        </w:rPr>
      </w:pPr>
      <w:r w:rsidRPr="007D0AF9">
        <w:rPr>
          <w:sz w:val="28"/>
          <w:szCs w:val="28"/>
        </w:rPr>
        <w:t>TAREA 5 – UART TX</w:t>
      </w:r>
    </w:p>
    <w:p w14:paraId="494C443A" w14:textId="38733F6E" w:rsidR="007D0AF9" w:rsidRDefault="007D0AF9">
      <w:r>
        <w:t>ADOLFO GARAY</w:t>
      </w:r>
    </w:p>
    <w:p w14:paraId="37C749C7" w14:textId="225522C0" w:rsidR="007D0AF9" w:rsidRPr="007D0AF9" w:rsidRDefault="007D0AF9">
      <w:pPr>
        <w:rPr>
          <w:b/>
          <w:bCs/>
        </w:rPr>
      </w:pPr>
      <w:r w:rsidRPr="007D0AF9">
        <w:rPr>
          <w:b/>
          <w:bCs/>
        </w:rPr>
        <w:t>ARQUITECTURA PROPUESTA</w:t>
      </w:r>
    </w:p>
    <w:p w14:paraId="4DE8CB6C" w14:textId="123111AB" w:rsidR="007D0AF9" w:rsidRDefault="007D0AF9">
      <w:r w:rsidRPr="007D0AF9">
        <w:drawing>
          <wp:inline distT="0" distB="0" distL="0" distR="0" wp14:anchorId="3D6B5A24" wp14:editId="1C34E308">
            <wp:extent cx="5612130" cy="2940685"/>
            <wp:effectExtent l="0" t="0" r="7620" b="0"/>
            <wp:docPr id="5924695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E9919" w14:textId="1373FDF8" w:rsidR="007D0AF9" w:rsidRDefault="007D0AF9">
      <w:pPr>
        <w:rPr>
          <w:b/>
          <w:bCs/>
        </w:rPr>
      </w:pPr>
      <w:r w:rsidRPr="007D0AF9">
        <w:rPr>
          <w:b/>
          <w:bCs/>
        </w:rPr>
        <w:t>RETROALIMENTACIÓN PROFE</w:t>
      </w:r>
    </w:p>
    <w:p w14:paraId="5AD6CF58" w14:textId="6892DA42" w:rsidR="007D0AF9" w:rsidRDefault="007D0AF9">
      <w:r>
        <w:t xml:space="preserve">No utilizar el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divider</w:t>
      </w:r>
      <w:proofErr w:type="spellEnd"/>
      <w:r>
        <w:t xml:space="preserve"> porque el </w:t>
      </w:r>
      <w:proofErr w:type="spellStart"/>
      <w:r>
        <w:t>send</w:t>
      </w:r>
      <w:proofErr w:type="spellEnd"/>
      <w:r>
        <w:t xml:space="preserve"> bit es con un ciclo de reloj original no dividido, y eso causa problema con los otros módulos que usan el otro reloj. Utilizar mejor una señal </w:t>
      </w:r>
      <w:proofErr w:type="spellStart"/>
      <w:r>
        <w:t>enable</w:t>
      </w:r>
      <w:proofErr w:type="spellEnd"/>
      <w:r>
        <w:t xml:space="preserve"> por separado.</w:t>
      </w:r>
    </w:p>
    <w:p w14:paraId="0082222B" w14:textId="05C2B043" w:rsidR="007D0AF9" w:rsidRDefault="007D0AF9">
      <w:r>
        <w:t xml:space="preserve">Los nombres de los estados </w:t>
      </w:r>
      <w:r w:rsidR="00F203AB">
        <w:t xml:space="preserve">son malos, </w:t>
      </w:r>
      <w:r>
        <w:t>no están descriptivos.</w:t>
      </w:r>
    </w:p>
    <w:p w14:paraId="46C75973" w14:textId="337EA2B6" w:rsidR="007D0AF9" w:rsidRPr="007D0AF9" w:rsidRDefault="007D0AF9">
      <w:r>
        <w:t xml:space="preserve">Cuando en el estado es esperar al </w:t>
      </w:r>
      <w:proofErr w:type="spellStart"/>
      <w:r>
        <w:t>clock</w:t>
      </w:r>
      <w:proofErr w:type="spellEnd"/>
      <w:r>
        <w:t>, en vez de 1 y 0, es una salida directa al estado siguiente con X.</w:t>
      </w:r>
    </w:p>
    <w:sectPr w:rsidR="007D0AF9" w:rsidRPr="007D0A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F9"/>
    <w:rsid w:val="00047DCE"/>
    <w:rsid w:val="007D0AF9"/>
    <w:rsid w:val="00A75A39"/>
    <w:rsid w:val="00CD1AB0"/>
    <w:rsid w:val="00F2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9176"/>
  <w15:chartTrackingRefBased/>
  <w15:docId w15:val="{D5D6BE9F-BE4E-400D-A7A2-4F2F765E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A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A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A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A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A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A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A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A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A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A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Garay</dc:creator>
  <cp:keywords/>
  <dc:description/>
  <cp:lastModifiedBy>Adolfo Garay</cp:lastModifiedBy>
  <cp:revision>2</cp:revision>
  <dcterms:created xsi:type="dcterms:W3CDTF">2026-09-28T01:28:00Z</dcterms:created>
  <dcterms:modified xsi:type="dcterms:W3CDTF">2026-09-28T01:33:00Z</dcterms:modified>
</cp:coreProperties>
</file>