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2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3" w14:textId="77777777" w:rsidR="00585956" w:rsidRDefault="00E91150">
      <w:pPr>
        <w:pStyle w:val="Ttulo"/>
        <w:rPr>
          <w:lang w:eastAsia="en-US"/>
        </w:rPr>
      </w:pPr>
      <w:r>
        <w:rPr>
          <w:lang w:eastAsia="en-US"/>
        </w:rPr>
        <w:t>Diseño de sistemas digitales</w:t>
      </w:r>
    </w:p>
    <w:p w14:paraId="16010556" w14:textId="5A1C8FEF" w:rsidR="00674838" w:rsidRDefault="00674838" w:rsidP="00674838">
      <w:pPr>
        <w:rPr>
          <w:lang w:eastAsia="en-US"/>
        </w:rPr>
      </w:pPr>
      <w:r>
        <w:rPr>
          <w:lang w:eastAsia="en-US"/>
        </w:rPr>
        <w:t>ADOLFO DE JESÚS GARAY LÓPEZ</w:t>
      </w:r>
    </w:p>
    <w:p w14:paraId="3F792D1D" w14:textId="77777777" w:rsidR="00674838" w:rsidRPr="00674838" w:rsidRDefault="00674838" w:rsidP="00674838">
      <w:pPr>
        <w:rPr>
          <w:lang w:eastAsia="en-US"/>
        </w:rPr>
      </w:pPr>
    </w:p>
    <w:p w14:paraId="70FC8EB8" w14:textId="6BA67299" w:rsidR="00BF4335" w:rsidRDefault="00E91150" w:rsidP="00BF433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sistema embebido?</w:t>
      </w:r>
    </w:p>
    <w:p w14:paraId="3DB91FCF" w14:textId="359DA61B" w:rsidR="00BF4335" w:rsidRPr="00FC6FFA" w:rsidRDefault="00BF4335" w:rsidP="00BF4335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Es un dispositivo con una función en específica, conformado por un microcontrolador, periféricos y programación que le permiten cumplir con ese propósito. Es embebido porque todo </w:t>
      </w:r>
      <w:r w:rsidR="002936BA" w:rsidRPr="00FC6FFA">
        <w:rPr>
          <w:rFonts w:ascii="Arial" w:hAnsi="Arial" w:cs="Arial"/>
          <w:b/>
          <w:bCs/>
          <w:sz w:val="20"/>
          <w:szCs w:val="20"/>
          <w:lang w:eastAsia="en-US"/>
        </w:rPr>
        <w:t>está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 dentro de una placa base. [1]</w:t>
      </w:r>
    </w:p>
    <w:p w14:paraId="0FDA0999" w14:textId="77777777" w:rsidR="00BF4335" w:rsidRPr="00BF4335" w:rsidRDefault="00BF4335" w:rsidP="00BF4335">
      <w:pPr>
        <w:rPr>
          <w:rFonts w:ascii="Arial" w:hAnsi="Arial" w:cs="Arial"/>
          <w:sz w:val="20"/>
          <w:szCs w:val="20"/>
          <w:lang w:eastAsia="en-US"/>
        </w:rPr>
      </w:pPr>
    </w:p>
    <w:p w14:paraId="057E3FB5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¿Qué es un ASIC?</w:t>
      </w:r>
    </w:p>
    <w:p w14:paraId="46BF0E72" w14:textId="11FBF909" w:rsidR="002936BA" w:rsidRPr="00FC6FFA" w:rsidRDefault="002936BA" w:rsidP="002936BA">
      <w:pPr>
        <w:rPr>
          <w:rFonts w:ascii="Arial" w:hAnsi="Arial" w:cs="Arial"/>
          <w:b/>
          <w:bCs/>
          <w:sz w:val="20"/>
          <w:szCs w:val="20"/>
          <w:lang w:eastAsia="en-US"/>
        </w:rPr>
      </w:pPr>
      <w:proofErr w:type="spellStart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>Application</w:t>
      </w:r>
      <w:proofErr w:type="spellEnd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>Specific</w:t>
      </w:r>
      <w:proofErr w:type="spellEnd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>Integrated</w:t>
      </w:r>
      <w:proofErr w:type="spellEnd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>Circuit</w:t>
      </w:r>
      <w:proofErr w:type="spellEnd"/>
      <w:r w:rsidRPr="007A33B7">
        <w:rPr>
          <w:rFonts w:ascii="Arial" w:hAnsi="Arial" w:cs="Arial"/>
          <w:b/>
          <w:bCs/>
          <w:sz w:val="20"/>
          <w:szCs w:val="20"/>
          <w:lang w:eastAsia="en-US"/>
        </w:rPr>
        <w:t xml:space="preserve">. 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Chip desarrollado 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y optimizado 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>para cumplir con una tarea específica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>. Puede ser programado con máscara, pero no por el usuario</w:t>
      </w:r>
      <w:r w:rsidRPr="00FC6FFA">
        <w:rPr>
          <w:rFonts w:ascii="Arial" w:hAnsi="Arial" w:cs="Arial"/>
          <w:b/>
          <w:bCs/>
          <w:sz w:val="20"/>
          <w:szCs w:val="20"/>
          <w:lang w:eastAsia="en-US"/>
        </w:rPr>
        <w:t>.</w:t>
      </w:r>
      <w:r w:rsidR="00746F7E" w:rsidRPr="00FC6FFA">
        <w:rPr>
          <w:rFonts w:ascii="Arial" w:hAnsi="Arial" w:cs="Arial"/>
          <w:b/>
          <w:bCs/>
          <w:sz w:val="20"/>
          <w:szCs w:val="20"/>
          <w:lang w:eastAsia="en-US"/>
        </w:rPr>
        <w:t xml:space="preserve"> [2]</w:t>
      </w:r>
    </w:p>
    <w:p w14:paraId="22DEA07D" w14:textId="77777777" w:rsidR="002936BA" w:rsidRPr="002936BA" w:rsidRDefault="002936BA" w:rsidP="002936BA">
      <w:pPr>
        <w:rPr>
          <w:rFonts w:ascii="Arial" w:hAnsi="Arial" w:cs="Arial"/>
          <w:sz w:val="20"/>
          <w:szCs w:val="20"/>
          <w:lang w:eastAsia="en-US"/>
        </w:rPr>
      </w:pPr>
    </w:p>
    <w:p w14:paraId="057E3FB6" w14:textId="1FA90DA1" w:rsidR="00585956" w:rsidRDefault="00E91150">
      <w:pPr>
        <w:pStyle w:val="Prrafodelista"/>
        <w:numPr>
          <w:ilvl w:val="1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Ejemplos de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ASICs</w:t>
      </w:r>
      <w:proofErr w:type="spellEnd"/>
      <w:r w:rsidR="00FC6FFA">
        <w:rPr>
          <w:rFonts w:ascii="Arial" w:hAnsi="Arial" w:cs="Arial"/>
          <w:sz w:val="20"/>
          <w:szCs w:val="20"/>
          <w:lang w:eastAsia="en-US"/>
        </w:rPr>
        <w:t xml:space="preserve">: </w:t>
      </w:r>
      <w:r w:rsidR="00FC6FFA" w:rsidRPr="00FC6FFA">
        <w:rPr>
          <w:rFonts w:ascii="Arial" w:hAnsi="Arial" w:cs="Arial"/>
          <w:b/>
          <w:bCs/>
          <w:sz w:val="20"/>
          <w:szCs w:val="20"/>
          <w:lang w:eastAsia="en-US"/>
        </w:rPr>
        <w:t>GPU</w:t>
      </w:r>
      <w:r w:rsidR="00FC6FFA">
        <w:rPr>
          <w:rFonts w:ascii="Arial" w:hAnsi="Arial" w:cs="Arial"/>
          <w:b/>
          <w:bCs/>
          <w:sz w:val="20"/>
          <w:szCs w:val="20"/>
          <w:lang w:eastAsia="en-US"/>
        </w:rPr>
        <w:t>, chips para minería de datos</w:t>
      </w:r>
    </w:p>
    <w:p w14:paraId="0909D1F3" w14:textId="31B0019E" w:rsidR="00FC6FFA" w:rsidRPr="00FC6FFA" w:rsidRDefault="00E91150" w:rsidP="00FC6FFA">
      <w:pPr>
        <w:pStyle w:val="Prrafodelista"/>
        <w:numPr>
          <w:ilvl w:val="1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Ejemplos de dispositivos que no son un ASIC</w:t>
      </w:r>
      <w:r w:rsidR="00FC6FFA">
        <w:rPr>
          <w:rFonts w:ascii="Arial" w:hAnsi="Arial" w:cs="Arial"/>
          <w:sz w:val="20"/>
          <w:szCs w:val="20"/>
          <w:lang w:eastAsia="en-US"/>
        </w:rPr>
        <w:t xml:space="preserve">: </w:t>
      </w:r>
      <w:r w:rsidR="00FC6FFA">
        <w:rPr>
          <w:rFonts w:ascii="Arial" w:hAnsi="Arial" w:cs="Arial"/>
          <w:b/>
          <w:bCs/>
          <w:sz w:val="20"/>
          <w:szCs w:val="20"/>
          <w:lang w:eastAsia="en-US"/>
        </w:rPr>
        <w:t>Microcontroladores</w:t>
      </w:r>
    </w:p>
    <w:p w14:paraId="057E3FB8" w14:textId="117690C1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Investiga cuales son las 3 principales fundidoras de silicio (semiconductor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foundries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) en la actualidad</w:t>
      </w:r>
      <w:r w:rsidR="0079526C">
        <w:rPr>
          <w:rFonts w:ascii="Arial" w:hAnsi="Arial" w:cs="Arial"/>
          <w:sz w:val="20"/>
          <w:szCs w:val="20"/>
          <w:lang w:eastAsia="en-US"/>
        </w:rPr>
        <w:t>.</w:t>
      </w:r>
    </w:p>
    <w:p w14:paraId="1FC7D333" w14:textId="1D716A63" w:rsidR="00556D31" w:rsidRPr="00B83616" w:rsidRDefault="00F0119B" w:rsidP="00556D31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De acuerdo con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VMR’s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Q1 2026 Market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Intelligence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Report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[3]:</w:t>
      </w:r>
    </w:p>
    <w:p w14:paraId="3BE70587" w14:textId="77777777" w:rsidR="00F0119B" w:rsidRPr="00B83616" w:rsidRDefault="00F0119B" w:rsidP="00556D31">
      <w:pPr>
        <w:rPr>
          <w:rFonts w:ascii="Arial" w:hAnsi="Arial" w:cs="Arial"/>
          <w:b/>
          <w:bCs/>
          <w:sz w:val="20"/>
          <w:szCs w:val="20"/>
          <w:lang w:eastAsia="en-US"/>
        </w:rPr>
      </w:pPr>
    </w:p>
    <w:p w14:paraId="30280D52" w14:textId="7188767B" w:rsidR="00F0119B" w:rsidRPr="00B83616" w:rsidRDefault="00F0119B" w:rsidP="00556D31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Primero está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Taiwan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Semiconductor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Manufacturing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Company, es la fundidora más grande y produce para una amplia cantidad de productos para el consumidor.</w:t>
      </w:r>
    </w:p>
    <w:p w14:paraId="2DC64F77" w14:textId="5A1C9571" w:rsidR="00F0119B" w:rsidRPr="00B83616" w:rsidRDefault="00F0119B" w:rsidP="00556D31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Segundo está Samsung Foundry,</w:t>
      </w:r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está apostándole a su tecnología GAA (Gate </w:t>
      </w:r>
      <w:proofErr w:type="spellStart"/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>all</w:t>
      </w:r>
      <w:proofErr w:type="spellEnd"/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>around</w:t>
      </w:r>
      <w:proofErr w:type="spellEnd"/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>) para producir a 2nm tomando el mercado que le sobra a TSMC.</w:t>
      </w:r>
    </w:p>
    <w:p w14:paraId="45D8C006" w14:textId="20FD97DF" w:rsidR="00556D31" w:rsidRPr="00B83616" w:rsidRDefault="00F0119B" w:rsidP="00556D31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Tercero está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United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Microelectronics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Corporation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, </w:t>
      </w:r>
      <w:r w:rsidR="00767B67" w:rsidRPr="00B83616">
        <w:rPr>
          <w:rFonts w:ascii="Arial" w:hAnsi="Arial" w:cs="Arial"/>
          <w:b/>
          <w:bCs/>
          <w:sz w:val="20"/>
          <w:szCs w:val="20"/>
          <w:lang w:eastAsia="en-US"/>
        </w:rPr>
        <w:t>es la más grande de China fortaleciendo su producción local.</w:t>
      </w:r>
    </w:p>
    <w:p w14:paraId="22ADA9FE" w14:textId="77777777" w:rsidR="00F0119B" w:rsidRPr="00556D31" w:rsidRDefault="00F0119B" w:rsidP="00556D31">
      <w:pPr>
        <w:rPr>
          <w:rFonts w:ascii="Arial" w:hAnsi="Arial" w:cs="Arial"/>
          <w:sz w:val="20"/>
          <w:szCs w:val="20"/>
          <w:lang w:eastAsia="en-US"/>
        </w:rPr>
      </w:pPr>
    </w:p>
    <w:p w14:paraId="36A9217D" w14:textId="0D92B095" w:rsidR="0079526C" w:rsidRDefault="0079526C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Cómo se componen las siguientes compuertas con transistores CMOS: NOT, NAND y NOR.</w:t>
      </w:r>
    </w:p>
    <w:p w14:paraId="1F67CEB1" w14:textId="3DF3ECC1" w:rsidR="007A33B7" w:rsidRPr="00B83616" w:rsidRDefault="007A33B7" w:rsidP="00767B67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Captura tomada del video </w:t>
      </w:r>
      <w:proofErr w:type="spellStart"/>
      <w:proofErr w:type="gram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MrUniversity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[</w:t>
      </w:r>
      <w:proofErr w:type="gram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4].</w:t>
      </w:r>
    </w:p>
    <w:p w14:paraId="0A8B4271" w14:textId="32631D4D" w:rsidR="007A33B7" w:rsidRPr="00B83616" w:rsidRDefault="007A33B7" w:rsidP="00767B67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b/>
          <w:bCs/>
          <w:noProof/>
        </w:rPr>
        <w:drawing>
          <wp:inline distT="0" distB="0" distL="0" distR="0" wp14:anchorId="69CF0D9E" wp14:editId="67C86C76">
            <wp:extent cx="4894138" cy="2745249"/>
            <wp:effectExtent l="0" t="0" r="1905" b="0"/>
            <wp:docPr id="142218272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989" cy="274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F0601" w14:textId="77777777" w:rsidR="00767B67" w:rsidRPr="00B83616" w:rsidRDefault="00767B67" w:rsidP="00767B67">
      <w:pPr>
        <w:rPr>
          <w:rFonts w:ascii="Arial" w:hAnsi="Arial" w:cs="Arial"/>
          <w:b/>
          <w:bCs/>
          <w:sz w:val="20"/>
          <w:szCs w:val="20"/>
          <w:lang w:eastAsia="en-US"/>
        </w:rPr>
      </w:pPr>
    </w:p>
    <w:p w14:paraId="24427334" w14:textId="006B5E53" w:rsidR="007A33B7" w:rsidRPr="00B83616" w:rsidRDefault="007A33B7" w:rsidP="00767B67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Pmos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con 0 conecta y 1 desconecta, y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Nmos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al revés. Entonces para el NOT, con 0 deja pasar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Vcc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con 1 conecta a GND, volteando efectivamente la señal. Para el NAND se hace un OR con el VCC para que si cualquiera o ambos se está en 0 pase el VCC y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esta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en serie el GND para que a fuerzas tengan que estar los dos en 1 para que se conecte a GND. Y al revés para el NOR, en serie el VCC para que obligar ambos en 0 y OR en GND.</w:t>
      </w:r>
    </w:p>
    <w:p w14:paraId="5308B9A7" w14:textId="77777777" w:rsidR="007A33B7" w:rsidRPr="00767B67" w:rsidRDefault="007A33B7" w:rsidP="00767B67">
      <w:pPr>
        <w:rPr>
          <w:rFonts w:ascii="Arial" w:hAnsi="Arial" w:cs="Arial"/>
          <w:sz w:val="20"/>
          <w:szCs w:val="20"/>
          <w:lang w:eastAsia="en-US"/>
        </w:rPr>
      </w:pPr>
    </w:p>
    <w:p w14:paraId="057E3FBA" w14:textId="4A120E21" w:rsidR="00585956" w:rsidRDefault="00E91150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Floating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-gate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transitor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, FAMOS, FLOTOX? </w:t>
      </w:r>
    </w:p>
    <w:p w14:paraId="67038FFD" w14:textId="56CB4384" w:rsidR="007A33B7" w:rsidRPr="00B83616" w:rsidRDefault="0086241A" w:rsidP="007A33B7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Es un transistor que tiene una celda aislada que guarda el dato de manera no volátil mediante una capa extra </w:t>
      </w:r>
      <w:r w:rsidR="003B3482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de </w:t>
      </w:r>
      <w:proofErr w:type="spellStart"/>
      <w:r w:rsidR="003B3482" w:rsidRPr="00B83616">
        <w:rPr>
          <w:rFonts w:ascii="Arial" w:hAnsi="Arial" w:cs="Arial"/>
          <w:b/>
          <w:bCs/>
          <w:sz w:val="20"/>
          <w:szCs w:val="20"/>
          <w:lang w:eastAsia="en-US"/>
        </w:rPr>
        <w:t>polysilicon</w:t>
      </w:r>
      <w:proofErr w:type="spellEnd"/>
      <w:r w:rsidR="003B3482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aislada por óxido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. FAMOS </w:t>
      </w:r>
      <w:r w:rsidR="003B3482" w:rsidRPr="00B83616">
        <w:rPr>
          <w:rFonts w:ascii="Arial" w:hAnsi="Arial" w:cs="Arial"/>
          <w:b/>
          <w:bCs/>
          <w:sz w:val="20"/>
          <w:szCs w:val="20"/>
          <w:lang w:eastAsia="en-US"/>
        </w:rPr>
        <w:t>es lo mismo, pero tenía la capacidad de ser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borrado con luz UV y FLOTOX</w:t>
      </w:r>
      <w:r w:rsidR="003B3482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reduce el grosor del óxido para permitir el flujo de electrones pasado un límite de voltaje. [5]</w:t>
      </w:r>
    </w:p>
    <w:p w14:paraId="64C15435" w14:textId="77777777" w:rsidR="007A33B7" w:rsidRPr="007A33B7" w:rsidRDefault="007A33B7" w:rsidP="007A33B7">
      <w:pPr>
        <w:rPr>
          <w:rFonts w:ascii="Arial" w:hAnsi="Arial" w:cs="Arial"/>
          <w:sz w:val="20"/>
          <w:szCs w:val="20"/>
          <w:lang w:eastAsia="en-US"/>
        </w:rPr>
      </w:pPr>
    </w:p>
    <w:p w14:paraId="714B2137" w14:textId="61859723" w:rsidR="0079526C" w:rsidRDefault="0079526C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de simular y emular?</w:t>
      </w:r>
    </w:p>
    <w:p w14:paraId="4DF599D4" w14:textId="4D5DA37F" w:rsidR="003B3482" w:rsidRPr="00B83616" w:rsidRDefault="003B3482" w:rsidP="003B3482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Simulación es recrear el sistema</w:t>
      </w:r>
      <w:r w:rsidR="0074255C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haciendo un modelo matemático ideal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emula</w:t>
      </w:r>
      <w:r w:rsidR="0074255C" w:rsidRPr="00B83616">
        <w:rPr>
          <w:rFonts w:ascii="Arial" w:hAnsi="Arial" w:cs="Arial"/>
          <w:b/>
          <w:bCs/>
          <w:sz w:val="20"/>
          <w:szCs w:val="20"/>
          <w:lang w:eastAsia="en-US"/>
        </w:rPr>
        <w:t>ción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</w:t>
      </w:r>
      <w:r w:rsidR="0074255C" w:rsidRPr="00B83616">
        <w:rPr>
          <w:rFonts w:ascii="Arial" w:hAnsi="Arial" w:cs="Arial"/>
          <w:b/>
          <w:bCs/>
          <w:sz w:val="20"/>
          <w:szCs w:val="20"/>
          <w:lang w:eastAsia="en-US"/>
        </w:rPr>
        <w:t>es recrear el sistema desde la granularidad de las compuertas lógicas, siendo más real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.</w:t>
      </w:r>
      <w:r w:rsidR="0074255C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[6]</w:t>
      </w:r>
    </w:p>
    <w:p w14:paraId="0B6DC4D5" w14:textId="77777777" w:rsidR="003B3482" w:rsidRPr="003B3482" w:rsidRDefault="003B3482" w:rsidP="003B3482">
      <w:pPr>
        <w:rPr>
          <w:rFonts w:ascii="Arial" w:hAnsi="Arial" w:cs="Arial"/>
          <w:sz w:val="20"/>
          <w:szCs w:val="20"/>
          <w:lang w:eastAsia="en-US"/>
        </w:rPr>
      </w:pPr>
    </w:p>
    <w:p w14:paraId="7CE831A4" w14:textId="027E6B4D" w:rsidR="0079526C" w:rsidRDefault="0079526C" w:rsidP="00F81C25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¿Cuál es la diferencia de un código de </w:t>
      </w:r>
      <w:proofErr w:type="spellStart"/>
      <w:r w:rsidR="00E87CDB">
        <w:rPr>
          <w:rFonts w:ascii="Arial" w:hAnsi="Arial" w:cs="Arial"/>
          <w:sz w:val="20"/>
          <w:szCs w:val="20"/>
          <w:lang w:eastAsia="en-US"/>
        </w:rPr>
        <w:t>V</w:t>
      </w:r>
      <w:r>
        <w:rPr>
          <w:rFonts w:ascii="Arial" w:hAnsi="Arial" w:cs="Arial"/>
          <w:sz w:val="20"/>
          <w:szCs w:val="20"/>
          <w:lang w:eastAsia="en-US"/>
        </w:rPr>
        <w:t>erilog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sintetizable y no sintetizable?</w:t>
      </w:r>
    </w:p>
    <w:p w14:paraId="155CFE54" w14:textId="2BC8F6ED" w:rsidR="00EA44AA" w:rsidRPr="00B83616" w:rsidRDefault="00EA44AA" w:rsidP="00EA44AA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Se dice que es sintetizable cuando el código puede ser convertido a hardware real, y no sintetizable cuando no hay forma de ser implementado en hardware y es pura simulación. [7]</w:t>
      </w:r>
    </w:p>
    <w:p w14:paraId="57809175" w14:textId="77777777" w:rsidR="00EA44AA" w:rsidRP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</w:p>
    <w:p w14:paraId="057E3FBF" w14:textId="6E202833" w:rsidR="00585956" w:rsidRDefault="00E91150" w:rsidP="00B67BFE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un FPGA? </w:t>
      </w:r>
    </w:p>
    <w:p w14:paraId="7222D5EB" w14:textId="2C0043B7" w:rsidR="00EA44AA" w:rsidRPr="00B83616" w:rsidRDefault="00EA44AA" w:rsidP="00EA44AA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Field Programable Gate Array. Es un circuito integrado cuyas compuertas </w:t>
      </w:r>
      <w:r w:rsidR="005A16A4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y conexiones 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pueden ser programadas para cumplir diferentes funciones. [8]</w:t>
      </w:r>
    </w:p>
    <w:p w14:paraId="3AF64744" w14:textId="77777777" w:rsidR="00EA44AA" w:rsidRPr="00EA44AA" w:rsidRDefault="00EA44AA" w:rsidP="00EA44AA">
      <w:pPr>
        <w:rPr>
          <w:rFonts w:ascii="Arial" w:hAnsi="Arial" w:cs="Arial"/>
          <w:sz w:val="20"/>
          <w:szCs w:val="20"/>
          <w:lang w:eastAsia="en-US"/>
        </w:rPr>
      </w:pPr>
    </w:p>
    <w:p w14:paraId="057E3FC4" w14:textId="680EC06B" w:rsidR="00585956" w:rsidRPr="005A16A4" w:rsidRDefault="00E91150" w:rsidP="0079526C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 xml:space="preserve">Investigue cuál es el diagrama de flujo de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compilacion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ASIC y describa sus partes.</w:t>
      </w:r>
    </w:p>
    <w:p w14:paraId="29AE13CC" w14:textId="0F25CDF3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>El proceso según es descrito de la siguiente manera: [9]</w:t>
      </w:r>
    </w:p>
    <w:p w14:paraId="045C528D" w14:textId="23BC2EF1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 xml:space="preserve">Especificaciones y Arquitectura- Se definen todos los </w:t>
      </w:r>
      <w:proofErr w:type="spellStart"/>
      <w:r w:rsidRPr="00B83616">
        <w:rPr>
          <w:b/>
          <w:bCs/>
        </w:rPr>
        <w:t>specs</w:t>
      </w:r>
      <w:proofErr w:type="spellEnd"/>
      <w:r w:rsidRPr="00B83616">
        <w:rPr>
          <w:b/>
          <w:bCs/>
        </w:rPr>
        <w:t>, como manejo de alimentación, desempeño deseado y limitaciones.</w:t>
      </w:r>
    </w:p>
    <w:p w14:paraId="44C744C4" w14:textId="7F2AD384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>Diseño RTL- Se diseña el comportamiento del chip con código sintetizable para recrear los registros y conexiones.</w:t>
      </w:r>
    </w:p>
    <w:p w14:paraId="26D412DF" w14:textId="58C1BAA1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 xml:space="preserve">Verificación Funcional- </w:t>
      </w:r>
      <w:r w:rsidR="0007043C" w:rsidRPr="00B83616">
        <w:rPr>
          <w:b/>
          <w:bCs/>
        </w:rPr>
        <w:t xml:space="preserve">Toma mayor tiempo, se realizan </w:t>
      </w:r>
      <w:proofErr w:type="spellStart"/>
      <w:r w:rsidR="0007043C" w:rsidRPr="00B83616">
        <w:rPr>
          <w:b/>
          <w:bCs/>
        </w:rPr>
        <w:t>testbenches</w:t>
      </w:r>
      <w:proofErr w:type="spellEnd"/>
      <w:r w:rsidR="0007043C" w:rsidRPr="00B83616">
        <w:rPr>
          <w:b/>
          <w:bCs/>
        </w:rPr>
        <w:t xml:space="preserve"> para probar el comportamiento y checar que este de acorde a las especificaciones.</w:t>
      </w:r>
    </w:p>
    <w:p w14:paraId="43FC90CE" w14:textId="30F3962B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 xml:space="preserve">Síntesis Lógica- </w:t>
      </w:r>
      <w:r w:rsidR="0007043C" w:rsidRPr="00B83616">
        <w:rPr>
          <w:b/>
          <w:bCs/>
        </w:rPr>
        <w:t>Transformar el código al hardware en nivel de compuertas.</w:t>
      </w:r>
    </w:p>
    <w:p w14:paraId="19077542" w14:textId="12BC70D3" w:rsidR="005A16A4" w:rsidRPr="00B83616" w:rsidRDefault="005A16A4" w:rsidP="005A16A4">
      <w:pPr>
        <w:rPr>
          <w:b/>
          <w:bCs/>
        </w:rPr>
      </w:pPr>
      <w:proofErr w:type="spellStart"/>
      <w:r w:rsidRPr="00B83616">
        <w:rPr>
          <w:b/>
          <w:bCs/>
        </w:rPr>
        <w:t>Layout</w:t>
      </w:r>
      <w:proofErr w:type="spellEnd"/>
      <w:r w:rsidRPr="00B83616">
        <w:rPr>
          <w:b/>
          <w:bCs/>
        </w:rPr>
        <w:t xml:space="preserve">- </w:t>
      </w:r>
      <w:r w:rsidR="0007043C" w:rsidRPr="00B83616">
        <w:rPr>
          <w:b/>
          <w:bCs/>
        </w:rPr>
        <w:t>Se acomoda todo teniendo en cuenta el posicionamiento, las señales de reloj y las trazas.</w:t>
      </w:r>
    </w:p>
    <w:p w14:paraId="5EB81093" w14:textId="5CC0A69E" w:rsidR="005A16A4" w:rsidRPr="00B83616" w:rsidRDefault="005A16A4" w:rsidP="005A16A4">
      <w:pPr>
        <w:rPr>
          <w:b/>
          <w:bCs/>
        </w:rPr>
      </w:pPr>
      <w:r w:rsidRPr="00B83616">
        <w:rPr>
          <w:b/>
          <w:bCs/>
        </w:rPr>
        <w:t>Tape-</w:t>
      </w:r>
      <w:proofErr w:type="spellStart"/>
      <w:r w:rsidRPr="00B83616">
        <w:rPr>
          <w:b/>
          <w:bCs/>
        </w:rPr>
        <w:t>Out</w:t>
      </w:r>
      <w:proofErr w:type="spellEnd"/>
      <w:r w:rsidRPr="00B83616">
        <w:rPr>
          <w:b/>
          <w:bCs/>
        </w:rPr>
        <w:t>-</w:t>
      </w:r>
      <w:r w:rsidR="0007043C" w:rsidRPr="00B83616">
        <w:rPr>
          <w:b/>
          <w:bCs/>
        </w:rPr>
        <w:t xml:space="preserve"> Se confirma que todo </w:t>
      </w:r>
      <w:proofErr w:type="spellStart"/>
      <w:r w:rsidR="0007043C" w:rsidRPr="00B83616">
        <w:rPr>
          <w:b/>
          <w:bCs/>
        </w:rPr>
        <w:t>este</w:t>
      </w:r>
      <w:proofErr w:type="spellEnd"/>
      <w:r w:rsidR="0007043C" w:rsidRPr="00B83616">
        <w:rPr>
          <w:b/>
          <w:bCs/>
        </w:rPr>
        <w:t xml:space="preserve"> bien y coincida y finalmente ya se comienza su producción.</w:t>
      </w:r>
    </w:p>
    <w:p w14:paraId="746D6B3C" w14:textId="77777777" w:rsidR="005A16A4" w:rsidRPr="0007043C" w:rsidRDefault="005A16A4" w:rsidP="005A16A4"/>
    <w:p w14:paraId="057E3FC5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JTAG, cuáles son sus aplicaciones y cuál es su principio de funcionamiento? </w:t>
      </w:r>
    </w:p>
    <w:p w14:paraId="4EC48DD6" w14:textId="72DFE451" w:rsidR="0007043C" w:rsidRPr="00B83616" w:rsidRDefault="0007043C" w:rsidP="0007043C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Joint Test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Action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Group. Permite probar la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PCBs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sin tener que conectarse a cada señal físicamente para mejorar el alcance de las pruebas y su eficacia. </w:t>
      </w:r>
      <w:r w:rsidR="006D3DA9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El </w:t>
      </w:r>
      <w:proofErr w:type="spellStart"/>
      <w:r w:rsidR="006D3DA9" w:rsidRPr="00B83616">
        <w:rPr>
          <w:rFonts w:ascii="Arial" w:hAnsi="Arial" w:cs="Arial"/>
          <w:b/>
          <w:bCs/>
          <w:sz w:val="20"/>
          <w:szCs w:val="20"/>
          <w:lang w:eastAsia="en-US"/>
        </w:rPr>
        <w:t>Boundary</w:t>
      </w:r>
      <w:proofErr w:type="spellEnd"/>
      <w:r w:rsidR="006D3DA9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Scan Register son celdas que </w:t>
      </w:r>
      <w:proofErr w:type="spellStart"/>
      <w:r w:rsidR="006D3DA9" w:rsidRPr="00B83616">
        <w:rPr>
          <w:rFonts w:ascii="Arial" w:hAnsi="Arial" w:cs="Arial"/>
          <w:b/>
          <w:bCs/>
          <w:sz w:val="20"/>
          <w:szCs w:val="20"/>
          <w:lang w:eastAsia="en-US"/>
        </w:rPr>
        <w:t>len</w:t>
      </w:r>
      <w:proofErr w:type="spellEnd"/>
      <w:r w:rsidR="006D3DA9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controlan el estado de los pines para hacer las pruebas. [10]</w:t>
      </w:r>
    </w:p>
    <w:p w14:paraId="63AD964F" w14:textId="77777777" w:rsidR="0007043C" w:rsidRPr="0007043C" w:rsidRDefault="0007043C" w:rsidP="0007043C">
      <w:pPr>
        <w:rPr>
          <w:rFonts w:ascii="Arial" w:hAnsi="Arial" w:cs="Arial"/>
          <w:sz w:val="20"/>
          <w:szCs w:val="20"/>
          <w:lang w:eastAsia="en-US"/>
        </w:rPr>
      </w:pPr>
    </w:p>
    <w:p w14:paraId="057E3FC6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un circuito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asincrono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46579B84" w14:textId="28B7F799" w:rsidR="006D3DA9" w:rsidRPr="00B83616" w:rsidRDefault="006D3DA9" w:rsidP="006D3DA9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Un circuito que, en vez de depender de la señal del reloj, depende de los cambios en los estados de entradas y variables.</w:t>
      </w:r>
    </w:p>
    <w:p w14:paraId="5A05B06D" w14:textId="77777777" w:rsidR="006D3DA9" w:rsidRPr="00B83616" w:rsidRDefault="006D3DA9" w:rsidP="006D3DA9">
      <w:pPr>
        <w:rPr>
          <w:rFonts w:ascii="Arial" w:hAnsi="Arial" w:cs="Arial"/>
          <w:b/>
          <w:bCs/>
          <w:sz w:val="20"/>
          <w:szCs w:val="20"/>
          <w:lang w:eastAsia="en-US"/>
        </w:rPr>
      </w:pPr>
    </w:p>
    <w:p w14:paraId="057E3FC7" w14:textId="42BD37A4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un circuito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sincrono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28B24FAA" w14:textId="6D7AFFEB" w:rsidR="006D3DA9" w:rsidRPr="00B83616" w:rsidRDefault="006D3DA9" w:rsidP="006D3DA9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Un circuito que depende de una señal de reloj para funcionar y ejecutar sus operaciones.</w:t>
      </w:r>
    </w:p>
    <w:p w14:paraId="42DC2477" w14:textId="77777777" w:rsidR="006D3DA9" w:rsidRP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</w:p>
    <w:p w14:paraId="057E3FC8" w14:textId="7B80B173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el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setup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time</w:t>
      </w:r>
      <w:r w:rsidR="00790CE7">
        <w:rPr>
          <w:rFonts w:ascii="Arial" w:hAnsi="Arial" w:cs="Arial"/>
          <w:sz w:val="20"/>
          <w:szCs w:val="20"/>
          <w:lang w:eastAsia="en-US"/>
        </w:rPr>
        <w:t xml:space="preserve"> y el </w:t>
      </w:r>
      <w:proofErr w:type="spellStart"/>
      <w:r w:rsidR="00790CE7">
        <w:rPr>
          <w:rFonts w:ascii="Arial" w:hAnsi="Arial" w:cs="Arial"/>
          <w:sz w:val="20"/>
          <w:szCs w:val="20"/>
          <w:lang w:eastAsia="en-US"/>
        </w:rPr>
        <w:t>hold</w:t>
      </w:r>
      <w:proofErr w:type="spellEnd"/>
      <w:r w:rsidR="00790CE7">
        <w:rPr>
          <w:rFonts w:ascii="Arial" w:hAnsi="Arial" w:cs="Arial"/>
          <w:sz w:val="20"/>
          <w:szCs w:val="20"/>
          <w:lang w:eastAsia="en-US"/>
        </w:rPr>
        <w:t xml:space="preserve"> time</w:t>
      </w:r>
      <w:r>
        <w:rPr>
          <w:rFonts w:ascii="Arial" w:hAnsi="Arial" w:cs="Arial"/>
          <w:sz w:val="20"/>
          <w:szCs w:val="20"/>
          <w:lang w:eastAsia="en-US"/>
        </w:rPr>
        <w:t>?</w:t>
      </w:r>
    </w:p>
    <w:p w14:paraId="556D2934" w14:textId="495138DC" w:rsidR="006D3DA9" w:rsidRPr="00B83616" w:rsidRDefault="006D3DA9" w:rsidP="006D3DA9">
      <w:pPr>
        <w:rPr>
          <w:rFonts w:ascii="Arial" w:hAnsi="Arial" w:cs="Arial"/>
          <w:b/>
          <w:bCs/>
          <w:sz w:val="20"/>
          <w:szCs w:val="20"/>
          <w:lang w:eastAsia="en-US"/>
        </w:rPr>
      </w:pP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Setup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time es el tiempo</w:t>
      </w:r>
      <w:r w:rsidR="00D23ED9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mínimo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que se debe mantener el dato antes del flanco del reloj para capturar correctamente el dato. Hold time es el tiempo </w:t>
      </w:r>
      <w:r w:rsidR="00D23ED9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mínimo </w:t>
      </w: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que se debe </w:t>
      </w:r>
      <w:r w:rsidR="00D23ED9" w:rsidRPr="00B83616">
        <w:rPr>
          <w:rFonts w:ascii="Arial" w:hAnsi="Arial" w:cs="Arial"/>
          <w:b/>
          <w:bCs/>
          <w:sz w:val="20"/>
          <w:szCs w:val="20"/>
          <w:lang w:eastAsia="en-US"/>
        </w:rPr>
        <w:t>mantener estable el dato después del flanco del reloj.  [11]</w:t>
      </w:r>
    </w:p>
    <w:p w14:paraId="6AE6E002" w14:textId="77777777" w:rsidR="006D3DA9" w:rsidRPr="006D3DA9" w:rsidRDefault="006D3DA9" w:rsidP="006D3DA9">
      <w:pPr>
        <w:rPr>
          <w:rFonts w:ascii="Arial" w:hAnsi="Arial" w:cs="Arial"/>
          <w:sz w:val="20"/>
          <w:szCs w:val="20"/>
          <w:lang w:eastAsia="en-US"/>
        </w:rPr>
      </w:pPr>
    </w:p>
    <w:p w14:paraId="057E3FCA" w14:textId="60108793" w:rsidR="00585956" w:rsidRDefault="00E91150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lastRenderedPageBreak/>
        <w:t>¿</w:t>
      </w:r>
      <w:r w:rsidR="00790CE7">
        <w:rPr>
          <w:rFonts w:ascii="Arial" w:hAnsi="Arial" w:cs="Arial"/>
          <w:sz w:val="20"/>
          <w:szCs w:val="20"/>
          <w:lang w:eastAsia="en-US"/>
        </w:rPr>
        <w:t xml:space="preserve">Qué es una lista de sensibilidad en </w:t>
      </w:r>
      <w:proofErr w:type="spellStart"/>
      <w:r w:rsidR="00790CE7">
        <w:rPr>
          <w:rFonts w:ascii="Arial" w:hAnsi="Arial" w:cs="Arial"/>
          <w:sz w:val="20"/>
          <w:szCs w:val="20"/>
          <w:lang w:eastAsia="en-US"/>
        </w:rPr>
        <w:t>Verilog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17762991" w14:textId="0BFA2F64" w:rsidR="00D23ED9" w:rsidRPr="00B83616" w:rsidRDefault="00D23ED9" w:rsidP="00D23ED9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Son las variables o señales de las cuales está pendiente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always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.</w:t>
      </w:r>
    </w:p>
    <w:p w14:paraId="01EDB8C4" w14:textId="77777777" w:rsidR="00D23ED9" w:rsidRP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</w:p>
    <w:p w14:paraId="057E3FCB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un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latch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3B312336" w14:textId="6DB8C33C" w:rsidR="00D23ED9" w:rsidRPr="00B83616" w:rsidRDefault="00D23ED9" w:rsidP="00D23ED9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Es un elemento que almacena un valor 0-1 que depende del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enable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no del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clock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. [12]</w:t>
      </w:r>
    </w:p>
    <w:p w14:paraId="2AF9B40D" w14:textId="77777777" w:rsidR="00D23ED9" w:rsidRPr="00D23ED9" w:rsidRDefault="00D23ED9" w:rsidP="00D23ED9">
      <w:pPr>
        <w:rPr>
          <w:rFonts w:ascii="Arial" w:hAnsi="Arial" w:cs="Arial"/>
          <w:sz w:val="20"/>
          <w:szCs w:val="20"/>
          <w:lang w:eastAsia="en-US"/>
        </w:rPr>
      </w:pPr>
    </w:p>
    <w:p w14:paraId="057E3FCC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¿Cuál es la diferencia entre un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latch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y un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flip-flop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149A371C" w14:textId="6A996CE1" w:rsidR="00434724" w:rsidRPr="00B83616" w:rsidRDefault="00434724" w:rsidP="00434724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latch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cambia de estado con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enable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flip’flop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depende de la señal de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clock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. [12]</w:t>
      </w:r>
    </w:p>
    <w:p w14:paraId="7F724134" w14:textId="77777777" w:rsidR="00434724" w:rsidRPr="00434724" w:rsidRDefault="00434724" w:rsidP="00434724">
      <w:pPr>
        <w:rPr>
          <w:rFonts w:ascii="Arial" w:hAnsi="Arial" w:cs="Arial"/>
          <w:sz w:val="20"/>
          <w:szCs w:val="20"/>
          <w:lang w:eastAsia="en-US"/>
        </w:rPr>
      </w:pPr>
    </w:p>
    <w:p w14:paraId="057E3FCD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metastabilidad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75CD12FD" w14:textId="46CB6D5F" w:rsidR="00434724" w:rsidRPr="00B83616" w:rsidRDefault="004D48CE" w:rsidP="00434724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Es cuando un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flip-flop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no puede dar una salida definida y se tarda en dar la salida correcta porque se violó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setup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time o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hold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time. [11]</w:t>
      </w:r>
    </w:p>
    <w:p w14:paraId="652F55DD" w14:textId="77777777" w:rsidR="00434724" w:rsidRPr="00434724" w:rsidRDefault="00434724" w:rsidP="00434724">
      <w:pPr>
        <w:rPr>
          <w:rFonts w:ascii="Arial" w:hAnsi="Arial" w:cs="Arial"/>
          <w:sz w:val="20"/>
          <w:szCs w:val="20"/>
          <w:lang w:eastAsia="en-US"/>
        </w:rPr>
      </w:pPr>
    </w:p>
    <w:p w14:paraId="057E3FCF" w14:textId="585116BB" w:rsidR="00585956" w:rsidRDefault="00E91150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</w:t>
      </w:r>
      <w:r w:rsidR="00B67BFE">
        <w:rPr>
          <w:rFonts w:ascii="Arial" w:hAnsi="Arial" w:cs="Arial"/>
          <w:sz w:val="20"/>
          <w:szCs w:val="20"/>
          <w:lang w:eastAsia="en-US"/>
        </w:rPr>
        <w:t>situaciones pueden llegar a</w:t>
      </w:r>
      <w:r>
        <w:rPr>
          <w:rFonts w:ascii="Arial" w:hAnsi="Arial" w:cs="Arial"/>
          <w:sz w:val="20"/>
          <w:szCs w:val="20"/>
          <w:lang w:eastAsia="en-US"/>
        </w:rPr>
        <w:t xml:space="preserve"> producir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metastabilidad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en un sistema digital?</w:t>
      </w:r>
    </w:p>
    <w:p w14:paraId="13806930" w14:textId="6A352592" w:rsidR="004D48CE" w:rsidRPr="00B83616" w:rsidRDefault="004D48CE" w:rsidP="004D48CE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Cuando no se respetan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setup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time y el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hold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time. [11]</w:t>
      </w:r>
    </w:p>
    <w:p w14:paraId="4D8E30A8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616F4F0" w14:textId="230F6418" w:rsidR="00790CE7" w:rsidRDefault="00790CE7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¿Cuál es la diferencia de un sistema combinacional y uno secuencial?</w:t>
      </w:r>
    </w:p>
    <w:p w14:paraId="4EE4BE7B" w14:textId="487732AD" w:rsidR="004D48CE" w:rsidRPr="00B83616" w:rsidRDefault="004D48CE" w:rsidP="004D48CE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Un sistema combinacional solo depende de las entradas, pero el secuencial depende también de entradas o estados pasados o señal del reloj. [13]</w:t>
      </w:r>
    </w:p>
    <w:p w14:paraId="31D3285D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32347C0" w14:textId="3EF74691" w:rsidR="00790CE7" w:rsidRDefault="00790CE7" w:rsidP="00790CE7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¿Cuál es la diferencia de validación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pre-sicilio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post-silicio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49A9318E" w14:textId="632469DF" w:rsidR="004D48CE" w:rsidRPr="00B83616" w:rsidRDefault="009B6344" w:rsidP="004D48CE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En </w:t>
      </w:r>
      <w:proofErr w:type="spellStart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pre-silicio</w:t>
      </w:r>
      <w:proofErr w:type="spellEnd"/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se tiene el diseño</w:t>
      </w:r>
      <w:r w:rsidR="008A369F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y </w:t>
      </w:r>
      <w:proofErr w:type="spellStart"/>
      <w:r w:rsidR="008A369F" w:rsidRPr="00B83616">
        <w:rPr>
          <w:rFonts w:ascii="Arial" w:hAnsi="Arial" w:cs="Arial"/>
          <w:b/>
          <w:bCs/>
          <w:sz w:val="20"/>
          <w:szCs w:val="20"/>
          <w:lang w:eastAsia="en-US"/>
        </w:rPr>
        <w:t>sumladores</w:t>
      </w:r>
      <w:proofErr w:type="spellEnd"/>
      <w:r w:rsidR="008A369F" w:rsidRPr="00B83616">
        <w:rPr>
          <w:rFonts w:ascii="Arial" w:hAnsi="Arial" w:cs="Arial"/>
          <w:b/>
          <w:bCs/>
          <w:sz w:val="20"/>
          <w:szCs w:val="20"/>
          <w:lang w:eastAsia="en-US"/>
        </w:rPr>
        <w:t xml:space="preserve"> para correr las pruebas, teniendo total visibilidad y control. En </w:t>
      </w:r>
      <w:proofErr w:type="spellStart"/>
      <w:r w:rsidR="008A369F" w:rsidRPr="00B83616">
        <w:rPr>
          <w:rFonts w:ascii="Arial" w:hAnsi="Arial" w:cs="Arial"/>
          <w:b/>
          <w:bCs/>
          <w:sz w:val="20"/>
          <w:szCs w:val="20"/>
          <w:lang w:eastAsia="en-US"/>
        </w:rPr>
        <w:t>post-silicio</w:t>
      </w:r>
      <w:proofErr w:type="spellEnd"/>
      <w:r w:rsidR="008A369F" w:rsidRPr="00B83616">
        <w:rPr>
          <w:rFonts w:ascii="Arial" w:hAnsi="Arial" w:cs="Arial"/>
          <w:b/>
          <w:bCs/>
          <w:sz w:val="20"/>
          <w:szCs w:val="20"/>
          <w:lang w:eastAsia="en-US"/>
        </w:rPr>
        <w:t>, ya son pruebas con el hardware real por lo que son más rápidas, pero no se tiene total acceso. [14]</w:t>
      </w:r>
    </w:p>
    <w:p w14:paraId="78F4D4E7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57E3FD0" w14:textId="77777777" w:rsidR="00585956" w:rsidRDefault="00E91150">
      <w:pPr>
        <w:pStyle w:val="Prrafodelista"/>
        <w:numPr>
          <w:ilvl w:val="0"/>
          <w:numId w:val="1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¿Qué es máquina de estados tipo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mealy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?</w:t>
      </w:r>
    </w:p>
    <w:p w14:paraId="730BBFEF" w14:textId="5320AFC4" w:rsidR="004D48CE" w:rsidRPr="00B83616" w:rsidRDefault="008A369F" w:rsidP="004D48CE">
      <w:pPr>
        <w:rPr>
          <w:rFonts w:ascii="Arial" w:hAnsi="Arial" w:cs="Arial"/>
          <w:b/>
          <w:bCs/>
          <w:sz w:val="20"/>
          <w:szCs w:val="20"/>
          <w:lang w:eastAsia="en-US"/>
        </w:rPr>
      </w:pPr>
      <w:r w:rsidRPr="00B83616">
        <w:rPr>
          <w:rFonts w:ascii="Arial" w:hAnsi="Arial" w:cs="Arial"/>
          <w:b/>
          <w:bCs/>
          <w:sz w:val="20"/>
          <w:szCs w:val="20"/>
          <w:lang w:eastAsia="en-US"/>
        </w:rPr>
        <w:t>Es una máquina de estados finitos cuya salida depende del estado y las entradas actuales. [15]</w:t>
      </w:r>
    </w:p>
    <w:p w14:paraId="0FA56C04" w14:textId="77777777" w:rsidR="004D48CE" w:rsidRPr="004D48CE" w:rsidRDefault="004D48CE" w:rsidP="004D48CE">
      <w:pPr>
        <w:rPr>
          <w:rFonts w:ascii="Arial" w:hAnsi="Arial" w:cs="Arial"/>
          <w:sz w:val="20"/>
          <w:szCs w:val="20"/>
          <w:lang w:eastAsia="en-US"/>
        </w:rPr>
      </w:pPr>
    </w:p>
    <w:p w14:paraId="057E3FD1" w14:textId="77777777" w:rsidR="00585956" w:rsidRPr="004D48CE" w:rsidRDefault="00E91150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¿Qué es una máquina de estados tipo Moore?</w:t>
      </w:r>
    </w:p>
    <w:p w14:paraId="67AB4FF5" w14:textId="0F5AA1B2" w:rsidR="004D48CE" w:rsidRPr="00B83616" w:rsidRDefault="008A369F" w:rsidP="004D48CE">
      <w:pPr>
        <w:rPr>
          <w:b/>
          <w:bCs/>
        </w:rPr>
      </w:pPr>
      <w:r w:rsidRPr="00B83616">
        <w:rPr>
          <w:b/>
          <w:bCs/>
        </w:rPr>
        <w:t xml:space="preserve">Es una </w:t>
      </w:r>
      <w:r w:rsidR="00B83616" w:rsidRPr="00B83616">
        <w:rPr>
          <w:b/>
          <w:bCs/>
        </w:rPr>
        <w:t>máquina</w:t>
      </w:r>
      <w:r w:rsidRPr="00B83616">
        <w:rPr>
          <w:b/>
          <w:bCs/>
        </w:rPr>
        <w:t xml:space="preserve"> de estados finitos cuya salida depende solo del estado actual. [15]</w:t>
      </w:r>
    </w:p>
    <w:p w14:paraId="1787CFF7" w14:textId="77777777" w:rsidR="004D48CE" w:rsidRDefault="004D48CE" w:rsidP="004D48CE"/>
    <w:p w14:paraId="057E3FD2" w14:textId="2D94D219" w:rsidR="00585956" w:rsidRPr="004D48CE" w:rsidRDefault="00E91150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¿A qué se refiere el t</w:t>
      </w:r>
      <w:r w:rsidR="00B67BFE">
        <w:rPr>
          <w:rFonts w:ascii="Arial" w:hAnsi="Arial" w:cs="Arial"/>
          <w:sz w:val="20"/>
          <w:szCs w:val="20"/>
          <w:lang w:eastAsia="en-US"/>
        </w:rPr>
        <w:t>é</w:t>
      </w:r>
      <w:r>
        <w:rPr>
          <w:rFonts w:ascii="Arial" w:hAnsi="Arial" w:cs="Arial"/>
          <w:sz w:val="20"/>
          <w:szCs w:val="20"/>
          <w:lang w:eastAsia="en-US"/>
        </w:rPr>
        <w:t>rmino RTL en diseño digital?</w:t>
      </w:r>
    </w:p>
    <w:p w14:paraId="0E74A5E4" w14:textId="3156BE74" w:rsidR="004D48CE" w:rsidRPr="00B83616" w:rsidRDefault="00AF0CCD" w:rsidP="004D48CE">
      <w:pPr>
        <w:rPr>
          <w:b/>
          <w:bCs/>
        </w:rPr>
      </w:pPr>
      <w:r w:rsidRPr="00B83616">
        <w:rPr>
          <w:b/>
          <w:bCs/>
        </w:rPr>
        <w:t>Register Transfer Level. Nivel de abstracción donde se describe el funcionamiento a nivel de registros, su flujo y operaciones, pero sin especificar la implementación física a nivel de transistores. [16]</w:t>
      </w:r>
    </w:p>
    <w:p w14:paraId="617E088C" w14:textId="77777777" w:rsidR="004D48CE" w:rsidRPr="00F81C25" w:rsidRDefault="004D48CE" w:rsidP="004D48CE"/>
    <w:p w14:paraId="0647D129" w14:textId="31B7FA05" w:rsidR="00F81C25" w:rsidRPr="004D48CE" w:rsidRDefault="00F81C25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 xml:space="preserve">¿Qué es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SystemVerilog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UVM?</w:t>
      </w:r>
    </w:p>
    <w:p w14:paraId="0EDC6D23" w14:textId="2B8F14EA" w:rsidR="004D48CE" w:rsidRPr="00B83616" w:rsidRDefault="001046CA" w:rsidP="004D48CE">
      <w:pPr>
        <w:rPr>
          <w:b/>
          <w:bCs/>
        </w:rPr>
      </w:pPr>
      <w:r w:rsidRPr="00B83616">
        <w:rPr>
          <w:b/>
          <w:bCs/>
        </w:rPr>
        <w:t xml:space="preserve">Universal </w:t>
      </w:r>
      <w:proofErr w:type="spellStart"/>
      <w:r w:rsidRPr="00B83616">
        <w:rPr>
          <w:b/>
          <w:bCs/>
        </w:rPr>
        <w:t>Verification</w:t>
      </w:r>
      <w:proofErr w:type="spellEnd"/>
      <w:r w:rsidRPr="00B83616">
        <w:rPr>
          <w:b/>
          <w:bCs/>
        </w:rPr>
        <w:t xml:space="preserve"> </w:t>
      </w:r>
      <w:proofErr w:type="spellStart"/>
      <w:r w:rsidRPr="00B83616">
        <w:rPr>
          <w:b/>
          <w:bCs/>
        </w:rPr>
        <w:t>Methodology</w:t>
      </w:r>
      <w:proofErr w:type="spellEnd"/>
      <w:r w:rsidRPr="00B83616">
        <w:rPr>
          <w:b/>
          <w:bCs/>
        </w:rPr>
        <w:t xml:space="preserve">. Framework de programación orientada a objetos basado en </w:t>
      </w:r>
      <w:proofErr w:type="spellStart"/>
      <w:r w:rsidRPr="00B83616">
        <w:rPr>
          <w:b/>
          <w:bCs/>
        </w:rPr>
        <w:t>SystemVerilog</w:t>
      </w:r>
      <w:proofErr w:type="spellEnd"/>
      <w:r w:rsidRPr="00B83616">
        <w:rPr>
          <w:b/>
          <w:bCs/>
        </w:rPr>
        <w:t xml:space="preserve"> y su propósito es hacer </w:t>
      </w:r>
      <w:proofErr w:type="spellStart"/>
      <w:r w:rsidRPr="00B83616">
        <w:rPr>
          <w:b/>
          <w:bCs/>
        </w:rPr>
        <w:t>testbenches</w:t>
      </w:r>
      <w:proofErr w:type="spellEnd"/>
      <w:r w:rsidRPr="00B83616">
        <w:rPr>
          <w:b/>
          <w:bCs/>
        </w:rPr>
        <w:t xml:space="preserve"> reutilizables y escalables para probar ASICS, </w:t>
      </w:r>
      <w:proofErr w:type="spellStart"/>
      <w:r w:rsidRPr="00B83616">
        <w:rPr>
          <w:b/>
          <w:bCs/>
        </w:rPr>
        <w:t>FPGAs</w:t>
      </w:r>
      <w:proofErr w:type="spellEnd"/>
      <w:r w:rsidRPr="00B83616">
        <w:rPr>
          <w:b/>
          <w:bCs/>
        </w:rPr>
        <w:t xml:space="preserve"> y </w:t>
      </w:r>
      <w:proofErr w:type="spellStart"/>
      <w:r w:rsidRPr="00B83616">
        <w:rPr>
          <w:b/>
          <w:bCs/>
        </w:rPr>
        <w:t>SoCs</w:t>
      </w:r>
      <w:proofErr w:type="spellEnd"/>
      <w:r w:rsidRPr="00B83616">
        <w:rPr>
          <w:b/>
          <w:bCs/>
        </w:rPr>
        <w:t>. Contiene drivers, monitores, secuenciaros, agentes, pruebas, etc. [17]</w:t>
      </w:r>
    </w:p>
    <w:p w14:paraId="0B14406D" w14:textId="77777777" w:rsidR="004D48CE" w:rsidRPr="00B67BFE" w:rsidRDefault="004D48CE" w:rsidP="004D48CE"/>
    <w:p w14:paraId="6414F59D" w14:textId="7B075D8C" w:rsidR="004D48CE" w:rsidRPr="004D48CE" w:rsidRDefault="00B67BFE" w:rsidP="004D48CE">
      <w:pPr>
        <w:pStyle w:val="Prrafodelista"/>
        <w:numPr>
          <w:ilvl w:val="0"/>
          <w:numId w:val="1"/>
        </w:numPr>
      </w:pPr>
      <w:r>
        <w:rPr>
          <w:rFonts w:ascii="Arial" w:hAnsi="Arial" w:cs="Arial"/>
          <w:sz w:val="20"/>
          <w:szCs w:val="20"/>
          <w:lang w:eastAsia="en-US"/>
        </w:rPr>
        <w:t>¿Cuál es la diferencia de verificación y validación?</w:t>
      </w:r>
    </w:p>
    <w:p w14:paraId="6BB03BDA" w14:textId="256A8A50" w:rsidR="004D48CE" w:rsidRPr="00B83616" w:rsidRDefault="001046CA" w:rsidP="004D48CE">
      <w:pPr>
        <w:rPr>
          <w:b/>
          <w:bCs/>
        </w:rPr>
      </w:pPr>
      <w:r w:rsidRPr="00B83616">
        <w:rPr>
          <w:b/>
          <w:bCs/>
        </w:rPr>
        <w:t>Verificación es revisar que el producto va cumpliendo con el nivel técnico y especificaciones. Validación es revisar que el producto funcione bajo condiciones reales y de estrés para confirmar que el producto cumple con lo prometido al cliente. [18]</w:t>
      </w:r>
    </w:p>
    <w:p w14:paraId="469F6728" w14:textId="77777777" w:rsidR="004D48CE" w:rsidRPr="004D48CE" w:rsidRDefault="004D48CE" w:rsidP="004D48CE"/>
    <w:p w14:paraId="057E3FD4" w14:textId="77777777" w:rsidR="00585956" w:rsidRDefault="00585956">
      <w:pPr>
        <w:rPr>
          <w:rFonts w:ascii="Arial" w:hAnsi="Arial" w:cs="Arial"/>
          <w:sz w:val="20"/>
          <w:szCs w:val="20"/>
          <w:lang w:eastAsia="en-US"/>
        </w:rPr>
      </w:pPr>
    </w:p>
    <w:p w14:paraId="057E3FD7" w14:textId="74F9EB7A" w:rsidR="00585956" w:rsidRDefault="001046CA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b/>
          <w:sz w:val="20"/>
          <w:szCs w:val="20"/>
          <w:lang w:eastAsia="en-US"/>
        </w:rPr>
        <w:t>REFERENCIAS</w:t>
      </w:r>
    </w:p>
    <w:p w14:paraId="51743CC7" w14:textId="77777777" w:rsidR="002936BA" w:rsidRDefault="002936BA">
      <w:pPr>
        <w:rPr>
          <w:rFonts w:ascii="Arial" w:hAnsi="Arial" w:cs="Arial"/>
          <w:sz w:val="20"/>
          <w:szCs w:val="20"/>
          <w:lang w:eastAsia="en-US"/>
        </w:rPr>
      </w:pPr>
    </w:p>
    <w:p w14:paraId="0F183C84" w14:textId="77777777" w:rsidR="00FC6FFA" w:rsidRDefault="002936BA" w:rsidP="00FC6FFA">
      <w:r>
        <w:t xml:space="preserve">[1] </w:t>
      </w:r>
      <w:r w:rsidRPr="002936BA">
        <w:t xml:space="preserve">R. Barriuso, «Sistemas embebidos y sus características | Conceptos fundamentales», </w:t>
      </w:r>
      <w:r w:rsidRPr="002936BA">
        <w:rPr>
          <w:i/>
          <w:iCs/>
        </w:rPr>
        <w:t xml:space="preserve">TRBL </w:t>
      </w:r>
      <w:proofErr w:type="spellStart"/>
      <w:r w:rsidRPr="002936BA">
        <w:rPr>
          <w:i/>
          <w:iCs/>
        </w:rPr>
        <w:t>Services</w:t>
      </w:r>
      <w:proofErr w:type="spellEnd"/>
      <w:r w:rsidRPr="002936BA">
        <w:t xml:space="preserve">, 25 de enero de 2024. </w:t>
      </w:r>
      <w:hyperlink r:id="rId9" w:history="1">
        <w:r w:rsidRPr="00510D4F">
          <w:rPr>
            <w:rStyle w:val="Hipervnculo"/>
          </w:rPr>
          <w:t>https://trbl-services.eu/blog-sistema-embebido-caracteristicas/</w:t>
        </w:r>
      </w:hyperlink>
    </w:p>
    <w:p w14:paraId="2FD63E4A" w14:textId="77777777" w:rsidR="00FC6FFA" w:rsidRDefault="00FC6FFA" w:rsidP="00FC6FFA">
      <w:r>
        <w:t xml:space="preserve">[2] </w:t>
      </w:r>
      <w:r w:rsidRPr="00FC6FFA">
        <w:t xml:space="preserve">J. Romero, «¿Qué es un ASIC y para qué sirve?», </w:t>
      </w:r>
      <w:proofErr w:type="spellStart"/>
      <w:r w:rsidRPr="00FC6FFA">
        <w:rPr>
          <w:i/>
          <w:iCs/>
        </w:rPr>
        <w:t>Geeknetic</w:t>
      </w:r>
      <w:proofErr w:type="spellEnd"/>
      <w:r w:rsidRPr="00FC6FFA">
        <w:t xml:space="preserve">, 4 de noviembre de 2022. </w:t>
      </w:r>
      <w:hyperlink r:id="rId10" w:history="1">
        <w:r w:rsidRPr="00510D4F">
          <w:rPr>
            <w:rStyle w:val="Hipervnculo"/>
          </w:rPr>
          <w:t>https://www.geeknetic.es/ASIC/que-es-y-para-que-sirve</w:t>
        </w:r>
      </w:hyperlink>
    </w:p>
    <w:p w14:paraId="49206869" w14:textId="1A257C68" w:rsidR="00FC6FFA" w:rsidRPr="007A33B7" w:rsidRDefault="00FC6FFA" w:rsidP="00FC6FFA">
      <w:r w:rsidRPr="00F0119B">
        <w:rPr>
          <w:lang w:val="en-US"/>
        </w:rPr>
        <w:t xml:space="preserve">[3] </w:t>
      </w:r>
      <w:r w:rsidR="00F0119B" w:rsidRPr="00F0119B">
        <w:rPr>
          <w:lang w:val="en-US"/>
        </w:rPr>
        <w:t xml:space="preserve">G. </w:t>
      </w:r>
      <w:proofErr w:type="gramStart"/>
      <w:r w:rsidR="00F0119B" w:rsidRPr="00F0119B">
        <w:rPr>
          <w:lang w:val="en-US"/>
        </w:rPr>
        <w:t>Patrick, «</w:t>
      </w:r>
      <w:proofErr w:type="gramEnd"/>
      <w:r w:rsidR="00F0119B" w:rsidRPr="00F0119B">
        <w:rPr>
          <w:lang w:val="en-US"/>
        </w:rPr>
        <w:t xml:space="preserve">7 leading semiconductor foundry companies serving as backbone of electronic </w:t>
      </w:r>
      <w:proofErr w:type="gramStart"/>
      <w:r w:rsidR="00F0119B" w:rsidRPr="00F0119B">
        <w:rPr>
          <w:lang w:val="en-US"/>
        </w:rPr>
        <w:t>manufacturing»,</w:t>
      </w:r>
      <w:proofErr w:type="gramEnd"/>
      <w:r w:rsidR="00F0119B" w:rsidRPr="00F0119B">
        <w:rPr>
          <w:lang w:val="en-US"/>
        </w:rPr>
        <w:t xml:space="preserve"> </w:t>
      </w:r>
      <w:r w:rsidR="00F0119B" w:rsidRPr="00F0119B">
        <w:rPr>
          <w:i/>
          <w:iCs/>
          <w:lang w:val="en-US"/>
        </w:rPr>
        <w:t>Verified Market Research</w:t>
      </w:r>
      <w:r w:rsidR="00F0119B" w:rsidRPr="00F0119B">
        <w:rPr>
          <w:lang w:val="en-US"/>
        </w:rPr>
        <w:t xml:space="preserve">, </w:t>
      </w:r>
      <w:proofErr w:type="spellStart"/>
      <w:r w:rsidR="00F0119B" w:rsidRPr="00F0119B">
        <w:rPr>
          <w:lang w:val="en-US"/>
        </w:rPr>
        <w:t>marzo</w:t>
      </w:r>
      <w:proofErr w:type="spellEnd"/>
      <w:r w:rsidR="00F0119B" w:rsidRPr="00F0119B">
        <w:rPr>
          <w:lang w:val="en-US"/>
        </w:rPr>
        <w:t xml:space="preserve"> de 2026. </w:t>
      </w:r>
      <w:hyperlink r:id="rId11" w:history="1">
        <w:r w:rsidR="00F0119B" w:rsidRPr="007A33B7">
          <w:rPr>
            <w:rStyle w:val="Hipervnculo"/>
          </w:rPr>
          <w:t>https://www.verifiedmarketresearch.com/blog/leading-semiconductor-foundry-companies/</w:t>
        </w:r>
      </w:hyperlink>
    </w:p>
    <w:p w14:paraId="3C6392BC" w14:textId="7D9D8117" w:rsidR="007A33B7" w:rsidRDefault="00FC6FFA" w:rsidP="007A33B7">
      <w:r>
        <w:t xml:space="preserve">[4] </w:t>
      </w:r>
      <w:proofErr w:type="spellStart"/>
      <w:r w:rsidR="007A33B7" w:rsidRPr="007A33B7">
        <w:t>MrUniversity</w:t>
      </w:r>
      <w:proofErr w:type="spellEnd"/>
      <w:r w:rsidR="007A33B7" w:rsidRPr="007A33B7">
        <w:t xml:space="preserve">, «Tecnología CMOS - Lógica de los transistores </w:t>
      </w:r>
      <w:proofErr w:type="spellStart"/>
      <w:r w:rsidR="007A33B7" w:rsidRPr="007A33B7">
        <w:t>pMOS</w:t>
      </w:r>
      <w:proofErr w:type="spellEnd"/>
      <w:r w:rsidR="007A33B7" w:rsidRPr="007A33B7">
        <w:t xml:space="preserve"> y </w:t>
      </w:r>
      <w:proofErr w:type="spellStart"/>
      <w:r w:rsidR="007A33B7" w:rsidRPr="007A33B7">
        <w:t>nMOS</w:t>
      </w:r>
      <w:proofErr w:type="spellEnd"/>
      <w:r w:rsidR="007A33B7" w:rsidRPr="007A33B7">
        <w:t xml:space="preserve">», </w:t>
      </w:r>
      <w:r w:rsidR="007A33B7" w:rsidRPr="007A33B7">
        <w:rPr>
          <w:i/>
          <w:iCs/>
        </w:rPr>
        <w:t>YouTube</w:t>
      </w:r>
      <w:r w:rsidR="007A33B7" w:rsidRPr="007A33B7">
        <w:t xml:space="preserve">. 23 de enero de 2021. [En línea]. Disponible en: </w:t>
      </w:r>
      <w:hyperlink r:id="rId12" w:history="1">
        <w:r w:rsidR="007A33B7" w:rsidRPr="00CA57D4">
          <w:rPr>
            <w:rStyle w:val="Hipervnculo"/>
          </w:rPr>
          <w:t>https://www.youtube.com/watch?v=ZE5MTKYWp78</w:t>
        </w:r>
      </w:hyperlink>
    </w:p>
    <w:p w14:paraId="22765803" w14:textId="36F43D6F" w:rsidR="00FC6FFA" w:rsidRDefault="00FC6FFA" w:rsidP="00FC6FFA">
      <w:r>
        <w:t xml:space="preserve">[5] </w:t>
      </w:r>
      <w:r w:rsidR="003B3482" w:rsidRPr="003B3482">
        <w:t>«Objectives_template». </w:t>
      </w:r>
      <w:hyperlink r:id="rId13" w:history="1">
        <w:r w:rsidR="003B3482" w:rsidRPr="00CA57D4">
          <w:rPr>
            <w:rStyle w:val="Hipervnculo"/>
          </w:rPr>
          <w:t>https://archive.nptel.ac.in/content/storage2/courses/117101058/Slides/32.2.htm</w:t>
        </w:r>
      </w:hyperlink>
    </w:p>
    <w:p w14:paraId="311B3EA3" w14:textId="1FF15498" w:rsidR="00FC6FFA" w:rsidRDefault="00FC6FFA" w:rsidP="00FC6FFA">
      <w:r w:rsidRPr="00EA44AA">
        <w:rPr>
          <w:lang w:val="en-US"/>
        </w:rPr>
        <w:t xml:space="preserve">[6] </w:t>
      </w:r>
      <w:r w:rsidR="00EA44AA" w:rsidRPr="00EA44AA">
        <w:rPr>
          <w:lang w:val="en-US"/>
        </w:rPr>
        <w:t>IIT Madras - BS in Electronic Systems, «W4L1 - Introduction: Simulation vs. Emulation», </w:t>
      </w:r>
      <w:r w:rsidR="00EA44AA" w:rsidRPr="00EA44AA">
        <w:rPr>
          <w:i/>
          <w:iCs/>
          <w:lang w:val="en-US"/>
        </w:rPr>
        <w:t>YouTube</w:t>
      </w:r>
      <w:r w:rsidR="00EA44AA" w:rsidRPr="00EA44AA">
        <w:rPr>
          <w:lang w:val="en-US"/>
        </w:rPr>
        <w:t xml:space="preserve">. </w:t>
      </w:r>
      <w:r w:rsidR="00EA44AA" w:rsidRPr="00EA44AA">
        <w:t>17 de octubre de 2025. [En línea]. Disponible en: </w:t>
      </w:r>
      <w:hyperlink r:id="rId14" w:history="1">
        <w:r w:rsidR="00EA44AA" w:rsidRPr="00CA57D4">
          <w:rPr>
            <w:rStyle w:val="Hipervnculo"/>
          </w:rPr>
          <w:t>https://www.youtube.com/watch?v=TQsxL5FqQf0</w:t>
        </w:r>
      </w:hyperlink>
    </w:p>
    <w:p w14:paraId="7D3EBAFE" w14:textId="5828D5FC" w:rsidR="00FC6FFA" w:rsidRDefault="00FC6FFA" w:rsidP="00FC6FFA">
      <w:r>
        <w:t xml:space="preserve">[7] </w:t>
      </w:r>
      <w:r w:rsidR="00EA44AA" w:rsidRPr="00EA44AA">
        <w:t>«</w:t>
      </w:r>
      <w:proofErr w:type="spellStart"/>
      <w:r w:rsidR="00EA44AA" w:rsidRPr="00EA44AA">
        <w:t>Synthesizable</w:t>
      </w:r>
      <w:proofErr w:type="spellEnd"/>
      <w:r w:rsidR="00EA44AA" w:rsidRPr="00EA44AA">
        <w:t xml:space="preserve"> vs Non-</w:t>
      </w:r>
      <w:proofErr w:type="spellStart"/>
      <w:r w:rsidR="00EA44AA" w:rsidRPr="00EA44AA">
        <w:t>synthesizable</w:t>
      </w:r>
      <w:proofErr w:type="spellEnd"/>
      <w:r w:rsidR="00EA44AA" w:rsidRPr="00EA44AA">
        <w:t xml:space="preserve"> </w:t>
      </w:r>
      <w:proofErr w:type="spellStart"/>
      <w:r w:rsidR="00EA44AA" w:rsidRPr="00EA44AA">
        <w:t>constructs</w:t>
      </w:r>
      <w:proofErr w:type="spellEnd"/>
      <w:r w:rsidR="00EA44AA" w:rsidRPr="00EA44AA">
        <w:t>», 24 de julio de 2025. </w:t>
      </w:r>
      <w:hyperlink r:id="rId15" w:history="1">
        <w:r w:rsidR="00EA44AA" w:rsidRPr="00CA57D4">
          <w:rPr>
            <w:rStyle w:val="Hipervnculo"/>
          </w:rPr>
          <w:t>https://akiitr.is-a.dev/asic/asic/Synthesizable-vs-Non-synthesizable-constructs</w:t>
        </w:r>
      </w:hyperlink>
    </w:p>
    <w:p w14:paraId="6A98A2EC" w14:textId="15BDDC9D" w:rsidR="00FC6FFA" w:rsidRPr="00B83616" w:rsidRDefault="00FC6FFA" w:rsidP="00FC6FFA">
      <w:pPr>
        <w:rPr>
          <w:lang w:val="en-US"/>
        </w:rPr>
      </w:pPr>
      <w:r>
        <w:t xml:space="preserve">[8] </w:t>
      </w:r>
      <w:r w:rsidR="005A16A4" w:rsidRPr="005A16A4">
        <w:t xml:space="preserve">J. Schneider y I. Smalley, «Field </w:t>
      </w:r>
      <w:proofErr w:type="spellStart"/>
      <w:r w:rsidR="005A16A4" w:rsidRPr="005A16A4">
        <w:t>Programmable</w:t>
      </w:r>
      <w:proofErr w:type="spellEnd"/>
      <w:r w:rsidR="005A16A4" w:rsidRPr="005A16A4">
        <w:t xml:space="preserve"> Gate Array», </w:t>
      </w:r>
      <w:r w:rsidR="005A16A4" w:rsidRPr="005A16A4">
        <w:rPr>
          <w:i/>
          <w:iCs/>
        </w:rPr>
        <w:t>IBM</w:t>
      </w:r>
      <w:r w:rsidR="005A16A4" w:rsidRPr="005A16A4">
        <w:t>, 14 de mayo de 2026. </w:t>
      </w:r>
      <w:hyperlink r:id="rId16" w:history="1">
        <w:r w:rsidR="005A16A4" w:rsidRPr="00B83616">
          <w:rPr>
            <w:rStyle w:val="Hipervnculo"/>
            <w:lang w:val="en-US"/>
          </w:rPr>
          <w:t>https://www.ibm.com/think/topics/field-programmable-gate-arrays</w:t>
        </w:r>
      </w:hyperlink>
    </w:p>
    <w:p w14:paraId="7CAF334A" w14:textId="17980683" w:rsidR="00FC6FFA" w:rsidRPr="00B83616" w:rsidRDefault="00FC6FFA" w:rsidP="00FC6FFA">
      <w:r w:rsidRPr="005A16A4">
        <w:rPr>
          <w:lang w:val="en-US"/>
        </w:rPr>
        <w:t>[</w:t>
      </w:r>
      <w:proofErr w:type="gramStart"/>
      <w:r w:rsidRPr="005A16A4">
        <w:rPr>
          <w:lang w:val="en-US"/>
        </w:rPr>
        <w:t xml:space="preserve">9] </w:t>
      </w:r>
      <w:r w:rsidR="005A16A4" w:rsidRPr="005A16A4">
        <w:rPr>
          <w:lang w:val="en-US"/>
        </w:rPr>
        <w:t>«</w:t>
      </w:r>
      <w:proofErr w:type="gramEnd"/>
      <w:r w:rsidR="005A16A4" w:rsidRPr="005A16A4">
        <w:rPr>
          <w:lang w:val="en-US"/>
        </w:rPr>
        <w:t xml:space="preserve">ASIC Design Flow — ASEEC </w:t>
      </w:r>
      <w:proofErr w:type="gramStart"/>
      <w:r w:rsidR="005A16A4" w:rsidRPr="005A16A4">
        <w:rPr>
          <w:lang w:val="en-US"/>
        </w:rPr>
        <w:t>blog».</w:t>
      </w:r>
      <w:proofErr w:type="gramEnd"/>
      <w:r w:rsidR="005A16A4" w:rsidRPr="005A16A4">
        <w:rPr>
          <w:lang w:val="en-US"/>
        </w:rPr>
        <w:t> </w:t>
      </w:r>
      <w:hyperlink r:id="rId17" w:history="1">
        <w:r w:rsidR="005A16A4" w:rsidRPr="00B83616">
          <w:rPr>
            <w:rStyle w:val="Hipervnculo"/>
          </w:rPr>
          <w:t>https://ucd-aseec.github.io/aseec-lab-website/blog/asic-design-flow.html</w:t>
        </w:r>
      </w:hyperlink>
    </w:p>
    <w:p w14:paraId="684F8BE0" w14:textId="34619BA7" w:rsidR="00FC6FFA" w:rsidRDefault="00FC6FFA" w:rsidP="00FC6FFA">
      <w:pPr>
        <w:rPr>
          <w:lang w:val="en-US"/>
        </w:rPr>
      </w:pPr>
      <w:r w:rsidRPr="006D3DA9">
        <w:rPr>
          <w:lang w:val="en-US"/>
        </w:rPr>
        <w:t xml:space="preserve">[10] </w:t>
      </w:r>
      <w:proofErr w:type="gramStart"/>
      <w:r w:rsidR="006D3DA9" w:rsidRPr="006D3DA9">
        <w:rPr>
          <w:lang w:val="en-US"/>
        </w:rPr>
        <w:t>XJTAG, «</w:t>
      </w:r>
      <w:proofErr w:type="gramEnd"/>
      <w:r w:rsidR="006D3DA9" w:rsidRPr="006D3DA9">
        <w:rPr>
          <w:lang w:val="en-US"/>
        </w:rPr>
        <w:t>What is JTAG and how can I make use of it? - XJTAG Tutorial», </w:t>
      </w:r>
      <w:r w:rsidR="006D3DA9" w:rsidRPr="006D3DA9">
        <w:rPr>
          <w:i/>
          <w:iCs/>
          <w:lang w:val="en-US"/>
        </w:rPr>
        <w:t>XJTAG</w:t>
      </w:r>
      <w:r w:rsidR="006D3DA9" w:rsidRPr="006D3DA9">
        <w:rPr>
          <w:lang w:val="en-US"/>
        </w:rPr>
        <w:t xml:space="preserve">, 17 de </w:t>
      </w:r>
      <w:proofErr w:type="spellStart"/>
      <w:r w:rsidR="006D3DA9" w:rsidRPr="006D3DA9">
        <w:rPr>
          <w:lang w:val="en-US"/>
        </w:rPr>
        <w:t>junio</w:t>
      </w:r>
      <w:proofErr w:type="spellEnd"/>
      <w:r w:rsidR="006D3DA9" w:rsidRPr="006D3DA9">
        <w:rPr>
          <w:lang w:val="en-US"/>
        </w:rPr>
        <w:t xml:space="preserve"> de 2026. </w:t>
      </w:r>
      <w:hyperlink r:id="rId18" w:history="1">
        <w:r w:rsidR="006D3DA9" w:rsidRPr="00CA57D4">
          <w:rPr>
            <w:rStyle w:val="Hipervnculo"/>
            <w:lang w:val="en-US"/>
          </w:rPr>
          <w:t>https://www.xjtag.com/about-jtag/what-is-jtag/</w:t>
        </w:r>
      </w:hyperlink>
    </w:p>
    <w:p w14:paraId="4EB60317" w14:textId="5BC88E3B" w:rsidR="00FC6FFA" w:rsidRDefault="00FC6FFA" w:rsidP="00FC6FFA">
      <w:pPr>
        <w:rPr>
          <w:lang w:val="en-US"/>
        </w:rPr>
      </w:pPr>
      <w:r w:rsidRPr="006D3DA9">
        <w:rPr>
          <w:lang w:val="en-US"/>
        </w:rPr>
        <w:t xml:space="preserve">[11] </w:t>
      </w:r>
      <w:r w:rsidR="006D3DA9" w:rsidRPr="006D3DA9">
        <w:rPr>
          <w:lang w:val="en-US"/>
        </w:rPr>
        <w:t xml:space="preserve">«Setup and Hold Time: Definition, Importance, and Timing Analysis», 19 de </w:t>
      </w:r>
      <w:proofErr w:type="spellStart"/>
      <w:r w:rsidR="006D3DA9" w:rsidRPr="006D3DA9">
        <w:rPr>
          <w:lang w:val="en-US"/>
        </w:rPr>
        <w:t>diciembre</w:t>
      </w:r>
      <w:proofErr w:type="spellEnd"/>
      <w:r w:rsidR="006D3DA9" w:rsidRPr="006D3DA9">
        <w:rPr>
          <w:lang w:val="en-US"/>
        </w:rPr>
        <w:t xml:space="preserve"> de 2024. </w:t>
      </w:r>
      <w:hyperlink r:id="rId19" w:history="1">
        <w:r w:rsidR="006D3DA9" w:rsidRPr="00CA57D4">
          <w:rPr>
            <w:rStyle w:val="Hipervnculo"/>
            <w:lang w:val="en-US"/>
          </w:rPr>
          <w:t>https://analogcircuitdesign.com/setup-and-hold-time/</w:t>
        </w:r>
      </w:hyperlink>
    </w:p>
    <w:p w14:paraId="37A166B8" w14:textId="01120633" w:rsidR="00FC6FFA" w:rsidRPr="00B83616" w:rsidRDefault="00FC6FFA" w:rsidP="00FC6FFA">
      <w:r w:rsidRPr="00D23ED9">
        <w:rPr>
          <w:lang w:val="en-US"/>
        </w:rPr>
        <w:t xml:space="preserve">[12] </w:t>
      </w:r>
      <w:proofErr w:type="spellStart"/>
      <w:r w:rsidR="00434724" w:rsidRPr="00434724">
        <w:rPr>
          <w:lang w:val="en-US"/>
        </w:rPr>
        <w:t>WatElectronics</w:t>
      </w:r>
      <w:proofErr w:type="spellEnd"/>
      <w:r w:rsidR="00434724" w:rsidRPr="00434724">
        <w:rPr>
          <w:lang w:val="en-US"/>
        </w:rPr>
        <w:t xml:space="preserve"> y </w:t>
      </w:r>
      <w:proofErr w:type="spellStart"/>
      <w:proofErr w:type="gramStart"/>
      <w:r w:rsidR="00434724" w:rsidRPr="00434724">
        <w:rPr>
          <w:lang w:val="en-US"/>
        </w:rPr>
        <w:t>WatElectronics</w:t>
      </w:r>
      <w:proofErr w:type="spellEnd"/>
      <w:r w:rsidR="00434724" w:rsidRPr="00434724">
        <w:rPr>
          <w:lang w:val="en-US"/>
        </w:rPr>
        <w:t>, «</w:t>
      </w:r>
      <w:proofErr w:type="gramEnd"/>
      <w:r w:rsidR="00434724" w:rsidRPr="00434724">
        <w:rPr>
          <w:lang w:val="en-US"/>
        </w:rPr>
        <w:t>What are Latches? and How they Differ from Flip-</w:t>
      </w:r>
      <w:proofErr w:type="gramStart"/>
      <w:r w:rsidR="00434724" w:rsidRPr="00434724">
        <w:rPr>
          <w:lang w:val="en-US"/>
        </w:rPr>
        <w:t>Flop?»</w:t>
      </w:r>
      <w:proofErr w:type="gramEnd"/>
      <w:r w:rsidR="00434724" w:rsidRPr="00434724">
        <w:rPr>
          <w:lang w:val="en-US"/>
        </w:rPr>
        <w:t>, </w:t>
      </w:r>
      <w:r w:rsidR="00434724" w:rsidRPr="00434724">
        <w:rPr>
          <w:i/>
          <w:iCs/>
          <w:lang w:val="en-US"/>
        </w:rPr>
        <w:t>WatElectronics.com</w:t>
      </w:r>
      <w:r w:rsidR="00434724" w:rsidRPr="00434724">
        <w:rPr>
          <w:lang w:val="en-US"/>
        </w:rPr>
        <w:t xml:space="preserve">, 4 de </w:t>
      </w:r>
      <w:proofErr w:type="spellStart"/>
      <w:r w:rsidR="00434724" w:rsidRPr="00434724">
        <w:rPr>
          <w:lang w:val="en-US"/>
        </w:rPr>
        <w:t>febrero</w:t>
      </w:r>
      <w:proofErr w:type="spellEnd"/>
      <w:r w:rsidR="00434724" w:rsidRPr="00434724">
        <w:rPr>
          <w:lang w:val="en-US"/>
        </w:rPr>
        <w:t xml:space="preserve"> de 2022. </w:t>
      </w:r>
      <w:hyperlink r:id="rId20" w:history="1">
        <w:r w:rsidR="00434724" w:rsidRPr="00B83616">
          <w:rPr>
            <w:rStyle w:val="Hipervnculo"/>
          </w:rPr>
          <w:t>https://www.watelectronics.com/what-are-latches-and-how-they-are-differ-from-flip-flop/</w:t>
        </w:r>
      </w:hyperlink>
    </w:p>
    <w:p w14:paraId="45EE60C2" w14:textId="6B0AC877" w:rsidR="00FC6FFA" w:rsidRDefault="00FC6FFA" w:rsidP="00FC6FFA">
      <w:r>
        <w:t xml:space="preserve">[13] </w:t>
      </w:r>
      <w:r w:rsidR="004D48CE" w:rsidRPr="004D48CE">
        <w:t xml:space="preserve">I. </w:t>
      </w:r>
      <w:proofErr w:type="spellStart"/>
      <w:r w:rsidR="004D48CE" w:rsidRPr="004D48CE">
        <w:t>Mecafenix</w:t>
      </w:r>
      <w:proofErr w:type="spellEnd"/>
      <w:r w:rsidR="004D48CE" w:rsidRPr="004D48CE">
        <w:t>, «Las diferencias de los circuitos combinacionales y secuenciales», </w:t>
      </w:r>
      <w:r w:rsidR="004D48CE" w:rsidRPr="004D48CE">
        <w:rPr>
          <w:i/>
          <w:iCs/>
        </w:rPr>
        <w:t xml:space="preserve">Ingeniería </w:t>
      </w:r>
      <w:proofErr w:type="spellStart"/>
      <w:r w:rsidR="004D48CE" w:rsidRPr="004D48CE">
        <w:rPr>
          <w:i/>
          <w:iCs/>
        </w:rPr>
        <w:t>Mecafenix</w:t>
      </w:r>
      <w:proofErr w:type="spellEnd"/>
      <w:r w:rsidR="004D48CE" w:rsidRPr="004D48CE">
        <w:t>, 29 de noviembre de 2023. </w:t>
      </w:r>
      <w:hyperlink r:id="rId21" w:anchor="google_vignette" w:history="1">
        <w:r w:rsidR="004D48CE" w:rsidRPr="00CA57D4">
          <w:rPr>
            <w:rStyle w:val="Hipervnculo"/>
          </w:rPr>
          <w:t>https://www.ingmecafenix.com/electronica/digital/circuitos-combinacionales-y-secuenciales/#google_vignette</w:t>
        </w:r>
      </w:hyperlink>
    </w:p>
    <w:p w14:paraId="6502C9FE" w14:textId="43B1966C" w:rsidR="00FC6FFA" w:rsidRDefault="00FC6FFA" w:rsidP="00FC6FFA">
      <w:r>
        <w:t xml:space="preserve">[14] </w:t>
      </w:r>
      <w:proofErr w:type="spellStart"/>
      <w:r w:rsidR="008A369F" w:rsidRPr="008A369F">
        <w:t>Vlsifacts</w:t>
      </w:r>
      <w:proofErr w:type="spellEnd"/>
      <w:r w:rsidR="008A369F" w:rsidRPr="008A369F">
        <w:t xml:space="preserve">, «Pre-Silicon </w:t>
      </w:r>
      <w:proofErr w:type="spellStart"/>
      <w:r w:rsidR="008A369F" w:rsidRPr="008A369F">
        <w:t>Verification</w:t>
      </w:r>
      <w:proofErr w:type="spellEnd"/>
      <w:r w:rsidR="008A369F" w:rsidRPr="008A369F">
        <w:t xml:space="preserve"> vs. Post-Silicon </w:t>
      </w:r>
      <w:proofErr w:type="spellStart"/>
      <w:r w:rsidR="008A369F" w:rsidRPr="008A369F">
        <w:t>Validation</w:t>
      </w:r>
      <w:proofErr w:type="spellEnd"/>
      <w:r w:rsidR="008A369F" w:rsidRPr="008A369F">
        <w:t>», </w:t>
      </w:r>
      <w:proofErr w:type="spellStart"/>
      <w:r w:rsidR="008A369F" w:rsidRPr="008A369F">
        <w:rPr>
          <w:i/>
          <w:iCs/>
        </w:rPr>
        <w:t>VLSIFacts</w:t>
      </w:r>
      <w:proofErr w:type="spellEnd"/>
      <w:r w:rsidR="008A369F" w:rsidRPr="008A369F">
        <w:t>, 17 de junio de 2025. </w:t>
      </w:r>
      <w:hyperlink r:id="rId22" w:history="1">
        <w:r w:rsidR="008A369F" w:rsidRPr="00CA57D4">
          <w:rPr>
            <w:rStyle w:val="Hipervnculo"/>
          </w:rPr>
          <w:t>https://vlsifacts.com/pre-silicon-verification-vs-post-silicon-validation/</w:t>
        </w:r>
      </w:hyperlink>
    </w:p>
    <w:p w14:paraId="370BF51C" w14:textId="502FDECD" w:rsidR="00FC6FFA" w:rsidRPr="00B83616" w:rsidRDefault="00FC6FFA" w:rsidP="00FC6FFA">
      <w:r w:rsidRPr="008A369F">
        <w:rPr>
          <w:lang w:val="en-US"/>
        </w:rPr>
        <w:t xml:space="preserve">[15] </w:t>
      </w:r>
      <w:proofErr w:type="gramStart"/>
      <w:r w:rsidR="008A369F" w:rsidRPr="008A369F">
        <w:rPr>
          <w:lang w:val="en-US"/>
        </w:rPr>
        <w:t>Denny, «</w:t>
      </w:r>
      <w:proofErr w:type="gramEnd"/>
      <w:r w:rsidR="008A369F" w:rsidRPr="008A369F">
        <w:rPr>
          <w:lang w:val="en-US"/>
        </w:rPr>
        <w:t xml:space="preserve">Mealy vs Moore State Machines: With </w:t>
      </w:r>
      <w:proofErr w:type="gramStart"/>
      <w:r w:rsidR="008A369F" w:rsidRPr="008A369F">
        <w:rPr>
          <w:lang w:val="en-US"/>
        </w:rPr>
        <w:t>Examples»,</w:t>
      </w:r>
      <w:proofErr w:type="gramEnd"/>
      <w:r w:rsidR="008A369F" w:rsidRPr="008A369F">
        <w:rPr>
          <w:lang w:val="en-US"/>
        </w:rPr>
        <w:t> </w:t>
      </w:r>
      <w:r w:rsidR="008A369F" w:rsidRPr="008A369F">
        <w:rPr>
          <w:i/>
          <w:iCs/>
          <w:lang w:val="en-US"/>
        </w:rPr>
        <w:t>DigiSim.io</w:t>
      </w:r>
      <w:r w:rsidR="008A369F" w:rsidRPr="008A369F">
        <w:rPr>
          <w:lang w:val="en-US"/>
        </w:rPr>
        <w:t xml:space="preserve">, 27 de </w:t>
      </w:r>
      <w:proofErr w:type="spellStart"/>
      <w:r w:rsidR="008A369F" w:rsidRPr="008A369F">
        <w:rPr>
          <w:lang w:val="en-US"/>
        </w:rPr>
        <w:t>julio</w:t>
      </w:r>
      <w:proofErr w:type="spellEnd"/>
      <w:r w:rsidR="008A369F" w:rsidRPr="008A369F">
        <w:rPr>
          <w:lang w:val="en-US"/>
        </w:rPr>
        <w:t xml:space="preserve"> de 2026. </w:t>
      </w:r>
      <w:hyperlink r:id="rId23" w:history="1">
        <w:r w:rsidR="008A369F" w:rsidRPr="00B83616">
          <w:rPr>
            <w:rStyle w:val="Hipervnculo"/>
          </w:rPr>
          <w:t>https://digisim.io/blog/mealy-vs-moore-state-machines-with-examples</w:t>
        </w:r>
      </w:hyperlink>
    </w:p>
    <w:p w14:paraId="60C6F2DC" w14:textId="7A1EBE90" w:rsidR="00FC6FFA" w:rsidRPr="00B83616" w:rsidRDefault="00FC6FFA" w:rsidP="00FC6FFA">
      <w:r w:rsidRPr="00AF0CCD">
        <w:rPr>
          <w:lang w:val="en-US"/>
        </w:rPr>
        <w:t xml:space="preserve">[16] </w:t>
      </w:r>
      <w:r w:rsidR="00AF0CCD" w:rsidRPr="00AF0CCD">
        <w:rPr>
          <w:lang w:val="en-US"/>
        </w:rPr>
        <w:t xml:space="preserve">Synopsys, «What is Register-Transfer-Level (RTL) </w:t>
      </w:r>
      <w:proofErr w:type="gramStart"/>
      <w:r w:rsidR="00AF0CCD" w:rsidRPr="00AF0CCD">
        <w:rPr>
          <w:lang w:val="en-US"/>
        </w:rPr>
        <w:t>Design?»</w:t>
      </w:r>
      <w:proofErr w:type="gramEnd"/>
      <w:r w:rsidR="00AF0CCD" w:rsidRPr="00AF0CCD">
        <w:rPr>
          <w:lang w:val="en-US"/>
        </w:rPr>
        <w:t>, </w:t>
      </w:r>
      <w:r w:rsidR="00AF0CCD" w:rsidRPr="00AF0CCD">
        <w:rPr>
          <w:i/>
          <w:iCs/>
          <w:lang w:val="en-US"/>
        </w:rPr>
        <w:t>Synopsys</w:t>
      </w:r>
      <w:r w:rsidR="00AF0CCD" w:rsidRPr="00AF0CCD">
        <w:rPr>
          <w:lang w:val="en-US"/>
        </w:rPr>
        <w:t xml:space="preserve">, 8 de </w:t>
      </w:r>
      <w:proofErr w:type="spellStart"/>
      <w:r w:rsidR="00AF0CCD" w:rsidRPr="00AF0CCD">
        <w:rPr>
          <w:lang w:val="en-US"/>
        </w:rPr>
        <w:t>diciembre</w:t>
      </w:r>
      <w:proofErr w:type="spellEnd"/>
      <w:r w:rsidR="00AF0CCD" w:rsidRPr="00AF0CCD">
        <w:rPr>
          <w:lang w:val="en-US"/>
        </w:rPr>
        <w:t xml:space="preserve"> de 2025. </w:t>
      </w:r>
      <w:hyperlink r:id="rId24" w:history="1">
        <w:r w:rsidR="00AF0CCD" w:rsidRPr="00B83616">
          <w:rPr>
            <w:rStyle w:val="Hipervnculo"/>
          </w:rPr>
          <w:t>https://www.synopsys.com/glossary/what-is-register-transfer-level-design.html</w:t>
        </w:r>
      </w:hyperlink>
    </w:p>
    <w:p w14:paraId="4B5FCAE5" w14:textId="053DBA99" w:rsidR="00FC6FFA" w:rsidRPr="00AF0CCD" w:rsidRDefault="00FC6FFA" w:rsidP="00FC6FFA">
      <w:pPr>
        <w:rPr>
          <w:lang w:val="en-US"/>
        </w:rPr>
      </w:pPr>
      <w:r w:rsidRPr="00AF0CCD">
        <w:rPr>
          <w:lang w:val="en-US"/>
        </w:rPr>
        <w:t xml:space="preserve">[17] </w:t>
      </w:r>
      <w:r w:rsidR="00AF0CCD" w:rsidRPr="00AF0CCD">
        <w:rPr>
          <w:lang w:val="en-US"/>
        </w:rPr>
        <w:t xml:space="preserve">M. </w:t>
      </w:r>
      <w:proofErr w:type="gramStart"/>
      <w:r w:rsidR="00AF0CCD" w:rsidRPr="00AF0CCD">
        <w:rPr>
          <w:lang w:val="en-US"/>
        </w:rPr>
        <w:t>Bartley, «</w:t>
      </w:r>
      <w:proofErr w:type="gramEnd"/>
      <w:r w:rsidR="00AF0CCD" w:rsidRPr="00AF0CCD">
        <w:rPr>
          <w:lang w:val="en-US"/>
        </w:rPr>
        <w:t xml:space="preserve">What Is UVM in Design Verification? Universal Verification Methodology </w:t>
      </w:r>
      <w:proofErr w:type="gramStart"/>
      <w:r w:rsidR="00AF0CCD" w:rsidRPr="00AF0CCD">
        <w:rPr>
          <w:lang w:val="en-US"/>
        </w:rPr>
        <w:t>Explained»,</w:t>
      </w:r>
      <w:proofErr w:type="gramEnd"/>
      <w:r w:rsidR="00AF0CCD" w:rsidRPr="00AF0CCD">
        <w:rPr>
          <w:lang w:val="en-US"/>
        </w:rPr>
        <w:t> </w:t>
      </w:r>
      <w:r w:rsidR="00AF0CCD" w:rsidRPr="00AF0CCD">
        <w:rPr>
          <w:i/>
          <w:iCs/>
          <w:lang w:val="en-US"/>
        </w:rPr>
        <w:t>Alpinum Consulting</w:t>
      </w:r>
      <w:r w:rsidR="00AF0CCD" w:rsidRPr="00AF0CCD">
        <w:rPr>
          <w:lang w:val="en-US"/>
        </w:rPr>
        <w:t xml:space="preserve">, 5 de </w:t>
      </w:r>
      <w:proofErr w:type="spellStart"/>
      <w:r w:rsidR="00AF0CCD" w:rsidRPr="00AF0CCD">
        <w:rPr>
          <w:lang w:val="en-US"/>
        </w:rPr>
        <w:t>agosto</w:t>
      </w:r>
      <w:proofErr w:type="spellEnd"/>
      <w:r w:rsidR="00AF0CCD" w:rsidRPr="00AF0CCD">
        <w:rPr>
          <w:lang w:val="en-US"/>
        </w:rPr>
        <w:t xml:space="preserve"> de 2026. </w:t>
      </w:r>
      <w:hyperlink r:id="rId25" w:history="1">
        <w:r w:rsidR="00AF0CCD" w:rsidRPr="00AF0CCD">
          <w:rPr>
            <w:rStyle w:val="Hipervnculo"/>
            <w:lang w:val="en-US"/>
          </w:rPr>
          <w:t>https://alpinumconsulting.com/blogs/verification/what-is-uvm-universal-verification-methodology/</w:t>
        </w:r>
      </w:hyperlink>
    </w:p>
    <w:p w14:paraId="1A6074A1" w14:textId="52066B86" w:rsidR="002936BA" w:rsidRPr="00B83616" w:rsidRDefault="00FC6FFA" w:rsidP="00FC6FFA">
      <w:r w:rsidRPr="001046CA">
        <w:rPr>
          <w:lang w:val="en-US"/>
        </w:rPr>
        <w:t xml:space="preserve">[18] </w:t>
      </w:r>
      <w:r w:rsidR="001046CA" w:rsidRPr="001046CA">
        <w:rPr>
          <w:lang w:val="en-US"/>
        </w:rPr>
        <w:t xml:space="preserve">M. Requirements, M. Requirements, y M. </w:t>
      </w:r>
      <w:proofErr w:type="gramStart"/>
      <w:r w:rsidR="001046CA" w:rsidRPr="001046CA">
        <w:rPr>
          <w:lang w:val="en-US"/>
        </w:rPr>
        <w:t>Requirements, «</w:t>
      </w:r>
      <w:proofErr w:type="gramEnd"/>
      <w:r w:rsidR="001046CA" w:rsidRPr="001046CA">
        <w:rPr>
          <w:lang w:val="en-US"/>
        </w:rPr>
        <w:t xml:space="preserve">Design Verification vs Design Validation: What’s the Difference and Why Do Both </w:t>
      </w:r>
      <w:proofErr w:type="gramStart"/>
      <w:r w:rsidR="001046CA" w:rsidRPr="001046CA">
        <w:rPr>
          <w:lang w:val="en-US"/>
        </w:rPr>
        <w:t>Matter?»</w:t>
      </w:r>
      <w:proofErr w:type="gramEnd"/>
      <w:r w:rsidR="001046CA" w:rsidRPr="001046CA">
        <w:rPr>
          <w:lang w:val="en-US"/>
        </w:rPr>
        <w:t>, </w:t>
      </w:r>
      <w:r w:rsidR="001046CA" w:rsidRPr="001046CA">
        <w:rPr>
          <w:i/>
          <w:iCs/>
          <w:lang w:val="en-US"/>
        </w:rPr>
        <w:t>Modern Requirements</w:t>
      </w:r>
      <w:r w:rsidR="001046CA" w:rsidRPr="001046CA">
        <w:rPr>
          <w:lang w:val="en-US"/>
        </w:rPr>
        <w:t xml:space="preserve">, 17 de </w:t>
      </w:r>
      <w:proofErr w:type="spellStart"/>
      <w:r w:rsidR="001046CA" w:rsidRPr="001046CA">
        <w:rPr>
          <w:lang w:val="en-US"/>
        </w:rPr>
        <w:t>abril</w:t>
      </w:r>
      <w:proofErr w:type="spellEnd"/>
      <w:r w:rsidR="001046CA" w:rsidRPr="001046CA">
        <w:rPr>
          <w:lang w:val="en-US"/>
        </w:rPr>
        <w:t xml:space="preserve"> de 2026. </w:t>
      </w:r>
      <w:hyperlink r:id="rId26" w:history="1">
        <w:r w:rsidR="001046CA" w:rsidRPr="00B83616">
          <w:rPr>
            <w:rStyle w:val="Hipervnculo"/>
          </w:rPr>
          <w:t>https://www.modernrequirements.com/blogs/design-verification-vs-design-validation/</w:t>
        </w:r>
      </w:hyperlink>
    </w:p>
    <w:p w14:paraId="623BEB7B" w14:textId="77777777" w:rsidR="001046CA" w:rsidRPr="00B83616" w:rsidRDefault="001046CA" w:rsidP="00FC6FFA"/>
    <w:p w14:paraId="57F71E88" w14:textId="77777777" w:rsidR="002936BA" w:rsidRPr="00B83616" w:rsidRDefault="002936BA"/>
    <w:sectPr w:rsidR="002936BA" w:rsidRPr="00B83616">
      <w:headerReference w:type="default" r:id="rId27"/>
      <w:footerReference w:type="default" r:id="rId28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7593C" w14:textId="77777777" w:rsidR="00646B8E" w:rsidRDefault="00646B8E">
      <w:r>
        <w:separator/>
      </w:r>
    </w:p>
  </w:endnote>
  <w:endnote w:type="continuationSeparator" w:id="0">
    <w:p w14:paraId="15026031" w14:textId="77777777" w:rsidR="00646B8E" w:rsidRDefault="00646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Piedepgina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Piedepgina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>PAGE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>
                            <w:rPr>
                              <w:rStyle w:val="Nmerodepgina"/>
                            </w:rPr>
                            <w:t>1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Piedepgina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>PAGE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>
                      <w:rPr>
                        <w:rStyle w:val="Nmerodepgina"/>
                      </w:rPr>
                      <w:t>1</w:t>
                    </w:r>
                    <w:r>
                      <w:rPr>
                        <w:rStyle w:val="Nmerodepgina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EC065" w14:textId="77777777" w:rsidR="00646B8E" w:rsidRDefault="00646B8E">
      <w:r>
        <w:separator/>
      </w:r>
    </w:p>
  </w:footnote>
  <w:footnote w:type="continuationSeparator" w:id="0">
    <w:p w14:paraId="34146623" w14:textId="77777777" w:rsidR="00646B8E" w:rsidRDefault="00646B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Encabezado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6AAFC059" w:rsidR="00585956" w:rsidRDefault="00E91150">
    <w:pPr>
      <w:widowControl w:val="0"/>
      <w:tabs>
        <w:tab w:val="left" w:pos="75"/>
      </w:tabs>
      <w:jc w:val="both"/>
    </w:pP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737300BA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35D6E"/>
    <w:rsid w:val="00060A81"/>
    <w:rsid w:val="0007043C"/>
    <w:rsid w:val="001046CA"/>
    <w:rsid w:val="001629B5"/>
    <w:rsid w:val="00186A39"/>
    <w:rsid w:val="001C3FDE"/>
    <w:rsid w:val="002936BA"/>
    <w:rsid w:val="00387821"/>
    <w:rsid w:val="003927C8"/>
    <w:rsid w:val="003B3482"/>
    <w:rsid w:val="00434724"/>
    <w:rsid w:val="004D48CE"/>
    <w:rsid w:val="00556D31"/>
    <w:rsid w:val="00585956"/>
    <w:rsid w:val="005A16A4"/>
    <w:rsid w:val="005C7FEC"/>
    <w:rsid w:val="0064476C"/>
    <w:rsid w:val="00646B8E"/>
    <w:rsid w:val="00674838"/>
    <w:rsid w:val="006D3DA9"/>
    <w:rsid w:val="0074255C"/>
    <w:rsid w:val="00746F7E"/>
    <w:rsid w:val="00754031"/>
    <w:rsid w:val="00767B67"/>
    <w:rsid w:val="007774A8"/>
    <w:rsid w:val="00790CE7"/>
    <w:rsid w:val="0079526C"/>
    <w:rsid w:val="007A33B7"/>
    <w:rsid w:val="008578F6"/>
    <w:rsid w:val="0086241A"/>
    <w:rsid w:val="008A369F"/>
    <w:rsid w:val="009130F0"/>
    <w:rsid w:val="009529BE"/>
    <w:rsid w:val="009B6344"/>
    <w:rsid w:val="009D7775"/>
    <w:rsid w:val="00A44CB6"/>
    <w:rsid w:val="00A76B38"/>
    <w:rsid w:val="00AB2099"/>
    <w:rsid w:val="00AF0CCD"/>
    <w:rsid w:val="00B02282"/>
    <w:rsid w:val="00B67BFE"/>
    <w:rsid w:val="00B83616"/>
    <w:rsid w:val="00B93DCD"/>
    <w:rsid w:val="00BF4335"/>
    <w:rsid w:val="00D23ED9"/>
    <w:rsid w:val="00E317A0"/>
    <w:rsid w:val="00E338A4"/>
    <w:rsid w:val="00E87CDB"/>
    <w:rsid w:val="00E91150"/>
    <w:rsid w:val="00EA44AA"/>
    <w:rsid w:val="00EC0765"/>
    <w:rsid w:val="00F0119B"/>
    <w:rsid w:val="00F17963"/>
    <w:rsid w:val="00F5211C"/>
    <w:rsid w:val="00F81C25"/>
    <w:rsid w:val="00FC6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EncabezadoCar">
    <w:name w:val="Encabezado Car"/>
    <w:basedOn w:val="Fuentedeprrafopredeter"/>
    <w:link w:val="Encabezado"/>
    <w:qFormat/>
    <w:rsid w:val="000F79EE"/>
    <w:rPr>
      <w:rFonts w:ascii="Arial" w:hAnsi="Arial"/>
      <w:sz w:val="28"/>
    </w:rPr>
  </w:style>
  <w:style w:type="character" w:customStyle="1" w:styleId="TtuloCar">
    <w:name w:val="Título Car"/>
    <w:basedOn w:val="Fuentedeprrafopredeter"/>
    <w:link w:val="Ttulo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Ttulo1Car">
    <w:name w:val="Título 1 Car"/>
    <w:basedOn w:val="Fuentedeprrafopredeter"/>
    <w:link w:val="Ttulo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tuloCar">
    <w:name w:val="Subtítulo Car"/>
    <w:basedOn w:val="Fuentedeprrafopredeter"/>
    <w:link w:val="Subttulo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iedepgina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Prrafodelista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tulo">
    <w:name w:val="Title"/>
    <w:basedOn w:val="Normal"/>
    <w:next w:val="Normal"/>
    <w:link w:val="TtuloC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aconcuadrcula">
    <w:name w:val="Table Grid"/>
    <w:basedOn w:val="Tabla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nhideWhenUsed/>
    <w:rsid w:val="002936B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936BA"/>
    <w:rPr>
      <w:color w:val="605E5C"/>
      <w:shd w:val="clear" w:color="auto" w:fill="E1DFDD"/>
    </w:rPr>
  </w:style>
  <w:style w:type="paragraph" w:styleId="NormalWeb">
    <w:name w:val="Normal (Web)"/>
    <w:basedOn w:val="Normal"/>
    <w:semiHidden/>
    <w:unhideWhenUsed/>
    <w:rsid w:val="00F0119B"/>
  </w:style>
  <w:style w:type="character" w:styleId="Hipervnculovisitado">
    <w:name w:val="FollowedHyperlink"/>
    <w:basedOn w:val="Fuentedeprrafopredeter"/>
    <w:semiHidden/>
    <w:unhideWhenUsed/>
    <w:rsid w:val="007A33B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chive.nptel.ac.in/content/storage2/courses/117101058/Slides/32.2.htm" TargetMode="External"/><Relationship Id="rId18" Type="http://schemas.openxmlformats.org/officeDocument/2006/relationships/hyperlink" Target="https://www.xjtag.com/about-jtag/what-is-jtag/" TargetMode="External"/><Relationship Id="rId26" Type="http://schemas.openxmlformats.org/officeDocument/2006/relationships/hyperlink" Target="https://www.modernrequirements.com/blogs/design-verification-vs-design-validation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ngmecafenix.com/electronica/digital/circuitos-combinacionales-y-secuenciale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ZE5MTKYWp78" TargetMode="External"/><Relationship Id="rId17" Type="http://schemas.openxmlformats.org/officeDocument/2006/relationships/hyperlink" Target="https://ucd-aseec.github.io/aseec-lab-website/blog/asic-design-flow.html" TargetMode="External"/><Relationship Id="rId25" Type="http://schemas.openxmlformats.org/officeDocument/2006/relationships/hyperlink" Target="https://alpinumconsulting.com/blogs/verification/what-is-uvm-universal-verification-methodology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bm.com/think/topics/field-programmable-gate-arrays" TargetMode="External"/><Relationship Id="rId20" Type="http://schemas.openxmlformats.org/officeDocument/2006/relationships/hyperlink" Target="https://www.watelectronics.com/what-are-latches-and-how-they-are-differ-from-flip-flop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ifiedmarketresearch.com/blog/leading-semiconductor-foundry-companies/" TargetMode="External"/><Relationship Id="rId24" Type="http://schemas.openxmlformats.org/officeDocument/2006/relationships/hyperlink" Target="https://www.synopsys.com/glossary/what-is-register-transfer-level-design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kiitr.is-a.dev/asic/asic/Synthesizable-vs-Non-synthesizable-constructs" TargetMode="External"/><Relationship Id="rId23" Type="http://schemas.openxmlformats.org/officeDocument/2006/relationships/hyperlink" Target="https://digisim.io/blog/mealy-vs-moore-state-machines-with-examples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geeknetic.es/ASIC/que-es-y-para-que-sirve" TargetMode="External"/><Relationship Id="rId19" Type="http://schemas.openxmlformats.org/officeDocument/2006/relationships/hyperlink" Target="https://analogcircuitdesign.com/setup-and-hold-ti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bl-services.eu/blog-sistema-embebido-caracteristicas/" TargetMode="External"/><Relationship Id="rId14" Type="http://schemas.openxmlformats.org/officeDocument/2006/relationships/hyperlink" Target="https://www.youtube.com/watch?v=TQsxL5FqQf0" TargetMode="External"/><Relationship Id="rId22" Type="http://schemas.openxmlformats.org/officeDocument/2006/relationships/hyperlink" Target="https://vlsifacts.com/pre-silicon-verification-vs-post-silicon-validation/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4</Pages>
  <Words>1780</Words>
  <Characters>9796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GARAY LOPEZ, ADOLFO DE JESUS</cp:lastModifiedBy>
  <cp:revision>31</cp:revision>
  <cp:lastPrinted>2016-08-27T13:25:00Z</cp:lastPrinted>
  <dcterms:created xsi:type="dcterms:W3CDTF">2016-08-27T11:32:00Z</dcterms:created>
  <dcterms:modified xsi:type="dcterms:W3CDTF">2026-08-24T09:07:00Z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