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A6" w:rsidRDefault="00025DA6" w:rsidP="00CA4F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  <w:t xml:space="preserve">Presentation meeting minutes </w:t>
      </w:r>
    </w:p>
    <w:p w:rsidR="005C6772" w:rsidRPr="00CA4F54" w:rsidRDefault="00025DA6" w:rsidP="00CA4F5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  <w:t>10</w:t>
      </w:r>
      <w:r w:rsidR="00606C00"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  <w:t>/0</w:t>
      </w:r>
      <w:r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  <w:t>8</w:t>
      </w:r>
      <w:r w:rsidR="00606C00">
        <w:rPr>
          <w:rFonts w:ascii="Arial" w:eastAsia="Times New Roman" w:hAnsi="Arial" w:cs="Arial"/>
          <w:color w:val="000000"/>
          <w:sz w:val="24"/>
          <w:szCs w:val="19"/>
          <w:shd w:val="clear" w:color="auto" w:fill="FFFFFF"/>
          <w:lang w:eastAsia="en-GB"/>
        </w:rPr>
        <w:t>/2018</w:t>
      </w:r>
    </w:p>
    <w:p w:rsidR="00CA4F54" w:rsidRDefault="00CA4F54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</w:p>
    <w:p w:rsidR="00153DF2" w:rsidRDefault="00CA4F54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CA4F54">
        <w:rPr>
          <w:rFonts w:ascii="Arial" w:eastAsia="Times New Roman" w:hAnsi="Arial" w:cs="Arial"/>
          <w:b/>
          <w:color w:val="000000"/>
          <w:sz w:val="24"/>
          <w:szCs w:val="19"/>
          <w:lang w:eastAsia="en-GB"/>
        </w:rPr>
        <w:t>Agenda:</w:t>
      </w: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</w:t>
      </w:r>
    </w:p>
    <w:p w:rsidR="00153DF2" w:rsidRDefault="00025DA6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Inception </w:t>
      </w:r>
      <w:r w:rsidR="00153DF2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report presentation – Celestine </w:t>
      </w:r>
      <w:proofErr w:type="spellStart"/>
      <w:r w:rsidR="00153DF2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Mukama</w:t>
      </w:r>
      <w:proofErr w:type="spellEnd"/>
      <w:r w:rsidR="00153DF2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(Web Technologies)</w:t>
      </w:r>
    </w:p>
    <w:p w:rsidR="00CA4F54" w:rsidRDefault="00153DF2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>Baseline study report</w:t>
      </w:r>
      <w:r w:rsidR="00025DA6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presentation</w:t>
      </w: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– Lawrence </w:t>
      </w:r>
      <w:proofErr w:type="spellStart"/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>Maina</w:t>
      </w:r>
      <w:proofErr w:type="spellEnd"/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(Web Technologies)</w:t>
      </w:r>
    </w:p>
    <w:p w:rsidR="00CA4F54" w:rsidRPr="00CA4F54" w:rsidRDefault="00CA4F54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</w:p>
    <w:p w:rsidR="00CA4F54" w:rsidRPr="00CA4F54" w:rsidRDefault="00CA4F54" w:rsidP="00B952EE">
      <w:pPr>
        <w:pStyle w:val="Heading1"/>
        <w:rPr>
          <w:rFonts w:eastAsia="Times New Roman"/>
          <w:lang w:eastAsia="en-GB"/>
        </w:rPr>
      </w:pPr>
      <w:r w:rsidRPr="00CA4F54">
        <w:rPr>
          <w:rFonts w:eastAsia="Times New Roman"/>
          <w:lang w:eastAsia="en-GB"/>
        </w:rPr>
        <w:t>Attendance</w:t>
      </w:r>
    </w:p>
    <w:p w:rsidR="00025DA6" w:rsidRDefault="00025DA6" w:rsidP="00025DA6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24"/>
          <w:szCs w:val="19"/>
          <w:lang w:eastAsia="en-GB"/>
        </w:rPr>
      </w:pPr>
    </w:p>
    <w:tbl>
      <w:tblPr>
        <w:tblW w:w="15980" w:type="dxa"/>
        <w:tblInd w:w="-564" w:type="dxa"/>
        <w:tblLook w:val="04A0" w:firstRow="1" w:lastRow="0" w:firstColumn="1" w:lastColumn="0" w:noHBand="0" w:noVBand="1"/>
      </w:tblPr>
      <w:tblGrid>
        <w:gridCol w:w="3140"/>
        <w:gridCol w:w="2820"/>
        <w:gridCol w:w="4300"/>
        <w:gridCol w:w="2020"/>
        <w:gridCol w:w="3700"/>
      </w:tblGrid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ORGANIZATION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POSITION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PHONE NO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EMAIL</w:t>
            </w:r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Nasima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Chum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MLEEWC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DIRECTOR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777-878764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7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nahachum@yahoo.co.uk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onbe</w:t>
            </w:r>
            <w:proofErr w:type="spellEnd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  <w:proofErr w:type="spellStart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Penjuan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UNICEF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SOCIAL POLICE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752-692277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8" w:history="1">
              <w:proofErr w:type="spellStart"/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mpejuan@unicef</w:t>
              </w:r>
              <w:proofErr w:type="spellEnd"/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Saida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S .A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dam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TASAF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CORDINATOR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777-705995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9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saidaadam360@yahoo.com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Khamisi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H. </w:t>
            </w:r>
            <w:proofErr w:type="spellStart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Ukasha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MOHD - HMIS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HEAD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773-817887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Khamisukasha.gmail.com</w:t>
            </w:r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khatibu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Ali H</w:t>
            </w:r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assan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MLEEWC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INT - AUDITOR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777-413276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0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Khatty2000@yahoo.com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Halimash</w:t>
            </w:r>
            <w:proofErr w:type="spellEnd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Omar</w:t>
            </w:r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DPT PENCHENI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OFFICER PENCHEN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777-469239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Ramadhan I. H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assan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DEPT PENCHEN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OFFICER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657-464813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1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ramadhanasham@yahoo.com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ukia</w:t>
            </w:r>
            <w:proofErr w:type="spellEnd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abrouk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MLEEWC (DESW)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SOCIAL  WELFARE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772-788875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2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bintmabu@gmail.com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amisa</w:t>
            </w:r>
            <w:proofErr w:type="spellEnd"/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K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</w:t>
            </w: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F308EF">
              <w:rPr>
                <w:rFonts w:ascii="Calibri" w:eastAsia="Times New Roman" w:hAnsi="Calibri" w:cs="Times New Roman"/>
                <w:color w:val="000000"/>
                <w:lang w:eastAsia="en-GB"/>
              </w:rPr>
              <w:t>bdul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MLEEWC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ICT OFFICER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773-708206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3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bintabdulhamid_6@live.com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Sheikha</w:t>
            </w:r>
            <w:proofErr w:type="spellEnd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</w:t>
            </w:r>
            <w:proofErr w:type="spellStart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Ramia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MLEEWC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project/social protect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777-475746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4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shemora25@yahoo.co.uk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Abuu</w:t>
            </w:r>
            <w:proofErr w:type="spellEnd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hilumba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ICT OFFICER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ZAN - 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713-319190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5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sizza5@hotmail.com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Rukaiya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K.</w:t>
            </w:r>
            <w:r w:rsidR="00D36947"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Othman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PROJECT COORDINATOR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WKUWUWIA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777-148214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6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rukaiyaothman@gmail.com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F308EF" w:rsidP="00F3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Mkasi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Abdulla Rajab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CHILD PROJECTION  OFFICER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DESW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773-134113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7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politedaughter@yahoo.co.uk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awrence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Maina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Project Manager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765-045389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8" w:history="1">
              <w:r w:rsidR="00D36947" w:rsidRPr="004E722A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maina@webtechnologes.co.tz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Celestine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Mukama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Technical Manager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685-535330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celesjr@gmail.com</w:t>
            </w:r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Salum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amad. Omar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Technician   and Sales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776-106539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19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salumomar3@gmail.com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Gerald G.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</w:t>
            </w: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ishenyi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Technician   and Sales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745-773398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20" w:history="1">
              <w:r w:rsidR="00D36947" w:rsidRPr="004E722A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gerald@webtechnologies.co.tz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Adolph C.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wakalinga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System analyst and developer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764-313272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21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 xml:space="preserve">adolph@webtechnologies.co.tz </w:t>
              </w:r>
            </w:hyperlink>
          </w:p>
        </w:tc>
      </w:tr>
      <w:tr w:rsidR="00D36947" w:rsidRPr="00D36947" w:rsidTr="00D36947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John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Kalinda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Web Technologies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System analyst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D36947" w:rsidP="00D36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36947">
              <w:rPr>
                <w:rFonts w:ascii="Calibri" w:eastAsia="Times New Roman" w:hAnsi="Calibri" w:cs="Times New Roman"/>
                <w:color w:val="000000"/>
                <w:lang w:eastAsia="en-GB"/>
              </w:rPr>
              <w:t>789-070558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47" w:rsidRPr="00D36947" w:rsidRDefault="00B13B57" w:rsidP="004A3C33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GB"/>
              </w:rPr>
            </w:pPr>
            <w:hyperlink r:id="rId22" w:history="1">
              <w:r w:rsidR="00D36947" w:rsidRPr="00D36947">
                <w:rPr>
                  <w:rFonts w:ascii="Calibri" w:eastAsia="Times New Roman" w:hAnsi="Calibri" w:cs="Times New Roman"/>
                  <w:color w:val="0563C1"/>
                  <w:u w:val="single"/>
                  <w:lang w:eastAsia="en-GB"/>
                </w:rPr>
                <w:t>kalinda@webtechnology.co.tz</w:t>
              </w:r>
            </w:hyperlink>
          </w:p>
        </w:tc>
      </w:tr>
    </w:tbl>
    <w:p w:rsidR="00025DA6" w:rsidRDefault="00025DA6" w:rsidP="00025DA6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24"/>
          <w:szCs w:val="19"/>
          <w:lang w:eastAsia="en-GB"/>
        </w:rPr>
      </w:pPr>
    </w:p>
    <w:p w:rsidR="00276BCE" w:rsidRPr="00CA4F54" w:rsidRDefault="00CA4F54" w:rsidP="00606C00">
      <w:pPr>
        <w:pStyle w:val="Heading1"/>
        <w:rPr>
          <w:rFonts w:eastAsia="Times New Roman"/>
          <w:lang w:eastAsia="en-GB"/>
        </w:rPr>
      </w:pPr>
      <w:r w:rsidRPr="00B952EE">
        <w:rPr>
          <w:rFonts w:eastAsia="Times New Roman"/>
          <w:lang w:eastAsia="en-GB"/>
        </w:rPr>
        <w:t>Discussions</w:t>
      </w:r>
      <w:r w:rsidR="00153DF2">
        <w:rPr>
          <w:rFonts w:eastAsia="Times New Roman"/>
          <w:lang w:eastAsia="en-GB"/>
        </w:rPr>
        <w:t xml:space="preserve"> after presentations</w:t>
      </w:r>
    </w:p>
    <w:p w:rsidR="00CA4F54" w:rsidRPr="00CA4F54" w:rsidRDefault="00CA4F54" w:rsidP="00CA4F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bookmarkStart w:id="0" w:name="_GoBack"/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Deployment of the system will be gradual and will work in parallel with the current system until complete adoption.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Warranty is one year with full support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Sustainability of the system will be achieved by ensuring full training and support 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The system has ability to integrate with other systems 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Each beneficiary will have own unique code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Also system will be extendable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Devices used should show expiry date of power of attorney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The biometric devices will read second layer of the fingerprints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In case of device damage, impact won't be too much since info is sent by SMS on every entry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Access levels and audit trail will be enforced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Payment date be changed in report to between 15th to 24th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Ability to add custom fields 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Add blood group on elders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As soon an elder is recorded as dead, all of his/her payments are stopped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Ability of the system to record more than one next of kin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Death can only be recorded after </w:t>
      </w:r>
      <w:proofErr w:type="spellStart"/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sheha</w:t>
      </w:r>
      <w:proofErr w:type="spellEnd"/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has presented a letter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Ensure functionality for recording shift or transfer of beneficiary from location to location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Other ID card for beneficiary to be designed to solve the problem of ZANID and other IDs.</w:t>
      </w:r>
    </w:p>
    <w:p w:rsidR="00223424" w:rsidRPr="00223424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Community sessions (involving all elders per </w:t>
      </w:r>
      <w:proofErr w:type="spellStart"/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shehia</w:t>
      </w:r>
      <w:proofErr w:type="spellEnd"/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) in specific day for which in their discussion they will be able to know the information about beneficiaries who absent for long time</w:t>
      </w: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</w:t>
      </w: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(to know if they have died or not)</w:t>
      </w:r>
    </w:p>
    <w:p w:rsidR="00C70E2D" w:rsidRPr="00C70E2D" w:rsidRDefault="00223424" w:rsidP="00223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Other way of collecting those information will be through cashiers on payment days.</w:t>
      </w:r>
      <w:r w:rsidR="00C70E2D" w:rsidRPr="00C70E2D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</w:t>
      </w:r>
    </w:p>
    <w:bookmarkEnd w:id="0"/>
    <w:p w:rsidR="00C70E2D" w:rsidRPr="00C70E2D" w:rsidRDefault="00223424" w:rsidP="00C70E2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Pending actions</w:t>
      </w:r>
    </w:p>
    <w:p w:rsidR="00C70E2D" w:rsidRPr="00C70E2D" w:rsidRDefault="00C70E2D" w:rsidP="00C70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C70E2D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- </w:t>
      </w:r>
      <w:bookmarkStart w:id="1" w:name="OLE_LINK67"/>
      <w:bookmarkStart w:id="2" w:name="OLE_LINK68"/>
      <w:r w:rsidR="00223424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Visit to Pemba by whole team</w:t>
      </w:r>
    </w:p>
    <w:p w:rsidR="00C901AA" w:rsidRDefault="00C70E2D" w:rsidP="00C70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 w:rsidRPr="00C70E2D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- </w:t>
      </w:r>
      <w:proofErr w:type="spellStart"/>
      <w:r w:rsidR="00FF4931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Rukaiya</w:t>
      </w:r>
      <w:proofErr w:type="spellEnd"/>
      <w:r w:rsidR="00FF4931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to provide </w:t>
      </w:r>
      <w:r w:rsidR="008C1EE0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sample report generated by auditors</w:t>
      </w:r>
      <w:r w:rsidRPr="00C70E2D"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 </w:t>
      </w:r>
    </w:p>
    <w:p w:rsidR="003B5C34" w:rsidRDefault="003B5C34" w:rsidP="00C70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19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>Rukaiya</w:t>
      </w:r>
      <w:proofErr w:type="spellEnd"/>
      <w:r>
        <w:rPr>
          <w:rFonts w:ascii="Arial" w:eastAsia="Times New Roman" w:hAnsi="Arial" w:cs="Arial"/>
          <w:color w:val="000000"/>
          <w:sz w:val="24"/>
          <w:szCs w:val="19"/>
          <w:lang w:eastAsia="en-GB"/>
        </w:rPr>
        <w:t xml:space="preserve"> to provide </w:t>
      </w:r>
      <w:r w:rsidR="008C1EE0">
        <w:rPr>
          <w:rFonts w:ascii="Arial" w:eastAsia="Times New Roman" w:hAnsi="Arial" w:cs="Arial"/>
          <w:color w:val="000000"/>
          <w:sz w:val="24"/>
          <w:szCs w:val="19"/>
          <w:lang w:eastAsia="en-GB"/>
        </w:rPr>
        <w:t>report by Monitoring and Evaluation team</w:t>
      </w:r>
      <w:bookmarkEnd w:id="1"/>
      <w:bookmarkEnd w:id="2"/>
    </w:p>
    <w:sectPr w:rsidR="003B5C34" w:rsidSect="00025DA6">
      <w:headerReference w:type="default" r:id="rId23"/>
      <w:footerReference w:type="default" r:id="rId24"/>
      <w:pgSz w:w="16838" w:h="11906" w:orient="landscape"/>
      <w:pgMar w:top="1440" w:right="1134" w:bottom="1440" w:left="1440" w:header="708" w:footer="7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57" w:rsidRDefault="00B13B57" w:rsidP="00CA4F54">
      <w:pPr>
        <w:spacing w:after="0" w:line="240" w:lineRule="auto"/>
      </w:pPr>
      <w:r>
        <w:separator/>
      </w:r>
    </w:p>
  </w:endnote>
  <w:endnote w:type="continuationSeparator" w:id="0">
    <w:p w:rsidR="00B13B57" w:rsidRDefault="00B13B57" w:rsidP="00CA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2A7" w:rsidRDefault="009932A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774927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774927">
      <w:rPr>
        <w:color w:val="323E4F" w:themeColor="text2" w:themeShade="BF"/>
        <w:sz w:val="24"/>
        <w:szCs w:val="24"/>
      </w:rPr>
      <w:fldChar w:fldCharType="separate"/>
    </w:r>
    <w:r w:rsidR="002B7DE8">
      <w:rPr>
        <w:noProof/>
        <w:color w:val="323E4F" w:themeColor="text2" w:themeShade="BF"/>
        <w:sz w:val="24"/>
        <w:szCs w:val="24"/>
      </w:rPr>
      <w:t>2</w:t>
    </w:r>
    <w:r w:rsidR="00774927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21067A">
      <w:rPr>
        <w:noProof/>
        <w:color w:val="323E4F" w:themeColor="text2" w:themeShade="BF"/>
        <w:sz w:val="24"/>
        <w:szCs w:val="24"/>
      </w:rPr>
      <w:fldChar w:fldCharType="begin"/>
    </w:r>
    <w:r w:rsidR="0021067A">
      <w:rPr>
        <w:noProof/>
        <w:color w:val="323E4F" w:themeColor="text2" w:themeShade="BF"/>
        <w:sz w:val="24"/>
        <w:szCs w:val="24"/>
      </w:rPr>
      <w:instrText xml:space="preserve"> NUMPAGES  \* Arabic  \* MERGEFORMAT </w:instrText>
    </w:r>
    <w:r w:rsidR="0021067A">
      <w:rPr>
        <w:noProof/>
        <w:color w:val="323E4F" w:themeColor="text2" w:themeShade="BF"/>
        <w:sz w:val="24"/>
        <w:szCs w:val="24"/>
      </w:rPr>
      <w:fldChar w:fldCharType="separate"/>
    </w:r>
    <w:r w:rsidR="002B7DE8">
      <w:rPr>
        <w:noProof/>
        <w:color w:val="323E4F" w:themeColor="text2" w:themeShade="BF"/>
        <w:sz w:val="24"/>
        <w:szCs w:val="24"/>
      </w:rPr>
      <w:t>2</w:t>
    </w:r>
    <w:r w:rsidR="0021067A">
      <w:rPr>
        <w:noProof/>
        <w:color w:val="323E4F" w:themeColor="text2" w:themeShade="BF"/>
        <w:sz w:val="24"/>
        <w:szCs w:val="24"/>
      </w:rPr>
      <w:fldChar w:fldCharType="end"/>
    </w:r>
  </w:p>
  <w:p w:rsidR="009932A7" w:rsidRDefault="00993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57" w:rsidRDefault="00B13B57" w:rsidP="00CA4F54">
      <w:pPr>
        <w:spacing w:after="0" w:line="240" w:lineRule="auto"/>
      </w:pPr>
      <w:r>
        <w:separator/>
      </w:r>
    </w:p>
  </w:footnote>
  <w:footnote w:type="continuationSeparator" w:id="0">
    <w:p w:rsidR="00B13B57" w:rsidRDefault="00B13B57" w:rsidP="00CA4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C00" w:rsidRPr="00606C00" w:rsidRDefault="00B13B57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  <w:lang w:eastAsia="en-GB"/>
      </w:rPr>
      <w:pict>
        <v:rect id="Rectangle 222" o:spid="_x0000_s2049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r w:rsidR="00CA4F54">
      <w:rPr>
        <w:color w:val="5B9BD5" w:themeColor="accent1"/>
        <w:sz w:val="20"/>
        <w:szCs w:val="20"/>
      </w:rPr>
      <w:t xml:space="preserve">Meeting of </w:t>
    </w:r>
    <w:r w:rsidR="00606C00">
      <w:rPr>
        <w:color w:val="5B9BD5" w:themeColor="accent1"/>
        <w:sz w:val="20"/>
        <w:szCs w:val="20"/>
      </w:rPr>
      <w:t>ZUSP</w:t>
    </w:r>
    <w:r w:rsidR="00CA4F54">
      <w:rPr>
        <w:color w:val="5B9BD5" w:themeColor="accent1"/>
        <w:sz w:val="20"/>
        <w:szCs w:val="20"/>
      </w:rPr>
      <w:t xml:space="preserve"> Project, </w:t>
    </w:r>
    <w:r w:rsidR="00025DA6">
      <w:rPr>
        <w:color w:val="5B9BD5" w:themeColor="accent1"/>
        <w:sz w:val="20"/>
        <w:szCs w:val="20"/>
      </w:rPr>
      <w:t>10</w:t>
    </w:r>
    <w:r w:rsidR="00606C00">
      <w:rPr>
        <w:color w:val="5B9BD5" w:themeColor="accent1"/>
        <w:sz w:val="20"/>
        <w:szCs w:val="20"/>
      </w:rPr>
      <w:t xml:space="preserve"> </w:t>
    </w:r>
    <w:r w:rsidR="00025DA6">
      <w:rPr>
        <w:color w:val="5B9BD5" w:themeColor="accent1"/>
        <w:sz w:val="20"/>
        <w:szCs w:val="20"/>
      </w:rPr>
      <w:t>August</w:t>
    </w:r>
    <w:r w:rsidR="00606C00">
      <w:rPr>
        <w:color w:val="5B9BD5" w:themeColor="accent1"/>
        <w:sz w:val="20"/>
        <w:szCs w:val="20"/>
      </w:rPr>
      <w:t xml:space="preserve"> 2018</w:t>
    </w:r>
  </w:p>
  <w:p w:rsidR="00CA4F54" w:rsidRDefault="00CA4F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D21"/>
    <w:multiLevelType w:val="hybridMultilevel"/>
    <w:tmpl w:val="059A673A"/>
    <w:lvl w:ilvl="0" w:tplc="AD983130">
      <w:start w:val="1"/>
      <w:numFmt w:val="decimal"/>
      <w:pStyle w:val="ActionItemZRB"/>
      <w:lvlText w:val="Action Item ZRB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54EA"/>
    <w:multiLevelType w:val="hybridMultilevel"/>
    <w:tmpl w:val="9E8AA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F56"/>
    <w:multiLevelType w:val="hybridMultilevel"/>
    <w:tmpl w:val="6590B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F1E40"/>
    <w:multiLevelType w:val="hybridMultilevel"/>
    <w:tmpl w:val="C7D0E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208F5"/>
    <w:multiLevelType w:val="hybridMultilevel"/>
    <w:tmpl w:val="61602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D3834"/>
    <w:multiLevelType w:val="hybridMultilevel"/>
    <w:tmpl w:val="AD24BF28"/>
    <w:lvl w:ilvl="0" w:tplc="D200D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1"/>
  </w:num>
  <w:num w:numId="14">
    <w:abstractNumId w:val="0"/>
    <w:lvlOverride w:ilvl="0">
      <w:startOverride w:val="1"/>
    </w:lvlOverride>
  </w:num>
  <w:num w:numId="15">
    <w:abstractNumId w:val="2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69D"/>
    <w:rsid w:val="00025A53"/>
    <w:rsid w:val="00025DA6"/>
    <w:rsid w:val="00042398"/>
    <w:rsid w:val="000446C3"/>
    <w:rsid w:val="0005649D"/>
    <w:rsid w:val="0006235D"/>
    <w:rsid w:val="00075184"/>
    <w:rsid w:val="00081F6C"/>
    <w:rsid w:val="00082345"/>
    <w:rsid w:val="000A5A77"/>
    <w:rsid w:val="000C0A96"/>
    <w:rsid w:val="000D2104"/>
    <w:rsid w:val="000D246E"/>
    <w:rsid w:val="000D5A49"/>
    <w:rsid w:val="000F18C4"/>
    <w:rsid w:val="00100F27"/>
    <w:rsid w:val="00102D55"/>
    <w:rsid w:val="00111A32"/>
    <w:rsid w:val="0012469D"/>
    <w:rsid w:val="00137B4E"/>
    <w:rsid w:val="00153DF2"/>
    <w:rsid w:val="00154BBC"/>
    <w:rsid w:val="00163A1F"/>
    <w:rsid w:val="00165142"/>
    <w:rsid w:val="00183ACB"/>
    <w:rsid w:val="001C1FAD"/>
    <w:rsid w:val="001C6A23"/>
    <w:rsid w:val="001D105A"/>
    <w:rsid w:val="001D404E"/>
    <w:rsid w:val="001E0F27"/>
    <w:rsid w:val="001F38D1"/>
    <w:rsid w:val="001F4BE4"/>
    <w:rsid w:val="00201C8B"/>
    <w:rsid w:val="002051B8"/>
    <w:rsid w:val="002103D6"/>
    <w:rsid w:val="0021067A"/>
    <w:rsid w:val="00221ABD"/>
    <w:rsid w:val="00223424"/>
    <w:rsid w:val="00243CBD"/>
    <w:rsid w:val="00250519"/>
    <w:rsid w:val="00251359"/>
    <w:rsid w:val="002532B9"/>
    <w:rsid w:val="00276BCE"/>
    <w:rsid w:val="002874DB"/>
    <w:rsid w:val="002877A5"/>
    <w:rsid w:val="00287A45"/>
    <w:rsid w:val="002B7DE8"/>
    <w:rsid w:val="002E4AFE"/>
    <w:rsid w:val="002F5858"/>
    <w:rsid w:val="0033381F"/>
    <w:rsid w:val="00350487"/>
    <w:rsid w:val="00357DF6"/>
    <w:rsid w:val="00360141"/>
    <w:rsid w:val="00381A9D"/>
    <w:rsid w:val="00391DBB"/>
    <w:rsid w:val="003A0CB0"/>
    <w:rsid w:val="003B5C34"/>
    <w:rsid w:val="003D7BF9"/>
    <w:rsid w:val="003F4859"/>
    <w:rsid w:val="00406E12"/>
    <w:rsid w:val="00417E45"/>
    <w:rsid w:val="00434032"/>
    <w:rsid w:val="0044463C"/>
    <w:rsid w:val="00456BBA"/>
    <w:rsid w:val="004571A3"/>
    <w:rsid w:val="0045785C"/>
    <w:rsid w:val="00472713"/>
    <w:rsid w:val="00477409"/>
    <w:rsid w:val="00485B48"/>
    <w:rsid w:val="004A3C33"/>
    <w:rsid w:val="004A629C"/>
    <w:rsid w:val="004C2B0A"/>
    <w:rsid w:val="004D0CA2"/>
    <w:rsid w:val="004E3E20"/>
    <w:rsid w:val="004E5144"/>
    <w:rsid w:val="004F0601"/>
    <w:rsid w:val="004F271E"/>
    <w:rsid w:val="004F76F5"/>
    <w:rsid w:val="00500E46"/>
    <w:rsid w:val="005041C8"/>
    <w:rsid w:val="005130AE"/>
    <w:rsid w:val="005134AA"/>
    <w:rsid w:val="00543E47"/>
    <w:rsid w:val="005522E7"/>
    <w:rsid w:val="00553B3A"/>
    <w:rsid w:val="005611FE"/>
    <w:rsid w:val="00573D4E"/>
    <w:rsid w:val="00576F64"/>
    <w:rsid w:val="00580D78"/>
    <w:rsid w:val="005977DB"/>
    <w:rsid w:val="005A063B"/>
    <w:rsid w:val="005B34A4"/>
    <w:rsid w:val="005B4481"/>
    <w:rsid w:val="005B7D2E"/>
    <w:rsid w:val="005C6772"/>
    <w:rsid w:val="005D3EBE"/>
    <w:rsid w:val="005D529D"/>
    <w:rsid w:val="00603D2F"/>
    <w:rsid w:val="00604DA0"/>
    <w:rsid w:val="00606C00"/>
    <w:rsid w:val="00613716"/>
    <w:rsid w:val="0063082A"/>
    <w:rsid w:val="006425FB"/>
    <w:rsid w:val="00642C58"/>
    <w:rsid w:val="006514D9"/>
    <w:rsid w:val="006668C9"/>
    <w:rsid w:val="00672607"/>
    <w:rsid w:val="00684D37"/>
    <w:rsid w:val="006B40DC"/>
    <w:rsid w:val="006B648C"/>
    <w:rsid w:val="006E1F99"/>
    <w:rsid w:val="006F3DF3"/>
    <w:rsid w:val="00712B3B"/>
    <w:rsid w:val="007317FD"/>
    <w:rsid w:val="00742B2B"/>
    <w:rsid w:val="0076172B"/>
    <w:rsid w:val="007675C1"/>
    <w:rsid w:val="00774344"/>
    <w:rsid w:val="00774927"/>
    <w:rsid w:val="00793558"/>
    <w:rsid w:val="007C273E"/>
    <w:rsid w:val="007D16AE"/>
    <w:rsid w:val="007D72EA"/>
    <w:rsid w:val="007E3B79"/>
    <w:rsid w:val="007F1BB0"/>
    <w:rsid w:val="007F3E9F"/>
    <w:rsid w:val="007F407F"/>
    <w:rsid w:val="00801819"/>
    <w:rsid w:val="00803358"/>
    <w:rsid w:val="008033A1"/>
    <w:rsid w:val="008153C1"/>
    <w:rsid w:val="00820BBB"/>
    <w:rsid w:val="0082545B"/>
    <w:rsid w:val="00843FD3"/>
    <w:rsid w:val="00854BBF"/>
    <w:rsid w:val="00877ACA"/>
    <w:rsid w:val="0089727D"/>
    <w:rsid w:val="008B6F7D"/>
    <w:rsid w:val="008C1EE0"/>
    <w:rsid w:val="008C7A05"/>
    <w:rsid w:val="008D48C2"/>
    <w:rsid w:val="00912EB5"/>
    <w:rsid w:val="00931B7D"/>
    <w:rsid w:val="00965566"/>
    <w:rsid w:val="00972F2E"/>
    <w:rsid w:val="009932A7"/>
    <w:rsid w:val="009A0955"/>
    <w:rsid w:val="009C70CB"/>
    <w:rsid w:val="009D6E14"/>
    <w:rsid w:val="009D7E98"/>
    <w:rsid w:val="009E322E"/>
    <w:rsid w:val="00A02ABF"/>
    <w:rsid w:val="00A077F4"/>
    <w:rsid w:val="00A11642"/>
    <w:rsid w:val="00A25199"/>
    <w:rsid w:val="00A30A71"/>
    <w:rsid w:val="00A3602B"/>
    <w:rsid w:val="00A36F25"/>
    <w:rsid w:val="00A7116D"/>
    <w:rsid w:val="00A7125E"/>
    <w:rsid w:val="00A827CC"/>
    <w:rsid w:val="00A907BB"/>
    <w:rsid w:val="00AA0447"/>
    <w:rsid w:val="00AB47C6"/>
    <w:rsid w:val="00AD1022"/>
    <w:rsid w:val="00AD4DF7"/>
    <w:rsid w:val="00AE4ACD"/>
    <w:rsid w:val="00AF059A"/>
    <w:rsid w:val="00AF1601"/>
    <w:rsid w:val="00AF3547"/>
    <w:rsid w:val="00B0765E"/>
    <w:rsid w:val="00B13B57"/>
    <w:rsid w:val="00B2748D"/>
    <w:rsid w:val="00B46F76"/>
    <w:rsid w:val="00B65DCA"/>
    <w:rsid w:val="00B819D3"/>
    <w:rsid w:val="00B85002"/>
    <w:rsid w:val="00B952EE"/>
    <w:rsid w:val="00B958E2"/>
    <w:rsid w:val="00BA0C36"/>
    <w:rsid w:val="00BA46C5"/>
    <w:rsid w:val="00BC3ED8"/>
    <w:rsid w:val="00BC568B"/>
    <w:rsid w:val="00BC7E32"/>
    <w:rsid w:val="00BD32EE"/>
    <w:rsid w:val="00BE175B"/>
    <w:rsid w:val="00C01C2D"/>
    <w:rsid w:val="00C060C0"/>
    <w:rsid w:val="00C1323B"/>
    <w:rsid w:val="00C26EC8"/>
    <w:rsid w:val="00C33584"/>
    <w:rsid w:val="00C36CE1"/>
    <w:rsid w:val="00C40120"/>
    <w:rsid w:val="00C4414F"/>
    <w:rsid w:val="00C70E2D"/>
    <w:rsid w:val="00C72EA2"/>
    <w:rsid w:val="00C85F20"/>
    <w:rsid w:val="00C87ABF"/>
    <w:rsid w:val="00C901AA"/>
    <w:rsid w:val="00C92C5E"/>
    <w:rsid w:val="00C95C17"/>
    <w:rsid w:val="00CA4F54"/>
    <w:rsid w:val="00CA7BD4"/>
    <w:rsid w:val="00CB68BF"/>
    <w:rsid w:val="00CC278F"/>
    <w:rsid w:val="00CC6674"/>
    <w:rsid w:val="00CD61DF"/>
    <w:rsid w:val="00CE266E"/>
    <w:rsid w:val="00D17974"/>
    <w:rsid w:val="00D31B60"/>
    <w:rsid w:val="00D35A58"/>
    <w:rsid w:val="00D36015"/>
    <w:rsid w:val="00D36947"/>
    <w:rsid w:val="00D37FD2"/>
    <w:rsid w:val="00D41B65"/>
    <w:rsid w:val="00D43233"/>
    <w:rsid w:val="00D47EAF"/>
    <w:rsid w:val="00D572DB"/>
    <w:rsid w:val="00D650F6"/>
    <w:rsid w:val="00D6623E"/>
    <w:rsid w:val="00D71DAF"/>
    <w:rsid w:val="00D735BC"/>
    <w:rsid w:val="00D77660"/>
    <w:rsid w:val="00D87784"/>
    <w:rsid w:val="00D93561"/>
    <w:rsid w:val="00DC32DA"/>
    <w:rsid w:val="00DD7BE4"/>
    <w:rsid w:val="00DE45BA"/>
    <w:rsid w:val="00DF2C8E"/>
    <w:rsid w:val="00E01CEE"/>
    <w:rsid w:val="00E176E5"/>
    <w:rsid w:val="00E31507"/>
    <w:rsid w:val="00E50F01"/>
    <w:rsid w:val="00E51D17"/>
    <w:rsid w:val="00E550CE"/>
    <w:rsid w:val="00E648A9"/>
    <w:rsid w:val="00E75CF9"/>
    <w:rsid w:val="00E773C3"/>
    <w:rsid w:val="00E85C61"/>
    <w:rsid w:val="00E86A1A"/>
    <w:rsid w:val="00E87BE7"/>
    <w:rsid w:val="00E97AB3"/>
    <w:rsid w:val="00EA4406"/>
    <w:rsid w:val="00EB7BD3"/>
    <w:rsid w:val="00EE59A2"/>
    <w:rsid w:val="00F262FF"/>
    <w:rsid w:val="00F300A9"/>
    <w:rsid w:val="00F308EF"/>
    <w:rsid w:val="00F33BD5"/>
    <w:rsid w:val="00F40839"/>
    <w:rsid w:val="00F44D81"/>
    <w:rsid w:val="00F47FA6"/>
    <w:rsid w:val="00F56E61"/>
    <w:rsid w:val="00F572C4"/>
    <w:rsid w:val="00F61D34"/>
    <w:rsid w:val="00F97C8C"/>
    <w:rsid w:val="00FA22BE"/>
    <w:rsid w:val="00FC12FD"/>
    <w:rsid w:val="00FE330F"/>
    <w:rsid w:val="00FE68C2"/>
    <w:rsid w:val="00FF1C76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A85156F-C338-453F-B318-E8BDB40E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D81"/>
  </w:style>
  <w:style w:type="paragraph" w:styleId="Heading1">
    <w:name w:val="heading 1"/>
    <w:basedOn w:val="Normal"/>
    <w:next w:val="Normal"/>
    <w:link w:val="Heading1Char"/>
    <w:uiPriority w:val="9"/>
    <w:qFormat/>
    <w:rsid w:val="00B95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54"/>
  </w:style>
  <w:style w:type="paragraph" w:styleId="Footer">
    <w:name w:val="footer"/>
    <w:basedOn w:val="Normal"/>
    <w:link w:val="FooterChar"/>
    <w:uiPriority w:val="99"/>
    <w:unhideWhenUsed/>
    <w:rsid w:val="00CA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54"/>
  </w:style>
  <w:style w:type="paragraph" w:styleId="ListParagraph">
    <w:name w:val="List Paragraph"/>
    <w:basedOn w:val="Normal"/>
    <w:uiPriority w:val="34"/>
    <w:qFormat/>
    <w:rsid w:val="00CA4F54"/>
    <w:pPr>
      <w:ind w:left="720"/>
      <w:contextualSpacing/>
    </w:pPr>
  </w:style>
  <w:style w:type="paragraph" w:customStyle="1" w:styleId="ActionItemZRB">
    <w:name w:val="Action Item ZRB"/>
    <w:basedOn w:val="Normal"/>
    <w:link w:val="ActionItemZRBChar"/>
    <w:qFormat/>
    <w:rsid w:val="00A30A71"/>
    <w:pPr>
      <w:numPr>
        <w:numId w:val="2"/>
      </w:numPr>
      <w:shd w:val="clear" w:color="auto" w:fill="FFFFFF"/>
      <w:spacing w:after="0" w:line="240" w:lineRule="auto"/>
      <w:jc w:val="both"/>
    </w:pPr>
    <w:rPr>
      <w:rFonts w:ascii="Arial Narrow" w:eastAsia="Times New Roman" w:hAnsi="Arial Narrow" w:cs="Arial"/>
      <w:color w:val="000000"/>
      <w:szCs w:val="19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95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tionItemZRBChar">
    <w:name w:val="Action Item ZRB Char"/>
    <w:basedOn w:val="DefaultParagraphFont"/>
    <w:link w:val="ActionItemZRB"/>
    <w:rsid w:val="00A30A71"/>
    <w:rPr>
      <w:rFonts w:ascii="Arial Narrow" w:eastAsia="Times New Roman" w:hAnsi="Arial Narrow" w:cs="Arial"/>
      <w:color w:val="000000"/>
      <w:szCs w:val="19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95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694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ejuan@unicef" TargetMode="External"/><Relationship Id="rId13" Type="http://schemas.openxmlformats.org/officeDocument/2006/relationships/hyperlink" Target="mailto:bintabdulhamid_6@live.com" TargetMode="External"/><Relationship Id="rId18" Type="http://schemas.openxmlformats.org/officeDocument/2006/relationships/hyperlink" Target="mailto:maina@webtechnologes.co.t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dolph.cm@gmail.com" TargetMode="External"/><Relationship Id="rId7" Type="http://schemas.openxmlformats.org/officeDocument/2006/relationships/hyperlink" Target="mailto:nahachum@yahoo.co.uk" TargetMode="External"/><Relationship Id="rId12" Type="http://schemas.openxmlformats.org/officeDocument/2006/relationships/hyperlink" Target="mailto:bintmabu@gmail.com" TargetMode="External"/><Relationship Id="rId17" Type="http://schemas.openxmlformats.org/officeDocument/2006/relationships/hyperlink" Target="mailto:politedaughter@yahoo.co.u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ukaiyaothman@gmail.com" TargetMode="External"/><Relationship Id="rId20" Type="http://schemas.openxmlformats.org/officeDocument/2006/relationships/hyperlink" Target="mailto:gerald@webtechnologies.co.t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adhanasham@yahoo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sizza5@hot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Khatty2000@yahoo.com" TargetMode="External"/><Relationship Id="rId19" Type="http://schemas.openxmlformats.org/officeDocument/2006/relationships/hyperlink" Target="mailto:salumomar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idaadam360@yahoo.com" TargetMode="External"/><Relationship Id="rId14" Type="http://schemas.openxmlformats.org/officeDocument/2006/relationships/hyperlink" Target="mailto:shemora25@yahoo.co.uk" TargetMode="External"/><Relationship Id="rId22" Type="http://schemas.openxmlformats.org/officeDocument/2006/relationships/hyperlink" Target="mailto:kalinda@webtechnology.c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Sauzier</dc:creator>
  <cp:keywords/>
  <dc:description/>
  <cp:lastModifiedBy>Admin</cp:lastModifiedBy>
  <cp:revision>214</cp:revision>
  <dcterms:created xsi:type="dcterms:W3CDTF">2016-07-11T14:46:00Z</dcterms:created>
  <dcterms:modified xsi:type="dcterms:W3CDTF">2018-08-13T17:15:00Z</dcterms:modified>
</cp:coreProperties>
</file>