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833D7" w14:textId="77777777" w:rsidR="00A16EE5" w:rsidRPr="00A16EE5" w:rsidRDefault="00A16EE5" w:rsidP="00A16EE5">
      <w:pPr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  <w:t>1.</w:t>
      </w:r>
    </w:p>
    <w:p w14:paraId="6629B437" w14:textId="7777777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bidi="ar-SA"/>
        </w:rPr>
        <w:t>Question 1</w:t>
      </w:r>
    </w:p>
    <w:p w14:paraId="68F39E96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Given two binary masks of puzzle pieces, one that identifies all puzzle pieces ("</w:t>
      </w:r>
      <w:proofErr w:type="spellStart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maskAll</w:t>
      </w:r>
      <w:proofErr w:type="spellEnd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") and one that only identifies back-facing puzzle pieces ("</w:t>
      </w:r>
      <w:proofErr w:type="spellStart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maskBack</w:t>
      </w:r>
      <w:proofErr w:type="spellEnd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"), how can you combine these masks to obtain only the front-facing puzzle pieces? </w:t>
      </w:r>
    </w:p>
    <w:p w14:paraId="6517BCF4" w14:textId="77777777" w:rsidR="00A16EE5" w:rsidRPr="00A16EE5" w:rsidRDefault="00A16EE5" w:rsidP="00A16EE5">
      <w:pPr>
        <w:shd w:val="clear" w:color="auto" w:fill="E5E7E8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1"/>
          <w:szCs w:val="21"/>
          <w:lang w:bidi="ar-SA"/>
        </w:rPr>
        <w:t>1 / 1 point</w:t>
      </w:r>
    </w:p>
    <w:p w14:paraId="5AB8BC06" w14:textId="1F44671E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10AD35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8" type="#_x0000_t75" style="width:20.05pt;height:18.15pt" o:ole="">
            <v:imagedata r:id="rId4" o:title=""/>
          </v:shape>
          <w:control r:id="rId5" w:name="DefaultOcxName" w:shapeid="_x0000_i1178"/>
        </w:object>
      </w:r>
    </w:p>
    <w:p w14:paraId="7C1214C8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5CB43E5B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maskAll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&amp;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maskBack</w:t>
      </w:r>
      <w:proofErr w:type="spellEnd"/>
    </w:p>
    <w:p w14:paraId="09C91316" w14:textId="224C15F8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5FEB74D3">
          <v:shape id="_x0000_i1177" type="#_x0000_t75" style="width:136.5pt;height:63.85pt" o:ole="">
            <v:imagedata r:id="rId6" o:title=""/>
          </v:shape>
          <w:control r:id="rId7" w:name="DefaultOcxName1" w:shapeid="_x0000_i1177"/>
        </w:object>
      </w:r>
    </w:p>
    <w:p w14:paraId="01EDE74C" w14:textId="6B2D238A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66EDBB5C">
          <v:shape id="_x0000_i1176" type="#_x0000_t75" style="width:60.75pt;height:18.15pt" o:ole="">
            <v:imagedata r:id="rId8" o:title=""/>
          </v:shape>
          <w:control r:id="rId9" w:name="DefaultOcxName2" w:shapeid="_x0000_i1176"/>
        </w:object>
      </w:r>
    </w:p>
    <w:p w14:paraId="1ECEF9D8" w14:textId="39FD210C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4939AA2A">
          <v:shape id="_x0000_i1175" type="#_x0000_t75" style="width:20.05pt;height:18.15pt" o:ole="">
            <v:imagedata r:id="rId10" o:title=""/>
          </v:shape>
          <w:control r:id="rId11" w:name="DefaultOcxName3" w:shapeid="_x0000_i1175"/>
        </w:object>
      </w:r>
    </w:p>
    <w:p w14:paraId="0553A5E5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7510052D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maskAll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&amp; ~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maskBack</w:t>
      </w:r>
      <w:proofErr w:type="spellEnd"/>
    </w:p>
    <w:p w14:paraId="02A37807" w14:textId="1BD0A42E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4441DCC2">
          <v:shape id="_x0000_i1174" type="#_x0000_t75" style="width:136.5pt;height:63.85pt" o:ole="">
            <v:imagedata r:id="rId12" o:title=""/>
          </v:shape>
          <w:control r:id="rId13" w:name="DefaultOcxName4" w:shapeid="_x0000_i1174"/>
        </w:object>
      </w:r>
    </w:p>
    <w:p w14:paraId="54404E94" w14:textId="23A13F6B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2DBECD9A">
          <v:shape id="_x0000_i1173" type="#_x0000_t75" style="width:60.75pt;height:18.15pt" o:ole="">
            <v:imagedata r:id="rId14" o:title=""/>
          </v:shape>
          <w:control r:id="rId15" w:name="DefaultOcxName5" w:shapeid="_x0000_i1173"/>
        </w:object>
      </w:r>
    </w:p>
    <w:p w14:paraId="421359C9" w14:textId="67633009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0BE25F98">
          <v:shape id="_x0000_i1172" type="#_x0000_t75" style="width:20.05pt;height:18.15pt" o:ole="">
            <v:imagedata r:id="rId16" o:title=""/>
          </v:shape>
          <w:control r:id="rId17" w:name="DefaultOcxName6" w:shapeid="_x0000_i1172"/>
        </w:object>
      </w:r>
    </w:p>
    <w:p w14:paraId="7B685293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6C34DA72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~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maskAll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|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maskBack</w:t>
      </w:r>
      <w:proofErr w:type="spellEnd"/>
    </w:p>
    <w:p w14:paraId="42AD29CC" w14:textId="69453ADC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067A0B1C">
          <v:shape id="_x0000_i1171" type="#_x0000_t75" style="width:136.5pt;height:63.85pt" o:ole="">
            <v:imagedata r:id="rId18" o:title=""/>
          </v:shape>
          <w:control r:id="rId19" w:name="DefaultOcxName7" w:shapeid="_x0000_i1171"/>
        </w:object>
      </w:r>
    </w:p>
    <w:p w14:paraId="08293D9F" w14:textId="1A7EAD58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1308F031">
          <v:shape id="_x0000_i1170" type="#_x0000_t75" style="width:60.75pt;height:18.15pt" o:ole="">
            <v:imagedata r:id="rId20" o:title=""/>
          </v:shape>
          <w:control r:id="rId21" w:name="DefaultOcxName8" w:shapeid="_x0000_i1170"/>
        </w:object>
      </w:r>
    </w:p>
    <w:p w14:paraId="312DAD51" w14:textId="7B6AA2F2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58F3320F">
          <v:shape id="_x0000_i1169" type="#_x0000_t75" style="width:20.05pt;height:18.15pt" o:ole="">
            <v:imagedata r:id="rId22" o:title=""/>
          </v:shape>
          <w:control r:id="rId23" w:name="DefaultOcxName9" w:shapeid="_x0000_i1169"/>
        </w:object>
      </w:r>
    </w:p>
    <w:p w14:paraId="405ECAE0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0F99D409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maskAll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| ~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maskBack</w:t>
      </w:r>
      <w:proofErr w:type="spellEnd"/>
    </w:p>
    <w:p w14:paraId="1B681CE3" w14:textId="01505124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04D45460">
          <v:shape id="_x0000_i1168" type="#_x0000_t75" style="width:136.5pt;height:63.85pt" o:ole="">
            <v:imagedata r:id="rId24" o:title=""/>
          </v:shape>
          <w:control r:id="rId25" w:name="DefaultOcxName10" w:shapeid="_x0000_i1168"/>
        </w:object>
      </w:r>
    </w:p>
    <w:p w14:paraId="0428EC1D" w14:textId="62F95D8C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60B5A211">
          <v:shape id="_x0000_i1167" type="#_x0000_t75" style="width:60.75pt;height:18.15pt" o:ole="">
            <v:imagedata r:id="rId26" o:title=""/>
          </v:shape>
          <w:control r:id="rId27" w:name="DefaultOcxName11" w:shapeid="_x0000_i1167"/>
        </w:object>
      </w:r>
    </w:p>
    <w:p w14:paraId="30F6B821" w14:textId="77777777" w:rsidR="00A16EE5" w:rsidRPr="00A16EE5" w:rsidRDefault="00A16EE5" w:rsidP="00A16EE5">
      <w:pPr>
        <w:shd w:val="clear" w:color="auto" w:fill="F7FBF9"/>
        <w:spacing w:line="240" w:lineRule="auto"/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  <w:lastRenderedPageBreak/>
        <w:t>Correct</w:t>
      </w:r>
    </w:p>
    <w:p w14:paraId="0402882F" w14:textId="77777777" w:rsidR="00A16EE5" w:rsidRPr="00A16EE5" w:rsidRDefault="00A16EE5" w:rsidP="00A16EE5">
      <w:pPr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  <w:t>2.</w:t>
      </w:r>
    </w:p>
    <w:p w14:paraId="702F1D68" w14:textId="7777777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bidi="ar-SA"/>
        </w:rPr>
        <w:t>Question 2</w:t>
      </w:r>
    </w:p>
    <w:p w14:paraId="5A8810AC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Which of the following pieces of code takes a color image, </w:t>
      </w:r>
      <w:proofErr w:type="spellStart"/>
      <w:r w:rsidRPr="00A16EE5">
        <w:rPr>
          <w:rFonts w:ascii="Courier" w:eastAsia="Times New Roman" w:hAnsi="Courier" w:cs="Times New Roman"/>
          <w:b/>
          <w:bCs/>
          <w:color w:val="1F1F1F"/>
          <w:sz w:val="20"/>
          <w:szCs w:val="20"/>
          <w:shd w:val="clear" w:color="auto" w:fill="E5E7E8"/>
          <w:lang w:bidi="ar-SA"/>
        </w:rPr>
        <w:t>img</w:t>
      </w:r>
      <w:proofErr w:type="spellEnd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, and uses a binary mask, </w:t>
      </w:r>
      <w:r w:rsidRPr="00A16EE5">
        <w:rPr>
          <w:rFonts w:ascii="Courier" w:eastAsia="Times New Roman" w:hAnsi="Courier" w:cs="Times New Roman"/>
          <w:b/>
          <w:bCs/>
          <w:color w:val="1F1F1F"/>
          <w:sz w:val="20"/>
          <w:szCs w:val="20"/>
          <w:shd w:val="clear" w:color="auto" w:fill="E5E7E8"/>
          <w:lang w:bidi="ar-SA"/>
        </w:rPr>
        <w:t>BW</w:t>
      </w: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, to create a masked image? </w:t>
      </w:r>
    </w:p>
    <w:p w14:paraId="30F473EC" w14:textId="77777777" w:rsidR="00A16EE5" w:rsidRPr="00A16EE5" w:rsidRDefault="00A16EE5" w:rsidP="00A16EE5">
      <w:pPr>
        <w:shd w:val="clear" w:color="auto" w:fill="E5E7E8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1"/>
          <w:szCs w:val="21"/>
          <w:lang w:bidi="ar-SA"/>
        </w:rPr>
        <w:t>1 / 1 point</w:t>
      </w:r>
    </w:p>
    <w:p w14:paraId="2D0FEB9E" w14:textId="6BDFB1E1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3317530C">
          <v:shape id="_x0000_i1166" type="#_x0000_t75" style="width:20.05pt;height:18.15pt" o:ole="">
            <v:imagedata r:id="rId28" o:title=""/>
          </v:shape>
          <w:control r:id="rId29" w:name="DefaultOcxName12" w:shapeid="_x0000_i1166"/>
        </w:object>
      </w:r>
    </w:p>
    <w:p w14:paraId="56CEDFCB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596C4EF4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2B1DC92C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img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</w:t>
      </w:r>
    </w:p>
    <w:p w14:paraId="30BB715B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repmat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(~</w:t>
      </w: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)) = 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0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</w:t>
      </w:r>
    </w:p>
    <w:p w14:paraId="21F877C4" w14:textId="70278617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20D9CA47">
          <v:shape id="_x0000_i1165" type="#_x0000_t75" style="width:136.5pt;height:63.85pt" o:ole="">
            <v:imagedata r:id="rId30" o:title=""/>
          </v:shape>
          <w:control r:id="rId31" w:name="DefaultOcxName13" w:shapeid="_x0000_i1165"/>
        </w:object>
      </w:r>
    </w:p>
    <w:p w14:paraId="54176D86" w14:textId="55939B35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5E31D43E">
          <v:shape id="_x0000_i1164" type="#_x0000_t75" style="width:60.75pt;height:18.15pt" o:ole="">
            <v:imagedata r:id="rId32" o:title=""/>
          </v:shape>
          <w:control r:id="rId33" w:name="DefaultOcxName14" w:shapeid="_x0000_i1164"/>
        </w:object>
      </w:r>
    </w:p>
    <w:p w14:paraId="21D186EC" w14:textId="01CA4BE9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38A82F2F">
          <v:shape id="_x0000_i1163" type="#_x0000_t75" style="width:20.05pt;height:18.15pt" o:ole="">
            <v:imagedata r:id="rId34" o:title=""/>
          </v:shape>
          <w:control r:id="rId35" w:name="DefaultOcxName15" w:shapeid="_x0000_i1163"/>
        </w:object>
      </w:r>
    </w:p>
    <w:p w14:paraId="7E31CC05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576CD62C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(~</w:t>
      </w: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) = 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0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</w:t>
      </w:r>
    </w:p>
    <w:p w14:paraId="056147A8" w14:textId="3595E140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2726DDB1">
          <v:shape id="_x0000_i1162" type="#_x0000_t75" style="width:136.5pt;height:63.85pt" o:ole="">
            <v:imagedata r:id="rId30" o:title=""/>
          </v:shape>
          <w:control r:id="rId36" w:name="DefaultOcxName16" w:shapeid="_x0000_i1162"/>
        </w:object>
      </w:r>
    </w:p>
    <w:p w14:paraId="00069A34" w14:textId="416F9E50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19138AF2">
          <v:shape id="_x0000_i1161" type="#_x0000_t75" style="width:60.75pt;height:18.15pt" o:ole="">
            <v:imagedata r:id="rId37" o:title=""/>
          </v:shape>
          <w:control r:id="rId38" w:name="DefaultOcxName17" w:shapeid="_x0000_i1161"/>
        </w:object>
      </w:r>
    </w:p>
    <w:p w14:paraId="185669C7" w14:textId="64483462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1DC62FDF">
          <v:shape id="_x0000_i1160" type="#_x0000_t75" style="width:20.05pt;height:18.15pt" o:ole="">
            <v:imagedata r:id="rId39" o:title=""/>
          </v:shape>
          <w:control r:id="rId40" w:name="DefaultOcxName18" w:shapeid="_x0000_i1160"/>
        </w:object>
      </w:r>
    </w:p>
    <w:p w14:paraId="4624A334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0695D3F6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3CF12C01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img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</w:t>
      </w:r>
    </w:p>
    <w:p w14:paraId="0B31FF94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repmat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1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1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)) = 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0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</w:t>
      </w:r>
    </w:p>
    <w:p w14:paraId="182682BF" w14:textId="6DF13139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57273C33">
          <v:shape id="_x0000_i1159" type="#_x0000_t75" style="width:136.5pt;height:63.85pt" o:ole="">
            <v:imagedata r:id="rId41" o:title=""/>
          </v:shape>
          <w:control r:id="rId42" w:name="DefaultOcxName19" w:shapeid="_x0000_i1159"/>
        </w:object>
      </w:r>
    </w:p>
    <w:p w14:paraId="187292C9" w14:textId="5597C64C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173D6797">
          <v:shape id="_x0000_i1158" type="#_x0000_t75" style="width:60.75pt;height:18.15pt" o:ole="">
            <v:imagedata r:id="rId43" o:title=""/>
          </v:shape>
          <w:control r:id="rId44" w:name="DefaultOcxName20" w:shapeid="_x0000_i1158"/>
        </w:object>
      </w:r>
    </w:p>
    <w:p w14:paraId="7E75E1BD" w14:textId="20767913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29BBD763">
          <v:shape id="_x0000_i1157" type="#_x0000_t75" style="width:20.05pt;height:18.15pt" o:ole="">
            <v:imagedata r:id="rId45" o:title=""/>
          </v:shape>
          <w:control r:id="rId46" w:name="DefaultOcxName21" w:shapeid="_x0000_i1157"/>
        </w:object>
      </w:r>
    </w:p>
    <w:p w14:paraId="0B61FCC2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492A63EF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7A48B045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img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 </w:t>
      </w:r>
    </w:p>
    <w:p w14:paraId="519F4F36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maskedImage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repmat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(~</w:t>
      </w: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1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1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)) = 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0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;</w:t>
      </w:r>
    </w:p>
    <w:p w14:paraId="67AEA61A" w14:textId="0EA71166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lastRenderedPageBreak/>
        <w:object w:dxaOrig="13" w:dyaOrig="0" w14:anchorId="2642A80A">
          <v:shape id="_x0000_i1156" type="#_x0000_t75" style="width:136.5pt;height:63.85pt" o:ole="">
            <v:imagedata r:id="rId47" o:title=""/>
          </v:shape>
          <w:control r:id="rId48" w:name="DefaultOcxName22" w:shapeid="_x0000_i1156"/>
        </w:object>
      </w:r>
    </w:p>
    <w:p w14:paraId="32272B55" w14:textId="540697DF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66354E83">
          <v:shape id="_x0000_i1155" type="#_x0000_t75" style="width:60.75pt;height:18.15pt" o:ole="">
            <v:imagedata r:id="rId49" o:title=""/>
          </v:shape>
          <w:control r:id="rId50" w:name="DefaultOcxName23" w:shapeid="_x0000_i1155"/>
        </w:object>
      </w:r>
    </w:p>
    <w:p w14:paraId="23B62755" w14:textId="77777777" w:rsidR="00A16EE5" w:rsidRPr="00A16EE5" w:rsidRDefault="00A16EE5" w:rsidP="00A16EE5">
      <w:pPr>
        <w:shd w:val="clear" w:color="auto" w:fill="F7FBF9"/>
        <w:spacing w:line="240" w:lineRule="auto"/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  <w:t>Correct</w:t>
      </w:r>
    </w:p>
    <w:p w14:paraId="1E0FBE59" w14:textId="77777777" w:rsidR="00A16EE5" w:rsidRPr="00A16EE5" w:rsidRDefault="00A16EE5" w:rsidP="00A16EE5">
      <w:pPr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  <w:t>3.</w:t>
      </w:r>
    </w:p>
    <w:p w14:paraId="5D062755" w14:textId="7777777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bidi="ar-SA"/>
        </w:rPr>
        <w:t>Question 3</w:t>
      </w:r>
    </w:p>
    <w:p w14:paraId="501FE143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Import the image, "Puzzle_06.jpg", found in the course files and convert it to HSV. </w:t>
      </w:r>
    </w:p>
    <w:p w14:paraId="7211AB11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Assume you want to differentiate between the red and blue puzzle pieces. Perform K-means clustering to create a matrix with three labels, one for each color of puzzle piece and the background. Which image below most closely resembles your result? </w:t>
      </w:r>
    </w:p>
    <w:p w14:paraId="2ADCA250" w14:textId="77777777" w:rsidR="00A16EE5" w:rsidRPr="00A16EE5" w:rsidRDefault="00A16EE5" w:rsidP="00A16EE5">
      <w:pPr>
        <w:spacing w:after="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noProof/>
          <w:color w:val="1F1F1F"/>
          <w:sz w:val="21"/>
          <w:szCs w:val="21"/>
          <w:lang w:bidi="ar-SA"/>
        </w:rPr>
        <w:lastRenderedPageBreak/>
        <w:drawing>
          <wp:inline distT="0" distB="0" distL="0" distR="0" wp14:anchorId="2611F15A" wp14:editId="1964C38B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A9B5" w14:textId="77777777" w:rsidR="00A16EE5" w:rsidRPr="00A16EE5" w:rsidRDefault="00A16EE5" w:rsidP="00A16EE5">
      <w:pPr>
        <w:shd w:val="clear" w:color="auto" w:fill="E5E7E8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1"/>
          <w:szCs w:val="21"/>
          <w:lang w:bidi="ar-SA"/>
        </w:rPr>
        <w:t>1 / 1 point</w:t>
      </w:r>
    </w:p>
    <w:p w14:paraId="0ABA6C02" w14:textId="5DC5D435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49AE67AA">
          <v:shape id="_x0000_i1154" type="#_x0000_t75" style="width:20.05pt;height:18.15pt" o:ole="">
            <v:imagedata r:id="rId52" o:title=""/>
          </v:shape>
          <w:control r:id="rId53" w:name="DefaultOcxName24" w:shapeid="_x0000_i1154"/>
        </w:object>
      </w:r>
    </w:p>
    <w:p w14:paraId="2CCE47E5" w14:textId="77777777" w:rsidR="00A16EE5" w:rsidRPr="00A16EE5" w:rsidRDefault="00A16EE5" w:rsidP="00A16EE5">
      <w:pPr>
        <w:spacing w:after="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noProof/>
          <w:color w:val="1F1F1F"/>
          <w:sz w:val="21"/>
          <w:szCs w:val="21"/>
          <w:lang w:bidi="ar-SA"/>
        </w:rPr>
        <w:lastRenderedPageBreak/>
        <w:drawing>
          <wp:inline distT="0" distB="0" distL="0" distR="0" wp14:anchorId="42CBB921" wp14:editId="1C89EEB2">
            <wp:extent cx="4572000" cy="2305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D464" w14:textId="01F78539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7296F5FB">
          <v:shape id="_x0000_i1153" type="#_x0000_t75" style="width:20.05pt;height:18.15pt" o:ole="">
            <v:imagedata r:id="rId55" o:title=""/>
          </v:shape>
          <w:control r:id="rId56" w:name="DefaultOcxName25" w:shapeid="_x0000_i1153"/>
        </w:object>
      </w:r>
    </w:p>
    <w:p w14:paraId="67E8BCA5" w14:textId="77777777" w:rsidR="00A16EE5" w:rsidRPr="00A16EE5" w:rsidRDefault="00A16EE5" w:rsidP="00A16EE5">
      <w:pPr>
        <w:spacing w:after="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noProof/>
          <w:color w:val="1F1F1F"/>
          <w:sz w:val="21"/>
          <w:szCs w:val="21"/>
          <w:lang w:bidi="ar-SA"/>
        </w:rPr>
        <w:drawing>
          <wp:inline distT="0" distB="0" distL="0" distR="0" wp14:anchorId="24679DCA" wp14:editId="361D0EBF">
            <wp:extent cx="4572000" cy="2305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E83F" w14:textId="0C9CB6FB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13CB905A">
          <v:shape id="_x0000_i1152" type="#_x0000_t75" style="width:20.05pt;height:18.15pt" o:ole="">
            <v:imagedata r:id="rId58" o:title=""/>
          </v:shape>
          <w:control r:id="rId59" w:name="DefaultOcxName26" w:shapeid="_x0000_i1152"/>
        </w:object>
      </w:r>
    </w:p>
    <w:p w14:paraId="396FAA2E" w14:textId="77777777" w:rsidR="00A16EE5" w:rsidRPr="00A16EE5" w:rsidRDefault="00A16EE5" w:rsidP="00A16EE5">
      <w:pPr>
        <w:spacing w:after="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noProof/>
          <w:color w:val="1F1F1F"/>
          <w:sz w:val="21"/>
          <w:szCs w:val="21"/>
          <w:lang w:bidi="ar-SA"/>
        </w:rPr>
        <w:drawing>
          <wp:inline distT="0" distB="0" distL="0" distR="0" wp14:anchorId="036D93CE" wp14:editId="1DCC07C6">
            <wp:extent cx="4572000" cy="2305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72C4" w14:textId="1C811AFE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37530AC6">
          <v:shape id="_x0000_i1151" type="#_x0000_t75" style="width:20.05pt;height:18.15pt" o:ole="">
            <v:imagedata r:id="rId61" o:title=""/>
          </v:shape>
          <w:control r:id="rId62" w:name="DefaultOcxName27" w:shapeid="_x0000_i1151"/>
        </w:object>
      </w:r>
    </w:p>
    <w:p w14:paraId="3C9F8AB1" w14:textId="77777777" w:rsidR="00A16EE5" w:rsidRPr="00A16EE5" w:rsidRDefault="00A16EE5" w:rsidP="00A16EE5">
      <w:pPr>
        <w:spacing w:after="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noProof/>
          <w:color w:val="1F1F1F"/>
          <w:sz w:val="21"/>
          <w:szCs w:val="21"/>
          <w:lang w:bidi="ar-SA"/>
        </w:rPr>
        <w:lastRenderedPageBreak/>
        <w:drawing>
          <wp:inline distT="0" distB="0" distL="0" distR="0" wp14:anchorId="07D13197" wp14:editId="7F68114B">
            <wp:extent cx="4572000" cy="2305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78B3" w14:textId="77777777" w:rsidR="00A16EE5" w:rsidRPr="00A16EE5" w:rsidRDefault="00A16EE5" w:rsidP="00A16EE5">
      <w:pPr>
        <w:shd w:val="clear" w:color="auto" w:fill="F7FBF9"/>
        <w:spacing w:after="0" w:line="240" w:lineRule="auto"/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  <w:t>Correct</w:t>
      </w:r>
    </w:p>
    <w:p w14:paraId="275B410C" w14:textId="77777777" w:rsidR="00A16EE5" w:rsidRPr="00A16EE5" w:rsidRDefault="00A16EE5" w:rsidP="00A16EE5">
      <w:pPr>
        <w:shd w:val="clear" w:color="auto" w:fill="F7FBF9"/>
        <w:spacing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The variation in the background causes all the puzzle pieces to be assigned to a single label while the background has multiple labels.</w:t>
      </w:r>
    </w:p>
    <w:p w14:paraId="72DB30EA" w14:textId="77777777" w:rsidR="00A16EE5" w:rsidRPr="00A16EE5" w:rsidRDefault="00A16EE5" w:rsidP="00A16EE5">
      <w:pPr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  <w:t>4.</w:t>
      </w:r>
    </w:p>
    <w:p w14:paraId="5DF06CC1" w14:textId="7777777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bidi="ar-SA"/>
        </w:rPr>
        <w:t>Question 4</w:t>
      </w:r>
    </w:p>
    <w:p w14:paraId="6B8909BE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Which response below provides the best explanation for the result in the previous question?</w:t>
      </w:r>
    </w:p>
    <w:p w14:paraId="0347B1DE" w14:textId="77777777" w:rsidR="00A16EE5" w:rsidRPr="00A16EE5" w:rsidRDefault="00A16EE5" w:rsidP="00A16EE5">
      <w:pPr>
        <w:shd w:val="clear" w:color="auto" w:fill="E5E7E8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1"/>
          <w:szCs w:val="21"/>
          <w:lang w:bidi="ar-SA"/>
        </w:rPr>
        <w:t>1 / 1 point</w:t>
      </w:r>
    </w:p>
    <w:p w14:paraId="707F3E3A" w14:textId="2552A26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566C673A">
          <v:shape id="_x0000_i1150" type="#_x0000_t75" style="width:20.05pt;height:18.15pt" o:ole="">
            <v:imagedata r:id="rId64" o:title=""/>
          </v:shape>
          <w:control r:id="rId65" w:name="DefaultOcxName28" w:shapeid="_x0000_i1150"/>
        </w:object>
      </w:r>
    </w:p>
    <w:p w14:paraId="5C833A32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The </w:t>
      </w:r>
      <w:proofErr w:type="spellStart"/>
      <w:r w:rsidRPr="00A16EE5">
        <w:rPr>
          <w:rFonts w:ascii="Courier" w:eastAsia="Times New Roman" w:hAnsi="Courier" w:cs="Times New Roman"/>
          <w:b/>
          <w:bCs/>
          <w:color w:val="1F1F1F"/>
          <w:sz w:val="20"/>
          <w:szCs w:val="20"/>
          <w:shd w:val="clear" w:color="auto" w:fill="E5E7E8"/>
          <w:lang w:bidi="ar-SA"/>
        </w:rPr>
        <w:t>imsegkmeans</w:t>
      </w:r>
      <w:proofErr w:type="spellEnd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 function returns a labeled matrix that accurately identifies the background and each color of puzzle piece.</w:t>
      </w:r>
    </w:p>
    <w:p w14:paraId="315C7C23" w14:textId="5C6D3DE2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17C0F503">
          <v:shape id="_x0000_i1149" type="#_x0000_t75" style="width:20.05pt;height:18.15pt" o:ole="">
            <v:imagedata r:id="rId66" o:title=""/>
          </v:shape>
          <w:control r:id="rId67" w:name="DefaultOcxName29" w:shapeid="_x0000_i1149"/>
        </w:object>
      </w:r>
    </w:p>
    <w:p w14:paraId="44131ABD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Four clusters should be used for this image: two for the background variation and one for each color.</w:t>
      </w:r>
    </w:p>
    <w:p w14:paraId="2BF59E33" w14:textId="2D03E818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60843EDE">
          <v:shape id="_x0000_i1148" type="#_x0000_t75" style="width:20.05pt;height:18.15pt" o:ole="">
            <v:imagedata r:id="rId68" o:title=""/>
          </v:shape>
          <w:control r:id="rId69" w:name="DefaultOcxName30" w:shapeid="_x0000_i1148"/>
        </w:object>
      </w:r>
    </w:p>
    <w:p w14:paraId="08C2E6B1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The variation in the background pixels results in the background being divided into multiple labels rather than separating the puzzle pieces by color.</w:t>
      </w:r>
    </w:p>
    <w:p w14:paraId="3818D7D0" w14:textId="79481E1F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4C6CAF20">
          <v:shape id="_x0000_i1147" type="#_x0000_t75" style="width:20.05pt;height:18.15pt" o:ole="">
            <v:imagedata r:id="rId70" o:title=""/>
          </v:shape>
          <w:control r:id="rId71" w:name="DefaultOcxName31" w:shapeid="_x0000_i1147"/>
        </w:object>
      </w:r>
    </w:p>
    <w:p w14:paraId="2C1C134A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Because the number of background pixels is so much larger than puzzle pieces, the </w:t>
      </w:r>
      <w:proofErr w:type="spellStart"/>
      <w:r w:rsidRPr="00A16EE5">
        <w:rPr>
          <w:rFonts w:ascii="Courier" w:eastAsia="Times New Roman" w:hAnsi="Courier" w:cs="Times New Roman"/>
          <w:b/>
          <w:bCs/>
          <w:color w:val="1F1F1F"/>
          <w:sz w:val="20"/>
          <w:szCs w:val="20"/>
          <w:shd w:val="clear" w:color="auto" w:fill="E5E7E8"/>
          <w:lang w:bidi="ar-SA"/>
        </w:rPr>
        <w:t>imsegkmeans</w:t>
      </w:r>
      <w:proofErr w:type="spellEnd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 does not distinguish between the different colored puzzle pieces.</w:t>
      </w:r>
    </w:p>
    <w:p w14:paraId="4C1CD7B9" w14:textId="77777777" w:rsidR="00A16EE5" w:rsidRPr="00A16EE5" w:rsidRDefault="00A16EE5" w:rsidP="00A16EE5">
      <w:pPr>
        <w:shd w:val="clear" w:color="auto" w:fill="F7FBF9"/>
        <w:spacing w:after="0" w:line="240" w:lineRule="auto"/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  <w:t>Correct</w:t>
      </w:r>
    </w:p>
    <w:p w14:paraId="098CA5E2" w14:textId="77777777" w:rsidR="00A16EE5" w:rsidRPr="00A16EE5" w:rsidRDefault="00A16EE5" w:rsidP="00A16EE5">
      <w:pPr>
        <w:shd w:val="clear" w:color="auto" w:fill="F7FBF9"/>
        <w:spacing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Yes - eliminating the background first would be a good first step before applying clustering.</w:t>
      </w:r>
    </w:p>
    <w:p w14:paraId="73C48220" w14:textId="77777777" w:rsidR="00A16EE5" w:rsidRPr="00A16EE5" w:rsidRDefault="00A16EE5" w:rsidP="00A16EE5">
      <w:pPr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  <w:t>5.</w:t>
      </w:r>
    </w:p>
    <w:p w14:paraId="54C0FA36" w14:textId="7777777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bidi="ar-SA"/>
        </w:rPr>
        <w:t>Question 5</w:t>
      </w:r>
    </w:p>
    <w:p w14:paraId="0A4BDBBD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Which of the following statement about morphology are true (select all that apply)? </w:t>
      </w:r>
    </w:p>
    <w:p w14:paraId="1B398747" w14:textId="77777777" w:rsidR="00A16EE5" w:rsidRPr="00A16EE5" w:rsidRDefault="00A16EE5" w:rsidP="00A16EE5">
      <w:pPr>
        <w:shd w:val="clear" w:color="auto" w:fill="E5E7E8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1"/>
          <w:szCs w:val="21"/>
          <w:lang w:bidi="ar-SA"/>
        </w:rPr>
        <w:t>1 / 1 point</w:t>
      </w:r>
    </w:p>
    <w:p w14:paraId="09076951" w14:textId="38FEDC91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00874EB9">
          <v:shape id="_x0000_i1146" type="#_x0000_t75" style="width:20.05pt;height:18.15pt" o:ole="">
            <v:imagedata r:id="rId72" o:title=""/>
          </v:shape>
          <w:control r:id="rId73" w:name="DefaultOcxName32" w:shapeid="_x0000_i1146"/>
        </w:object>
      </w:r>
    </w:p>
    <w:p w14:paraId="7C5FF694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you must specify the size and shape of a structuring element</w:t>
      </w:r>
    </w:p>
    <w:p w14:paraId="088387C7" w14:textId="77777777" w:rsidR="00A16EE5" w:rsidRPr="00A16EE5" w:rsidRDefault="00A16EE5" w:rsidP="00A16EE5">
      <w:pPr>
        <w:shd w:val="clear" w:color="auto" w:fill="F7FBF9"/>
        <w:spacing w:after="0" w:line="240" w:lineRule="auto"/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  <w:lastRenderedPageBreak/>
        <w:t>Correct</w:t>
      </w:r>
    </w:p>
    <w:p w14:paraId="38FC8215" w14:textId="066EA603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61E3B87E">
          <v:shape id="_x0000_i1145" type="#_x0000_t75" style="width:20.05pt;height:18.15pt" o:ole="">
            <v:imagedata r:id="rId74" o:title=""/>
          </v:shape>
          <w:control r:id="rId75" w:name="DefaultOcxName33" w:shapeid="_x0000_i1145"/>
        </w:object>
      </w:r>
    </w:p>
    <w:p w14:paraId="4A174096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you need to perform spatial filtering before applying morphology</w:t>
      </w:r>
    </w:p>
    <w:p w14:paraId="791595FA" w14:textId="0B6AEB84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782996D5">
          <v:shape id="_x0000_i1144" type="#_x0000_t75" style="width:20.05pt;height:18.15pt" o:ole="">
            <v:imagedata r:id="rId76" o:title=""/>
          </v:shape>
          <w:control r:id="rId77" w:name="DefaultOcxName34" w:shapeid="_x0000_i1144"/>
        </w:object>
      </w:r>
    </w:p>
    <w:p w14:paraId="4C278FB5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you can only use morphology when improving segmentation of grayscale images</w:t>
      </w:r>
    </w:p>
    <w:p w14:paraId="24C0DE35" w14:textId="2B25EE0D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lang w:bidi="ar-SA"/>
        </w:rPr>
        <w:object w:dxaOrig="13" w:dyaOrig="0" w14:anchorId="6E8C659C">
          <v:shape id="_x0000_i1143" type="#_x0000_t75" style="width:20.05pt;height:18.15pt" o:ole="">
            <v:imagedata r:id="rId78" o:title=""/>
          </v:shape>
          <w:control r:id="rId79" w:name="DefaultOcxName35" w:shapeid="_x0000_i1143"/>
        </w:object>
      </w:r>
    </w:p>
    <w:p w14:paraId="16196DB9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4"/>
          <w:szCs w:val="24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you create a structuring element with the </w:t>
      </w:r>
      <w:proofErr w:type="spellStart"/>
      <w:r w:rsidRPr="00A16EE5">
        <w:rPr>
          <w:rFonts w:ascii="Courier" w:eastAsia="Times New Roman" w:hAnsi="Courier" w:cs="Times New Roman"/>
          <w:b/>
          <w:bCs/>
          <w:color w:val="1F1F1F"/>
          <w:sz w:val="20"/>
          <w:szCs w:val="20"/>
          <w:shd w:val="clear" w:color="auto" w:fill="E5E7E8"/>
          <w:lang w:bidi="ar-SA"/>
        </w:rPr>
        <w:t>strel</w:t>
      </w:r>
      <w:proofErr w:type="spellEnd"/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 xml:space="preserve"> function</w:t>
      </w:r>
    </w:p>
    <w:p w14:paraId="68931D35" w14:textId="77777777" w:rsidR="00A16EE5" w:rsidRPr="00A16EE5" w:rsidRDefault="00A16EE5" w:rsidP="00A16EE5">
      <w:pPr>
        <w:shd w:val="clear" w:color="auto" w:fill="F7FBF9"/>
        <w:spacing w:line="240" w:lineRule="auto"/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D7C50"/>
          <w:spacing w:val="-2"/>
          <w:sz w:val="21"/>
          <w:szCs w:val="21"/>
          <w:lang w:bidi="ar-SA"/>
        </w:rPr>
        <w:t>Correct</w:t>
      </w:r>
    </w:p>
    <w:p w14:paraId="6ED473A3" w14:textId="77777777" w:rsidR="00A16EE5" w:rsidRPr="00A16EE5" w:rsidRDefault="00A16EE5" w:rsidP="00A16EE5">
      <w:pPr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7"/>
          <w:szCs w:val="27"/>
          <w:lang w:bidi="ar-SA"/>
        </w:rPr>
        <w:t>6.</w:t>
      </w:r>
    </w:p>
    <w:p w14:paraId="676517F1" w14:textId="77777777" w:rsidR="00A16EE5" w:rsidRPr="00A16EE5" w:rsidRDefault="00A16EE5" w:rsidP="00A16EE5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bidi="ar-SA"/>
        </w:rPr>
        <w:t>Question 6</w:t>
      </w:r>
    </w:p>
    <w:p w14:paraId="2C546FC3" w14:textId="77777777" w:rsidR="00A16EE5" w:rsidRPr="00A16EE5" w:rsidRDefault="00A16EE5" w:rsidP="00A16EE5">
      <w:pPr>
        <w:spacing w:after="240" w:line="240" w:lineRule="auto"/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color w:val="1F1F1F"/>
          <w:sz w:val="21"/>
          <w:szCs w:val="21"/>
          <w:lang w:bidi="ar-SA"/>
        </w:rPr>
        <w:t>Assume you want to use a rectangular structuring element with size [3,6] to expand then shrink a foreground mask "BW". Which of the following code segments accomplishes this task?</w:t>
      </w:r>
    </w:p>
    <w:p w14:paraId="3E50654E" w14:textId="77777777" w:rsidR="00A16EE5" w:rsidRPr="00A16EE5" w:rsidRDefault="00A16EE5" w:rsidP="00A16EE5">
      <w:pPr>
        <w:shd w:val="clear" w:color="auto" w:fill="E5E7E8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Times New Roman"/>
          <w:b/>
          <w:bCs/>
          <w:color w:val="1F1F1F"/>
          <w:spacing w:val="-2"/>
          <w:sz w:val="21"/>
          <w:szCs w:val="21"/>
          <w:lang w:bidi="ar-SA"/>
        </w:rPr>
        <w:t>0 / 1 point</w:t>
      </w:r>
    </w:p>
    <w:p w14:paraId="2D4B3688" w14:textId="3096B009" w:rsidR="00A16EE5" w:rsidRPr="00A16EE5" w:rsidRDefault="00A16EE5" w:rsidP="00A16E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ar-SA"/>
        </w:rPr>
      </w:pPr>
      <w:r w:rsidRPr="00A16EE5">
        <w:rPr>
          <w:rFonts w:ascii="Arial" w:eastAsia="Times New Roman" w:hAnsi="Arial" w:cs="Arial"/>
          <w:color w:val="333333"/>
          <w:sz w:val="21"/>
          <w:szCs w:val="21"/>
          <w:lang w:bidi="ar-SA"/>
        </w:rPr>
        <w:object w:dxaOrig="13" w:dyaOrig="0" w14:anchorId="1B22F1CF">
          <v:shape id="_x0000_i1142" type="#_x0000_t75" style="width:20.05pt;height:18.15pt" o:ole="">
            <v:imagedata r:id="rId80" o:title=""/>
          </v:shape>
          <w:control r:id="rId81" w:name="DefaultOcxName36" w:shapeid="_x0000_i1142"/>
        </w:object>
      </w:r>
    </w:p>
    <w:p w14:paraId="3977C70A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3</w:t>
      </w:r>
    </w:p>
    <w:p w14:paraId="431B96FC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imerode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se);</w:t>
      </w:r>
    </w:p>
    <w:p w14:paraId="147C1EE9" w14:textId="392B173B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26A3477A">
          <v:shape id="_x0000_i1141" type="#_x0000_t75" style="width:136.5pt;height:63.85pt" o:ole="">
            <v:imagedata r:id="rId82" o:title=""/>
          </v:shape>
          <w:control r:id="rId83" w:name="DefaultOcxName37" w:shapeid="_x0000_i1141"/>
        </w:object>
      </w:r>
    </w:p>
    <w:p w14:paraId="78BA908E" w14:textId="25068D28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60F9CC6A">
          <v:shape id="_x0000_i1140" type="#_x0000_t75" style="width:60.75pt;height:18.15pt" o:ole="">
            <v:imagedata r:id="rId84" o:title=""/>
          </v:shape>
          <w:control r:id="rId85" w:name="DefaultOcxName38" w:shapeid="_x0000_i1140"/>
        </w:object>
      </w:r>
    </w:p>
    <w:p w14:paraId="28489578" w14:textId="25B816FA" w:rsidR="00A16EE5" w:rsidRPr="00A16EE5" w:rsidRDefault="00A16EE5" w:rsidP="00A16E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bidi="ar-SA"/>
        </w:rPr>
      </w:pPr>
      <w:r w:rsidRPr="00A16EE5">
        <w:rPr>
          <w:rFonts w:ascii="Arial" w:eastAsia="Times New Roman" w:hAnsi="Arial" w:cs="Arial"/>
          <w:color w:val="333333"/>
          <w:sz w:val="21"/>
          <w:szCs w:val="21"/>
          <w:lang w:bidi="ar-SA"/>
        </w:rPr>
        <w:object w:dxaOrig="13" w:dyaOrig="0" w14:anchorId="6A23E814">
          <v:shape id="_x0000_i1139" type="#_x0000_t75" style="width:20.05pt;height:18.15pt" o:ole="">
            <v:imagedata r:id="rId86" o:title=""/>
          </v:shape>
          <w:control r:id="rId87" w:name="DefaultOcxName39" w:shapeid="_x0000_i1139"/>
        </w:object>
      </w:r>
    </w:p>
    <w:p w14:paraId="039AD611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661309DD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036E4C44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3</w:t>
      </w:r>
    </w:p>
    <w:p w14:paraId="39706C2C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se =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strel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("rectangle</w:t>
      </w:r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",[</w:t>
      </w:r>
      <w:proofErr w:type="gramEnd"/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6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]);</w:t>
      </w:r>
    </w:p>
    <w:p w14:paraId="28F2B8EA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imdilate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se);</w:t>
      </w:r>
    </w:p>
    <w:p w14:paraId="02ACB630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imerode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se);</w:t>
      </w:r>
    </w:p>
    <w:p w14:paraId="36D6065C" w14:textId="7484AC6B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7E8B44D8">
          <v:shape id="_x0000_i1138" type="#_x0000_t75" style="width:136.5pt;height:63.85pt" o:ole="">
            <v:imagedata r:id="rId88" o:title=""/>
          </v:shape>
          <w:control r:id="rId89" w:name="DefaultOcxName40" w:shapeid="_x0000_i1138"/>
        </w:object>
      </w:r>
    </w:p>
    <w:p w14:paraId="4BBED6BC" w14:textId="7A176AAB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3FDCFCCB">
          <v:shape id="_x0000_i1137" type="#_x0000_t75" style="width:60.75pt;height:18.15pt" o:ole="">
            <v:imagedata r:id="rId84" o:title=""/>
          </v:shape>
          <w:control r:id="rId90" w:name="DefaultOcxName41" w:shapeid="_x0000_i1137"/>
        </w:object>
      </w:r>
    </w:p>
    <w:p w14:paraId="7340B692" w14:textId="183AB891" w:rsidR="00A16EE5" w:rsidRPr="00A16EE5" w:rsidRDefault="00A16EE5" w:rsidP="00A16E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bidi="ar-SA"/>
        </w:rPr>
      </w:pPr>
      <w:r w:rsidRPr="00A16EE5">
        <w:rPr>
          <w:rFonts w:ascii="Arial" w:eastAsia="Times New Roman" w:hAnsi="Arial" w:cs="Arial"/>
          <w:color w:val="333333"/>
          <w:sz w:val="21"/>
          <w:szCs w:val="21"/>
          <w:lang w:bidi="ar-SA"/>
        </w:rPr>
        <w:object w:dxaOrig="13" w:dyaOrig="0" w14:anchorId="1BDAC7FF">
          <v:shape id="_x0000_i1136" type="#_x0000_t75" style="width:20.05pt;height:18.15pt" o:ole="">
            <v:imagedata r:id="rId91" o:title=""/>
          </v:shape>
          <w:control r:id="rId92" w:name="DefaultOcxName42" w:shapeid="_x0000_i1136"/>
        </w:object>
      </w:r>
    </w:p>
    <w:p w14:paraId="14A8FBCC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31D08538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27939375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imdilate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"rectangle", [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6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]);</w:t>
      </w:r>
    </w:p>
    <w:p w14:paraId="638CA85F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lastRenderedPageBreak/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imerode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"rectangle", [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6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]);</w:t>
      </w:r>
    </w:p>
    <w:p w14:paraId="26243F8C" w14:textId="6B924B12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333749B8">
          <v:shape id="_x0000_i1135" type="#_x0000_t75" style="width:136.5pt;height:63.85pt" o:ole="">
            <v:imagedata r:id="rId93" o:title=""/>
          </v:shape>
          <w:control r:id="rId94" w:name="DefaultOcxName43" w:shapeid="_x0000_i1135"/>
        </w:object>
      </w:r>
    </w:p>
    <w:p w14:paraId="57A69B13" w14:textId="0B02FE33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6B13E7A4">
          <v:shape id="_x0000_i1134" type="#_x0000_t75" style="width:60.75pt;height:18.15pt" o:ole="">
            <v:imagedata r:id="rId95" o:title=""/>
          </v:shape>
          <w:control r:id="rId96" w:name="DefaultOcxName44" w:shapeid="_x0000_i1134"/>
        </w:object>
      </w:r>
    </w:p>
    <w:p w14:paraId="2D98111A" w14:textId="498F6A42" w:rsidR="00A16EE5" w:rsidRPr="00A16EE5" w:rsidRDefault="00A16EE5" w:rsidP="00A16E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bidi="ar-SA"/>
        </w:rPr>
      </w:pPr>
      <w:r w:rsidRPr="00A16EE5">
        <w:rPr>
          <w:rFonts w:ascii="Arial" w:eastAsia="Times New Roman" w:hAnsi="Arial" w:cs="Arial"/>
          <w:color w:val="333333"/>
          <w:sz w:val="21"/>
          <w:szCs w:val="21"/>
          <w:lang w:bidi="ar-SA"/>
        </w:rPr>
        <w:object w:dxaOrig="13" w:dyaOrig="0" w14:anchorId="75AA6993">
          <v:shape id="_x0000_i1133" type="#_x0000_t75" style="width:20.05pt;height:18.15pt" o:ole="">
            <v:imagedata r:id="rId97" o:title=""/>
          </v:shape>
          <w:control r:id="rId98" w:name="DefaultOcxName45" w:shapeid="_x0000_i1133"/>
        </w:object>
      </w:r>
    </w:p>
    <w:p w14:paraId="3DD4ED2F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4"/>
          <w:szCs w:val="24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1</w:t>
      </w:r>
    </w:p>
    <w:p w14:paraId="2C9BFCA4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2</w:t>
      </w:r>
    </w:p>
    <w:p w14:paraId="7737EDE0" w14:textId="77777777" w:rsidR="00A16EE5" w:rsidRPr="00A16EE5" w:rsidRDefault="00A16EE5" w:rsidP="00A16EE5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237893"/>
          <w:sz w:val="21"/>
          <w:szCs w:val="21"/>
          <w:lang w:bidi="ar-SA"/>
        </w:rPr>
        <w:t>3</w:t>
      </w:r>
    </w:p>
    <w:p w14:paraId="37ADA376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se = </w:t>
      </w:r>
      <w:proofErr w:type="spell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strel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("rectangle</w:t>
      </w:r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",[</w:t>
      </w:r>
      <w:proofErr w:type="gramEnd"/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3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</w:t>
      </w:r>
      <w:r w:rsidRPr="00A16EE5">
        <w:rPr>
          <w:rFonts w:ascii="Consolas" w:eastAsia="Times New Roman" w:hAnsi="Consolas" w:cs="Segoe UI"/>
          <w:color w:val="098658"/>
          <w:sz w:val="21"/>
          <w:szCs w:val="21"/>
          <w:lang w:bidi="ar-SA"/>
        </w:rPr>
        <w:t>6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]);</w:t>
      </w:r>
    </w:p>
    <w:p w14:paraId="1B64ADBA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imopen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se);</w:t>
      </w:r>
    </w:p>
    <w:p w14:paraId="00697378" w14:textId="77777777" w:rsidR="00A16EE5" w:rsidRPr="00A16EE5" w:rsidRDefault="00A16EE5" w:rsidP="00A16EE5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bidi="ar-SA"/>
        </w:rPr>
      </w:pPr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imclose</w:t>
      </w:r>
      <w:proofErr w:type="spellEnd"/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(</w:t>
      </w:r>
      <w:proofErr w:type="gramEnd"/>
      <w:r w:rsidRPr="00A16EE5">
        <w:rPr>
          <w:rFonts w:ascii="Consolas" w:eastAsia="Times New Roman" w:hAnsi="Consolas" w:cs="Segoe UI"/>
          <w:color w:val="008080"/>
          <w:sz w:val="21"/>
          <w:szCs w:val="21"/>
          <w:lang w:bidi="ar-SA"/>
        </w:rPr>
        <w:t>BW</w:t>
      </w:r>
      <w:r w:rsidRPr="00A16EE5">
        <w:rPr>
          <w:rFonts w:ascii="Consolas" w:eastAsia="Times New Roman" w:hAnsi="Consolas" w:cs="Segoe UI"/>
          <w:color w:val="000000"/>
          <w:sz w:val="21"/>
          <w:szCs w:val="21"/>
          <w:lang w:bidi="ar-SA"/>
        </w:rPr>
        <w:t>, se);</w:t>
      </w:r>
    </w:p>
    <w:p w14:paraId="687F6D3A" w14:textId="56037761" w:rsidR="00A16EE5" w:rsidRPr="00A16EE5" w:rsidRDefault="00A16EE5" w:rsidP="00A16EE5">
      <w:pPr>
        <w:shd w:val="clear" w:color="auto" w:fill="FFFFFE"/>
        <w:spacing w:after="0" w:line="240" w:lineRule="atLeast"/>
        <w:rPr>
          <w:rFonts w:ascii="Segoe UI" w:eastAsia="Times New Roman" w:hAnsi="Segoe UI" w:cs="Segoe UI"/>
          <w:color w:val="000000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000000"/>
          <w:sz w:val="18"/>
          <w:szCs w:val="18"/>
          <w:lang w:bidi="ar-SA"/>
        </w:rPr>
        <w:object w:dxaOrig="13" w:dyaOrig="0" w14:anchorId="25A114EE">
          <v:shape id="_x0000_i1132" type="#_x0000_t75" style="width:136.5pt;height:63.85pt" o:ole="">
            <v:imagedata r:id="rId99" o:title=""/>
          </v:shape>
          <w:control r:id="rId100" w:name="DefaultOcxName46" w:shapeid="_x0000_i1132"/>
        </w:object>
      </w:r>
    </w:p>
    <w:p w14:paraId="7B8E3178" w14:textId="77777777" w:rsidR="00A16EE5" w:rsidRPr="00A16EE5" w:rsidRDefault="00A16EE5" w:rsidP="00A16EE5">
      <w:pPr>
        <w:shd w:val="clear" w:color="auto" w:fill="F3F3F3"/>
        <w:spacing w:line="240" w:lineRule="atLeast"/>
        <w:rPr>
          <w:rFonts w:ascii="Segoe UI" w:eastAsia="Times New Roman" w:hAnsi="Segoe UI" w:cs="Segoe UI"/>
          <w:color w:val="616161"/>
          <w:sz w:val="18"/>
          <w:szCs w:val="18"/>
          <w:lang w:bidi="ar-SA"/>
        </w:rPr>
      </w:pPr>
      <w:r w:rsidRPr="00A16EE5">
        <w:rPr>
          <w:rFonts w:ascii="Segoe UI" w:eastAsia="Times New Roman" w:hAnsi="Segoe UI" w:cs="Segoe UI"/>
          <w:color w:val="616161"/>
          <w:sz w:val="18"/>
          <w:szCs w:val="18"/>
          <w:lang w:bidi="ar-SA"/>
        </w:rPr>
        <w:object w:dxaOrig="13" w:dyaOrig="0" w14:anchorId="2FACB0EC">
          <v:shape id="_x0000_i1131" type="#_x0000_t75" style="width:60.75pt;height:18.15pt" o:ole="">
            <v:imagedata r:id="rId101" o:title=""/>
          </v:shape>
          <w:control r:id="rId102" w:name="DefaultOcxName47" w:shapeid="_x0000_i1131"/>
        </w:object>
      </w:r>
    </w:p>
    <w:p w14:paraId="190CCA4C" w14:textId="77777777" w:rsidR="00A16EE5" w:rsidRPr="00A16EE5" w:rsidRDefault="00A16EE5" w:rsidP="00A16EE5">
      <w:pPr>
        <w:shd w:val="clear" w:color="auto" w:fill="FDF5F5"/>
        <w:spacing w:after="0" w:line="240" w:lineRule="auto"/>
        <w:rPr>
          <w:rFonts w:ascii="Source Sans Pro" w:eastAsia="Times New Roman" w:hAnsi="Source Sans Pro" w:cs="Arial"/>
          <w:b/>
          <w:bCs/>
          <w:color w:val="D30001"/>
          <w:spacing w:val="-2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Arial"/>
          <w:b/>
          <w:bCs/>
          <w:color w:val="D30001"/>
          <w:spacing w:val="-2"/>
          <w:sz w:val="21"/>
          <w:szCs w:val="21"/>
          <w:lang w:bidi="ar-SA"/>
        </w:rPr>
        <w:t>Incorrect</w:t>
      </w:r>
    </w:p>
    <w:p w14:paraId="1AB98946" w14:textId="77777777" w:rsidR="00A16EE5" w:rsidRPr="00A16EE5" w:rsidRDefault="00A16EE5" w:rsidP="00A16EE5">
      <w:pPr>
        <w:shd w:val="clear" w:color="auto" w:fill="FDF5F5"/>
        <w:spacing w:line="240" w:lineRule="auto"/>
        <w:rPr>
          <w:rFonts w:ascii="Source Sans Pro" w:eastAsia="Times New Roman" w:hAnsi="Source Sans Pro" w:cs="Arial"/>
          <w:color w:val="1F1F1F"/>
          <w:sz w:val="21"/>
          <w:szCs w:val="21"/>
          <w:lang w:bidi="ar-SA"/>
        </w:rPr>
      </w:pPr>
      <w:r w:rsidRPr="00A16EE5">
        <w:rPr>
          <w:rFonts w:ascii="Source Sans Pro" w:eastAsia="Times New Roman" w:hAnsi="Source Sans Pro" w:cs="Arial"/>
          <w:color w:val="1F1F1F"/>
          <w:sz w:val="21"/>
          <w:szCs w:val="21"/>
          <w:lang w:bidi="ar-SA"/>
        </w:rPr>
        <w:t xml:space="preserve">The structuring element is set up correctly, but the incorrect morphological operations are performed. Recall that </w:t>
      </w:r>
      <w:proofErr w:type="spellStart"/>
      <w:r w:rsidRPr="00A16EE5">
        <w:rPr>
          <w:rFonts w:ascii="Courier" w:eastAsia="Times New Roman" w:hAnsi="Courier" w:cs="Arial"/>
          <w:b/>
          <w:bCs/>
          <w:color w:val="1F1F1F"/>
          <w:sz w:val="20"/>
          <w:szCs w:val="20"/>
          <w:shd w:val="clear" w:color="auto" w:fill="E5E7E8"/>
          <w:lang w:bidi="ar-SA"/>
        </w:rPr>
        <w:t>imopen</w:t>
      </w:r>
      <w:proofErr w:type="spellEnd"/>
      <w:r w:rsidRPr="00A16EE5">
        <w:rPr>
          <w:rFonts w:ascii="Source Sans Pro" w:eastAsia="Times New Roman" w:hAnsi="Source Sans Pro" w:cs="Arial"/>
          <w:color w:val="1F1F1F"/>
          <w:sz w:val="21"/>
          <w:szCs w:val="21"/>
          <w:lang w:bidi="ar-SA"/>
        </w:rPr>
        <w:t xml:space="preserve"> and </w:t>
      </w:r>
      <w:proofErr w:type="spellStart"/>
      <w:r w:rsidRPr="00A16EE5">
        <w:rPr>
          <w:rFonts w:ascii="Courier" w:eastAsia="Times New Roman" w:hAnsi="Courier" w:cs="Arial"/>
          <w:b/>
          <w:bCs/>
          <w:color w:val="1F1F1F"/>
          <w:sz w:val="20"/>
          <w:szCs w:val="20"/>
          <w:shd w:val="clear" w:color="auto" w:fill="E5E7E8"/>
          <w:lang w:bidi="ar-SA"/>
        </w:rPr>
        <w:t>imclose</w:t>
      </w:r>
      <w:proofErr w:type="spellEnd"/>
      <w:r w:rsidRPr="00A16EE5">
        <w:rPr>
          <w:rFonts w:ascii="Source Sans Pro" w:eastAsia="Times New Roman" w:hAnsi="Source Sans Pro" w:cs="Arial"/>
          <w:color w:val="1F1F1F"/>
          <w:sz w:val="21"/>
          <w:szCs w:val="21"/>
          <w:lang w:bidi="ar-SA"/>
        </w:rPr>
        <w:t xml:space="preserve"> perform dilation and erosion in tandem.</w:t>
      </w:r>
    </w:p>
    <w:p w14:paraId="5AD3F6BA" w14:textId="77777777" w:rsidR="001903BA" w:rsidRDefault="001903BA"/>
    <w:sectPr w:rsidR="00190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EE5"/>
    <w:rsid w:val="001903BA"/>
    <w:rsid w:val="00A1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D4D72"/>
  <w15:chartTrackingRefBased/>
  <w15:docId w15:val="{49C67F3E-23D8-4C32-997B-E333F642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ur-PK"/>
    </w:rPr>
  </w:style>
  <w:style w:type="paragraph" w:styleId="Heading3">
    <w:name w:val="heading 3"/>
    <w:basedOn w:val="Normal"/>
    <w:link w:val="Heading3Char"/>
    <w:uiPriority w:val="9"/>
    <w:qFormat/>
    <w:rsid w:val="00A16E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16EE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creenreader-only">
    <w:name w:val="screenreader-only"/>
    <w:basedOn w:val="DefaultParagraphFont"/>
    <w:rsid w:val="00A16EE5"/>
  </w:style>
  <w:style w:type="paragraph" w:styleId="NormalWeb">
    <w:name w:val="Normal (Web)"/>
    <w:basedOn w:val="Normal"/>
    <w:uiPriority w:val="99"/>
    <w:semiHidden/>
    <w:unhideWhenUsed/>
    <w:rsid w:val="00A1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cds-137">
    <w:name w:val="cds-137"/>
    <w:basedOn w:val="DefaultParagraphFont"/>
    <w:rsid w:val="00A16EE5"/>
  </w:style>
  <w:style w:type="character" w:customStyle="1" w:styleId="bc4egv">
    <w:name w:val="_bc4egv"/>
    <w:basedOn w:val="DefaultParagraphFont"/>
    <w:rsid w:val="00A16EE5"/>
  </w:style>
  <w:style w:type="character" w:customStyle="1" w:styleId="mtk1">
    <w:name w:val="mtk1"/>
    <w:basedOn w:val="DefaultParagraphFont"/>
    <w:rsid w:val="00A16EE5"/>
  </w:style>
  <w:style w:type="character" w:styleId="HTMLVariable">
    <w:name w:val="HTML Variable"/>
    <w:basedOn w:val="DefaultParagraphFont"/>
    <w:uiPriority w:val="99"/>
    <w:semiHidden/>
    <w:unhideWhenUsed/>
    <w:rsid w:val="00A16EE5"/>
    <w:rPr>
      <w:i/>
      <w:iCs/>
    </w:rPr>
  </w:style>
  <w:style w:type="character" w:customStyle="1" w:styleId="mtk22">
    <w:name w:val="mtk22"/>
    <w:basedOn w:val="DefaultParagraphFont"/>
    <w:rsid w:val="00A16EE5"/>
  </w:style>
  <w:style w:type="character" w:customStyle="1" w:styleId="mtk7">
    <w:name w:val="mtk7"/>
    <w:basedOn w:val="DefaultParagraphFont"/>
    <w:rsid w:val="00A16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0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50078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63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0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62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09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63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0025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3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08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49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667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05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183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657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937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735927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8404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340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4512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693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1505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826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2211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052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399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127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132081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36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58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621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97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63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720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667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514148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183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60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453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6900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0612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549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5512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6097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478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7348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083389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93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23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84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4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868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822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542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762461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94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5790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4390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4696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3571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785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42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7304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9483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099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17272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4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238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72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0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48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220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7658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751391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744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5635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7769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2122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9463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484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90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2734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274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81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651980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87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10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03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694024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5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0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2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939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90264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710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96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559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60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397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635256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471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279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4258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738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8971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4920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0507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6876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7276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48212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245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6075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912251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21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7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168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63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358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465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977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517841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980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1576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71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100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531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6123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188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7108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669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830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5733561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7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70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483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70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2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62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349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276182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00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4473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931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624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6872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2994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657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3264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53273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64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8622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91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357885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7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975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3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94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71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633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861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216816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478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138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223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1202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0158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4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3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750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01629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68579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8677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667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263817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244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791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9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770592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2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0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57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184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223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0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62671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4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7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17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54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04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54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945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5130343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72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14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0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58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05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4365287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29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96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17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26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64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06620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69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55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71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57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9916939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01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1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95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441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425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916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357650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9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6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58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26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06971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21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39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69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765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57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511683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03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87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043186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0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8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24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4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01547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9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69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26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61638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24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19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54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71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6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663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358198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5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8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32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93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3562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9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86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15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54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07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948753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487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40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3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674818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25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8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10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2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359363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7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86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501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078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168846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29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94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0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3363681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1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98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344166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7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7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945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97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7573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60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81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5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10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33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383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571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923563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642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8748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7379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95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56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369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256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3844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8858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629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617511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03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8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238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6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03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3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42037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5949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030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530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686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121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1093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6894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487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518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771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7672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7144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1055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9521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51213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3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54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675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66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06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961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274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483740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7042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2342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618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2047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2907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3128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681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758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5695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0540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4742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486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72794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31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04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8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544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539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431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E5E7E8"/>
                                                        <w:left w:val="single" w:sz="6" w:space="0" w:color="E5E7E8"/>
                                                        <w:bottom w:val="single" w:sz="6" w:space="0" w:color="E5E7E8"/>
                                                        <w:right w:val="single" w:sz="6" w:space="0" w:color="E5E7E8"/>
                                                      </w:divBdr>
                                                      <w:divsChild>
                                                        <w:div w:id="177886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189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693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4354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9070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9490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3355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039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478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2478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1664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4863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7348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903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1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612041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1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07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24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9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28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992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control" Target="activeX/activeX9.xml"/><Relationship Id="rId42" Type="http://schemas.openxmlformats.org/officeDocument/2006/relationships/control" Target="activeX/activeX20.xml"/><Relationship Id="rId47" Type="http://schemas.openxmlformats.org/officeDocument/2006/relationships/image" Target="media/image22.wmf"/><Relationship Id="rId63" Type="http://schemas.openxmlformats.org/officeDocument/2006/relationships/image" Target="media/image32.png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control" Target="activeX/activeX41.xml"/><Relationship Id="rId7" Type="http://schemas.openxmlformats.org/officeDocument/2006/relationships/control" Target="activeX/activeX2.xml"/><Relationship Id="rId71" Type="http://schemas.openxmlformats.org/officeDocument/2006/relationships/control" Target="activeX/activeX32.xml"/><Relationship Id="rId92" Type="http://schemas.openxmlformats.org/officeDocument/2006/relationships/control" Target="activeX/activeX43.xml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9" Type="http://schemas.openxmlformats.org/officeDocument/2006/relationships/control" Target="activeX/activeX13.xml"/><Relationship Id="rId11" Type="http://schemas.openxmlformats.org/officeDocument/2006/relationships/control" Target="activeX/activeX4.xml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7.wmf"/><Relationship Id="rId40" Type="http://schemas.openxmlformats.org/officeDocument/2006/relationships/control" Target="activeX/activeX19.xml"/><Relationship Id="rId45" Type="http://schemas.openxmlformats.org/officeDocument/2006/relationships/image" Target="media/image21.wmf"/><Relationship Id="rId53" Type="http://schemas.openxmlformats.org/officeDocument/2006/relationships/control" Target="activeX/activeX25.xml"/><Relationship Id="rId58" Type="http://schemas.openxmlformats.org/officeDocument/2006/relationships/image" Target="media/image29.wmf"/><Relationship Id="rId66" Type="http://schemas.openxmlformats.org/officeDocument/2006/relationships/image" Target="media/image34.wmf"/><Relationship Id="rId74" Type="http://schemas.openxmlformats.org/officeDocument/2006/relationships/image" Target="media/image38.wmf"/><Relationship Id="rId79" Type="http://schemas.openxmlformats.org/officeDocument/2006/relationships/control" Target="activeX/activeX36.xml"/><Relationship Id="rId87" Type="http://schemas.openxmlformats.org/officeDocument/2006/relationships/control" Target="activeX/activeX40.xml"/><Relationship Id="rId102" Type="http://schemas.openxmlformats.org/officeDocument/2006/relationships/control" Target="activeX/activeX48.xml"/><Relationship Id="rId5" Type="http://schemas.openxmlformats.org/officeDocument/2006/relationships/control" Target="activeX/activeX1.xml"/><Relationship Id="rId61" Type="http://schemas.openxmlformats.org/officeDocument/2006/relationships/image" Target="media/image31.wmf"/><Relationship Id="rId82" Type="http://schemas.openxmlformats.org/officeDocument/2006/relationships/image" Target="media/image42.wmf"/><Relationship Id="rId90" Type="http://schemas.openxmlformats.org/officeDocument/2006/relationships/control" Target="activeX/activeX42.xml"/><Relationship Id="rId95" Type="http://schemas.openxmlformats.org/officeDocument/2006/relationships/image" Target="media/image48.wmf"/><Relationship Id="rId19" Type="http://schemas.openxmlformats.org/officeDocument/2006/relationships/control" Target="activeX/activeX8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control" Target="activeX/activeX12.xml"/><Relationship Id="rId30" Type="http://schemas.openxmlformats.org/officeDocument/2006/relationships/image" Target="media/image14.wmf"/><Relationship Id="rId35" Type="http://schemas.openxmlformats.org/officeDocument/2006/relationships/control" Target="activeX/activeX16.xml"/><Relationship Id="rId43" Type="http://schemas.openxmlformats.org/officeDocument/2006/relationships/image" Target="media/image20.wmf"/><Relationship Id="rId48" Type="http://schemas.openxmlformats.org/officeDocument/2006/relationships/control" Target="activeX/activeX23.xml"/><Relationship Id="rId56" Type="http://schemas.openxmlformats.org/officeDocument/2006/relationships/control" Target="activeX/activeX26.xml"/><Relationship Id="rId64" Type="http://schemas.openxmlformats.org/officeDocument/2006/relationships/image" Target="media/image33.wmf"/><Relationship Id="rId69" Type="http://schemas.openxmlformats.org/officeDocument/2006/relationships/control" Target="activeX/activeX31.xml"/><Relationship Id="rId77" Type="http://schemas.openxmlformats.org/officeDocument/2006/relationships/control" Target="activeX/activeX35.xml"/><Relationship Id="rId100" Type="http://schemas.openxmlformats.org/officeDocument/2006/relationships/control" Target="activeX/activeX47.xml"/><Relationship Id="rId8" Type="http://schemas.openxmlformats.org/officeDocument/2006/relationships/image" Target="media/image3.wmf"/><Relationship Id="rId51" Type="http://schemas.openxmlformats.org/officeDocument/2006/relationships/image" Target="media/image24.jpeg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control" Target="activeX/activeX39.xml"/><Relationship Id="rId93" Type="http://schemas.openxmlformats.org/officeDocument/2006/relationships/image" Target="media/image47.wmf"/><Relationship Id="rId98" Type="http://schemas.openxmlformats.org/officeDocument/2006/relationships/control" Target="activeX/activeX46.xml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control" Target="activeX/activeX7.xml"/><Relationship Id="rId25" Type="http://schemas.openxmlformats.org/officeDocument/2006/relationships/control" Target="activeX/activeX11.xml"/><Relationship Id="rId33" Type="http://schemas.openxmlformats.org/officeDocument/2006/relationships/control" Target="activeX/activeX15.xml"/><Relationship Id="rId38" Type="http://schemas.openxmlformats.org/officeDocument/2006/relationships/control" Target="activeX/activeX18.xml"/><Relationship Id="rId46" Type="http://schemas.openxmlformats.org/officeDocument/2006/relationships/control" Target="activeX/activeX22.xml"/><Relationship Id="rId59" Type="http://schemas.openxmlformats.org/officeDocument/2006/relationships/control" Target="activeX/activeX27.xml"/><Relationship Id="rId67" Type="http://schemas.openxmlformats.org/officeDocument/2006/relationships/control" Target="activeX/activeX30.xml"/><Relationship Id="rId103" Type="http://schemas.openxmlformats.org/officeDocument/2006/relationships/fontTable" Target="fontTable.xml"/><Relationship Id="rId20" Type="http://schemas.openxmlformats.org/officeDocument/2006/relationships/image" Target="media/image9.wmf"/><Relationship Id="rId41" Type="http://schemas.openxmlformats.org/officeDocument/2006/relationships/image" Target="media/image19.wmf"/><Relationship Id="rId54" Type="http://schemas.openxmlformats.org/officeDocument/2006/relationships/image" Target="media/image26.png"/><Relationship Id="rId62" Type="http://schemas.openxmlformats.org/officeDocument/2006/relationships/control" Target="activeX/activeX28.xml"/><Relationship Id="rId70" Type="http://schemas.openxmlformats.org/officeDocument/2006/relationships/image" Target="media/image36.wmf"/><Relationship Id="rId75" Type="http://schemas.openxmlformats.org/officeDocument/2006/relationships/control" Target="activeX/activeX34.xml"/><Relationship Id="rId83" Type="http://schemas.openxmlformats.org/officeDocument/2006/relationships/control" Target="activeX/activeX38.xml"/><Relationship Id="rId88" Type="http://schemas.openxmlformats.org/officeDocument/2006/relationships/image" Target="media/image45.wmf"/><Relationship Id="rId91" Type="http://schemas.openxmlformats.org/officeDocument/2006/relationships/image" Target="media/image46.wmf"/><Relationship Id="rId96" Type="http://schemas.openxmlformats.org/officeDocument/2006/relationships/control" Target="activeX/activeX45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control" Target="activeX/activeX6.xml"/><Relationship Id="rId23" Type="http://schemas.openxmlformats.org/officeDocument/2006/relationships/control" Target="activeX/activeX10.xml"/><Relationship Id="rId28" Type="http://schemas.openxmlformats.org/officeDocument/2006/relationships/image" Target="media/image13.wmf"/><Relationship Id="rId36" Type="http://schemas.openxmlformats.org/officeDocument/2006/relationships/control" Target="activeX/activeX17.xml"/><Relationship Id="rId49" Type="http://schemas.openxmlformats.org/officeDocument/2006/relationships/image" Target="media/image23.wmf"/><Relationship Id="rId57" Type="http://schemas.openxmlformats.org/officeDocument/2006/relationships/image" Target="media/image28.png"/><Relationship Id="rId10" Type="http://schemas.openxmlformats.org/officeDocument/2006/relationships/image" Target="media/image4.wmf"/><Relationship Id="rId31" Type="http://schemas.openxmlformats.org/officeDocument/2006/relationships/control" Target="activeX/activeX14.xml"/><Relationship Id="rId44" Type="http://schemas.openxmlformats.org/officeDocument/2006/relationships/control" Target="activeX/activeX21.xml"/><Relationship Id="rId52" Type="http://schemas.openxmlformats.org/officeDocument/2006/relationships/image" Target="media/image25.wmf"/><Relationship Id="rId60" Type="http://schemas.openxmlformats.org/officeDocument/2006/relationships/image" Target="media/image30.png"/><Relationship Id="rId65" Type="http://schemas.openxmlformats.org/officeDocument/2006/relationships/control" Target="activeX/activeX29.xml"/><Relationship Id="rId73" Type="http://schemas.openxmlformats.org/officeDocument/2006/relationships/control" Target="activeX/activeX33.xml"/><Relationship Id="rId78" Type="http://schemas.openxmlformats.org/officeDocument/2006/relationships/image" Target="media/image40.wmf"/><Relationship Id="rId81" Type="http://schemas.openxmlformats.org/officeDocument/2006/relationships/control" Target="activeX/activeX37.xml"/><Relationship Id="rId86" Type="http://schemas.openxmlformats.org/officeDocument/2006/relationships/image" Target="media/image44.wmf"/><Relationship Id="rId94" Type="http://schemas.openxmlformats.org/officeDocument/2006/relationships/control" Target="activeX/activeX44.xml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4" Type="http://schemas.openxmlformats.org/officeDocument/2006/relationships/image" Target="media/image1.wmf"/><Relationship Id="rId9" Type="http://schemas.openxmlformats.org/officeDocument/2006/relationships/control" Target="activeX/activeX3.xml"/><Relationship Id="rId13" Type="http://schemas.openxmlformats.org/officeDocument/2006/relationships/control" Target="activeX/activeX5.xml"/><Relationship Id="rId18" Type="http://schemas.openxmlformats.org/officeDocument/2006/relationships/image" Target="media/image8.wmf"/><Relationship Id="rId39" Type="http://schemas.openxmlformats.org/officeDocument/2006/relationships/image" Target="media/image18.wmf"/><Relationship Id="rId34" Type="http://schemas.openxmlformats.org/officeDocument/2006/relationships/image" Target="media/image16.wmf"/><Relationship Id="rId50" Type="http://schemas.openxmlformats.org/officeDocument/2006/relationships/control" Target="activeX/activeX24.xml"/><Relationship Id="rId55" Type="http://schemas.openxmlformats.org/officeDocument/2006/relationships/image" Target="media/image27.wmf"/><Relationship Id="rId76" Type="http://schemas.openxmlformats.org/officeDocument/2006/relationships/image" Target="media/image39.wmf"/><Relationship Id="rId97" Type="http://schemas.openxmlformats.org/officeDocument/2006/relationships/image" Target="media/image49.wmf"/><Relationship Id="rId104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8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Ubaid Rehman</dc:creator>
  <cp:keywords/>
  <dc:description/>
  <cp:lastModifiedBy>Ubaid Rehman</cp:lastModifiedBy>
  <cp:revision>1</cp:revision>
  <dcterms:created xsi:type="dcterms:W3CDTF">2023-01-07T10:52:00Z</dcterms:created>
  <dcterms:modified xsi:type="dcterms:W3CDTF">2023-01-08T04:15:00Z</dcterms:modified>
</cp:coreProperties>
</file>