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77758" w14:textId="77777777" w:rsidR="00BE0257" w:rsidRDefault="00BE0257" w:rsidP="00BE0257">
      <w:pPr>
        <w:spacing w:line="360" w:lineRule="auto"/>
        <w:jc w:val="center"/>
        <w:rPr>
          <w:b/>
          <w:sz w:val="28"/>
          <w:szCs w:val="28"/>
        </w:rPr>
      </w:pPr>
      <w:r>
        <w:rPr>
          <w:b/>
          <w:sz w:val="28"/>
          <w:szCs w:val="28"/>
        </w:rPr>
        <w:t>Task Assigned Date: May 19, 2024,</w:t>
      </w:r>
    </w:p>
    <w:p w14:paraId="7F0A49AD" w14:textId="77777777" w:rsidR="00BE0257" w:rsidRDefault="00BE0257" w:rsidP="00BE0257">
      <w:pPr>
        <w:spacing w:line="360" w:lineRule="auto"/>
        <w:jc w:val="center"/>
        <w:rPr>
          <w:b/>
          <w:sz w:val="28"/>
          <w:szCs w:val="28"/>
        </w:rPr>
      </w:pPr>
      <w:r>
        <w:rPr>
          <w:b/>
          <w:sz w:val="28"/>
          <w:szCs w:val="28"/>
        </w:rPr>
        <w:t>Task Finished Date: May 19, 2024</w:t>
      </w:r>
    </w:p>
    <w:p w14:paraId="48B96277" w14:textId="77777777" w:rsidR="00BE0257" w:rsidRDefault="00AB6AE1" w:rsidP="00BE0257">
      <w:pPr>
        <w:jc w:val="center"/>
        <w:rPr>
          <w:b/>
          <w:sz w:val="32"/>
          <w:szCs w:val="32"/>
        </w:rPr>
      </w:pPr>
      <w:r>
        <w:rPr>
          <w:b/>
          <w:sz w:val="32"/>
          <w:szCs w:val="32"/>
        </w:rPr>
        <w:t>Designing a circuit that computes the twos complement of a 10-bit binary number. Designing Two Design Alternates.</w:t>
      </w:r>
    </w:p>
    <w:p w14:paraId="0B03495F" w14:textId="77777777" w:rsidR="007F7C3F" w:rsidRPr="007F7C3F" w:rsidRDefault="007F7C3F" w:rsidP="007F7C3F">
      <w:r w:rsidRPr="007F7C3F">
        <w:t>Designing a circuit to compute the two's complement of a 10-bit binary number involves inverting all the bits of the number and then adding 1 to the least significant bit (LSB). Here are two design alternatives for achieving this:</w:t>
      </w:r>
    </w:p>
    <w:p w14:paraId="182288B2" w14:textId="77777777" w:rsidR="007F7C3F" w:rsidRPr="007F7C3F" w:rsidRDefault="007F7C3F" w:rsidP="00C0056A">
      <w:pPr>
        <w:pStyle w:val="Heading1"/>
      </w:pPr>
      <w:r w:rsidRPr="007F7C3F">
        <w:t>Design Alternative 1: Using Bitwise Inversion and Adder</w:t>
      </w:r>
    </w:p>
    <w:p w14:paraId="7FE2DD91" w14:textId="77777777" w:rsidR="007F7C3F" w:rsidRPr="007F7C3F" w:rsidRDefault="007F7C3F" w:rsidP="00C0056A">
      <w:pPr>
        <w:pStyle w:val="Heading2"/>
      </w:pPr>
      <w:r w:rsidRPr="007F7C3F">
        <w:t>Components:</w:t>
      </w:r>
    </w:p>
    <w:p w14:paraId="3D5AF9C3" w14:textId="77777777" w:rsidR="007F7C3F" w:rsidRPr="007F7C3F" w:rsidRDefault="007F7C3F" w:rsidP="007F7C3F">
      <w:pPr>
        <w:numPr>
          <w:ilvl w:val="0"/>
          <w:numId w:val="6"/>
        </w:numPr>
      </w:pPr>
      <w:r w:rsidRPr="007F7C3F">
        <w:t>NOT gates (inverters) for each bit</w:t>
      </w:r>
    </w:p>
    <w:p w14:paraId="662C91DE" w14:textId="77777777" w:rsidR="007F7C3F" w:rsidRPr="007F7C3F" w:rsidRDefault="007F7C3F" w:rsidP="007F7C3F">
      <w:pPr>
        <w:numPr>
          <w:ilvl w:val="0"/>
          <w:numId w:val="6"/>
        </w:numPr>
      </w:pPr>
      <w:r w:rsidRPr="007F7C3F">
        <w:t>10-bit binary adder</w:t>
      </w:r>
    </w:p>
    <w:p w14:paraId="56E4DE4B" w14:textId="77777777" w:rsidR="007F7C3F" w:rsidRPr="007F7C3F" w:rsidRDefault="007F7C3F" w:rsidP="00C0056A">
      <w:pPr>
        <w:pStyle w:val="Heading2"/>
      </w:pPr>
      <w:r w:rsidRPr="007F7C3F">
        <w:t>Steps:</w:t>
      </w:r>
    </w:p>
    <w:p w14:paraId="2530CBA0" w14:textId="1077FD00" w:rsidR="007F7C3F" w:rsidRPr="007F7C3F" w:rsidRDefault="007F7C3F" w:rsidP="00C0056A">
      <w:pPr>
        <w:pStyle w:val="Heading3"/>
        <w:numPr>
          <w:ilvl w:val="0"/>
          <w:numId w:val="7"/>
        </w:numPr>
      </w:pPr>
      <w:r w:rsidRPr="007F7C3F">
        <w:t>Inversion Stage:</w:t>
      </w:r>
    </w:p>
    <w:p w14:paraId="5C006D93" w14:textId="77777777" w:rsidR="007F7C3F" w:rsidRPr="007F7C3F" w:rsidRDefault="007F7C3F" w:rsidP="007F7C3F">
      <w:pPr>
        <w:numPr>
          <w:ilvl w:val="1"/>
          <w:numId w:val="7"/>
        </w:numPr>
      </w:pPr>
      <w:r w:rsidRPr="007F7C3F">
        <w:t>Use 10 NOT gates to invert each bit of the 10-bit binary number. This will give you the one's complement of the number.</w:t>
      </w:r>
    </w:p>
    <w:p w14:paraId="17787FF0" w14:textId="10F67DB1" w:rsidR="007F7C3F" w:rsidRPr="007F7C3F" w:rsidRDefault="007F7C3F" w:rsidP="00C0056A">
      <w:pPr>
        <w:pStyle w:val="Heading3"/>
        <w:numPr>
          <w:ilvl w:val="0"/>
          <w:numId w:val="7"/>
        </w:numPr>
      </w:pPr>
      <w:r w:rsidRPr="007F7C3F">
        <w:t>Addition Stage:</w:t>
      </w:r>
    </w:p>
    <w:p w14:paraId="04D0E45F" w14:textId="77777777" w:rsidR="007F7C3F" w:rsidRPr="007F7C3F" w:rsidRDefault="007F7C3F" w:rsidP="007F7C3F">
      <w:pPr>
        <w:numPr>
          <w:ilvl w:val="1"/>
          <w:numId w:val="7"/>
        </w:numPr>
      </w:pPr>
      <w:r w:rsidRPr="007F7C3F">
        <w:t>Use a 10-bit binary adder to add 1 to the result of the inversion stage. This will convert the one's complement to the two's complement.</w:t>
      </w:r>
    </w:p>
    <w:p w14:paraId="5CD5BD3E" w14:textId="77777777" w:rsidR="007F7C3F" w:rsidRDefault="007F7C3F" w:rsidP="00C0056A">
      <w:pPr>
        <w:pStyle w:val="Heading2"/>
      </w:pPr>
      <w:r w:rsidRPr="007F7C3F">
        <w:t>Circuit Diagram:</w:t>
      </w:r>
    </w:p>
    <w:p w14:paraId="588B5262" w14:textId="77777777" w:rsidR="00E50F38" w:rsidRDefault="007F7C3F" w:rsidP="00E50F38">
      <w:pPr>
        <w:keepNext/>
      </w:pPr>
      <w:r>
        <w:rPr>
          <w:noProof/>
        </w:rPr>
        <w:drawing>
          <wp:inline distT="0" distB="0" distL="0" distR="0" wp14:anchorId="1A344FEA" wp14:editId="63EA88F1">
            <wp:extent cx="5943600" cy="1644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4710"/>
                    </a:xfrm>
                    <a:prstGeom prst="rect">
                      <a:avLst/>
                    </a:prstGeom>
                  </pic:spPr>
                </pic:pic>
              </a:graphicData>
            </a:graphic>
          </wp:inline>
        </w:drawing>
      </w:r>
    </w:p>
    <w:p w14:paraId="0EC9DE3A" w14:textId="23F7D2FD" w:rsidR="007F7C3F" w:rsidRPr="007F7C3F" w:rsidRDefault="00E50F38" w:rsidP="00E50F38">
      <w:pPr>
        <w:pStyle w:val="Caption"/>
        <w:jc w:val="center"/>
      </w:pPr>
      <w:r>
        <w:t xml:space="preserve">Figure </w:t>
      </w:r>
      <w:fldSimple w:instr=" SEQ Figure \* ARABIC ">
        <w:r w:rsidR="007D0139">
          <w:rPr>
            <w:noProof/>
          </w:rPr>
          <w:t>1</w:t>
        </w:r>
      </w:fldSimple>
      <w:r>
        <w:t>: Block Diagram of the Design 1 Circuit</w:t>
      </w:r>
    </w:p>
    <w:p w14:paraId="715EFD5B" w14:textId="16E8E8CF" w:rsidR="007F7C3F" w:rsidRPr="007F7C3F" w:rsidRDefault="007F7C3F" w:rsidP="00C0056A">
      <w:pPr>
        <w:pStyle w:val="Heading3"/>
        <w:numPr>
          <w:ilvl w:val="0"/>
          <w:numId w:val="8"/>
        </w:numPr>
      </w:pPr>
      <w:r w:rsidRPr="007F7C3F">
        <w:rPr>
          <w:bCs/>
        </w:rPr>
        <w:t>Input:</w:t>
      </w:r>
      <w:r w:rsidRPr="007F7C3F">
        <w:t xml:space="preserve"> 10-bit binary number </w:t>
      </w:r>
      <w:r w:rsidRPr="007F7C3F">
        <w:rPr>
          <w:rFonts w:ascii="Cambria Math" w:hAnsi="Cambria Math" w:cs="Cambria Math"/>
        </w:rPr>
        <w:t>𝐴</w:t>
      </w:r>
      <w:r w:rsidRPr="007F7C3F">
        <w:t>=</w:t>
      </w:r>
      <w:r w:rsidRPr="007F7C3F">
        <w:rPr>
          <w:rFonts w:ascii="Cambria Math" w:hAnsi="Cambria Math" w:cs="Cambria Math"/>
        </w:rPr>
        <w:t>𝐴</w:t>
      </w:r>
      <w:r w:rsidRPr="007F7C3F">
        <w:t>9</w:t>
      </w:r>
      <w:r w:rsidRPr="007F7C3F">
        <w:rPr>
          <w:rFonts w:ascii="Cambria Math" w:hAnsi="Cambria Math" w:cs="Cambria Math"/>
        </w:rPr>
        <w:t>𝐴</w:t>
      </w:r>
      <w:r w:rsidRPr="007F7C3F">
        <w:t>8</w:t>
      </w:r>
      <w:r w:rsidRPr="007F7C3F">
        <w:rPr>
          <w:rFonts w:ascii="Cambria Math" w:hAnsi="Cambria Math" w:cs="Cambria Math"/>
        </w:rPr>
        <w:t>𝐴</w:t>
      </w:r>
      <w:r w:rsidRPr="007F7C3F">
        <w:t>7</w:t>
      </w:r>
      <w:r w:rsidRPr="007F7C3F">
        <w:rPr>
          <w:rFonts w:ascii="Cambria Math" w:hAnsi="Cambria Math" w:cs="Cambria Math"/>
        </w:rPr>
        <w:t>𝐴</w:t>
      </w:r>
      <w:r w:rsidRPr="007F7C3F">
        <w:t>6</w:t>
      </w:r>
      <w:r w:rsidRPr="007F7C3F">
        <w:rPr>
          <w:rFonts w:ascii="Cambria Math" w:hAnsi="Cambria Math" w:cs="Cambria Math"/>
        </w:rPr>
        <w:t>𝐴</w:t>
      </w:r>
      <w:r w:rsidRPr="007F7C3F">
        <w:t>5</w:t>
      </w:r>
      <w:r w:rsidRPr="007F7C3F">
        <w:rPr>
          <w:rFonts w:ascii="Cambria Math" w:hAnsi="Cambria Math" w:cs="Cambria Math"/>
        </w:rPr>
        <w:t>𝐴</w:t>
      </w:r>
      <w:r w:rsidRPr="007F7C3F">
        <w:t>4</w:t>
      </w:r>
      <w:r w:rsidRPr="007F7C3F">
        <w:rPr>
          <w:rFonts w:ascii="Cambria Math" w:hAnsi="Cambria Math" w:cs="Cambria Math"/>
        </w:rPr>
        <w:t>𝐴</w:t>
      </w:r>
      <w:r w:rsidRPr="007F7C3F">
        <w:t>3</w:t>
      </w:r>
      <w:r w:rsidRPr="007F7C3F">
        <w:rPr>
          <w:rFonts w:ascii="Cambria Math" w:hAnsi="Cambria Math" w:cs="Cambria Math"/>
        </w:rPr>
        <w:t>𝐴</w:t>
      </w:r>
      <w:r w:rsidRPr="007F7C3F">
        <w:t>2</w:t>
      </w:r>
      <w:r w:rsidRPr="007F7C3F">
        <w:rPr>
          <w:rFonts w:ascii="Cambria Math" w:hAnsi="Cambria Math" w:cs="Cambria Math"/>
        </w:rPr>
        <w:t>𝐴</w:t>
      </w:r>
      <w:r w:rsidRPr="007F7C3F">
        <w:t>1</w:t>
      </w:r>
      <w:r w:rsidRPr="007F7C3F">
        <w:rPr>
          <w:rFonts w:ascii="Cambria Math" w:hAnsi="Cambria Math" w:cs="Cambria Math"/>
        </w:rPr>
        <w:t>𝐴</w:t>
      </w:r>
      <w:r w:rsidRPr="007F7C3F">
        <w:t>0</w:t>
      </w:r>
      <w:r w:rsidRPr="007F7C3F">
        <w:rPr>
          <w:i/>
          <w:iCs/>
        </w:rPr>
        <w:t>A</w:t>
      </w:r>
      <w:r w:rsidRPr="007F7C3F">
        <w:t>=</w:t>
      </w:r>
      <w:r w:rsidRPr="007F7C3F">
        <w:rPr>
          <w:i/>
          <w:iCs/>
        </w:rPr>
        <w:t>A</w:t>
      </w:r>
      <w:r w:rsidRPr="007F7C3F">
        <w:t>9​</w:t>
      </w:r>
      <w:r w:rsidRPr="007F7C3F">
        <w:rPr>
          <w:i/>
          <w:iCs/>
        </w:rPr>
        <w:t>A</w:t>
      </w:r>
      <w:r w:rsidRPr="007F7C3F">
        <w:t>8​</w:t>
      </w:r>
      <w:r w:rsidRPr="007F7C3F">
        <w:rPr>
          <w:i/>
          <w:iCs/>
        </w:rPr>
        <w:t>A</w:t>
      </w:r>
      <w:r w:rsidRPr="007F7C3F">
        <w:t>7​</w:t>
      </w:r>
      <w:r w:rsidRPr="007F7C3F">
        <w:rPr>
          <w:i/>
          <w:iCs/>
        </w:rPr>
        <w:t>A</w:t>
      </w:r>
      <w:r w:rsidRPr="007F7C3F">
        <w:t>6​</w:t>
      </w:r>
      <w:r w:rsidRPr="007F7C3F">
        <w:rPr>
          <w:i/>
          <w:iCs/>
        </w:rPr>
        <w:t>A</w:t>
      </w:r>
      <w:r w:rsidRPr="007F7C3F">
        <w:t>5​</w:t>
      </w:r>
      <w:r w:rsidRPr="007F7C3F">
        <w:rPr>
          <w:i/>
          <w:iCs/>
        </w:rPr>
        <w:t>A</w:t>
      </w:r>
      <w:r w:rsidRPr="007F7C3F">
        <w:t>4​</w:t>
      </w:r>
      <w:r w:rsidRPr="007F7C3F">
        <w:rPr>
          <w:i/>
          <w:iCs/>
        </w:rPr>
        <w:t>A</w:t>
      </w:r>
      <w:r w:rsidRPr="007F7C3F">
        <w:t>3​</w:t>
      </w:r>
      <w:r w:rsidRPr="007F7C3F">
        <w:rPr>
          <w:i/>
          <w:iCs/>
        </w:rPr>
        <w:t>A</w:t>
      </w:r>
      <w:r w:rsidRPr="007F7C3F">
        <w:t>2​</w:t>
      </w:r>
      <w:r w:rsidRPr="007F7C3F">
        <w:rPr>
          <w:i/>
          <w:iCs/>
        </w:rPr>
        <w:t>A</w:t>
      </w:r>
      <w:r w:rsidRPr="007F7C3F">
        <w:t>1​</w:t>
      </w:r>
      <w:r w:rsidRPr="007F7C3F">
        <w:rPr>
          <w:i/>
          <w:iCs/>
        </w:rPr>
        <w:t>A</w:t>
      </w:r>
      <w:r w:rsidRPr="007F7C3F">
        <w:t>0​</w:t>
      </w:r>
    </w:p>
    <w:p w14:paraId="642A854A" w14:textId="4303AD46" w:rsidR="007F7C3F" w:rsidRPr="007F7C3F" w:rsidRDefault="007F7C3F" w:rsidP="00C0056A">
      <w:pPr>
        <w:pStyle w:val="Heading3"/>
        <w:numPr>
          <w:ilvl w:val="0"/>
          <w:numId w:val="8"/>
        </w:numPr>
      </w:pPr>
      <w:r w:rsidRPr="007F7C3F">
        <w:t>Inversion Stage:</w:t>
      </w:r>
    </w:p>
    <w:p w14:paraId="4E486430" w14:textId="77F0FD2C" w:rsidR="007F7C3F" w:rsidRPr="007F7C3F" w:rsidRDefault="007F7C3F" w:rsidP="007F7C3F">
      <w:pPr>
        <w:numPr>
          <w:ilvl w:val="1"/>
          <w:numId w:val="8"/>
        </w:numPr>
      </w:pPr>
      <w:r w:rsidRPr="007F7C3F">
        <w:t>Inverted bits=</w:t>
      </w:r>
      <m:oMath>
        <m:acc>
          <m:accPr>
            <m:chr m:val="̅"/>
            <m:ctrlPr>
              <w:rPr>
                <w:rFonts w:ascii="Cambria Math" w:hAnsi="Cambria Math"/>
                <w:i/>
              </w:rPr>
            </m:ctrlPr>
          </m:accPr>
          <m:e>
            <m:r>
              <m:rPr>
                <m:sty m:val="p"/>
              </m:rPr>
              <w:rPr>
                <w:rFonts w:ascii="Cambria Math" w:hAnsi="Cambria Math" w:cs="Cambria Math"/>
              </w:rPr>
              <m:t>A</m:t>
            </m:r>
            <m:r>
              <m:rPr>
                <m:sty m:val="p"/>
              </m:rPr>
              <w:rPr>
                <w:rFonts w:ascii="Cambria Math" w:hAnsi="Cambria Math"/>
              </w:rPr>
              <m:t>9</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8</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7</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6</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5</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4</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3</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2</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1</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0</m:t>
            </m:r>
          </m:e>
        </m:acc>
      </m:oMath>
      <w:r w:rsidR="00C0056A" w:rsidRPr="007F7C3F">
        <w:t xml:space="preserve"> </w:t>
      </w:r>
      <w:r w:rsidRPr="007F7C3F">
        <w:t>Inverted bits=</w:t>
      </w:r>
      <w:r w:rsidRPr="007F7C3F">
        <w:rPr>
          <w:i/>
          <w:iCs/>
        </w:rPr>
        <w:t>A</w:t>
      </w:r>
      <w:r w:rsidR="00C0056A">
        <w:rPr>
          <w:i/>
          <w:iCs/>
          <w:vertAlign w:val="subscript"/>
        </w:rPr>
        <w:t>9</w:t>
      </w:r>
      <w:r w:rsidR="00C0056A">
        <w:t xml:space="preserve"> </w:t>
      </w:r>
      <w:r w:rsidRPr="007F7C3F">
        <w:t>​​</w:t>
      </w:r>
      <w:r w:rsidRPr="007F7C3F">
        <w:rPr>
          <w:i/>
          <w:iCs/>
        </w:rPr>
        <w:t>A</w:t>
      </w:r>
      <w:r w:rsidR="00C0056A">
        <w:rPr>
          <w:vertAlign w:val="subscript"/>
        </w:rPr>
        <w:t>8</w:t>
      </w:r>
      <w:r w:rsidR="00C0056A">
        <w:t xml:space="preserve"> </w:t>
      </w:r>
      <w:r w:rsidRPr="007F7C3F">
        <w:rPr>
          <w:i/>
          <w:iCs/>
        </w:rPr>
        <w:t>A</w:t>
      </w:r>
      <w:r w:rsidR="00C0056A">
        <w:rPr>
          <w:vertAlign w:val="subscript"/>
        </w:rPr>
        <w:t>7</w:t>
      </w:r>
      <w:r w:rsidR="00C0056A">
        <w:t xml:space="preserve"> </w:t>
      </w:r>
      <w:r w:rsidRPr="007F7C3F">
        <w:rPr>
          <w:i/>
          <w:iCs/>
        </w:rPr>
        <w:t>A</w:t>
      </w:r>
      <w:r w:rsidR="00C0056A">
        <w:rPr>
          <w:i/>
          <w:iCs/>
          <w:vertAlign w:val="subscript"/>
        </w:rPr>
        <w:t>6</w:t>
      </w:r>
      <w:r w:rsidR="00C0056A">
        <w:t xml:space="preserve"> </w:t>
      </w:r>
      <w:r w:rsidRPr="007F7C3F">
        <w:t>​​</w:t>
      </w:r>
      <w:r w:rsidRPr="007F7C3F">
        <w:rPr>
          <w:i/>
          <w:iCs/>
        </w:rPr>
        <w:t>A</w:t>
      </w:r>
      <w:r w:rsidR="00C0056A">
        <w:rPr>
          <w:i/>
          <w:iCs/>
          <w:vertAlign w:val="subscript"/>
        </w:rPr>
        <w:t>5</w:t>
      </w:r>
      <w:r w:rsidR="00C0056A">
        <w:t xml:space="preserve"> </w:t>
      </w:r>
      <w:r w:rsidRPr="007F7C3F">
        <w:t>​​</w:t>
      </w:r>
      <w:r w:rsidRPr="007F7C3F">
        <w:rPr>
          <w:i/>
          <w:iCs/>
        </w:rPr>
        <w:t>A</w:t>
      </w:r>
      <w:r w:rsidR="00C0056A">
        <w:rPr>
          <w:i/>
          <w:iCs/>
          <w:vertAlign w:val="subscript"/>
        </w:rPr>
        <w:t>4</w:t>
      </w:r>
      <w:r w:rsidR="00C0056A">
        <w:t xml:space="preserve"> </w:t>
      </w:r>
      <w:r w:rsidRPr="007F7C3F">
        <w:t>​​</w:t>
      </w:r>
      <w:r w:rsidRPr="007F7C3F">
        <w:rPr>
          <w:i/>
          <w:iCs/>
        </w:rPr>
        <w:t>A</w:t>
      </w:r>
      <w:r w:rsidR="00C0056A">
        <w:rPr>
          <w:vertAlign w:val="subscript"/>
        </w:rPr>
        <w:t>3</w:t>
      </w:r>
      <w:r w:rsidRPr="007F7C3F">
        <w:t>​​</w:t>
      </w:r>
      <w:r w:rsidR="00C0056A">
        <w:t xml:space="preserve"> </w:t>
      </w:r>
      <w:r w:rsidRPr="007F7C3F">
        <w:rPr>
          <w:i/>
          <w:iCs/>
        </w:rPr>
        <w:t>A</w:t>
      </w:r>
      <w:r w:rsidR="00C0056A">
        <w:rPr>
          <w:i/>
          <w:iCs/>
          <w:vertAlign w:val="subscript"/>
        </w:rPr>
        <w:t>2</w:t>
      </w:r>
      <w:r w:rsidR="00C0056A">
        <w:t xml:space="preserve"> </w:t>
      </w:r>
      <w:r w:rsidRPr="007F7C3F">
        <w:t>​​</w:t>
      </w:r>
      <w:r w:rsidRPr="007F7C3F">
        <w:rPr>
          <w:i/>
          <w:iCs/>
        </w:rPr>
        <w:t>A</w:t>
      </w:r>
      <w:r w:rsidR="00C0056A">
        <w:rPr>
          <w:i/>
          <w:iCs/>
          <w:vertAlign w:val="subscript"/>
        </w:rPr>
        <w:t>1</w:t>
      </w:r>
      <w:r w:rsidR="00C0056A">
        <w:rPr>
          <w:vertAlign w:val="subscript"/>
        </w:rPr>
        <w:t xml:space="preserve"> </w:t>
      </w:r>
      <w:r w:rsidRPr="007F7C3F">
        <w:t>​​</w:t>
      </w:r>
      <w:r w:rsidRPr="007F7C3F">
        <w:rPr>
          <w:i/>
          <w:iCs/>
        </w:rPr>
        <w:t>A</w:t>
      </w:r>
      <w:r w:rsidR="00C0056A">
        <w:rPr>
          <w:vertAlign w:val="subscript"/>
        </w:rPr>
        <w:t>0</w:t>
      </w:r>
      <w:r w:rsidRPr="007F7C3F">
        <w:t>​​</w:t>
      </w:r>
    </w:p>
    <w:p w14:paraId="4A386C64" w14:textId="1A455D52" w:rsidR="007F7C3F" w:rsidRPr="007F7C3F" w:rsidRDefault="007F7C3F" w:rsidP="00C0056A">
      <w:pPr>
        <w:pStyle w:val="Heading3"/>
        <w:numPr>
          <w:ilvl w:val="0"/>
          <w:numId w:val="8"/>
        </w:numPr>
      </w:pPr>
      <w:r w:rsidRPr="007F7C3F">
        <w:t>Addition Stage:</w:t>
      </w:r>
    </w:p>
    <w:p w14:paraId="71A301D4" w14:textId="77777777" w:rsidR="007F7C3F" w:rsidRPr="007F7C3F" w:rsidRDefault="007F7C3F" w:rsidP="007F7C3F">
      <w:pPr>
        <w:numPr>
          <w:ilvl w:val="1"/>
          <w:numId w:val="8"/>
        </w:numPr>
      </w:pPr>
      <w:r w:rsidRPr="007F7C3F">
        <w:t>Add 1 to the inverted bits using a 10-bit binary adder.</w:t>
      </w:r>
    </w:p>
    <w:p w14:paraId="158A297D" w14:textId="77777777" w:rsidR="007F7C3F" w:rsidRPr="007F7C3F" w:rsidRDefault="007F7C3F" w:rsidP="00C0056A">
      <w:pPr>
        <w:pStyle w:val="Heading2"/>
      </w:pPr>
      <w:r w:rsidRPr="007F7C3F">
        <w:lastRenderedPageBreak/>
        <w:t>Circuit Description:</w:t>
      </w:r>
    </w:p>
    <w:p w14:paraId="70666378" w14:textId="77777777" w:rsidR="007F7C3F" w:rsidRPr="007F7C3F" w:rsidRDefault="007F7C3F" w:rsidP="007F7C3F">
      <w:pPr>
        <w:numPr>
          <w:ilvl w:val="0"/>
          <w:numId w:val="9"/>
        </w:numPr>
      </w:pPr>
      <w:r w:rsidRPr="007F7C3F">
        <w:t xml:space="preserve">Each bit of the input number </w:t>
      </w:r>
      <w:r w:rsidRPr="007F7C3F">
        <w:rPr>
          <w:rFonts w:ascii="Cambria Math" w:hAnsi="Cambria Math" w:cs="Cambria Math"/>
        </w:rPr>
        <w:t>𝐴</w:t>
      </w:r>
      <w:r w:rsidRPr="007F7C3F">
        <w:rPr>
          <w:i/>
          <w:iCs/>
        </w:rPr>
        <w:t>A</w:t>
      </w:r>
      <w:r w:rsidRPr="007F7C3F">
        <w:t xml:space="preserve"> is fed into a NOT gate.</w:t>
      </w:r>
    </w:p>
    <w:p w14:paraId="2302E23D" w14:textId="77777777" w:rsidR="007F7C3F" w:rsidRPr="007F7C3F" w:rsidRDefault="007F7C3F" w:rsidP="007F7C3F">
      <w:pPr>
        <w:numPr>
          <w:ilvl w:val="0"/>
          <w:numId w:val="9"/>
        </w:numPr>
      </w:pPr>
      <w:r w:rsidRPr="007F7C3F">
        <w:t>The outputs of the NOT gates are then fed into a 10-bit binary adder.</w:t>
      </w:r>
    </w:p>
    <w:p w14:paraId="40AE0A83" w14:textId="77777777" w:rsidR="007F7C3F" w:rsidRPr="007F7C3F" w:rsidRDefault="007F7C3F" w:rsidP="007F7C3F">
      <w:pPr>
        <w:numPr>
          <w:ilvl w:val="0"/>
          <w:numId w:val="9"/>
        </w:numPr>
      </w:pPr>
      <w:r w:rsidRPr="007F7C3F">
        <w:t>The second input to the 10-bit binary adder is the binary number 0000000001 (which represents 1).</w:t>
      </w:r>
    </w:p>
    <w:p w14:paraId="6FD620F3" w14:textId="77777777" w:rsidR="007F7C3F" w:rsidRDefault="007F7C3F" w:rsidP="007F7C3F">
      <w:pPr>
        <w:numPr>
          <w:ilvl w:val="0"/>
          <w:numId w:val="9"/>
        </w:numPr>
      </w:pPr>
      <w:r w:rsidRPr="007F7C3F">
        <w:t>The output of the adder is the 10-bit two's complement of the input number.</w:t>
      </w:r>
    </w:p>
    <w:p w14:paraId="04BAF08F" w14:textId="77777777" w:rsidR="007F7C3F" w:rsidRPr="007F7C3F" w:rsidRDefault="007F7C3F" w:rsidP="007F7C3F">
      <w:r>
        <w:t>Time Efficiency Analysis:</w:t>
      </w:r>
    </w:p>
    <w:p w14:paraId="12AB4F2E" w14:textId="49B8728F" w:rsidR="007F7C3F" w:rsidRPr="007F7C3F" w:rsidRDefault="007F7C3F" w:rsidP="00C0056A">
      <w:pPr>
        <w:pStyle w:val="Heading3"/>
        <w:numPr>
          <w:ilvl w:val="0"/>
          <w:numId w:val="15"/>
        </w:numPr>
        <w:rPr>
          <w:rFonts w:eastAsia="Times New Roman"/>
        </w:rPr>
      </w:pPr>
      <w:r w:rsidRPr="007F7C3F">
        <w:rPr>
          <w:rFonts w:eastAsia="Times New Roman"/>
        </w:rPr>
        <w:t>Inversion Stag</w:t>
      </w:r>
      <w:r>
        <w:rPr>
          <w:rFonts w:eastAsia="Times New Roman"/>
        </w:rPr>
        <w:t>e:</w:t>
      </w:r>
    </w:p>
    <w:p w14:paraId="51095826" w14:textId="77777777" w:rsidR="007F7C3F" w:rsidRDefault="007F7C3F" w:rsidP="007F7C3F">
      <w:pPr>
        <w:numPr>
          <w:ilvl w:val="1"/>
          <w:numId w:val="15"/>
        </w:numPr>
        <w:spacing w:before="120" w:after="120" w:line="240" w:lineRule="auto"/>
        <w:ind w:left="0"/>
        <w:rPr>
          <w:rFonts w:ascii="Times New Roman" w:eastAsia="Times New Roman" w:hAnsi="Times New Roman" w:cs="Times New Roman"/>
          <w:sz w:val="24"/>
          <w:szCs w:val="24"/>
        </w:rPr>
      </w:pPr>
      <w:r w:rsidRPr="007F7C3F">
        <w:rPr>
          <w:rFonts w:ascii="Times New Roman" w:eastAsia="Times New Roman" w:hAnsi="Times New Roman" w:cs="Times New Roman"/>
          <w:sz w:val="24"/>
          <w:szCs w:val="24"/>
        </w:rPr>
        <w:t xml:space="preserve">Each NOT gate has a propagation delay. Assuming a delay of </w:t>
      </w:r>
      <w:proofErr w:type="spellStart"/>
      <w:r>
        <w:rPr>
          <w:rFonts w:ascii="Cambria Math" w:eastAsia="Times New Roman" w:hAnsi="Cambria Math" w:cs="Cambria Math"/>
          <w:sz w:val="29"/>
          <w:szCs w:val="29"/>
          <w:bdr w:val="none" w:sz="0" w:space="0" w:color="auto" w:frame="1"/>
        </w:rPr>
        <w:t>t</w:t>
      </w:r>
      <w:r>
        <w:rPr>
          <w:rFonts w:ascii="Cambria Math" w:eastAsia="Times New Roman" w:hAnsi="Cambria Math" w:cs="Cambria Math"/>
          <w:sz w:val="29"/>
          <w:szCs w:val="29"/>
          <w:bdr w:val="none" w:sz="0" w:space="0" w:color="auto" w:frame="1"/>
          <w:vertAlign w:val="subscript"/>
        </w:rPr>
        <w:t>total</w:t>
      </w:r>
      <w:proofErr w:type="spellEnd"/>
      <w:r w:rsidRPr="007F7C3F">
        <w:rPr>
          <w:rFonts w:ascii="Times New Roman" w:eastAsia="Times New Roman" w:hAnsi="Times New Roman" w:cs="Times New Roman"/>
          <w:sz w:val="24"/>
          <w:szCs w:val="24"/>
        </w:rPr>
        <w:t xml:space="preserve">, the total delay for this stage is </w:t>
      </w:r>
      <w:r w:rsidRPr="007F7C3F">
        <w:rPr>
          <w:rFonts w:ascii="Cambria Math" w:eastAsia="Times New Roman" w:hAnsi="Cambria Math" w:cs="Cambria Math"/>
          <w:sz w:val="29"/>
          <w:szCs w:val="29"/>
          <w:bdr w:val="none" w:sz="0" w:space="0" w:color="auto" w:frame="1"/>
        </w:rPr>
        <w:t>𝑡</w:t>
      </w:r>
      <w:r>
        <w:rPr>
          <w:rFonts w:ascii="Cambria Math" w:eastAsia="Times New Roman" w:hAnsi="Cambria Math" w:cs="Cambria Math"/>
          <w:sz w:val="29"/>
          <w:szCs w:val="29"/>
          <w:bdr w:val="none" w:sz="0" w:space="0" w:color="auto" w:frame="1"/>
          <w:vertAlign w:val="subscript"/>
        </w:rPr>
        <w:t>NOT</w:t>
      </w:r>
      <w:r w:rsidRPr="007F7C3F">
        <w:rPr>
          <w:rFonts w:ascii="Times New Roman" w:eastAsia="Times New Roman" w:hAnsi="Times New Roman" w:cs="Times New Roman"/>
          <w:sz w:val="24"/>
          <w:szCs w:val="24"/>
        </w:rPr>
        <w:t xml:space="preserve"> because all NOT gates operate in parallel.</w:t>
      </w:r>
    </w:p>
    <w:p w14:paraId="6E878BBC" w14:textId="0D2E8E48" w:rsidR="007F7C3F" w:rsidRPr="007F7C3F" w:rsidRDefault="007F7C3F" w:rsidP="00C0056A">
      <w:pPr>
        <w:pStyle w:val="Heading3"/>
        <w:numPr>
          <w:ilvl w:val="0"/>
          <w:numId w:val="15"/>
        </w:numPr>
        <w:rPr>
          <w:rFonts w:eastAsia="Times New Roman"/>
        </w:rPr>
      </w:pPr>
      <w:r w:rsidRPr="007F7C3F">
        <w:rPr>
          <w:rFonts w:eastAsia="Times New Roman"/>
        </w:rPr>
        <w:t>Addition Stage:</w:t>
      </w:r>
    </w:p>
    <w:p w14:paraId="610894A5" w14:textId="77777777" w:rsidR="007F7C3F" w:rsidRPr="007F7C3F" w:rsidRDefault="007F7C3F" w:rsidP="007F7C3F">
      <w:pPr>
        <w:numPr>
          <w:ilvl w:val="1"/>
          <w:numId w:val="15"/>
        </w:numPr>
        <w:spacing w:before="120" w:after="120" w:line="240" w:lineRule="auto"/>
        <w:ind w:left="0"/>
        <w:rPr>
          <w:rFonts w:ascii="Times New Roman" w:eastAsia="Times New Roman" w:hAnsi="Times New Roman" w:cs="Times New Roman"/>
          <w:sz w:val="24"/>
          <w:szCs w:val="24"/>
        </w:rPr>
      </w:pPr>
      <w:r w:rsidRPr="007F7C3F">
        <w:rPr>
          <w:rFonts w:ascii="Times New Roman" w:eastAsia="Times New Roman" w:hAnsi="Times New Roman" w:cs="Times New Roman"/>
          <w:sz w:val="24"/>
          <w:szCs w:val="24"/>
        </w:rPr>
        <w:t xml:space="preserve">A 10-bit binary adder typically consists of several stages of full adders. The propagation delay of a ripple carry adder (a common type) is approximately proportional to the number of bits, </w:t>
      </w:r>
      <w:r w:rsidRPr="007F7C3F">
        <w:rPr>
          <w:rFonts w:ascii="Cambria Math" w:eastAsia="Times New Roman" w:hAnsi="Cambria Math" w:cs="Cambria Math"/>
          <w:sz w:val="29"/>
          <w:szCs w:val="29"/>
          <w:bdr w:val="none" w:sz="0" w:space="0" w:color="auto" w:frame="1"/>
        </w:rPr>
        <w:t>𝑛</w:t>
      </w:r>
      <w:r w:rsidRPr="007F7C3F">
        <w:rPr>
          <w:rFonts w:ascii="Times New Roman" w:eastAsia="Times New Roman" w:hAnsi="Times New Roman" w:cs="Times New Roman"/>
          <w:sz w:val="24"/>
          <w:szCs w:val="24"/>
        </w:rPr>
        <w:t>, because the carry must propagate through all bits.</w:t>
      </w:r>
    </w:p>
    <w:p w14:paraId="213B66C5" w14:textId="77777777" w:rsidR="00AB6AE1" w:rsidRDefault="007F7C3F" w:rsidP="007F7C3F">
      <w:pPr>
        <w:numPr>
          <w:ilvl w:val="1"/>
          <w:numId w:val="15"/>
        </w:numPr>
        <w:spacing w:before="120" w:after="120" w:line="240" w:lineRule="auto"/>
        <w:ind w:left="0"/>
        <w:rPr>
          <w:rFonts w:ascii="Times New Roman" w:eastAsia="Times New Roman" w:hAnsi="Times New Roman" w:cs="Times New Roman"/>
          <w:sz w:val="24"/>
          <w:szCs w:val="24"/>
        </w:rPr>
      </w:pPr>
      <w:r w:rsidRPr="007F7C3F">
        <w:rPr>
          <w:rFonts w:ascii="Times New Roman" w:eastAsia="Times New Roman" w:hAnsi="Times New Roman" w:cs="Times New Roman"/>
          <w:sz w:val="24"/>
          <w:szCs w:val="24"/>
        </w:rPr>
        <w:t xml:space="preserve">Assuming each full adder stage has a delay of </w:t>
      </w:r>
      <w:proofErr w:type="spellStart"/>
      <w:r>
        <w:rPr>
          <w:rFonts w:ascii="Cambria Math" w:eastAsia="Times New Roman" w:hAnsi="Cambria Math" w:cs="Cambria Math"/>
          <w:sz w:val="29"/>
          <w:szCs w:val="29"/>
          <w:bdr w:val="none" w:sz="0" w:space="0" w:color="auto" w:frame="1"/>
        </w:rPr>
        <w:t>t</w:t>
      </w:r>
      <w:r>
        <w:rPr>
          <w:rFonts w:ascii="Cambria Math" w:eastAsia="Times New Roman" w:hAnsi="Cambria Math" w:cs="Cambria Math"/>
          <w:sz w:val="29"/>
          <w:szCs w:val="29"/>
          <w:bdr w:val="none" w:sz="0" w:space="0" w:color="auto" w:frame="1"/>
          <w:vertAlign w:val="subscript"/>
        </w:rPr>
        <w:t>FA</w:t>
      </w:r>
      <w:proofErr w:type="spellEnd"/>
      <w:r w:rsidRPr="007F7C3F">
        <w:rPr>
          <w:rFonts w:ascii="Times New Roman" w:eastAsia="Times New Roman" w:hAnsi="Times New Roman" w:cs="Times New Roman"/>
          <w:sz w:val="2"/>
          <w:szCs w:val="2"/>
          <w:bdr w:val="single" w:sz="2" w:space="0" w:color="E3E3E3" w:frame="1"/>
        </w:rPr>
        <w:t>​</w:t>
      </w:r>
      <w:r w:rsidRPr="007F7C3F">
        <w:rPr>
          <w:rFonts w:ascii="Times New Roman" w:eastAsia="Times New Roman" w:hAnsi="Times New Roman" w:cs="Times New Roman"/>
          <w:sz w:val="24"/>
          <w:szCs w:val="24"/>
        </w:rPr>
        <w:t xml:space="preserve">, the total delay for the adder is </w:t>
      </w:r>
      <w:r w:rsidRPr="007F7C3F">
        <w:rPr>
          <w:rFonts w:ascii="Times New Roman" w:eastAsia="Times New Roman" w:hAnsi="Times New Roman" w:cs="Times New Roman"/>
          <w:sz w:val="29"/>
          <w:szCs w:val="29"/>
          <w:bdr w:val="none" w:sz="0" w:space="0" w:color="auto" w:frame="1"/>
        </w:rPr>
        <w:t>10</w:t>
      </w:r>
      <w:r w:rsidRPr="007F7C3F">
        <w:rPr>
          <w:rFonts w:ascii="Cambria Math" w:eastAsia="Times New Roman" w:hAnsi="Cambria Math" w:cs="Cambria Math"/>
          <w:sz w:val="29"/>
          <w:szCs w:val="29"/>
          <w:bdr w:val="none" w:sz="0" w:space="0" w:color="auto" w:frame="1"/>
        </w:rPr>
        <w:t>⋅𝑡</w:t>
      </w:r>
      <w:r w:rsidR="00AB6AE1">
        <w:rPr>
          <w:rFonts w:ascii="Cambria Math" w:eastAsia="Times New Roman" w:hAnsi="Cambria Math" w:cs="Cambria Math"/>
          <w:sz w:val="29"/>
          <w:szCs w:val="29"/>
          <w:bdr w:val="none" w:sz="0" w:space="0" w:color="auto" w:frame="1"/>
          <w:vertAlign w:val="subscript"/>
        </w:rPr>
        <w:t>FA</w:t>
      </w:r>
      <w:r w:rsidR="00AB6AE1">
        <w:rPr>
          <w:rFonts w:ascii="Cambria Math" w:eastAsia="Times New Roman" w:hAnsi="Cambria Math" w:cs="Cambria Math"/>
          <w:sz w:val="29"/>
          <w:szCs w:val="29"/>
          <w:bdr w:val="none" w:sz="0" w:space="0" w:color="auto" w:frame="1"/>
        </w:rPr>
        <w:t xml:space="preserve"> </w:t>
      </w:r>
      <w:r w:rsidRPr="007F7C3F">
        <w:rPr>
          <w:rFonts w:ascii="Times New Roman" w:eastAsia="Times New Roman" w:hAnsi="Times New Roman" w:cs="Times New Roman"/>
          <w:sz w:val="24"/>
          <w:szCs w:val="24"/>
        </w:rPr>
        <w:t>for a ripple carry adder.</w:t>
      </w:r>
    </w:p>
    <w:p w14:paraId="7EE24B76" w14:textId="77777777" w:rsidR="00E3624D" w:rsidRDefault="00AB6AE1" w:rsidP="00C0056A">
      <w:pPr>
        <w:pStyle w:val="Heading2"/>
      </w:pPr>
      <w:r w:rsidRPr="00AB6AE1">
        <w:rPr>
          <w:rFonts w:ascii="Times New Roman" w:eastAsia="Times New Roman" w:hAnsi="Times New Roman" w:cs="Times New Roman"/>
          <w:sz w:val="24"/>
          <w:szCs w:val="24"/>
        </w:rPr>
        <w:t>Total Delay</w:t>
      </w:r>
      <w:r>
        <w:rPr>
          <w:rFonts w:ascii="Times New Roman" w:eastAsia="Times New Roman" w:hAnsi="Times New Roman" w:cs="Times New Roman"/>
          <w:sz w:val="24"/>
          <w:szCs w:val="24"/>
        </w:rPr>
        <w:t>:</w:t>
      </w:r>
      <w:r w:rsidR="007F7C3F" w:rsidRPr="00AB6AE1">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bdr w:val="none" w:sz="0" w:space="0" w:color="auto" w:frame="1"/>
              </w:rPr>
              <m:t>total</m:t>
            </m:r>
            <m:r>
              <m:rPr>
                <m:sty m:val="b"/>
              </m:rPr>
              <w:rPr>
                <w:rFonts w:ascii="Cambria Math" w:eastAsia="Times New Roman" w:hAnsi="Cambria Math" w:cs="Times New Roman"/>
                <w:bdr w:val="none" w:sz="0" w:space="0" w:color="auto" w:frame="1"/>
              </w:rPr>
              <m:t>1</m:t>
            </m:r>
          </m:sub>
        </m:sSub>
        <m:r>
          <m:rPr>
            <m:sty m:val="b"/>
          </m:rPr>
          <w:rPr>
            <w:rFonts w:ascii="Cambria Math" w:eastAsia="Times New Roman" w:hAnsi="Cambria Math" w:cs="Times New Roman"/>
            <w:bdr w:val="none" w:sz="0" w:space="0" w:color="auto" w:frame="1"/>
          </w:rPr>
          <m:t>=</m:t>
        </m:r>
        <m:sSub>
          <m:sSubPr>
            <m:ctrlPr>
              <w:rPr>
                <w:rFonts w:ascii="Cambria Math" w:eastAsia="Times New Roman" w:hAnsi="Cambria Math"/>
                <w:bdr w:val="none" w:sz="0" w:space="0" w:color="auto" w:frame="1"/>
              </w:rPr>
            </m:ctrlPr>
          </m:sSubPr>
          <m:e>
            <m:r>
              <m:rPr>
                <m:sty m:val="bi"/>
              </m:rPr>
              <w:rPr>
                <w:rFonts w:ascii="Cambria Math" w:eastAsia="Times New Roman" w:hAnsi="Cambria Math"/>
                <w:bdr w:val="none" w:sz="0" w:space="0" w:color="auto" w:frame="1"/>
              </w:rPr>
              <m:t>t</m:t>
            </m:r>
          </m:e>
          <m:sub>
            <m:r>
              <m:rPr>
                <m:sty m:val="bi"/>
              </m:rPr>
              <w:rPr>
                <w:rFonts w:ascii="Cambria Math" w:eastAsia="Times New Roman" w:hAnsi="Cambria Math"/>
                <w:bdr w:val="none" w:sz="0" w:space="0" w:color="auto" w:frame="1"/>
              </w:rPr>
              <m:t>NOT</m:t>
            </m:r>
          </m:sub>
        </m:sSub>
        <m:r>
          <m:rPr>
            <m:sty m:val="b"/>
          </m:rPr>
          <w:rPr>
            <w:rFonts w:ascii="Cambria Math" w:eastAsia="Times New Roman" w:hAnsi="Cambria Math" w:cs="Times New Roman"/>
            <w:bdr w:val="none" w:sz="0" w:space="0" w:color="auto" w:frame="1"/>
          </w:rPr>
          <m:t>+10</m:t>
        </m:r>
        <m:r>
          <m:rPr>
            <m:sty m:val="b"/>
          </m:rPr>
          <w:rPr>
            <w:rFonts w:ascii="Cambria Math" w:eastAsia="Times New Roman" w:hAnsi="Cambria Math"/>
            <w:bdr w:val="none" w:sz="0" w:space="0" w:color="auto" w:frame="1"/>
          </w:rPr>
          <m:t>⋅</m:t>
        </m:r>
        <m:sSub>
          <m:sSubPr>
            <m:ctrlPr>
              <w:rPr>
                <w:rFonts w:ascii="Cambria Math" w:eastAsia="Times New Roman" w:hAnsi="Cambria Math"/>
                <w:bdr w:val="none" w:sz="0" w:space="0" w:color="auto" w:frame="1"/>
              </w:rPr>
            </m:ctrlPr>
          </m:sSubPr>
          <m:e>
            <m:r>
              <m:rPr>
                <m:sty m:val="bi"/>
              </m:rPr>
              <w:rPr>
                <w:rFonts w:ascii="Cambria Math" w:eastAsia="Times New Roman" w:hAnsi="Cambria Math"/>
                <w:bdr w:val="none" w:sz="0" w:space="0" w:color="auto" w:frame="1"/>
              </w:rPr>
              <m:t>t</m:t>
            </m:r>
          </m:e>
          <m:sub>
            <m:r>
              <m:rPr>
                <m:sty m:val="bi"/>
              </m:rPr>
              <w:rPr>
                <w:rFonts w:ascii="Cambria Math" w:eastAsia="Times New Roman" w:hAnsi="Cambria Math"/>
                <w:bdr w:val="none" w:sz="0" w:space="0" w:color="auto" w:frame="1"/>
              </w:rPr>
              <m:t>FA</m:t>
            </m:r>
          </m:sub>
        </m:sSub>
      </m:oMath>
      <w:r w:rsidR="007F7C3F" w:rsidRPr="00AB6AE1">
        <w:rPr>
          <w:rFonts w:ascii="Times New Roman" w:eastAsia="Times New Roman" w:hAnsi="Times New Roman" w:cs="Times New Roman"/>
          <w:color w:val="ECECEC"/>
          <w:bdr w:val="single" w:sz="2" w:space="0" w:color="E3E3E3" w:frame="1"/>
          <w:shd w:val="clear" w:color="auto" w:fill="212121"/>
        </w:rPr>
        <w:br/>
      </w:r>
    </w:p>
    <w:p w14:paraId="4A75DB0A" w14:textId="77777777" w:rsidR="007F7C3F" w:rsidRDefault="00AB6AE1" w:rsidP="00C0056A">
      <w:pPr>
        <w:pStyle w:val="Heading2"/>
      </w:pPr>
      <w:r w:rsidRPr="00E3624D">
        <w:t>Total Time Elapsed:</w:t>
      </w:r>
    </w:p>
    <w:p w14:paraId="2660DB23" w14:textId="77777777" w:rsidR="00AB6AE1" w:rsidRPr="00E3624D" w:rsidRDefault="00E3624D" w:rsidP="00E3624D">
      <w:pPr>
        <w:spacing w:before="120" w:after="120" w:line="240" w:lineRule="auto"/>
        <w:rPr>
          <w:rFonts w:ascii="Times New Roman" w:eastAsia="Times New Roman" w:hAnsi="Times New Roman" w:cs="Times New Roman"/>
          <w:b/>
          <w:sz w:val="24"/>
          <w:szCs w:val="24"/>
        </w:rPr>
      </w:pPr>
      <w:r>
        <w:rPr>
          <w:noProof/>
        </w:rPr>
        <w:drawing>
          <wp:inline distT="0" distB="0" distL="0" distR="0" wp14:anchorId="37946396" wp14:editId="52BD49C2">
            <wp:extent cx="5943600" cy="18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690"/>
                    </a:xfrm>
                    <a:prstGeom prst="rect">
                      <a:avLst/>
                    </a:prstGeom>
                  </pic:spPr>
                </pic:pic>
              </a:graphicData>
            </a:graphic>
          </wp:inline>
        </w:drawing>
      </w:r>
    </w:p>
    <w:p w14:paraId="6CC392A5" w14:textId="77777777" w:rsidR="00E3624D" w:rsidRDefault="00E3624D" w:rsidP="00E3624D">
      <w:r>
        <w:t>As shown in Picture. The total time taken for simulating Design 1 took 07 seconds. Now, lets see on the Design 2.</w:t>
      </w:r>
    </w:p>
    <w:p w14:paraId="25DDC857" w14:textId="77777777" w:rsidR="00AB6AE1" w:rsidRPr="007F7C3F" w:rsidRDefault="00AB6AE1" w:rsidP="007F7C3F"/>
    <w:p w14:paraId="485B89F2" w14:textId="77777777" w:rsidR="007F7C3F" w:rsidRPr="007F7C3F" w:rsidRDefault="007F7C3F" w:rsidP="00C0056A">
      <w:pPr>
        <w:pStyle w:val="Heading1"/>
      </w:pPr>
      <w:r w:rsidRPr="007F7C3F">
        <w:t>Design Alternative 2: Using XOR Gates and Incrementor</w:t>
      </w:r>
    </w:p>
    <w:p w14:paraId="7AC7E8AB" w14:textId="77777777" w:rsidR="007F7C3F" w:rsidRPr="007F7C3F" w:rsidRDefault="007F7C3F" w:rsidP="00C0056A">
      <w:pPr>
        <w:pStyle w:val="Heading2"/>
      </w:pPr>
      <w:r w:rsidRPr="007F7C3F">
        <w:t>Components:</w:t>
      </w:r>
    </w:p>
    <w:p w14:paraId="6235ED91" w14:textId="77777777" w:rsidR="007F7C3F" w:rsidRPr="007F7C3F" w:rsidRDefault="007F7C3F" w:rsidP="007F7C3F">
      <w:pPr>
        <w:numPr>
          <w:ilvl w:val="0"/>
          <w:numId w:val="10"/>
        </w:numPr>
      </w:pPr>
      <w:r w:rsidRPr="007F7C3F">
        <w:t>XOR gates</w:t>
      </w:r>
    </w:p>
    <w:p w14:paraId="49E7C0D9" w14:textId="77777777" w:rsidR="007F7C3F" w:rsidRPr="007F7C3F" w:rsidRDefault="007F7C3F" w:rsidP="007F7C3F">
      <w:pPr>
        <w:numPr>
          <w:ilvl w:val="0"/>
          <w:numId w:val="10"/>
        </w:numPr>
      </w:pPr>
      <w:r w:rsidRPr="007F7C3F">
        <w:t>10-bit binary incrementor (a specialized form of an adder)</w:t>
      </w:r>
    </w:p>
    <w:p w14:paraId="5ADE1142" w14:textId="77777777" w:rsidR="007F7C3F" w:rsidRPr="007F7C3F" w:rsidRDefault="007F7C3F" w:rsidP="00C0056A">
      <w:pPr>
        <w:pStyle w:val="Heading2"/>
      </w:pPr>
      <w:r w:rsidRPr="007F7C3F">
        <w:t>Steps:</w:t>
      </w:r>
    </w:p>
    <w:p w14:paraId="1448F54F" w14:textId="1907854A" w:rsidR="007F7C3F" w:rsidRPr="007F7C3F" w:rsidRDefault="007F7C3F" w:rsidP="00C0056A">
      <w:pPr>
        <w:pStyle w:val="Heading3"/>
        <w:numPr>
          <w:ilvl w:val="0"/>
          <w:numId w:val="11"/>
        </w:numPr>
      </w:pPr>
      <w:r w:rsidRPr="007F7C3F">
        <w:t>XOR Stage:</w:t>
      </w:r>
    </w:p>
    <w:p w14:paraId="4DF7937E" w14:textId="77777777" w:rsidR="007F7C3F" w:rsidRPr="007F7C3F" w:rsidRDefault="007F7C3F" w:rsidP="007F7C3F">
      <w:pPr>
        <w:numPr>
          <w:ilvl w:val="1"/>
          <w:numId w:val="11"/>
        </w:numPr>
      </w:pPr>
      <w:r w:rsidRPr="007F7C3F">
        <w:t>Use 10 XOR gates to invert each bit of the 10-bit binary number by XORing each bit with 1.</w:t>
      </w:r>
    </w:p>
    <w:p w14:paraId="2DE220AA" w14:textId="4ECB6891" w:rsidR="007F7C3F" w:rsidRPr="007F7C3F" w:rsidRDefault="00AB6AE1" w:rsidP="00C0056A">
      <w:pPr>
        <w:pStyle w:val="Heading3"/>
        <w:numPr>
          <w:ilvl w:val="0"/>
          <w:numId w:val="11"/>
        </w:numPr>
      </w:pPr>
      <w:r w:rsidRPr="007F7C3F">
        <w:t>Incrementor</w:t>
      </w:r>
      <w:r w:rsidR="007F7C3F" w:rsidRPr="007F7C3F">
        <w:t xml:space="preserve"> Stage:</w:t>
      </w:r>
    </w:p>
    <w:p w14:paraId="570BF612" w14:textId="77777777" w:rsidR="007F7C3F" w:rsidRPr="007F7C3F" w:rsidRDefault="007F7C3F" w:rsidP="007F7C3F">
      <w:pPr>
        <w:numPr>
          <w:ilvl w:val="1"/>
          <w:numId w:val="11"/>
        </w:numPr>
      </w:pPr>
      <w:r w:rsidRPr="007F7C3F">
        <w:t xml:space="preserve">Use a 10-bit binary </w:t>
      </w:r>
      <w:r w:rsidR="00AB6AE1" w:rsidRPr="007F7C3F">
        <w:t>incrementor</w:t>
      </w:r>
      <w:r w:rsidRPr="007F7C3F">
        <w:t xml:space="preserve"> to add 1 to the result from the XOR stage.</w:t>
      </w:r>
    </w:p>
    <w:p w14:paraId="00EBE1FE" w14:textId="77777777" w:rsidR="007F7C3F" w:rsidRDefault="007F7C3F" w:rsidP="00C0056A">
      <w:pPr>
        <w:pStyle w:val="Heading2"/>
      </w:pPr>
      <w:r w:rsidRPr="007F7C3F">
        <w:lastRenderedPageBreak/>
        <w:t>Circuit Diagram:</w:t>
      </w:r>
    </w:p>
    <w:p w14:paraId="1ED710DA" w14:textId="77777777" w:rsidR="00C0056A" w:rsidRDefault="007F7C3F" w:rsidP="00C0056A">
      <w:pPr>
        <w:keepNext/>
        <w:jc w:val="center"/>
      </w:pPr>
      <w:r>
        <w:rPr>
          <w:noProof/>
        </w:rPr>
        <w:drawing>
          <wp:inline distT="0" distB="0" distL="0" distR="0" wp14:anchorId="42C37044" wp14:editId="5EB6C3E8">
            <wp:extent cx="2425148" cy="1642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522" cy="1657853"/>
                    </a:xfrm>
                    <a:prstGeom prst="rect">
                      <a:avLst/>
                    </a:prstGeom>
                  </pic:spPr>
                </pic:pic>
              </a:graphicData>
            </a:graphic>
          </wp:inline>
        </w:drawing>
      </w:r>
    </w:p>
    <w:p w14:paraId="74496B64" w14:textId="25C01917" w:rsidR="007F7C3F" w:rsidRPr="007F7C3F" w:rsidRDefault="00C0056A" w:rsidP="00C0056A">
      <w:pPr>
        <w:pStyle w:val="Caption"/>
        <w:jc w:val="center"/>
      </w:pPr>
      <w:r>
        <w:t xml:space="preserve">Figure </w:t>
      </w:r>
      <w:fldSimple w:instr=" SEQ Figure \* ARABIC ">
        <w:r w:rsidR="007D0139">
          <w:rPr>
            <w:noProof/>
          </w:rPr>
          <w:t>2</w:t>
        </w:r>
      </w:fldSimple>
      <w:r>
        <w:t>: Block Diagram of Design 2</w:t>
      </w:r>
    </w:p>
    <w:p w14:paraId="3FA9DC48" w14:textId="35F417D7" w:rsidR="007F7C3F" w:rsidRPr="007F7C3F" w:rsidRDefault="007F7C3F" w:rsidP="00C0056A">
      <w:pPr>
        <w:pStyle w:val="Heading3"/>
        <w:numPr>
          <w:ilvl w:val="0"/>
          <w:numId w:val="12"/>
        </w:numPr>
      </w:pPr>
      <w:r w:rsidRPr="007F7C3F">
        <w:rPr>
          <w:bCs/>
        </w:rPr>
        <w:t>Input:</w:t>
      </w:r>
      <w:r w:rsidRPr="007F7C3F">
        <w:t xml:space="preserve"> 10-bit binary number </w:t>
      </w:r>
      <w:r w:rsidRPr="007F7C3F">
        <w:rPr>
          <w:rFonts w:ascii="Cambria Math" w:hAnsi="Cambria Math" w:cs="Cambria Math"/>
        </w:rPr>
        <w:t>𝐴</w:t>
      </w:r>
      <w:r w:rsidRPr="007F7C3F">
        <w:t>=</w:t>
      </w:r>
      <w:r w:rsidRPr="007F7C3F">
        <w:rPr>
          <w:rFonts w:ascii="Cambria Math" w:hAnsi="Cambria Math" w:cs="Cambria Math"/>
        </w:rPr>
        <w:t>𝐴</w:t>
      </w:r>
      <w:r>
        <w:rPr>
          <w:rFonts w:ascii="Cambria Math" w:hAnsi="Cambria Math" w:cs="Cambria Math"/>
          <w:vertAlign w:val="subscript"/>
        </w:rPr>
        <w:t>9</w:t>
      </w:r>
      <w:r>
        <w:rPr>
          <w:rFonts w:ascii="Cambria Math" w:hAnsi="Cambria Math" w:cs="Cambria Math"/>
        </w:rPr>
        <w:t xml:space="preserve"> </w:t>
      </w:r>
      <w:r w:rsidRPr="007F7C3F">
        <w:rPr>
          <w:rFonts w:ascii="Cambria Math" w:hAnsi="Cambria Math" w:cs="Cambria Math"/>
        </w:rPr>
        <w:t>𝐴</w:t>
      </w:r>
      <w:r>
        <w:rPr>
          <w:rFonts w:ascii="Cambria Math" w:hAnsi="Cambria Math" w:cs="Cambria Math"/>
          <w:vertAlign w:val="subscript"/>
        </w:rPr>
        <w:t>8</w:t>
      </w:r>
      <w:r>
        <w:t xml:space="preserve"> </w:t>
      </w:r>
      <w:r w:rsidRPr="007F7C3F">
        <w:rPr>
          <w:rFonts w:ascii="Cambria Math" w:hAnsi="Cambria Math" w:cs="Cambria Math"/>
        </w:rPr>
        <w:t>𝐴</w:t>
      </w:r>
      <w:r>
        <w:rPr>
          <w:rFonts w:ascii="Cambria Math" w:hAnsi="Cambria Math" w:cs="Cambria Math"/>
          <w:vertAlign w:val="subscript"/>
        </w:rPr>
        <w:t>7</w:t>
      </w:r>
      <w:r>
        <w:t xml:space="preserve"> </w:t>
      </w:r>
      <w:r w:rsidRPr="007F7C3F">
        <w:rPr>
          <w:rFonts w:ascii="Cambria Math" w:hAnsi="Cambria Math" w:cs="Cambria Math"/>
        </w:rPr>
        <w:t>𝐴</w:t>
      </w:r>
      <w:r>
        <w:rPr>
          <w:rFonts w:ascii="Cambria Math" w:hAnsi="Cambria Math" w:cs="Cambria Math"/>
          <w:vertAlign w:val="subscript"/>
        </w:rPr>
        <w:t>6</w:t>
      </w:r>
      <w:r>
        <w:t xml:space="preserve"> </w:t>
      </w:r>
      <w:r w:rsidRPr="007F7C3F">
        <w:rPr>
          <w:rFonts w:ascii="Cambria Math" w:hAnsi="Cambria Math" w:cs="Cambria Math"/>
        </w:rPr>
        <w:t>𝐴</w:t>
      </w:r>
      <w:r>
        <w:rPr>
          <w:rFonts w:ascii="Cambria Math" w:hAnsi="Cambria Math" w:cs="Cambria Math"/>
          <w:vertAlign w:val="subscript"/>
        </w:rPr>
        <w:t>5</w:t>
      </w:r>
      <w:r>
        <w:t xml:space="preserve"> </w:t>
      </w:r>
      <w:r w:rsidRPr="007F7C3F">
        <w:rPr>
          <w:rFonts w:ascii="Cambria Math" w:hAnsi="Cambria Math" w:cs="Cambria Math"/>
        </w:rPr>
        <w:t>𝐴</w:t>
      </w:r>
      <w:r>
        <w:rPr>
          <w:rFonts w:ascii="Cambria Math" w:hAnsi="Cambria Math" w:cs="Cambria Math"/>
          <w:vertAlign w:val="subscript"/>
        </w:rPr>
        <w:t>4</w:t>
      </w:r>
      <w:r>
        <w:t xml:space="preserve"> </w:t>
      </w:r>
      <w:r w:rsidRPr="007F7C3F">
        <w:rPr>
          <w:rFonts w:ascii="Cambria Math" w:hAnsi="Cambria Math" w:cs="Cambria Math"/>
        </w:rPr>
        <w:t>𝐴</w:t>
      </w:r>
      <w:r>
        <w:rPr>
          <w:rFonts w:ascii="Cambria Math" w:hAnsi="Cambria Math" w:cs="Cambria Math"/>
          <w:vertAlign w:val="subscript"/>
        </w:rPr>
        <w:t>3</w:t>
      </w:r>
      <w:r>
        <w:t xml:space="preserve"> </w:t>
      </w:r>
      <w:r w:rsidRPr="007F7C3F">
        <w:rPr>
          <w:rFonts w:ascii="Cambria Math" w:hAnsi="Cambria Math" w:cs="Cambria Math"/>
        </w:rPr>
        <w:t>𝐴</w:t>
      </w:r>
      <w:r>
        <w:rPr>
          <w:rFonts w:ascii="Cambria Math" w:hAnsi="Cambria Math" w:cs="Cambria Math"/>
          <w:vertAlign w:val="subscript"/>
        </w:rPr>
        <w:t>2</w:t>
      </w:r>
      <w:r>
        <w:t xml:space="preserve"> </w:t>
      </w:r>
      <w:r w:rsidRPr="007F7C3F">
        <w:rPr>
          <w:rFonts w:ascii="Cambria Math" w:hAnsi="Cambria Math" w:cs="Cambria Math"/>
        </w:rPr>
        <w:t>𝐴</w:t>
      </w:r>
      <w:r>
        <w:rPr>
          <w:rFonts w:ascii="Cambria Math" w:hAnsi="Cambria Math" w:cs="Cambria Math"/>
          <w:vertAlign w:val="subscript"/>
        </w:rPr>
        <w:t>1</w:t>
      </w:r>
      <w:r>
        <w:t xml:space="preserve"> </w:t>
      </w:r>
      <w:r w:rsidRPr="007F7C3F">
        <w:rPr>
          <w:rFonts w:ascii="Cambria Math" w:hAnsi="Cambria Math" w:cs="Cambria Math"/>
        </w:rPr>
        <w:t>𝐴</w:t>
      </w:r>
      <w:r>
        <w:rPr>
          <w:vertAlign w:val="subscript"/>
        </w:rPr>
        <w:t>0</w:t>
      </w:r>
    </w:p>
    <w:p w14:paraId="72748C65" w14:textId="280741A3" w:rsidR="007F7C3F" w:rsidRPr="007F7C3F" w:rsidRDefault="007F7C3F" w:rsidP="00C0056A">
      <w:pPr>
        <w:pStyle w:val="Heading3"/>
        <w:numPr>
          <w:ilvl w:val="0"/>
          <w:numId w:val="12"/>
        </w:numPr>
      </w:pPr>
      <w:r w:rsidRPr="007F7C3F">
        <w:t>XOR Stage:</w:t>
      </w:r>
    </w:p>
    <w:p w14:paraId="7C3B0183" w14:textId="77777777" w:rsidR="007F7C3F" w:rsidRPr="007F7C3F" w:rsidRDefault="007F7C3F" w:rsidP="007F7C3F">
      <w:pPr>
        <w:numPr>
          <w:ilvl w:val="1"/>
          <w:numId w:val="12"/>
        </w:numPr>
      </w:pPr>
      <w:r w:rsidRPr="007F7C3F">
        <w:t>Inverted bits=</w:t>
      </w:r>
      <m:oMath>
        <m:r>
          <w:rPr>
            <w:rFonts w:ascii="Cambria Math" w:hAnsi="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9</m:t>
            </m:r>
          </m:sub>
        </m:sSub>
        <m:r>
          <w:rPr>
            <w:rFonts w:ascii="Cambria Math" w:hAnsi="Cambria Math" w:cs="Cambria Math"/>
          </w:rPr>
          <m:t>⊕</m:t>
        </m:r>
        <m:r>
          <w:rPr>
            <w:rFonts w:ascii="Cambria Math" w:hAnsi="Cambria Math"/>
          </w:rPr>
          <m:t>1)(</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8</m:t>
            </m:r>
          </m:sub>
        </m:sSub>
        <m:r>
          <w:rPr>
            <w:rFonts w:ascii="Cambria Math" w:hAnsi="Cambria Math" w:cs="Cambria Math"/>
          </w:rPr>
          <m:t>⊕</m:t>
        </m:r>
        <m:r>
          <w:rPr>
            <w:rFonts w:ascii="Cambria Math" w:hAnsi="Cambria Math"/>
          </w:rPr>
          <m:t>1)(</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7</m:t>
            </m:r>
          </m:sub>
        </m:sSub>
        <m:r>
          <w:rPr>
            <w:rFonts w:ascii="Cambria Math" w:hAnsi="Cambria Math" w:cs="Cambria Math"/>
          </w:rPr>
          <m:t>⊕</m:t>
        </m:r>
        <m:r>
          <w:rPr>
            <w:rFonts w:ascii="Cambria Math" w:hAnsi="Cambria Math"/>
          </w:rPr>
          <m:t>1)(</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6</m:t>
            </m:r>
          </m:sub>
        </m:sSub>
        <m:r>
          <w:rPr>
            <w:rFonts w:ascii="Cambria Math" w:hAnsi="Cambria Math" w:cs="Cambria Math"/>
          </w:rPr>
          <m:t>⊕</m:t>
        </m:r>
        <m:r>
          <w:rPr>
            <w:rFonts w:ascii="Cambria Math" w:hAnsi="Cambria Math"/>
          </w:rPr>
          <m:t>1)(</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5</m:t>
            </m:r>
          </m:sub>
        </m:sSub>
        <m:r>
          <w:rPr>
            <w:rFonts w:ascii="Cambria Math" w:hAnsi="Cambria Math" w:cs="Cambria Math"/>
          </w:rPr>
          <m:t>⊕</m:t>
        </m:r>
        <m:r>
          <w:rPr>
            <w:rFonts w:ascii="Cambria Math" w:hAnsi="Cambria Math"/>
          </w:rPr>
          <m:t>1)(</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4</m:t>
            </m:r>
          </m:sub>
        </m:sSub>
        <m:r>
          <w:rPr>
            <w:rFonts w:ascii="Cambria Math" w:hAnsi="Cambria Math" w:cs="Cambria Math"/>
          </w:rPr>
          <m:t>⊕</m:t>
        </m:r>
        <m:r>
          <w:rPr>
            <w:rFonts w:ascii="Cambria Math" w:hAnsi="Cambria Math"/>
          </w:rPr>
          <m:t>1)(</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3</m:t>
            </m:r>
          </m:sub>
        </m:sSub>
        <m:r>
          <w:rPr>
            <w:rFonts w:ascii="Cambria Math" w:hAnsi="Cambria Math" w:cs="Cambria Math"/>
          </w:rPr>
          <m:t>⊕</m:t>
        </m:r>
        <m:r>
          <w:rPr>
            <w:rFonts w:ascii="Cambria Math" w:hAnsi="Cambria Math"/>
          </w:rPr>
          <m:t>1)(</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r>
          <w:rPr>
            <w:rFonts w:ascii="Cambria Math" w:hAnsi="Cambria Math"/>
          </w:rPr>
          <m:t>1)(</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r>
          <w:rPr>
            <w:rFonts w:ascii="Cambria Math" w:hAnsi="Cambria Math"/>
          </w:rPr>
          <m:t>1)(</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0</m:t>
            </m:r>
          </m:sub>
        </m:sSub>
        <m:r>
          <w:rPr>
            <w:rFonts w:ascii="Cambria Math" w:hAnsi="Cambria Math" w:cs="Cambria Math"/>
          </w:rPr>
          <m:t>⊕</m:t>
        </m:r>
        <m:r>
          <w:rPr>
            <w:rFonts w:ascii="Cambria Math" w:hAnsi="Cambria Math"/>
          </w:rPr>
          <m:t>1)</m:t>
        </m:r>
      </m:oMath>
    </w:p>
    <w:p w14:paraId="7EB6047C" w14:textId="47C9248F" w:rsidR="007F7C3F" w:rsidRPr="007F7C3F" w:rsidRDefault="007F7C3F" w:rsidP="00C0056A">
      <w:pPr>
        <w:pStyle w:val="Heading3"/>
        <w:numPr>
          <w:ilvl w:val="0"/>
          <w:numId w:val="12"/>
        </w:numPr>
      </w:pPr>
      <w:r w:rsidRPr="007F7C3F">
        <w:t>Incrementor Stage:</w:t>
      </w:r>
    </w:p>
    <w:p w14:paraId="27D6F9AA" w14:textId="77777777" w:rsidR="007F7C3F" w:rsidRPr="007F7C3F" w:rsidRDefault="007F7C3F" w:rsidP="007F7C3F">
      <w:pPr>
        <w:numPr>
          <w:ilvl w:val="1"/>
          <w:numId w:val="12"/>
        </w:numPr>
      </w:pPr>
      <w:r w:rsidRPr="007F7C3F">
        <w:t>Use a 10-bit incrementor to add 1 to the result of the XOR stage.</w:t>
      </w:r>
    </w:p>
    <w:p w14:paraId="7D34C8E5" w14:textId="77777777" w:rsidR="007F7C3F" w:rsidRPr="007F7C3F" w:rsidRDefault="007F7C3F" w:rsidP="00C0056A">
      <w:pPr>
        <w:pStyle w:val="Heading2"/>
      </w:pPr>
      <w:r w:rsidRPr="007F7C3F">
        <w:t>Circuit Description:</w:t>
      </w:r>
    </w:p>
    <w:p w14:paraId="6D0BE6BC" w14:textId="77777777" w:rsidR="007F7C3F" w:rsidRPr="007F7C3F" w:rsidRDefault="007F7C3F" w:rsidP="007F7C3F">
      <w:pPr>
        <w:numPr>
          <w:ilvl w:val="0"/>
          <w:numId w:val="13"/>
        </w:numPr>
      </w:pPr>
      <w:r w:rsidRPr="007F7C3F">
        <w:t xml:space="preserve">Each bit of the input number </w:t>
      </w:r>
      <w:r w:rsidRPr="007F7C3F">
        <w:rPr>
          <w:rFonts w:ascii="Cambria Math" w:hAnsi="Cambria Math" w:cs="Cambria Math"/>
        </w:rPr>
        <w:t>𝐴</w:t>
      </w:r>
      <w:r w:rsidRPr="007F7C3F">
        <w:rPr>
          <w:i/>
          <w:iCs/>
        </w:rPr>
        <w:t>A</w:t>
      </w:r>
      <w:r w:rsidRPr="007F7C3F">
        <w:t xml:space="preserve"> is fed into an XOR gate along with a constant 1.</w:t>
      </w:r>
    </w:p>
    <w:p w14:paraId="7C9FA9B6" w14:textId="77777777" w:rsidR="007F7C3F" w:rsidRPr="007F7C3F" w:rsidRDefault="007F7C3F" w:rsidP="007F7C3F">
      <w:pPr>
        <w:numPr>
          <w:ilvl w:val="0"/>
          <w:numId w:val="13"/>
        </w:numPr>
      </w:pPr>
      <w:r w:rsidRPr="007F7C3F">
        <w:t>The outputs of the XOR gates represent the one's complement of the input number.</w:t>
      </w:r>
    </w:p>
    <w:p w14:paraId="143EAF38" w14:textId="77777777" w:rsidR="007F7C3F" w:rsidRPr="007F7C3F" w:rsidRDefault="007F7C3F" w:rsidP="007F7C3F">
      <w:pPr>
        <w:numPr>
          <w:ilvl w:val="0"/>
          <w:numId w:val="13"/>
        </w:numPr>
      </w:pPr>
      <w:r w:rsidRPr="007F7C3F">
        <w:t>The outputs of the XOR gates are then fed into a 10-bit binary incrementor.</w:t>
      </w:r>
    </w:p>
    <w:p w14:paraId="43D4B3D0" w14:textId="77777777" w:rsidR="007F7C3F" w:rsidRDefault="007F7C3F" w:rsidP="007F7C3F">
      <w:pPr>
        <w:numPr>
          <w:ilvl w:val="0"/>
          <w:numId w:val="13"/>
        </w:numPr>
      </w:pPr>
      <w:r w:rsidRPr="007F7C3F">
        <w:t>The output of the incrementor is the 10-bit two's complement of the input number.</w:t>
      </w:r>
    </w:p>
    <w:p w14:paraId="5202FC71" w14:textId="1638DD1D" w:rsidR="00AB6AE1" w:rsidRDefault="00AB6AE1" w:rsidP="00C0056A">
      <w:pPr>
        <w:pStyle w:val="Heading2"/>
        <w:rPr>
          <w:rFonts w:eastAsia="Times New Roman"/>
        </w:rPr>
      </w:pPr>
      <w:r w:rsidRPr="00AB6AE1">
        <w:rPr>
          <w:rFonts w:eastAsia="Times New Roman"/>
        </w:rPr>
        <w:t>Time Efficiency Analysis:</w:t>
      </w:r>
    </w:p>
    <w:p w14:paraId="1E876D71" w14:textId="3BF58298" w:rsidR="00C0056A" w:rsidRPr="00C0056A" w:rsidRDefault="00C0056A" w:rsidP="00C0056A">
      <w:pPr>
        <w:pStyle w:val="Heading3"/>
        <w:numPr>
          <w:ilvl w:val="0"/>
          <w:numId w:val="16"/>
        </w:numPr>
      </w:pPr>
      <w:r>
        <w:t>XOR Stage</w:t>
      </w:r>
    </w:p>
    <w:p w14:paraId="7DA43A08" w14:textId="77777777" w:rsidR="00AB6AE1" w:rsidRPr="00AB6AE1" w:rsidRDefault="00AB6AE1" w:rsidP="00AB6AE1">
      <w:pPr>
        <w:numPr>
          <w:ilvl w:val="1"/>
          <w:numId w:val="16"/>
        </w:numPr>
        <w:spacing w:before="120" w:after="120" w:line="240" w:lineRule="auto"/>
        <w:ind w:left="0"/>
        <w:rPr>
          <w:rFonts w:ascii="Times New Roman" w:eastAsia="Times New Roman" w:hAnsi="Times New Roman" w:cs="Times New Roman"/>
          <w:sz w:val="24"/>
          <w:szCs w:val="24"/>
        </w:rPr>
      </w:pPr>
      <w:r w:rsidRPr="00AB6AE1">
        <w:rPr>
          <w:rFonts w:ascii="Times New Roman" w:eastAsia="Times New Roman" w:hAnsi="Times New Roman" w:cs="Times New Roman"/>
          <w:sz w:val="24"/>
          <w:szCs w:val="24"/>
        </w:rPr>
        <w:t xml:space="preserve">Each XOR gate has a propagation delay. Assuming a delay of </w:t>
      </w:r>
      <w:r w:rsidRPr="00AB6AE1">
        <w:rPr>
          <w:rFonts w:ascii="Cambria Math" w:eastAsia="Times New Roman" w:hAnsi="Cambria Math" w:cs="Cambria Math"/>
          <w:sz w:val="29"/>
          <w:szCs w:val="29"/>
          <w:bdr w:val="none" w:sz="0" w:space="0" w:color="auto" w:frame="1"/>
        </w:rPr>
        <w:t>𝑡</w:t>
      </w:r>
      <w:r>
        <w:rPr>
          <w:rFonts w:ascii="Cambria Math" w:eastAsia="Times New Roman" w:hAnsi="Cambria Math" w:cs="Cambria Math"/>
          <w:sz w:val="29"/>
          <w:szCs w:val="29"/>
          <w:bdr w:val="none" w:sz="0" w:space="0" w:color="auto" w:frame="1"/>
          <w:vertAlign w:val="subscript"/>
        </w:rPr>
        <w:t>XOR</w:t>
      </w:r>
      <w:r>
        <w:rPr>
          <w:rFonts w:ascii="Cambria Math" w:eastAsia="Times New Roman" w:hAnsi="Cambria Math" w:cs="Cambria Math"/>
          <w:sz w:val="29"/>
          <w:szCs w:val="29"/>
          <w:bdr w:val="none" w:sz="0" w:space="0" w:color="auto" w:frame="1"/>
        </w:rPr>
        <w:t xml:space="preserve"> </w:t>
      </w:r>
      <w:r w:rsidRPr="00AB6AE1">
        <w:rPr>
          <w:rFonts w:ascii="Times New Roman" w:eastAsia="Times New Roman" w:hAnsi="Times New Roman" w:cs="Times New Roman"/>
          <w:sz w:val="24"/>
          <w:szCs w:val="24"/>
        </w:rPr>
        <w:t>the total delay for this stage is</w:t>
      </w:r>
      <w:r>
        <w:rPr>
          <w:rFonts w:ascii="Times New Roman" w:eastAsia="Times New Roman" w:hAnsi="Times New Roman" w:cs="Times New Roman"/>
          <w:sz w:val="24"/>
          <w:szCs w:val="24"/>
        </w:rPr>
        <w:t xml:space="preserve"> </w:t>
      </w:r>
      <w:r w:rsidRPr="00AB6AE1">
        <w:rPr>
          <w:rFonts w:ascii="Cambria Math" w:eastAsia="Times New Roman" w:hAnsi="Cambria Math" w:cs="Cambria Math"/>
          <w:sz w:val="29"/>
          <w:szCs w:val="29"/>
          <w:bdr w:val="none" w:sz="0" w:space="0" w:color="auto" w:frame="1"/>
        </w:rPr>
        <w:t>𝑡</w:t>
      </w:r>
      <w:r>
        <w:rPr>
          <w:rFonts w:ascii="Cambria Math" w:eastAsia="Times New Roman" w:hAnsi="Cambria Math" w:cs="Cambria Math"/>
          <w:sz w:val="29"/>
          <w:szCs w:val="29"/>
          <w:bdr w:val="none" w:sz="0" w:space="0" w:color="auto" w:frame="1"/>
          <w:vertAlign w:val="subscript"/>
        </w:rPr>
        <w:t>XOR</w:t>
      </w:r>
      <w:r w:rsidRPr="00AB6AE1">
        <w:rPr>
          <w:rFonts w:ascii="Times New Roman" w:eastAsia="Times New Roman" w:hAnsi="Times New Roman" w:cs="Times New Roman"/>
          <w:sz w:val="24"/>
          <w:szCs w:val="24"/>
        </w:rPr>
        <w:t xml:space="preserve"> because all XOR gates operate in parallel.</w:t>
      </w:r>
    </w:p>
    <w:p w14:paraId="2053366D" w14:textId="68A4034D" w:rsidR="00AB6AE1" w:rsidRPr="00AB6AE1" w:rsidRDefault="00AB6AE1" w:rsidP="00C0056A">
      <w:pPr>
        <w:pStyle w:val="Heading3"/>
        <w:numPr>
          <w:ilvl w:val="0"/>
          <w:numId w:val="16"/>
        </w:numPr>
        <w:rPr>
          <w:rFonts w:eastAsia="Times New Roman"/>
        </w:rPr>
      </w:pPr>
      <w:r>
        <w:rPr>
          <w:rFonts w:eastAsia="Times New Roman"/>
        </w:rPr>
        <w:t>Incrementor Stage</w:t>
      </w:r>
    </w:p>
    <w:p w14:paraId="335BAE45" w14:textId="77777777" w:rsidR="00AB6AE1" w:rsidRPr="00AB6AE1" w:rsidRDefault="00AB6AE1" w:rsidP="00AB6AE1">
      <w:pPr>
        <w:numPr>
          <w:ilvl w:val="1"/>
          <w:numId w:val="16"/>
        </w:numPr>
        <w:spacing w:before="120" w:after="120" w:line="240" w:lineRule="auto"/>
        <w:ind w:left="0"/>
        <w:rPr>
          <w:rFonts w:ascii="Times New Roman" w:eastAsia="Times New Roman" w:hAnsi="Times New Roman" w:cs="Times New Roman"/>
          <w:sz w:val="24"/>
          <w:szCs w:val="24"/>
        </w:rPr>
      </w:pPr>
      <w:r w:rsidRPr="00AB6AE1">
        <w:rPr>
          <w:rFonts w:ascii="Times New Roman" w:eastAsia="Times New Roman" w:hAnsi="Times New Roman" w:cs="Times New Roman"/>
          <w:sz w:val="24"/>
          <w:szCs w:val="24"/>
        </w:rPr>
        <w:t>A 10-bit binary incrementor can be implemented similarly to a binary adder. If implemented as a ripple carry incrementor, it has the same delay as a ripple carry adder.</w:t>
      </w:r>
    </w:p>
    <w:p w14:paraId="5F394928" w14:textId="77777777" w:rsidR="00AB6AE1" w:rsidRPr="00AB6AE1" w:rsidRDefault="00AB6AE1" w:rsidP="00AB6AE1">
      <w:pPr>
        <w:numPr>
          <w:ilvl w:val="1"/>
          <w:numId w:val="16"/>
        </w:numPr>
        <w:spacing w:before="120" w:after="120" w:line="240" w:lineRule="auto"/>
        <w:ind w:left="0"/>
        <w:rPr>
          <w:rFonts w:ascii="Times New Roman" w:eastAsia="Times New Roman" w:hAnsi="Times New Roman" w:cs="Times New Roman"/>
          <w:sz w:val="24"/>
          <w:szCs w:val="24"/>
        </w:rPr>
      </w:pPr>
      <w:r w:rsidRPr="00AB6AE1">
        <w:rPr>
          <w:rFonts w:ascii="Times New Roman" w:eastAsia="Times New Roman" w:hAnsi="Times New Roman" w:cs="Times New Roman"/>
          <w:sz w:val="24"/>
          <w:szCs w:val="24"/>
        </w:rPr>
        <w:t xml:space="preserve">The delay is </w:t>
      </w:r>
      <w:r w:rsidRPr="00AB6AE1">
        <w:rPr>
          <w:rFonts w:ascii="Times New Roman" w:eastAsia="Times New Roman" w:hAnsi="Times New Roman" w:cs="Times New Roman"/>
          <w:sz w:val="29"/>
          <w:szCs w:val="29"/>
          <w:bdr w:val="none" w:sz="0" w:space="0" w:color="auto" w:frame="1"/>
        </w:rPr>
        <w:t>10</w:t>
      </w:r>
      <w:r w:rsidRPr="00AB6AE1">
        <w:rPr>
          <w:rFonts w:ascii="Cambria Math" w:eastAsia="Times New Roman" w:hAnsi="Cambria Math" w:cs="Cambria Math"/>
          <w:sz w:val="29"/>
          <w:szCs w:val="29"/>
          <w:bdr w:val="none" w:sz="0" w:space="0" w:color="auto" w:frame="1"/>
        </w:rPr>
        <w:t>⋅</w:t>
      </w:r>
      <w:r>
        <w:rPr>
          <w:rFonts w:ascii="Cambria Math" w:eastAsia="Times New Roman" w:hAnsi="Cambria Math" w:cs="Cambria Math"/>
          <w:sz w:val="29"/>
          <w:szCs w:val="29"/>
          <w:bdr w:val="none" w:sz="0" w:space="0" w:color="auto" w:frame="1"/>
        </w:rPr>
        <w:t>t</w:t>
      </w:r>
      <w:r>
        <w:rPr>
          <w:rFonts w:ascii="Cambria Math" w:eastAsia="Times New Roman" w:hAnsi="Cambria Math" w:cs="Cambria Math"/>
          <w:sz w:val="29"/>
          <w:szCs w:val="29"/>
          <w:bdr w:val="none" w:sz="0" w:space="0" w:color="auto" w:frame="1"/>
          <w:vertAlign w:val="subscript"/>
        </w:rPr>
        <w:t>FA</w:t>
      </w:r>
      <w:r>
        <w:rPr>
          <w:rFonts w:ascii="Cambria Math" w:eastAsia="Times New Roman" w:hAnsi="Cambria Math" w:cs="Cambria Math"/>
          <w:sz w:val="29"/>
          <w:szCs w:val="29"/>
          <w:bdr w:val="none" w:sz="0" w:space="0" w:color="auto" w:frame="1"/>
        </w:rPr>
        <w:t xml:space="preserve"> </w:t>
      </w:r>
      <w:r w:rsidRPr="00AB6AE1">
        <w:rPr>
          <w:rFonts w:ascii="Times New Roman" w:eastAsia="Times New Roman" w:hAnsi="Times New Roman" w:cs="Times New Roman"/>
          <w:sz w:val="2"/>
          <w:szCs w:val="2"/>
          <w:bdr w:val="single" w:sz="2" w:space="0" w:color="E3E3E3" w:frame="1"/>
        </w:rPr>
        <w:t>​</w:t>
      </w:r>
      <w:r w:rsidRPr="00AB6AE1">
        <w:rPr>
          <w:rFonts w:ascii="Times New Roman" w:eastAsia="Times New Roman" w:hAnsi="Times New Roman" w:cs="Times New Roman"/>
          <w:sz w:val="24"/>
          <w:szCs w:val="24"/>
        </w:rPr>
        <w:t xml:space="preserve">, where </w:t>
      </w:r>
      <w:r w:rsidRPr="00AB6AE1">
        <w:rPr>
          <w:rFonts w:ascii="Cambria Math" w:eastAsia="Times New Roman" w:hAnsi="Cambria Math" w:cs="Cambria Math"/>
          <w:sz w:val="29"/>
          <w:szCs w:val="29"/>
          <w:bdr w:val="none" w:sz="0" w:space="0" w:color="auto" w:frame="1"/>
        </w:rPr>
        <w:t>𝑡</w:t>
      </w:r>
      <w:r>
        <w:rPr>
          <w:rFonts w:ascii="Cambria Math" w:eastAsia="Times New Roman" w:hAnsi="Cambria Math" w:cs="Cambria Math"/>
          <w:sz w:val="29"/>
          <w:szCs w:val="29"/>
          <w:bdr w:val="none" w:sz="0" w:space="0" w:color="auto" w:frame="1"/>
          <w:vertAlign w:val="subscript"/>
        </w:rPr>
        <w:t>FA</w:t>
      </w:r>
      <w:r w:rsidRPr="00AB6AE1">
        <w:rPr>
          <w:rFonts w:ascii="Times New Roman" w:eastAsia="Times New Roman" w:hAnsi="Times New Roman" w:cs="Times New Roman"/>
          <w:sz w:val="2"/>
          <w:szCs w:val="2"/>
          <w:bdr w:val="single" w:sz="2" w:space="0" w:color="E3E3E3" w:frame="1"/>
        </w:rPr>
        <w:t>​</w:t>
      </w:r>
      <w:r w:rsidRPr="00AB6AE1">
        <w:rPr>
          <w:rFonts w:ascii="Times New Roman" w:eastAsia="Times New Roman" w:hAnsi="Times New Roman" w:cs="Times New Roman"/>
          <w:sz w:val="24"/>
          <w:szCs w:val="24"/>
        </w:rPr>
        <w:t xml:space="preserve"> is the delay per stage of the incrementor.</w:t>
      </w:r>
    </w:p>
    <w:p w14:paraId="33B8774C" w14:textId="77777777" w:rsidR="00E3624D" w:rsidRDefault="00AB6AE1" w:rsidP="00C0056A">
      <w:pPr>
        <w:pStyle w:val="Heading3"/>
        <w:rPr>
          <w:rFonts w:eastAsia="Times New Roman"/>
          <w:bdr w:val="none" w:sz="0" w:space="0" w:color="auto" w:frame="1"/>
          <w:vertAlign w:val="subscript"/>
        </w:rPr>
      </w:pPr>
      <w:r w:rsidRPr="00AB6AE1">
        <w:rPr>
          <w:rFonts w:ascii="Times New Roman" w:eastAsia="Times New Roman" w:hAnsi="Times New Roman" w:cs="Times New Roman"/>
          <w:bCs/>
          <w:sz w:val="24"/>
        </w:rPr>
        <w:t>Total Delay:</w:t>
      </w:r>
      <w:r w:rsidRPr="00AB6AE1">
        <w:rPr>
          <w:rFonts w:ascii="Times New Roman" w:eastAsia="Times New Roman" w:hAnsi="Times New Roman" w:cs="Times New Roman"/>
          <w:sz w:val="24"/>
        </w:rPr>
        <w:t xml:space="preserve"> </w:t>
      </w:r>
      <w:r w:rsidRPr="00AB6AE1">
        <w:rPr>
          <w:rFonts w:ascii="Cambria Math" w:eastAsia="Times New Roman" w:hAnsi="Cambria Math" w:cs="Cambria Math"/>
          <w:bdr w:val="none" w:sz="0" w:space="0" w:color="auto" w:frame="1"/>
        </w:rPr>
        <w:t>𝑡</w:t>
      </w:r>
      <w:r>
        <w:rPr>
          <w:rFonts w:eastAsia="Times New Roman"/>
          <w:bdr w:val="none" w:sz="0" w:space="0" w:color="auto" w:frame="1"/>
          <w:vertAlign w:val="subscript"/>
        </w:rPr>
        <w:t>total2</w:t>
      </w:r>
      <w:r w:rsidRPr="00AB6AE1">
        <w:rPr>
          <w:rFonts w:ascii="Times New Roman" w:eastAsia="Times New Roman" w:hAnsi="Times New Roman" w:cs="Times New Roman"/>
          <w:bdr w:val="none" w:sz="0" w:space="0" w:color="auto" w:frame="1"/>
        </w:rPr>
        <w:t>=</w:t>
      </w:r>
      <w:r w:rsidRPr="00AB6AE1">
        <w:rPr>
          <w:rFonts w:ascii="Cambria Math" w:eastAsia="Times New Roman" w:hAnsi="Cambria Math" w:cs="Cambria Math"/>
          <w:bdr w:val="none" w:sz="0" w:space="0" w:color="auto" w:frame="1"/>
        </w:rPr>
        <w:t>𝑡</w:t>
      </w:r>
      <w:r>
        <w:rPr>
          <w:rFonts w:eastAsia="Times New Roman"/>
          <w:bdr w:val="none" w:sz="0" w:space="0" w:color="auto" w:frame="1"/>
          <w:vertAlign w:val="subscript"/>
        </w:rPr>
        <w:t>XOR</w:t>
      </w:r>
      <w:r w:rsidRPr="00AB6AE1">
        <w:rPr>
          <w:rFonts w:ascii="Times New Roman" w:eastAsia="Times New Roman" w:hAnsi="Times New Roman" w:cs="Times New Roman"/>
          <w:bdr w:val="none" w:sz="0" w:space="0" w:color="auto" w:frame="1"/>
        </w:rPr>
        <w:t>+10</w:t>
      </w:r>
      <w:r w:rsidRPr="00AB6AE1">
        <w:rPr>
          <w:rFonts w:ascii="Cambria Math" w:eastAsia="Times New Roman" w:hAnsi="Cambria Math" w:cs="Cambria Math"/>
          <w:bdr w:val="none" w:sz="0" w:space="0" w:color="auto" w:frame="1"/>
        </w:rPr>
        <w:t>⋅𝑡</w:t>
      </w:r>
      <w:r>
        <w:rPr>
          <w:rFonts w:eastAsia="Times New Roman"/>
          <w:bdr w:val="none" w:sz="0" w:space="0" w:color="auto" w:frame="1"/>
          <w:vertAlign w:val="subscript"/>
        </w:rPr>
        <w:t>FA</w:t>
      </w:r>
    </w:p>
    <w:p w14:paraId="1E911DA3" w14:textId="771F9B1A" w:rsidR="007F7C3F" w:rsidRDefault="00E3624D" w:rsidP="00AB6AE1">
      <w:r>
        <w:rPr>
          <w:noProof/>
        </w:rPr>
        <w:drawing>
          <wp:inline distT="0" distB="0" distL="0" distR="0" wp14:anchorId="24868801" wp14:editId="581C5758">
            <wp:extent cx="5943600" cy="26016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8616"/>
                    <a:stretch/>
                  </pic:blipFill>
                  <pic:spPr bwMode="auto">
                    <a:xfrm>
                      <a:off x="0" y="0"/>
                      <a:ext cx="5943600" cy="260160"/>
                    </a:xfrm>
                    <a:prstGeom prst="rect">
                      <a:avLst/>
                    </a:prstGeom>
                    <a:ln>
                      <a:noFill/>
                    </a:ln>
                    <a:extLst>
                      <a:ext uri="{53640926-AAD7-44D8-BBD7-CCE9431645EC}">
                        <a14:shadowObscured xmlns:a14="http://schemas.microsoft.com/office/drawing/2010/main"/>
                      </a:ext>
                    </a:extLst>
                  </pic:spPr>
                </pic:pic>
              </a:graphicData>
            </a:graphic>
          </wp:inline>
        </w:drawing>
      </w:r>
      <w:r w:rsidR="00AB6AE1" w:rsidRPr="00AB6AE1">
        <w:rPr>
          <w:rFonts w:ascii="Times New Roman" w:eastAsia="Times New Roman" w:hAnsi="Times New Roman" w:cs="Times New Roman"/>
          <w:color w:val="ECECEC"/>
          <w:sz w:val="29"/>
          <w:szCs w:val="29"/>
          <w:bdr w:val="single" w:sz="2" w:space="0" w:color="E3E3E3" w:frame="1"/>
          <w:shd w:val="clear" w:color="auto" w:fill="212121"/>
        </w:rPr>
        <w:br/>
      </w:r>
      <w:r>
        <w:t xml:space="preserve">As shown in Picture. The total time taken for simulating Design 2 took 22 seconds. </w:t>
      </w:r>
    </w:p>
    <w:p w14:paraId="402AAC9D" w14:textId="77777777" w:rsidR="007F7C3F" w:rsidRPr="007F7C3F" w:rsidRDefault="007F7C3F" w:rsidP="00C0056A">
      <w:pPr>
        <w:pStyle w:val="Heading1"/>
      </w:pPr>
      <w:r w:rsidRPr="007F7C3F">
        <w:lastRenderedPageBreak/>
        <w:t>Comparison of Alternatives:</w:t>
      </w:r>
    </w:p>
    <w:p w14:paraId="402CD7EE" w14:textId="4A450420" w:rsidR="007F7C3F" w:rsidRPr="007F7C3F" w:rsidRDefault="007F7C3F" w:rsidP="00C0056A">
      <w:pPr>
        <w:pStyle w:val="Heading2"/>
        <w:numPr>
          <w:ilvl w:val="0"/>
          <w:numId w:val="14"/>
        </w:numPr>
      </w:pPr>
      <w:r w:rsidRPr="007F7C3F">
        <w:t>Simplicity:</w:t>
      </w:r>
    </w:p>
    <w:p w14:paraId="13649796" w14:textId="77777777" w:rsidR="007F7C3F" w:rsidRPr="007F7C3F" w:rsidRDefault="007F7C3F" w:rsidP="007F7C3F">
      <w:pPr>
        <w:numPr>
          <w:ilvl w:val="1"/>
          <w:numId w:val="14"/>
        </w:numPr>
      </w:pPr>
      <w:r w:rsidRPr="007F7C3F">
        <w:t>The first design is more straightforward, using basic NOT gates and a standard binary adder.</w:t>
      </w:r>
    </w:p>
    <w:p w14:paraId="15180BF8" w14:textId="77777777" w:rsidR="007F7C3F" w:rsidRPr="007F7C3F" w:rsidRDefault="007F7C3F" w:rsidP="007F7C3F">
      <w:pPr>
        <w:numPr>
          <w:ilvl w:val="1"/>
          <w:numId w:val="14"/>
        </w:numPr>
      </w:pPr>
      <w:r w:rsidRPr="007F7C3F">
        <w:t>The second design uses XOR gates, which might be seen as more complex but essentially perform the same function as the NOT gates in this context.</w:t>
      </w:r>
    </w:p>
    <w:p w14:paraId="568FDE97" w14:textId="508F8F50" w:rsidR="007F7C3F" w:rsidRPr="007F7C3F" w:rsidRDefault="007F7C3F" w:rsidP="00C0056A">
      <w:pPr>
        <w:pStyle w:val="Heading2"/>
        <w:numPr>
          <w:ilvl w:val="0"/>
          <w:numId w:val="14"/>
        </w:numPr>
      </w:pPr>
      <w:r w:rsidRPr="007F7C3F">
        <w:t>Efficiency:</w:t>
      </w:r>
    </w:p>
    <w:p w14:paraId="685B3B38" w14:textId="77777777" w:rsidR="007F7C3F" w:rsidRPr="007F7C3F" w:rsidRDefault="007F7C3F" w:rsidP="007F7C3F">
      <w:pPr>
        <w:numPr>
          <w:ilvl w:val="1"/>
          <w:numId w:val="14"/>
        </w:numPr>
      </w:pPr>
      <w:r w:rsidRPr="007F7C3F">
        <w:t>Both designs are similar in terms of the number of gates and components used.</w:t>
      </w:r>
    </w:p>
    <w:p w14:paraId="0EFBB08F" w14:textId="77777777" w:rsidR="007F7C3F" w:rsidRPr="007F7C3F" w:rsidRDefault="007F7C3F" w:rsidP="007F7C3F">
      <w:pPr>
        <w:numPr>
          <w:ilvl w:val="1"/>
          <w:numId w:val="14"/>
        </w:numPr>
      </w:pPr>
      <w:r w:rsidRPr="007F7C3F">
        <w:t>The choice between a binary adder and an incrementor might depend on the available components and design preferences.</w:t>
      </w:r>
    </w:p>
    <w:p w14:paraId="68B10FED" w14:textId="5AE05EF7" w:rsidR="007F7C3F" w:rsidRPr="007F7C3F" w:rsidRDefault="007F7C3F" w:rsidP="00C0056A">
      <w:pPr>
        <w:pStyle w:val="Heading2"/>
        <w:numPr>
          <w:ilvl w:val="0"/>
          <w:numId w:val="14"/>
        </w:numPr>
      </w:pPr>
      <w:r w:rsidRPr="007F7C3F">
        <w:t>Performance:</w:t>
      </w:r>
    </w:p>
    <w:p w14:paraId="6BBCD6DB" w14:textId="77777777" w:rsidR="007F7C3F" w:rsidRPr="007F7C3F" w:rsidRDefault="007F7C3F" w:rsidP="007F7C3F">
      <w:pPr>
        <w:numPr>
          <w:ilvl w:val="1"/>
          <w:numId w:val="14"/>
        </w:numPr>
      </w:pPr>
      <w:r w:rsidRPr="007F7C3F">
        <w:t>Both designs will have similar propagation delays since they both involve inversion followed by addition.</w:t>
      </w:r>
    </w:p>
    <w:p w14:paraId="468B6EA4" w14:textId="77777777" w:rsidR="007F7C3F" w:rsidRPr="007F7C3F" w:rsidRDefault="007F7C3F" w:rsidP="007F7C3F">
      <w:pPr>
        <w:numPr>
          <w:ilvl w:val="1"/>
          <w:numId w:val="14"/>
        </w:numPr>
      </w:pPr>
      <w:r w:rsidRPr="007F7C3F">
        <w:t>The performance differences will be minor and typically depend on the specific implementations of the adder and incrementor.</w:t>
      </w:r>
    </w:p>
    <w:p w14:paraId="6E2076BF" w14:textId="7026E2F1" w:rsidR="007F7C3F" w:rsidRDefault="00AB6AE1" w:rsidP="00C0056A">
      <w:pPr>
        <w:pStyle w:val="Heading2"/>
        <w:numPr>
          <w:ilvl w:val="0"/>
          <w:numId w:val="14"/>
        </w:numPr>
      </w:pPr>
      <w:r>
        <w:t>Comparison of Delays:</w:t>
      </w:r>
    </w:p>
    <w:p w14:paraId="6E78702D" w14:textId="77777777" w:rsidR="00AB6AE1" w:rsidRDefault="00AB6AE1" w:rsidP="00AB6AE1">
      <w:pPr>
        <w:pStyle w:val="ListParagraph"/>
        <w:numPr>
          <w:ilvl w:val="1"/>
          <w:numId w:val="14"/>
        </w:numPr>
      </w:pPr>
      <w:r>
        <w:t>NOT gate delay (</w:t>
      </w:r>
      <w:proofErr w:type="spellStart"/>
      <w:r>
        <w:t>t</w:t>
      </w:r>
      <w:r>
        <w:rPr>
          <w:vertAlign w:val="subscript"/>
        </w:rPr>
        <w:t>NOT</w:t>
      </w:r>
      <w:proofErr w:type="spellEnd"/>
      <w:r>
        <w:t>) vs XOR gate delay (</w:t>
      </w:r>
      <w:proofErr w:type="spellStart"/>
      <w:r>
        <w:t>t</w:t>
      </w:r>
      <w:r>
        <w:rPr>
          <w:vertAlign w:val="subscript"/>
        </w:rPr>
        <w:t>XOR</w:t>
      </w:r>
      <w:proofErr w:type="spellEnd"/>
      <w:r>
        <w:t>): Typically, the delay of an XOR Gate (</w:t>
      </w:r>
      <w:proofErr w:type="spellStart"/>
      <w:r>
        <w:t>t</w:t>
      </w:r>
      <w:r>
        <w:rPr>
          <w:vertAlign w:val="subscript"/>
        </w:rPr>
        <w:t>XOR</w:t>
      </w:r>
      <w:proofErr w:type="spellEnd"/>
      <w:r>
        <w:t xml:space="preserve">) is </w:t>
      </w:r>
      <w:proofErr w:type="spellStart"/>
      <w:r>
        <w:t>silighty</w:t>
      </w:r>
      <w:proofErr w:type="spellEnd"/>
      <w:r>
        <w:t xml:space="preserve"> higher than that of a NOT gate (</w:t>
      </w:r>
      <w:proofErr w:type="spellStart"/>
      <w:r>
        <w:t>t</w:t>
      </w:r>
      <w:r>
        <w:rPr>
          <w:vertAlign w:val="subscript"/>
        </w:rPr>
        <w:t>NOT</w:t>
      </w:r>
      <w:proofErr w:type="spellEnd"/>
      <w:r>
        <w:t>) because XOR gates are more complex.</w:t>
      </w:r>
    </w:p>
    <w:p w14:paraId="1D7452AE" w14:textId="77777777" w:rsidR="00AB6AE1" w:rsidRPr="007F7C3F" w:rsidRDefault="00AB6AE1" w:rsidP="00AB6AE1">
      <w:pPr>
        <w:pStyle w:val="ListParagraph"/>
        <w:numPr>
          <w:ilvl w:val="1"/>
          <w:numId w:val="14"/>
        </w:numPr>
      </w:pPr>
      <w:r>
        <w:t>Both Designs involve the same adder delay, 10</w:t>
      </w:r>
      <w:r w:rsidRPr="00AB6AE1">
        <w:rPr>
          <w:rFonts w:ascii="Cambria Math" w:eastAsia="Times New Roman" w:hAnsi="Cambria Math" w:cs="Cambria Math"/>
          <w:sz w:val="20"/>
          <w:szCs w:val="20"/>
          <w:bdr w:val="none" w:sz="0" w:space="0" w:color="auto" w:frame="1"/>
        </w:rPr>
        <w:t>⋅𝑡</w:t>
      </w:r>
      <w:r w:rsidRPr="00AB6AE1">
        <w:rPr>
          <w:rFonts w:ascii="Cambria Math" w:eastAsia="Times New Roman" w:hAnsi="Cambria Math" w:cs="Cambria Math"/>
          <w:sz w:val="20"/>
          <w:szCs w:val="20"/>
          <w:bdr w:val="none" w:sz="0" w:space="0" w:color="auto" w:frame="1"/>
          <w:vertAlign w:val="subscript"/>
        </w:rPr>
        <w:t>FA</w:t>
      </w:r>
    </w:p>
    <w:p w14:paraId="12949915" w14:textId="77777777" w:rsidR="00624E78" w:rsidRDefault="00AB6AE1" w:rsidP="007F7C3F">
      <w:r w:rsidRPr="00AB6AE1">
        <w:t xml:space="preserve">Given that </w:t>
      </w:r>
      <w:proofErr w:type="spellStart"/>
      <w:r>
        <w:t>t</w:t>
      </w:r>
      <w:r>
        <w:rPr>
          <w:vertAlign w:val="subscript"/>
        </w:rPr>
        <w:t>XOR</w:t>
      </w:r>
      <w:proofErr w:type="spellEnd"/>
      <w:r w:rsidRPr="00AB6AE1">
        <w:t xml:space="preserve"> &gt; </w:t>
      </w:r>
      <w:proofErr w:type="spellStart"/>
      <w:r>
        <w:t>t</w:t>
      </w:r>
      <w:r>
        <w:rPr>
          <w:vertAlign w:val="subscript"/>
        </w:rPr>
        <w:t>NOT</w:t>
      </w:r>
      <w:proofErr w:type="spellEnd"/>
      <w:r w:rsidRPr="00AB6AE1">
        <w:t>​, the first design (NOT gates and an adder) is likely to be slightly more time efficient than the second design (XOR gates and an incrementor).</w:t>
      </w:r>
    </w:p>
    <w:p w14:paraId="69C1731F" w14:textId="77777777" w:rsidR="00AB6AE1" w:rsidRDefault="00E3624D" w:rsidP="00C0056A">
      <w:pPr>
        <w:pStyle w:val="Heading1"/>
      </w:pPr>
      <w:r>
        <w:t>Verilog Code for Design 1:</w:t>
      </w:r>
    </w:p>
    <w:p w14:paraId="3D6A6AD1"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`timescale 1ns / 1ps</w:t>
      </w:r>
    </w:p>
    <w:p w14:paraId="3690A5C0"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module </w:t>
      </w:r>
      <w:proofErr w:type="spellStart"/>
      <w:r>
        <w:t>TwosComplement_Inversion_Adder</w:t>
      </w:r>
      <w:proofErr w:type="spellEnd"/>
      <w:r>
        <w:t xml:space="preserve"> (</w:t>
      </w:r>
    </w:p>
    <w:p w14:paraId="663377B6"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input [9:0] A,</w:t>
      </w:r>
    </w:p>
    <w:p w14:paraId="5F846D76"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output [9:0] B</w:t>
      </w:r>
    </w:p>
    <w:p w14:paraId="76683ABB"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w:t>
      </w:r>
    </w:p>
    <w:p w14:paraId="17A2033C"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wire [9:0] </w:t>
      </w:r>
      <w:proofErr w:type="spellStart"/>
      <w:r>
        <w:t>invertedA</w:t>
      </w:r>
      <w:proofErr w:type="spellEnd"/>
      <w:r>
        <w:t>;</w:t>
      </w:r>
    </w:p>
    <w:p w14:paraId="3D62CC78"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wire [9:0] one = 10'b0000000001;</w:t>
      </w:r>
    </w:p>
    <w:p w14:paraId="124AEFDD"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wire </w:t>
      </w:r>
      <w:proofErr w:type="spellStart"/>
      <w:r>
        <w:t>carry_out</w:t>
      </w:r>
      <w:proofErr w:type="spellEnd"/>
      <w:r>
        <w:t>;</w:t>
      </w:r>
    </w:p>
    <w:p w14:paraId="5FE0A3B6"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p>
    <w:p w14:paraId="47F56052"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 Invert each bit</w:t>
      </w:r>
    </w:p>
    <w:p w14:paraId="2B7D1683"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assign </w:t>
      </w:r>
      <w:proofErr w:type="spellStart"/>
      <w:r>
        <w:t>invertedA</w:t>
      </w:r>
      <w:proofErr w:type="spellEnd"/>
      <w:r>
        <w:t xml:space="preserve"> = ~A;</w:t>
      </w:r>
    </w:p>
    <w:p w14:paraId="78D56891"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p>
    <w:p w14:paraId="2E197FBC"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 10-bit adder to add 1</w:t>
      </w:r>
    </w:p>
    <w:p w14:paraId="234608EB"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Adder10Bit adder (</w:t>
      </w:r>
    </w:p>
    <w:p w14:paraId="50D0ECFF"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.a</w:t>
      </w:r>
      <w:proofErr w:type="gramEnd"/>
      <w:r>
        <w:t>(</w:t>
      </w:r>
      <w:proofErr w:type="spellStart"/>
      <w:r>
        <w:t>invertedA</w:t>
      </w:r>
      <w:proofErr w:type="spellEnd"/>
      <w:r>
        <w:t>),</w:t>
      </w:r>
    </w:p>
    <w:p w14:paraId="7A20D35E"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.b</w:t>
      </w:r>
      <w:proofErr w:type="gramEnd"/>
      <w:r>
        <w:t>(one),</w:t>
      </w:r>
    </w:p>
    <w:p w14:paraId="5859AA18"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.sum</w:t>
      </w:r>
      <w:proofErr w:type="gramEnd"/>
      <w:r>
        <w:t>(B),</w:t>
      </w:r>
    </w:p>
    <w:p w14:paraId="02DF38C2"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w:t>
      </w:r>
      <w:proofErr w:type="spellStart"/>
      <w:r>
        <w:t>carry</w:t>
      </w:r>
      <w:proofErr w:type="gramEnd"/>
      <w:r>
        <w:t>_out</w:t>
      </w:r>
      <w:proofErr w:type="spellEnd"/>
      <w:r>
        <w:t>(</w:t>
      </w:r>
      <w:proofErr w:type="spellStart"/>
      <w:r>
        <w:t>carry_out</w:t>
      </w:r>
      <w:proofErr w:type="spellEnd"/>
      <w:r>
        <w:t>)</w:t>
      </w:r>
    </w:p>
    <w:p w14:paraId="48911C61"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w:t>
      </w:r>
    </w:p>
    <w:p w14:paraId="01FA8E09"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p>
    <w:p w14:paraId="04279CC1"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proofErr w:type="spellStart"/>
      <w:r>
        <w:t>endmodule</w:t>
      </w:r>
      <w:proofErr w:type="spellEnd"/>
    </w:p>
    <w:p w14:paraId="7EB55567"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p>
    <w:p w14:paraId="0D9A5795"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10-bit Adder Module</w:t>
      </w:r>
    </w:p>
    <w:p w14:paraId="751EAD8B"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module Adder10Bit (</w:t>
      </w:r>
    </w:p>
    <w:p w14:paraId="34F4931A"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input [9:0] a,</w:t>
      </w:r>
    </w:p>
    <w:p w14:paraId="25BC0B9D"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input [9:0] b,</w:t>
      </w:r>
    </w:p>
    <w:p w14:paraId="3A163E3B"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output [9:0] sum,</w:t>
      </w:r>
    </w:p>
    <w:p w14:paraId="025E401E"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output </w:t>
      </w:r>
      <w:proofErr w:type="spellStart"/>
      <w:r>
        <w:t>carry_out</w:t>
      </w:r>
      <w:proofErr w:type="spellEnd"/>
    </w:p>
    <w:p w14:paraId="74CE7AD7"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w:t>
      </w:r>
    </w:p>
    <w:p w14:paraId="304B6FF0"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r>
        <w:t xml:space="preserve">    assign {</w:t>
      </w:r>
      <w:proofErr w:type="spellStart"/>
      <w:r>
        <w:t>carry_out</w:t>
      </w:r>
      <w:proofErr w:type="spellEnd"/>
      <w:r>
        <w:t>, sum} = a + b;</w:t>
      </w:r>
    </w:p>
    <w:p w14:paraId="59120EE5" w14:textId="77777777" w:rsidR="00E3624D" w:rsidRDefault="00E3624D" w:rsidP="00E3624D">
      <w:pPr>
        <w:pBdr>
          <w:top w:val="single" w:sz="4" w:space="1" w:color="auto"/>
          <w:left w:val="single" w:sz="4" w:space="4" w:color="auto"/>
          <w:bottom w:val="single" w:sz="4" w:space="1" w:color="auto"/>
          <w:right w:val="single" w:sz="4" w:space="4" w:color="auto"/>
        </w:pBdr>
        <w:spacing w:after="0" w:line="240" w:lineRule="auto"/>
      </w:pPr>
      <w:proofErr w:type="spellStart"/>
      <w:r>
        <w:t>endmodule</w:t>
      </w:r>
      <w:proofErr w:type="spellEnd"/>
    </w:p>
    <w:p w14:paraId="24D256B0" w14:textId="77777777" w:rsidR="00E3624D" w:rsidRDefault="00E3624D" w:rsidP="00AB6AE1">
      <w:pPr>
        <w:rPr>
          <w:b/>
          <w:bCs/>
        </w:rPr>
      </w:pPr>
    </w:p>
    <w:p w14:paraId="34545C34" w14:textId="77777777" w:rsidR="00E3624D" w:rsidRDefault="00E3624D" w:rsidP="00C0056A">
      <w:pPr>
        <w:pStyle w:val="Heading1"/>
      </w:pPr>
      <w:r>
        <w:t>Verilog Testbench:</w:t>
      </w:r>
    </w:p>
    <w:p w14:paraId="23620E8F"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`timescale 1ns / 1ps</w:t>
      </w:r>
    </w:p>
    <w:p w14:paraId="03D54B5C"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module </w:t>
      </w:r>
      <w:proofErr w:type="spellStart"/>
      <w:r w:rsidRPr="00E3624D">
        <w:rPr>
          <w:b/>
          <w:bCs/>
        </w:rPr>
        <w:t>tb_TwosComplement_Inversion_Adder</w:t>
      </w:r>
      <w:proofErr w:type="spellEnd"/>
      <w:r w:rsidRPr="00E3624D">
        <w:rPr>
          <w:b/>
          <w:bCs/>
        </w:rPr>
        <w:t>;</w:t>
      </w:r>
    </w:p>
    <w:p w14:paraId="28B8BFDF"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reg [9:0] A;</w:t>
      </w:r>
    </w:p>
    <w:p w14:paraId="52A5915F"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wire [9:0] B;</w:t>
      </w:r>
    </w:p>
    <w:p w14:paraId="34C6CEAA"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p>
    <w:p w14:paraId="49F331D7"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 Instantiate the design under test (DUT)</w:t>
      </w:r>
    </w:p>
    <w:p w14:paraId="11CBD608"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w:t>
      </w:r>
      <w:proofErr w:type="spellStart"/>
      <w:r w:rsidRPr="00E3624D">
        <w:rPr>
          <w:b/>
          <w:bCs/>
        </w:rPr>
        <w:t>TwosComplement_Inversion_Adder</w:t>
      </w:r>
      <w:proofErr w:type="spellEnd"/>
      <w:r w:rsidRPr="00E3624D">
        <w:rPr>
          <w:b/>
          <w:bCs/>
        </w:rPr>
        <w:t xml:space="preserve"> </w:t>
      </w:r>
      <w:proofErr w:type="spellStart"/>
      <w:r w:rsidRPr="00E3624D">
        <w:rPr>
          <w:b/>
          <w:bCs/>
        </w:rPr>
        <w:t>dut</w:t>
      </w:r>
      <w:proofErr w:type="spellEnd"/>
      <w:r w:rsidRPr="00E3624D">
        <w:rPr>
          <w:b/>
          <w:bCs/>
        </w:rPr>
        <w:t xml:space="preserve"> (</w:t>
      </w:r>
    </w:p>
    <w:p w14:paraId="53DEAAFA"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w:t>
      </w:r>
      <w:proofErr w:type="gramStart"/>
      <w:r w:rsidRPr="00E3624D">
        <w:rPr>
          <w:b/>
          <w:bCs/>
        </w:rPr>
        <w:t>.A</w:t>
      </w:r>
      <w:proofErr w:type="gramEnd"/>
      <w:r w:rsidRPr="00E3624D">
        <w:rPr>
          <w:b/>
          <w:bCs/>
        </w:rPr>
        <w:t>(A),</w:t>
      </w:r>
    </w:p>
    <w:p w14:paraId="205209E5"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w:t>
      </w:r>
      <w:proofErr w:type="gramStart"/>
      <w:r w:rsidRPr="00E3624D">
        <w:rPr>
          <w:b/>
          <w:bCs/>
        </w:rPr>
        <w:t>.B</w:t>
      </w:r>
      <w:proofErr w:type="gramEnd"/>
      <w:r w:rsidRPr="00E3624D">
        <w:rPr>
          <w:b/>
          <w:bCs/>
        </w:rPr>
        <w:t>(B)</w:t>
      </w:r>
    </w:p>
    <w:p w14:paraId="06525E34"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w:t>
      </w:r>
    </w:p>
    <w:p w14:paraId="20F4935C"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p>
    <w:p w14:paraId="61C5F92D"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initial begin</w:t>
      </w:r>
    </w:p>
    <w:p w14:paraId="02F51B81"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 Monitor changes to A and B</w:t>
      </w:r>
    </w:p>
    <w:p w14:paraId="102CC369"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w:t>
      </w:r>
      <w:proofErr w:type="gramStart"/>
      <w:r w:rsidRPr="00E3624D">
        <w:rPr>
          <w:b/>
          <w:bCs/>
        </w:rPr>
        <w:t>monitor(</w:t>
      </w:r>
      <w:proofErr w:type="gramEnd"/>
      <w:r w:rsidRPr="00E3624D">
        <w:rPr>
          <w:b/>
          <w:bCs/>
        </w:rPr>
        <w:t>"Time: %0t | A: %b | B (Two's Complement): %b", $time, A, B);</w:t>
      </w:r>
    </w:p>
    <w:p w14:paraId="205158AF"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p>
    <w:p w14:paraId="6BC3EB44"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 Apply test vectors</w:t>
      </w:r>
    </w:p>
    <w:p w14:paraId="56258AA9"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10'b0000000000; #10;</w:t>
      </w:r>
    </w:p>
    <w:p w14:paraId="79455214"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10'b0000000001; #10;</w:t>
      </w:r>
    </w:p>
    <w:p w14:paraId="736ABD8D"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10'b0000000010; #10;</w:t>
      </w:r>
    </w:p>
    <w:p w14:paraId="60F6C6D4"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10'b0000000100; #10;</w:t>
      </w:r>
    </w:p>
    <w:p w14:paraId="76368F8D"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10'b0000001000; #10;</w:t>
      </w:r>
    </w:p>
    <w:p w14:paraId="262DFA94"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10'b0000010000; #10;</w:t>
      </w:r>
    </w:p>
    <w:p w14:paraId="4CF2B809"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10'b0000100000; #10;</w:t>
      </w:r>
    </w:p>
    <w:p w14:paraId="168B1AEC"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10'b0001000000; #10;</w:t>
      </w:r>
    </w:p>
    <w:p w14:paraId="7194878E"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10'b0010000000; #10;</w:t>
      </w:r>
    </w:p>
    <w:p w14:paraId="6A2138C9"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10'b0100000000; #10;</w:t>
      </w:r>
    </w:p>
    <w:p w14:paraId="178C6DEF"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10'b1000000000; #10;</w:t>
      </w:r>
    </w:p>
    <w:p w14:paraId="0162276B"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A = 10'b1111111111; #10;</w:t>
      </w:r>
    </w:p>
    <w:p w14:paraId="2D8EF330"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p>
    <w:p w14:paraId="60143E92"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$stop;</w:t>
      </w:r>
    </w:p>
    <w:p w14:paraId="03B14CFC"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r w:rsidRPr="00E3624D">
        <w:rPr>
          <w:b/>
          <w:bCs/>
        </w:rPr>
        <w:t xml:space="preserve">    end</w:t>
      </w:r>
    </w:p>
    <w:p w14:paraId="43E30490" w14:textId="77777777" w:rsidR="00E3624D" w:rsidRPr="00E3624D" w:rsidRDefault="00E3624D" w:rsidP="00E3624D">
      <w:pPr>
        <w:pBdr>
          <w:top w:val="single" w:sz="4" w:space="1" w:color="auto"/>
          <w:left w:val="single" w:sz="4" w:space="1" w:color="auto"/>
          <w:bottom w:val="single" w:sz="4" w:space="1" w:color="auto"/>
          <w:right w:val="single" w:sz="4" w:space="1" w:color="auto"/>
        </w:pBdr>
        <w:spacing w:after="0" w:line="240" w:lineRule="auto"/>
        <w:rPr>
          <w:b/>
          <w:bCs/>
        </w:rPr>
      </w:pPr>
      <w:proofErr w:type="spellStart"/>
      <w:r w:rsidRPr="00E3624D">
        <w:rPr>
          <w:b/>
          <w:bCs/>
        </w:rPr>
        <w:t>endmodule</w:t>
      </w:r>
      <w:proofErr w:type="spellEnd"/>
    </w:p>
    <w:p w14:paraId="7732D7CF" w14:textId="77777777" w:rsidR="00E3624D" w:rsidRDefault="00E3624D" w:rsidP="00C0056A">
      <w:pPr>
        <w:pStyle w:val="Heading1"/>
      </w:pPr>
      <w:r>
        <w:lastRenderedPageBreak/>
        <w:br/>
        <w:t>Verified Test Result:</w:t>
      </w:r>
    </w:p>
    <w:p w14:paraId="748E15AF" w14:textId="77777777" w:rsidR="00E3624D" w:rsidRDefault="00E3624D" w:rsidP="00AB6AE1">
      <w:pPr>
        <w:rPr>
          <w:b/>
          <w:bCs/>
        </w:rPr>
      </w:pPr>
      <w:r>
        <w:rPr>
          <w:noProof/>
        </w:rPr>
        <w:drawing>
          <wp:inline distT="0" distB="0" distL="0" distR="0" wp14:anchorId="524FA1A9" wp14:editId="53F9B04D">
            <wp:extent cx="59436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234"/>
                    <a:stretch/>
                  </pic:blipFill>
                  <pic:spPr bwMode="auto">
                    <a:xfrm>
                      <a:off x="0" y="0"/>
                      <a:ext cx="5943600" cy="990600"/>
                    </a:xfrm>
                    <a:prstGeom prst="rect">
                      <a:avLst/>
                    </a:prstGeom>
                    <a:ln>
                      <a:noFill/>
                    </a:ln>
                    <a:extLst>
                      <a:ext uri="{53640926-AAD7-44D8-BBD7-CCE9431645EC}">
                        <a14:shadowObscured xmlns:a14="http://schemas.microsoft.com/office/drawing/2010/main"/>
                      </a:ext>
                    </a:extLst>
                  </pic:spPr>
                </pic:pic>
              </a:graphicData>
            </a:graphic>
          </wp:inline>
        </w:drawing>
      </w:r>
    </w:p>
    <w:p w14:paraId="09E2D396" w14:textId="77777777" w:rsidR="00AB6AE1" w:rsidRPr="00AB6AE1" w:rsidRDefault="00AB6AE1" w:rsidP="00C0056A">
      <w:pPr>
        <w:pStyle w:val="Heading1"/>
      </w:pPr>
      <w:r w:rsidRPr="00AB6AE1">
        <w:t>Conclusion:</w:t>
      </w:r>
    </w:p>
    <w:p w14:paraId="5DDBE274" w14:textId="77777777" w:rsidR="00AB6AE1" w:rsidRPr="00AB6AE1" w:rsidRDefault="00AB6AE1" w:rsidP="00AB6AE1">
      <w:r w:rsidRPr="00AB6AE1">
        <w:rPr>
          <w:b/>
          <w:bCs/>
        </w:rPr>
        <w:t>Design Alternative 1</w:t>
      </w:r>
      <w:r w:rsidRPr="00AB6AE1">
        <w:t xml:space="preserve"> (using bitwise inversion with NOT gates followed by a binary adder) is generally more time efficient due to the typically lower delay of NOT gates compared to XOR gates. Both designs share the same delay for the addition stage, so the difference in time efficiency primarily hinges on the delay of the inversion stage.</w:t>
      </w:r>
    </w:p>
    <w:p w14:paraId="578B687C" w14:textId="77777777" w:rsidR="00AB6AE1" w:rsidRDefault="00AB6AE1" w:rsidP="007F7C3F">
      <w:bookmarkStart w:id="0" w:name="_GoBack"/>
      <w:bookmarkEnd w:id="0"/>
    </w:p>
    <w:sectPr w:rsidR="00AB6AE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6E6F" w14:textId="77777777" w:rsidR="00671C98" w:rsidRDefault="00671C98" w:rsidP="007129C1">
      <w:pPr>
        <w:spacing w:after="0" w:line="240" w:lineRule="auto"/>
      </w:pPr>
      <w:r>
        <w:separator/>
      </w:r>
    </w:p>
  </w:endnote>
  <w:endnote w:type="continuationSeparator" w:id="0">
    <w:p w14:paraId="61593A24" w14:textId="77777777" w:rsidR="00671C98" w:rsidRDefault="00671C98" w:rsidP="0071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02390" w14:textId="77777777" w:rsidR="00671C98" w:rsidRDefault="00671C98" w:rsidP="007129C1">
      <w:pPr>
        <w:spacing w:after="0" w:line="240" w:lineRule="auto"/>
      </w:pPr>
      <w:r>
        <w:separator/>
      </w:r>
    </w:p>
  </w:footnote>
  <w:footnote w:type="continuationSeparator" w:id="0">
    <w:p w14:paraId="0C294449" w14:textId="77777777" w:rsidR="00671C98" w:rsidRDefault="00671C98" w:rsidP="00712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AC4CA" w14:textId="5B3C5279" w:rsidR="007129C1" w:rsidRDefault="007129C1">
    <w:pPr>
      <w:pStyle w:val="Header"/>
    </w:pPr>
    <w:r>
      <w:t>Twos Complement Task 6</w:t>
    </w:r>
    <w:r>
      <w:tab/>
    </w:r>
    <w:r>
      <w:tab/>
      <w:t>Task Given By:</w:t>
    </w:r>
  </w:p>
  <w:p w14:paraId="54B252C3" w14:textId="2CC2CA94" w:rsidR="007129C1" w:rsidRDefault="007129C1">
    <w:pPr>
      <w:pStyle w:val="Header"/>
    </w:pPr>
    <w:r>
      <w:t xml:space="preserve">Ubaid </w:t>
    </w:r>
    <w:proofErr w:type="spellStart"/>
    <w:r>
      <w:t>ur</w:t>
    </w:r>
    <w:proofErr w:type="spellEnd"/>
    <w:r>
      <w:t xml:space="preserve"> Rehman (Embedded Intern)</w:t>
    </w:r>
    <w:r>
      <w:tab/>
    </w:r>
    <w:r>
      <w:tab/>
      <w:t xml:space="preserve">Inam </w:t>
    </w:r>
    <w:proofErr w:type="spellStart"/>
    <w:r>
      <w:t>ur</w:t>
    </w:r>
    <w:proofErr w:type="spellEnd"/>
    <w:r>
      <w:t xml:space="preserve"> Rehman Shahid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7359"/>
    <w:multiLevelType w:val="multilevel"/>
    <w:tmpl w:val="CAF82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2127"/>
    <w:multiLevelType w:val="multilevel"/>
    <w:tmpl w:val="35E8691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84B87"/>
    <w:multiLevelType w:val="multilevel"/>
    <w:tmpl w:val="956A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504AF"/>
    <w:multiLevelType w:val="multilevel"/>
    <w:tmpl w:val="C462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079A1"/>
    <w:multiLevelType w:val="multilevel"/>
    <w:tmpl w:val="BD9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D1D73"/>
    <w:multiLevelType w:val="multilevel"/>
    <w:tmpl w:val="E446F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469F9"/>
    <w:multiLevelType w:val="multilevel"/>
    <w:tmpl w:val="A92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046C14"/>
    <w:multiLevelType w:val="multilevel"/>
    <w:tmpl w:val="1BBEB8C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DF76C42"/>
    <w:multiLevelType w:val="multilevel"/>
    <w:tmpl w:val="DC20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B44B06"/>
    <w:multiLevelType w:val="multilevel"/>
    <w:tmpl w:val="D68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A75E65"/>
    <w:multiLevelType w:val="multilevel"/>
    <w:tmpl w:val="37E8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B404E"/>
    <w:multiLevelType w:val="multilevel"/>
    <w:tmpl w:val="55A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291233"/>
    <w:multiLevelType w:val="multilevel"/>
    <w:tmpl w:val="BF64E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0413A"/>
    <w:multiLevelType w:val="multilevel"/>
    <w:tmpl w:val="27DED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05435"/>
    <w:multiLevelType w:val="multilevel"/>
    <w:tmpl w:val="57C6E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01541"/>
    <w:multiLevelType w:val="multilevel"/>
    <w:tmpl w:val="417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11"/>
  </w:num>
  <w:num w:numId="4">
    <w:abstractNumId w:val="3"/>
  </w:num>
  <w:num w:numId="5">
    <w:abstractNumId w:val="6"/>
  </w:num>
  <w:num w:numId="6">
    <w:abstractNumId w:val="2"/>
  </w:num>
  <w:num w:numId="7">
    <w:abstractNumId w:val="12"/>
  </w:num>
  <w:num w:numId="8">
    <w:abstractNumId w:val="0"/>
  </w:num>
  <w:num w:numId="9">
    <w:abstractNumId w:val="15"/>
  </w:num>
  <w:num w:numId="10">
    <w:abstractNumId w:val="9"/>
  </w:num>
  <w:num w:numId="11">
    <w:abstractNumId w:val="5"/>
  </w:num>
  <w:num w:numId="12">
    <w:abstractNumId w:val="14"/>
  </w:num>
  <w:num w:numId="13">
    <w:abstractNumId w:val="4"/>
  </w:num>
  <w:num w:numId="14">
    <w:abstractNumId w:val="13"/>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57"/>
    <w:rsid w:val="00010DA9"/>
    <w:rsid w:val="0009505C"/>
    <w:rsid w:val="003826E8"/>
    <w:rsid w:val="00624E78"/>
    <w:rsid w:val="00671C98"/>
    <w:rsid w:val="007129C1"/>
    <w:rsid w:val="007D0139"/>
    <w:rsid w:val="007F7C3F"/>
    <w:rsid w:val="00AB6AE1"/>
    <w:rsid w:val="00BE0257"/>
    <w:rsid w:val="00C0056A"/>
    <w:rsid w:val="00E3624D"/>
    <w:rsid w:val="00E5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CFC7"/>
  <w15:chartTrackingRefBased/>
  <w15:docId w15:val="{F3D7E840-AE9C-4A67-8CB6-7D957FBD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257"/>
    <w:pPr>
      <w:spacing w:line="256" w:lineRule="auto"/>
    </w:pPr>
  </w:style>
  <w:style w:type="paragraph" w:styleId="Heading1">
    <w:name w:val="heading 1"/>
    <w:basedOn w:val="Normal"/>
    <w:next w:val="Normal"/>
    <w:link w:val="Heading1Char"/>
    <w:uiPriority w:val="9"/>
    <w:qFormat/>
    <w:rsid w:val="00C0056A"/>
    <w:pPr>
      <w:keepNext/>
      <w:keepLines/>
      <w:spacing w:before="240" w:after="0"/>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uiPriority w:val="9"/>
    <w:unhideWhenUsed/>
    <w:qFormat/>
    <w:rsid w:val="00C0056A"/>
    <w:pPr>
      <w:keepNext/>
      <w:keepLines/>
      <w:spacing w:before="40" w:after="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C0056A"/>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C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C3F"/>
    <w:rPr>
      <w:b/>
      <w:bCs/>
    </w:rPr>
  </w:style>
  <w:style w:type="character" w:customStyle="1" w:styleId="katex-mathml">
    <w:name w:val="katex-mathml"/>
    <w:basedOn w:val="DefaultParagraphFont"/>
    <w:rsid w:val="007F7C3F"/>
  </w:style>
  <w:style w:type="character" w:customStyle="1" w:styleId="mord">
    <w:name w:val="mord"/>
    <w:basedOn w:val="DefaultParagraphFont"/>
    <w:rsid w:val="007F7C3F"/>
  </w:style>
  <w:style w:type="character" w:customStyle="1" w:styleId="vlist-s">
    <w:name w:val="vlist-s"/>
    <w:basedOn w:val="DefaultParagraphFont"/>
    <w:rsid w:val="007F7C3F"/>
  </w:style>
  <w:style w:type="character" w:customStyle="1" w:styleId="mbin">
    <w:name w:val="mbin"/>
    <w:basedOn w:val="DefaultParagraphFont"/>
    <w:rsid w:val="007F7C3F"/>
  </w:style>
  <w:style w:type="character" w:customStyle="1" w:styleId="mrel">
    <w:name w:val="mrel"/>
    <w:basedOn w:val="DefaultParagraphFont"/>
    <w:rsid w:val="007F7C3F"/>
  </w:style>
  <w:style w:type="paragraph" w:styleId="ListParagraph">
    <w:name w:val="List Paragraph"/>
    <w:basedOn w:val="Normal"/>
    <w:uiPriority w:val="34"/>
    <w:qFormat/>
    <w:rsid w:val="007F7C3F"/>
    <w:pPr>
      <w:ind w:left="720"/>
      <w:contextualSpacing/>
    </w:pPr>
  </w:style>
  <w:style w:type="character" w:styleId="PlaceholderText">
    <w:name w:val="Placeholder Text"/>
    <w:basedOn w:val="DefaultParagraphFont"/>
    <w:uiPriority w:val="99"/>
    <w:semiHidden/>
    <w:rsid w:val="00AB6AE1"/>
    <w:rPr>
      <w:color w:val="808080"/>
    </w:rPr>
  </w:style>
  <w:style w:type="paragraph" w:styleId="Header">
    <w:name w:val="header"/>
    <w:basedOn w:val="Normal"/>
    <w:link w:val="HeaderChar"/>
    <w:uiPriority w:val="99"/>
    <w:unhideWhenUsed/>
    <w:rsid w:val="00712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9C1"/>
  </w:style>
  <w:style w:type="paragraph" w:styleId="Footer">
    <w:name w:val="footer"/>
    <w:basedOn w:val="Normal"/>
    <w:link w:val="FooterChar"/>
    <w:uiPriority w:val="99"/>
    <w:unhideWhenUsed/>
    <w:rsid w:val="00712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9C1"/>
  </w:style>
  <w:style w:type="paragraph" w:styleId="Caption">
    <w:name w:val="caption"/>
    <w:basedOn w:val="Normal"/>
    <w:next w:val="Normal"/>
    <w:uiPriority w:val="35"/>
    <w:unhideWhenUsed/>
    <w:qFormat/>
    <w:rsid w:val="00E50F3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0056A"/>
    <w:rPr>
      <w:rFonts w:asciiTheme="majorHAnsi" w:eastAsiaTheme="majorEastAsia" w:hAnsiTheme="majorHAnsi" w:cstheme="majorBidi"/>
      <w:b/>
      <w:color w:val="000000" w:themeColor="text1"/>
      <w:szCs w:val="32"/>
    </w:rPr>
  </w:style>
  <w:style w:type="character" w:customStyle="1" w:styleId="Heading2Char">
    <w:name w:val="Heading 2 Char"/>
    <w:basedOn w:val="DefaultParagraphFont"/>
    <w:link w:val="Heading2"/>
    <w:uiPriority w:val="9"/>
    <w:rsid w:val="00C0056A"/>
    <w:rPr>
      <w:rFonts w:asciiTheme="majorHAnsi" w:eastAsiaTheme="majorEastAsia" w:hAnsiTheme="majorHAnsi" w:cstheme="majorBidi"/>
      <w:b/>
      <w:color w:val="000000" w:themeColor="text1"/>
      <w:szCs w:val="26"/>
    </w:rPr>
  </w:style>
  <w:style w:type="character" w:customStyle="1" w:styleId="Heading3Char">
    <w:name w:val="Heading 3 Char"/>
    <w:basedOn w:val="DefaultParagraphFont"/>
    <w:link w:val="Heading3"/>
    <w:uiPriority w:val="9"/>
    <w:rsid w:val="00C0056A"/>
    <w:rPr>
      <w:rFonts w:asciiTheme="majorHAnsi" w:eastAsiaTheme="majorEastAsia" w:hAnsiTheme="majorHAnsi" w:cstheme="majorBidi"/>
      <w:b/>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93934">
      <w:bodyDiv w:val="1"/>
      <w:marLeft w:val="0"/>
      <w:marRight w:val="0"/>
      <w:marTop w:val="0"/>
      <w:marBottom w:val="0"/>
      <w:divBdr>
        <w:top w:val="none" w:sz="0" w:space="0" w:color="auto"/>
        <w:left w:val="none" w:sz="0" w:space="0" w:color="auto"/>
        <w:bottom w:val="none" w:sz="0" w:space="0" w:color="auto"/>
        <w:right w:val="none" w:sz="0" w:space="0" w:color="auto"/>
      </w:divBdr>
    </w:div>
    <w:div w:id="333841492">
      <w:bodyDiv w:val="1"/>
      <w:marLeft w:val="0"/>
      <w:marRight w:val="0"/>
      <w:marTop w:val="0"/>
      <w:marBottom w:val="0"/>
      <w:divBdr>
        <w:top w:val="none" w:sz="0" w:space="0" w:color="auto"/>
        <w:left w:val="none" w:sz="0" w:space="0" w:color="auto"/>
        <w:bottom w:val="none" w:sz="0" w:space="0" w:color="auto"/>
        <w:right w:val="none" w:sz="0" w:space="0" w:color="auto"/>
      </w:divBdr>
    </w:div>
    <w:div w:id="394932682">
      <w:bodyDiv w:val="1"/>
      <w:marLeft w:val="0"/>
      <w:marRight w:val="0"/>
      <w:marTop w:val="0"/>
      <w:marBottom w:val="0"/>
      <w:divBdr>
        <w:top w:val="none" w:sz="0" w:space="0" w:color="auto"/>
        <w:left w:val="none" w:sz="0" w:space="0" w:color="auto"/>
        <w:bottom w:val="none" w:sz="0" w:space="0" w:color="auto"/>
        <w:right w:val="none" w:sz="0" w:space="0" w:color="auto"/>
      </w:divBdr>
    </w:div>
    <w:div w:id="499082221">
      <w:bodyDiv w:val="1"/>
      <w:marLeft w:val="0"/>
      <w:marRight w:val="0"/>
      <w:marTop w:val="0"/>
      <w:marBottom w:val="0"/>
      <w:divBdr>
        <w:top w:val="none" w:sz="0" w:space="0" w:color="auto"/>
        <w:left w:val="none" w:sz="0" w:space="0" w:color="auto"/>
        <w:bottom w:val="none" w:sz="0" w:space="0" w:color="auto"/>
        <w:right w:val="none" w:sz="0" w:space="0" w:color="auto"/>
      </w:divBdr>
    </w:div>
    <w:div w:id="587235162">
      <w:bodyDiv w:val="1"/>
      <w:marLeft w:val="0"/>
      <w:marRight w:val="0"/>
      <w:marTop w:val="0"/>
      <w:marBottom w:val="0"/>
      <w:divBdr>
        <w:top w:val="none" w:sz="0" w:space="0" w:color="auto"/>
        <w:left w:val="none" w:sz="0" w:space="0" w:color="auto"/>
        <w:bottom w:val="none" w:sz="0" w:space="0" w:color="auto"/>
        <w:right w:val="none" w:sz="0" w:space="0" w:color="auto"/>
      </w:divBdr>
    </w:div>
    <w:div w:id="621036507">
      <w:bodyDiv w:val="1"/>
      <w:marLeft w:val="0"/>
      <w:marRight w:val="0"/>
      <w:marTop w:val="0"/>
      <w:marBottom w:val="0"/>
      <w:divBdr>
        <w:top w:val="none" w:sz="0" w:space="0" w:color="auto"/>
        <w:left w:val="none" w:sz="0" w:space="0" w:color="auto"/>
        <w:bottom w:val="none" w:sz="0" w:space="0" w:color="auto"/>
        <w:right w:val="none" w:sz="0" w:space="0" w:color="auto"/>
      </w:divBdr>
    </w:div>
    <w:div w:id="806121461">
      <w:bodyDiv w:val="1"/>
      <w:marLeft w:val="0"/>
      <w:marRight w:val="0"/>
      <w:marTop w:val="0"/>
      <w:marBottom w:val="0"/>
      <w:divBdr>
        <w:top w:val="none" w:sz="0" w:space="0" w:color="auto"/>
        <w:left w:val="none" w:sz="0" w:space="0" w:color="auto"/>
        <w:bottom w:val="none" w:sz="0" w:space="0" w:color="auto"/>
        <w:right w:val="none" w:sz="0" w:space="0" w:color="auto"/>
      </w:divBdr>
    </w:div>
    <w:div w:id="906065898">
      <w:bodyDiv w:val="1"/>
      <w:marLeft w:val="0"/>
      <w:marRight w:val="0"/>
      <w:marTop w:val="0"/>
      <w:marBottom w:val="0"/>
      <w:divBdr>
        <w:top w:val="none" w:sz="0" w:space="0" w:color="auto"/>
        <w:left w:val="none" w:sz="0" w:space="0" w:color="auto"/>
        <w:bottom w:val="none" w:sz="0" w:space="0" w:color="auto"/>
        <w:right w:val="none" w:sz="0" w:space="0" w:color="auto"/>
      </w:divBdr>
    </w:div>
    <w:div w:id="921573331">
      <w:bodyDiv w:val="1"/>
      <w:marLeft w:val="0"/>
      <w:marRight w:val="0"/>
      <w:marTop w:val="0"/>
      <w:marBottom w:val="0"/>
      <w:divBdr>
        <w:top w:val="none" w:sz="0" w:space="0" w:color="auto"/>
        <w:left w:val="none" w:sz="0" w:space="0" w:color="auto"/>
        <w:bottom w:val="none" w:sz="0" w:space="0" w:color="auto"/>
        <w:right w:val="none" w:sz="0" w:space="0" w:color="auto"/>
      </w:divBdr>
    </w:div>
    <w:div w:id="958294886">
      <w:bodyDiv w:val="1"/>
      <w:marLeft w:val="0"/>
      <w:marRight w:val="0"/>
      <w:marTop w:val="0"/>
      <w:marBottom w:val="0"/>
      <w:divBdr>
        <w:top w:val="none" w:sz="0" w:space="0" w:color="auto"/>
        <w:left w:val="none" w:sz="0" w:space="0" w:color="auto"/>
        <w:bottom w:val="none" w:sz="0" w:space="0" w:color="auto"/>
        <w:right w:val="none" w:sz="0" w:space="0" w:color="auto"/>
      </w:divBdr>
    </w:div>
    <w:div w:id="975987924">
      <w:bodyDiv w:val="1"/>
      <w:marLeft w:val="0"/>
      <w:marRight w:val="0"/>
      <w:marTop w:val="0"/>
      <w:marBottom w:val="0"/>
      <w:divBdr>
        <w:top w:val="none" w:sz="0" w:space="0" w:color="auto"/>
        <w:left w:val="none" w:sz="0" w:space="0" w:color="auto"/>
        <w:bottom w:val="none" w:sz="0" w:space="0" w:color="auto"/>
        <w:right w:val="none" w:sz="0" w:space="0" w:color="auto"/>
      </w:divBdr>
    </w:div>
    <w:div w:id="1021513971">
      <w:bodyDiv w:val="1"/>
      <w:marLeft w:val="0"/>
      <w:marRight w:val="0"/>
      <w:marTop w:val="0"/>
      <w:marBottom w:val="0"/>
      <w:divBdr>
        <w:top w:val="none" w:sz="0" w:space="0" w:color="auto"/>
        <w:left w:val="none" w:sz="0" w:space="0" w:color="auto"/>
        <w:bottom w:val="none" w:sz="0" w:space="0" w:color="auto"/>
        <w:right w:val="none" w:sz="0" w:space="0" w:color="auto"/>
      </w:divBdr>
      <w:divsChild>
        <w:div w:id="52313445">
          <w:marLeft w:val="0"/>
          <w:marRight w:val="0"/>
          <w:marTop w:val="0"/>
          <w:marBottom w:val="0"/>
          <w:divBdr>
            <w:top w:val="single" w:sz="2" w:space="0" w:color="auto"/>
            <w:left w:val="single" w:sz="2" w:space="0" w:color="auto"/>
            <w:bottom w:val="single" w:sz="2" w:space="0" w:color="auto"/>
            <w:right w:val="single" w:sz="2" w:space="0" w:color="auto"/>
          </w:divBdr>
          <w:divsChild>
            <w:div w:id="1341396996">
              <w:marLeft w:val="0"/>
              <w:marRight w:val="0"/>
              <w:marTop w:val="0"/>
              <w:marBottom w:val="0"/>
              <w:divBdr>
                <w:top w:val="single" w:sz="2" w:space="0" w:color="E3E3E3"/>
                <w:left w:val="single" w:sz="2" w:space="0" w:color="E3E3E3"/>
                <w:bottom w:val="single" w:sz="2" w:space="0" w:color="E3E3E3"/>
                <w:right w:val="single" w:sz="2" w:space="0" w:color="E3E3E3"/>
              </w:divBdr>
              <w:divsChild>
                <w:div w:id="189893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81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065797">
          <w:marLeft w:val="0"/>
          <w:marRight w:val="0"/>
          <w:marTop w:val="0"/>
          <w:marBottom w:val="0"/>
          <w:divBdr>
            <w:top w:val="single" w:sz="2" w:space="0" w:color="auto"/>
            <w:left w:val="single" w:sz="2" w:space="0" w:color="auto"/>
            <w:bottom w:val="single" w:sz="2" w:space="0" w:color="auto"/>
            <w:right w:val="single" w:sz="2" w:space="0" w:color="auto"/>
          </w:divBdr>
          <w:divsChild>
            <w:div w:id="952515436">
              <w:marLeft w:val="0"/>
              <w:marRight w:val="0"/>
              <w:marTop w:val="0"/>
              <w:marBottom w:val="0"/>
              <w:divBdr>
                <w:top w:val="single" w:sz="2" w:space="0" w:color="E3E3E3"/>
                <w:left w:val="single" w:sz="2" w:space="0" w:color="E3E3E3"/>
                <w:bottom w:val="single" w:sz="2" w:space="0" w:color="E3E3E3"/>
                <w:right w:val="single" w:sz="2" w:space="0" w:color="E3E3E3"/>
              </w:divBdr>
              <w:divsChild>
                <w:div w:id="220795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577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9082755">
      <w:bodyDiv w:val="1"/>
      <w:marLeft w:val="0"/>
      <w:marRight w:val="0"/>
      <w:marTop w:val="0"/>
      <w:marBottom w:val="0"/>
      <w:divBdr>
        <w:top w:val="none" w:sz="0" w:space="0" w:color="auto"/>
        <w:left w:val="none" w:sz="0" w:space="0" w:color="auto"/>
        <w:bottom w:val="none" w:sz="0" w:space="0" w:color="auto"/>
        <w:right w:val="none" w:sz="0" w:space="0" w:color="auto"/>
      </w:divBdr>
    </w:div>
    <w:div w:id="1244339064">
      <w:bodyDiv w:val="1"/>
      <w:marLeft w:val="0"/>
      <w:marRight w:val="0"/>
      <w:marTop w:val="0"/>
      <w:marBottom w:val="0"/>
      <w:divBdr>
        <w:top w:val="none" w:sz="0" w:space="0" w:color="auto"/>
        <w:left w:val="none" w:sz="0" w:space="0" w:color="auto"/>
        <w:bottom w:val="none" w:sz="0" w:space="0" w:color="auto"/>
        <w:right w:val="none" w:sz="0" w:space="0" w:color="auto"/>
      </w:divBdr>
    </w:div>
    <w:div w:id="1413427501">
      <w:bodyDiv w:val="1"/>
      <w:marLeft w:val="0"/>
      <w:marRight w:val="0"/>
      <w:marTop w:val="0"/>
      <w:marBottom w:val="0"/>
      <w:divBdr>
        <w:top w:val="none" w:sz="0" w:space="0" w:color="auto"/>
        <w:left w:val="none" w:sz="0" w:space="0" w:color="auto"/>
        <w:bottom w:val="none" w:sz="0" w:space="0" w:color="auto"/>
        <w:right w:val="none" w:sz="0" w:space="0" w:color="auto"/>
      </w:divBdr>
    </w:div>
    <w:div w:id="1440642540">
      <w:bodyDiv w:val="1"/>
      <w:marLeft w:val="0"/>
      <w:marRight w:val="0"/>
      <w:marTop w:val="0"/>
      <w:marBottom w:val="0"/>
      <w:divBdr>
        <w:top w:val="none" w:sz="0" w:space="0" w:color="auto"/>
        <w:left w:val="none" w:sz="0" w:space="0" w:color="auto"/>
        <w:bottom w:val="none" w:sz="0" w:space="0" w:color="auto"/>
        <w:right w:val="none" w:sz="0" w:space="0" w:color="auto"/>
      </w:divBdr>
    </w:div>
    <w:div w:id="1571841658">
      <w:bodyDiv w:val="1"/>
      <w:marLeft w:val="0"/>
      <w:marRight w:val="0"/>
      <w:marTop w:val="0"/>
      <w:marBottom w:val="0"/>
      <w:divBdr>
        <w:top w:val="none" w:sz="0" w:space="0" w:color="auto"/>
        <w:left w:val="none" w:sz="0" w:space="0" w:color="auto"/>
        <w:bottom w:val="none" w:sz="0" w:space="0" w:color="auto"/>
        <w:right w:val="none" w:sz="0" w:space="0" w:color="auto"/>
      </w:divBdr>
    </w:div>
    <w:div w:id="1613702808">
      <w:bodyDiv w:val="1"/>
      <w:marLeft w:val="0"/>
      <w:marRight w:val="0"/>
      <w:marTop w:val="0"/>
      <w:marBottom w:val="0"/>
      <w:divBdr>
        <w:top w:val="none" w:sz="0" w:space="0" w:color="auto"/>
        <w:left w:val="none" w:sz="0" w:space="0" w:color="auto"/>
        <w:bottom w:val="none" w:sz="0" w:space="0" w:color="auto"/>
        <w:right w:val="none" w:sz="0" w:space="0" w:color="auto"/>
      </w:divBdr>
    </w:div>
    <w:div w:id="1708917147">
      <w:bodyDiv w:val="1"/>
      <w:marLeft w:val="0"/>
      <w:marRight w:val="0"/>
      <w:marTop w:val="0"/>
      <w:marBottom w:val="0"/>
      <w:divBdr>
        <w:top w:val="none" w:sz="0" w:space="0" w:color="auto"/>
        <w:left w:val="none" w:sz="0" w:space="0" w:color="auto"/>
        <w:bottom w:val="none" w:sz="0" w:space="0" w:color="auto"/>
        <w:right w:val="none" w:sz="0" w:space="0" w:color="auto"/>
      </w:divBdr>
      <w:divsChild>
        <w:div w:id="766148210">
          <w:marLeft w:val="0"/>
          <w:marRight w:val="0"/>
          <w:marTop w:val="0"/>
          <w:marBottom w:val="0"/>
          <w:divBdr>
            <w:top w:val="single" w:sz="2" w:space="0" w:color="auto"/>
            <w:left w:val="single" w:sz="2" w:space="0" w:color="auto"/>
            <w:bottom w:val="single" w:sz="2" w:space="0" w:color="auto"/>
            <w:right w:val="single" w:sz="2" w:space="0" w:color="auto"/>
          </w:divBdr>
          <w:divsChild>
            <w:div w:id="288705211">
              <w:marLeft w:val="0"/>
              <w:marRight w:val="0"/>
              <w:marTop w:val="0"/>
              <w:marBottom w:val="0"/>
              <w:divBdr>
                <w:top w:val="single" w:sz="2" w:space="0" w:color="E3E3E3"/>
                <w:left w:val="single" w:sz="2" w:space="0" w:color="E3E3E3"/>
                <w:bottom w:val="single" w:sz="2" w:space="0" w:color="E3E3E3"/>
                <w:right w:val="single" w:sz="2" w:space="0" w:color="E3E3E3"/>
              </w:divBdr>
              <w:divsChild>
                <w:div w:id="155415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18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7527866">
          <w:marLeft w:val="0"/>
          <w:marRight w:val="0"/>
          <w:marTop w:val="0"/>
          <w:marBottom w:val="0"/>
          <w:divBdr>
            <w:top w:val="single" w:sz="2" w:space="0" w:color="auto"/>
            <w:left w:val="single" w:sz="2" w:space="0" w:color="auto"/>
            <w:bottom w:val="single" w:sz="2" w:space="0" w:color="auto"/>
            <w:right w:val="single" w:sz="2" w:space="0" w:color="auto"/>
          </w:divBdr>
          <w:divsChild>
            <w:div w:id="688532342">
              <w:marLeft w:val="0"/>
              <w:marRight w:val="0"/>
              <w:marTop w:val="0"/>
              <w:marBottom w:val="0"/>
              <w:divBdr>
                <w:top w:val="single" w:sz="2" w:space="0" w:color="E3E3E3"/>
                <w:left w:val="single" w:sz="2" w:space="0" w:color="E3E3E3"/>
                <w:bottom w:val="single" w:sz="2" w:space="0" w:color="E3E3E3"/>
                <w:right w:val="single" w:sz="2" w:space="0" w:color="E3E3E3"/>
              </w:divBdr>
              <w:divsChild>
                <w:div w:id="732388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595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0080152">
      <w:bodyDiv w:val="1"/>
      <w:marLeft w:val="0"/>
      <w:marRight w:val="0"/>
      <w:marTop w:val="0"/>
      <w:marBottom w:val="0"/>
      <w:divBdr>
        <w:top w:val="none" w:sz="0" w:space="0" w:color="auto"/>
        <w:left w:val="none" w:sz="0" w:space="0" w:color="auto"/>
        <w:bottom w:val="none" w:sz="0" w:space="0" w:color="auto"/>
        <w:right w:val="none" w:sz="0" w:space="0" w:color="auto"/>
      </w:divBdr>
    </w:div>
    <w:div w:id="1900087329">
      <w:bodyDiv w:val="1"/>
      <w:marLeft w:val="0"/>
      <w:marRight w:val="0"/>
      <w:marTop w:val="0"/>
      <w:marBottom w:val="0"/>
      <w:divBdr>
        <w:top w:val="none" w:sz="0" w:space="0" w:color="auto"/>
        <w:left w:val="none" w:sz="0" w:space="0" w:color="auto"/>
        <w:bottom w:val="none" w:sz="0" w:space="0" w:color="auto"/>
        <w:right w:val="none" w:sz="0" w:space="0" w:color="auto"/>
      </w:divBdr>
    </w:div>
    <w:div w:id="211636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92D21-4CC4-4757-8838-CA8B746B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Rehman</dc:creator>
  <cp:keywords/>
  <dc:description/>
  <cp:lastModifiedBy>Ubaid Rehman</cp:lastModifiedBy>
  <cp:revision>4</cp:revision>
  <cp:lastPrinted>2024-05-19T16:28:00Z</cp:lastPrinted>
  <dcterms:created xsi:type="dcterms:W3CDTF">2024-05-19T12:50:00Z</dcterms:created>
  <dcterms:modified xsi:type="dcterms:W3CDTF">2024-05-19T16:29:00Z</dcterms:modified>
</cp:coreProperties>
</file>