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Zapatillas Duoc: E-Commerce &amp; Retail Analytics </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Calibri" w:cs="Calibri" w:eastAsia="Calibri" w:hAnsi="Calibri"/>
                                <w:b w:val="0"/>
                                <w:i w:val="0"/>
                                <w:smallCaps w:val="0"/>
                                <w:strike w:val="0"/>
                                <w:color w:val="5b9bd5"/>
                                <w:sz w:val="28"/>
                                <w:vertAlign w:val="baseline"/>
                              </w:rPr>
                              <w:t xml:space="preserve">Administración / Gerencia de Tienda Zapatillas Duoc (La Florida)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Calibri" w:cs="Calibri" w:eastAsia="Calibri" w:hAnsi="Calibri"/>
                                <w:b w:val="0"/>
                                <w:i w:val="0"/>
                                <w:smallCaps w:val="0"/>
                                <w:strike w:val="0"/>
                                <w:color w:val="5b9bd5"/>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dtnwwmn1k0zk" w:id="0"/>
      <w:bookmarkEnd w:id="0"/>
      <w:r w:rsidDel="00000000" w:rsidR="00000000" w:rsidRPr="00000000">
        <w:rPr>
          <w:color w:val="000000"/>
          <w:rtl w:val="0"/>
        </w:rPr>
        <w:t xml:space="preserve">Indice de Contenidos</w:t>
      </w:r>
    </w:p>
    <w:sdt>
      <w:sdtPr>
        <w:id w:val="1674145132"/>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tnwwmn1k0z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188ocj04ot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jfnih64jqf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27j5z93fq1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poda9ov4k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9ismvuxu8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zw5yvjv51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gm1e1hem7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2brs6ao8xc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x29triwl1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vmhhqx2w0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ks6uu12pn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o24ta5n2n3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9zq8h0uwu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ocnpkrmhxf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lldheblkq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tetkj6pbt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p967kl36z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lmp41n7dsg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ynetskjhoc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pq9am5evq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hhnb2l4r7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jji6tpin35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54sx3yxk45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ueziz1lmjc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c8183ah494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oehweis6k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k188ocj04otk"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6jfnih64jqfq"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PyME Comercializadora Zapatillas Duoc Ltda. </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Zapatillas Duoc: E-Commerce &amp; Retail Analytics </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Semanas 1 a 18 (Duración: 4.5 meses) </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Administración / Gerencia de Tienda Zapatillas Duoc (La Florida) </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Sede Puente Alto / Escuela de Informática y Telecomunicaciones Duoc UC </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Luis Alcaide (Scrum Master / Backend Developer)</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g27j5z93fq10"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Docente Guía Capstone </w:t>
            </w:r>
          </w:p>
        </w:tc>
        <w:tc>
          <w:tcPr>
            <w:shd w:fill="auto" w:val="clear"/>
          </w:tcPr>
          <w:p w:rsidR="00000000" w:rsidDel="00000000" w:rsidP="00000000" w:rsidRDefault="00000000" w:rsidRPr="00000000" w14:paraId="0000003B">
            <w:pPr>
              <w:rPr/>
            </w:pPr>
            <w:r w:rsidDel="00000000" w:rsidR="00000000" w:rsidRPr="00000000">
              <w:rPr>
                <w:rtl w:val="0"/>
              </w:rPr>
              <w:t xml:space="preserve">Profesor Evaluador de Portafolio </w:t>
            </w:r>
          </w:p>
        </w:tc>
        <w:tc>
          <w:tcPr>
            <w:shd w:fill="auto" w:val="clear"/>
          </w:tcPr>
          <w:p w:rsidR="00000000" w:rsidDel="00000000" w:rsidP="00000000" w:rsidRDefault="00000000" w:rsidRPr="00000000" w14:paraId="0000003C">
            <w:pPr>
              <w:rPr/>
            </w:pPr>
            <w:r w:rsidDel="00000000" w:rsidR="00000000" w:rsidRPr="00000000">
              <w:rPr>
                <w:rtl w:val="0"/>
              </w:rPr>
              <w:t xml:space="preserve">Escuela de Informática y Telecomunicaciones (Sede Puente Alto) </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r>
          </w:p>
        </w:tc>
        <w:tc>
          <w:tcPr>
            <w:shd w:fill="auto" w:val="clear"/>
          </w:tcPr>
          <w:p w:rsidR="00000000" w:rsidDel="00000000" w:rsidP="00000000" w:rsidRDefault="00000000" w:rsidRPr="00000000" w14:paraId="0000003E">
            <w:pPr>
              <w:rPr/>
            </w:pPr>
            <w:r w:rsidDel="00000000" w:rsidR="00000000" w:rsidRPr="00000000">
              <w:rPr>
                <w:rtl w:val="0"/>
              </w:rPr>
            </w:r>
          </w:p>
        </w:tc>
        <w:tc>
          <w:tcPr>
            <w:shd w:fill="auto" w:val="clear"/>
          </w:tcPr>
          <w:p w:rsidR="00000000" w:rsidDel="00000000" w:rsidP="00000000" w:rsidRDefault="00000000" w:rsidRPr="00000000" w14:paraId="0000003F">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r>
          </w:p>
        </w:tc>
        <w:tc>
          <w:tcPr>
            <w:shd w:fill="auto" w:val="clear"/>
          </w:tcPr>
          <w:p w:rsidR="00000000" w:rsidDel="00000000" w:rsidP="00000000" w:rsidRDefault="00000000" w:rsidRPr="00000000" w14:paraId="00000041">
            <w:pPr>
              <w:rPr/>
            </w:pPr>
            <w:r w:rsidDel="00000000" w:rsidR="00000000" w:rsidRPr="00000000">
              <w:rPr>
                <w:rtl w:val="0"/>
              </w:rPr>
            </w:r>
          </w:p>
        </w:tc>
        <w:tc>
          <w:tcPr>
            <w:shd w:fill="auto" w:val="clea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4qpoda9ov4ki"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Luis Alcaide </w:t>
            </w:r>
          </w:p>
        </w:tc>
        <w:tc>
          <w:tcPr>
            <w:shd w:fill="auto" w:val="clear"/>
          </w:tcPr>
          <w:p w:rsidR="00000000" w:rsidDel="00000000" w:rsidP="00000000" w:rsidRDefault="00000000" w:rsidRPr="00000000" w14:paraId="00000049">
            <w:pPr>
              <w:rPr/>
            </w:pPr>
            <w:r w:rsidDel="00000000" w:rsidR="00000000" w:rsidRPr="00000000">
              <w:rPr>
                <w:rtl w:val="0"/>
              </w:rPr>
              <w:t xml:space="preserve">Scrum Master / Project Lead </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Equipo de Desarrollo Capstone</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d55j5aba6tpe"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439ismvuxu8r"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Luis Alcaide </w:t>
            </w:r>
          </w:p>
        </w:tc>
        <w:tc>
          <w:tcPr/>
          <w:p w:rsidR="00000000" w:rsidDel="00000000" w:rsidP="00000000" w:rsidRDefault="00000000" w:rsidRPr="00000000" w14:paraId="00000052">
            <w:pPr>
              <w:rPr/>
            </w:pPr>
            <w:r w:rsidDel="00000000" w:rsidR="00000000" w:rsidRPr="00000000">
              <w:rPr>
                <w:rtl w:val="0"/>
              </w:rPr>
              <w:t xml:space="preserve">Interno </w:t>
            </w:r>
          </w:p>
        </w:tc>
        <w:tc>
          <w:tcPr>
            <w:shd w:fill="auto" w:val="clear"/>
          </w:tcPr>
          <w:p w:rsidR="00000000" w:rsidDel="00000000" w:rsidP="00000000" w:rsidRDefault="00000000" w:rsidRPr="00000000" w14:paraId="00000053">
            <w:pPr>
              <w:rPr/>
            </w:pPr>
            <w:r w:rsidDel="00000000" w:rsidR="00000000" w:rsidRPr="00000000">
              <w:rPr>
                <w:rtl w:val="0"/>
              </w:rPr>
              <w:t xml:space="preserve">Scrum Master / Backend Developer </w:t>
            </w:r>
          </w:p>
        </w:tc>
        <w:tc>
          <w:tcPr>
            <w:shd w:fill="auto" w:val="clear"/>
          </w:tcPr>
          <w:p w:rsidR="00000000" w:rsidDel="00000000" w:rsidP="00000000" w:rsidRDefault="00000000" w:rsidRPr="00000000" w14:paraId="00000054">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Bastián Quilodrán </w:t>
            </w:r>
          </w:p>
        </w:tc>
        <w:tc>
          <w:tcPr/>
          <w:p w:rsidR="00000000" w:rsidDel="00000000" w:rsidP="00000000" w:rsidRDefault="00000000" w:rsidRPr="00000000" w14:paraId="00000056">
            <w:pPr>
              <w:rPr/>
            </w:pPr>
            <w:r w:rsidDel="00000000" w:rsidR="00000000" w:rsidRPr="00000000">
              <w:rPr>
                <w:rtl w:val="0"/>
              </w:rPr>
              <w:t xml:space="preserve">Interno </w:t>
            </w:r>
          </w:p>
        </w:tc>
        <w:tc>
          <w:tcPr>
            <w:shd w:fill="auto" w:val="clear"/>
          </w:tcPr>
          <w:p w:rsidR="00000000" w:rsidDel="00000000" w:rsidP="00000000" w:rsidRDefault="00000000" w:rsidRPr="00000000" w14:paraId="00000057">
            <w:pPr>
              <w:rPr/>
            </w:pPr>
            <w:r w:rsidDel="00000000" w:rsidR="00000000" w:rsidRPr="00000000">
              <w:rPr>
                <w:rtl w:val="0"/>
              </w:rPr>
              <w:t xml:space="preserve">Data Engineer / ML Developer </w:t>
            </w:r>
          </w:p>
        </w:tc>
        <w:tc>
          <w:tcPr>
            <w:shd w:fill="auto" w:val="clear"/>
          </w:tcPr>
          <w:p w:rsidR="00000000" w:rsidDel="00000000" w:rsidP="00000000" w:rsidRDefault="00000000" w:rsidRPr="00000000" w14:paraId="00000058">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Josías González </w:t>
            </w:r>
          </w:p>
        </w:tc>
        <w:tc>
          <w:tcPr/>
          <w:p w:rsidR="00000000" w:rsidDel="00000000" w:rsidP="00000000" w:rsidRDefault="00000000" w:rsidRPr="00000000" w14:paraId="0000005A">
            <w:pPr>
              <w:rPr/>
            </w:pPr>
            <w:r w:rsidDel="00000000" w:rsidR="00000000" w:rsidRPr="00000000">
              <w:rPr>
                <w:rtl w:val="0"/>
              </w:rPr>
              <w:t xml:space="preserve">Interno </w:t>
            </w:r>
          </w:p>
        </w:tc>
        <w:tc>
          <w:tcPr>
            <w:shd w:fill="auto" w:val="clear"/>
          </w:tcPr>
          <w:p w:rsidR="00000000" w:rsidDel="00000000" w:rsidP="00000000" w:rsidRDefault="00000000" w:rsidRPr="00000000" w14:paraId="0000005B">
            <w:pPr>
              <w:rPr/>
            </w:pPr>
            <w:r w:rsidDel="00000000" w:rsidR="00000000" w:rsidRPr="00000000">
              <w:rPr>
                <w:rtl w:val="0"/>
              </w:rPr>
              <w:t xml:space="preserve">Lead DBA / DevOps Engineer </w:t>
            </w:r>
          </w:p>
        </w:tc>
        <w:tc>
          <w:tcPr>
            <w:shd w:fill="auto" w:val="clear"/>
          </w:tcPr>
          <w:p w:rsidR="00000000" w:rsidDel="00000000" w:rsidP="00000000" w:rsidRDefault="00000000" w:rsidRPr="00000000" w14:paraId="0000005C">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Horacio Vergara </w:t>
            </w:r>
          </w:p>
        </w:tc>
        <w:tc>
          <w:tcPr/>
          <w:p w:rsidR="00000000" w:rsidDel="00000000" w:rsidP="00000000" w:rsidRDefault="00000000" w:rsidRPr="00000000" w14:paraId="0000005E">
            <w:pPr>
              <w:rPr/>
            </w:pPr>
            <w:r w:rsidDel="00000000" w:rsidR="00000000" w:rsidRPr="00000000">
              <w:rPr>
                <w:rtl w:val="0"/>
              </w:rPr>
              <w:t xml:space="preserve">Interno </w:t>
            </w:r>
          </w:p>
        </w:tc>
        <w:tc>
          <w:tcPr>
            <w:shd w:fill="auto" w:val="clear"/>
          </w:tcPr>
          <w:p w:rsidR="00000000" w:rsidDel="00000000" w:rsidP="00000000" w:rsidRDefault="00000000" w:rsidRPr="00000000" w14:paraId="0000005F">
            <w:pPr>
              <w:rPr/>
            </w:pPr>
            <w:r w:rsidDel="00000000" w:rsidR="00000000" w:rsidRPr="00000000">
              <w:rPr>
                <w:rtl w:val="0"/>
              </w:rPr>
              <w:t xml:space="preserve">Full Stack Developer / Data Engineer </w:t>
            </w:r>
          </w:p>
        </w:tc>
        <w:tc>
          <w:tcPr>
            <w:shd w:fill="auto" w:val="clear"/>
          </w:tcPr>
          <w:p w:rsidR="00000000" w:rsidDel="00000000" w:rsidP="00000000" w:rsidRDefault="00000000" w:rsidRPr="00000000" w14:paraId="00000060">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Israel González </w:t>
            </w:r>
          </w:p>
        </w:tc>
        <w:tc>
          <w:tcPr/>
          <w:p w:rsidR="00000000" w:rsidDel="00000000" w:rsidP="00000000" w:rsidRDefault="00000000" w:rsidRPr="00000000" w14:paraId="00000062">
            <w:pPr>
              <w:rPr/>
            </w:pPr>
            <w:r w:rsidDel="00000000" w:rsidR="00000000" w:rsidRPr="00000000">
              <w:rPr>
                <w:rtl w:val="0"/>
              </w:rPr>
              <w:t xml:space="preserve">Interno </w:t>
            </w:r>
          </w:p>
        </w:tc>
        <w:tc>
          <w:tcPr>
            <w:shd w:fill="auto" w:val="clear"/>
          </w:tcPr>
          <w:p w:rsidR="00000000" w:rsidDel="00000000" w:rsidP="00000000" w:rsidRDefault="00000000" w:rsidRPr="00000000" w14:paraId="00000063">
            <w:pPr>
              <w:rPr/>
            </w:pPr>
            <w:r w:rsidDel="00000000" w:rsidR="00000000" w:rsidRPr="00000000">
              <w:rPr>
                <w:rtl w:val="0"/>
              </w:rPr>
              <w:t xml:space="preserve">Frontend Dev (Dashboard) / QA Lead </w:t>
            </w:r>
          </w:p>
        </w:tc>
        <w:tc>
          <w:tcPr>
            <w:shd w:fill="auto" w:val="clear"/>
          </w:tcPr>
          <w:p w:rsidR="00000000" w:rsidDel="00000000" w:rsidP="00000000" w:rsidRDefault="00000000" w:rsidRPr="00000000" w14:paraId="00000064">
            <w:pPr>
              <w:rPr/>
            </w:pPr>
            <w:r w:rsidDel="00000000" w:rsidR="00000000" w:rsidRPr="00000000">
              <w:rPr>
                <w:rtl w:val="0"/>
              </w:rPr>
              <w:t xml:space="preserve">Equipo de Desarrollo Capstone </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Administrador Tienda HQ </w:t>
            </w:r>
          </w:p>
        </w:tc>
        <w:tc>
          <w:tcPr/>
          <w:p w:rsidR="00000000" w:rsidDel="00000000" w:rsidP="00000000" w:rsidRDefault="00000000" w:rsidRPr="00000000" w14:paraId="00000066">
            <w:pPr>
              <w:rPr/>
            </w:pPr>
            <w:r w:rsidDel="00000000" w:rsidR="00000000" w:rsidRPr="00000000">
              <w:rPr>
                <w:rtl w:val="0"/>
              </w:rPr>
              <w:t xml:space="preserve">Externo / Cliente </w:t>
            </w:r>
          </w:p>
        </w:tc>
        <w:tc>
          <w:tcPr>
            <w:shd w:fill="auto" w:val="clear"/>
          </w:tcPr>
          <w:p w:rsidR="00000000" w:rsidDel="00000000" w:rsidP="00000000" w:rsidRDefault="00000000" w:rsidRPr="00000000" w14:paraId="00000067">
            <w:pPr>
              <w:rPr/>
            </w:pPr>
            <w:r w:rsidDel="00000000" w:rsidR="00000000" w:rsidRPr="00000000">
              <w:rPr>
                <w:rtl w:val="0"/>
              </w:rPr>
              <w:t xml:space="preserve">Gerente de Ventas e Inventario </w:t>
            </w:r>
          </w:p>
        </w:tc>
        <w:tc>
          <w:tcPr>
            <w:shd w:fill="auto" w:val="clear"/>
          </w:tcPr>
          <w:p w:rsidR="00000000" w:rsidDel="00000000" w:rsidP="00000000" w:rsidRDefault="00000000" w:rsidRPr="00000000" w14:paraId="00000068">
            <w:pPr>
              <w:rPr/>
            </w:pPr>
            <w:r w:rsidDel="00000000" w:rsidR="00000000" w:rsidRPr="00000000">
              <w:rPr>
                <w:rtl w:val="0"/>
              </w:rPr>
              <w:t xml:space="preserve">Zapatillas Duoc Ltda. </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Operador de Bodega </w:t>
            </w:r>
          </w:p>
        </w:tc>
        <w:tc>
          <w:tcPr/>
          <w:p w:rsidR="00000000" w:rsidDel="00000000" w:rsidP="00000000" w:rsidRDefault="00000000" w:rsidRPr="00000000" w14:paraId="0000006A">
            <w:pPr>
              <w:rPr/>
            </w:pPr>
            <w:r w:rsidDel="00000000" w:rsidR="00000000" w:rsidRPr="00000000">
              <w:rPr>
                <w:rtl w:val="0"/>
              </w:rPr>
              <w:t xml:space="preserve">Externo / Cliente </w:t>
            </w:r>
          </w:p>
        </w:tc>
        <w:tc>
          <w:tcPr>
            <w:shd w:fill="auto" w:val="clear"/>
          </w:tcPr>
          <w:p w:rsidR="00000000" w:rsidDel="00000000" w:rsidP="00000000" w:rsidRDefault="00000000" w:rsidRPr="00000000" w14:paraId="0000006B">
            <w:pPr>
              <w:rPr/>
            </w:pPr>
            <w:r w:rsidDel="00000000" w:rsidR="00000000" w:rsidRPr="00000000">
              <w:rPr>
                <w:rtl w:val="0"/>
              </w:rPr>
              <w:t xml:space="preserve">Encargado de Stock Físico </w:t>
            </w:r>
          </w:p>
        </w:tc>
        <w:tc>
          <w:tcPr>
            <w:shd w:fill="auto" w:val="clear"/>
          </w:tcPr>
          <w:p w:rsidR="00000000" w:rsidDel="00000000" w:rsidP="00000000" w:rsidRDefault="00000000" w:rsidRPr="00000000" w14:paraId="0000006C">
            <w:pPr>
              <w:rPr/>
            </w:pPr>
            <w:r w:rsidDel="00000000" w:rsidR="00000000" w:rsidRPr="00000000">
              <w:rPr>
                <w:rtl w:val="0"/>
              </w:rPr>
              <w:t xml:space="preserve">Zapatillas Duoc Ltda. </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Clientes Finales </w:t>
            </w:r>
          </w:p>
        </w:tc>
        <w:tc>
          <w:tcPr/>
          <w:p w:rsidR="00000000" w:rsidDel="00000000" w:rsidP="00000000" w:rsidRDefault="00000000" w:rsidRPr="00000000" w14:paraId="0000006E">
            <w:pPr>
              <w:rPr/>
            </w:pPr>
            <w:r w:rsidDel="00000000" w:rsidR="00000000" w:rsidRPr="00000000">
              <w:rPr>
                <w:rtl w:val="0"/>
              </w:rPr>
              <w:t xml:space="preserve">Externo / Cliente </w:t>
            </w:r>
          </w:p>
        </w:tc>
        <w:tc>
          <w:tcPr>
            <w:shd w:fill="auto" w:val="clear"/>
          </w:tcPr>
          <w:p w:rsidR="00000000" w:rsidDel="00000000" w:rsidP="00000000" w:rsidRDefault="00000000" w:rsidRPr="00000000" w14:paraId="0000006F">
            <w:pPr>
              <w:rPr/>
            </w:pPr>
            <w:r w:rsidDel="00000000" w:rsidR="00000000" w:rsidRPr="00000000">
              <w:rPr>
                <w:rtl w:val="0"/>
              </w:rPr>
              <w:t xml:space="preserve">Compradores de Calzado Urbano </w:t>
            </w:r>
          </w:p>
        </w:tc>
        <w:tc>
          <w:tcPr>
            <w:shd w:fill="auto" w:val="clear"/>
          </w:tcPr>
          <w:p w:rsidR="00000000" w:rsidDel="00000000" w:rsidP="00000000" w:rsidRDefault="00000000" w:rsidRPr="00000000" w14:paraId="00000070">
            <w:pPr>
              <w:rPr/>
            </w:pPr>
            <w:r w:rsidDel="00000000" w:rsidR="00000000" w:rsidRPr="00000000">
              <w:rPr>
                <w:rtl w:val="0"/>
              </w:rPr>
              <w:t xml:space="preserve">Público General </w:t>
            </w:r>
          </w:p>
        </w:tc>
      </w:tr>
    </w:tbl>
    <w:p w:rsidR="00000000" w:rsidDel="00000000" w:rsidP="00000000" w:rsidRDefault="00000000" w:rsidRPr="00000000" w14:paraId="00000071">
      <w:pPr>
        <w:pStyle w:val="Heading2"/>
        <w:rPr>
          <w:color w:val="000000"/>
        </w:rPr>
      </w:pPr>
      <w:bookmarkStart w:colFirst="0" w:colLast="0" w:name="_heading=h.ge9ge7xvno88" w:id="7"/>
      <w:bookmarkEnd w:id="7"/>
      <w:r w:rsidDel="00000000" w:rsidR="00000000" w:rsidRPr="00000000">
        <w:rPr>
          <w:rtl w:val="0"/>
        </w:rPr>
      </w:r>
    </w:p>
    <w:p w:rsidR="00000000" w:rsidDel="00000000" w:rsidP="00000000" w:rsidRDefault="00000000" w:rsidRPr="00000000" w14:paraId="00000072">
      <w:pPr>
        <w:pStyle w:val="Heading2"/>
        <w:rPr>
          <w:color w:val="000000"/>
        </w:rPr>
      </w:pPr>
      <w:bookmarkStart w:colFirst="0" w:colLast="0" w:name="_heading=h.r1zw5yvjv519"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Fecha tope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1: Especificación SRS &amp; Modelo ER (Fase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2: Modelo Relacional PostgreSQL &amp; Triggers en Supabase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3: API REST Backend &amp; Carrito de Compras (Node.js)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4: MVP 1 - Portal Frontend E-Commerce Operativo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9</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5: MVP 2 - Engine Predictivo Machine Learning (Python)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6: Dashboard Admin HQ &amp; Alertas Integradas (React)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7: Certificación de Pruebas &amp; QA (C1)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16</w:t>
            </w:r>
          </w:p>
        </w:tc>
      </w:tr>
      <w:tr>
        <w:trPr>
          <w:cantSplit w:val="0"/>
          <w:trHeight w:val="692.3730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8: Despliegue Cloud en Render &amp; Entrega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18</w:t>
            </w:r>
          </w:p>
        </w:tc>
      </w:tr>
    </w:tbl>
    <w:p w:rsidR="00000000" w:rsidDel="00000000" w:rsidP="00000000" w:rsidRDefault="00000000" w:rsidRPr="00000000" w14:paraId="00000085">
      <w:pPr>
        <w:pStyle w:val="Heading2"/>
        <w:rPr>
          <w:color w:val="000000"/>
        </w:rPr>
      </w:pPr>
      <w:bookmarkStart w:colFirst="0" w:colLast="0" w:name="_heading=h.t2u8ok6rg7qg" w:id="9"/>
      <w:bookmarkEnd w:id="9"/>
      <w:r w:rsidDel="00000000" w:rsidR="00000000" w:rsidRPr="00000000">
        <w:rPr>
          <w:rtl w:val="0"/>
        </w:rPr>
      </w:r>
    </w:p>
    <w:p w:rsidR="00000000" w:rsidDel="00000000" w:rsidP="00000000" w:rsidRDefault="00000000" w:rsidRPr="00000000" w14:paraId="00000086">
      <w:pPr>
        <w:pStyle w:val="Heading2"/>
        <w:rPr>
          <w:color w:val="000000"/>
        </w:rPr>
      </w:pPr>
      <w:bookmarkStart w:colFirst="0" w:colLast="0" w:name="_heading=h.mkgm1e1hem7r"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spacing w:after="240" w:before="240" w:lineRule="auto"/>
              <w:jc w:val="both"/>
              <w:rPr>
                <w:b w:val="1"/>
                <w:bCs w:val="1"/>
              </w:rPr>
            </w:pPr>
            <w:r w:rsidDel="00000000" w:rsidR="00000000" w:rsidRPr="00000000">
              <w:rPr/>
              <w:drawing>
                <wp:inline distB="114300" distT="114300" distL="114300" distR="114300">
                  <wp:extent cx="6238875" cy="1955800"/>
                  <wp:effectExtent b="0" l="0" r="0" t="0"/>
                  <wp:docPr id="13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3887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tc>
      </w:tr>
    </w:tbl>
    <w:p w:rsidR="00000000" w:rsidDel="00000000" w:rsidP="00000000" w:rsidRDefault="00000000" w:rsidRPr="00000000" w14:paraId="0000008B">
      <w:pPr>
        <w:pStyle w:val="Heading1"/>
        <w:rPr>
          <w:color w:val="000000"/>
        </w:rPr>
      </w:pPr>
      <w:bookmarkStart w:colFirst="0" w:colLast="0" w:name="_heading=h.q2brs6ao8xcg" w:id="11"/>
      <w:bookmarkEnd w:id="11"/>
      <w:r w:rsidDel="00000000" w:rsidR="00000000" w:rsidRPr="00000000">
        <w:rPr>
          <w:color w:val="000000"/>
          <w:rtl w:val="0"/>
        </w:rPr>
        <w:t xml:space="preserve">Descripción del proyecto</w:t>
      </w:r>
    </w:p>
    <w:p w:rsidR="00000000" w:rsidDel="00000000" w:rsidP="00000000" w:rsidRDefault="00000000" w:rsidRPr="00000000" w14:paraId="0000008C">
      <w:pPr>
        <w:pStyle w:val="Heading2"/>
        <w:rPr>
          <w:color w:val="000000"/>
        </w:rPr>
      </w:pPr>
      <w:bookmarkStart w:colFirst="0" w:colLast="0" w:name="_heading=h.drx29triwl1t"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0" w:line="276" w:lineRule="auto"/>
              <w:rPr>
                <w:rFonts w:ascii="Arial" w:cs="Arial" w:eastAsia="Arial" w:hAnsi="Arial"/>
                <w:sz w:val="26"/>
                <w:szCs w:val="26"/>
              </w:rPr>
            </w:pPr>
            <w:bookmarkStart w:colFirst="0" w:colLast="0" w:name="_heading=h.7o7opkcf6ymt" w:id="13"/>
            <w:bookmarkEnd w:id="13"/>
            <w:r w:rsidDel="00000000" w:rsidR="00000000" w:rsidRPr="00000000">
              <w:rPr>
                <w:rFonts w:ascii="Arial" w:cs="Arial" w:eastAsia="Arial" w:hAnsi="Arial"/>
                <w:sz w:val="26"/>
                <w:szCs w:val="26"/>
                <w:rtl w:val="0"/>
              </w:rPr>
              <w:t xml:space="preserve">Objetivos del Negocio</w:t>
            </w:r>
          </w:p>
          <w:p w:rsidR="00000000" w:rsidDel="00000000" w:rsidP="00000000" w:rsidRDefault="00000000" w:rsidRPr="00000000" w14:paraId="0000008F">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Recuperación de Ventas:</w:t>
            </w:r>
            <w:r w:rsidDel="00000000" w:rsidR="00000000" w:rsidRPr="00000000">
              <w:rPr>
                <w:rFonts w:ascii="Arial" w:cs="Arial" w:eastAsia="Arial" w:hAnsi="Arial"/>
                <w:rtl w:val="0"/>
              </w:rPr>
              <w:t xml:space="preserve"> Capturar más de </w:t>
            </w:r>
            <w:r w:rsidDel="00000000" w:rsidR="00000000" w:rsidRPr="00000000">
              <w:rPr>
                <w:rFonts w:ascii="Arial" w:cs="Arial" w:eastAsia="Arial" w:hAnsi="Arial"/>
                <w:b w:val="1"/>
                <w:bCs w:val="1"/>
                <w:rtl w:val="0"/>
              </w:rPr>
              <w:t xml:space="preserve">$1.100.000 CLP mensuales</w:t>
            </w:r>
            <w:r w:rsidDel="00000000" w:rsidR="00000000" w:rsidRPr="00000000">
              <w:rPr>
                <w:rFonts w:ascii="Arial" w:cs="Arial" w:eastAsia="Arial" w:hAnsi="Arial"/>
                <w:rtl w:val="0"/>
              </w:rPr>
              <w:t xml:space="preserve"> en ventas no concretadas al evitar quiebres de stock en tallas de alta demanda (9, 10 y 11 US).</w:t>
            </w:r>
          </w:p>
          <w:p w:rsidR="00000000" w:rsidDel="00000000" w:rsidP="00000000" w:rsidRDefault="00000000" w:rsidRPr="00000000" w14:paraId="00000090">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Optimización del Inventario:</w:t>
            </w:r>
            <w:r w:rsidDel="00000000" w:rsidR="00000000" w:rsidRPr="00000000">
              <w:rPr>
                <w:rFonts w:ascii="Arial" w:cs="Arial" w:eastAsia="Arial" w:hAnsi="Arial"/>
                <w:rtl w:val="0"/>
              </w:rPr>
              <w:t xml:space="preserve"> Reducir la inmovilización de capital de trabajo en bodega mediante compras eficientes de inventario (ahorro proyectado de </w:t>
            </w:r>
            <w:r w:rsidDel="00000000" w:rsidR="00000000" w:rsidRPr="00000000">
              <w:rPr>
                <w:rFonts w:ascii="Arial" w:cs="Arial" w:eastAsia="Arial" w:hAnsi="Arial"/>
                <w:b w:val="1"/>
                <w:bCs w:val="1"/>
                <w:rtl w:val="0"/>
              </w:rPr>
              <w:t xml:space="preserve">$3.500.000 CLP</w:t>
            </w:r>
            <w:r w:rsidDel="00000000" w:rsidR="00000000" w:rsidRPr="00000000">
              <w:rPr>
                <w:rFonts w:ascii="Arial" w:cs="Arial" w:eastAsia="Arial" w:hAnsi="Arial"/>
                <w:rtl w:val="0"/>
              </w:rPr>
              <w:t xml:space="preserve"> en el primer semestre).</w:t>
            </w:r>
          </w:p>
          <w:p w:rsidR="00000000" w:rsidDel="00000000" w:rsidP="00000000" w:rsidRDefault="00000000" w:rsidRPr="00000000" w14:paraId="00000091">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Retorno de Inversión (ROI):</w:t>
            </w:r>
            <w:r w:rsidDel="00000000" w:rsidR="00000000" w:rsidRPr="00000000">
              <w:rPr>
                <w:rFonts w:ascii="Arial" w:cs="Arial" w:eastAsia="Arial" w:hAnsi="Arial"/>
                <w:rtl w:val="0"/>
              </w:rPr>
              <w:t xml:space="preserve"> Lograr la recuperación total de la inversión ($3.200.000 CLP) en un plazo de </w:t>
            </w:r>
            <w:r w:rsidDel="00000000" w:rsidR="00000000" w:rsidRPr="00000000">
              <w:rPr>
                <w:rFonts w:ascii="Arial" w:cs="Arial" w:eastAsia="Arial" w:hAnsi="Arial"/>
                <w:b w:val="1"/>
                <w:bCs w:val="1"/>
                <w:rtl w:val="0"/>
              </w:rPr>
              <w:t xml:space="preserve">3 a 4 meses</w:t>
            </w:r>
            <w:r w:rsidDel="00000000" w:rsidR="00000000" w:rsidRPr="00000000">
              <w:rPr>
                <w:rFonts w:ascii="Arial" w:cs="Arial" w:eastAsia="Arial" w:hAnsi="Arial"/>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pStyle w:val="Heading2"/>
        <w:rPr>
          <w:color w:val="000000"/>
        </w:rPr>
      </w:pPr>
      <w:r w:rsidDel="00000000" w:rsidR="00000000" w:rsidRPr="00000000">
        <w:rPr>
          <w:rtl w:val="0"/>
        </w:rPr>
      </w:r>
    </w:p>
    <w:p w:rsidR="00000000" w:rsidDel="00000000" w:rsidP="00000000" w:rsidRDefault="00000000" w:rsidRPr="00000000" w14:paraId="00000095">
      <w:pPr>
        <w:pStyle w:val="Heading2"/>
        <w:rPr>
          <w:color w:val="000000"/>
        </w:rPr>
      </w:pPr>
      <w:bookmarkStart w:colFirst="0" w:colLast="0" w:name="_heading=h.nxvmhhqx2w0g" w:id="14"/>
      <w:bookmarkEnd w:id="14"/>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El proyecto se sitúa en la comuna de La Florida (entorno comercial de la Sede Plaza Vespucio). Corresponde a una PyME de retail de calzado urbano que atiende público físico pero gestiona sus reabastecimientos de forma empírica. Sin un canal de ventas digital integrado con analítica, la empresa sufre descalces entre la oferta física en bodega y la demanda real de los clientes.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tc>
      </w:tr>
    </w:tbl>
    <w:p w:rsidR="00000000" w:rsidDel="00000000" w:rsidP="00000000" w:rsidRDefault="00000000" w:rsidRPr="00000000" w14:paraId="00000099">
      <w:pPr>
        <w:pStyle w:val="Heading2"/>
        <w:rPr>
          <w:color w:val="000000"/>
        </w:rPr>
      </w:pPr>
      <w:r w:rsidDel="00000000" w:rsidR="00000000" w:rsidRPr="00000000">
        <w:rPr>
          <w:rtl w:val="0"/>
        </w:rPr>
      </w:r>
    </w:p>
    <w:p w:rsidR="00000000" w:rsidDel="00000000" w:rsidP="00000000" w:rsidRDefault="00000000" w:rsidRPr="00000000" w14:paraId="0000009A">
      <w:pPr>
        <w:pStyle w:val="Heading2"/>
        <w:rPr>
          <w:color w:val="000000"/>
        </w:rPr>
      </w:pPr>
      <w:bookmarkStart w:colFirst="0" w:colLast="0" w:name="_heading=h.xlks6uu12pnt" w:id="15"/>
      <w:bookmarkEnd w:id="15"/>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b w:val="1"/>
                <w:bCs w:val="1"/>
                <w:rtl w:val="0"/>
              </w:rPr>
              <w:t xml:space="preserve">Quiebres de Stock:</w:t>
            </w:r>
            <w:r w:rsidDel="00000000" w:rsidR="00000000" w:rsidRPr="00000000">
              <w:rPr>
                <w:rFonts w:ascii="Arial" w:cs="Arial" w:eastAsia="Arial" w:hAnsi="Arial"/>
                <w:rtl w:val="0"/>
              </w:rPr>
              <w:t xml:space="preserve"> Pérdida sistemática de </w:t>
            </w:r>
            <w:r w:rsidDel="00000000" w:rsidR="00000000" w:rsidRPr="00000000">
              <w:rPr>
                <w:rFonts w:ascii="Arial" w:cs="Arial" w:eastAsia="Arial" w:hAnsi="Arial"/>
                <w:b w:val="1"/>
                <w:bCs w:val="1"/>
                <w:rtl w:val="0"/>
              </w:rPr>
              <w:t xml:space="preserve">~$1.800.000 CLP mensuales</w:t>
            </w:r>
            <w:r w:rsidDel="00000000" w:rsidR="00000000" w:rsidRPr="00000000">
              <w:rPr>
                <w:rFonts w:ascii="Arial" w:cs="Arial" w:eastAsia="Arial" w:hAnsi="Arial"/>
                <w:rtl w:val="0"/>
              </w:rPr>
              <w:t xml:space="preserve"> debido al agotamiento prematuro de tallas críticas.</w:t>
            </w:r>
          </w:p>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b w:val="1"/>
                <w:bCs w:val="1"/>
                <w:rtl w:val="0"/>
              </w:rPr>
              <w:t xml:space="preserve">Capital Inmovilizado: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$15.000.000 CLP</w:t>
            </w:r>
            <w:r w:rsidDel="00000000" w:rsidR="00000000" w:rsidRPr="00000000">
              <w:rPr>
                <w:rFonts w:ascii="Arial" w:cs="Arial" w:eastAsia="Arial" w:hAnsi="Arial"/>
                <w:rtl w:val="0"/>
              </w:rPr>
              <w:t xml:space="preserve"> atrapados en bodega en productos de baja rotación, forzando remates de fin de temporada con hasta un 35% de descuento.</w:t>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bCs w:val="1"/>
                <w:rtl w:val="0"/>
              </w:rPr>
              <w:t xml:space="preserve">Inexistencia de Canal Digital:</w:t>
            </w:r>
            <w:r w:rsidDel="00000000" w:rsidR="00000000" w:rsidRPr="00000000">
              <w:rPr>
                <w:rFonts w:ascii="Arial" w:cs="Arial" w:eastAsia="Arial" w:hAnsi="Arial"/>
                <w:rtl w:val="0"/>
              </w:rPr>
              <w:t xml:space="preserve"> Falta de un portal E-Commerce transaccional que registre datos de venta en tiempo real para la toma de decisiones.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pStyle w:val="Heading1"/>
        <w:rPr>
          <w:color w:val="000000"/>
        </w:rPr>
      </w:pPr>
      <w:r w:rsidDel="00000000" w:rsidR="00000000" w:rsidRPr="00000000">
        <w:rPr>
          <w:rtl w:val="0"/>
        </w:rPr>
      </w:r>
    </w:p>
    <w:p w:rsidR="00000000" w:rsidDel="00000000" w:rsidP="00000000" w:rsidRDefault="00000000" w:rsidRPr="00000000" w14:paraId="000000A2">
      <w:pPr>
        <w:pStyle w:val="Heading1"/>
        <w:rPr>
          <w:color w:val="000000"/>
        </w:rPr>
      </w:pPr>
      <w:bookmarkStart w:colFirst="0" w:colLast="0" w:name="_heading=h.xo24ta5n2n3u" w:id="16"/>
      <w:bookmarkEnd w:id="16"/>
      <w:r w:rsidDel="00000000" w:rsidR="00000000" w:rsidRPr="00000000">
        <w:rPr>
          <w:color w:val="000000"/>
          <w:rtl w:val="0"/>
        </w:rPr>
        <w:t xml:space="preserve">Descripción del producto</w:t>
      </w:r>
    </w:p>
    <w:p w:rsidR="00000000" w:rsidDel="00000000" w:rsidP="00000000" w:rsidRDefault="00000000" w:rsidRPr="00000000" w14:paraId="000000A3">
      <w:pPr>
        <w:pStyle w:val="Heading2"/>
        <w:rPr>
          <w:color w:val="000000"/>
        </w:rPr>
      </w:pPr>
      <w:bookmarkStart w:colFirst="0" w:colLast="0" w:name="_heading=h.1y9zq8h0uwud" w:id="17"/>
      <w:bookmarkEnd w:id="17"/>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A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Producto </w:t>
            </w:r>
          </w:p>
          <w:p w:rsidR="00000000" w:rsidDel="00000000" w:rsidP="00000000" w:rsidRDefault="00000000" w:rsidRPr="00000000" w14:paraId="000000A5">
            <w:pPr>
              <w:spacing w:after="240" w:line="276" w:lineRule="auto"/>
              <w:rPr>
                <w:rFonts w:ascii="Arial" w:cs="Arial" w:eastAsia="Arial" w:hAnsi="Arial"/>
              </w:rPr>
            </w:pPr>
            <w:r w:rsidDel="00000000" w:rsidR="00000000" w:rsidRPr="00000000">
              <w:rPr>
                <w:rFonts w:ascii="Arial" w:cs="Arial" w:eastAsia="Arial" w:hAnsi="Arial"/>
                <w:rtl w:val="0"/>
              </w:rPr>
              <w:t xml:space="preserve">Plataforma web integral de software para retail compuesta por un </w:t>
            </w:r>
            <w:r w:rsidDel="00000000" w:rsidR="00000000" w:rsidRPr="00000000">
              <w:rPr>
                <w:rFonts w:ascii="Arial" w:cs="Arial" w:eastAsia="Arial" w:hAnsi="Arial"/>
                <w:b w:val="1"/>
                <w:bCs w:val="1"/>
                <w:rtl w:val="0"/>
              </w:rPr>
              <w:t xml:space="preserve">Portal E-Commerce transaccional</w:t>
            </w:r>
            <w:r w:rsidDel="00000000" w:rsidR="00000000" w:rsidRPr="00000000">
              <w:rPr>
                <w:rFonts w:ascii="Arial" w:cs="Arial" w:eastAsia="Arial" w:hAnsi="Arial"/>
                <w:rtl w:val="0"/>
              </w:rPr>
              <w:t xml:space="preserve"> para clientes y un </w:t>
            </w:r>
            <w:r w:rsidDel="00000000" w:rsidR="00000000" w:rsidRPr="00000000">
              <w:rPr>
                <w:rFonts w:ascii="Arial" w:cs="Arial" w:eastAsia="Arial" w:hAnsi="Arial"/>
                <w:b w:val="1"/>
                <w:bCs w:val="1"/>
                <w:rtl w:val="0"/>
              </w:rPr>
              <w:t xml:space="preserve">Dashboard Administrativo con Motor Analytics</w:t>
            </w:r>
            <w:r w:rsidDel="00000000" w:rsidR="00000000" w:rsidRPr="00000000">
              <w:rPr>
                <w:rFonts w:ascii="Arial" w:cs="Arial" w:eastAsia="Arial" w:hAnsi="Arial"/>
                <w:rtl w:val="0"/>
              </w:rPr>
              <w:t xml:space="preserve"> impulsado por algoritmos de Machine Learning.</w:t>
            </w:r>
          </w:p>
          <w:p w:rsidR="00000000" w:rsidDel="00000000" w:rsidP="00000000" w:rsidRDefault="00000000" w:rsidRPr="00000000" w14:paraId="000000A6">
            <w:pPr>
              <w:pStyle w:val="Heading3"/>
              <w:keepNext w:val="0"/>
              <w:keepLines w:val="0"/>
              <w:spacing w:before="0" w:line="276" w:lineRule="auto"/>
              <w:rPr>
                <w:rFonts w:ascii="Arial" w:cs="Arial" w:eastAsia="Arial" w:hAnsi="Arial"/>
                <w:sz w:val="26"/>
                <w:szCs w:val="26"/>
              </w:rPr>
            </w:pPr>
            <w:bookmarkStart w:colFirst="0" w:colLast="0" w:name="_heading=h.n47gnezdpqum" w:id="18"/>
            <w:bookmarkEnd w:id="18"/>
            <w:r w:rsidDel="00000000" w:rsidR="00000000" w:rsidRPr="00000000">
              <w:rPr>
                <w:rFonts w:ascii="Arial" w:cs="Arial" w:eastAsia="Arial" w:hAnsi="Arial"/>
                <w:sz w:val="26"/>
                <w:szCs w:val="26"/>
                <w:rtl w:val="0"/>
              </w:rPr>
              <w:t xml:space="preserve">Solución Propuesta</w:t>
            </w:r>
          </w:p>
          <w:p w:rsidR="00000000" w:rsidDel="00000000" w:rsidP="00000000" w:rsidRDefault="00000000" w:rsidRPr="00000000" w14:paraId="000000A7">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Portal Cliente (E-Commerce):</w:t>
            </w:r>
            <w:r w:rsidDel="00000000" w:rsidR="00000000" w:rsidRPr="00000000">
              <w:rPr>
                <w:rFonts w:ascii="Arial" w:cs="Arial" w:eastAsia="Arial" w:hAnsi="Arial"/>
                <w:rtl w:val="0"/>
              </w:rPr>
              <w:t xml:space="preserve"> Construido en React.js y Tailwind CSS, con catálogo interactivo, filtro dinámico por talla y checkout seguro.</w:t>
            </w:r>
          </w:p>
          <w:p w:rsidR="00000000" w:rsidDel="00000000" w:rsidP="00000000" w:rsidRDefault="00000000" w:rsidRPr="00000000" w14:paraId="000000A8">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Backend API &amp; Base de Datos:</w:t>
            </w:r>
            <w:r w:rsidDel="00000000" w:rsidR="00000000" w:rsidRPr="00000000">
              <w:rPr>
                <w:rFonts w:ascii="Arial" w:cs="Arial" w:eastAsia="Arial" w:hAnsi="Arial"/>
                <w:rtl w:val="0"/>
              </w:rPr>
              <w:t xml:space="preserve"> API REST en Node.js/Express respaldada por PostgreSQL en Supabase que descuenta stock en tiempo real</w:t>
            </w:r>
          </w:p>
          <w:p w:rsidR="00000000" w:rsidDel="00000000" w:rsidP="00000000" w:rsidRDefault="00000000" w:rsidRPr="00000000" w14:paraId="000000A9">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Engine Predictivo (ML):</w:t>
            </w:r>
            <w:r w:rsidDel="00000000" w:rsidR="00000000" w:rsidRPr="00000000">
              <w:rPr>
                <w:rFonts w:ascii="Arial" w:cs="Arial" w:eastAsia="Arial" w:hAnsi="Arial"/>
                <w:rtl w:val="0"/>
              </w:rPr>
              <w:t xml:space="preserve"> Servicio en Python (Scikit-learn/Pandas) que procesa transacciones para calcular la velocidad de rotación y generar alertas preventivas de reabastecimiento antes de llegar al quiebre de stock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color w:val="000000"/>
        </w:rPr>
      </w:pPr>
      <w:bookmarkStart w:colFirst="0" w:colLast="0" w:name="_heading=h.tocnpkrmhxft" w:id="19"/>
      <w:bookmarkEnd w:id="19"/>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Desarrollar el E-Commerce, Backend API, Base de Datos relacional y Motor Predictivo ML.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los Módulos (Portal Cliente, Engine ML, Admin HQ) integrados. </w:t>
            </w:r>
            <w:r w:rsidDel="00000000" w:rsidR="00000000" w:rsidRPr="00000000">
              <w:rPr>
                <w:rtl w:val="0"/>
              </w:rPr>
            </w:r>
          </w:p>
        </w:tc>
      </w:tr>
    </w:tbl>
    <w:p w:rsidR="00000000" w:rsidDel="00000000" w:rsidP="00000000" w:rsidRDefault="00000000" w:rsidRPr="00000000" w14:paraId="000000B7">
      <w:pPr>
        <w:pStyle w:val="Heading1"/>
        <w:spacing w:before="0" w:lineRule="auto"/>
        <w:rPr>
          <w:rFonts w:ascii="Calibri" w:cs="Calibri" w:eastAsia="Calibri" w:hAnsi="Calibri"/>
          <w:color w:val="000000"/>
          <w:sz w:val="24"/>
          <w:szCs w:val="24"/>
        </w:rPr>
      </w:pPr>
      <w:bookmarkStart w:colFirst="0" w:colLast="0" w:name="_heading=h.k7wtuol33hw4" w:id="20"/>
      <w:bookmarkEnd w:id="20"/>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del plan de pruebas y estándares de rendimiento (RNF01).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pruebas unitarias/integración aprobadas y tiempo de respuesta $&lt; 2.0$ segundos.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Ejecución en las 18 semanas lectivas del semestre académico. </w:t>
            </w:r>
            <w:r w:rsidDel="00000000" w:rsidR="00000000" w:rsidRPr="00000000">
              <w:rPr>
                <w:rtl w:val="0"/>
              </w:rPr>
            </w:r>
          </w:p>
        </w:tc>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0 días de retraso en hitos críticos.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Validar y aprobar cada avance modular según las fechas estipuladas. </w:t>
            </w:r>
            <w:r w:rsidDel="00000000" w:rsidR="00000000" w:rsidRPr="00000000">
              <w:rPr>
                <w:rtl w:val="0"/>
              </w:rPr>
            </w:r>
          </w:p>
        </w:tc>
        <w:tc>
          <w:tcPr>
            <w:shd w:fill="auto"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entregables de Sprints revisados y aceptados a tiempo por el docente tutor.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Optimizar las horas hombre invertidas por el equipo de desarrollo.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de $480$ hrs/hombre totales proyectadas ($\pm 5\%$). </w:t>
            </w:r>
            <w:r w:rsidDel="00000000" w:rsidR="00000000" w:rsidRPr="00000000">
              <w:rPr>
                <w:rtl w:val="0"/>
              </w:rPr>
            </w:r>
          </w:p>
        </w:tc>
      </w:tr>
    </w:tbl>
    <w:p w:rsidR="00000000" w:rsidDel="00000000" w:rsidP="00000000" w:rsidRDefault="00000000" w:rsidRPr="00000000" w14:paraId="000000D4">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Mantener el desarrollo dentro del presupuesto acotado. </w:t>
            </w:r>
            <w:r w:rsidDel="00000000" w:rsidR="00000000" w:rsidRPr="00000000">
              <w:rPr>
                <w:rtl w:val="0"/>
              </w:rPr>
            </w:r>
          </w:p>
        </w:tc>
        <w:tc>
          <w:tcPr>
            <w:shd w:fill="auto"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Desviación presupuestaria $\le 0\%$. </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color w:val="000000"/>
        </w:rPr>
      </w:pPr>
      <w:bookmarkStart w:colFirst="0" w:colLast="0" w:name="_heading=h.bxlldheblkqs" w:id="21"/>
      <w:bookmarkEnd w:id="21"/>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OD1 - Desarrollo del Portal E-Commerce (Frontend Comprador):</w:t>
            </w:r>
            <w:r w:rsidDel="00000000" w:rsidR="00000000" w:rsidRPr="00000000">
              <w:rPr>
                <w:rtl w:val="0"/>
              </w:rPr>
              <w:t xml:space="preserve"> Construir una Single Page Application (SPA) responsiva en </w:t>
            </w:r>
            <w:r w:rsidDel="00000000" w:rsidR="00000000" w:rsidRPr="00000000">
              <w:rPr>
                <w:b w:val="1"/>
                <w:bCs w:val="1"/>
                <w:rtl w:val="0"/>
              </w:rPr>
              <w:t xml:space="preserve">React.js v18.2</w:t>
            </w:r>
            <w:r w:rsidDel="00000000" w:rsidR="00000000" w:rsidRPr="00000000">
              <w:rPr>
                <w:rtl w:val="0"/>
              </w:rPr>
              <w:t xml:space="preserve"> y </w:t>
            </w:r>
            <w:r w:rsidDel="00000000" w:rsidR="00000000" w:rsidRPr="00000000">
              <w:rPr>
                <w:b w:val="1"/>
                <w:bCs w:val="1"/>
                <w:rtl w:val="0"/>
              </w:rPr>
              <w:t xml:space="preserve">Tailwind CSS v3.3</w:t>
            </w:r>
            <w:r w:rsidDel="00000000" w:rsidR="00000000" w:rsidRPr="00000000">
              <w:rPr>
                <w:rtl w:val="0"/>
              </w:rPr>
              <w:t xml:space="preserve"> que gestione la navegación del catálogo de calzado, filtrado dinámico por talla (9, 10, 11 US), persistencia local del carrito de compras y proceso de checkout en un solo paso.</w:t>
            </w:r>
          </w:p>
          <w:p w:rsidR="00000000" w:rsidDel="00000000" w:rsidP="00000000" w:rsidRDefault="00000000" w:rsidRPr="00000000" w14:paraId="000000E2">
            <w:pPr>
              <w:rPr/>
            </w:pPr>
            <w:r w:rsidDel="00000000" w:rsidR="00000000" w:rsidRPr="00000000">
              <w:rPr>
                <w:b w:val="1"/>
                <w:bCs w:val="1"/>
                <w:rtl w:val="0"/>
              </w:rPr>
              <w:t xml:space="preserve">OD2 - Desarrollo de la API REST Backend (Lógica de Negocio):</w:t>
            </w:r>
            <w:r w:rsidDel="00000000" w:rsidR="00000000" w:rsidRPr="00000000">
              <w:rPr>
                <w:rtl w:val="0"/>
              </w:rPr>
              <w:t xml:space="preserve"> Diseñar e implementar un servicio backend modular en </w:t>
            </w:r>
            <w:r w:rsidDel="00000000" w:rsidR="00000000" w:rsidRPr="00000000">
              <w:rPr>
                <w:b w:val="1"/>
                <w:bCs w:val="1"/>
                <w:rtl w:val="0"/>
              </w:rPr>
              <w:t xml:space="preserve">Node.js v20.x</w:t>
            </w:r>
            <w:r w:rsidDel="00000000" w:rsidR="00000000" w:rsidRPr="00000000">
              <w:rPr>
                <w:rtl w:val="0"/>
              </w:rPr>
              <w:t xml:space="preserve"> y </w:t>
            </w:r>
            <w:r w:rsidDel="00000000" w:rsidR="00000000" w:rsidRPr="00000000">
              <w:rPr>
                <w:b w:val="1"/>
                <w:bCs w:val="1"/>
                <w:rtl w:val="0"/>
              </w:rPr>
              <w:t xml:space="preserve">Express v4.18</w:t>
            </w:r>
            <w:r w:rsidDel="00000000" w:rsidR="00000000" w:rsidRPr="00000000">
              <w:rPr>
                <w:rtl w:val="0"/>
              </w:rPr>
              <w:t xml:space="preserve"> para procesar las transacciones del carrito, autenticar usuarios mediante JWT (JSON Web Tokens) y exponer endpoints seguros para la comunicación entre el frontend y la base de datos.</w:t>
            </w:r>
          </w:p>
          <w:p w:rsidR="00000000" w:rsidDel="00000000" w:rsidP="00000000" w:rsidRDefault="00000000" w:rsidRPr="00000000" w14:paraId="000000E3">
            <w:pPr>
              <w:rPr/>
            </w:pPr>
            <w:r w:rsidDel="00000000" w:rsidR="00000000" w:rsidRPr="00000000">
              <w:rPr>
                <w:b w:val="1"/>
                <w:bCs w:val="1"/>
                <w:rtl w:val="0"/>
              </w:rPr>
              <w:t xml:space="preserve">OD3 - Desarrollo del Motor Analytics y ML (Engine Predictivo):</w:t>
            </w:r>
            <w:r w:rsidDel="00000000" w:rsidR="00000000" w:rsidRPr="00000000">
              <w:rPr>
                <w:rtl w:val="0"/>
              </w:rPr>
              <w:t xml:space="preserve"> Construir un microservicio independiente en </w:t>
            </w:r>
            <w:r w:rsidDel="00000000" w:rsidR="00000000" w:rsidRPr="00000000">
              <w:rPr>
                <w:b w:val="1"/>
                <w:bCs w:val="1"/>
                <w:rtl w:val="0"/>
              </w:rPr>
              <w:t xml:space="preserve">Python v3.11</w:t>
            </w:r>
            <w:r w:rsidDel="00000000" w:rsidR="00000000" w:rsidRPr="00000000">
              <w:rPr>
                <w:rtl w:val="0"/>
              </w:rPr>
              <w:t xml:space="preserve"> utilizando </w:t>
            </w:r>
            <w:r w:rsidDel="00000000" w:rsidR="00000000" w:rsidRPr="00000000">
              <w:rPr>
                <w:b w:val="1"/>
                <w:bCs w:val="1"/>
                <w:rtl w:val="0"/>
              </w:rPr>
              <w:t xml:space="preserve">Pandas</w:t>
            </w:r>
            <w:r w:rsidDel="00000000" w:rsidR="00000000" w:rsidRPr="00000000">
              <w:rPr>
                <w:rtl w:val="0"/>
              </w:rPr>
              <w:t xml:space="preserve"> y </w:t>
            </w:r>
            <w:r w:rsidDel="00000000" w:rsidR="00000000" w:rsidRPr="00000000">
              <w:rPr>
                <w:b w:val="1"/>
                <w:bCs w:val="1"/>
                <w:rtl w:val="0"/>
              </w:rPr>
              <w:t xml:space="preserve">Scikit-learn v1.3</w:t>
            </w:r>
            <w:r w:rsidDel="00000000" w:rsidR="00000000" w:rsidRPr="00000000">
              <w:rPr>
                <w:rtl w:val="0"/>
              </w:rPr>
              <w:t xml:space="preserve"> que procese el histórico de transacciones almacenado en la base de datos para entrenar modelos de regresión y series de tiempo, generando alertas automáticas de quiebre de stock por talla.</w:t>
            </w:r>
          </w:p>
          <w:p w:rsidR="00000000" w:rsidDel="00000000" w:rsidP="00000000" w:rsidRDefault="00000000" w:rsidRPr="00000000" w14:paraId="000000E4">
            <w:pPr>
              <w:rPr/>
            </w:pPr>
            <w:r w:rsidDel="00000000" w:rsidR="00000000" w:rsidRPr="00000000">
              <w:rPr>
                <w:b w:val="1"/>
                <w:bCs w:val="1"/>
                <w:rtl w:val="0"/>
              </w:rPr>
              <w:t xml:space="preserve">OD4 - Diseño e Implementación de la Base de Datos Relacional:</w:t>
            </w:r>
            <w:r w:rsidDel="00000000" w:rsidR="00000000" w:rsidRPr="00000000">
              <w:rPr>
                <w:rtl w:val="0"/>
              </w:rPr>
              <w:t xml:space="preserve"> Modelar y desplegar el esquema de datos relacional en </w:t>
            </w:r>
            <w:r w:rsidDel="00000000" w:rsidR="00000000" w:rsidRPr="00000000">
              <w:rPr>
                <w:b w:val="1"/>
                <w:bCs w:val="1"/>
                <w:rtl w:val="0"/>
              </w:rPr>
              <w:t xml:space="preserve">PostgreSQL v15</w:t>
            </w:r>
            <w:r w:rsidDel="00000000" w:rsidR="00000000" w:rsidRPr="00000000">
              <w:rPr>
                <w:rtl w:val="0"/>
              </w:rPr>
              <w:t xml:space="preserve"> (vía Supabase), implementando llaves primarias, foráneas, índices de búsqueda y </w:t>
            </w:r>
            <w:r w:rsidDel="00000000" w:rsidR="00000000" w:rsidRPr="00000000">
              <w:rPr>
                <w:i w:val="1"/>
                <w:iCs w:val="1"/>
                <w:rtl w:val="0"/>
              </w:rPr>
              <w:t xml:space="preserve">triggers</w:t>
            </w:r>
            <w:r w:rsidDel="00000000" w:rsidR="00000000" w:rsidRPr="00000000">
              <w:rPr>
                <w:rtl w:val="0"/>
              </w:rPr>
              <w:t xml:space="preserve"> SQL automáticos para el descuento en tiempo real de inventario tras cada venta confirmada.</w:t>
            </w:r>
          </w:p>
          <w:p w:rsidR="00000000" w:rsidDel="00000000" w:rsidP="00000000" w:rsidRDefault="00000000" w:rsidRPr="00000000" w14:paraId="000000E5">
            <w:pPr>
              <w:rPr/>
            </w:pPr>
            <w:r w:rsidDel="00000000" w:rsidR="00000000" w:rsidRPr="00000000">
              <w:rPr>
                <w:b w:val="1"/>
                <w:bCs w:val="1"/>
                <w:rtl w:val="0"/>
              </w:rPr>
              <w:t xml:space="preserve">OD5 - Integración del Dashboard Admin HQ y Alertas Preventivas:</w:t>
            </w:r>
            <w:r w:rsidDel="00000000" w:rsidR="00000000" w:rsidRPr="00000000">
              <w:rPr>
                <w:rtl w:val="0"/>
              </w:rPr>
              <w:t xml:space="preserve"> Desarrollar la interfaz administrativa de visualización con </w:t>
            </w:r>
            <w:r w:rsidDel="00000000" w:rsidR="00000000" w:rsidRPr="00000000">
              <w:rPr>
                <w:b w:val="1"/>
                <w:bCs w:val="1"/>
                <w:rtl w:val="0"/>
              </w:rPr>
              <w:t xml:space="preserve">Chart.js</w:t>
            </w:r>
            <w:r w:rsidDel="00000000" w:rsidR="00000000" w:rsidRPr="00000000">
              <w:rPr>
                <w:rtl w:val="0"/>
              </w:rPr>
              <w:t xml:space="preserve">, permitiendo al operador visualizar gráficos de rotación de calzado, tendencias de ingresos y un semáforo interactivo de orden de reabastecimiento.</w:t>
            </w:r>
          </w:p>
          <w:p w:rsidR="00000000" w:rsidDel="00000000" w:rsidP="00000000" w:rsidRDefault="00000000" w:rsidRPr="00000000" w14:paraId="000000E6">
            <w:pPr>
              <w:rPr/>
            </w:pPr>
            <w:r w:rsidDel="00000000" w:rsidR="00000000" w:rsidRPr="00000000">
              <w:rPr>
                <w:b w:val="1"/>
                <w:bCs w:val="1"/>
                <w:rtl w:val="0"/>
              </w:rPr>
              <w:t xml:space="preserve">OD6 - Despliegue en la Nube y Canal de CI/CD:</w:t>
            </w:r>
            <w:r w:rsidDel="00000000" w:rsidR="00000000" w:rsidRPr="00000000">
              <w:rPr>
                <w:rtl w:val="0"/>
              </w:rPr>
              <w:t xml:space="preserve"> Configurar la infraestructura de hosting en </w:t>
            </w:r>
            <w:r w:rsidDel="00000000" w:rsidR="00000000" w:rsidRPr="00000000">
              <w:rPr>
                <w:b w:val="1"/>
                <w:bCs w:val="1"/>
                <w:rtl w:val="0"/>
              </w:rPr>
              <w:t xml:space="preserve">Render Cloud Platform</w:t>
            </w:r>
            <w:r w:rsidDel="00000000" w:rsidR="00000000" w:rsidRPr="00000000">
              <w:rPr>
                <w:rtl w:val="0"/>
              </w:rPr>
              <w:t xml:space="preserve"> e integrar pipelines de despliegue continuo con </w:t>
            </w:r>
            <w:r w:rsidDel="00000000" w:rsidR="00000000" w:rsidRPr="00000000">
              <w:rPr>
                <w:b w:val="1"/>
                <w:bCs w:val="1"/>
                <w:rtl w:val="0"/>
              </w:rPr>
              <w:t xml:space="preserve">GitHub Actions</w:t>
            </w:r>
            <w:r w:rsidDel="00000000" w:rsidR="00000000" w:rsidRPr="00000000">
              <w:rPr>
                <w:rtl w:val="0"/>
              </w:rPr>
              <w:t xml:space="preserve">, asegurando HTTPS (SSL) y variables de entorno para producción.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color w:val="000000"/>
        </w:rPr>
      </w:pPr>
      <w:bookmarkStart w:colFirst="0" w:colLast="0" w:name="_heading=h.gktetkj6pbtd" w:id="22"/>
      <w:bookmarkEnd w:id="22"/>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1 (Fase 1):</w:t>
            </w:r>
            <w:r w:rsidDel="00000000" w:rsidR="00000000" w:rsidRPr="00000000">
              <w:rPr>
                <w:rFonts w:ascii="Arial" w:cs="Arial" w:eastAsia="Arial" w:hAnsi="Arial"/>
                <w:rtl w:val="0"/>
              </w:rPr>
              <w:t xml:space="preserve"> Documento de Definición de Proyecto, Especificación SRS (IEEE 830) y Diagramas UML/ER.</w:t>
            </w:r>
          </w:p>
          <w:p w:rsidR="00000000" w:rsidDel="00000000" w:rsidP="00000000" w:rsidRDefault="00000000" w:rsidRPr="00000000" w14:paraId="000000EE">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2 (Fase 2):</w:t>
            </w:r>
            <w:r w:rsidDel="00000000" w:rsidR="00000000" w:rsidRPr="00000000">
              <w:rPr>
                <w:rFonts w:ascii="Arial" w:cs="Arial" w:eastAsia="Arial" w:hAnsi="Arial"/>
                <w:rtl w:val="0"/>
              </w:rPr>
              <w:t xml:space="preserve"> MVP 1 (Portal E-Commerce + Base de Datos PostgreSQL).</w:t>
            </w:r>
          </w:p>
          <w:p w:rsidR="00000000" w:rsidDel="00000000" w:rsidP="00000000" w:rsidRDefault="00000000" w:rsidRPr="00000000" w14:paraId="000000EF">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3 (Fase 2):</w:t>
            </w:r>
            <w:r w:rsidDel="00000000" w:rsidR="00000000" w:rsidRPr="00000000">
              <w:rPr>
                <w:rFonts w:ascii="Arial" w:cs="Arial" w:eastAsia="Arial" w:hAnsi="Arial"/>
                <w:rtl w:val="0"/>
              </w:rPr>
              <w:t xml:space="preserve"> MVP 2 (Engine Predictivo Python/Scikit-learn).</w:t>
            </w:r>
          </w:p>
          <w:p w:rsidR="00000000" w:rsidDel="00000000" w:rsidP="00000000" w:rsidRDefault="00000000" w:rsidRPr="00000000" w14:paraId="000000F0">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4 (Fase 3):</w:t>
            </w:r>
            <w:r w:rsidDel="00000000" w:rsidR="00000000" w:rsidRPr="00000000">
              <w:rPr>
                <w:rFonts w:ascii="Arial" w:cs="Arial" w:eastAsia="Arial" w:hAnsi="Arial"/>
                <w:rtl w:val="0"/>
              </w:rPr>
              <w:t xml:space="preserve"> Plataforma Web Integral "Zapatillas Duoc" desplegada en producción.</w:t>
            </w:r>
          </w:p>
          <w:p w:rsidR="00000000" w:rsidDel="00000000" w:rsidP="00000000" w:rsidRDefault="00000000" w:rsidRPr="00000000" w14:paraId="000000F1">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5 (Fase 3):</w:t>
            </w:r>
            <w:r w:rsidDel="00000000" w:rsidR="00000000" w:rsidRPr="00000000">
              <w:rPr>
                <w:rFonts w:ascii="Arial" w:cs="Arial" w:eastAsia="Arial" w:hAnsi="Arial"/>
                <w:rtl w:val="0"/>
              </w:rPr>
              <w:t xml:space="preserve"> Informe Final de Ingeniería, Informe de Pruebas QA (C1) y Manuales de Operación.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rFonts w:ascii="Calibri" w:cs="Calibri" w:eastAsia="Calibri" w:hAnsi="Calibri"/>
          <w:b w:val="1"/>
          <w:bCs w:val="1"/>
          <w:sz w:val="32"/>
          <w:szCs w:val="32"/>
        </w:rPr>
      </w:pPr>
      <w:bookmarkStart w:colFirst="0" w:colLast="0" w:name="_heading=h.dwp967kl36zo" w:id="23"/>
      <w:bookmarkEnd w:id="23"/>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F7">
      <w:pPr>
        <w:pStyle w:val="Heading2"/>
        <w:rPr>
          <w:color w:val="000000"/>
        </w:rPr>
      </w:pPr>
      <w:bookmarkStart w:colFirst="0" w:colLast="0" w:name="_heading=h.dlmp41n7dsgf" w:id="24"/>
      <w:bookmarkEnd w:id="24"/>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8">
            <w:pPr>
              <w:pStyle w:val="Heading3"/>
              <w:keepNext w:val="0"/>
              <w:keepLines w:val="0"/>
              <w:spacing w:before="0" w:line="276" w:lineRule="auto"/>
              <w:jc w:val="both"/>
              <w:rPr>
                <w:rFonts w:ascii="Arial" w:cs="Arial" w:eastAsia="Arial" w:hAnsi="Arial"/>
                <w:sz w:val="26"/>
                <w:szCs w:val="26"/>
              </w:rPr>
            </w:pPr>
            <w:bookmarkStart w:colFirst="0" w:colLast="0" w:name="_heading=h.iccdwzlr6zd5" w:id="25"/>
            <w:bookmarkEnd w:id="25"/>
            <w:r w:rsidDel="00000000" w:rsidR="00000000" w:rsidRPr="00000000">
              <w:rPr>
                <w:rtl w:val="0"/>
              </w:rPr>
            </w:r>
          </w:p>
          <w:p w:rsidR="00000000" w:rsidDel="00000000" w:rsidP="00000000" w:rsidRDefault="00000000" w:rsidRPr="00000000" w14:paraId="000000F9">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RF01 - Módulo E-Commerce:</w:t>
            </w:r>
            <w:r w:rsidDel="00000000" w:rsidR="00000000" w:rsidRPr="00000000">
              <w:rPr>
                <w:rFonts w:ascii="Arial" w:cs="Arial" w:eastAsia="Arial" w:hAnsi="Arial"/>
                <w:rtl w:val="0"/>
              </w:rPr>
              <w:t xml:space="preserve"> Catálogo, filtrado por modelos/tallas, carrito de compras y checkout.</w:t>
            </w:r>
          </w:p>
          <w:p w:rsidR="00000000" w:rsidDel="00000000" w:rsidP="00000000" w:rsidRDefault="00000000" w:rsidRPr="00000000" w14:paraId="000000FA">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RF02 - Gestión Transaccional &amp; Stock:</w:t>
            </w:r>
            <w:r w:rsidDel="00000000" w:rsidR="00000000" w:rsidRPr="00000000">
              <w:rPr>
                <w:rFonts w:ascii="Arial" w:cs="Arial" w:eastAsia="Arial" w:hAnsi="Arial"/>
                <w:rtl w:val="0"/>
              </w:rPr>
              <w:t xml:space="preserve"> Descuento automático de stock en PostgreSQL mediante </w:t>
            </w:r>
            <w:r w:rsidDel="00000000" w:rsidR="00000000" w:rsidRPr="00000000">
              <w:rPr>
                <w:rFonts w:ascii="Arial" w:cs="Arial" w:eastAsia="Arial" w:hAnsi="Arial"/>
                <w:i w:val="1"/>
                <w:iCs w:val="1"/>
                <w:rtl w:val="0"/>
              </w:rPr>
              <w:t xml:space="preserve">triggers</w:t>
            </w:r>
            <w:r w:rsidDel="00000000" w:rsidR="00000000" w:rsidRPr="00000000">
              <w:rPr>
                <w:rFonts w:ascii="Arial" w:cs="Arial" w:eastAsia="Arial" w:hAnsi="Arial"/>
                <w:rtl w:val="0"/>
              </w:rPr>
              <w:t xml:space="preserve">.</w:t>
            </w:r>
          </w:p>
          <w:p w:rsidR="00000000" w:rsidDel="00000000" w:rsidP="00000000" w:rsidRDefault="00000000" w:rsidRPr="00000000" w14:paraId="000000FB">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RF03 - Algoritmo Predictivo:</w:t>
            </w:r>
            <w:r w:rsidDel="00000000" w:rsidR="00000000" w:rsidRPr="00000000">
              <w:rPr>
                <w:rFonts w:ascii="Arial" w:cs="Arial" w:eastAsia="Arial" w:hAnsi="Arial"/>
                <w:rtl w:val="0"/>
              </w:rPr>
              <w:t xml:space="preserve"> Procesamiento del historial de ventas en Python para proyecciones de demanda.</w:t>
            </w:r>
          </w:p>
          <w:p w:rsidR="00000000" w:rsidDel="00000000" w:rsidP="00000000" w:rsidRDefault="00000000" w:rsidRPr="00000000" w14:paraId="000000FC">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RF04 - Dashboard Administrativo:</w:t>
            </w:r>
            <w:r w:rsidDel="00000000" w:rsidR="00000000" w:rsidRPr="00000000">
              <w:rPr>
                <w:rFonts w:ascii="Arial" w:cs="Arial" w:eastAsia="Arial" w:hAnsi="Arial"/>
                <w:rtl w:val="0"/>
              </w:rPr>
              <w:t xml:space="preserve"> Gráficos de rendimiento e indicadores KPI con alertas preventivas de reabastecimiento.</w:t>
            </w:r>
          </w:p>
          <w:p w:rsidR="00000000" w:rsidDel="00000000" w:rsidP="00000000" w:rsidRDefault="00000000" w:rsidRPr="00000000" w14:paraId="000000FD">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RNF01 - Rendimiento &amp; Seguridad:</w:t>
            </w:r>
            <w:r w:rsidDel="00000000" w:rsidR="00000000" w:rsidRPr="00000000">
              <w:rPr>
                <w:rFonts w:ascii="Arial" w:cs="Arial" w:eastAsia="Arial" w:hAnsi="Arial"/>
                <w:rtl w:val="0"/>
              </w:rPr>
              <w:t xml:space="preserve"> Tiempos de respuesta menores a 2 segundos y cifrado de autenticación mediante tokens JWT[</w:t>
            </w:r>
          </w:p>
          <w:p w:rsidR="00000000" w:rsidDel="00000000" w:rsidP="00000000" w:rsidRDefault="00000000" w:rsidRPr="00000000" w14:paraId="000000FE">
            <w:pPr>
              <w:spacing w:line="276" w:lineRule="auto"/>
              <w:jc w:val="both"/>
              <w:rPr/>
            </w:pPr>
            <w:r w:rsidDel="00000000" w:rsidR="00000000" w:rsidRPr="00000000">
              <w:rPr>
                <w:rtl w:val="0"/>
              </w:rPr>
            </w:r>
          </w:p>
          <w:p w:rsidR="00000000" w:rsidDel="00000000" w:rsidP="00000000" w:rsidRDefault="00000000" w:rsidRPr="00000000" w14:paraId="000000FF">
            <w:pPr>
              <w:spacing w:line="276" w:lineRule="auto"/>
              <w:jc w:val="both"/>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color w:val="000000"/>
        </w:rPr>
      </w:pPr>
      <w:bookmarkStart w:colFirst="0" w:colLast="0" w:name="_heading=h.qynetskjhoce" w:id="26"/>
      <w:bookmarkEnd w:id="26"/>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Premisas:</w:t>
            </w:r>
          </w:p>
          <w:p w:rsidR="00000000" w:rsidDel="00000000" w:rsidP="00000000" w:rsidRDefault="00000000" w:rsidRPr="00000000" w14:paraId="00000104">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Disponibilidad de infraestructura Cloud en capa gratuita/baja escala (Render, Supabase).</w:t>
            </w:r>
          </w:p>
          <w:p w:rsidR="00000000" w:rsidDel="00000000" w:rsidP="00000000" w:rsidRDefault="00000000" w:rsidRPr="00000000" w14:paraId="00000105">
            <w:pPr>
              <w:numPr>
                <w:ilvl w:val="0"/>
                <w:numId w:val="2"/>
              </w:numPr>
              <w:spacing w:after="240" w:line="276" w:lineRule="auto"/>
              <w:ind w:left="720" w:hanging="360"/>
            </w:pPr>
            <w:r w:rsidDel="00000000" w:rsidR="00000000" w:rsidRPr="00000000">
              <w:rPr>
                <w:rFonts w:ascii="Arial" w:cs="Arial" w:eastAsia="Arial" w:hAnsi="Arial"/>
                <w:rtl w:val="0"/>
              </w:rPr>
              <w:t xml:space="preserve">Generación de dataset transaccional sintético calibrado con patrones reales de venta de calzado para el entrenamiento inicial del modelo ML.</w:t>
            </w:r>
          </w:p>
          <w:p w:rsidR="00000000" w:rsidDel="00000000" w:rsidP="00000000" w:rsidRDefault="00000000" w:rsidRPr="00000000" w14:paraId="0000010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Restricciones:</w:t>
            </w:r>
          </w:p>
          <w:p w:rsidR="00000000" w:rsidDel="00000000" w:rsidP="00000000" w:rsidRDefault="00000000" w:rsidRPr="00000000" w14:paraId="00000107">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Plazo máximo e improrrogable de 18 semanas académicas.</w:t>
            </w:r>
          </w:p>
          <w:p w:rsidR="00000000" w:rsidDel="00000000" w:rsidP="00000000" w:rsidRDefault="00000000" w:rsidRPr="00000000" w14:paraId="00000108">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Presupuesto máximo simulado de $3.200.000 CLP.</w:t>
            </w:r>
          </w:p>
          <w:p w:rsidR="00000000" w:rsidDel="00000000" w:rsidP="00000000" w:rsidRDefault="00000000" w:rsidRPr="00000000" w14:paraId="00000109">
            <w:pPr>
              <w:numPr>
                <w:ilvl w:val="0"/>
                <w:numId w:val="6"/>
              </w:numPr>
              <w:spacing w:after="240" w:line="276" w:lineRule="auto"/>
              <w:ind w:left="720" w:hanging="360"/>
            </w:pPr>
            <w:r w:rsidDel="00000000" w:rsidR="00000000" w:rsidRPr="00000000">
              <w:rPr>
                <w:rFonts w:ascii="Arial" w:cs="Arial" w:eastAsia="Arial" w:hAnsi="Arial"/>
                <w:rtl w:val="0"/>
              </w:rPr>
              <w:t xml:space="preserve">No incluye integración de transporte/despacho físico ni facturación electrónica SII.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color w:val="000000"/>
        </w:rPr>
      </w:pPr>
      <w:bookmarkStart w:colFirst="0" w:colLast="0" w:name="_heading=h.1mpq9am5evq8" w:id="27"/>
      <w:bookmarkEnd w:id="27"/>
      <w:r w:rsidDel="00000000" w:rsidR="00000000" w:rsidRPr="00000000">
        <w:rPr>
          <w:color w:val="000000"/>
          <w:rtl w:val="0"/>
        </w:rPr>
        <w:t xml:space="preserve">Riesgos iniciales de alto nivel</w:t>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Riesgo Inicial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Impacto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Mitigación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rPr>
            </w:pPr>
            <w:r w:rsidDel="00000000" w:rsidR="00000000" w:rsidRPr="00000000">
              <w:rPr>
                <w:rFonts w:ascii="Arial" w:cs="Arial" w:eastAsia="Arial" w:hAnsi="Arial"/>
                <w:rtl w:val="0"/>
              </w:rPr>
              <w:t xml:space="preserve">Escasez o sesgo en el volumen de datos históricos para entrenar el algoritmo predictivo.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rPr>
            </w:pPr>
            <w:r w:rsidDel="00000000" w:rsidR="00000000" w:rsidRPr="00000000">
              <w:rPr>
                <w:rFonts w:ascii="Arial" w:cs="Arial" w:eastAsia="Arial" w:hAnsi="Arial"/>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rPr>
            </w:pPr>
            <w:r w:rsidDel="00000000" w:rsidR="00000000" w:rsidRPr="00000000">
              <w:rPr>
                <w:rFonts w:ascii="Arial" w:cs="Arial" w:eastAsia="Arial" w:hAnsi="Arial"/>
                <w:rtl w:val="0"/>
              </w:rPr>
              <w:t xml:space="preserve">Construcción de script en Python para generación de datos sintéticos basados en distribuciones probabilísticas.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rPr>
            </w:pPr>
            <w:r w:rsidDel="00000000" w:rsidR="00000000" w:rsidRPr="00000000">
              <w:rPr>
                <w:rFonts w:ascii="Arial" w:cs="Arial" w:eastAsia="Arial" w:hAnsi="Arial"/>
                <w:rtl w:val="0"/>
              </w:rPr>
              <w:t xml:space="preserve">Latencia en la comunicación inter-servicios (API Node.js $\leftrightarrow$ API Python 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rPr>
            </w:pPr>
            <w:r w:rsidDel="00000000" w:rsidR="00000000" w:rsidRPr="00000000">
              <w:rPr>
                <w:rFonts w:ascii="Arial" w:cs="Arial" w:eastAsia="Arial" w:hAnsi="Arial"/>
                <w:rtl w:val="0"/>
              </w:rPr>
              <w:t xml:space="preserve">Medio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rPr>
            </w:pPr>
            <w:r w:rsidDel="00000000" w:rsidR="00000000" w:rsidRPr="00000000">
              <w:rPr>
                <w:rFonts w:ascii="Arial" w:cs="Arial" w:eastAsia="Arial" w:hAnsi="Arial"/>
                <w:rtl w:val="0"/>
              </w:rPr>
              <w:t xml:space="preserve">Caché de consultas frecuentes y procesamiento asíncrono de reentrenamiento.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rPr>
            </w:pPr>
            <w:r w:rsidDel="00000000" w:rsidR="00000000" w:rsidRPr="00000000">
              <w:rPr>
                <w:rFonts w:ascii="Arial" w:cs="Arial" w:eastAsia="Arial" w:hAnsi="Arial"/>
                <w:rtl w:val="0"/>
              </w:rPr>
              <w:t xml:space="preserve">Concurrencia de compras sobre una misma talla/unidad al momento del checkout.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rPr>
            </w:pPr>
            <w:r w:rsidDel="00000000" w:rsidR="00000000" w:rsidRPr="00000000">
              <w:rPr>
                <w:rFonts w:ascii="Arial" w:cs="Arial" w:eastAsia="Arial" w:hAnsi="Arial"/>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rPr>
            </w:pPr>
            <w:r w:rsidDel="00000000" w:rsidR="00000000" w:rsidRPr="00000000">
              <w:rPr>
                <w:rFonts w:ascii="Arial" w:cs="Arial" w:eastAsia="Arial" w:hAnsi="Arial"/>
                <w:rtl w:val="0"/>
              </w:rPr>
              <w:t xml:space="preserve">Implementación de transacciones atómicas y bloqueos a nivel de fila en PostgreSQL.</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color w:val="000000"/>
        </w:rPr>
      </w:pPr>
      <w:bookmarkStart w:colFirst="0" w:colLast="0" w:name="_heading=h.pthhnb2l4r76" w:id="28"/>
      <w:bookmarkEnd w:id="28"/>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4">
            <w:pPr>
              <w:spacing w:line="276" w:lineRule="auto"/>
              <w:rPr>
                <w:rFonts w:ascii="Arial" w:cs="Arial" w:eastAsia="Arial" w:hAnsi="Arial"/>
              </w:rPr>
            </w:pPr>
            <w:r w:rsidDel="00000000" w:rsidR="00000000" w:rsidRPr="00000000">
              <w:rPr>
                <w:rFonts w:ascii="Arial" w:cs="Arial" w:eastAsia="Arial" w:hAnsi="Arial"/>
                <w:b w:val="1"/>
                <w:bCs w:val="1"/>
                <w:rtl w:val="0"/>
              </w:rPr>
              <w:t xml:space="preserve">Servidores Cloud (Host):</w:t>
            </w:r>
            <w:r w:rsidDel="00000000" w:rsidR="00000000" w:rsidRPr="00000000">
              <w:rPr>
                <w:rFonts w:ascii="Arial" w:cs="Arial" w:eastAsia="Arial" w:hAnsi="Arial"/>
                <w:rtl w:val="0"/>
              </w:rPr>
              <w:t xml:space="preserve"> Instancias virtuales Linux en </w:t>
            </w:r>
            <w:r w:rsidDel="00000000" w:rsidR="00000000" w:rsidRPr="00000000">
              <w:rPr>
                <w:rFonts w:ascii="Arial" w:cs="Arial" w:eastAsia="Arial" w:hAnsi="Arial"/>
                <w:b w:val="1"/>
                <w:bCs w:val="1"/>
                <w:rtl w:val="0"/>
              </w:rPr>
              <w:t xml:space="preserve">Render Cloud Platform</w:t>
            </w:r>
            <w:r w:rsidDel="00000000" w:rsidR="00000000" w:rsidRPr="00000000">
              <w:rPr>
                <w:rFonts w:ascii="Arial" w:cs="Arial" w:eastAsia="Arial" w:hAnsi="Arial"/>
                <w:rtl w:val="0"/>
              </w:rPr>
              <w:t xml:space="preserve"> (mínimo 512 MB a 1 GB RAM) para la API REST Node.js y el Engine Python ML.</w:t>
            </w:r>
          </w:p>
          <w:p w:rsidR="00000000" w:rsidDel="00000000" w:rsidP="00000000" w:rsidRDefault="00000000" w:rsidRPr="00000000" w14:paraId="00000125">
            <w:pPr>
              <w:spacing w:line="276" w:lineRule="auto"/>
              <w:rPr>
                <w:rFonts w:ascii="Arial" w:cs="Arial" w:eastAsia="Arial" w:hAnsi="Arial"/>
              </w:rPr>
            </w:pPr>
            <w:r w:rsidDel="00000000" w:rsidR="00000000" w:rsidRPr="00000000">
              <w:rPr>
                <w:rFonts w:ascii="Arial" w:cs="Arial" w:eastAsia="Arial" w:hAnsi="Arial"/>
                <w:b w:val="1"/>
                <w:bCs w:val="1"/>
                <w:rtl w:val="0"/>
              </w:rPr>
              <w:t xml:space="preserve">Base de Datos (Host):</w:t>
            </w:r>
            <w:r w:rsidDel="00000000" w:rsidR="00000000" w:rsidRPr="00000000">
              <w:rPr>
                <w:rFonts w:ascii="Arial" w:cs="Arial" w:eastAsia="Arial" w:hAnsi="Arial"/>
                <w:rtl w:val="0"/>
              </w:rPr>
              <w:t xml:space="preserve"> Cluster PostgreSQL administrado en </w:t>
            </w:r>
            <w:r w:rsidDel="00000000" w:rsidR="00000000" w:rsidRPr="00000000">
              <w:rPr>
                <w:rFonts w:ascii="Arial" w:cs="Arial" w:eastAsia="Arial" w:hAnsi="Arial"/>
                <w:b w:val="1"/>
                <w:bCs w:val="1"/>
                <w:rtl w:val="0"/>
              </w:rPr>
              <w:t xml:space="preserve">Supabase</w:t>
            </w:r>
            <w:r w:rsidDel="00000000" w:rsidR="00000000" w:rsidRPr="00000000">
              <w:rPr>
                <w:rFonts w:ascii="Arial" w:cs="Arial" w:eastAsia="Arial" w:hAnsi="Arial"/>
                <w:rtl w:val="0"/>
              </w:rPr>
              <w:t xml:space="preserve"> optimizado para almacenamiento transaccional de alta velocidad.</w:t>
            </w:r>
          </w:p>
          <w:p w:rsidR="00000000" w:rsidDel="00000000" w:rsidP="00000000" w:rsidRDefault="00000000" w:rsidRPr="00000000" w14:paraId="00000126">
            <w:pPr>
              <w:spacing w:line="276" w:lineRule="auto"/>
              <w:rPr>
                <w:rFonts w:ascii="Arial" w:cs="Arial" w:eastAsia="Arial" w:hAnsi="Arial"/>
              </w:rPr>
            </w:pPr>
            <w:r w:rsidDel="00000000" w:rsidR="00000000" w:rsidRPr="00000000">
              <w:rPr>
                <w:rFonts w:ascii="Arial" w:cs="Arial" w:eastAsia="Arial" w:hAnsi="Arial"/>
                <w:b w:val="1"/>
                <w:bCs w:val="1"/>
                <w:rtl w:val="0"/>
              </w:rPr>
              <w:t xml:space="preserve">Dispositivos Cliente:</w:t>
            </w:r>
            <w:r w:rsidDel="00000000" w:rsidR="00000000" w:rsidRPr="00000000">
              <w:rPr>
                <w:rFonts w:ascii="Arial" w:cs="Arial" w:eastAsia="Arial" w:hAnsi="Arial"/>
                <w:rtl w:val="0"/>
              </w:rPr>
              <w:t xml:space="preserve"> Equipos de escritorio, laptops y smartphones con acceso a navegador web e interfaz de red HTTPS (puerto 443).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b w:val="1"/>
                <w:bCs w:val="1"/>
                <w:rtl w:val="0"/>
              </w:rPr>
              <w:t xml:space="preserve">Frontend Web</w:t>
            </w:r>
            <w:r w:rsidDel="00000000" w:rsidR="00000000" w:rsidRPr="00000000">
              <w:rPr>
                <w:rFonts w:ascii="Arial" w:cs="Arial" w:eastAsia="Arial" w:hAnsi="Arial"/>
                <w:rtl w:val="0"/>
              </w:rPr>
              <w:t xml:space="preserve">React.js v18.2 + Tailwind CSS v3.3</w:t>
            </w:r>
          </w:p>
          <w:p w:rsidR="00000000" w:rsidDel="00000000" w:rsidP="00000000" w:rsidRDefault="00000000" w:rsidRPr="00000000" w14:paraId="00000129">
            <w:pPr>
              <w:spacing w:after="240" w:line="276" w:lineRule="auto"/>
              <w:rPr>
                <w:rFonts w:ascii="Arial" w:cs="Arial" w:eastAsia="Arial" w:hAnsi="Arial"/>
              </w:rPr>
            </w:pPr>
            <w:r w:rsidDel="00000000" w:rsidR="00000000" w:rsidRPr="00000000">
              <w:rPr>
                <w:rFonts w:ascii="Arial" w:cs="Arial" w:eastAsia="Arial" w:hAnsi="Arial"/>
                <w:rtl w:val="0"/>
              </w:rPr>
              <w:t xml:space="preserve">Interfaz SPA responsiva para el portal de compras y panel de control.</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b w:val="1"/>
                <w:bCs w:val="1"/>
                <w:rtl w:val="0"/>
              </w:rPr>
              <w:t xml:space="preserve">Backend REST API</w:t>
            </w:r>
            <w:r w:rsidDel="00000000" w:rsidR="00000000" w:rsidRPr="00000000">
              <w:rPr>
                <w:rFonts w:ascii="Arial" w:cs="Arial" w:eastAsia="Arial" w:hAnsi="Arial"/>
                <w:rtl w:val="0"/>
              </w:rPr>
              <w:t xml:space="preserve">Node.js v20.x + Express v4.18</w:t>
            </w:r>
          </w:p>
          <w:p w:rsidR="00000000" w:rsidDel="00000000" w:rsidP="00000000" w:rsidRDefault="00000000" w:rsidRPr="00000000" w14:paraId="0000012B">
            <w:pPr>
              <w:spacing w:after="240" w:line="276" w:lineRule="auto"/>
              <w:rPr>
                <w:rFonts w:ascii="Arial" w:cs="Arial" w:eastAsia="Arial" w:hAnsi="Arial"/>
              </w:rPr>
            </w:pPr>
            <w:r w:rsidDel="00000000" w:rsidR="00000000" w:rsidRPr="00000000">
              <w:rPr>
                <w:rFonts w:ascii="Arial" w:cs="Arial" w:eastAsia="Arial" w:hAnsi="Arial"/>
                <w:rtl w:val="0"/>
              </w:rPr>
              <w:t xml:space="preserve">Lógica transaccional de ventas, gestión de carrito y autenticación JWT.</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b w:val="1"/>
                <w:bCs w:val="1"/>
                <w:rtl w:val="0"/>
              </w:rPr>
              <w:t xml:space="preserve">Engine Analytics / ML</w:t>
            </w:r>
            <w:r w:rsidDel="00000000" w:rsidR="00000000" w:rsidRPr="00000000">
              <w:rPr>
                <w:rFonts w:ascii="Arial" w:cs="Arial" w:eastAsia="Arial" w:hAnsi="Arial"/>
                <w:rtl w:val="0"/>
              </w:rPr>
              <w:t xml:space="preserve">Python v3.11 + Scikit-learn v1.3 &amp; Pandas</w:t>
            </w:r>
          </w:p>
          <w:p w:rsidR="00000000" w:rsidDel="00000000" w:rsidP="00000000" w:rsidRDefault="00000000" w:rsidRPr="00000000" w14:paraId="0000012D">
            <w:pPr>
              <w:spacing w:after="240" w:line="276" w:lineRule="auto"/>
              <w:rPr>
                <w:rFonts w:ascii="Arial" w:cs="Arial" w:eastAsia="Arial" w:hAnsi="Arial"/>
              </w:rPr>
            </w:pPr>
            <w:r w:rsidDel="00000000" w:rsidR="00000000" w:rsidRPr="00000000">
              <w:rPr>
                <w:rFonts w:ascii="Arial" w:cs="Arial" w:eastAsia="Arial" w:hAnsi="Arial"/>
                <w:rtl w:val="0"/>
              </w:rPr>
              <w:t xml:space="preserve">Procesamiento de datos de ventas e inferencia de demanda predictiva.</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PostgreSQL v15 (Supabase)</w:t>
            </w:r>
          </w:p>
          <w:p w:rsidR="00000000" w:rsidDel="00000000" w:rsidP="00000000" w:rsidRDefault="00000000" w:rsidRPr="00000000" w14:paraId="0000012F">
            <w:pPr>
              <w:spacing w:after="240" w:line="276" w:lineRule="auto"/>
              <w:rPr>
                <w:rFonts w:ascii="Arial" w:cs="Arial" w:eastAsia="Arial" w:hAnsi="Arial"/>
              </w:rPr>
            </w:pPr>
            <w:r w:rsidDel="00000000" w:rsidR="00000000" w:rsidRPr="00000000">
              <w:rPr>
                <w:rFonts w:ascii="Arial" w:cs="Arial" w:eastAsia="Arial" w:hAnsi="Arial"/>
                <w:rtl w:val="0"/>
              </w:rPr>
              <w:t xml:space="preserve">Persistencia relacional ACID y </w:t>
            </w:r>
            <w:r w:rsidDel="00000000" w:rsidR="00000000" w:rsidRPr="00000000">
              <w:rPr>
                <w:rFonts w:ascii="Arial" w:cs="Arial" w:eastAsia="Arial" w:hAnsi="Arial"/>
                <w:i w:val="1"/>
                <w:iCs w:val="1"/>
                <w:rtl w:val="0"/>
              </w:rPr>
              <w:t xml:space="preserve">triggers</w:t>
            </w:r>
            <w:r w:rsidDel="00000000" w:rsidR="00000000" w:rsidRPr="00000000">
              <w:rPr>
                <w:rFonts w:ascii="Arial" w:cs="Arial" w:eastAsia="Arial" w:hAnsi="Arial"/>
                <w:rtl w:val="0"/>
              </w:rPr>
              <w:t xml:space="preserve"> para actualización de stock.</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b w:val="1"/>
                <w:bCs w:val="1"/>
                <w:rtl w:val="0"/>
              </w:rPr>
              <w:t xml:space="preserve">Despliegue &amp; Cloud</w:t>
            </w:r>
            <w:r w:rsidDel="00000000" w:rsidR="00000000" w:rsidRPr="00000000">
              <w:rPr>
                <w:rFonts w:ascii="Arial" w:cs="Arial" w:eastAsia="Arial" w:hAnsi="Arial"/>
                <w:rtl w:val="0"/>
              </w:rPr>
              <w:t xml:space="preserve">Render Platform + GitHub Actions</w:t>
            </w:r>
          </w:p>
          <w:p w:rsidR="00000000" w:rsidDel="00000000" w:rsidP="00000000" w:rsidRDefault="00000000" w:rsidRPr="00000000" w14:paraId="00000131">
            <w:pPr>
              <w:spacing w:after="240" w:line="276" w:lineRule="auto"/>
              <w:rPr>
                <w:rFonts w:ascii="Arial" w:cs="Arial" w:eastAsia="Arial" w:hAnsi="Arial"/>
              </w:rPr>
            </w:pPr>
            <w:r w:rsidDel="00000000" w:rsidR="00000000" w:rsidRPr="00000000">
              <w:rPr>
                <w:rFonts w:ascii="Arial" w:cs="Arial" w:eastAsia="Arial" w:hAnsi="Arial"/>
                <w:rtl w:val="0"/>
              </w:rPr>
              <w:t xml:space="preserve">Hosting cloud automatizado para los microservicios y CI/CD.</w:t>
            </w:r>
          </w:p>
          <w:p w:rsidR="00000000" w:rsidDel="00000000" w:rsidP="00000000" w:rsidRDefault="00000000" w:rsidRPr="00000000" w14:paraId="00000132">
            <w:pPr>
              <w:spacing w:line="276" w:lineRule="auto"/>
              <w:rPr>
                <w:rFonts w:ascii="Arial" w:cs="Arial" w:eastAsia="Arial" w:hAnsi="Arial"/>
              </w:rPr>
            </w:pPr>
            <w:r w:rsidDel="00000000" w:rsidR="00000000" w:rsidRPr="00000000">
              <w:rPr>
                <w:rFonts w:ascii="Arial" w:cs="Arial" w:eastAsia="Arial" w:hAnsi="Arial"/>
                <w:b w:val="1"/>
                <w:bCs w:val="1"/>
                <w:rtl w:val="0"/>
              </w:rPr>
              <w:t xml:space="preserve">Portal Cliente:</w:t>
            </w:r>
            <w:r w:rsidDel="00000000" w:rsidR="00000000" w:rsidRPr="00000000">
              <w:rPr>
                <w:rFonts w:ascii="Arial" w:cs="Arial" w:eastAsia="Arial" w:hAnsi="Arial"/>
                <w:rtl w:val="0"/>
              </w:rPr>
              <w:t xml:space="preserve"> Catálogo responsivo con catálogo de productos, carrito de compras y proceso de checkout en un paso.</w:t>
            </w:r>
          </w:p>
          <w:p w:rsidR="00000000" w:rsidDel="00000000" w:rsidP="00000000" w:rsidRDefault="00000000" w:rsidRPr="00000000" w14:paraId="00000133">
            <w:pPr>
              <w:spacing w:line="276" w:lineRule="auto"/>
              <w:rPr>
                <w:rFonts w:ascii="Arial" w:cs="Arial" w:eastAsia="Arial" w:hAnsi="Arial"/>
              </w:rPr>
            </w:pPr>
            <w:r w:rsidDel="00000000" w:rsidR="00000000" w:rsidRPr="00000000">
              <w:rPr>
                <w:rFonts w:ascii="Arial" w:cs="Arial" w:eastAsia="Arial" w:hAnsi="Arial"/>
                <w:b w:val="1"/>
                <w:bCs w:val="1"/>
                <w:rtl w:val="0"/>
              </w:rPr>
              <w:t xml:space="preserve">Dashboard Admin HQ:</w:t>
            </w:r>
            <w:r w:rsidDel="00000000" w:rsidR="00000000" w:rsidRPr="00000000">
              <w:rPr>
                <w:rFonts w:ascii="Arial" w:cs="Arial" w:eastAsia="Arial" w:hAnsi="Arial"/>
                <w:rtl w:val="0"/>
              </w:rPr>
              <w:t xml:space="preserve"> Panel administrativo con gráficos de ventas (Chart.js / Recharts) y semáforo visual de alertas de stock preventivas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color w:val="000000"/>
        </w:rPr>
      </w:pPr>
      <w:bookmarkStart w:colFirst="0" w:colLast="0" w:name="_heading=h.xjji6tpin35w" w:id="29"/>
      <w:bookmarkEnd w:id="29"/>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C">
            <w:pPr>
              <w:pStyle w:val="Heading3"/>
              <w:keepNext w:val="0"/>
              <w:keepLines w:val="0"/>
              <w:spacing w:before="0" w:line="276" w:lineRule="auto"/>
              <w:rPr>
                <w:rFonts w:ascii="Arial" w:cs="Arial" w:eastAsia="Arial" w:hAnsi="Arial"/>
                <w:sz w:val="26"/>
                <w:szCs w:val="26"/>
              </w:rPr>
            </w:pPr>
            <w:bookmarkStart w:colFirst="0" w:colLast="0" w:name="_heading=h.6hcafht7a3z1" w:id="30"/>
            <w:bookmarkEnd w:id="30"/>
            <w:r w:rsidDel="00000000" w:rsidR="00000000" w:rsidRPr="00000000">
              <w:rPr>
                <w:rFonts w:ascii="Arial" w:cs="Arial" w:eastAsia="Arial" w:hAnsi="Arial"/>
                <w:sz w:val="26"/>
                <w:szCs w:val="26"/>
                <w:rtl w:val="0"/>
              </w:rPr>
              <w:t xml:space="preserve">Tipo de Interfaz de Hardware</w:t>
            </w:r>
          </w:p>
          <w:p w:rsidR="00000000" w:rsidDel="00000000" w:rsidP="00000000" w:rsidRDefault="00000000" w:rsidRPr="00000000" w14:paraId="0000013D">
            <w:pPr>
              <w:numPr>
                <w:ilvl w:val="0"/>
                <w:numId w:val="3"/>
              </w:numPr>
              <w:spacing w:after="0" w:afterAutospacing="0" w:line="276" w:lineRule="auto"/>
              <w:ind w:left="720" w:hanging="360"/>
            </w:pPr>
            <w:r w:rsidDel="00000000" w:rsidR="00000000" w:rsidRPr="00000000">
              <w:rPr>
                <w:rFonts w:ascii="Arial" w:cs="Arial" w:eastAsia="Arial" w:hAnsi="Arial"/>
                <w:rtl w:val="0"/>
              </w:rPr>
              <w:t xml:space="preserve">Servidores virtuales de procesamiento en la nube (Render Cloud Platform)</w:t>
            </w:r>
          </w:p>
          <w:p w:rsidR="00000000" w:rsidDel="00000000" w:rsidP="00000000" w:rsidRDefault="00000000" w:rsidRPr="00000000" w14:paraId="0000013E">
            <w:pPr>
              <w:numPr>
                <w:ilvl w:val="0"/>
                <w:numId w:val="3"/>
              </w:numPr>
              <w:spacing w:after="240" w:line="276" w:lineRule="auto"/>
              <w:ind w:left="720" w:hanging="360"/>
            </w:pPr>
            <w:r w:rsidDel="00000000" w:rsidR="00000000" w:rsidRPr="00000000">
              <w:rPr>
                <w:rFonts w:ascii="Arial" w:cs="Arial" w:eastAsia="Arial" w:hAnsi="Arial"/>
                <w:rtl w:val="0"/>
              </w:rPr>
              <w:t xml:space="preserve">Dispositivos de clientes y administradores (PCs de escritorio, Laptops, Smartphones con conexión HTTPS).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color w:val="000000"/>
        </w:rPr>
      </w:pPr>
      <w:bookmarkStart w:colFirst="0" w:colLast="0" w:name="_heading=h.d54sx3yxk45p" w:id="31"/>
      <w:bookmarkEnd w:id="31"/>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4">
            <w:pPr>
              <w:rPr/>
            </w:pPr>
            <w:r w:rsidDel="00000000" w:rsidR="00000000" w:rsidRPr="00000000">
              <w:rPr>
                <w:b w:val="1"/>
                <w:bCs w:val="1"/>
                <w:rtl w:val="0"/>
              </w:rPr>
              <w:t xml:space="preserve">Frontend Web:</w:t>
            </w:r>
            <w:r w:rsidDel="00000000" w:rsidR="00000000" w:rsidRPr="00000000">
              <w:rPr>
                <w:rtl w:val="0"/>
              </w:rPr>
              <w:t xml:space="preserve"> React.js v18.2 / Tailwind CSS v3.3 / Vite</w:t>
            </w:r>
          </w:p>
          <w:p w:rsidR="00000000" w:rsidDel="00000000" w:rsidP="00000000" w:rsidRDefault="00000000" w:rsidRPr="00000000" w14:paraId="00000145">
            <w:pPr>
              <w:rPr/>
            </w:pPr>
            <w:r w:rsidDel="00000000" w:rsidR="00000000" w:rsidRPr="00000000">
              <w:rPr>
                <w:b w:val="1"/>
                <w:bCs w:val="1"/>
                <w:rtl w:val="0"/>
              </w:rPr>
              <w:t xml:space="preserve">Backend REST API:</w:t>
            </w:r>
            <w:r w:rsidDel="00000000" w:rsidR="00000000" w:rsidRPr="00000000">
              <w:rPr>
                <w:rtl w:val="0"/>
              </w:rPr>
              <w:t xml:space="preserve"> Node.js v20.x / Express v4.18</w:t>
            </w:r>
          </w:p>
          <w:p w:rsidR="00000000" w:rsidDel="00000000" w:rsidP="00000000" w:rsidRDefault="00000000" w:rsidRPr="00000000" w14:paraId="00000146">
            <w:pPr>
              <w:rPr/>
            </w:pPr>
            <w:r w:rsidDel="00000000" w:rsidR="00000000" w:rsidRPr="00000000">
              <w:rPr>
                <w:b w:val="1"/>
                <w:bCs w:val="1"/>
                <w:rtl w:val="0"/>
              </w:rPr>
              <w:t xml:space="preserve">Engine Analytics / IA:</w:t>
            </w:r>
            <w:r w:rsidDel="00000000" w:rsidR="00000000" w:rsidRPr="00000000">
              <w:rPr>
                <w:rtl w:val="0"/>
              </w:rPr>
              <w:t xml:space="preserve"> Python v3.11 / Scikit-learn v1.3 / Pandas / FastAPI</w:t>
            </w:r>
          </w:p>
          <w:p w:rsidR="00000000" w:rsidDel="00000000" w:rsidP="00000000" w:rsidRDefault="00000000" w:rsidRPr="00000000" w14:paraId="00000147">
            <w:pPr>
              <w:rPr/>
            </w:pPr>
            <w:r w:rsidDel="00000000" w:rsidR="00000000" w:rsidRPr="00000000">
              <w:rPr>
                <w:b w:val="1"/>
                <w:bCs w:val="1"/>
                <w:rtl w:val="0"/>
              </w:rPr>
              <w:t xml:space="preserve">Base de Datos &amp; Cloud:</w:t>
            </w:r>
            <w:r w:rsidDel="00000000" w:rsidR="00000000" w:rsidRPr="00000000">
              <w:rPr>
                <w:rtl w:val="0"/>
              </w:rPr>
              <w:t xml:space="preserve"> PostgreSQL v15 en Supabase / Render Deployment / GitHub Actions (CI/CD)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color w:val="000000"/>
        </w:rPr>
      </w:pPr>
      <w:bookmarkStart w:colFirst="0" w:colLast="0" w:name="_heading=h.jueziz1lmjcz" w:id="32"/>
      <w:bookmarkEnd w:id="32"/>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D">
            <w:pPr>
              <w:rPr/>
            </w:pPr>
            <w:r w:rsidDel="00000000" w:rsidR="00000000" w:rsidRPr="00000000">
              <w:rPr>
                <w:rtl w:val="0"/>
              </w:rPr>
              <w:t xml:space="preserve">Interfaz Web Responsiva (RWD) diseñada con componentes reutilizables en React.js y estilos Tailwind CSS</w:t>
            </w:r>
          </w:p>
          <w:p w:rsidR="00000000" w:rsidDel="00000000" w:rsidP="00000000" w:rsidRDefault="00000000" w:rsidRPr="00000000" w14:paraId="0000014E">
            <w:pPr>
              <w:rPr/>
            </w:pPr>
            <w:r w:rsidDel="00000000" w:rsidR="00000000" w:rsidRPr="00000000">
              <w:rPr>
                <w:rtl w:val="0"/>
              </w:rPr>
              <w:t xml:space="preserve">Visualización gráfica mediante librerías de gráficos interactivos (Chart.js / Recharts)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c>
      </w:tr>
    </w:tbl>
    <w:p w:rsidR="00000000" w:rsidDel="00000000" w:rsidP="00000000" w:rsidRDefault="00000000" w:rsidRPr="00000000" w14:paraId="00000151">
      <w:pPr>
        <w:pStyle w:val="Heading1"/>
        <w:rPr>
          <w:rFonts w:ascii="Calibri" w:cs="Calibri" w:eastAsia="Calibri" w:hAnsi="Calibri"/>
          <w:color w:val="000000"/>
        </w:rPr>
      </w:pPr>
      <w:bookmarkStart w:colFirst="0" w:colLast="0" w:name="_heading=h.5c8183ah494m" w:id="33"/>
      <w:bookmarkEnd w:id="33"/>
      <w:r w:rsidDel="00000000" w:rsidR="00000000" w:rsidRPr="00000000">
        <w:rPr>
          <w:rtl w:val="0"/>
        </w:rPr>
      </w:r>
    </w:p>
    <w:p w:rsidR="00000000" w:rsidDel="00000000" w:rsidP="00000000" w:rsidRDefault="00000000" w:rsidRPr="00000000" w14:paraId="00000152">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El proyecto será aprobado tras el cumplimiento del 100% de los requerimientos funcionales aprobados en el SRS, la ejecución exitosa de la matriz de pruebas QA (C1) y la validación formal del informe final por el Comité Evaluador Capstone de la Sede Puente Alto.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c>
      </w:tr>
    </w:tbl>
    <w:p w:rsidR="00000000" w:rsidDel="00000000" w:rsidP="00000000" w:rsidRDefault="00000000" w:rsidRPr="00000000" w14:paraId="0000015A">
      <w:pPr>
        <w:pStyle w:val="Heading1"/>
        <w:rPr>
          <w:rFonts w:ascii="Calibri" w:cs="Calibri" w:eastAsia="Calibri" w:hAnsi="Calibri"/>
          <w:color w:val="000000"/>
        </w:rPr>
      </w:pPr>
      <w:bookmarkStart w:colFirst="0" w:colLast="0" w:name="_heading=h.d9oehweis6kx" w:id="34"/>
      <w:bookmarkEnd w:id="34"/>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5B">
            <w:pPr>
              <w:rPr/>
            </w:pPr>
            <w:r w:rsidDel="00000000" w:rsidR="00000000" w:rsidRPr="00000000">
              <w:rPr>
                <w:rtl w:val="0"/>
              </w:rPr>
              <w:t xml:space="preserve">Versión</w:t>
            </w:r>
          </w:p>
        </w:tc>
        <w:tc>
          <w:tcPr>
            <w:shd w:fill="auto" w:val="clear"/>
          </w:tcPr>
          <w:p w:rsidR="00000000" w:rsidDel="00000000" w:rsidP="00000000" w:rsidRDefault="00000000" w:rsidRPr="00000000" w14:paraId="0000015C">
            <w:pPr>
              <w:rPr/>
            </w:pPr>
            <w:r w:rsidDel="00000000" w:rsidR="00000000" w:rsidRPr="00000000">
              <w:rPr>
                <w:rtl w:val="0"/>
              </w:rPr>
              <w:t xml:space="preserve">Nombre</w:t>
            </w:r>
          </w:p>
        </w:tc>
        <w:tc>
          <w:tcPr/>
          <w:p w:rsidR="00000000" w:rsidDel="00000000" w:rsidP="00000000" w:rsidRDefault="00000000" w:rsidRPr="00000000" w14:paraId="0000015D">
            <w:pPr>
              <w:rPr/>
            </w:pPr>
            <w:r w:rsidDel="00000000" w:rsidR="00000000" w:rsidRPr="00000000">
              <w:rPr>
                <w:rtl w:val="0"/>
              </w:rPr>
              <w:t xml:space="preserve">Rol</w:t>
            </w:r>
          </w:p>
        </w:tc>
        <w:tc>
          <w:tcPr>
            <w:shd w:fill="auto" w:val="clear"/>
          </w:tcPr>
          <w:p w:rsidR="00000000" w:rsidDel="00000000" w:rsidP="00000000" w:rsidRDefault="00000000" w:rsidRPr="00000000" w14:paraId="0000015E">
            <w:pPr>
              <w:rPr/>
            </w:pPr>
            <w:r w:rsidDel="00000000" w:rsidR="00000000" w:rsidRPr="00000000">
              <w:rPr>
                <w:rtl w:val="0"/>
              </w:rPr>
              <w:t xml:space="preserve">Fecha</w:t>
            </w:r>
          </w:p>
        </w:tc>
        <w:tc>
          <w:tcPr>
            <w:shd w:fill="auto" w:val="clear"/>
          </w:tcPr>
          <w:p w:rsidR="00000000" w:rsidDel="00000000" w:rsidP="00000000" w:rsidRDefault="00000000" w:rsidRPr="00000000" w14:paraId="0000015F">
            <w:pPr>
              <w:rPr/>
            </w:pPr>
            <w:r w:rsidDel="00000000" w:rsidR="00000000" w:rsidRPr="00000000">
              <w:rPr>
                <w:rtl w:val="0"/>
              </w:rPr>
              <w:t xml:space="preserve">Firma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Luis Alcaide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Arial" w:cs="Arial" w:eastAsia="Arial" w:hAnsi="Arial"/>
              </w:rPr>
            </w:pPr>
            <w:r w:rsidDel="00000000" w:rsidR="00000000" w:rsidRPr="00000000">
              <w:rPr>
                <w:rFonts w:ascii="Arial" w:cs="Arial" w:eastAsia="Arial" w:hAnsi="Arial"/>
                <w:rtl w:val="0"/>
              </w:rPr>
              <w:t xml:space="preserve">Scrum Master / Backend Lead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Bastián Quilodrán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Arial" w:cs="Arial" w:eastAsia="Arial" w:hAnsi="Arial"/>
              </w:rPr>
            </w:pPr>
            <w:r w:rsidDel="00000000" w:rsidR="00000000" w:rsidRPr="00000000">
              <w:rPr>
                <w:rFonts w:ascii="Arial" w:cs="Arial" w:eastAsia="Arial" w:hAnsi="Arial"/>
                <w:rtl w:val="0"/>
              </w:rPr>
              <w:t xml:space="preserve">Data Engineer / ML Developer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Josías González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rPr>
            </w:pPr>
            <w:r w:rsidDel="00000000" w:rsidR="00000000" w:rsidRPr="00000000">
              <w:rPr>
                <w:rFonts w:ascii="Arial" w:cs="Arial" w:eastAsia="Arial" w:hAnsi="Arial"/>
                <w:rtl w:val="0"/>
              </w:rPr>
              <w:t xml:space="preserve">Lead DBA / DevOps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Horacio Vergara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rPr>
            </w:pPr>
            <w:r w:rsidDel="00000000" w:rsidR="00000000" w:rsidRPr="00000000">
              <w:rPr>
                <w:rFonts w:ascii="Arial" w:cs="Arial" w:eastAsia="Arial" w:hAnsi="Arial"/>
                <w:rtl w:val="0"/>
              </w:rPr>
              <w:t xml:space="preserve">Full Stack Developer / Data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Israel González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rFonts w:ascii="Arial" w:cs="Arial" w:eastAsia="Arial" w:hAnsi="Arial"/>
              </w:rPr>
            </w:pPr>
            <w:r w:rsidDel="00000000" w:rsidR="00000000" w:rsidRPr="00000000">
              <w:rPr>
                <w:rFonts w:ascii="Arial" w:cs="Arial" w:eastAsia="Arial" w:hAnsi="Arial"/>
                <w:rtl w:val="0"/>
              </w:rPr>
              <w:t xml:space="preserve">Frontend Dev (Admin) / QA Lead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Docente Guía Capstone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rFonts w:ascii="Arial" w:cs="Arial" w:eastAsia="Arial" w:hAnsi="Arial"/>
              </w:rPr>
            </w:pPr>
            <w:r w:rsidDel="00000000" w:rsidR="00000000" w:rsidRPr="00000000">
              <w:rPr>
                <w:rFonts w:ascii="Arial" w:cs="Arial" w:eastAsia="Arial" w:hAnsi="Arial"/>
                <w:rtl w:val="0"/>
              </w:rPr>
              <w:t xml:space="preserve">Profesor Evaluador APT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Pendiente</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sectPr>
      <w:headerReference r:id="rId10"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Ru7BCzr1ru/zEc99TmzAKPC0g==">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