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er"/>
        <w:pBdr>
          <w:bottom w:val="single" w:color="auto" w:sz="6" w:space="1"/>
        </w:pBdr>
      </w:pPr>
      <w:r>
        <w:t xml:space="preserve">__________, __________</w:t>
      </w:r>
    </w:p>
    <w:p>
      <w:pPr>
        <w:pStyle w:val="default"/>
      </w:pPr>
      <w:r>
        <w:br/>
        <w:br/>
      </w:r>
    </w:p>
    <w:p>
      <w:pPr>
        <w:pStyle w:val="default"/>
        <w:ind w:left="5500"/>
        <w:jc w:val="left"/>
      </w:pPr>
      <w:p>
        <w:pPr>
          <w:pStyle w:val="default"/>
        </w:pPr>
        <w:r>
          <w:t xml:space="preserve">__________</w:t>
        </w:r>
      </w:p>
      <w:r>
        <w:br/>
        <w:t xml:space="preserve">__________</w:t>
      </w:r>
      <w:r>
        <w:br/>
        <w:t xml:space="preserve">__________ __________</w:t>
      </w:r>
    </w:p>
    <w:p>
      <w:pPr>
        <w:pStyle w:val="default"/>
      </w:pPr>
      <w:r>
        <w:br/>
        <w:br/>
      </w:r>
    </w:p>
    <w:p>
      <w:pPr>
        <w:pStyle w:val="default"/>
        <w:jc w:val="right"/>
      </w:pPr>
      <w:r>
        <w:t xml:space="preserve">__________, 12.12.2023</w:t>
      </w:r>
    </w:p>
    <w:p>
      <w:pPr>
        <w:pStyle w:val="default"/>
      </w:pPr>
      <w:r>
        <w:br/>
      </w:r>
    </w:p>
    <w:p>
      <w:pPr>
        <w:pStyle w:val="bold"/>
      </w:pPr>
      <w:r>
        <w:t xml:space="preserve">Žiadosť o ...</w:t>
      </w:r>
    </w:p>
    <w:p>
      <w:pPr>
        <w:pStyle w:val="default"/>
      </w:pPr>
      <w:r>
        <w:br/>
      </w:r>
    </w:p>
    <w:p>
      <w:pPr>
        <w:pStyle w:val="default"/>
      </w:pPr>
      <w:r>
        <w:t xml:space="preserve">__________</w:t>
      </w:r>
    </w:p>
    <w:p>
      <w:pPr>
        <w:pStyle w:val="default"/>
      </w:pPr>
    </w:p>
    <w:p>
      <w:pPr>
        <w:pStyle w:val="default"/>
      </w:pPr>
      <w:r>
        <w:t xml:space="preserve">S pozdravom</w:t>
      </w:r>
    </w:p>
    <w:p>
      <w:pPr>
        <w:pStyle w:val="default"/>
      </w:pPr>
      <w:r>
        <w:br/>
        <w:br/>
      </w:r>
    </w:p>
    <w:p>
      <w:pPr>
        <w:pStyle w:val="default"/>
        <w:ind w:left="5500"/>
        <w:jc w:val="center"/>
      </w:pPr>
      <w:r>
        <w:t xml:space="preserve">............................................................</w:t>
      </w:r>
      <w:r>
        <w:br/>
      </w:r>
    </w:p>
    <w:sectPr>
      <w:pgSz w:w="11906" w:h="16838" w:orient="portrait"/>
      <w:pgMar w:top="1528" w:right="852" w:bottom="1417" w:left="141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 w15:restartNumberingAfterBreak="0">
    <w:multiLevelType w:val="hybridMultilevel"/>
    <w:lvl w:ilvl="0" w15:tentative="1">
      <w:start w:val="1"/>
      <w:numFmt w:val="decimal"/>
      <w:lvlText w:val="%1."/>
      <w:lvlJc w:val="start"/>
      <w:pPr>
        <w:spacing w:line="480"/>
        <w:ind w:left="400" w:hanging="400"/>
      </w:pPr>
    </w:lvl>
    <w:lvl w:ilvl="1" w15:tentative="1">
      <w:start w:val="1"/>
      <w:numFmt w:val="lowerLetter"/>
      <w:lvlText w:val="%2)"/>
      <w:lvlJc w:val="start"/>
      <w:pPr>
        <w:ind w:left="1200" w:hanging="400"/>
      </w:pPr>
    </w:lvl>
    <w:lvl w:ilvl="2" w15:tentative="1">
      <w:start w:val="1"/>
      <w:numFmt w:val="lowerLetter"/>
      <w:lvlText w:val="%3)"/>
      <w:lvlJc w:val="start"/>
      <w:pPr>
        <w:ind w:left="300" w:hanging="400"/>
      </w:pPr>
    </w:lvl>
    <w:lvl w:ilvl="3" w15:tentative="1">
      <w:start w:val="1"/>
      <w:numFmt w:val="upperLetter"/>
      <w:lvlText w:val="%4)"/>
      <w:lvlJc w:val="start"/>
      <w:pPr>
        <w:ind w:left="2880" w:hanging="242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before="0" w:after="480"/>
      <w:jc w:val="center"/>
    </w:pPr>
    <w:rPr>
      <w:b/>
      <w:bCs/>
      <w:color w:val="000000"/>
      <w:sz w:val="34"/>
      <w:szCs w:val="34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qFormat/>
    <w:pPr>
      <w:spacing w:before="240" w:after="0"/>
      <w:jc w:val="center"/>
    </w:pPr>
    <w:rPr>
      <w:b/>
      <w:bCs/>
      <w:sz w:val="24"/>
      <w:szCs w:val="24"/>
      <w:rFonts w:ascii="Times New Roman" w:cs="Times New Roman" w:eastAsia="Times New Roman" w:hAnsi="Times New Roman"/>
    </w:rPr>
  </w:style>
  <w:style w:type="paragraph" w:styleId="header">
    <w:name w:val="header"/>
    <w:basedOn w:val="Normal"/>
    <w:qFormat/>
    <w:pPr>
      <w:spacing w:after="0" w:before="0"/>
      <w:jc w:val="center"/>
    </w:pPr>
    <w:rPr>
      <w:b/>
      <w:bCs/>
      <w:sz w:val="24"/>
      <w:szCs w:val="24"/>
      <w:rFonts w:ascii="Times New Roman" w:cs="Times New Roman" w:eastAsia="Times New Roman" w:hAnsi="Times New Roman"/>
    </w:rPr>
  </w:style>
  <w:style w:type="paragraph" w:styleId="subject">
    <w:name w:val="Subject centered"/>
    <w:basedOn w:val="Normal"/>
    <w:qFormat/>
    <w:pPr>
      <w:spacing w:before="240" w:after="240"/>
      <w:jc w:val="center"/>
    </w:pPr>
    <w:rPr>
      <w:b/>
      <w:bCs/>
      <w:sz w:val="24"/>
      <w:szCs w:val="24"/>
      <w:rFonts w:ascii="Times New Roman" w:cs="Times New Roman" w:eastAsia="Times New Roman" w:hAnsi="Times New Roman"/>
      <w:spacing w:val="48"/>
    </w:rPr>
  </w:style>
  <w:style w:type="paragraph" w:styleId="default">
    <w:name w:val="default"/>
    <w:basedOn w:val="Normal"/>
    <w:qFormat/>
    <w:pPr>
      <w:spacing w:after="0" w:before="0"/>
      <w:jc w:val="left"/>
    </w:pPr>
    <w:rPr>
      <w:b w:val="false"/>
      <w:bCs w:val="false"/>
      <w:sz w:val="24"/>
      <w:szCs w:val="24"/>
      <w:rFonts w:ascii="Times New Roman" w:cs="Times New Roman" w:eastAsia="Times New Roman" w:hAnsi="Times New Roman"/>
    </w:rPr>
  </w:style>
  <w:style w:type="paragraph" w:styleId="defaultItalic">
    <w:name w:val="Italic"/>
    <w:basedOn w:val="Normal"/>
    <w:qFormat/>
    <w:pPr>
      <w:spacing w:after="0" w:before="0"/>
      <w:jc w:val="left"/>
    </w:pPr>
    <w:rPr>
      <w:b w:val="false"/>
      <w:bCs w:val="false"/>
      <w:i/>
      <w:iCs/>
      <w:sz w:val="24"/>
      <w:szCs w:val="24"/>
      <w:rFonts w:ascii="Times New Roman" w:cs="Times New Roman" w:eastAsia="Times New Roman" w:hAnsi="Times New Roman"/>
    </w:rPr>
  </w:style>
  <w:style w:type="paragraph" w:styleId="default15">
    <w:name w:val="Default"/>
    <w:basedOn w:val="Normal"/>
    <w:qFormat/>
    <w:pPr>
      <w:spacing w:after="0" w:before="0" w:line="360"/>
      <w:jc w:val="left"/>
    </w:pPr>
    <w:rPr>
      <w:b w:val="false"/>
      <w:bCs w:val="false"/>
      <w:sz w:val="24"/>
      <w:szCs w:val="24"/>
      <w:rFonts w:ascii="Times New Roman" w:cs="Times New Roman" w:eastAsia="Times New Roman" w:hAnsi="Times New Roman"/>
    </w:rPr>
  </w:style>
  <w:style w:type="paragraph" w:styleId="bold">
    <w:name w:val="bold"/>
    <w:basedOn w:val="Normal"/>
    <w:qFormat/>
    <w:pPr>
      <w:spacing w:after="0" w:before="0"/>
      <w:jc w:val="left"/>
    </w:pPr>
    <w:rPr>
      <w:b/>
      <w:bCs/>
      <w:sz w:val="24"/>
      <w:szCs w:val="24"/>
      <w:rFonts w:ascii="Times New Roman" w:cs="Times New Roman" w:eastAsia="Times New Roman" w:hAnsi="Times New Roman"/>
    </w:rPr>
  </w:style>
  <w:style w:type="paragraph" w:styleId="center">
    <w:name w:val="center"/>
    <w:basedOn w:val="Normal"/>
    <w:qFormat/>
    <w:pPr>
      <w:spacing w:after="0" w:before="0"/>
      <w:jc w:val="center"/>
    </w:pPr>
    <w:rPr>
      <w:b w:val="false"/>
      <w:bCs w:val="false"/>
      <w:sz w:val="24"/>
      <w:szCs w:val="24"/>
      <w:rFonts w:ascii="Times New Roman" w:cs="Times New Roman" w:eastAsia="Times New Roman" w:hAnsi="Times New Roman"/>
    </w:rPr>
  </w:style>
  <w:style w:type="paragraph" w:styleId="centerBold">
    <w:name w:val="centerBold"/>
    <w:basedOn w:val="Normal"/>
    <w:qFormat/>
    <w:pPr>
      <w:spacing w:after="0" w:before="0"/>
      <w:jc w:val="center"/>
    </w:pPr>
    <w:rPr>
      <w:b/>
      <w:bCs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Žiadosť</dc:title>
  <dc:creator>Tlaciva-online.sk</dc:creator>
  <cp:lastModifiedBy>Un-named</cp:lastModifiedBy>
  <cp:revision>1</cp:revision>
  <dcterms:created xsi:type="dcterms:W3CDTF">2023-12-12T19:36:15.534Z</dcterms:created>
  <dcterms:modified xsi:type="dcterms:W3CDTF">2023-12-12T19:36:15.534Z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