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Móveis Conforto S.A., com endereço em Feira Mendes, 58, </w:t>
        <w:br/>
        <w:t xml:space="preserve">    das Neves, Tocantins, CEP 29356227,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