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EAE04" w14:textId="6977FB12" w:rsidR="00ED234D" w:rsidRPr="007B26B1" w:rsidRDefault="00AE5B3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B26B1">
        <w:rPr>
          <w:rFonts w:ascii="Times New Roman" w:eastAsia="Times New Roman" w:hAnsi="Times New Roman" w:cs="Times New Roman"/>
          <w:sz w:val="24"/>
          <w:szCs w:val="24"/>
        </w:rPr>
        <w:t>Competitor Analysis</w:t>
      </w:r>
    </w:p>
    <w:p w14:paraId="3BC68F4B" w14:textId="77777777" w:rsidR="00ED234D" w:rsidRPr="007B26B1" w:rsidRDefault="00AE5B3E">
      <w:pPr>
        <w:spacing w:line="36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B26B1">
        <w:rPr>
          <w:rFonts w:ascii="Times New Roman" w:eastAsia="Times New Roman" w:hAnsi="Times New Roman" w:cs="Times New Roman"/>
          <w:sz w:val="24"/>
          <w:szCs w:val="24"/>
        </w:rPr>
        <w:t>--Goal</w:t>
      </w:r>
    </w:p>
    <w:p w14:paraId="4B7400CB" w14:textId="144D563A" w:rsidR="00ED234D" w:rsidRDefault="00AE5B3E">
      <w:pPr>
        <w:spacing w:line="36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B26B1">
        <w:rPr>
          <w:rFonts w:ascii="Times New Roman" w:eastAsia="Times New Roman" w:hAnsi="Times New Roman" w:cs="Times New Roman"/>
          <w:sz w:val="24"/>
          <w:szCs w:val="24"/>
        </w:rPr>
        <w:tab/>
        <w:t xml:space="preserve">The goal of this competitor analysis is to help our team understand where our product or services stand in the whole </w:t>
      </w:r>
      <w:r w:rsidR="00D67839" w:rsidRPr="007B26B1">
        <w:rPr>
          <w:rFonts w:ascii="Times New Roman" w:eastAsia="Times New Roman" w:hAnsi="Times New Roman" w:cs="Times New Roman"/>
          <w:sz w:val="24"/>
          <w:szCs w:val="24"/>
        </w:rPr>
        <w:t>recipe</w:t>
      </w:r>
      <w:r w:rsidRPr="007B26B1">
        <w:rPr>
          <w:rFonts w:ascii="Times New Roman" w:eastAsia="Times New Roman" w:hAnsi="Times New Roman" w:cs="Times New Roman"/>
          <w:sz w:val="24"/>
          <w:szCs w:val="24"/>
        </w:rPr>
        <w:t xml:space="preserve"> market and know the strengths and weaknesses of </w:t>
      </w:r>
      <w:r w:rsidR="00D67839" w:rsidRPr="007B26B1">
        <w:rPr>
          <w:rFonts w:ascii="Times New Roman" w:eastAsia="Times New Roman" w:hAnsi="Times New Roman" w:cs="Times New Roman"/>
          <w:sz w:val="24"/>
          <w:szCs w:val="24"/>
        </w:rPr>
        <w:t>our recipe web</w:t>
      </w:r>
      <w:r w:rsidRPr="007B26B1">
        <w:rPr>
          <w:rFonts w:ascii="Times New Roman" w:eastAsia="Times New Roman" w:hAnsi="Times New Roman" w:cs="Times New Roman"/>
          <w:sz w:val="24"/>
          <w:szCs w:val="24"/>
        </w:rPr>
        <w:t xml:space="preserve"> compared to similar apps</w:t>
      </w:r>
      <w:r w:rsidR="00D67839" w:rsidRPr="007B26B1">
        <w:rPr>
          <w:rFonts w:ascii="Times New Roman" w:eastAsia="Times New Roman" w:hAnsi="Times New Roman" w:cs="Times New Roman"/>
          <w:sz w:val="24"/>
          <w:szCs w:val="24"/>
        </w:rPr>
        <w:t>/webs</w:t>
      </w:r>
      <w:r w:rsidRPr="007B26B1">
        <w:rPr>
          <w:rFonts w:ascii="Times New Roman" w:eastAsia="Times New Roman" w:hAnsi="Times New Roman" w:cs="Times New Roman"/>
          <w:sz w:val="24"/>
          <w:szCs w:val="24"/>
        </w:rPr>
        <w:t xml:space="preserve"> like </w:t>
      </w:r>
      <w:proofErr w:type="spellStart"/>
      <w:r w:rsidR="00D67839" w:rsidRPr="007B26B1">
        <w:rPr>
          <w:rFonts w:ascii="Times New Roman" w:eastAsia="Times New Roman" w:hAnsi="Times New Roman" w:cs="Times New Roman"/>
          <w:i/>
          <w:iCs/>
          <w:sz w:val="24"/>
          <w:szCs w:val="24"/>
        </w:rPr>
        <w:t>allrecipes</w:t>
      </w:r>
      <w:proofErr w:type="spellEnd"/>
      <w:r w:rsidRPr="007B26B1">
        <w:rPr>
          <w:rFonts w:ascii="Times New Roman" w:eastAsia="Times New Roman" w:hAnsi="Times New Roman" w:cs="Times New Roman"/>
          <w:sz w:val="24"/>
          <w:szCs w:val="24"/>
        </w:rPr>
        <w:t>. Moreover, if we plan to make some future updates or some product changes, the competitor analysis would be reliable evidence. Whil</w:t>
      </w:r>
      <w:r>
        <w:rPr>
          <w:rFonts w:ascii="Times New Roman" w:eastAsia="Times New Roman" w:hAnsi="Times New Roman" w:cs="Times New Roman"/>
          <w:sz w:val="24"/>
          <w:szCs w:val="24"/>
        </w:rPr>
        <w:t>e this analysis helps us understand our products better, it will not impact UX decisions.</w:t>
      </w:r>
    </w:p>
    <w:p w14:paraId="3C4F4FB3" w14:textId="77777777" w:rsidR="00ED234D" w:rsidRDefault="00ED234D">
      <w:pPr>
        <w:spacing w:line="36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49B16BB4" w14:textId="77777777" w:rsidR="00ED234D" w:rsidRDefault="00AE5B3E">
      <w:pPr>
        <w:spacing w:line="36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--Analysis</w:t>
      </w:r>
    </w:p>
    <w:p w14:paraId="101E94AF" w14:textId="77777777" w:rsidR="004564B7" w:rsidRDefault="00AE5B3E" w:rsidP="00B00233">
      <w:pPr>
        <w:spacing w:line="36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We deem </w:t>
      </w:r>
      <w:proofErr w:type="spellStart"/>
      <w:r w:rsidR="00B00233" w:rsidRPr="00FD6593">
        <w:rPr>
          <w:rFonts w:ascii="Times New Roman" w:eastAsia="Times New Roman" w:hAnsi="Times New Roman" w:cs="Times New Roman"/>
          <w:i/>
          <w:iCs/>
          <w:sz w:val="24"/>
          <w:szCs w:val="24"/>
        </w:rPr>
        <w:t>allrecipe</w:t>
      </w:r>
      <w:r w:rsidR="00FD6593" w:rsidRPr="00FD6593">
        <w:rPr>
          <w:rFonts w:ascii="Times New Roman" w:eastAsia="Times New Roman" w:hAnsi="Times New Roman" w:cs="Times New Roman"/>
          <w:i/>
          <w:iCs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a potential competitor for our product. </w:t>
      </w:r>
      <w:proofErr w:type="spellStart"/>
      <w:r w:rsidR="002C621B" w:rsidRPr="002C621B">
        <w:rPr>
          <w:rFonts w:ascii="Times New Roman" w:eastAsia="Times New Roman" w:hAnsi="Times New Roman" w:cs="Times New Roman"/>
          <w:i/>
          <w:iCs/>
          <w:sz w:val="24"/>
          <w:szCs w:val="24"/>
        </w:rPr>
        <w:t>Allrecipes</w:t>
      </w:r>
      <w:proofErr w:type="spellEnd"/>
      <w:r w:rsidR="002C621B" w:rsidRPr="002C621B">
        <w:rPr>
          <w:rFonts w:ascii="Times New Roman" w:eastAsia="Times New Roman" w:hAnsi="Times New Roman" w:cs="Times New Roman"/>
          <w:sz w:val="24"/>
          <w:szCs w:val="24"/>
        </w:rPr>
        <w:t xml:space="preserve"> is a food-focused online social networking service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9035AA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5D587E" w:rsidRPr="005D587E">
        <w:rPr>
          <w:rFonts w:ascii="Times New Roman" w:eastAsia="Times New Roman" w:hAnsi="Times New Roman" w:cs="Times New Roman"/>
          <w:sz w:val="24"/>
          <w:szCs w:val="24"/>
        </w:rPr>
        <w:t xml:space="preserve">The recipes on the website are posted by members of the </w:t>
      </w:r>
      <w:r w:rsidR="005D587E" w:rsidRPr="009035AA">
        <w:rPr>
          <w:rFonts w:ascii="Times New Roman" w:eastAsia="Times New Roman" w:hAnsi="Times New Roman" w:cs="Times New Roman"/>
          <w:i/>
          <w:iCs/>
          <w:sz w:val="24"/>
          <w:szCs w:val="24"/>
        </w:rPr>
        <w:t>Allrecipes.com</w:t>
      </w:r>
      <w:r w:rsidR="005D587E" w:rsidRPr="005D587E">
        <w:rPr>
          <w:rFonts w:ascii="Times New Roman" w:eastAsia="Times New Roman" w:hAnsi="Times New Roman" w:cs="Times New Roman"/>
          <w:sz w:val="24"/>
          <w:szCs w:val="24"/>
        </w:rPr>
        <w:t xml:space="preserve"> community and then copyedited by staff. </w:t>
      </w:r>
    </w:p>
    <w:p w14:paraId="654E20E9" w14:textId="2F964EE9" w:rsidR="004564B7" w:rsidRDefault="004564B7" w:rsidP="00B00233">
      <w:pPr>
        <w:spacing w:line="36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5E0834" wp14:editId="576C5B7C">
            <wp:extent cx="5105400" cy="2519508"/>
            <wp:effectExtent l="0" t="0" r="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842" cy="25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EF3E" w14:textId="003AA810" w:rsidR="00602716" w:rsidRDefault="009035AA" w:rsidP="00B00233">
      <w:pPr>
        <w:spacing w:line="36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website has all common functions as a recipe web: m</w:t>
      </w:r>
      <w:r w:rsidR="005D587E" w:rsidRPr="005D587E">
        <w:rPr>
          <w:rFonts w:ascii="Times New Roman" w:eastAsia="Times New Roman" w:hAnsi="Times New Roman" w:cs="Times New Roman"/>
          <w:sz w:val="24"/>
          <w:szCs w:val="24"/>
        </w:rPr>
        <w:t>embers of the community can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587E" w:rsidRPr="005D587E">
        <w:rPr>
          <w:rFonts w:ascii="Times New Roman" w:eastAsia="Times New Roman" w:hAnsi="Times New Roman" w:cs="Times New Roman"/>
          <w:sz w:val="24"/>
          <w:szCs w:val="24"/>
        </w:rPr>
        <w:t>rate and review recipes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that they have used</w:t>
      </w:r>
      <w:r w:rsidR="005D587E" w:rsidRPr="005D587E">
        <w:rPr>
          <w:rFonts w:ascii="Times New Roman" w:eastAsia="Times New Roman" w:hAnsi="Times New Roman" w:cs="Times New Roman"/>
          <w:sz w:val="24"/>
          <w:szCs w:val="24"/>
        </w:rPr>
        <w:t xml:space="preserve">, as well as add photos of the finished dish. </w:t>
      </w:r>
    </w:p>
    <w:p w14:paraId="215730A6" w14:textId="755B40F1" w:rsidR="00602716" w:rsidRDefault="004564B7" w:rsidP="00B00233">
      <w:pPr>
        <w:spacing w:line="36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D7664B" wp14:editId="49F5CB57">
            <wp:extent cx="5038725" cy="1995835"/>
            <wp:effectExtent l="0" t="0" r="0" b="4445"/>
            <wp:docPr id="1" name="Picture 1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128" cy="200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A449" w14:textId="0FA7E968" w:rsidR="00602716" w:rsidRPr="004564B7" w:rsidRDefault="005D587E" w:rsidP="00B00233">
      <w:pPr>
        <w:spacing w:line="360" w:lineRule="auto"/>
        <w:jc w:val="left"/>
        <w:rPr>
          <w:rFonts w:ascii="Times New Roman" w:eastAsiaTheme="minorEastAsia" w:hAnsi="Times New Roman" w:cs="Times New Roman" w:hint="eastAsia"/>
          <w:sz w:val="24"/>
          <w:szCs w:val="24"/>
        </w:rPr>
      </w:pPr>
      <w:r w:rsidRPr="005D587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Recipes are categorized by </w:t>
      </w:r>
      <w:r w:rsidR="009035AA">
        <w:rPr>
          <w:rFonts w:ascii="Times New Roman" w:eastAsia="Times New Roman" w:hAnsi="Times New Roman" w:cs="Times New Roman"/>
          <w:sz w:val="24"/>
          <w:szCs w:val="24"/>
        </w:rPr>
        <w:t xml:space="preserve">features and tags including </w:t>
      </w:r>
      <w:r w:rsidRPr="005D587E">
        <w:rPr>
          <w:rFonts w:ascii="Times New Roman" w:eastAsia="Times New Roman" w:hAnsi="Times New Roman" w:cs="Times New Roman"/>
          <w:sz w:val="24"/>
          <w:szCs w:val="24"/>
        </w:rPr>
        <w:t xml:space="preserve">season, type, and ingredients. </w:t>
      </w:r>
      <w:r w:rsidR="004564B7" w:rsidRPr="005D587E">
        <w:rPr>
          <w:rFonts w:ascii="Times New Roman" w:eastAsia="Times New Roman" w:hAnsi="Times New Roman" w:cs="Times New Roman"/>
          <w:sz w:val="24"/>
          <w:szCs w:val="24"/>
        </w:rPr>
        <w:t xml:space="preserve">Search functionality supports requiring and excluding specific ingredients. </w:t>
      </w:r>
    </w:p>
    <w:p w14:paraId="3C7CDFE3" w14:textId="27DC9970" w:rsidR="00602716" w:rsidRPr="004564B7" w:rsidRDefault="004564B7" w:rsidP="00B00233">
      <w:pPr>
        <w:spacing w:line="360" w:lineRule="auto"/>
        <w:jc w:val="left"/>
        <w:rPr>
          <w:rFonts w:ascii="Times New Roman" w:eastAsiaTheme="minorEastAsia" w:hAnsi="Times New Roman" w:cs="Times New Roman" w:hint="eastAsia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A8A552" wp14:editId="68FD7A4A">
            <wp:extent cx="3724275" cy="2323076"/>
            <wp:effectExtent l="0" t="0" r="0" b="127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615" cy="233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ADE0" w14:textId="77777777" w:rsidR="00602716" w:rsidRDefault="005D587E" w:rsidP="00B00233">
      <w:pPr>
        <w:spacing w:line="36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5D587E">
        <w:rPr>
          <w:rFonts w:ascii="Times New Roman" w:eastAsia="Times New Roman" w:hAnsi="Times New Roman" w:cs="Times New Roman"/>
          <w:sz w:val="24"/>
          <w:szCs w:val="24"/>
        </w:rPr>
        <w:t>Other categories include</w:t>
      </w:r>
      <w:r w:rsidR="009035AA">
        <w:rPr>
          <w:rFonts w:ascii="Times New Roman" w:eastAsia="Times New Roman" w:hAnsi="Times New Roman" w:cs="Times New Roman"/>
          <w:sz w:val="24"/>
          <w:szCs w:val="24"/>
        </w:rPr>
        <w:t xml:space="preserve"> cooking</w:t>
      </w:r>
      <w:r w:rsidRPr="005D587E">
        <w:rPr>
          <w:rFonts w:ascii="Times New Roman" w:eastAsia="Times New Roman" w:hAnsi="Times New Roman" w:cs="Times New Roman"/>
          <w:sz w:val="24"/>
          <w:szCs w:val="24"/>
        </w:rPr>
        <w:t xml:space="preserve"> methods, occasions, and cooking style. </w:t>
      </w:r>
    </w:p>
    <w:p w14:paraId="62718AF4" w14:textId="73DD3AE6" w:rsidR="00602716" w:rsidRDefault="00BA08E8" w:rsidP="00B00233">
      <w:pPr>
        <w:spacing w:line="36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298F3B" wp14:editId="067EDED1">
            <wp:extent cx="3705225" cy="2172905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769" cy="218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97C1" w14:textId="77777777" w:rsidR="00602716" w:rsidRDefault="005D587E" w:rsidP="00B00233">
      <w:pPr>
        <w:spacing w:line="36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5D587E">
        <w:rPr>
          <w:rFonts w:ascii="Times New Roman" w:eastAsia="Times New Roman" w:hAnsi="Times New Roman" w:cs="Times New Roman"/>
          <w:sz w:val="24"/>
          <w:szCs w:val="24"/>
        </w:rPr>
        <w:t>There is support for finding meal ideas for specific holidays.</w:t>
      </w:r>
      <w:r w:rsidR="00AE5B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49BB62" w14:textId="3D85BAD9" w:rsidR="00602716" w:rsidRDefault="00052FC8" w:rsidP="00B00233">
      <w:pPr>
        <w:spacing w:line="36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5DEA60" wp14:editId="1C790ADE">
            <wp:extent cx="3695700" cy="2199356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172" cy="221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3B06" w14:textId="49E1B781" w:rsidR="00ED234D" w:rsidRPr="009035AA" w:rsidRDefault="00AE5B3E" w:rsidP="00B00233">
      <w:pPr>
        <w:spacing w:line="36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Therefore, </w:t>
      </w:r>
      <w:r w:rsidR="00D67CB5">
        <w:rPr>
          <w:rFonts w:ascii="Times New Roman" w:eastAsia="Times New Roman" w:hAnsi="Times New Roman" w:cs="Times New Roman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in direct competition with our product since they share almost the same group of customers </w:t>
      </w:r>
      <w:r w:rsidR="005D587E">
        <w:rPr>
          <w:rFonts w:ascii="Times New Roman" w:eastAsia="Times New Roman" w:hAnsi="Times New Roman" w:cs="Times New Roman"/>
          <w:sz w:val="24"/>
          <w:szCs w:val="24"/>
        </w:rPr>
        <w:t xml:space="preserve">with our </w:t>
      </w:r>
      <w:proofErr w:type="gramStart"/>
      <w:r w:rsidR="005D587E"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gramEnd"/>
      <w:r w:rsidR="005D58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 they offer similar products and services that ours do.</w:t>
      </w:r>
    </w:p>
    <w:sectPr w:rsidR="00ED234D" w:rsidRPr="009035AA">
      <w:headerReference w:type="default" r:id="rId12"/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A09AD" w14:textId="77777777" w:rsidR="008A0A87" w:rsidRDefault="008A0A87">
      <w:r>
        <w:separator/>
      </w:r>
    </w:p>
  </w:endnote>
  <w:endnote w:type="continuationSeparator" w:id="0">
    <w:p w14:paraId="5796CF30" w14:textId="77777777" w:rsidR="008A0A87" w:rsidRDefault="008A0A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08425" w14:textId="77777777" w:rsidR="008A0A87" w:rsidRDefault="008A0A87">
      <w:r>
        <w:separator/>
      </w:r>
    </w:p>
  </w:footnote>
  <w:footnote w:type="continuationSeparator" w:id="0">
    <w:p w14:paraId="1004B391" w14:textId="77777777" w:rsidR="008A0A87" w:rsidRDefault="008A0A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D0E4A" w14:textId="2D1612B1" w:rsidR="00ED234D" w:rsidRDefault="00AE5B3E">
    <w:r>
      <w:t xml:space="preserve">Group </w:t>
    </w:r>
    <w:r w:rsidR="007B26B1">
      <w:t>5</w:t>
    </w:r>
    <w:r>
      <w:t xml:space="preserve"> O</w:t>
    </w:r>
    <w:r w:rsidR="007B26B1">
      <w:t>cean</w:t>
    </w:r>
  </w:p>
  <w:p w14:paraId="58EA01ED" w14:textId="77777777" w:rsidR="00ED234D" w:rsidRDefault="00ED234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234D"/>
    <w:rsid w:val="00052FC8"/>
    <w:rsid w:val="002C621B"/>
    <w:rsid w:val="00372B2F"/>
    <w:rsid w:val="004134AC"/>
    <w:rsid w:val="004564B7"/>
    <w:rsid w:val="005D587E"/>
    <w:rsid w:val="00602716"/>
    <w:rsid w:val="00685FFA"/>
    <w:rsid w:val="007B26B1"/>
    <w:rsid w:val="008A0A87"/>
    <w:rsid w:val="009016EE"/>
    <w:rsid w:val="009035AA"/>
    <w:rsid w:val="00AE5B3E"/>
    <w:rsid w:val="00B00233"/>
    <w:rsid w:val="00BA08E8"/>
    <w:rsid w:val="00D67839"/>
    <w:rsid w:val="00D67CB5"/>
    <w:rsid w:val="00ED234D"/>
    <w:rsid w:val="00FD6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2631E"/>
  <w15:docId w15:val="{8D1AFDAC-228C-4446-8E0D-367CB547D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DengXian" w:eastAsia="DengXian" w:hAnsi="DengXian" w:cs="DengXian"/>
        <w:sz w:val="21"/>
        <w:szCs w:val="21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B26B1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B26B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B26B1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B26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Ecj/aWuS5iqsSAvDYZshlJA9qw==">AMUW2mUPPXE/Rsmm+0FK75Nzjq/H7xu17j1sBW402lJA5i5/iFODNKyc/rOvSZa6AkEMh2FNll590slW2q3TeDQqB09oCeFfOvvkx7zgd/m6BcDQRGLTnPo=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Hanming Hu</dc:creator>
  <cp:lastModifiedBy>Hanming Hu</cp:lastModifiedBy>
  <cp:revision>16</cp:revision>
  <dcterms:created xsi:type="dcterms:W3CDTF">2021-08-29T07:08:00Z</dcterms:created>
  <dcterms:modified xsi:type="dcterms:W3CDTF">2021-10-25T01:30:00Z</dcterms:modified>
</cp:coreProperties>
</file>