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F8B4A" w14:textId="640583D7" w:rsidR="00DD40D5" w:rsidRPr="004A7BE8" w:rsidRDefault="004A7BE8" w:rsidP="004A7BE8">
      <w:pPr>
        <w:jc w:val="center"/>
        <w:rPr>
          <w:b/>
          <w:sz w:val="32"/>
          <w:szCs w:val="32"/>
        </w:rPr>
      </w:pPr>
      <w:r w:rsidRPr="004A7BE8">
        <w:rPr>
          <w:b/>
          <w:sz w:val="32"/>
          <w:szCs w:val="32"/>
        </w:rPr>
        <w:t>PROJECT PROPOSAL/TERRORISM IN THE WORLD FROM 1970 TO 2017</w:t>
      </w:r>
    </w:p>
    <w:p w14:paraId="3F8B8C21" w14:textId="38FB3671" w:rsidR="004A7BE8" w:rsidRDefault="004A7BE8" w:rsidP="004A7BE8">
      <w:pPr>
        <w:jc w:val="center"/>
        <w:rPr>
          <w:sz w:val="28"/>
          <w:szCs w:val="28"/>
        </w:rPr>
      </w:pPr>
      <w:r w:rsidRPr="004A7BE8">
        <w:rPr>
          <w:sz w:val="28"/>
          <w:szCs w:val="28"/>
        </w:rPr>
        <w:t>Alice, Nick, T</w:t>
      </w:r>
      <w:r w:rsidR="0016310B">
        <w:rPr>
          <w:sz w:val="28"/>
          <w:szCs w:val="28"/>
        </w:rPr>
        <w:t>i</w:t>
      </w:r>
      <w:r w:rsidRPr="004A7BE8">
        <w:rPr>
          <w:sz w:val="28"/>
          <w:szCs w:val="28"/>
        </w:rPr>
        <w:t>far</w:t>
      </w:r>
      <w:r w:rsidR="0016310B">
        <w:rPr>
          <w:sz w:val="28"/>
          <w:szCs w:val="28"/>
        </w:rPr>
        <w:t>e</w:t>
      </w:r>
      <w:r w:rsidRPr="004A7BE8">
        <w:rPr>
          <w:sz w:val="28"/>
          <w:szCs w:val="28"/>
        </w:rPr>
        <w:t>, Ju</w:t>
      </w:r>
      <w:r w:rsidR="0016310B">
        <w:rPr>
          <w:sz w:val="28"/>
          <w:szCs w:val="28"/>
        </w:rPr>
        <w:t>h</w:t>
      </w:r>
      <w:r w:rsidRPr="004A7BE8">
        <w:rPr>
          <w:sz w:val="28"/>
          <w:szCs w:val="28"/>
        </w:rPr>
        <w:t>lian</w:t>
      </w:r>
    </w:p>
    <w:p w14:paraId="25F5AF88" w14:textId="650874DF" w:rsidR="004A7BE8" w:rsidRPr="004A7BE8" w:rsidRDefault="004A7BE8">
      <w:pPr>
        <w:rPr>
          <w:sz w:val="28"/>
          <w:szCs w:val="28"/>
          <w:u w:val="single"/>
        </w:rPr>
      </w:pPr>
      <w:r w:rsidRPr="004A7BE8">
        <w:rPr>
          <w:sz w:val="28"/>
          <w:szCs w:val="28"/>
          <w:u w:val="single"/>
        </w:rPr>
        <w:t>Proposal Objective:</w:t>
      </w:r>
    </w:p>
    <w:p w14:paraId="639D0A92" w14:textId="66D68ED6" w:rsidR="004A7BE8" w:rsidRPr="00717145" w:rsidRDefault="004A7BE8">
      <w:pPr>
        <w:rPr>
          <w:sz w:val="28"/>
          <w:szCs w:val="28"/>
        </w:rPr>
      </w:pPr>
      <w:r>
        <w:rPr>
          <w:sz w:val="28"/>
          <w:szCs w:val="28"/>
        </w:rPr>
        <w:t>We will demonstrate terror attacks from 1970 to 2017 through an interactive website</w:t>
      </w:r>
      <w:r w:rsidR="00717145">
        <w:rPr>
          <w:sz w:val="28"/>
          <w:szCs w:val="28"/>
        </w:rPr>
        <w:t xml:space="preserve">, where the data was captured from: </w:t>
      </w:r>
      <w:hyperlink r:id="rId5" w:history="1">
        <w:r w:rsidR="00717145" w:rsidRPr="009D51F2">
          <w:rPr>
            <w:rStyle w:val="Hyperlink"/>
            <w:sz w:val="28"/>
            <w:szCs w:val="28"/>
          </w:rPr>
          <w:t>https://www.start.umd.edu/gtd/</w:t>
        </w:r>
      </w:hyperlink>
    </w:p>
    <w:p w14:paraId="1B6A0C95" w14:textId="5D64D1F0" w:rsidR="004A7BE8" w:rsidRPr="004A7BE8" w:rsidRDefault="004A7BE8">
      <w:pPr>
        <w:rPr>
          <w:sz w:val="28"/>
          <w:szCs w:val="28"/>
          <w:u w:val="single"/>
        </w:rPr>
      </w:pPr>
      <w:r w:rsidRPr="004A7BE8">
        <w:rPr>
          <w:sz w:val="28"/>
          <w:szCs w:val="28"/>
          <w:u w:val="single"/>
        </w:rPr>
        <w:t>Project Details:</w:t>
      </w:r>
    </w:p>
    <w:p w14:paraId="3AF078F6" w14:textId="5FCD141B" w:rsidR="00CB2B34" w:rsidRDefault="004A7BE8">
      <w:pPr>
        <w:rPr>
          <w:sz w:val="28"/>
          <w:szCs w:val="28"/>
        </w:rPr>
      </w:pPr>
      <w:r>
        <w:rPr>
          <w:sz w:val="28"/>
          <w:szCs w:val="28"/>
        </w:rPr>
        <w:t>Per the requirement, we will use three (</w:t>
      </w:r>
      <w:r w:rsidR="00876D7C">
        <w:rPr>
          <w:sz w:val="28"/>
          <w:szCs w:val="28"/>
        </w:rPr>
        <w:t>4</w:t>
      </w:r>
      <w:r>
        <w:rPr>
          <w:sz w:val="28"/>
          <w:szCs w:val="28"/>
        </w:rPr>
        <w:t xml:space="preserve">) images using </w:t>
      </w:r>
      <w:r w:rsidR="00891422">
        <w:rPr>
          <w:sz w:val="28"/>
          <w:szCs w:val="28"/>
        </w:rPr>
        <w:t>Plotly</w:t>
      </w:r>
      <w:r>
        <w:rPr>
          <w:sz w:val="28"/>
          <w:szCs w:val="28"/>
        </w:rPr>
        <w:t xml:space="preserve"> to display</w:t>
      </w:r>
      <w:r w:rsidR="00C57597">
        <w:rPr>
          <w:sz w:val="28"/>
          <w:szCs w:val="28"/>
        </w:rPr>
        <w:t xml:space="preserve"> Mapbox; by dates [iyear], locations [latitude, longitude], B</w:t>
      </w:r>
      <w:r>
        <w:rPr>
          <w:sz w:val="28"/>
          <w:szCs w:val="28"/>
        </w:rPr>
        <w:t>ubble charts; by city</w:t>
      </w:r>
      <w:r w:rsidR="0015089D">
        <w:rPr>
          <w:sz w:val="28"/>
          <w:szCs w:val="28"/>
        </w:rPr>
        <w:t>[city]</w:t>
      </w:r>
      <w:r>
        <w:rPr>
          <w:sz w:val="28"/>
          <w:szCs w:val="28"/>
        </w:rPr>
        <w:t>, year</w:t>
      </w:r>
      <w:r w:rsidR="0015089D">
        <w:rPr>
          <w:sz w:val="28"/>
          <w:szCs w:val="28"/>
        </w:rPr>
        <w:t>[iyear]</w:t>
      </w:r>
      <w:r>
        <w:rPr>
          <w:sz w:val="28"/>
          <w:szCs w:val="28"/>
        </w:rPr>
        <w:t xml:space="preserve">, Heatmap; by </w:t>
      </w:r>
      <w:r w:rsidR="00CB2B34">
        <w:rPr>
          <w:sz w:val="28"/>
          <w:szCs w:val="28"/>
        </w:rPr>
        <w:t>dates [</w:t>
      </w:r>
      <w:r w:rsidR="0015089D">
        <w:rPr>
          <w:sz w:val="28"/>
          <w:szCs w:val="28"/>
        </w:rPr>
        <w:t>iyear</w:t>
      </w:r>
      <w:r w:rsidR="00C57597">
        <w:rPr>
          <w:sz w:val="28"/>
          <w:szCs w:val="28"/>
        </w:rPr>
        <w:t>, targettype1_txt</w:t>
      </w:r>
      <w:r w:rsidR="0015089D">
        <w:rPr>
          <w:sz w:val="28"/>
          <w:szCs w:val="28"/>
        </w:rPr>
        <w:t>]</w:t>
      </w:r>
      <w:r>
        <w:rPr>
          <w:sz w:val="28"/>
          <w:szCs w:val="28"/>
        </w:rPr>
        <w:t xml:space="preserve"> </w:t>
      </w:r>
      <w:r w:rsidR="00C57597">
        <w:rPr>
          <w:sz w:val="28"/>
          <w:szCs w:val="28"/>
        </w:rPr>
        <w:t xml:space="preserve">and Attacks by type, </w:t>
      </w:r>
      <w:r w:rsidR="00CB2B34">
        <w:rPr>
          <w:sz w:val="28"/>
          <w:szCs w:val="28"/>
        </w:rPr>
        <w:t>[attacktype1_txt</w:t>
      </w:r>
      <w:r w:rsidR="00C57597">
        <w:rPr>
          <w:sz w:val="28"/>
          <w:szCs w:val="28"/>
        </w:rPr>
        <w:t>, iyear, latitude, longitude</w:t>
      </w:r>
      <w:r w:rsidR="00CB2B34">
        <w:rPr>
          <w:sz w:val="28"/>
          <w:szCs w:val="28"/>
        </w:rPr>
        <w:t>] brings back attack types by category</w:t>
      </w:r>
      <w:r w:rsidR="00876D7C">
        <w:rPr>
          <w:sz w:val="28"/>
          <w:szCs w:val="28"/>
        </w:rPr>
        <w:t xml:space="preserve"> </w:t>
      </w:r>
      <w:r w:rsidR="00C57597">
        <w:rPr>
          <w:sz w:val="28"/>
          <w:szCs w:val="28"/>
        </w:rPr>
        <w:t xml:space="preserve">and </w:t>
      </w:r>
      <w:r w:rsidR="00876D7C">
        <w:rPr>
          <w:sz w:val="28"/>
          <w:szCs w:val="28"/>
        </w:rPr>
        <w:t>countries.</w:t>
      </w:r>
    </w:p>
    <w:p w14:paraId="430ECC3C" w14:textId="6C4F98DC" w:rsidR="004A7BE8" w:rsidRDefault="00891422">
      <w:pPr>
        <w:rPr>
          <w:sz w:val="28"/>
          <w:szCs w:val="28"/>
        </w:rPr>
      </w:pPr>
      <w:r>
        <w:rPr>
          <w:sz w:val="28"/>
          <w:szCs w:val="28"/>
        </w:rPr>
        <w:t xml:space="preserve">Our record set is &gt;100 records, </w:t>
      </w:r>
      <w:r w:rsidR="004A7BE8">
        <w:rPr>
          <w:sz w:val="28"/>
          <w:szCs w:val="28"/>
        </w:rPr>
        <w:t>will be housed in an SQLite database and brought back by a Restful API</w:t>
      </w:r>
      <w:r>
        <w:rPr>
          <w:sz w:val="28"/>
          <w:szCs w:val="28"/>
        </w:rPr>
        <w:t xml:space="preserve"> using Flask</w:t>
      </w:r>
      <w:r w:rsidR="004A7BE8">
        <w:rPr>
          <w:sz w:val="28"/>
          <w:szCs w:val="28"/>
        </w:rPr>
        <w:t>.</w:t>
      </w:r>
    </w:p>
    <w:p w14:paraId="571BB0B2" w14:textId="17E8DA77" w:rsidR="00891422" w:rsidRDefault="00891422">
      <w:pPr>
        <w:rPr>
          <w:sz w:val="28"/>
          <w:szCs w:val="28"/>
        </w:rPr>
      </w:pPr>
      <w:r>
        <w:rPr>
          <w:sz w:val="28"/>
          <w:szCs w:val="28"/>
        </w:rPr>
        <w:t xml:space="preserve">An HTML, CSS, and JS files will be housed in </w:t>
      </w:r>
      <w:r w:rsidR="00717145">
        <w:rPr>
          <w:b/>
          <w:color w:val="FF0000"/>
          <w:sz w:val="28"/>
          <w:szCs w:val="28"/>
        </w:rPr>
        <w:t>HighCharts</w:t>
      </w:r>
      <w:r w:rsidR="00717145">
        <w:rPr>
          <w:sz w:val="28"/>
          <w:szCs w:val="28"/>
        </w:rPr>
        <w:t xml:space="preserve"> </w:t>
      </w:r>
      <w:r>
        <w:rPr>
          <w:sz w:val="28"/>
          <w:szCs w:val="28"/>
        </w:rPr>
        <w:t>which is an interactive tool that we’ve not used in class.</w:t>
      </w:r>
    </w:p>
    <w:p w14:paraId="7F00FEC5" w14:textId="2D26CB30" w:rsidR="00891422" w:rsidRDefault="00891422">
      <w:pPr>
        <w:rPr>
          <w:sz w:val="28"/>
          <w:szCs w:val="28"/>
          <w:u w:val="single"/>
        </w:rPr>
      </w:pPr>
      <w:r w:rsidRPr="00891422">
        <w:rPr>
          <w:sz w:val="28"/>
          <w:szCs w:val="28"/>
          <w:u w:val="single"/>
        </w:rPr>
        <w:t>Project Images/Mockups:</w:t>
      </w:r>
    </w:p>
    <w:p w14:paraId="233C6B55" w14:textId="3FB001C5" w:rsidR="00891422" w:rsidRPr="00891422" w:rsidRDefault="00891422">
      <w:pPr>
        <w:rPr>
          <w:sz w:val="28"/>
          <w:szCs w:val="28"/>
        </w:rPr>
      </w:pPr>
      <w:r w:rsidRPr="00717145">
        <w:rPr>
          <w:b/>
          <w:color w:val="FF0000"/>
          <w:sz w:val="28"/>
          <w:szCs w:val="28"/>
        </w:rPr>
        <w:t>Mapbox Plots</w:t>
      </w:r>
      <w:r w:rsidR="00FE3B28">
        <w:rPr>
          <w:sz w:val="28"/>
          <w:szCs w:val="28"/>
        </w:rPr>
        <w:t>/ iyear, latitude longitude</w:t>
      </w:r>
      <w:r w:rsidR="0016310B">
        <w:rPr>
          <w:sz w:val="28"/>
          <w:szCs w:val="28"/>
        </w:rPr>
        <w:t xml:space="preserve"> (Tifari)</w:t>
      </w:r>
    </w:p>
    <w:p w14:paraId="32395EFE" w14:textId="23FA49DF" w:rsidR="00891422" w:rsidRDefault="00891422">
      <w:pPr>
        <w:rPr>
          <w:sz w:val="28"/>
          <w:szCs w:val="28"/>
        </w:rPr>
      </w:pPr>
      <w:r>
        <w:rPr>
          <w:noProof/>
        </w:rPr>
        <w:drawing>
          <wp:inline distT="0" distB="0" distL="0" distR="0" wp14:anchorId="69482719" wp14:editId="36801D93">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7185"/>
                    </a:xfrm>
                    <a:prstGeom prst="rect">
                      <a:avLst/>
                    </a:prstGeom>
                  </pic:spPr>
                </pic:pic>
              </a:graphicData>
            </a:graphic>
          </wp:inline>
        </w:drawing>
      </w:r>
    </w:p>
    <w:p w14:paraId="53F0B16C" w14:textId="232086CC" w:rsidR="00891422" w:rsidRDefault="00891422">
      <w:pPr>
        <w:rPr>
          <w:sz w:val="28"/>
          <w:szCs w:val="28"/>
        </w:rPr>
      </w:pPr>
    </w:p>
    <w:p w14:paraId="1C03ED66" w14:textId="77A23FCB" w:rsidR="00891422" w:rsidRPr="00FE3B28" w:rsidRDefault="00FE3B28">
      <w:pPr>
        <w:rPr>
          <w:color w:val="FF0000"/>
          <w:sz w:val="28"/>
          <w:szCs w:val="28"/>
        </w:rPr>
      </w:pPr>
      <w:r>
        <w:rPr>
          <w:b/>
          <w:color w:val="FF0000"/>
          <w:sz w:val="28"/>
          <w:szCs w:val="28"/>
        </w:rPr>
        <w:t>Bubble Chart/</w:t>
      </w:r>
      <w:r w:rsidR="00876D7C" w:rsidRPr="00FE3B28">
        <w:rPr>
          <w:sz w:val="28"/>
          <w:szCs w:val="28"/>
        </w:rPr>
        <w:t>City/</w:t>
      </w:r>
      <w:r w:rsidRPr="00FE3B28">
        <w:rPr>
          <w:sz w:val="28"/>
          <w:szCs w:val="28"/>
        </w:rPr>
        <w:t>Yea</w:t>
      </w:r>
      <w:r w:rsidR="00C57597">
        <w:rPr>
          <w:sz w:val="28"/>
          <w:szCs w:val="28"/>
        </w:rPr>
        <w:t>r, by Volume (bubbles will vary in size)</w:t>
      </w:r>
      <w:r w:rsidR="0016310B">
        <w:rPr>
          <w:sz w:val="28"/>
          <w:szCs w:val="28"/>
        </w:rPr>
        <w:t>- (Alice)</w:t>
      </w:r>
    </w:p>
    <w:p w14:paraId="4FF56CA7" w14:textId="3400A79B" w:rsidR="00891422" w:rsidRDefault="00891422">
      <w:pPr>
        <w:rPr>
          <w:sz w:val="28"/>
          <w:szCs w:val="28"/>
        </w:rPr>
      </w:pPr>
      <w:r>
        <w:rPr>
          <w:noProof/>
        </w:rPr>
        <w:drawing>
          <wp:inline distT="0" distB="0" distL="0" distR="0" wp14:anchorId="182ABEA0" wp14:editId="0B3CA1ED">
            <wp:extent cx="6248400" cy="3645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48400" cy="3645535"/>
                    </a:xfrm>
                    <a:prstGeom prst="rect">
                      <a:avLst/>
                    </a:prstGeom>
                  </pic:spPr>
                </pic:pic>
              </a:graphicData>
            </a:graphic>
          </wp:inline>
        </w:drawing>
      </w:r>
    </w:p>
    <w:p w14:paraId="4EFFACF2" w14:textId="5D437DA0" w:rsidR="00891422" w:rsidRPr="00FE3B28" w:rsidRDefault="00FE3B28">
      <w:pPr>
        <w:rPr>
          <w:sz w:val="28"/>
          <w:szCs w:val="28"/>
        </w:rPr>
      </w:pPr>
      <w:r>
        <w:rPr>
          <w:b/>
          <w:color w:val="FF0000"/>
          <w:sz w:val="28"/>
          <w:szCs w:val="28"/>
        </w:rPr>
        <w:t>Heatmap</w:t>
      </w:r>
      <w:r w:rsidR="0016310B">
        <w:rPr>
          <w:b/>
          <w:color w:val="FF0000"/>
          <w:sz w:val="28"/>
          <w:szCs w:val="28"/>
        </w:rPr>
        <w:t>-and/or Line Chart</w:t>
      </w:r>
      <w:r>
        <w:rPr>
          <w:b/>
          <w:color w:val="FF0000"/>
          <w:sz w:val="28"/>
          <w:szCs w:val="28"/>
        </w:rPr>
        <w:t>/</w:t>
      </w:r>
      <w:r w:rsidRPr="00FE3B28">
        <w:rPr>
          <w:sz w:val="28"/>
          <w:szCs w:val="28"/>
        </w:rPr>
        <w:t>iyear</w:t>
      </w:r>
      <w:r>
        <w:rPr>
          <w:sz w:val="28"/>
          <w:szCs w:val="28"/>
        </w:rPr>
        <w:t>, targettyp1_txt</w:t>
      </w:r>
      <w:r w:rsidR="0016310B">
        <w:rPr>
          <w:sz w:val="28"/>
          <w:szCs w:val="28"/>
        </w:rPr>
        <w:t xml:space="preserve"> (Juhlian)</w:t>
      </w:r>
    </w:p>
    <w:p w14:paraId="025D8E7A" w14:textId="3D6B71CD" w:rsidR="00891422" w:rsidRDefault="00717145">
      <w:pPr>
        <w:rPr>
          <w:sz w:val="28"/>
          <w:szCs w:val="28"/>
        </w:rPr>
      </w:pPr>
      <w:r>
        <w:rPr>
          <w:noProof/>
        </w:rPr>
        <w:drawing>
          <wp:inline distT="0" distB="0" distL="0" distR="0" wp14:anchorId="3CBEB6F8" wp14:editId="7EC14879">
            <wp:extent cx="6487031" cy="2895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4389" cy="2898884"/>
                    </a:xfrm>
                    <a:prstGeom prst="rect">
                      <a:avLst/>
                    </a:prstGeom>
                  </pic:spPr>
                </pic:pic>
              </a:graphicData>
            </a:graphic>
          </wp:inline>
        </w:drawing>
      </w:r>
    </w:p>
    <w:p w14:paraId="0B7B39DE" w14:textId="7E3B20A2" w:rsidR="00876D7C" w:rsidRDefault="00876D7C">
      <w:pPr>
        <w:rPr>
          <w:sz w:val="28"/>
          <w:szCs w:val="28"/>
        </w:rPr>
      </w:pPr>
    </w:p>
    <w:p w14:paraId="3D5FD034" w14:textId="34F57318" w:rsidR="00876D7C" w:rsidRDefault="00876D7C">
      <w:pPr>
        <w:rPr>
          <w:sz w:val="28"/>
          <w:szCs w:val="28"/>
        </w:rPr>
      </w:pPr>
      <w:r w:rsidRPr="00FE3B28">
        <w:rPr>
          <w:b/>
          <w:color w:val="FF0000"/>
          <w:sz w:val="28"/>
          <w:szCs w:val="28"/>
        </w:rPr>
        <w:lastRenderedPageBreak/>
        <w:t>Attacks by Location</w:t>
      </w:r>
      <w:r w:rsidR="00FE3B28">
        <w:rPr>
          <w:sz w:val="28"/>
          <w:szCs w:val="28"/>
        </w:rPr>
        <w:t>/attackstype1_txt, iyear, longitude, latitude</w:t>
      </w:r>
      <w:r w:rsidR="0016310B">
        <w:rPr>
          <w:sz w:val="28"/>
          <w:szCs w:val="28"/>
        </w:rPr>
        <w:t xml:space="preserve"> (Nick)</w:t>
      </w:r>
    </w:p>
    <w:p w14:paraId="2D005F57" w14:textId="55A7E435" w:rsidR="00876D7C" w:rsidRDefault="00876D7C">
      <w:pPr>
        <w:rPr>
          <w:sz w:val="28"/>
          <w:szCs w:val="28"/>
        </w:rPr>
      </w:pPr>
      <w:r>
        <w:rPr>
          <w:noProof/>
        </w:rPr>
        <w:drawing>
          <wp:inline distT="0" distB="0" distL="0" distR="0" wp14:anchorId="361A5D00" wp14:editId="5460E02D">
            <wp:extent cx="5943600" cy="3383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3915"/>
                    </a:xfrm>
                    <a:prstGeom prst="rect">
                      <a:avLst/>
                    </a:prstGeom>
                  </pic:spPr>
                </pic:pic>
              </a:graphicData>
            </a:graphic>
          </wp:inline>
        </w:drawing>
      </w:r>
    </w:p>
    <w:p w14:paraId="24EAA085" w14:textId="581CCAEF" w:rsidR="00BE67B5" w:rsidRDefault="00BE67B5">
      <w:pPr>
        <w:rPr>
          <w:sz w:val="28"/>
          <w:szCs w:val="28"/>
        </w:rPr>
      </w:pPr>
    </w:p>
    <w:p w14:paraId="63A20AA3" w14:textId="5A7F0AEC" w:rsidR="00BE67B5" w:rsidRDefault="00BE67B5">
      <w:pPr>
        <w:rPr>
          <w:sz w:val="28"/>
          <w:szCs w:val="28"/>
        </w:rPr>
      </w:pPr>
      <w:r>
        <w:rPr>
          <w:sz w:val="28"/>
          <w:szCs w:val="28"/>
        </w:rPr>
        <w:br w:type="page"/>
      </w:r>
    </w:p>
    <w:p w14:paraId="56D2D54D" w14:textId="4494DB08" w:rsidR="00BE67B5" w:rsidRPr="006E2F58" w:rsidRDefault="00BE67B5">
      <w:pPr>
        <w:rPr>
          <w:b/>
          <w:sz w:val="28"/>
          <w:szCs w:val="28"/>
          <w:u w:val="single"/>
        </w:rPr>
      </w:pPr>
      <w:r w:rsidRPr="006E2F58">
        <w:rPr>
          <w:b/>
          <w:sz w:val="28"/>
          <w:szCs w:val="28"/>
          <w:u w:val="single"/>
        </w:rPr>
        <w:lastRenderedPageBreak/>
        <w:t>PRESENTATION</w:t>
      </w:r>
    </w:p>
    <w:p w14:paraId="3647C8E3" w14:textId="6EEAB1FA" w:rsidR="006E2F58" w:rsidRDefault="00BE67B5">
      <w:pPr>
        <w:rPr>
          <w:sz w:val="28"/>
          <w:szCs w:val="28"/>
        </w:rPr>
      </w:pPr>
      <w:r>
        <w:rPr>
          <w:sz w:val="28"/>
          <w:szCs w:val="28"/>
        </w:rPr>
        <w:t xml:space="preserve">Introduction:  </w:t>
      </w:r>
      <w:r w:rsidR="006E2F58">
        <w:rPr>
          <w:sz w:val="28"/>
          <w:szCs w:val="28"/>
        </w:rPr>
        <w:t>1 minute</w:t>
      </w:r>
    </w:p>
    <w:p w14:paraId="1DA3A5F0" w14:textId="0B0E14FC" w:rsidR="00BE67B5" w:rsidRDefault="00BE67B5">
      <w:pPr>
        <w:rPr>
          <w:sz w:val="28"/>
          <w:szCs w:val="28"/>
        </w:rPr>
      </w:pPr>
      <w:r>
        <w:rPr>
          <w:sz w:val="28"/>
          <w:szCs w:val="28"/>
        </w:rPr>
        <w:t>The use of terrorism to further a political cause has accelerated in recent years.  Modern terrorism largely came into being after the Second World War with the rise of Nationalist Movements in the old empires of the European Powers.</w:t>
      </w:r>
    </w:p>
    <w:p w14:paraId="67341D02" w14:textId="562A1D2D" w:rsidR="00BE67B5" w:rsidRDefault="00BE67B5">
      <w:pPr>
        <w:rPr>
          <w:sz w:val="28"/>
          <w:szCs w:val="28"/>
        </w:rPr>
      </w:pPr>
      <w:r>
        <w:rPr>
          <w:sz w:val="28"/>
          <w:szCs w:val="28"/>
        </w:rPr>
        <w:t>These early anti-Colonial movements recognized the ability of terrorism to both generate publicity for the cause and influence global policy.</w:t>
      </w:r>
    </w:p>
    <w:p w14:paraId="28AE3006" w14:textId="5E7017C4" w:rsidR="00BE67B5" w:rsidRDefault="00BE67B5">
      <w:pPr>
        <w:rPr>
          <w:sz w:val="28"/>
          <w:szCs w:val="28"/>
        </w:rPr>
      </w:pPr>
      <w:r>
        <w:rPr>
          <w:sz w:val="28"/>
          <w:szCs w:val="28"/>
        </w:rPr>
        <w:t>What we are going to show you today is terror data from 1970 to 2017 for all interactive plots.  Individually, we will be illustrating the data in differing views telling a slightly different story.</w:t>
      </w:r>
    </w:p>
    <w:p w14:paraId="0D4C9159" w14:textId="2F186C5F" w:rsidR="00BE67B5" w:rsidRDefault="00BE67B5">
      <w:pPr>
        <w:rPr>
          <w:sz w:val="28"/>
          <w:szCs w:val="28"/>
        </w:rPr>
      </w:pPr>
      <w:r>
        <w:rPr>
          <w:sz w:val="28"/>
          <w:szCs w:val="28"/>
        </w:rPr>
        <w:t>CHART 1—Tifari</w:t>
      </w:r>
      <w:r w:rsidR="006E2F58">
        <w:rPr>
          <w:sz w:val="28"/>
          <w:szCs w:val="28"/>
        </w:rPr>
        <w:t xml:space="preserve"> – 2 minutes</w:t>
      </w:r>
    </w:p>
    <w:p w14:paraId="7FD35893" w14:textId="57D7B9DE" w:rsidR="00BE67B5" w:rsidRDefault="00BE67B5">
      <w:pPr>
        <w:rPr>
          <w:sz w:val="28"/>
          <w:szCs w:val="28"/>
        </w:rPr>
      </w:pPr>
      <w:r>
        <w:rPr>
          <w:sz w:val="28"/>
          <w:szCs w:val="28"/>
        </w:rPr>
        <w:t>CHART 2- Alice</w:t>
      </w:r>
      <w:r w:rsidR="006E2F58">
        <w:rPr>
          <w:sz w:val="28"/>
          <w:szCs w:val="28"/>
        </w:rPr>
        <w:t xml:space="preserve"> – 2 minutes</w:t>
      </w:r>
    </w:p>
    <w:p w14:paraId="5EF2763A" w14:textId="70B4B230" w:rsidR="00BE67B5" w:rsidRPr="00E241DA" w:rsidRDefault="00BE67B5">
      <w:pPr>
        <w:rPr>
          <w:rFonts w:cstheme="minorHAnsi"/>
          <w:sz w:val="28"/>
          <w:szCs w:val="28"/>
        </w:rPr>
      </w:pPr>
      <w:r w:rsidRPr="00E241DA">
        <w:rPr>
          <w:rFonts w:cstheme="minorHAnsi"/>
          <w:sz w:val="28"/>
          <w:szCs w:val="28"/>
        </w:rPr>
        <w:t xml:space="preserve">This chart displays data by Country, with county by year.  Starting with 1970, you can clearly see that the US had the most terror attacks when compared to other Countries… 1970- nationalists, ethnic terrorists, religious zealots, </w:t>
      </w:r>
      <w:r w:rsidR="00113D52">
        <w:rPr>
          <w:rFonts w:cstheme="minorHAnsi"/>
          <w:sz w:val="28"/>
          <w:szCs w:val="28"/>
        </w:rPr>
        <w:t xml:space="preserve">and </w:t>
      </w:r>
      <w:r w:rsidRPr="00E241DA">
        <w:rPr>
          <w:rFonts w:cstheme="minorHAnsi"/>
          <w:sz w:val="28"/>
          <w:szCs w:val="28"/>
        </w:rPr>
        <w:t>anti-war militants frequently attacked American Targets</w:t>
      </w:r>
    </w:p>
    <w:p w14:paraId="3C3C3298" w14:textId="77777777" w:rsidR="00E241DA" w:rsidRDefault="00BE67B5" w:rsidP="00E241DA">
      <w:pPr>
        <w:rPr>
          <w:rFonts w:cstheme="minorHAnsi"/>
          <w:color w:val="222222"/>
          <w:sz w:val="28"/>
          <w:szCs w:val="28"/>
          <w:shd w:val="clear" w:color="auto" w:fill="FFFFFF"/>
        </w:rPr>
      </w:pPr>
      <w:r w:rsidRPr="00E241DA">
        <w:rPr>
          <w:rFonts w:cstheme="minorHAnsi"/>
          <w:sz w:val="28"/>
          <w:szCs w:val="28"/>
        </w:rPr>
        <w:t>The following year in 1971, the UK increased in terror attacks</w:t>
      </w:r>
      <w:r w:rsidR="006E2F58" w:rsidRPr="00E241DA">
        <w:rPr>
          <w:rFonts w:cstheme="minorHAnsi"/>
          <w:sz w:val="28"/>
          <w:szCs w:val="28"/>
        </w:rPr>
        <w:t xml:space="preserve">.  </w:t>
      </w:r>
      <w:r w:rsidR="006E2F58" w:rsidRPr="00E241DA">
        <w:rPr>
          <w:rFonts w:cstheme="minorHAnsi"/>
          <w:color w:val="222222"/>
          <w:sz w:val="28"/>
          <w:szCs w:val="28"/>
          <w:shd w:val="clear" w:color="auto" w:fill="FFFFFF"/>
        </w:rPr>
        <w:t>There have been many motives behind terrorism in </w:t>
      </w:r>
      <w:hyperlink r:id="rId10" w:tooltip="Great Britain" w:history="1">
        <w:r w:rsidR="006E2F58" w:rsidRPr="00E241DA">
          <w:rPr>
            <w:rFonts w:cstheme="minorHAnsi"/>
            <w:color w:val="0B0080"/>
            <w:sz w:val="28"/>
            <w:szCs w:val="28"/>
            <w:u w:val="single"/>
            <w:shd w:val="clear" w:color="auto" w:fill="FFFFFF"/>
          </w:rPr>
          <w:t>Great Britain</w:t>
        </w:r>
      </w:hyperlink>
      <w:r w:rsidR="006E2F58" w:rsidRPr="00E241DA">
        <w:rPr>
          <w:rFonts w:cstheme="minorHAnsi"/>
          <w:color w:val="222222"/>
          <w:sz w:val="28"/>
          <w:szCs w:val="28"/>
          <w:shd w:val="clear" w:color="auto" w:fill="FFFFFF"/>
        </w:rPr>
        <w:t>.</w:t>
      </w:r>
      <w:hyperlink r:id="rId11" w:anchor="cite_note-1" w:history="1">
        <w:r w:rsidR="006E2F58" w:rsidRPr="00E241DA">
          <w:rPr>
            <w:rFonts w:cstheme="minorHAnsi"/>
            <w:color w:val="0B0080"/>
            <w:sz w:val="28"/>
            <w:szCs w:val="28"/>
            <w:u w:val="single"/>
            <w:shd w:val="clear" w:color="auto" w:fill="FFFFFF"/>
            <w:vertAlign w:val="superscript"/>
          </w:rPr>
          <w:t>[1]</w:t>
        </w:r>
      </w:hyperlink>
      <w:r w:rsidR="006E2F58" w:rsidRPr="00E241DA">
        <w:rPr>
          <w:rFonts w:cstheme="minorHAnsi"/>
          <w:color w:val="222222"/>
          <w:sz w:val="28"/>
          <w:szCs w:val="28"/>
          <w:shd w:val="clear" w:color="auto" w:fill="FFFFFF"/>
        </w:rPr>
        <w:t> During the </w:t>
      </w:r>
      <w:hyperlink r:id="rId12" w:tooltip="20th century" w:history="1">
        <w:r w:rsidR="006E2F58" w:rsidRPr="00E241DA">
          <w:rPr>
            <w:rFonts w:cstheme="minorHAnsi"/>
            <w:color w:val="0B0080"/>
            <w:sz w:val="28"/>
            <w:szCs w:val="28"/>
            <w:u w:val="single"/>
            <w:shd w:val="clear" w:color="auto" w:fill="FFFFFF"/>
          </w:rPr>
          <w:t>20th century</w:t>
        </w:r>
      </w:hyperlink>
      <w:r w:rsidR="006E2F58" w:rsidRPr="00E241DA">
        <w:rPr>
          <w:rFonts w:cstheme="minorHAnsi"/>
          <w:color w:val="222222"/>
          <w:sz w:val="28"/>
          <w:szCs w:val="28"/>
          <w:shd w:val="clear" w:color="auto" w:fill="FFFFFF"/>
        </w:rPr>
        <w:t>, most attacks were carried out by various </w:t>
      </w:r>
      <w:hyperlink r:id="rId13" w:tooltip="Irish Republican Army" w:history="1">
        <w:r w:rsidR="006E2F58" w:rsidRPr="00E241DA">
          <w:rPr>
            <w:rFonts w:cstheme="minorHAnsi"/>
            <w:color w:val="0B0080"/>
            <w:sz w:val="28"/>
            <w:szCs w:val="28"/>
            <w:u w:val="single"/>
            <w:shd w:val="clear" w:color="auto" w:fill="FFFFFF"/>
          </w:rPr>
          <w:t>Irish Republican Army</w:t>
        </w:r>
      </w:hyperlink>
      <w:r w:rsidR="006E2F58" w:rsidRPr="00E241DA">
        <w:rPr>
          <w:rFonts w:cstheme="minorHAnsi"/>
          <w:color w:val="222222"/>
          <w:sz w:val="28"/>
          <w:szCs w:val="28"/>
          <w:shd w:val="clear" w:color="auto" w:fill="FFFFFF"/>
        </w:rPr>
        <w:t> (IRA) groups and were linked to the </w:t>
      </w:r>
      <w:hyperlink r:id="rId14" w:tooltip="The Troubles" w:history="1">
        <w:r w:rsidR="006E2F58" w:rsidRPr="00E241DA">
          <w:rPr>
            <w:rFonts w:cstheme="minorHAnsi"/>
            <w:color w:val="0B0080"/>
            <w:sz w:val="28"/>
            <w:szCs w:val="28"/>
            <w:u w:val="single"/>
            <w:shd w:val="clear" w:color="auto" w:fill="FFFFFF"/>
          </w:rPr>
          <w:t>Northern Ireland conflict (the Troubles)</w:t>
        </w:r>
      </w:hyperlink>
      <w:r w:rsidR="006E2F58" w:rsidRPr="00E241DA">
        <w:rPr>
          <w:rFonts w:cstheme="minorHAnsi"/>
          <w:color w:val="222222"/>
          <w:sz w:val="28"/>
          <w:szCs w:val="28"/>
          <w:shd w:val="clear" w:color="auto" w:fill="FFFFFF"/>
        </w:rPr>
        <w:t>.</w:t>
      </w:r>
    </w:p>
    <w:p w14:paraId="7352FF8F" w14:textId="77777777" w:rsidR="00E241DA" w:rsidRDefault="00E241DA" w:rsidP="00E241DA">
      <w:pPr>
        <w:rPr>
          <w:rFonts w:cstheme="minorHAnsi"/>
          <w:i/>
          <w:color w:val="222222"/>
          <w:sz w:val="28"/>
          <w:szCs w:val="28"/>
          <w:shd w:val="clear" w:color="auto" w:fill="FFFFFF"/>
        </w:rPr>
      </w:pPr>
      <w:r w:rsidRPr="00E241DA">
        <w:rPr>
          <w:rFonts w:cstheme="minorHAnsi"/>
          <w:i/>
          <w:color w:val="222222"/>
          <w:sz w:val="28"/>
          <w:szCs w:val="28"/>
          <w:shd w:val="clear" w:color="auto" w:fill="FFFFFF"/>
        </w:rPr>
        <w:t>In 1980, for the sake of time, it was El Salvador</w:t>
      </w:r>
      <w:r>
        <w:rPr>
          <w:rFonts w:cstheme="minorHAnsi"/>
          <w:i/>
          <w:color w:val="222222"/>
          <w:sz w:val="28"/>
          <w:szCs w:val="28"/>
          <w:shd w:val="clear" w:color="auto" w:fill="FFFFFF"/>
        </w:rPr>
        <w:t xml:space="preserve">.  There was a Civil War in this area from (1980-1992). However, in 1980, there was an increase in attacks due to </w:t>
      </w:r>
      <w:r w:rsidRPr="00E241DA">
        <w:rPr>
          <w:rFonts w:cstheme="minorHAnsi"/>
          <w:i/>
          <w:color w:val="222222"/>
          <w:sz w:val="28"/>
          <w:szCs w:val="28"/>
          <w:shd w:val="clear" w:color="auto" w:fill="FFFFFF"/>
        </w:rPr>
        <w:t>assignation of their Archbishop and violence against American churchwomen</w:t>
      </w:r>
      <w:r>
        <w:rPr>
          <w:rFonts w:cstheme="minorHAnsi"/>
          <w:i/>
          <w:color w:val="222222"/>
          <w:sz w:val="28"/>
          <w:szCs w:val="28"/>
          <w:shd w:val="clear" w:color="auto" w:fill="FFFFFF"/>
        </w:rPr>
        <w:t xml:space="preserve"> </w:t>
      </w:r>
    </w:p>
    <w:p w14:paraId="538F2C57" w14:textId="66B766E0" w:rsidR="00E241DA" w:rsidRPr="00E241DA" w:rsidRDefault="00E241DA" w:rsidP="00E241DA">
      <w:pPr>
        <w:rPr>
          <w:rFonts w:cstheme="minorHAnsi"/>
          <w:i/>
          <w:color w:val="222222"/>
          <w:sz w:val="28"/>
          <w:szCs w:val="28"/>
          <w:shd w:val="clear" w:color="auto" w:fill="FFFFFF"/>
        </w:rPr>
      </w:pPr>
      <w:r w:rsidRPr="00E241DA">
        <w:rPr>
          <w:rFonts w:cstheme="minorHAnsi"/>
          <w:i/>
          <w:color w:val="222222"/>
          <w:sz w:val="28"/>
          <w:szCs w:val="28"/>
          <w:shd w:val="clear" w:color="auto" w:fill="FFFFFF"/>
        </w:rPr>
        <w:t xml:space="preserve">In </w:t>
      </w:r>
      <w:r w:rsidRPr="00E241DA">
        <w:rPr>
          <w:rFonts w:cstheme="minorHAnsi"/>
          <w:i/>
          <w:color w:val="222222"/>
          <w:sz w:val="28"/>
          <w:szCs w:val="28"/>
          <w:shd w:val="clear" w:color="auto" w:fill="FFFFFF"/>
        </w:rPr>
        <w:t>2000</w:t>
      </w:r>
      <w:r w:rsidRPr="00E241DA">
        <w:rPr>
          <w:rFonts w:cstheme="minorHAnsi"/>
          <w:i/>
          <w:color w:val="222222"/>
          <w:sz w:val="28"/>
          <w:szCs w:val="28"/>
          <w:shd w:val="clear" w:color="auto" w:fill="FFFFFF"/>
        </w:rPr>
        <w:t xml:space="preserve">, </w:t>
      </w:r>
      <w:r w:rsidRPr="00E241DA">
        <w:rPr>
          <w:rFonts w:cstheme="minorHAnsi"/>
          <w:i/>
          <w:color w:val="222222"/>
          <w:sz w:val="28"/>
          <w:szCs w:val="28"/>
          <w:shd w:val="clear" w:color="auto" w:fill="FFFFFF"/>
        </w:rPr>
        <w:t>India of all places had the most terror attacks</w:t>
      </w:r>
      <w:r w:rsidRPr="00E241DA">
        <w:rPr>
          <w:rFonts w:cstheme="minorHAnsi"/>
          <w:color w:val="222222"/>
          <w:sz w:val="28"/>
          <w:szCs w:val="28"/>
          <w:shd w:val="clear" w:color="auto" w:fill="FFFFFF"/>
        </w:rPr>
        <w:t>, a terrorist attack took place on </w:t>
      </w:r>
      <w:hyperlink r:id="rId15" w:tooltip="Red Fort" w:history="1">
        <w:r w:rsidRPr="00E241DA">
          <w:rPr>
            <w:rFonts w:cstheme="minorHAnsi"/>
            <w:color w:val="0B0080"/>
            <w:sz w:val="28"/>
            <w:szCs w:val="28"/>
            <w:u w:val="single"/>
            <w:shd w:val="clear" w:color="auto" w:fill="FFFFFF"/>
          </w:rPr>
          <w:t>Red Fort</w:t>
        </w:r>
      </w:hyperlink>
      <w:r w:rsidRPr="00E241DA">
        <w:rPr>
          <w:rFonts w:cstheme="minorHAnsi"/>
          <w:color w:val="222222"/>
          <w:sz w:val="28"/>
          <w:szCs w:val="28"/>
          <w:shd w:val="clear" w:color="auto" w:fill="FFFFFF"/>
        </w:rPr>
        <w:t> in </w:t>
      </w:r>
      <w:hyperlink r:id="rId16" w:tooltip="Delhi" w:history="1">
        <w:r w:rsidRPr="00E241DA">
          <w:rPr>
            <w:rFonts w:cstheme="minorHAnsi"/>
            <w:color w:val="0B0080"/>
            <w:sz w:val="28"/>
            <w:szCs w:val="28"/>
            <w:u w:val="single"/>
            <w:shd w:val="clear" w:color="auto" w:fill="FFFFFF"/>
          </w:rPr>
          <w:t>Delhi</w:t>
        </w:r>
      </w:hyperlink>
      <w:r w:rsidRPr="00E241DA">
        <w:rPr>
          <w:rFonts w:cstheme="minorHAnsi"/>
          <w:color w:val="222222"/>
          <w:sz w:val="28"/>
          <w:szCs w:val="28"/>
          <w:shd w:val="clear" w:color="auto" w:fill="FFFFFF"/>
        </w:rPr>
        <w:t>, </w:t>
      </w:r>
      <w:hyperlink r:id="rId17" w:tooltip="India" w:history="1">
        <w:r w:rsidRPr="00E241DA">
          <w:rPr>
            <w:rFonts w:cstheme="minorHAnsi"/>
            <w:color w:val="0B0080"/>
            <w:sz w:val="28"/>
            <w:szCs w:val="28"/>
            <w:u w:val="single"/>
            <w:shd w:val="clear" w:color="auto" w:fill="FFFFFF"/>
          </w:rPr>
          <w:t>India</w:t>
        </w:r>
      </w:hyperlink>
      <w:r w:rsidRPr="00E241DA">
        <w:rPr>
          <w:rFonts w:cstheme="minorHAnsi"/>
          <w:color w:val="222222"/>
          <w:sz w:val="28"/>
          <w:szCs w:val="28"/>
          <w:shd w:val="clear" w:color="auto" w:fill="FFFFFF"/>
        </w:rPr>
        <w:t>. It was carried out by Pakistani terrorist group </w:t>
      </w:r>
      <w:hyperlink r:id="rId18" w:tooltip="Lashkar-e-Toiba" w:history="1">
        <w:r w:rsidRPr="00E241DA">
          <w:rPr>
            <w:rFonts w:cstheme="minorHAnsi"/>
            <w:color w:val="0B0080"/>
            <w:sz w:val="28"/>
            <w:szCs w:val="28"/>
            <w:u w:val="single"/>
            <w:shd w:val="clear" w:color="auto" w:fill="FFFFFF"/>
          </w:rPr>
          <w:t>Lashkar-e-Toiba</w:t>
        </w:r>
      </w:hyperlink>
      <w:r w:rsidRPr="00E241DA">
        <w:rPr>
          <w:rFonts w:cstheme="minorHAnsi"/>
          <w:color w:val="222222"/>
          <w:sz w:val="28"/>
          <w:szCs w:val="28"/>
          <w:shd w:val="clear" w:color="auto" w:fill="FFFFFF"/>
        </w:rPr>
        <w:t>. It killed two soldiers and one civilian,</w:t>
      </w:r>
      <w:hyperlink r:id="rId19" w:anchor="cite_note-1" w:history="1">
        <w:r w:rsidRPr="00E241DA">
          <w:rPr>
            <w:rFonts w:cstheme="minorHAnsi"/>
            <w:color w:val="0B0080"/>
            <w:sz w:val="28"/>
            <w:szCs w:val="28"/>
            <w:u w:val="single"/>
            <w:shd w:val="clear" w:color="auto" w:fill="FFFFFF"/>
            <w:vertAlign w:val="superscript"/>
          </w:rPr>
          <w:t>[1]</w:t>
        </w:r>
      </w:hyperlink>
      <w:hyperlink r:id="rId20" w:anchor="cite_note-2" w:history="1">
        <w:r w:rsidRPr="00E241DA">
          <w:rPr>
            <w:rFonts w:cstheme="minorHAnsi"/>
            <w:color w:val="0B0080"/>
            <w:sz w:val="28"/>
            <w:szCs w:val="28"/>
            <w:u w:val="single"/>
            <w:shd w:val="clear" w:color="auto" w:fill="FFFFFF"/>
            <w:vertAlign w:val="superscript"/>
          </w:rPr>
          <w:t>[2]</w:t>
        </w:r>
      </w:hyperlink>
      <w:r w:rsidRPr="00E241DA">
        <w:rPr>
          <w:rFonts w:cstheme="minorHAnsi"/>
          <w:color w:val="222222"/>
          <w:sz w:val="28"/>
          <w:szCs w:val="28"/>
          <w:shd w:val="clear" w:color="auto" w:fill="FFFFFF"/>
        </w:rPr>
        <w:t xml:space="preserve"> in what was described in the media as an attempt to derail the India-Pakistan peace talks. Red Fort is an extremely important Indian facility as it hosts the Prime Minister of India annually on 15 August Which is Indian </w:t>
      </w:r>
      <w:r w:rsidRPr="00E241DA">
        <w:rPr>
          <w:rFonts w:cstheme="minorHAnsi"/>
          <w:color w:val="222222"/>
          <w:sz w:val="28"/>
          <w:szCs w:val="28"/>
          <w:shd w:val="clear" w:color="auto" w:fill="FFFFFF"/>
        </w:rPr>
        <w:t>Independence Day.</w:t>
      </w:r>
      <w:r w:rsidRPr="00E241DA">
        <w:rPr>
          <w:rFonts w:cstheme="minorHAnsi"/>
          <w:color w:val="222222"/>
          <w:sz w:val="28"/>
          <w:szCs w:val="28"/>
          <w:shd w:val="clear" w:color="auto" w:fill="FFFFFF"/>
        </w:rPr>
        <w:t> </w:t>
      </w:r>
    </w:p>
    <w:p w14:paraId="181FF518" w14:textId="3EE70899" w:rsidR="00E241DA" w:rsidRPr="00E241DA" w:rsidRDefault="00E241DA" w:rsidP="00E241DA">
      <w:pPr>
        <w:rPr>
          <w:sz w:val="28"/>
          <w:szCs w:val="28"/>
        </w:rPr>
      </w:pPr>
      <w:r w:rsidRPr="00E241DA">
        <w:rPr>
          <w:sz w:val="28"/>
          <w:szCs w:val="28"/>
        </w:rPr>
        <w:t>2017- The largest terror attacks were in IRAQ and 2</w:t>
      </w:r>
      <w:r w:rsidRPr="00E241DA">
        <w:rPr>
          <w:sz w:val="28"/>
          <w:szCs w:val="28"/>
          <w:vertAlign w:val="superscript"/>
        </w:rPr>
        <w:t>nd</w:t>
      </w:r>
      <w:r w:rsidRPr="00E241DA">
        <w:rPr>
          <w:sz w:val="28"/>
          <w:szCs w:val="28"/>
        </w:rPr>
        <w:t xml:space="preserve"> Afghanistan</w:t>
      </w:r>
    </w:p>
    <w:p w14:paraId="3D9BD641" w14:textId="45DEC02B" w:rsidR="00E241DA" w:rsidRPr="00213A90" w:rsidRDefault="00213A90" w:rsidP="00E241DA">
      <w:pPr>
        <w:rPr>
          <w:sz w:val="28"/>
          <w:szCs w:val="28"/>
        </w:rPr>
      </w:pPr>
      <w:r w:rsidRPr="00213A90">
        <w:rPr>
          <w:sz w:val="28"/>
          <w:szCs w:val="28"/>
        </w:rPr>
        <w:lastRenderedPageBreak/>
        <w:t>CHART 3</w:t>
      </w:r>
      <w:bookmarkStart w:id="0" w:name="_GoBack"/>
      <w:bookmarkEnd w:id="0"/>
    </w:p>
    <w:p w14:paraId="0D7F0DC9" w14:textId="76465CAD" w:rsidR="00213A90" w:rsidRPr="00213A90" w:rsidRDefault="00213A90" w:rsidP="00E241DA">
      <w:pPr>
        <w:rPr>
          <w:sz w:val="28"/>
          <w:szCs w:val="28"/>
        </w:rPr>
      </w:pPr>
      <w:r w:rsidRPr="00213A90">
        <w:rPr>
          <w:sz w:val="28"/>
          <w:szCs w:val="28"/>
        </w:rPr>
        <w:t>BIG ‘OL MAP</w:t>
      </w:r>
    </w:p>
    <w:p w14:paraId="0D15CFC7" w14:textId="0E450619" w:rsidR="006E2F58" w:rsidRPr="006E2F58" w:rsidRDefault="006E2F58">
      <w:pPr>
        <w:rPr>
          <w:rFonts w:ascii="Arial" w:hAnsi="Arial" w:cs="Arial"/>
          <w:color w:val="222222"/>
          <w:sz w:val="24"/>
          <w:szCs w:val="24"/>
          <w:shd w:val="clear" w:color="auto" w:fill="FFFFFF"/>
        </w:rPr>
      </w:pPr>
    </w:p>
    <w:p w14:paraId="6032545C" w14:textId="04E15822" w:rsidR="006E2F58" w:rsidRDefault="006E2F58">
      <w:pPr>
        <w:rPr>
          <w:sz w:val="28"/>
          <w:szCs w:val="28"/>
        </w:rPr>
      </w:pPr>
    </w:p>
    <w:sectPr w:rsidR="006E2F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776CB1"/>
    <w:multiLevelType w:val="multilevel"/>
    <w:tmpl w:val="044A0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230FED"/>
    <w:multiLevelType w:val="multilevel"/>
    <w:tmpl w:val="4908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0866B6"/>
    <w:multiLevelType w:val="multilevel"/>
    <w:tmpl w:val="4EDCE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num>
  <w:num w:numId="2">
    <w:abstractNumId w:val="2"/>
    <w:lvlOverride w:ilvl="0">
      <w:startOverride w:val="1"/>
    </w:lvlOverride>
  </w:num>
  <w:num w:numId="3">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BE8"/>
    <w:rsid w:val="00113D52"/>
    <w:rsid w:val="0015089D"/>
    <w:rsid w:val="0016310B"/>
    <w:rsid w:val="00213A90"/>
    <w:rsid w:val="004A7BE8"/>
    <w:rsid w:val="006E2F58"/>
    <w:rsid w:val="00717145"/>
    <w:rsid w:val="00857603"/>
    <w:rsid w:val="00876D7C"/>
    <w:rsid w:val="00891422"/>
    <w:rsid w:val="00BE67B5"/>
    <w:rsid w:val="00C57597"/>
    <w:rsid w:val="00CB2B34"/>
    <w:rsid w:val="00DD40D5"/>
    <w:rsid w:val="00E241DA"/>
    <w:rsid w:val="00FE3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21A32"/>
  <w15:chartTrackingRefBased/>
  <w15:docId w15:val="{4BF68A10-C335-4526-84A5-183346091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E241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7145"/>
    <w:rPr>
      <w:color w:val="0000FF"/>
      <w:u w:val="single"/>
    </w:rPr>
  </w:style>
  <w:style w:type="character" w:styleId="UnresolvedMention">
    <w:name w:val="Unresolved Mention"/>
    <w:basedOn w:val="DefaultParagraphFont"/>
    <w:uiPriority w:val="99"/>
    <w:semiHidden/>
    <w:unhideWhenUsed/>
    <w:rsid w:val="00717145"/>
    <w:rPr>
      <w:color w:val="605E5C"/>
      <w:shd w:val="clear" w:color="auto" w:fill="E1DFDD"/>
    </w:rPr>
  </w:style>
  <w:style w:type="character" w:customStyle="1" w:styleId="Heading4Char">
    <w:name w:val="Heading 4 Char"/>
    <w:basedOn w:val="DefaultParagraphFont"/>
    <w:link w:val="Heading4"/>
    <w:uiPriority w:val="9"/>
    <w:semiHidden/>
    <w:rsid w:val="00E241D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283373">
      <w:bodyDiv w:val="1"/>
      <w:marLeft w:val="0"/>
      <w:marRight w:val="0"/>
      <w:marTop w:val="0"/>
      <w:marBottom w:val="0"/>
      <w:divBdr>
        <w:top w:val="none" w:sz="0" w:space="0" w:color="auto"/>
        <w:left w:val="none" w:sz="0" w:space="0" w:color="auto"/>
        <w:bottom w:val="none" w:sz="0" w:space="0" w:color="auto"/>
        <w:right w:val="none" w:sz="0" w:space="0" w:color="auto"/>
      </w:divBdr>
    </w:div>
    <w:div w:id="717776826">
      <w:bodyDiv w:val="1"/>
      <w:marLeft w:val="0"/>
      <w:marRight w:val="0"/>
      <w:marTop w:val="0"/>
      <w:marBottom w:val="0"/>
      <w:divBdr>
        <w:top w:val="none" w:sz="0" w:space="0" w:color="auto"/>
        <w:left w:val="none" w:sz="0" w:space="0" w:color="auto"/>
        <w:bottom w:val="none" w:sz="0" w:space="0" w:color="auto"/>
        <w:right w:val="none" w:sz="0" w:space="0" w:color="auto"/>
      </w:divBdr>
    </w:div>
    <w:div w:id="208340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Irish_Republican_Army" TargetMode="External"/><Relationship Id="rId18" Type="http://schemas.openxmlformats.org/officeDocument/2006/relationships/hyperlink" Target="https://en.wikipedia.org/wiki/Lashkar-e-Toiba"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en.wikipedia.org/wiki/20th_century" TargetMode="External"/><Relationship Id="rId17" Type="http://schemas.openxmlformats.org/officeDocument/2006/relationships/hyperlink" Target="https://en.wikipedia.org/wiki/India" TargetMode="External"/><Relationship Id="rId2" Type="http://schemas.openxmlformats.org/officeDocument/2006/relationships/styles" Target="styles.xml"/><Relationship Id="rId16" Type="http://schemas.openxmlformats.org/officeDocument/2006/relationships/hyperlink" Target="https://en.wikipedia.org/wiki/Delhi" TargetMode="External"/><Relationship Id="rId20" Type="http://schemas.openxmlformats.org/officeDocument/2006/relationships/hyperlink" Target="https://en.wikipedia.org/wiki/2000_terrorist_attack_on_Red_For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List_of_terrorist_incidents_in_Great_Britain" TargetMode="External"/><Relationship Id="rId5" Type="http://schemas.openxmlformats.org/officeDocument/2006/relationships/hyperlink" Target="https://www.start.umd.edu/gtd/" TargetMode="External"/><Relationship Id="rId15" Type="http://schemas.openxmlformats.org/officeDocument/2006/relationships/hyperlink" Target="https://en.wikipedia.org/wiki/Red_Fort" TargetMode="External"/><Relationship Id="rId10" Type="http://schemas.openxmlformats.org/officeDocument/2006/relationships/hyperlink" Target="https://en.wikipedia.org/wiki/Great_Britain" TargetMode="External"/><Relationship Id="rId19" Type="http://schemas.openxmlformats.org/officeDocument/2006/relationships/hyperlink" Target="https://en.wikipedia.org/wiki/2000_terrorist_attack_on_Red_For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The_Troubl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1551</TotalTime>
  <Pages>5</Pages>
  <Words>617</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Dozier</dc:creator>
  <cp:keywords/>
  <dc:description/>
  <cp:lastModifiedBy>Alice Dozier</cp:lastModifiedBy>
  <cp:revision>9</cp:revision>
  <dcterms:created xsi:type="dcterms:W3CDTF">2019-05-17T15:53:00Z</dcterms:created>
  <dcterms:modified xsi:type="dcterms:W3CDTF">2019-06-01T16:57:00Z</dcterms:modified>
</cp:coreProperties>
</file>