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jpeg" ContentType="image/jpe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Calibri" w:hAnsi="Calibri" w:eastAsia="Arial-BoldMT" w:cs="Calibri" w:cstheme="minorHAnsi"/>
          <w:b/>
          <w:bCs/>
          <w:sz w:val="48"/>
          <w:szCs w:val="48"/>
        </w:rPr>
      </w:pPr>
      <w:r>
        <w:rPr>
          <w:rFonts w:eastAsia="Arial-BoldMT" w:cs="Calibri" w:cstheme="minorHAnsi"/>
          <w:b/>
          <w:bCs/>
          <w:sz w:val="48"/>
          <w:szCs w:val="48"/>
        </w:rPr>
        <w:t>Japa Pohn’s Pizza Delivery Application</w:t>
      </w:r>
    </w:p>
    <w:p>
      <w:pPr>
        <w:pStyle w:val="Normal"/>
        <w:spacing w:lineRule="auto" w:line="240" w:before="0" w:after="0"/>
        <w:jc w:val="center"/>
        <w:rPr>
          <w:rFonts w:ascii="Calibri" w:hAnsi="Calibri" w:eastAsia="Arial-BoldMT" w:cs="Calibri" w:cstheme="minorHAnsi"/>
          <w:b w:val="false"/>
          <w:bCs w:val="false"/>
          <w:sz w:val="24"/>
          <w:szCs w:val="24"/>
        </w:rPr>
      </w:pPr>
      <w:r>
        <w:drawing>
          <wp:anchor behindDoc="0" distT="0" distB="0" distL="0" distR="0" simplePos="0" locked="0" layoutInCell="0" allowOverlap="1" relativeHeight="5">
            <wp:simplePos x="0" y="0"/>
            <wp:positionH relativeFrom="column">
              <wp:posOffset>85725</wp:posOffset>
            </wp:positionH>
            <wp:positionV relativeFrom="paragraph">
              <wp:posOffset>693420</wp:posOffset>
            </wp:positionV>
            <wp:extent cx="5763260" cy="4753610"/>
            <wp:effectExtent l="0" t="0" r="0" b="0"/>
            <wp:wrapSquare wrapText="largest"/>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2"/>
                    <a:stretch>
                      <a:fillRect/>
                    </a:stretch>
                  </pic:blipFill>
                  <pic:spPr bwMode="auto">
                    <a:xfrm>
                      <a:off x="0" y="0"/>
                      <a:ext cx="5763260" cy="4753610"/>
                    </a:xfrm>
                    <a:prstGeom prst="rect">
                      <a:avLst/>
                    </a:prstGeom>
                    <a:noFill/>
                  </pic:spPr>
                </pic:pic>
              </a:graphicData>
            </a:graphic>
          </wp:anchor>
        </w:drawing>
      </w:r>
      <w:r>
        <w:rPr>
          <w:rFonts w:eastAsia="Arial-BoldMT" w:cs="Calibri" w:cstheme="minorHAnsi"/>
          <w:b w:val="false"/>
          <w:bCs w:val="false"/>
          <w:sz w:val="24"/>
          <w:szCs w:val="24"/>
        </w:rPr>
        <w:t xml:space="preserve">By: Donovan Cunningham, </w:t>
      </w:r>
      <w:r>
        <w:rPr>
          <w:rFonts w:eastAsia="Arial-BoldMT" w:cs="Calibri" w:cstheme="minorHAnsi"/>
          <w:b w:val="false"/>
          <w:bCs w:val="false"/>
          <w:sz w:val="24"/>
          <w:szCs w:val="24"/>
        </w:rPr>
        <w:t xml:space="preserve">Luke Craven, </w:t>
      </w:r>
      <w:r>
        <w:rPr>
          <w:rFonts w:eastAsia="Arial-BoldMT" w:cs="Calibri" w:cstheme="minorHAnsi"/>
          <w:b w:val="false"/>
          <w:bCs w:val="false"/>
          <w:sz w:val="24"/>
          <w:szCs w:val="24"/>
        </w:rPr>
        <w:t>Rashad, Hudson, and Ved Rakholia</w:t>
      </w:r>
      <w:r>
        <w:br w:type="page"/>
      </w:r>
    </w:p>
    <w:p>
      <w:pPr>
        <w:pStyle w:val="Normal"/>
        <w:spacing w:lineRule="auto" w:line="240" w:before="0" w:after="0"/>
        <w:rPr>
          <w:rFonts w:ascii="Calibri" w:hAnsi="Calibri"/>
        </w:rPr>
      </w:pPr>
      <w:r>
        <w:rPr>
          <w:rFonts w:eastAsia="Arial-BoldMT" w:cs="Calibri" w:cstheme="minorHAnsi"/>
          <w:b/>
          <w:bCs/>
          <w:sz w:val="24"/>
          <w:szCs w:val="24"/>
        </w:rPr>
        <w:t xml:space="preserve">Project Plan </w:t>
        <w:tab/>
        <w:tab/>
        <w:tab/>
        <w:tab/>
        <w:tab/>
        <w:tab/>
        <w:tab/>
        <w:tab/>
        <w:tab/>
        <w:t>1</w:t>
        <w:tab/>
      </w:r>
    </w:p>
    <w:p>
      <w:pPr>
        <w:pStyle w:val="Normal"/>
        <w:spacing w:lineRule="auto" w:line="240" w:before="0" w:after="0"/>
        <w:ind w:firstLine="720"/>
        <w:rPr>
          <w:rFonts w:ascii="Calibri" w:hAnsi="Calibri"/>
        </w:rPr>
      </w:pPr>
      <w:r>
        <w:rPr>
          <w:rFonts w:eastAsia="ArialMT" w:cs="Calibri" w:cstheme="minorHAnsi"/>
          <w:sz w:val="24"/>
          <w:szCs w:val="24"/>
        </w:rPr>
        <w:t xml:space="preserve">Scope </w:t>
        <w:tab/>
        <w:tab/>
        <w:tab/>
        <w:tab/>
        <w:tab/>
        <w:tab/>
        <w:tab/>
        <w:tab/>
        <w:tab/>
      </w:r>
      <w:r>
        <w:rPr>
          <w:rFonts w:eastAsia="Arial-BoldMT" w:cs="Calibri" w:cstheme="minorHAnsi"/>
          <w:bCs/>
          <w:sz w:val="24"/>
          <w:szCs w:val="24"/>
        </w:rPr>
        <w:t>1</w:t>
      </w:r>
    </w:p>
    <w:p>
      <w:pPr>
        <w:pStyle w:val="Normal"/>
        <w:spacing w:lineRule="auto" w:line="240" w:before="0" w:after="0"/>
        <w:ind w:firstLine="720"/>
        <w:rPr>
          <w:rFonts w:ascii="Calibri" w:hAnsi="Calibri"/>
        </w:rPr>
      </w:pPr>
      <w:r>
        <w:rPr>
          <w:rFonts w:eastAsia="ArialMT" w:cs="Calibri" w:cstheme="minorHAnsi"/>
          <w:sz w:val="24"/>
          <w:szCs w:val="24"/>
        </w:rPr>
        <w:t xml:space="preserve">Schedule </w:t>
        <w:tab/>
        <w:tab/>
        <w:tab/>
        <w:tab/>
        <w:tab/>
        <w:tab/>
        <w:tab/>
        <w:tab/>
        <w:tab/>
      </w:r>
      <w:r>
        <w:rPr>
          <w:rFonts w:eastAsia="ArialMT" w:cs="Calibri" w:cstheme="minorHAnsi"/>
          <w:bCs/>
          <w:sz w:val="24"/>
          <w:szCs w:val="24"/>
        </w:rPr>
        <w:t>2-3</w:t>
      </w:r>
    </w:p>
    <w:p>
      <w:pPr>
        <w:pStyle w:val="Normal"/>
        <w:spacing w:lineRule="auto" w:line="240" w:before="0" w:after="0"/>
        <w:ind w:firstLine="720"/>
        <w:rPr>
          <w:rFonts w:ascii="Calibri" w:hAnsi="Calibri"/>
        </w:rPr>
      </w:pPr>
      <w:r>
        <w:rPr>
          <w:rFonts w:eastAsia="ArialMT" w:cs="Calibri" w:cstheme="minorHAnsi"/>
          <w:sz w:val="24"/>
          <w:szCs w:val="24"/>
        </w:rPr>
        <w:t xml:space="preserve">Team Organization </w:t>
        <w:tab/>
        <w:tab/>
        <w:tab/>
        <w:tab/>
        <w:tab/>
        <w:tab/>
        <w:tab/>
      </w:r>
      <w:r>
        <w:rPr>
          <w:rFonts w:eastAsia="Arial-BoldMT" w:cs="Calibri" w:cstheme="minorHAnsi"/>
          <w:bCs/>
          <w:sz w:val="24"/>
          <w:szCs w:val="24"/>
        </w:rPr>
        <w:t>4</w:t>
      </w:r>
    </w:p>
    <w:p>
      <w:pPr>
        <w:pStyle w:val="Normal"/>
        <w:spacing w:lineRule="auto" w:line="240" w:before="0" w:after="0"/>
        <w:ind w:firstLine="720"/>
        <w:rPr>
          <w:rFonts w:ascii="Calibri" w:hAnsi="Calibri"/>
        </w:rPr>
      </w:pPr>
      <w:r>
        <w:rPr>
          <w:rFonts w:eastAsia="ArialMT" w:cs="Calibri" w:cstheme="minorHAnsi"/>
          <w:sz w:val="24"/>
          <w:szCs w:val="24"/>
        </w:rPr>
        <w:t xml:space="preserve">Team Roles: </w:t>
        <w:tab/>
        <w:tab/>
        <w:tab/>
        <w:tab/>
        <w:tab/>
        <w:tab/>
        <w:tab/>
        <w:tab/>
        <w:tab/>
      </w:r>
      <w:r>
        <w:rPr>
          <w:rFonts w:eastAsia="Arial-BoldMT" w:cs="Calibri" w:cstheme="minorHAnsi"/>
          <w:bCs/>
          <w:sz w:val="24"/>
          <w:szCs w:val="24"/>
        </w:rPr>
        <w:t>4</w:t>
      </w:r>
    </w:p>
    <w:p>
      <w:pPr>
        <w:pStyle w:val="Normal"/>
        <w:spacing w:lineRule="auto" w:line="240" w:before="0" w:after="0"/>
        <w:ind w:firstLine="720"/>
        <w:rPr>
          <w:rFonts w:ascii="Calibri" w:hAnsi="Calibri"/>
        </w:rPr>
      </w:pPr>
      <w:r>
        <w:rPr>
          <w:rFonts w:eastAsia="ArialMT" w:cs="Calibri" w:cstheme="minorHAnsi"/>
          <w:sz w:val="24"/>
          <w:szCs w:val="24"/>
        </w:rPr>
        <w:t xml:space="preserve">Resumes: </w:t>
        <w:tab/>
        <w:tab/>
        <w:tab/>
        <w:tab/>
        <w:tab/>
        <w:tab/>
        <w:tab/>
        <w:tab/>
        <w:tab/>
      </w:r>
      <w:r>
        <w:rPr>
          <w:rFonts w:eastAsia="Arial-BoldMT" w:cs="Calibri" w:cstheme="minorHAnsi"/>
          <w:bCs/>
          <w:sz w:val="24"/>
          <w:szCs w:val="24"/>
        </w:rPr>
        <w:t>5-7</w:t>
      </w:r>
    </w:p>
    <w:p>
      <w:pPr>
        <w:pStyle w:val="Normal"/>
        <w:spacing w:lineRule="auto" w:line="240" w:before="0" w:after="0"/>
        <w:ind w:firstLine="720"/>
        <w:rPr>
          <w:rFonts w:ascii="Calibri" w:hAnsi="Calibri"/>
        </w:rPr>
      </w:pPr>
      <w:r>
        <w:rPr>
          <w:rFonts w:eastAsia="ArialMT" w:cs="Calibri" w:cstheme="minorHAnsi"/>
          <w:sz w:val="24"/>
          <w:szCs w:val="24"/>
        </w:rPr>
        <w:t xml:space="preserve">Technical Description </w:t>
        <w:tab/>
        <w:tab/>
        <w:tab/>
        <w:tab/>
        <w:tab/>
        <w:tab/>
        <w:tab/>
      </w:r>
      <w:r>
        <w:rPr>
          <w:rFonts w:eastAsia="Arial-BoldMT" w:cs="Calibri" w:cstheme="minorHAnsi"/>
          <w:bCs/>
          <w:sz w:val="24"/>
          <w:szCs w:val="24"/>
        </w:rPr>
        <w:t>8-9</w:t>
      </w:r>
    </w:p>
    <w:p>
      <w:pPr>
        <w:pStyle w:val="Normal"/>
        <w:spacing w:lineRule="auto" w:line="240" w:before="0" w:after="0"/>
        <w:ind w:firstLine="720"/>
        <w:rPr>
          <w:rFonts w:ascii="Calibri" w:hAnsi="Calibri"/>
        </w:rPr>
      </w:pPr>
      <w:r>
        <w:rPr>
          <w:rFonts w:eastAsia="ArialMT" w:cs="Calibri" w:cstheme="minorHAnsi"/>
          <w:sz w:val="24"/>
          <w:szCs w:val="24"/>
        </w:rPr>
        <w:t xml:space="preserve">Data Management Plan </w:t>
        <w:tab/>
        <w:tab/>
        <w:tab/>
        <w:tab/>
        <w:tab/>
        <w:tab/>
        <w:t xml:space="preserve">            </w:t>
      </w:r>
      <w:r>
        <w:rPr>
          <w:rFonts w:eastAsia="Arial-BoldMT" w:cs="Calibri" w:cstheme="minorHAnsi"/>
          <w:bCs/>
          <w:sz w:val="24"/>
          <w:szCs w:val="24"/>
        </w:rPr>
        <w:t>9</w:t>
      </w:r>
    </w:p>
    <w:p>
      <w:pPr>
        <w:pStyle w:val="Normal"/>
        <w:ind w:firstLine="720"/>
        <w:rPr>
          <w:rFonts w:ascii="Calibri" w:hAnsi="Calibri"/>
        </w:rPr>
      </w:pPr>
      <w:r>
        <w:rPr>
          <w:rFonts w:eastAsia="ArialMT" w:cs="Calibri" w:cstheme="minorHAnsi"/>
          <w:sz w:val="24"/>
          <w:szCs w:val="24"/>
        </w:rPr>
        <w:t xml:space="preserve">Test Plan </w:t>
        <w:tab/>
        <w:tab/>
        <w:tab/>
        <w:tab/>
        <w:tab/>
        <w:tab/>
        <w:tab/>
        <w:tab/>
        <w:t xml:space="preserve">            </w:t>
      </w:r>
      <w:r>
        <w:rPr>
          <w:rFonts w:eastAsia="Arial-BoldMT" w:cs="Calibri" w:cstheme="minorHAnsi"/>
          <w:bCs/>
          <w:sz w:val="24"/>
          <w:szCs w:val="24"/>
        </w:rPr>
        <w:t>9-10</w:t>
      </w:r>
    </w:p>
    <w:p>
      <w:pPr>
        <w:pStyle w:val="Normal"/>
        <w:ind w:firstLine="720"/>
        <w:rPr>
          <w:rFonts w:ascii="Calibri" w:hAnsi="Calibri" w:eastAsia="ArialMT" w:cs="Calibri" w:cstheme="minorHAnsi"/>
          <w:sz w:val="24"/>
          <w:szCs w:val="24"/>
        </w:rPr>
      </w:pPr>
      <w:r>
        <w:rPr>
          <w:rFonts w:eastAsia="ArialMT" w:cs="Calibri" w:cstheme="minorHAnsi"/>
          <w:sz w:val="24"/>
          <w:szCs w:val="24"/>
        </w:rPr>
      </w:r>
    </w:p>
    <w:p>
      <w:pPr>
        <w:pStyle w:val="Normal"/>
        <w:spacing w:lineRule="auto" w:line="240" w:beforeAutospacing="1" w:afterAutospacing="1"/>
        <w:rPr>
          <w:rFonts w:ascii="Calibri" w:hAnsi="Calibri"/>
        </w:rPr>
      </w:pPr>
      <w:r>
        <w:rPr>
          <w:rFonts w:eastAsia="ArialMT" w:cs="Calibri"/>
          <w:sz w:val="28"/>
          <w:szCs w:val="28"/>
        </w:rPr>
        <w:t>Scope</w:t>
      </w:r>
      <w:r>
        <w:rPr>
          <w:rFonts w:eastAsia="ArialMT" w:cs="Calibri"/>
          <w:sz w:val="24"/>
          <w:szCs w:val="24"/>
        </w:rPr>
        <w:t>:</w:t>
      </w:r>
    </w:p>
    <w:p>
      <w:pPr>
        <w:pStyle w:val="Normal"/>
        <w:spacing w:lineRule="auto" w:line="240" w:beforeAutospacing="1" w:afterAutospacing="1"/>
        <w:rPr>
          <w:rFonts w:ascii="Calibri" w:hAnsi="Calibri"/>
        </w:rPr>
      </w:pPr>
      <w:r>
        <w:rPr>
          <w:rFonts w:eastAsia="ArialMT" w:cs="Calibri"/>
          <w:sz w:val="24"/>
          <w:szCs w:val="24"/>
        </w:rPr>
        <w:t>1.  Order/Record</w:t>
      </w:r>
      <w:r>
        <w:rPr>
          <w:rFonts w:eastAsia="Times New Roman" w:cs="Times New Roman"/>
          <w:sz w:val="24"/>
          <w:szCs w:val="24"/>
        </w:rPr>
        <w:t xml:space="preserve"> Keeping System</w:t>
      </w:r>
    </w:p>
    <w:p>
      <w:pPr>
        <w:pStyle w:val="Normal"/>
        <w:numPr>
          <w:ilvl w:val="0"/>
          <w:numId w:val="1"/>
        </w:numPr>
        <w:spacing w:lineRule="auto" w:line="240" w:beforeAutospacing="1" w:after="0"/>
        <w:rPr>
          <w:rFonts w:ascii="Calibri" w:hAnsi="Calibri" w:eastAsia="Times New Roman" w:cs="Times New Roman"/>
          <w:sz w:val="24"/>
          <w:szCs w:val="24"/>
        </w:rPr>
      </w:pPr>
      <w:r>
        <w:rPr>
          <w:rFonts w:eastAsia="Times New Roman" w:cs="Times New Roman"/>
          <w:sz w:val="24"/>
          <w:szCs w:val="24"/>
        </w:rPr>
        <w:t>Order Placement System</w:t>
      </w:r>
    </w:p>
    <w:p>
      <w:pPr>
        <w:pStyle w:val="Normal"/>
        <w:numPr>
          <w:ilvl w:val="0"/>
          <w:numId w:val="1"/>
        </w:numPr>
        <w:spacing w:lineRule="auto" w:line="240" w:before="0" w:after="0"/>
        <w:rPr>
          <w:rFonts w:ascii="Calibri" w:hAnsi="Calibri" w:eastAsia="Times New Roman" w:cs="Times New Roman"/>
          <w:sz w:val="24"/>
          <w:szCs w:val="24"/>
        </w:rPr>
      </w:pPr>
      <w:r>
        <w:rPr>
          <w:rFonts w:eastAsia="Times New Roman" w:cs="Times New Roman"/>
          <w:sz w:val="24"/>
          <w:szCs w:val="24"/>
        </w:rPr>
        <w:t>Account Creation/Editing System</w:t>
      </w:r>
    </w:p>
    <w:p>
      <w:pPr>
        <w:pStyle w:val="Normal"/>
        <w:numPr>
          <w:ilvl w:val="0"/>
          <w:numId w:val="1"/>
        </w:numPr>
        <w:spacing w:lineRule="auto" w:line="240" w:before="0" w:after="0"/>
        <w:rPr>
          <w:rFonts w:ascii="Calibri" w:hAnsi="Calibri" w:eastAsia="Times New Roman" w:cs="Times New Roman"/>
          <w:sz w:val="24"/>
          <w:szCs w:val="24"/>
        </w:rPr>
      </w:pPr>
      <w:r>
        <w:rPr>
          <w:rFonts w:eastAsia="Times New Roman" w:cs="Times New Roman"/>
          <w:sz w:val="24"/>
          <w:szCs w:val="24"/>
        </w:rPr>
        <w:t>SQL Interface</w:t>
      </w:r>
    </w:p>
    <w:p>
      <w:pPr>
        <w:pStyle w:val="Normal"/>
        <w:numPr>
          <w:ilvl w:val="0"/>
          <w:numId w:val="1"/>
        </w:numPr>
        <w:spacing w:lineRule="auto" w:line="240" w:before="0" w:afterAutospacing="1"/>
        <w:rPr>
          <w:rFonts w:ascii="Calibri" w:hAnsi="Calibri" w:eastAsia="Times New Roman" w:cs="Times New Roman"/>
          <w:sz w:val="24"/>
          <w:szCs w:val="24"/>
        </w:rPr>
      </w:pPr>
      <w:r>
        <w:rPr>
          <w:rFonts w:eastAsia="Times New Roman" w:cs="Times New Roman"/>
          <w:sz w:val="24"/>
          <w:szCs w:val="24"/>
        </w:rPr>
        <w:t>SQL Database</w:t>
      </w:r>
    </w:p>
    <w:p>
      <w:pPr>
        <w:pStyle w:val="Normal"/>
        <w:spacing w:lineRule="auto" w:line="240" w:beforeAutospacing="1" w:afterAutospacing="1"/>
        <w:rPr>
          <w:rFonts w:ascii="Calibri" w:hAnsi="Calibri"/>
        </w:rPr>
      </w:pPr>
      <w:r>
        <w:rPr>
          <w:rFonts w:eastAsia="Times New Roman" w:cs="Times New Roman"/>
          <w:sz w:val="24"/>
          <w:szCs w:val="24"/>
        </w:rPr>
        <w:t>2.  Website Development</w:t>
      </w:r>
    </w:p>
    <w:p>
      <w:pPr>
        <w:pStyle w:val="Normal"/>
        <w:numPr>
          <w:ilvl w:val="0"/>
          <w:numId w:val="2"/>
        </w:numPr>
        <w:spacing w:lineRule="auto" w:line="240" w:beforeAutospacing="1" w:after="0"/>
        <w:rPr>
          <w:rFonts w:ascii="Calibri" w:hAnsi="Calibri" w:eastAsia="Times New Roman" w:cs="Times New Roman"/>
          <w:sz w:val="24"/>
          <w:szCs w:val="24"/>
        </w:rPr>
      </w:pPr>
      <w:r>
        <w:rPr>
          <w:rFonts w:eastAsia="Times New Roman" w:cs="Times New Roman"/>
          <w:sz w:val="24"/>
          <w:szCs w:val="24"/>
        </w:rPr>
        <w:t>Develop Front End</w:t>
      </w:r>
    </w:p>
    <w:p>
      <w:pPr>
        <w:pStyle w:val="Normal"/>
        <w:numPr>
          <w:ilvl w:val="0"/>
          <w:numId w:val="2"/>
        </w:numPr>
        <w:spacing w:lineRule="auto" w:line="240" w:before="0" w:after="0"/>
        <w:rPr>
          <w:rFonts w:ascii="Calibri" w:hAnsi="Calibri" w:eastAsia="Times New Roman" w:cs="Times New Roman"/>
          <w:sz w:val="24"/>
          <w:szCs w:val="24"/>
        </w:rPr>
      </w:pPr>
      <w:r>
        <w:rPr>
          <w:rFonts w:eastAsia="Times New Roman" w:cs="Times New Roman"/>
          <w:sz w:val="24"/>
          <w:szCs w:val="24"/>
        </w:rPr>
        <w:t>Setup Pizza Menu</w:t>
      </w:r>
    </w:p>
    <w:p>
      <w:pPr>
        <w:pStyle w:val="Normal"/>
        <w:numPr>
          <w:ilvl w:val="0"/>
          <w:numId w:val="2"/>
        </w:numPr>
        <w:spacing w:lineRule="auto" w:line="240" w:before="0" w:afterAutospacing="1"/>
        <w:rPr>
          <w:rFonts w:ascii="Calibri" w:hAnsi="Calibri" w:eastAsia="Times New Roman" w:cs="Times New Roman"/>
          <w:sz w:val="24"/>
          <w:szCs w:val="24"/>
        </w:rPr>
      </w:pPr>
      <w:r>
        <w:rPr>
          <w:rFonts w:eastAsia="Times New Roman" w:cs="Times New Roman"/>
          <w:sz w:val="24"/>
          <w:szCs w:val="24"/>
        </w:rPr>
        <w:t>Hook Front end to Record Keeping Service</w:t>
      </w:r>
    </w:p>
    <w:p>
      <w:pPr>
        <w:pStyle w:val="Normal"/>
        <w:spacing w:lineRule="auto" w:line="240" w:beforeAutospacing="1" w:afterAutospacing="1"/>
        <w:rPr>
          <w:rFonts w:ascii="Calibri" w:hAnsi="Calibri" w:eastAsia="Times New Roman" w:cs="Times New Roman"/>
          <w:sz w:val="24"/>
          <w:szCs w:val="24"/>
        </w:rPr>
      </w:pPr>
      <w:r>
        <w:rPr>
          <w:rFonts w:eastAsia="Times New Roman" w:cs="Times New Roman"/>
          <w:sz w:val="24"/>
          <w:szCs w:val="24"/>
        </w:rPr>
        <w:t>3. Implement Payment Processor and Recipe Printing</w:t>
      </w:r>
    </w:p>
    <w:p>
      <w:pPr>
        <w:pStyle w:val="Normal"/>
        <w:numPr>
          <w:ilvl w:val="0"/>
          <w:numId w:val="3"/>
        </w:numPr>
        <w:spacing w:lineRule="auto" w:line="240" w:beforeAutospacing="1" w:after="0"/>
        <w:rPr>
          <w:rFonts w:ascii="Times New Roman" w:hAnsi="Times New Roman" w:eastAsia="Times New Roman" w:cs="Times New Roman"/>
          <w:sz w:val="24"/>
          <w:szCs w:val="24"/>
        </w:rPr>
      </w:pPr>
      <w:r>
        <w:rPr>
          <w:rFonts w:eastAsia="Times New Roman" w:cs="Times New Roman"/>
          <w:sz w:val="24"/>
          <w:szCs w:val="24"/>
        </w:rPr>
        <w:t xml:space="preserve">Implement </w:t>
      </w:r>
      <w:hyperlink r:id="rId3">
        <w:r>
          <w:rPr>
            <w:rStyle w:val="Hyperlink"/>
            <w:rFonts w:eastAsia="Times New Roman" w:cs="Times New Roman"/>
            <w:sz w:val="24"/>
            <w:szCs w:val="24"/>
          </w:rPr>
          <w:t>Lemon Squeezie</w:t>
        </w:r>
      </w:hyperlink>
      <w:r>
        <w:rPr>
          <w:rFonts w:eastAsia="Times New Roman" w:cs="Times New Roman"/>
          <w:sz w:val="24"/>
          <w:szCs w:val="24"/>
        </w:rPr>
        <w:t xml:space="preserve"> as the payment processor</w:t>
      </w:r>
    </w:p>
    <w:p>
      <w:pPr>
        <w:pStyle w:val="Normal"/>
        <w:numPr>
          <w:ilvl w:val="0"/>
          <w:numId w:val="3"/>
        </w:numPr>
        <w:spacing w:lineRule="auto" w:line="240" w:before="0" w:afterAutospacing="1"/>
        <w:rPr>
          <w:rFonts w:ascii="Calibri" w:hAnsi="Calibri" w:eastAsia="Times New Roman" w:cs="Times New Roman"/>
          <w:sz w:val="24"/>
          <w:szCs w:val="24"/>
        </w:rPr>
      </w:pPr>
      <w:r>
        <w:rPr>
          <w:rFonts w:eastAsia="Times New Roman" w:cs="Times New Roman"/>
          <w:sz w:val="24"/>
          <w:szCs w:val="24"/>
        </w:rPr>
        <w:t>Configure Java backed to send receipts to a standard printer</w:t>
      </w:r>
    </w:p>
    <w:p>
      <w:pPr>
        <w:pStyle w:val="Normal"/>
        <w:rPr>
          <w:rFonts w:ascii="Calibri" w:hAnsi="Calibri" w:eastAsia="ArialMT" w:cs="Calibri" w:cstheme="minorHAnsi"/>
          <w:sz w:val="24"/>
          <w:szCs w:val="24"/>
        </w:rPr>
      </w:pPr>
      <w:r>
        <w:rPr>
          <w:rFonts w:eastAsia="ArialMT" w:cs="Calibri" w:cstheme="minorHAnsi"/>
          <w:sz w:val="24"/>
          <w:szCs w:val="24"/>
        </w:rPr>
      </w:r>
      <w:r>
        <w:br w:type="page"/>
      </w:r>
    </w:p>
    <w:p>
      <w:pPr>
        <w:pStyle w:val="Normal"/>
        <w:spacing w:before="0" w:after="160"/>
        <w:rPr>
          <w:rFonts w:eastAsia="ArialMT" w:cs="Calibri" w:cstheme="minorHAnsi"/>
          <w:sz w:val="24"/>
          <w:szCs w:val="24"/>
        </w:rPr>
      </w:pPr>
      <w:r>
        <w:rPr>
          <w:rFonts w:eastAsia="ArialMT" w:cs="Calibri" w:cstheme="minorHAnsi"/>
          <w:sz w:val="28"/>
          <w:szCs w:val="28"/>
        </w:rPr>
        <w:t>Schedule</w:t>
      </w:r>
      <w:r>
        <w:rPr>
          <w:rFonts w:eastAsia="ArialMT" w:cs="Calibri" w:cstheme="minorHAnsi"/>
          <w:sz w:val="24"/>
          <w:szCs w:val="24"/>
        </w:rPr>
        <w:t xml:space="preserve"> :</w:t>
      </w:r>
    </w:p>
    <w:tbl>
      <w:tblPr>
        <w:tblW w:w="5000" w:type="pct"/>
        <w:jc w:val="left"/>
        <w:tblInd w:w="-5" w:type="dxa"/>
        <w:tblLayout w:type="fixed"/>
        <w:tblCellMar>
          <w:top w:w="55" w:type="dxa"/>
          <w:left w:w="55" w:type="dxa"/>
          <w:bottom w:w="55" w:type="dxa"/>
          <w:right w:w="55" w:type="dxa"/>
        </w:tblCellMar>
      </w:tblPr>
      <w:tblGrid>
        <w:gridCol w:w="1337"/>
        <w:gridCol w:w="1337"/>
        <w:gridCol w:w="1337"/>
        <w:gridCol w:w="1268"/>
        <w:gridCol w:w="1406"/>
        <w:gridCol w:w="1337"/>
        <w:gridCol w:w="1337"/>
      </w:tblGrid>
      <w:tr>
        <w:trPr>
          <w:trHeight w:val="780" w:hRule="atLeast"/>
        </w:trPr>
        <w:tc>
          <w:tcPr>
            <w:tcW w:w="1337" w:type="dxa"/>
            <w:tcBorders>
              <w:top w:val="single" w:sz="4" w:space="0" w:color="000000"/>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Task ID</w:t>
            </w:r>
          </w:p>
        </w:tc>
        <w:tc>
          <w:tcPr>
            <w:tcW w:w="1337" w:type="dxa"/>
            <w:tcBorders>
              <w:top w:val="single" w:sz="4" w:space="0" w:color="000000"/>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WBS</w:t>
            </w:r>
          </w:p>
        </w:tc>
        <w:tc>
          <w:tcPr>
            <w:tcW w:w="1337" w:type="dxa"/>
            <w:tcBorders>
              <w:top w:val="single" w:sz="4" w:space="0" w:color="000000"/>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Planned Start</w:t>
            </w:r>
          </w:p>
        </w:tc>
        <w:tc>
          <w:tcPr>
            <w:tcW w:w="1268" w:type="dxa"/>
            <w:tcBorders>
              <w:top w:val="single" w:sz="4" w:space="0" w:color="000000"/>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Planned Finished</w:t>
            </w:r>
          </w:p>
        </w:tc>
        <w:tc>
          <w:tcPr>
            <w:tcW w:w="1406" w:type="dxa"/>
            <w:tcBorders>
              <w:top w:val="single" w:sz="4" w:space="0" w:color="000000"/>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Workload Planned</w:t>
            </w:r>
          </w:p>
        </w:tc>
        <w:tc>
          <w:tcPr>
            <w:tcW w:w="1337" w:type="dxa"/>
            <w:tcBorders>
              <w:top w:val="single" w:sz="4" w:space="0" w:color="000000"/>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Workload</w:t>
            </w:r>
          </w:p>
        </w:tc>
        <w:tc>
          <w:tcPr>
            <w:tcW w:w="1337" w:type="dxa"/>
            <w:tcBorders>
              <w:top w:val="single" w:sz="4" w:space="0" w:color="000000"/>
              <w:left w:val="single" w:sz="4" w:space="0" w:color="000000"/>
              <w:bottom w:val="single" w:sz="4" w:space="0" w:color="000000"/>
              <w:right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Complete %</w:t>
            </w:r>
          </w:p>
        </w:tc>
      </w:tr>
      <w:tr>
        <w:trPr/>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t>1</w:t>
            </w:r>
          </w:p>
        </w:tc>
        <w:tc>
          <w:tcPr>
            <w:tcW w:w="1337" w:type="dxa"/>
            <w:tcBorders>
              <w:left w:val="single" w:sz="4" w:space="0" w:color="000000"/>
              <w:bottom w:val="single" w:sz="4" w:space="0" w:color="000000"/>
            </w:tcBorders>
          </w:tcPr>
          <w:p>
            <w:pPr>
              <w:pStyle w:val="Normal"/>
              <w:spacing w:lineRule="auto" w:line="240" w:beforeAutospacing="1" w:after="0"/>
              <w:rPr/>
            </w:pPr>
            <w:bookmarkStart w:id="0" w:name="__DdeLink__1708_1141886493"/>
            <w:r>
              <w:rPr>
                <w:rFonts w:ascii="Times New Roman" w:hAnsi="Times New Roman"/>
              </w:rPr>
              <w:t>Order/Record</w:t>
            </w:r>
            <w:r>
              <w:rPr>
                <w:rFonts w:eastAsia="Times New Roman" w:cs="Times New Roman" w:ascii="Times New Roman" w:hAnsi="Times New Roman"/>
              </w:rPr>
              <w:t xml:space="preserve"> Keeping System</w:t>
            </w:r>
            <w:bookmarkEnd w:id="0"/>
          </w:p>
        </w:tc>
        <w:tc>
          <w:tcPr>
            <w:tcW w:w="1337"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24</w:t>
            </w:r>
            <w:r>
              <w:rPr>
                <w:rFonts w:eastAsia="ArialMT" w:cs="Calibri"/>
                <w:sz w:val="24"/>
                <w:szCs w:val="24"/>
                <w:vertAlign w:val="superscript"/>
              </w:rPr>
              <w:t>th</w:t>
            </w:r>
            <w:r>
              <w:rPr>
                <w:rFonts w:eastAsia="ArialMT" w:cs="Calibri"/>
                <w:sz w:val="24"/>
                <w:szCs w:val="24"/>
              </w:rPr>
              <w:t xml:space="preserve"> Sep</w:t>
            </w:r>
          </w:p>
        </w:tc>
        <w:tc>
          <w:tcPr>
            <w:tcW w:w="1268"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NLT Oct 1</w:t>
            </w:r>
            <w:r>
              <w:rPr>
                <w:rFonts w:eastAsia="ArialMT" w:cs="Calibri"/>
                <w:sz w:val="24"/>
                <w:szCs w:val="24"/>
                <w:vertAlign w:val="superscript"/>
              </w:rPr>
              <w:t>st</w:t>
            </w:r>
          </w:p>
        </w:tc>
        <w:tc>
          <w:tcPr>
            <w:tcW w:w="1406"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9hr</w:t>
            </w:r>
          </w:p>
        </w:tc>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r>
          </w:p>
        </w:tc>
        <w:tc>
          <w:tcPr>
            <w:tcW w:w="1337" w:type="dxa"/>
            <w:tcBorders>
              <w:left w:val="single" w:sz="4" w:space="0" w:color="000000"/>
              <w:bottom w:val="single" w:sz="4" w:space="0" w:color="000000"/>
              <w:right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0</w:t>
            </w:r>
          </w:p>
        </w:tc>
      </w:tr>
      <w:tr>
        <w:trPr/>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t>1.1</w:t>
            </w:r>
          </w:p>
        </w:tc>
        <w:tc>
          <w:tcPr>
            <w:tcW w:w="1337" w:type="dxa"/>
            <w:tcBorders>
              <w:left w:val="single" w:sz="4" w:space="0" w:color="000000"/>
              <w:bottom w:val="single" w:sz="4" w:space="0" w:color="000000"/>
            </w:tcBorders>
          </w:tcPr>
          <w:p>
            <w:pPr>
              <w:pStyle w:val="Normal"/>
              <w:spacing w:lineRule="auto" w:line="240" w:beforeAutospacing="1" w:after="0"/>
              <w:rPr>
                <w:rFonts w:ascii="Times New Roman" w:hAnsi="Times New Roman" w:eastAsia="Times New Roman" w:cs="Times New Roman"/>
                <w:sz w:val="24"/>
                <w:szCs w:val="24"/>
              </w:rPr>
            </w:pPr>
            <w:bookmarkStart w:id="1" w:name="__DdeLink__1710_1141886493"/>
            <w:r>
              <w:rPr>
                <w:rFonts w:eastAsia="Times New Roman" w:cs="Times New Roman" w:ascii="Times New Roman" w:hAnsi="Times New Roman"/>
                <w:sz w:val="24"/>
                <w:szCs w:val="24"/>
              </w:rPr>
              <w:t>Order Placement System</w:t>
            </w:r>
            <w:bookmarkEnd w:id="1"/>
          </w:p>
        </w:tc>
        <w:tc>
          <w:tcPr>
            <w:tcW w:w="1337"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24</w:t>
            </w:r>
            <w:r>
              <w:rPr>
                <w:rFonts w:eastAsia="ArialMT" w:cs="Calibri"/>
                <w:sz w:val="24"/>
                <w:szCs w:val="24"/>
                <w:vertAlign w:val="superscript"/>
              </w:rPr>
              <w:t>th</w:t>
            </w:r>
            <w:r>
              <w:rPr>
                <w:rFonts w:eastAsia="ArialMT" w:cs="Calibri"/>
                <w:sz w:val="24"/>
                <w:szCs w:val="24"/>
              </w:rPr>
              <w:t xml:space="preserve"> Sep</w:t>
            </w:r>
          </w:p>
        </w:tc>
        <w:tc>
          <w:tcPr>
            <w:tcW w:w="1268"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NLT Oct 1</w:t>
            </w:r>
            <w:r>
              <w:rPr>
                <w:rFonts w:eastAsia="ArialMT" w:cs="Calibri"/>
                <w:sz w:val="24"/>
                <w:szCs w:val="24"/>
                <w:vertAlign w:val="superscript"/>
              </w:rPr>
              <w:t>st</w:t>
            </w:r>
          </w:p>
        </w:tc>
        <w:tc>
          <w:tcPr>
            <w:tcW w:w="1406"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3hr</w:t>
            </w:r>
          </w:p>
        </w:tc>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r>
          </w:p>
        </w:tc>
        <w:tc>
          <w:tcPr>
            <w:tcW w:w="1337" w:type="dxa"/>
            <w:tcBorders>
              <w:left w:val="single" w:sz="4" w:space="0" w:color="000000"/>
              <w:bottom w:val="single" w:sz="4" w:space="0" w:color="000000"/>
              <w:right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0</w:t>
            </w:r>
          </w:p>
        </w:tc>
      </w:tr>
      <w:tr>
        <w:trPr/>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t>1.2</w:t>
            </w:r>
          </w:p>
        </w:tc>
        <w:tc>
          <w:tcPr>
            <w:tcW w:w="1337" w:type="dxa"/>
            <w:tcBorders>
              <w:left w:val="single" w:sz="4" w:space="0" w:color="000000"/>
              <w:bottom w:val="single" w:sz="4" w:space="0" w:color="000000"/>
            </w:tcBorders>
          </w:tcPr>
          <w:p>
            <w:pPr>
              <w:pStyle w:val="Normal"/>
              <w:spacing w:lineRule="auto" w:line="240" w:beforeAutospacing="1" w:after="0"/>
              <w:rPr>
                <w:rFonts w:ascii="Times New Roman" w:hAnsi="Times New Roman" w:eastAsia="Times New Roman" w:cs="Times New Roman"/>
                <w:sz w:val="24"/>
                <w:szCs w:val="24"/>
              </w:rPr>
            </w:pPr>
            <w:bookmarkStart w:id="2" w:name="__DdeLink__1712_1141886493"/>
            <w:r>
              <w:rPr>
                <w:rFonts w:eastAsia="Times New Roman" w:cs="Times New Roman" w:ascii="Times New Roman" w:hAnsi="Times New Roman"/>
                <w:sz w:val="24"/>
                <w:szCs w:val="24"/>
              </w:rPr>
              <w:t>Account Creation/Editing System</w:t>
            </w:r>
            <w:bookmarkEnd w:id="2"/>
          </w:p>
        </w:tc>
        <w:tc>
          <w:tcPr>
            <w:tcW w:w="1337"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24</w:t>
            </w:r>
            <w:r>
              <w:rPr>
                <w:rFonts w:eastAsia="ArialMT" w:cs="Calibri"/>
                <w:sz w:val="24"/>
                <w:szCs w:val="24"/>
                <w:vertAlign w:val="superscript"/>
              </w:rPr>
              <w:t>th</w:t>
            </w:r>
            <w:r>
              <w:rPr>
                <w:rFonts w:eastAsia="ArialMT" w:cs="Calibri"/>
                <w:sz w:val="24"/>
                <w:szCs w:val="24"/>
              </w:rPr>
              <w:t xml:space="preserve"> Sep</w:t>
            </w:r>
          </w:p>
        </w:tc>
        <w:tc>
          <w:tcPr>
            <w:tcW w:w="1268"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NLT Oct 1</w:t>
            </w:r>
            <w:r>
              <w:rPr>
                <w:rFonts w:eastAsia="ArialMT" w:cs="Calibri"/>
                <w:sz w:val="24"/>
                <w:szCs w:val="24"/>
                <w:vertAlign w:val="superscript"/>
              </w:rPr>
              <w:t>st</w:t>
            </w:r>
          </w:p>
        </w:tc>
        <w:tc>
          <w:tcPr>
            <w:tcW w:w="1406"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1.5hr</w:t>
            </w:r>
          </w:p>
        </w:tc>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r>
          </w:p>
        </w:tc>
        <w:tc>
          <w:tcPr>
            <w:tcW w:w="1337" w:type="dxa"/>
            <w:tcBorders>
              <w:left w:val="single" w:sz="4" w:space="0" w:color="000000"/>
              <w:bottom w:val="single" w:sz="4" w:space="0" w:color="000000"/>
              <w:right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0</w:t>
            </w:r>
          </w:p>
        </w:tc>
      </w:tr>
      <w:tr>
        <w:trPr/>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t>1.3</w:t>
            </w:r>
          </w:p>
        </w:tc>
        <w:tc>
          <w:tcPr>
            <w:tcW w:w="1337" w:type="dxa"/>
            <w:tcBorders>
              <w:left w:val="single" w:sz="4" w:space="0" w:color="000000"/>
              <w:bottom w:val="single" w:sz="4" w:space="0" w:color="000000"/>
            </w:tcBorders>
          </w:tcPr>
          <w:p>
            <w:pPr>
              <w:pStyle w:val="Normal"/>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sz w:val="24"/>
                <w:szCs w:val="24"/>
              </w:rPr>
              <w:t>SQL Interface</w:t>
            </w:r>
          </w:p>
        </w:tc>
        <w:tc>
          <w:tcPr>
            <w:tcW w:w="1337"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Oct 1</w:t>
            </w:r>
            <w:r>
              <w:rPr>
                <w:rFonts w:eastAsia="ArialMT" w:cs="Calibri"/>
                <w:sz w:val="24"/>
                <w:szCs w:val="24"/>
                <w:vertAlign w:val="superscript"/>
              </w:rPr>
              <w:t>st</w:t>
            </w:r>
          </w:p>
        </w:tc>
        <w:tc>
          <w:tcPr>
            <w:tcW w:w="1268"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NLT Oct 8</w:t>
            </w:r>
            <w:r>
              <w:rPr>
                <w:rFonts w:eastAsia="ArialMT" w:cs="Calibri"/>
                <w:sz w:val="24"/>
                <w:szCs w:val="24"/>
                <w:vertAlign w:val="superscript"/>
              </w:rPr>
              <w:t>th</w:t>
            </w:r>
          </w:p>
        </w:tc>
        <w:tc>
          <w:tcPr>
            <w:tcW w:w="1406"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3hr</w:t>
            </w:r>
          </w:p>
        </w:tc>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r>
          </w:p>
        </w:tc>
        <w:tc>
          <w:tcPr>
            <w:tcW w:w="1337" w:type="dxa"/>
            <w:tcBorders>
              <w:left w:val="single" w:sz="4" w:space="0" w:color="000000"/>
              <w:bottom w:val="single" w:sz="4" w:space="0" w:color="000000"/>
              <w:right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0</w:t>
            </w:r>
          </w:p>
        </w:tc>
      </w:tr>
      <w:tr>
        <w:trPr/>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t>1.4</w:t>
            </w:r>
          </w:p>
        </w:tc>
        <w:tc>
          <w:tcPr>
            <w:tcW w:w="1337" w:type="dxa"/>
            <w:tcBorders>
              <w:left w:val="single" w:sz="4" w:space="0" w:color="000000"/>
              <w:bottom w:val="single" w:sz="4" w:space="0" w:color="000000"/>
            </w:tcBorders>
          </w:tcPr>
          <w:p>
            <w:pPr>
              <w:pStyle w:val="Normal"/>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sz w:val="24"/>
                <w:szCs w:val="24"/>
              </w:rPr>
              <w:t>SQL Database</w:t>
            </w:r>
          </w:p>
        </w:tc>
        <w:tc>
          <w:tcPr>
            <w:tcW w:w="1337"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Oct 1</w:t>
            </w:r>
            <w:r>
              <w:rPr>
                <w:rFonts w:eastAsia="ArialMT" w:cs="Calibri"/>
                <w:sz w:val="24"/>
                <w:szCs w:val="24"/>
                <w:vertAlign w:val="superscript"/>
              </w:rPr>
              <w:t>st</w:t>
            </w:r>
          </w:p>
        </w:tc>
        <w:tc>
          <w:tcPr>
            <w:tcW w:w="1268"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NLT Oct 8</w:t>
            </w:r>
            <w:r>
              <w:rPr>
                <w:rFonts w:eastAsia="ArialMT" w:cs="Calibri"/>
                <w:sz w:val="24"/>
                <w:szCs w:val="24"/>
                <w:vertAlign w:val="superscript"/>
              </w:rPr>
              <w:t>th</w:t>
            </w:r>
          </w:p>
        </w:tc>
        <w:tc>
          <w:tcPr>
            <w:tcW w:w="1406"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1.5hr</w:t>
            </w:r>
          </w:p>
        </w:tc>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r>
          </w:p>
        </w:tc>
        <w:tc>
          <w:tcPr>
            <w:tcW w:w="1337" w:type="dxa"/>
            <w:tcBorders>
              <w:left w:val="single" w:sz="4" w:space="0" w:color="000000"/>
              <w:bottom w:val="single" w:sz="4" w:space="0" w:color="000000"/>
              <w:right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0</w:t>
            </w:r>
          </w:p>
        </w:tc>
      </w:tr>
      <w:tr>
        <w:trPr/>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t>2</w:t>
            </w:r>
          </w:p>
        </w:tc>
        <w:tc>
          <w:tcPr>
            <w:tcW w:w="1337" w:type="dxa"/>
            <w:tcBorders>
              <w:left w:val="single" w:sz="4" w:space="0" w:color="000000"/>
              <w:bottom w:val="single" w:sz="4" w:space="0" w:color="000000"/>
            </w:tcBorders>
          </w:tcPr>
          <w:p>
            <w:pPr>
              <w:pStyle w:val="Normal"/>
              <w:spacing w:lineRule="auto" w:line="240" w:beforeAutospacing="1" w:after="0"/>
              <w:rPr/>
            </w:pPr>
            <w:r>
              <w:rPr>
                <w:rFonts w:eastAsia="Times New Roman" w:cs="Times New Roman" w:ascii="Times New Roman" w:hAnsi="Times New Roman"/>
              </w:rPr>
              <w:t>Website Development</w:t>
            </w:r>
          </w:p>
        </w:tc>
        <w:tc>
          <w:tcPr>
            <w:tcW w:w="1337"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Oct 8</w:t>
            </w:r>
            <w:r>
              <w:rPr>
                <w:rFonts w:eastAsia="ArialMT" w:cs="Calibri"/>
                <w:sz w:val="24"/>
                <w:szCs w:val="24"/>
                <w:vertAlign w:val="superscript"/>
              </w:rPr>
              <w:t>th</w:t>
            </w:r>
          </w:p>
        </w:tc>
        <w:tc>
          <w:tcPr>
            <w:tcW w:w="1268"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NLT Oct 15</w:t>
            </w:r>
            <w:r>
              <w:rPr>
                <w:rFonts w:eastAsia="ArialMT" w:cs="Calibri"/>
                <w:sz w:val="24"/>
                <w:szCs w:val="24"/>
                <w:vertAlign w:val="superscript"/>
              </w:rPr>
              <w:t>th</w:t>
            </w:r>
          </w:p>
        </w:tc>
        <w:tc>
          <w:tcPr>
            <w:tcW w:w="1406"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3hr</w:t>
            </w:r>
          </w:p>
        </w:tc>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r>
          </w:p>
        </w:tc>
        <w:tc>
          <w:tcPr>
            <w:tcW w:w="1337" w:type="dxa"/>
            <w:tcBorders>
              <w:left w:val="single" w:sz="4" w:space="0" w:color="000000"/>
              <w:bottom w:val="single" w:sz="4" w:space="0" w:color="000000"/>
              <w:right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0</w:t>
            </w:r>
          </w:p>
        </w:tc>
      </w:tr>
      <w:tr>
        <w:trPr/>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t>2.1</w:t>
            </w:r>
          </w:p>
        </w:tc>
        <w:tc>
          <w:tcPr>
            <w:tcW w:w="1337" w:type="dxa"/>
            <w:tcBorders>
              <w:left w:val="single" w:sz="4" w:space="0" w:color="000000"/>
              <w:bottom w:val="single" w:sz="4" w:space="0" w:color="000000"/>
            </w:tcBorders>
          </w:tcPr>
          <w:p>
            <w:pPr>
              <w:pStyle w:val="Normal"/>
              <w:spacing w:lineRule="auto" w:line="240" w:beforeAutospacing="1" w:after="0"/>
              <w:rPr>
                <w:rFonts w:ascii="Times New Roman" w:hAnsi="Times New Roman" w:eastAsia="Times New Roman" w:cs="Times New Roman"/>
                <w:sz w:val="24"/>
                <w:szCs w:val="24"/>
              </w:rPr>
            </w:pPr>
            <w:bookmarkStart w:id="3" w:name="__DdeLink__1717_1141886493"/>
            <w:r>
              <w:rPr>
                <w:rFonts w:eastAsia="Times New Roman" w:cs="Times New Roman" w:ascii="Times New Roman" w:hAnsi="Times New Roman"/>
                <w:sz w:val="24"/>
                <w:szCs w:val="24"/>
              </w:rPr>
              <w:t>Develop Front End</w:t>
            </w:r>
            <w:bookmarkEnd w:id="3"/>
          </w:p>
        </w:tc>
        <w:tc>
          <w:tcPr>
            <w:tcW w:w="1337"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Oct 8</w:t>
            </w:r>
            <w:r>
              <w:rPr>
                <w:rFonts w:eastAsia="ArialMT" w:cs="Calibri"/>
                <w:sz w:val="24"/>
                <w:szCs w:val="24"/>
                <w:vertAlign w:val="superscript"/>
              </w:rPr>
              <w:t>th</w:t>
            </w:r>
          </w:p>
        </w:tc>
        <w:tc>
          <w:tcPr>
            <w:tcW w:w="1268"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NLT Oct 15</w:t>
            </w:r>
            <w:r>
              <w:rPr>
                <w:rFonts w:eastAsia="ArialMT" w:cs="Calibri"/>
                <w:sz w:val="24"/>
                <w:szCs w:val="24"/>
                <w:vertAlign w:val="superscript"/>
              </w:rPr>
              <w:t>th</w:t>
            </w:r>
          </w:p>
        </w:tc>
        <w:tc>
          <w:tcPr>
            <w:tcW w:w="1406"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1.5hr</w:t>
            </w:r>
          </w:p>
        </w:tc>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r>
          </w:p>
        </w:tc>
        <w:tc>
          <w:tcPr>
            <w:tcW w:w="1337" w:type="dxa"/>
            <w:tcBorders>
              <w:left w:val="single" w:sz="4" w:space="0" w:color="000000"/>
              <w:bottom w:val="single" w:sz="4" w:space="0" w:color="000000"/>
              <w:right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0</w:t>
            </w:r>
          </w:p>
        </w:tc>
      </w:tr>
      <w:tr>
        <w:trPr>
          <w:trHeight w:val="1770" w:hRule="atLeast"/>
        </w:trPr>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t>2.2</w:t>
            </w:r>
          </w:p>
        </w:tc>
        <w:tc>
          <w:tcPr>
            <w:tcW w:w="1337" w:type="dxa"/>
            <w:tcBorders>
              <w:left w:val="single" w:sz="4" w:space="0" w:color="000000"/>
              <w:bottom w:val="single" w:sz="4" w:space="0" w:color="000000"/>
            </w:tcBorders>
          </w:tcPr>
          <w:p>
            <w:pPr>
              <w:pStyle w:val="Normal"/>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sz w:val="24"/>
                <w:szCs w:val="24"/>
              </w:rPr>
              <w:t>Setup Pizza Menu</w:t>
            </w:r>
          </w:p>
        </w:tc>
        <w:tc>
          <w:tcPr>
            <w:tcW w:w="1337"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Oct 8</w:t>
            </w:r>
            <w:r>
              <w:rPr>
                <w:rFonts w:eastAsia="ArialMT" w:cs="Calibri"/>
                <w:sz w:val="24"/>
                <w:szCs w:val="24"/>
                <w:vertAlign w:val="superscript"/>
              </w:rPr>
              <w:t>th</w:t>
            </w:r>
          </w:p>
        </w:tc>
        <w:tc>
          <w:tcPr>
            <w:tcW w:w="1268"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NLT Oct 15</w:t>
            </w:r>
            <w:r>
              <w:rPr>
                <w:rFonts w:eastAsia="ArialMT" w:cs="Calibri"/>
                <w:sz w:val="24"/>
                <w:szCs w:val="24"/>
                <w:vertAlign w:val="superscript"/>
              </w:rPr>
              <w:t>th</w:t>
            </w:r>
          </w:p>
        </w:tc>
        <w:tc>
          <w:tcPr>
            <w:tcW w:w="1406"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0.5hr</w:t>
            </w:r>
          </w:p>
        </w:tc>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r>
          </w:p>
        </w:tc>
        <w:tc>
          <w:tcPr>
            <w:tcW w:w="1337" w:type="dxa"/>
            <w:tcBorders>
              <w:left w:val="single" w:sz="4" w:space="0" w:color="000000"/>
              <w:bottom w:val="single" w:sz="4" w:space="0" w:color="000000"/>
              <w:right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0</w:t>
            </w:r>
          </w:p>
        </w:tc>
      </w:tr>
      <w:tr>
        <w:trPr/>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t>2.3</w:t>
            </w:r>
          </w:p>
        </w:tc>
        <w:tc>
          <w:tcPr>
            <w:tcW w:w="1337" w:type="dxa"/>
            <w:tcBorders>
              <w:left w:val="single" w:sz="4" w:space="0" w:color="000000"/>
              <w:bottom w:val="single" w:sz="4" w:space="0" w:color="000000"/>
            </w:tcBorders>
          </w:tcPr>
          <w:p>
            <w:pPr>
              <w:pStyle w:val="Normal"/>
              <w:spacing w:lineRule="auto" w:line="240" w:beforeAutospacing="1" w:after="0"/>
              <w:rPr>
                <w:rFonts w:ascii="Times New Roman" w:hAnsi="Times New Roman" w:eastAsia="Times New Roman" w:cs="Times New Roman"/>
                <w:sz w:val="24"/>
                <w:szCs w:val="24"/>
              </w:rPr>
            </w:pPr>
            <w:bookmarkStart w:id="4" w:name="__DdeLink__1720_1141886493"/>
            <w:r>
              <w:rPr>
                <w:rFonts w:eastAsia="Times New Roman" w:cs="Times New Roman" w:ascii="Times New Roman" w:hAnsi="Times New Roman"/>
                <w:sz w:val="24"/>
                <w:szCs w:val="24"/>
              </w:rPr>
              <w:t>Hook Front end to Record Keeping Service</w:t>
            </w:r>
            <w:bookmarkEnd w:id="4"/>
          </w:p>
        </w:tc>
        <w:tc>
          <w:tcPr>
            <w:tcW w:w="1337"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Oct 8</w:t>
            </w:r>
            <w:r>
              <w:rPr>
                <w:rFonts w:eastAsia="ArialMT" w:cs="Calibri"/>
                <w:sz w:val="24"/>
                <w:szCs w:val="24"/>
                <w:vertAlign w:val="superscript"/>
              </w:rPr>
              <w:t>th</w:t>
            </w:r>
          </w:p>
        </w:tc>
        <w:tc>
          <w:tcPr>
            <w:tcW w:w="1268"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NLT Oct 15</w:t>
            </w:r>
            <w:r>
              <w:rPr>
                <w:rFonts w:eastAsia="ArialMT" w:cs="Calibri"/>
                <w:sz w:val="24"/>
                <w:szCs w:val="24"/>
                <w:vertAlign w:val="superscript"/>
              </w:rPr>
              <w:t>th</w:t>
            </w:r>
          </w:p>
        </w:tc>
        <w:tc>
          <w:tcPr>
            <w:tcW w:w="1406"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1hr</w:t>
            </w:r>
          </w:p>
        </w:tc>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r>
          </w:p>
        </w:tc>
        <w:tc>
          <w:tcPr>
            <w:tcW w:w="1337" w:type="dxa"/>
            <w:tcBorders>
              <w:left w:val="single" w:sz="4" w:space="0" w:color="000000"/>
              <w:bottom w:val="single" w:sz="4" w:space="0" w:color="000000"/>
              <w:right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0</w:t>
            </w:r>
          </w:p>
        </w:tc>
      </w:tr>
      <w:tr>
        <w:trPr/>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t>3</w:t>
            </w:r>
          </w:p>
        </w:tc>
        <w:tc>
          <w:tcPr>
            <w:tcW w:w="1337" w:type="dxa"/>
            <w:tcBorders>
              <w:left w:val="single" w:sz="4" w:space="0" w:color="000000"/>
              <w:bottom w:val="single" w:sz="4" w:space="0" w:color="000000"/>
            </w:tcBorders>
          </w:tcPr>
          <w:p>
            <w:pPr>
              <w:pStyle w:val="Normal"/>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sz w:val="24"/>
                <w:szCs w:val="24"/>
              </w:rPr>
              <w:t>Implement Payment Processor and Recipe Printing</w:t>
            </w:r>
          </w:p>
        </w:tc>
        <w:tc>
          <w:tcPr>
            <w:tcW w:w="1337"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Oct 15</w:t>
            </w:r>
            <w:r>
              <w:rPr>
                <w:rFonts w:eastAsia="ArialMT" w:cs="Calibri"/>
                <w:sz w:val="24"/>
                <w:szCs w:val="24"/>
                <w:vertAlign w:val="superscript"/>
              </w:rPr>
              <w:t>th</w:t>
            </w:r>
          </w:p>
        </w:tc>
        <w:tc>
          <w:tcPr>
            <w:tcW w:w="1268"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NLT Oct 22</w:t>
            </w:r>
            <w:r>
              <w:rPr>
                <w:rFonts w:eastAsia="ArialMT" w:cs="Calibri"/>
                <w:sz w:val="24"/>
                <w:szCs w:val="24"/>
                <w:vertAlign w:val="superscript"/>
              </w:rPr>
              <w:t>nd</w:t>
            </w:r>
          </w:p>
        </w:tc>
        <w:tc>
          <w:tcPr>
            <w:tcW w:w="1406"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6hr</w:t>
            </w:r>
          </w:p>
        </w:tc>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r>
          </w:p>
        </w:tc>
        <w:tc>
          <w:tcPr>
            <w:tcW w:w="1337" w:type="dxa"/>
            <w:tcBorders>
              <w:left w:val="single" w:sz="4" w:space="0" w:color="000000"/>
              <w:bottom w:val="single" w:sz="4" w:space="0" w:color="000000"/>
              <w:right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0</w:t>
            </w:r>
          </w:p>
        </w:tc>
      </w:tr>
      <w:tr>
        <w:trPr/>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t>3.1</w:t>
            </w:r>
          </w:p>
        </w:tc>
        <w:tc>
          <w:tcPr>
            <w:tcW w:w="1337" w:type="dxa"/>
            <w:tcBorders>
              <w:left w:val="single" w:sz="4" w:space="0" w:color="000000"/>
              <w:bottom w:val="single" w:sz="4" w:space="0" w:color="000000"/>
            </w:tcBorders>
          </w:tcPr>
          <w:p>
            <w:pPr>
              <w:pStyle w:val="Normal"/>
              <w:spacing w:lineRule="auto" w:line="240" w:beforeAutospacing="1" w:after="0"/>
              <w:rPr>
                <w:rFonts w:ascii="Times New Roman" w:hAnsi="Times New Roman" w:eastAsia="Times New Roman" w:cs="Times New Roman"/>
                <w:sz w:val="24"/>
                <w:szCs w:val="24"/>
              </w:rPr>
            </w:pPr>
            <w:bookmarkStart w:id="5" w:name="__DdeLink__1752_1141886493"/>
            <w:r>
              <w:rPr>
                <w:rFonts w:eastAsia="Times New Roman" w:cs="Times New Roman" w:ascii="Times New Roman" w:hAnsi="Times New Roman"/>
                <w:sz w:val="24"/>
                <w:szCs w:val="24"/>
                <w:u w:val="none"/>
              </w:rPr>
              <w:t xml:space="preserve">Implement </w:t>
            </w:r>
            <w:hyperlink r:id="rId4">
              <w:r>
                <w:rPr>
                  <w:rStyle w:val="Hyperlink"/>
                  <w:rFonts w:eastAsia="Times New Roman" w:cs="Times New Roman" w:ascii="Times New Roman" w:hAnsi="Times New Roman"/>
                  <w:color w:val="FFFFFF"/>
                  <w:sz w:val="24"/>
                  <w:szCs w:val="24"/>
                  <w:u w:val="none"/>
                </w:rPr>
                <w:t>Lemon Squeezie</w:t>
              </w:r>
            </w:hyperlink>
            <w:r>
              <w:rPr>
                <w:rFonts w:eastAsia="Times New Roman" w:cs="Times New Roman" w:ascii="Times New Roman" w:hAnsi="Times New Roman"/>
                <w:sz w:val="24"/>
                <w:szCs w:val="24"/>
                <w:u w:val="none"/>
              </w:rPr>
              <w:t xml:space="preserve"> as the payment processor</w:t>
            </w:r>
            <w:bookmarkEnd w:id="5"/>
          </w:p>
        </w:tc>
        <w:tc>
          <w:tcPr>
            <w:tcW w:w="1337"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Oct 15</w:t>
            </w:r>
            <w:r>
              <w:rPr>
                <w:rFonts w:eastAsia="ArialMT" w:cs="Calibri"/>
                <w:sz w:val="24"/>
                <w:szCs w:val="24"/>
                <w:vertAlign w:val="superscript"/>
              </w:rPr>
              <w:t>th</w:t>
            </w:r>
          </w:p>
        </w:tc>
        <w:tc>
          <w:tcPr>
            <w:tcW w:w="1268"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NLT Oct 22</w:t>
            </w:r>
            <w:r>
              <w:rPr>
                <w:rFonts w:eastAsia="ArialMT" w:cs="Calibri"/>
                <w:sz w:val="24"/>
                <w:szCs w:val="24"/>
                <w:vertAlign w:val="superscript"/>
              </w:rPr>
              <w:t>nd</w:t>
            </w:r>
          </w:p>
        </w:tc>
        <w:tc>
          <w:tcPr>
            <w:tcW w:w="1406"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4hr</w:t>
            </w:r>
          </w:p>
        </w:tc>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r>
          </w:p>
        </w:tc>
        <w:tc>
          <w:tcPr>
            <w:tcW w:w="1337" w:type="dxa"/>
            <w:tcBorders>
              <w:left w:val="single" w:sz="4" w:space="0" w:color="000000"/>
              <w:bottom w:val="single" w:sz="4" w:space="0" w:color="000000"/>
              <w:right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0</w:t>
            </w:r>
          </w:p>
        </w:tc>
      </w:tr>
      <w:tr>
        <w:trPr/>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t>3.2</w:t>
            </w:r>
          </w:p>
        </w:tc>
        <w:tc>
          <w:tcPr>
            <w:tcW w:w="1337" w:type="dxa"/>
            <w:tcBorders>
              <w:left w:val="single" w:sz="4" w:space="0" w:color="000000"/>
              <w:bottom w:val="single" w:sz="4" w:space="0" w:color="000000"/>
            </w:tcBorders>
          </w:tcPr>
          <w:p>
            <w:pPr>
              <w:pStyle w:val="Normal"/>
              <w:spacing w:lineRule="auto" w:line="240" w:beforeAutospacing="1" w:after="0"/>
              <w:rPr>
                <w:rFonts w:ascii="Times New Roman" w:hAnsi="Times New Roman" w:eastAsia="Times New Roman" w:cs="Times New Roman"/>
                <w:sz w:val="24"/>
                <w:szCs w:val="24"/>
              </w:rPr>
            </w:pPr>
            <w:bookmarkStart w:id="6" w:name="__DdeLink__1754_1141886493"/>
            <w:r>
              <w:rPr>
                <w:rFonts w:eastAsia="Times New Roman" w:cs="Times New Roman" w:ascii="Times New Roman" w:hAnsi="Times New Roman"/>
                <w:sz w:val="24"/>
                <w:szCs w:val="24"/>
              </w:rPr>
              <w:t>Configure Java backed to send receipts to a standard printer</w:t>
            </w:r>
            <w:bookmarkEnd w:id="6"/>
          </w:p>
        </w:tc>
        <w:tc>
          <w:tcPr>
            <w:tcW w:w="1337"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Oct 15</w:t>
            </w:r>
            <w:r>
              <w:rPr>
                <w:rFonts w:eastAsia="ArialMT" w:cs="Calibri"/>
                <w:sz w:val="24"/>
                <w:szCs w:val="24"/>
                <w:vertAlign w:val="superscript"/>
              </w:rPr>
              <w:t>th</w:t>
            </w:r>
          </w:p>
        </w:tc>
        <w:tc>
          <w:tcPr>
            <w:tcW w:w="1268"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NLT Oct 22</w:t>
            </w:r>
            <w:r>
              <w:rPr>
                <w:rFonts w:eastAsia="ArialMT" w:cs="Calibri"/>
                <w:sz w:val="24"/>
                <w:szCs w:val="24"/>
                <w:vertAlign w:val="superscript"/>
              </w:rPr>
              <w:t>nd</w:t>
            </w:r>
          </w:p>
        </w:tc>
        <w:tc>
          <w:tcPr>
            <w:tcW w:w="1406"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2hr</w:t>
            </w:r>
          </w:p>
        </w:tc>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r>
          </w:p>
        </w:tc>
        <w:tc>
          <w:tcPr>
            <w:tcW w:w="1337" w:type="dxa"/>
            <w:tcBorders>
              <w:left w:val="single" w:sz="4" w:space="0" w:color="000000"/>
              <w:bottom w:val="single" w:sz="4" w:space="0" w:color="000000"/>
              <w:right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0</w:t>
            </w:r>
          </w:p>
        </w:tc>
      </w:tr>
      <w:tr>
        <w:trPr/>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t>4</w:t>
            </w:r>
          </w:p>
        </w:tc>
        <w:tc>
          <w:tcPr>
            <w:tcW w:w="1337" w:type="dxa"/>
            <w:tcBorders>
              <w:left w:val="single" w:sz="4" w:space="0" w:color="000000"/>
              <w:bottom w:val="single" w:sz="4" w:space="0" w:color="000000"/>
            </w:tcBorders>
          </w:tcPr>
          <w:p>
            <w:pPr>
              <w:pStyle w:val="Normal"/>
              <w:spacing w:lineRule="auto" w:line="240" w:beforeAutospacing="1" w:after="0"/>
              <w:rPr>
                <w:rFonts w:ascii="Times New Roman" w:hAnsi="Times New Roman" w:eastAsia="Times New Roman" w:cs="Times New Roman"/>
                <w:sz w:val="24"/>
                <w:szCs w:val="24"/>
              </w:rPr>
            </w:pPr>
            <w:bookmarkStart w:id="7" w:name="__DdeLink__1756_1141886493"/>
            <w:r>
              <w:rPr>
                <w:rFonts w:eastAsia="Times New Roman" w:cs="Times New Roman" w:ascii="Times New Roman" w:hAnsi="Times New Roman"/>
                <w:sz w:val="24"/>
                <w:szCs w:val="24"/>
              </w:rPr>
              <w:t>Test Phase</w:t>
            </w:r>
            <w:bookmarkEnd w:id="7"/>
          </w:p>
        </w:tc>
        <w:tc>
          <w:tcPr>
            <w:tcW w:w="1337"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Oct 22</w:t>
            </w:r>
            <w:r>
              <w:rPr>
                <w:rFonts w:eastAsia="ArialMT" w:cs="Calibri"/>
                <w:sz w:val="24"/>
                <w:szCs w:val="24"/>
                <w:vertAlign w:val="superscript"/>
              </w:rPr>
              <w:t>nd</w:t>
            </w:r>
          </w:p>
        </w:tc>
        <w:tc>
          <w:tcPr>
            <w:tcW w:w="1268"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NLT Oct 31</w:t>
            </w:r>
            <w:r>
              <w:rPr>
                <w:rFonts w:eastAsia="ArialMT" w:cs="Calibri"/>
                <w:sz w:val="24"/>
                <w:szCs w:val="24"/>
                <w:vertAlign w:val="superscript"/>
              </w:rPr>
              <w:t>st</w:t>
            </w:r>
          </w:p>
        </w:tc>
        <w:tc>
          <w:tcPr>
            <w:tcW w:w="1406" w:type="dxa"/>
            <w:tcBorders>
              <w:left w:val="single" w:sz="4" w:space="0" w:color="000000"/>
              <w:bottom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16hr</w:t>
            </w:r>
          </w:p>
        </w:tc>
        <w:tc>
          <w:tcPr>
            <w:tcW w:w="1337" w:type="dxa"/>
            <w:tcBorders>
              <w:left w:val="single" w:sz="4" w:space="0" w:color="000000"/>
              <w:bottom w:val="single" w:sz="4" w:space="0" w:color="000000"/>
            </w:tcBorders>
          </w:tcPr>
          <w:p>
            <w:pPr>
              <w:pStyle w:val="TableContents"/>
              <w:spacing w:before="0" w:after="160"/>
              <w:rPr>
                <w:rFonts w:eastAsia="ArialMT" w:cs="Calibri"/>
                <w:sz w:val="24"/>
                <w:szCs w:val="24"/>
              </w:rPr>
            </w:pPr>
            <w:r>
              <w:rPr>
                <w:rFonts w:eastAsia="ArialMT" w:cs="Calibri"/>
                <w:sz w:val="24"/>
                <w:szCs w:val="24"/>
              </w:rPr>
            </w:r>
          </w:p>
        </w:tc>
        <w:tc>
          <w:tcPr>
            <w:tcW w:w="1337" w:type="dxa"/>
            <w:tcBorders>
              <w:left w:val="single" w:sz="4" w:space="0" w:color="000000"/>
              <w:bottom w:val="single" w:sz="4" w:space="0" w:color="000000"/>
              <w:right w:val="single" w:sz="4" w:space="0" w:color="000000"/>
            </w:tcBorders>
          </w:tcPr>
          <w:p>
            <w:pPr>
              <w:pStyle w:val="TableContents"/>
              <w:spacing w:before="0" w:after="160"/>
              <w:jc w:val="center"/>
              <w:rPr>
                <w:rFonts w:eastAsia="ArialMT" w:cs="Calibri"/>
                <w:sz w:val="24"/>
                <w:szCs w:val="24"/>
              </w:rPr>
            </w:pPr>
            <w:r>
              <w:rPr>
                <w:rFonts w:eastAsia="ArialMT" w:cs="Calibri"/>
                <w:sz w:val="24"/>
                <w:szCs w:val="24"/>
              </w:rPr>
              <w:t>0</w:t>
            </w:r>
          </w:p>
        </w:tc>
      </w:tr>
    </w:tbl>
    <w:p>
      <w:pPr>
        <w:pStyle w:val="Normal"/>
        <w:rPr>
          <w:rFonts w:eastAsia="ArialMT" w:cs="Calibri" w:cstheme="minorHAnsi"/>
          <w:sz w:val="24"/>
          <w:szCs w:val="24"/>
        </w:rPr>
      </w:pPr>
      <w:r>
        <w:rPr>
          <w:rFonts w:eastAsia="ArialMT" w:cs="Calibri" w:cstheme="minorHAnsi"/>
          <w:sz w:val="24"/>
          <w:szCs w:val="24"/>
        </w:rPr>
      </w:r>
    </w:p>
    <w:p>
      <w:pPr>
        <w:pStyle w:val="Normal"/>
        <w:rPr>
          <w:b w:val="false"/>
          <w:bCs w:val="false"/>
        </w:rPr>
      </w:pPr>
      <w:r>
        <w:drawing>
          <wp:anchor behindDoc="0" distT="0" distB="0" distL="0" distR="0" simplePos="0" locked="0" layoutInCell="0" allowOverlap="1" relativeHeight="4">
            <wp:simplePos x="0" y="0"/>
            <wp:positionH relativeFrom="column">
              <wp:posOffset>9525</wp:posOffset>
            </wp:positionH>
            <wp:positionV relativeFrom="paragraph">
              <wp:posOffset>2019300</wp:posOffset>
            </wp:positionV>
            <wp:extent cx="5943600" cy="155194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5"/>
                    <a:stretch>
                      <a:fillRect/>
                    </a:stretch>
                  </pic:blipFill>
                  <pic:spPr bwMode="auto">
                    <a:xfrm>
                      <a:off x="0" y="0"/>
                      <a:ext cx="5943600" cy="1551940"/>
                    </a:xfrm>
                    <a:prstGeom prst="rect">
                      <a:avLst/>
                    </a:prstGeom>
                    <a:noFill/>
                  </pic:spPr>
                </pic:pic>
              </a:graphicData>
            </a:graphic>
          </wp:anchor>
        </w:drawing>
      </w:r>
      <w:r>
        <w:rPr>
          <w:b w:val="false"/>
          <w:bCs w:val="false"/>
          <w:sz w:val="28"/>
          <w:szCs w:val="28"/>
        </w:rPr>
        <w:t>Gantt Chart</w:t>
      </w:r>
      <w:r>
        <w:rPr>
          <w:b w:val="false"/>
          <w:bCs w:val="false"/>
          <w:sz w:val="23"/>
          <w:szCs w:val="23"/>
        </w:rPr>
        <w:t>:</w:t>
      </w:r>
    </w:p>
    <w:p>
      <w:pPr>
        <w:pStyle w:val="Normal"/>
        <w:rPr>
          <w:rFonts w:eastAsia="Arial-BoldMT" w:cs="Calibri" w:cstheme="minorHAnsi"/>
          <w:bCs/>
          <w:sz w:val="28"/>
          <w:szCs w:val="28"/>
        </w:rPr>
      </w:pPr>
      <w:r>
        <w:rPr>
          <w:rFonts w:eastAsia="Arial-BoldMT" w:cs="Calibri" w:cstheme="minorHAnsi"/>
          <w:bCs/>
          <w:sz w:val="28"/>
          <w:szCs w:val="28"/>
        </w:rPr>
      </w:r>
      <w:r>
        <w:br w:type="page"/>
      </w:r>
    </w:p>
    <w:p>
      <w:pPr>
        <w:pStyle w:val="Normal"/>
        <w:spacing w:lineRule="auto" w:line="240" w:before="0" w:after="0"/>
        <w:rPr>
          <w:rFonts w:ascii="Calibri" w:hAnsi="Calibri" w:eastAsia="Arial-BoldMT" w:cs="Calibri" w:cstheme="minorHAnsi"/>
          <w:bCs/>
          <w:sz w:val="28"/>
          <w:szCs w:val="28"/>
        </w:rPr>
      </w:pPr>
      <w:r>
        <w:rPr>
          <w:rFonts w:eastAsia="Arial-BoldMT" w:cs="Calibri" w:cstheme="minorHAnsi"/>
          <w:bCs/>
          <w:sz w:val="28"/>
          <w:szCs w:val="28"/>
        </w:rPr>
        <w:t>Team Organization:</w:t>
      </w:r>
    </w:p>
    <w:p>
      <w:pPr>
        <w:pStyle w:val="Normal"/>
        <w:spacing w:lineRule="auto" w:line="240" w:before="0" w:after="0"/>
        <w:rPr>
          <w:rFonts w:ascii="Calibri" w:hAnsi="Calibri" w:eastAsia="Arial-BoldMT" w:cs="Calibri" w:cstheme="minorHAnsi"/>
          <w:bCs/>
          <w:sz w:val="28"/>
          <w:szCs w:val="28"/>
        </w:rPr>
      </w:pPr>
      <w:r>
        <w:rPr>
          <w:rFonts w:eastAsia="Arial-BoldMT" w:cs="Calibri" w:cstheme="minorHAnsi"/>
          <w:bCs/>
          <w:sz w:val="28"/>
          <w:szCs w:val="28"/>
        </w:rPr>
      </w:r>
    </w:p>
    <w:p>
      <w:pPr>
        <w:pStyle w:val="Normal"/>
        <w:ind w:hanging="0" w:left="0"/>
        <w:rPr>
          <w:rFonts w:ascii="Calibri" w:hAnsi="Calibri" w:eastAsia="ArialMT" w:cs="Calibri" w:cstheme="minorHAnsi"/>
          <w:sz w:val="24"/>
          <w:szCs w:val="24"/>
        </w:rPr>
      </w:pPr>
      <w:r>
        <w:rPr>
          <w:rFonts w:eastAsia="ArialMT" w:cs="Calibri" w:cstheme="minorHAnsi"/>
          <w:sz w:val="24"/>
          <w:szCs w:val="24"/>
        </w:rPr>
        <w:t xml:space="preserve">Donovan </w:t>
        <w:tab/>
        <w:t xml:space="preserve">– </w:t>
        <w:tab/>
        <w:t>SQL system and SQL back end hookup</w:t>
      </w:r>
    </w:p>
    <w:p>
      <w:pPr>
        <w:pStyle w:val="Normal"/>
        <w:ind w:hanging="0" w:left="0"/>
        <w:rPr>
          <w:rFonts w:ascii="Calibri" w:hAnsi="Calibri" w:eastAsia="ArialMT" w:cs="Calibri" w:cstheme="minorHAnsi"/>
          <w:sz w:val="24"/>
          <w:szCs w:val="24"/>
        </w:rPr>
      </w:pPr>
      <w:r>
        <w:rPr>
          <w:rFonts w:eastAsia="ArialMT" w:cs="Calibri" w:cstheme="minorHAnsi"/>
          <w:sz w:val="24"/>
          <w:szCs w:val="24"/>
        </w:rPr>
        <w:t>Rashad</w:t>
        <w:tab/>
        <w:t>-</w:t>
        <w:tab/>
        <w:t>Java Order/Record</w:t>
      </w:r>
      <w:r>
        <w:rPr>
          <w:rFonts w:eastAsia="Times New Roman" w:cs="Times New Roman"/>
          <w:sz w:val="24"/>
          <w:szCs w:val="24"/>
        </w:rPr>
        <w:t xml:space="preserve"> Keeping System development</w:t>
      </w:r>
    </w:p>
    <w:p>
      <w:pPr>
        <w:pStyle w:val="Normal"/>
        <w:ind w:hanging="0" w:left="0"/>
        <w:rPr>
          <w:rFonts w:ascii="Calibri" w:hAnsi="Calibri" w:eastAsia="ArialMT" w:cs="Calibri" w:cstheme="minorHAnsi"/>
          <w:sz w:val="24"/>
          <w:szCs w:val="24"/>
        </w:rPr>
      </w:pPr>
      <w:r>
        <w:rPr>
          <w:rFonts w:eastAsia="ArialMT" w:cs="Calibri" w:cstheme="minorHAnsi"/>
          <w:sz w:val="24"/>
          <w:szCs w:val="24"/>
        </w:rPr>
        <w:t>Ved</w:t>
        <w:tab/>
        <w:tab/>
        <w:t>-</w:t>
        <w:tab/>
        <w:t>Front End Development</w:t>
      </w:r>
    </w:p>
    <w:p>
      <w:pPr>
        <w:pStyle w:val="Normal"/>
        <w:ind w:hanging="0" w:left="0"/>
        <w:rPr>
          <w:rFonts w:ascii="Calibri" w:hAnsi="Calibri" w:eastAsia="Times New Roman" w:cs="Times New Roman"/>
          <w:sz w:val="24"/>
          <w:szCs w:val="24"/>
        </w:rPr>
      </w:pPr>
      <w:r>
        <w:rPr>
          <w:rFonts w:eastAsia="Arial-BoldMT" w:cs="Calibri" w:cstheme="minorHAnsi"/>
          <w:b w:val="false"/>
          <w:bCs w:val="false"/>
          <w:sz w:val="24"/>
          <w:szCs w:val="24"/>
        </w:rPr>
        <w:t>Luke Craven</w:t>
      </w:r>
      <w:r>
        <w:rPr>
          <w:rFonts w:eastAsia="Times New Roman" w:cs="Times New Roman"/>
          <w:sz w:val="24"/>
          <w:szCs w:val="24"/>
        </w:rPr>
        <w:tab/>
        <w:tab/>
        <w:t>-</w:t>
        <w:tab/>
        <w:t>Implement Payment Processor and Recipe Printing</w:t>
      </w:r>
    </w:p>
    <w:p>
      <w:pPr>
        <w:pStyle w:val="Normal"/>
        <w:rPr>
          <w:rFonts w:eastAsia="ArialMT" w:cs="Calibri" w:cstheme="minorHAnsi"/>
          <w:sz w:val="24"/>
          <w:szCs w:val="24"/>
        </w:rPr>
      </w:pPr>
      <w:r>
        <w:rPr>
          <w:rFonts w:eastAsia="ArialMT" w:cs="Calibri" w:cstheme="minorHAnsi"/>
          <w:sz w:val="24"/>
          <w:szCs w:val="24"/>
        </w:rPr>
      </w:r>
    </w:p>
    <w:p>
      <w:pPr>
        <w:pStyle w:val="Normal"/>
        <w:rPr>
          <w:rFonts w:eastAsia="ArialMT" w:cs="Calibri" w:cstheme="minorHAnsi"/>
          <w:sz w:val="24"/>
          <w:szCs w:val="24"/>
        </w:rPr>
      </w:pPr>
      <w:r>
        <w:rPr>
          <w:rFonts w:eastAsia="ArialMT" w:cs="Calibri" w:cstheme="minorHAnsi"/>
          <w:sz w:val="24"/>
          <w:szCs w:val="24"/>
        </w:rPr>
      </w:r>
    </w:p>
    <w:p>
      <w:pPr>
        <w:pStyle w:val="Normal"/>
        <w:rPr>
          <w:rFonts w:eastAsia="ArialMT" w:cs="Calibri" w:cstheme="minorHAnsi"/>
          <w:sz w:val="24"/>
          <w:szCs w:val="24"/>
        </w:rPr>
      </w:pPr>
      <w:r>
        <w:rPr>
          <w:rFonts w:eastAsia="ArialMT" w:cs="Calibri" w:cstheme="minorHAnsi"/>
          <w:sz w:val="24"/>
          <w:szCs w:val="24"/>
        </w:rPr>
      </w:r>
    </w:p>
    <w:p>
      <w:pPr>
        <w:pStyle w:val="Normal"/>
        <w:rPr>
          <w:rFonts w:eastAsia="ArialMT" w:cs="Calibri" w:cstheme="minorHAnsi"/>
          <w:sz w:val="24"/>
          <w:szCs w:val="24"/>
        </w:rPr>
      </w:pPr>
      <w:r>
        <w:rPr>
          <w:rFonts w:eastAsia="ArialMT" w:cs="Calibri" w:cstheme="minorHAnsi"/>
          <w:sz w:val="24"/>
          <w:szCs w:val="24"/>
        </w:rPr>
      </w:r>
    </w:p>
    <w:p>
      <w:pPr>
        <w:pStyle w:val="Normal"/>
        <w:rPr>
          <w:rFonts w:eastAsia="ArialMT" w:cs="Calibri" w:cstheme="minorHAnsi"/>
          <w:sz w:val="24"/>
          <w:szCs w:val="24"/>
        </w:rPr>
      </w:pPr>
      <w:r>
        <w:rPr>
          <w:rFonts w:eastAsia="ArialMT" w:cs="Calibri" w:cstheme="minorHAnsi"/>
          <w:sz w:val="24"/>
          <w:szCs w:val="24"/>
        </w:rPr>
      </w:r>
    </w:p>
    <w:p>
      <w:pPr>
        <w:pStyle w:val="Normal"/>
        <w:rPr>
          <w:rFonts w:eastAsia="ArialMT" w:cs="Calibri" w:cstheme="minorHAnsi"/>
          <w:sz w:val="24"/>
          <w:szCs w:val="24"/>
        </w:rPr>
      </w:pPr>
      <w:r>
        <w:rPr>
          <w:rFonts w:eastAsia="ArialMT" w:cs="Calibri" w:cstheme="minorHAnsi"/>
          <w:sz w:val="24"/>
          <w:szCs w:val="24"/>
        </w:rPr>
      </w:r>
    </w:p>
    <w:p>
      <w:pPr>
        <w:pStyle w:val="Normal"/>
        <w:rPr>
          <w:rFonts w:eastAsia="ArialMT" w:cs="Calibri" w:cstheme="minorHAnsi"/>
          <w:sz w:val="24"/>
          <w:szCs w:val="24"/>
        </w:rPr>
      </w:pPr>
      <w:r>
        <w:rPr>
          <w:rFonts w:eastAsia="ArialMT" w:cs="Calibri" w:cstheme="minorHAnsi"/>
          <w:sz w:val="24"/>
          <w:szCs w:val="24"/>
        </w:rPr>
      </w:r>
    </w:p>
    <w:p>
      <w:pPr>
        <w:pStyle w:val="Normal"/>
        <w:rPr>
          <w:rFonts w:eastAsia="ArialMT" w:cs="Calibri" w:cstheme="minorHAnsi"/>
          <w:sz w:val="24"/>
          <w:szCs w:val="24"/>
        </w:rPr>
      </w:pPr>
      <w:r>
        <w:rPr>
          <w:rFonts w:eastAsia="ArialMT" w:cs="Calibri" w:cstheme="minorHAnsi"/>
          <w:sz w:val="24"/>
          <w:szCs w:val="24"/>
        </w:rPr>
      </w:r>
    </w:p>
    <w:p>
      <w:pPr>
        <w:pStyle w:val="Normal"/>
        <w:rPr>
          <w:rFonts w:eastAsia="ArialMT" w:cs="Calibri" w:cstheme="minorHAnsi"/>
          <w:sz w:val="24"/>
          <w:szCs w:val="24"/>
        </w:rPr>
      </w:pPr>
      <w:r>
        <w:rPr>
          <w:rFonts w:eastAsia="ArialMT" w:cs="Calibri" w:cstheme="minorHAnsi"/>
          <w:sz w:val="24"/>
          <w:szCs w:val="24"/>
        </w:rPr>
      </w:r>
    </w:p>
    <w:p>
      <w:pPr>
        <w:pStyle w:val="Normal"/>
        <w:rPr>
          <w:rFonts w:eastAsia="ArialMT" w:cs="Calibri" w:cstheme="minorHAnsi"/>
          <w:sz w:val="24"/>
          <w:szCs w:val="24"/>
        </w:rPr>
      </w:pPr>
      <w:r>
        <w:rPr>
          <w:rFonts w:eastAsia="ArialMT" w:cs="Calibri" w:cstheme="minorHAnsi"/>
          <w:sz w:val="24"/>
          <w:szCs w:val="24"/>
        </w:rPr>
      </w:r>
    </w:p>
    <w:p>
      <w:pPr>
        <w:pStyle w:val="Normal"/>
        <w:rPr>
          <w:rFonts w:eastAsia="ArialMT" w:cs="Calibri" w:cstheme="minorHAnsi"/>
          <w:sz w:val="24"/>
          <w:szCs w:val="24"/>
        </w:rPr>
      </w:pPr>
      <w:r>
        <w:rPr>
          <w:rFonts w:eastAsia="ArialMT" w:cs="Calibri" w:cstheme="minorHAnsi"/>
          <w:sz w:val="24"/>
          <w:szCs w:val="24"/>
        </w:rPr>
      </w:r>
    </w:p>
    <w:p>
      <w:pPr>
        <w:pStyle w:val="Normal"/>
        <w:rPr>
          <w:rFonts w:eastAsia="ArialMT" w:cs="Calibri" w:cstheme="minorHAnsi"/>
          <w:sz w:val="24"/>
          <w:szCs w:val="24"/>
        </w:rPr>
      </w:pPr>
      <w:r>
        <w:rPr>
          <w:rFonts w:eastAsia="ArialMT" w:cs="Calibri" w:cstheme="minorHAnsi"/>
          <w:sz w:val="24"/>
          <w:szCs w:val="24"/>
        </w:rPr>
      </w:r>
    </w:p>
    <w:p>
      <w:pPr>
        <w:pStyle w:val="Normal"/>
        <w:rPr>
          <w:rFonts w:eastAsia="ArialMT" w:cs="Calibri" w:cstheme="minorHAnsi"/>
          <w:sz w:val="24"/>
          <w:szCs w:val="24"/>
        </w:rPr>
      </w:pPr>
      <w:r>
        <w:rPr>
          <w:rFonts w:eastAsia="ArialMT" w:cs="Calibri" w:cstheme="minorHAnsi"/>
          <w:sz w:val="24"/>
          <w:szCs w:val="24"/>
        </w:rPr>
      </w:r>
    </w:p>
    <w:p>
      <w:pPr>
        <w:pStyle w:val="Normal"/>
        <w:rPr>
          <w:rFonts w:eastAsia="ArialMT" w:cs="Calibri" w:cstheme="minorHAnsi"/>
          <w:sz w:val="24"/>
          <w:szCs w:val="24"/>
        </w:rPr>
      </w:pPr>
      <w:r>
        <w:rPr>
          <w:rFonts w:eastAsia="ArialMT" w:cs="Calibri" w:cstheme="minorHAnsi"/>
          <w:sz w:val="24"/>
          <w:szCs w:val="24"/>
        </w:rPr>
      </w:r>
    </w:p>
    <w:p>
      <w:pPr>
        <w:pStyle w:val="Normal"/>
        <w:rPr>
          <w:rFonts w:eastAsia="ArialMT" w:cs="Calibri" w:cstheme="minorHAnsi"/>
          <w:sz w:val="24"/>
          <w:szCs w:val="24"/>
        </w:rPr>
      </w:pPr>
      <w:r>
        <w:rPr>
          <w:rFonts w:eastAsia="ArialMT" w:cs="Calibri" w:cstheme="minorHAnsi"/>
          <w:sz w:val="24"/>
          <w:szCs w:val="24"/>
        </w:rPr>
      </w:r>
    </w:p>
    <w:p>
      <w:pPr>
        <w:pStyle w:val="Normal"/>
        <w:rPr>
          <w:rFonts w:eastAsia="ArialMT" w:cs="Calibri"/>
          <w:sz w:val="28"/>
          <w:szCs w:val="28"/>
        </w:rPr>
      </w:pPr>
      <w:r>
        <w:rPr>
          <w:rFonts w:eastAsia="ArialMT" w:cs="Calibri" w:cstheme="minorHAnsi"/>
          <w:sz w:val="28"/>
          <w:szCs w:val="28"/>
        </w:rPr>
        <w:t xml:space="preserve">Resumes: </w:t>
      </w:r>
      <w:r>
        <w:br w:type="page"/>
      </w:r>
    </w:p>
    <w:p>
      <w:pPr>
        <w:pStyle w:val="Normal"/>
        <w:spacing w:before="0" w:after="160"/>
        <w:rPr>
          <w:rFonts w:ascii="Aldrich" w:hAnsi="Aldrich" w:eastAsia="Aldrich" w:cs="Aldrich"/>
          <w:b/>
          <w:bCs/>
          <w:sz w:val="48"/>
          <w:szCs w:val="48"/>
        </w:rPr>
      </w:pPr>
      <w:r>
        <w:rPr>
          <w:rFonts w:eastAsia="Aldrich" w:cs="Aldrich" w:ascii="Aldrich" w:hAnsi="Aldrich"/>
          <w:b/>
          <w:bCs/>
          <w:sz w:val="48"/>
          <w:szCs w:val="48"/>
        </w:rPr>
        <w:t>Donovan Cunningham</w:t>
      </w:r>
    </w:p>
    <w:p>
      <w:pPr>
        <w:pStyle w:val="normal1"/>
        <w:pageBreakBefore w:val="false"/>
        <w:shd w:val="clear" w:fill="auto"/>
        <w:rPr/>
      </w:pPr>
      <w:r>
        <w:rPr>
          <w:b/>
          <w:bCs/>
        </w:rPr>
        <w:t>__________________________________________________________________________</w:t>
      </w:r>
    </w:p>
    <w:p>
      <w:pPr>
        <w:pStyle w:val="Normal"/>
        <w:rPr/>
      </w:pPr>
      <w:r>
        <w:rPr>
          <w:rFonts w:eastAsia="Droid Sans" w:cs="Droid Sans" w:ascii="Droid Sans" w:hAnsi="Droid Sans"/>
        </w:rPr>
        <w:t>&lt;Omitted Private Information&gt;</w:t>
      </w:r>
    </w:p>
    <w:p>
      <w:pPr>
        <w:pStyle w:val="normal1"/>
        <w:pageBreakBefore w:val="false"/>
        <w:shd w:val="clear" w:fill="auto"/>
        <w:rPr/>
      </w:pPr>
      <w:r>
        <w:rPr>
          <w:rFonts w:eastAsia="Aldrich" w:cs="Aldrich" w:ascii="Aldrich" w:hAnsi="Aldrich"/>
          <w:b/>
          <w:bCs/>
          <w:sz w:val="36"/>
          <w:szCs w:val="36"/>
        </w:rPr>
        <w:t>Summary</w:t>
      </w:r>
      <w:r>
        <w:rPr>
          <w:b/>
          <w:bCs/>
        </w:rPr>
        <w:t>_____________________________________________________________</w:t>
      </w:r>
    </w:p>
    <w:p>
      <w:pPr>
        <w:pStyle w:val="normal1"/>
        <w:pageBreakBefore w:val="false"/>
        <w:shd w:val="clear" w:fill="auto"/>
        <w:rPr/>
      </w:pPr>
      <w:r>
        <w:rPr>
          <w:rFonts w:eastAsia="Droid Sans" w:cs="Droid Sans" w:ascii="Droid Sans" w:hAnsi="Droid Sans"/>
        </w:rPr>
        <w:t>I am an experienced Computer Programmer looking to continue my career in Computer Science.  I am technologically oriented.   I work well under pressure, and will make just decisions while under pressure.  I’ve also worked hands on with Linux and Windows systems and currently daily drive Kbuntu.</w:t>
      </w:r>
    </w:p>
    <w:p>
      <w:pPr>
        <w:pStyle w:val="normal1"/>
        <w:pageBreakBefore w:val="false"/>
        <w:shd w:val="clear" w:fill="auto"/>
        <w:rPr/>
      </w:pPr>
      <w:r>
        <w:rPr>
          <w:rFonts w:eastAsia="Aldrich" w:cs="Aldrich" w:ascii="Aldrich" w:hAnsi="Aldrich"/>
          <w:b/>
          <w:bCs/>
          <w:sz w:val="36"/>
          <w:szCs w:val="36"/>
        </w:rPr>
        <w:t>Highlights</w:t>
      </w:r>
      <w:r>
        <w:rPr>
          <w:b/>
          <w:bCs/>
        </w:rPr>
        <w:t>____________________________________________________________</w:t>
      </w:r>
    </w:p>
    <w:p>
      <w:pPr>
        <w:pStyle w:val="normal1"/>
        <w:rPr/>
      </w:pPr>
      <w:r>
        <w:rPr>
          <w:rFonts w:eastAsia="Droid Sans" w:cs="Droid Sans" w:ascii="Droid Sans" w:hAnsi="Droid Sans"/>
        </w:rPr>
        <w:t>·</w:t>
        <w:tab/>
        <w:t>I worked with a team to develop and program an addon for the videogame Arma 3</w:t>
      </w:r>
    </w:p>
    <w:p>
      <w:pPr>
        <w:pStyle w:val="normal1"/>
        <w:rPr/>
      </w:pPr>
      <w:r>
        <w:rPr/>
        <w:t>·</w:t>
        <w:tab/>
      </w:r>
      <w:r>
        <w:rPr>
          <w:rFonts w:eastAsia="Droid Sans" w:cs="Droid Sans" w:ascii="Droid Sans" w:hAnsi="Droid Sans"/>
        </w:rPr>
        <w:t>Currently Enrolled as a CS Student at Kennesaw State University</w:t>
      </w:r>
    </w:p>
    <w:p>
      <w:pPr>
        <w:pStyle w:val="normal1"/>
        <w:rPr/>
      </w:pPr>
      <w:r>
        <w:rPr>
          <w:rFonts w:eastAsia="Droid Sans" w:cs="Droid Sans" w:ascii="Droid Sans" w:hAnsi="Droid Sans"/>
        </w:rPr>
        <w:t>·</w:t>
        <w:tab/>
        <w:t>I know Lua, Python, Java, C++ and C#</w:t>
      </w:r>
    </w:p>
    <w:p>
      <w:pPr>
        <w:pStyle w:val="normal1"/>
        <w:pageBreakBefore w:val="false"/>
        <w:shd w:val="clear" w:fill="auto"/>
        <w:rPr/>
      </w:pPr>
      <w:r>
        <w:rPr>
          <w:rFonts w:eastAsia="Aldrich" w:cs="Aldrich" w:ascii="Aldrich" w:hAnsi="Aldrich"/>
          <w:b/>
          <w:bCs/>
          <w:sz w:val="36"/>
          <w:szCs w:val="36"/>
        </w:rPr>
        <w:t>Work Experience</w:t>
      </w:r>
      <w:r>
        <w:rPr>
          <w:rFonts w:eastAsia="Aldrich" w:cs="Aldrich" w:ascii="Aldrich" w:hAnsi="Aldrich"/>
          <w:sz w:val="36"/>
          <w:szCs w:val="36"/>
        </w:rPr>
        <w:t>___________________________</w:t>
      </w:r>
    </w:p>
    <w:p>
      <w:pPr>
        <w:pStyle w:val="normal1"/>
        <w:pageBreakBefore w:val="false"/>
        <w:shd w:val="clear" w:fill="auto"/>
        <w:rPr/>
      </w:pPr>
      <w:r>
        <w:rPr>
          <w:rFonts w:eastAsia="Droid Sans" w:cs="Droid Sans" w:ascii="Droid Sans" w:hAnsi="Droid Sans"/>
          <w:b/>
          <w:bCs/>
        </w:rPr>
        <w:t>Computer Science Teacher</w:t>
      </w:r>
    </w:p>
    <w:p>
      <w:pPr>
        <w:pStyle w:val="normal1"/>
        <w:pageBreakBefore w:val="false"/>
        <w:shd w:val="clear" w:fill="auto"/>
        <w:rPr/>
      </w:pPr>
      <w:r>
        <w:rPr>
          <w:rFonts w:eastAsia="Droid Sans" w:cs="Droid Sans" w:ascii="Droid Sans" w:hAnsi="Droid Sans"/>
        </w:rPr>
        <w:t xml:space="preserve">    </w:t>
      </w:r>
      <w:r>
        <w:rPr>
          <w:rFonts w:eastAsia="Droid Sans" w:cs="Droid Sans" w:ascii="Droid Sans" w:hAnsi="Droid Sans"/>
        </w:rPr>
        <w:t>September 2017 to 2018</w:t>
      </w:r>
    </w:p>
    <w:p>
      <w:pPr>
        <w:pStyle w:val="normal1"/>
        <w:pageBreakBefore w:val="false"/>
        <w:shd w:val="clear" w:fill="auto"/>
        <w:rPr/>
      </w:pPr>
      <w:r>
        <w:rPr>
          <w:rFonts w:eastAsia="Droid Sans" w:cs="Droid Sans" w:ascii="Droid Sans" w:hAnsi="Droid Sans"/>
        </w:rPr>
        <w:t xml:space="preserve">    </w:t>
      </w:r>
      <w:r>
        <w:rPr>
          <w:rFonts w:eastAsia="Droid Sans" w:cs="Droid Sans" w:ascii="Droid Sans" w:hAnsi="Droid Sans"/>
        </w:rPr>
        <w:t>Rolling Robots - Glendale, CA</w:t>
      </w:r>
    </w:p>
    <w:p>
      <w:pPr>
        <w:pStyle w:val="normal1"/>
        <w:pageBreakBefore w:val="false"/>
        <w:rPr/>
      </w:pPr>
      <w:r>
        <w:rPr>
          <w:rFonts w:eastAsia="Droid Sans" w:cs="Droid Sans" w:ascii="Droid Sans" w:hAnsi="Droid Sans"/>
        </w:rPr>
        <w:t>·</w:t>
        <w:tab/>
        <w:t>Worked with Children teaching computer science and robotics construction</w:t>
      </w:r>
    </w:p>
    <w:p>
      <w:pPr>
        <w:pStyle w:val="normal1"/>
        <w:pageBreakBefore w:val="false"/>
        <w:rPr/>
      </w:pPr>
      <w:r>
        <w:rPr>
          <w:rFonts w:eastAsia="Droid Sans" w:cs="Droid Sans" w:ascii="Droid Sans" w:hAnsi="Droid Sans"/>
          <w:b/>
          <w:bCs/>
        </w:rPr>
        <w:t>UAS Operator</w:t>
      </w:r>
    </w:p>
    <w:p>
      <w:pPr>
        <w:pStyle w:val="normal1"/>
        <w:pageBreakBefore w:val="false"/>
        <w:rPr/>
      </w:pPr>
      <w:r>
        <w:rPr>
          <w:rFonts w:eastAsia="Droid Sans" w:cs="Droid Sans" w:ascii="Droid Sans" w:hAnsi="Droid Sans"/>
        </w:rPr>
        <w:t xml:space="preserve">    </w:t>
      </w:r>
      <w:r>
        <w:rPr>
          <w:rFonts w:eastAsia="Droid Sans" w:cs="Droid Sans" w:ascii="Droid Sans" w:hAnsi="Droid Sans"/>
        </w:rPr>
        <w:t>October 2019 to October 2025</w:t>
      </w:r>
    </w:p>
    <w:p>
      <w:pPr>
        <w:pStyle w:val="normal1"/>
        <w:pageBreakBefore w:val="false"/>
        <w:rPr/>
      </w:pPr>
      <w:r>
        <w:rPr>
          <w:rFonts w:eastAsia="Droid Sans" w:cs="Droid Sans" w:ascii="Droid Sans" w:hAnsi="Droid Sans"/>
        </w:rPr>
        <w:t xml:space="preserve">    </w:t>
      </w:r>
      <w:r>
        <w:rPr>
          <w:rFonts w:eastAsia="Droid Sans" w:cs="Droid Sans" w:ascii="Droid Sans" w:hAnsi="Droid Sans"/>
        </w:rPr>
        <w:t>The United States Army - Fort Jackson, SC</w:t>
      </w:r>
    </w:p>
    <w:p>
      <w:pPr>
        <w:pStyle w:val="normal1"/>
        <w:pageBreakBefore w:val="false"/>
        <w:rPr/>
      </w:pPr>
      <w:r>
        <w:rPr>
          <w:rFonts w:eastAsia="Droid Sans" w:cs="Droid Sans" w:ascii="Droid Sans" w:hAnsi="Droid Sans"/>
        </w:rPr>
        <w:t>·</w:t>
        <w:tab/>
        <w:t>Learned the value of teamwork, self motivation, and hard work</w:t>
      </w:r>
    </w:p>
    <w:p>
      <w:pPr>
        <w:pStyle w:val="normal1"/>
        <w:pageBreakBefore w:val="false"/>
        <w:rPr/>
      </w:pPr>
      <w:r>
        <w:rPr>
          <w:rFonts w:eastAsia="Droid Sans" w:cs="Droid Sans" w:ascii="Droid Sans" w:hAnsi="Droid Sans"/>
        </w:rPr>
        <w:t xml:space="preserve">    </w:t>
      </w:r>
      <w:r>
        <w:rPr>
          <w:rFonts w:eastAsia="Droid Sans" w:cs="Droid Sans" w:ascii="Droid Sans" w:hAnsi="Droid Sans"/>
        </w:rPr>
        <w:t>The United States Army - Fort Huachuca, AZ</w:t>
      </w:r>
    </w:p>
    <w:p>
      <w:pPr>
        <w:pStyle w:val="normal1"/>
        <w:rPr/>
      </w:pPr>
      <w:r>
        <w:rPr>
          <w:rFonts w:eastAsia="Droid Sans" w:cs="Droid Sans" w:ascii="Droid Sans" w:hAnsi="Droid Sans"/>
        </w:rPr>
        <w:t>·</w:t>
        <w:tab/>
        <w:t>Learned operations of Army UAS systems</w:t>
      </w:r>
    </w:p>
    <w:p>
      <w:pPr>
        <w:pStyle w:val="normal1"/>
        <w:rPr/>
      </w:pPr>
      <w:r>
        <w:rPr>
          <w:rFonts w:eastAsia="Droid Sans" w:cs="Droid Sans" w:ascii="Droid Sans" w:hAnsi="Droid Sans"/>
        </w:rPr>
        <w:t xml:space="preserve">    </w:t>
      </w:r>
      <w:r>
        <w:rPr>
          <w:rFonts w:eastAsia="Droid Sans" w:cs="Droid Sans" w:ascii="Droid Sans" w:hAnsi="Droid Sans"/>
        </w:rPr>
        <w:t>The United States Army - Fort Stewart, GA</w:t>
      </w:r>
    </w:p>
    <w:p>
      <w:pPr>
        <w:pStyle w:val="normal1"/>
        <w:rPr/>
      </w:pPr>
      <w:r>
        <w:rPr>
          <w:rFonts w:eastAsia="Droid Sans" w:cs="Droid Sans" w:ascii="Droid Sans" w:hAnsi="Droid Sans"/>
        </w:rPr>
        <w:t>·</w:t>
        <w:tab/>
        <w:t>Continued training on UAS systems.  Developed and trained soldiers on FPV aircraft</w:t>
      </w:r>
    </w:p>
    <w:p>
      <w:pPr>
        <w:pStyle w:val="normal1"/>
        <w:pageBreakBefore w:val="false"/>
        <w:shd w:val="clear" w:fill="auto"/>
        <w:rPr/>
      </w:pPr>
      <w:r>
        <w:rPr>
          <w:rFonts w:eastAsia="Aldrich" w:cs="Aldrich" w:ascii="Aldrich" w:hAnsi="Aldrich"/>
          <w:b/>
          <w:bCs/>
          <w:sz w:val="36"/>
          <w:szCs w:val="36"/>
        </w:rPr>
        <w:t>Education</w:t>
      </w:r>
      <w:r>
        <w:rPr>
          <w:b/>
          <w:bCs/>
        </w:rPr>
        <w:t>____________________________________________________________</w:t>
      </w:r>
    </w:p>
    <w:p>
      <w:pPr>
        <w:pStyle w:val="normal1"/>
        <w:pageBreakBefore w:val="false"/>
        <w:shd w:val="clear" w:fill="auto"/>
        <w:rPr/>
      </w:pPr>
      <w:r>
        <w:rPr>
          <w:rFonts w:eastAsia="Droid Sans" w:cs="Droid Sans" w:ascii="Droid Sans" w:hAnsi="Droid Sans"/>
        </w:rPr>
        <w:t>·</w:t>
        <w:tab/>
        <w:t>Graduated at John Burroughs High School (May, 2017)</w:t>
      </w:r>
    </w:p>
    <w:p>
      <w:pPr>
        <w:pStyle w:val="normal1"/>
        <w:pageBreakBefore w:val="false"/>
        <w:rPr/>
      </w:pPr>
      <w:r>
        <w:rPr>
          <w:rFonts w:eastAsia="Droid Sans" w:cs="Droid Sans" w:ascii="Droid Sans" w:hAnsi="Droid Sans"/>
        </w:rPr>
        <w:t>·</w:t>
        <w:tab/>
        <w:t>Completed 1 Semester at Glendale Community College (December, 2018)</w:t>
      </w:r>
    </w:p>
    <w:p>
      <w:pPr>
        <w:pStyle w:val="normal1"/>
        <w:rPr/>
      </w:pPr>
      <w:r>
        <w:rPr>
          <w:rFonts w:eastAsia="Droid Sans" w:cs="Droid Sans" w:ascii="Droid Sans" w:hAnsi="Droid Sans"/>
        </w:rPr>
        <w:t>·</w:t>
        <w:tab/>
        <w:t>Completed AIT at Fort Huachuca, AZ for UAS Operations</w:t>
      </w:r>
    </w:p>
    <w:p>
      <w:pPr>
        <w:pStyle w:val="normal1"/>
        <w:rPr/>
      </w:pPr>
      <w:r>
        <w:rPr>
          <w:rFonts w:eastAsia="Droid Sans" w:cs="Droid Sans" w:ascii="Droid Sans" w:hAnsi="Droid Sans"/>
        </w:rPr>
        <w:t>·</w:t>
        <w:tab/>
        <w:t>Enrolled in Kennesaw State University for Computer Science</w:t>
      </w:r>
    </w:p>
    <w:p>
      <w:pPr>
        <w:pStyle w:val="normal1"/>
        <w:pageBreakBefore w:val="false"/>
        <w:shd w:val="clear" w:fill="auto"/>
        <w:rPr/>
      </w:pPr>
      <w:r>
        <w:rPr>
          <w:rFonts w:eastAsia="Aldrich" w:cs="Aldrich" w:ascii="Aldrich" w:hAnsi="Aldrich"/>
          <w:b/>
          <w:bCs/>
          <w:sz w:val="36"/>
          <w:szCs w:val="36"/>
        </w:rPr>
        <w:t>References</w:t>
      </w:r>
      <w:r>
        <w:rPr>
          <w:b/>
          <w:bCs/>
        </w:rPr>
        <w:t>_________________________________________________________</w:t>
      </w:r>
    </w:p>
    <w:p>
      <w:pPr>
        <w:pStyle w:val="normal1"/>
        <w:shd w:val="clear" w:fill="auto"/>
        <w:rPr/>
      </w:pPr>
      <w:r>
        <w:rPr>
          <w:rFonts w:eastAsia="Droid Sans" w:cs="Droid Sans" w:ascii="Droid Sans" w:hAnsi="Droid Sans"/>
          <w:i/>
          <w:iCs/>
        </w:rPr>
        <w:t>Available upon request</w:t>
      </w:r>
    </w:p>
    <w:p>
      <w:pPr>
        <w:pStyle w:val="Normal"/>
        <w:rPr>
          <w:rFonts w:eastAsia="ArialMT" w:cs="Calibri" w:cstheme="minorHAnsi"/>
          <w:sz w:val="24"/>
          <w:szCs w:val="24"/>
        </w:rPr>
      </w:pPr>
      <w:r>
        <w:rPr>
          <w:rFonts w:eastAsia="ArialMT" w:cs="Calibri" w:cstheme="minorHAnsi"/>
          <w:sz w:val="24"/>
          <w:szCs w:val="24"/>
        </w:rPr>
      </w:r>
      <w:r>
        <w:br w:type="page"/>
      </w:r>
    </w:p>
    <w:p>
      <w:pPr>
        <w:pStyle w:val="Normal"/>
        <w:spacing w:before="0" w:after="160"/>
        <w:rPr>
          <w:rFonts w:eastAsia="ArialMT" w:cs="Calibri" w:cstheme="minorHAnsi"/>
          <w:sz w:val="24"/>
          <w:szCs w:val="24"/>
        </w:rPr>
      </w:pPr>
      <w:r>
        <w:rPr>
          <w:rFonts w:eastAsia="ArialMT" w:cs="Calibri" w:cstheme="minorHAnsi"/>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7479665"/>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6"/>
                    <a:stretch>
                      <a:fillRect/>
                    </a:stretch>
                  </pic:blipFill>
                  <pic:spPr bwMode="auto">
                    <a:xfrm>
                      <a:off x="0" y="0"/>
                      <a:ext cx="5943600" cy="7479665"/>
                    </a:xfrm>
                    <a:prstGeom prst="rect">
                      <a:avLst/>
                    </a:prstGeom>
                    <a:noFill/>
                  </pic:spPr>
                </pic:pic>
              </a:graphicData>
            </a:graphic>
          </wp:anchor>
        </w:drawing>
      </w:r>
      <w:r>
        <w:br w:type="page"/>
      </w:r>
    </w:p>
    <w:p>
      <w:pPr>
        <w:pStyle w:val="Normal"/>
        <w:jc w:val="center"/>
        <w:rPr>
          <w:color w:val="auto"/>
        </w:rPr>
      </w:pPr>
      <w:r>
        <w:rPr>
          <w:b/>
          <w:color w:val="auto"/>
          <w:sz w:val="40"/>
        </w:rPr>
        <w:t>LUKE CRAVEN</w:t>
      </w:r>
    </w:p>
    <w:p>
      <w:pPr>
        <w:pStyle w:val="Normal"/>
        <w:spacing w:before="0" w:after="20"/>
        <w:jc w:val="center"/>
        <w:rPr>
          <w:color w:val="auto"/>
        </w:rPr>
      </w:pPr>
      <w:r>
        <w:rPr>
          <w:b/>
          <w:color w:val="auto"/>
          <w:sz w:val="20"/>
        </w:rPr>
        <w:t>Entry-Level IT Support | Help Desk | Computer Science Student</w:t>
      </w:r>
    </w:p>
    <w:p>
      <w:pPr>
        <w:pStyle w:val="Normal"/>
        <w:spacing w:before="0" w:after="60"/>
        <w:jc w:val="center"/>
        <w:rPr>
          <w:color w:val="auto"/>
        </w:rPr>
      </w:pPr>
      <w:r>
        <w:rPr>
          <w:color w:val="auto"/>
          <w:sz w:val="18"/>
        </w:rPr>
        <w:t>&lt;</w:t>
      </w:r>
      <w:r>
        <w:rPr>
          <w:color w:val="auto"/>
          <w:sz w:val="18"/>
        </w:rPr>
        <w:t>Omitted Personal Information&gt;</w:t>
      </w:r>
    </w:p>
    <w:p>
      <w:pPr>
        <w:pStyle w:val="Normal"/>
        <w:spacing w:before="100" w:after="40"/>
        <w:rPr>
          <w:color w:val="auto"/>
        </w:rPr>
      </w:pPr>
      <w:r>
        <w:rPr>
          <w:b/>
          <w:color w:val="auto"/>
          <w:sz w:val="24"/>
          <w:szCs w:val="24"/>
        </w:rPr>
        <w:t>PROFESSIONAL SUMMARY</w:t>
      </w:r>
    </w:p>
    <w:p>
      <w:pPr>
        <w:pStyle w:val="Normal"/>
        <w:spacing w:before="0" w:after="30"/>
        <w:rPr>
          <w:color w:val="auto"/>
        </w:rPr>
      </w:pPr>
      <w:r>
        <w:rPr>
          <w:color w:val="auto"/>
          <w:sz w:val="24"/>
          <w:szCs w:val="24"/>
        </w:rPr>
        <w:t>Computer Science student with 8 years of hands-on technical manufacturing experience, including equipment troubleshooting, repair, quality inspection, and five years of shift-lead responsibility. Familiar with Windows, Linux, Python, Java, C++, SQL, and modern development tools. Seeking an entry-level IT Support or Help Desk role where strong diagnostic, problem-solving, and technical learning skills can support users and systems.</w:t>
      </w:r>
    </w:p>
    <w:p>
      <w:pPr>
        <w:pStyle w:val="Normal"/>
        <w:spacing w:before="100" w:after="40"/>
        <w:rPr>
          <w:b/>
          <w:color w:val="auto"/>
          <w:sz w:val="24"/>
          <w:szCs w:val="24"/>
        </w:rPr>
      </w:pPr>
      <w:r>
        <w:rPr>
          <w:b/>
          <w:color w:val="auto"/>
          <w:sz w:val="24"/>
          <w:szCs w:val="24"/>
        </w:rPr>
      </w:r>
    </w:p>
    <w:p>
      <w:pPr>
        <w:pStyle w:val="Normal"/>
        <w:spacing w:before="100" w:after="40"/>
        <w:rPr>
          <w:color w:val="auto"/>
        </w:rPr>
      </w:pPr>
      <w:r>
        <w:rPr>
          <w:b/>
          <w:color w:val="auto"/>
          <w:sz w:val="24"/>
          <w:szCs w:val="24"/>
        </w:rPr>
        <w:t>TECHNICAL SKILLS</w:t>
      </w:r>
    </w:p>
    <w:tbl>
      <w:tblPr>
        <w:tblW w:w="10570" w:type="dxa"/>
        <w:jc w:val="center"/>
        <w:tblInd w:w="0" w:type="dxa"/>
        <w:tblLayout w:type="fixed"/>
        <w:tblCellMar>
          <w:top w:w="8" w:type="dxa"/>
          <w:left w:w="0" w:type="dxa"/>
          <w:bottom w:w="8" w:type="dxa"/>
          <w:right w:w="0" w:type="dxa"/>
        </w:tblCellMar>
        <w:tblLook w:val="04a0" w:noHBand="0" w:noVBand="1" w:firstColumn="1" w:lastRow="0" w:lastColumn="0" w:firstRow="1"/>
      </w:tblPr>
      <w:tblGrid>
        <w:gridCol w:w="5285"/>
        <w:gridCol w:w="5284"/>
      </w:tblGrid>
      <w:tr>
        <w:trPr>
          <w:cantSplit w:val="true"/>
        </w:trPr>
        <w:tc>
          <w:tcPr>
            <w:tcW w:w="5285" w:type="dxa"/>
            <w:tcBorders/>
            <w:vAlign w:val="center"/>
          </w:tcPr>
          <w:p>
            <w:pPr>
              <w:pStyle w:val="Normal"/>
              <w:spacing w:before="0" w:after="160"/>
              <w:rPr>
                <w:color w:val="auto"/>
              </w:rPr>
            </w:pPr>
            <w:r>
              <w:rPr>
                <w:b/>
                <w:color w:val="auto"/>
                <w:sz w:val="24"/>
                <w:szCs w:val="24"/>
              </w:rPr>
              <w:t>Operating Systems:</w:t>
            </w:r>
          </w:p>
        </w:tc>
        <w:tc>
          <w:tcPr>
            <w:tcW w:w="5284" w:type="dxa"/>
            <w:tcBorders/>
            <w:vAlign w:val="center"/>
          </w:tcPr>
          <w:p>
            <w:pPr>
              <w:pStyle w:val="Normal"/>
              <w:spacing w:before="0" w:after="160"/>
              <w:rPr>
                <w:color w:val="auto"/>
              </w:rPr>
            </w:pPr>
            <w:r>
              <w:rPr>
                <w:color w:val="auto"/>
                <w:sz w:val="24"/>
                <w:szCs w:val="24"/>
              </w:rPr>
              <w:t>Windows, Linux</w:t>
            </w:r>
          </w:p>
        </w:tc>
      </w:tr>
      <w:tr>
        <w:trPr>
          <w:cantSplit w:val="true"/>
        </w:trPr>
        <w:tc>
          <w:tcPr>
            <w:tcW w:w="5285" w:type="dxa"/>
            <w:tcBorders/>
            <w:vAlign w:val="center"/>
          </w:tcPr>
          <w:p>
            <w:pPr>
              <w:pStyle w:val="Normal"/>
              <w:spacing w:before="0" w:after="160"/>
              <w:rPr>
                <w:color w:val="auto"/>
              </w:rPr>
            </w:pPr>
            <w:r>
              <w:rPr>
                <w:b/>
                <w:color w:val="auto"/>
                <w:sz w:val="24"/>
                <w:szCs w:val="24"/>
              </w:rPr>
              <w:t>Programming:</w:t>
            </w:r>
          </w:p>
        </w:tc>
        <w:tc>
          <w:tcPr>
            <w:tcW w:w="5284" w:type="dxa"/>
            <w:tcBorders/>
            <w:vAlign w:val="center"/>
          </w:tcPr>
          <w:p>
            <w:pPr>
              <w:pStyle w:val="Normal"/>
              <w:spacing w:before="0" w:after="160"/>
              <w:rPr>
                <w:color w:val="auto"/>
              </w:rPr>
            </w:pPr>
            <w:r>
              <w:rPr>
                <w:color w:val="auto"/>
                <w:sz w:val="24"/>
                <w:szCs w:val="24"/>
              </w:rPr>
              <w:t>Python, Java, C++, SQL, G-Code</w:t>
            </w:r>
          </w:p>
        </w:tc>
      </w:tr>
      <w:tr>
        <w:trPr>
          <w:cantSplit w:val="true"/>
        </w:trPr>
        <w:tc>
          <w:tcPr>
            <w:tcW w:w="5285" w:type="dxa"/>
            <w:tcBorders/>
            <w:vAlign w:val="center"/>
          </w:tcPr>
          <w:p>
            <w:pPr>
              <w:pStyle w:val="Normal"/>
              <w:spacing w:before="0" w:after="160"/>
              <w:rPr>
                <w:color w:val="auto"/>
              </w:rPr>
            </w:pPr>
            <w:r>
              <w:rPr>
                <w:b/>
                <w:color w:val="auto"/>
                <w:sz w:val="24"/>
                <w:szCs w:val="24"/>
              </w:rPr>
              <w:t>Tools &amp; Software:</w:t>
            </w:r>
          </w:p>
        </w:tc>
        <w:tc>
          <w:tcPr>
            <w:tcW w:w="5284" w:type="dxa"/>
            <w:tcBorders/>
            <w:vAlign w:val="center"/>
          </w:tcPr>
          <w:p>
            <w:pPr>
              <w:pStyle w:val="Normal"/>
              <w:spacing w:before="0" w:after="160"/>
              <w:rPr>
                <w:color w:val="auto"/>
              </w:rPr>
            </w:pPr>
            <w:r>
              <w:rPr>
                <w:color w:val="auto"/>
                <w:sz w:val="24"/>
                <w:szCs w:val="24"/>
              </w:rPr>
              <w:t>VS Code, IntelliJ IDEA, Microsoft OneDrive, Autodesk Fusion 360</w:t>
            </w:r>
          </w:p>
        </w:tc>
      </w:tr>
      <w:tr>
        <w:trPr>
          <w:cantSplit w:val="true"/>
        </w:trPr>
        <w:tc>
          <w:tcPr>
            <w:tcW w:w="5285" w:type="dxa"/>
            <w:tcBorders/>
            <w:vAlign w:val="center"/>
          </w:tcPr>
          <w:p>
            <w:pPr>
              <w:pStyle w:val="Normal"/>
              <w:spacing w:before="0" w:after="160"/>
              <w:rPr>
                <w:color w:val="auto"/>
              </w:rPr>
            </w:pPr>
            <w:r>
              <w:rPr>
                <w:b/>
                <w:color w:val="auto"/>
                <w:sz w:val="24"/>
                <w:szCs w:val="24"/>
              </w:rPr>
              <w:t>Technical Concepts:</w:t>
            </w:r>
          </w:p>
        </w:tc>
        <w:tc>
          <w:tcPr>
            <w:tcW w:w="5284" w:type="dxa"/>
            <w:tcBorders/>
            <w:vAlign w:val="center"/>
          </w:tcPr>
          <w:p>
            <w:pPr>
              <w:pStyle w:val="Normal"/>
              <w:spacing w:before="0" w:after="160"/>
              <w:rPr>
                <w:color w:val="auto"/>
              </w:rPr>
            </w:pPr>
            <w:r>
              <w:rPr>
                <w:color w:val="auto"/>
                <w:sz w:val="24"/>
                <w:szCs w:val="24"/>
              </w:rPr>
              <w:t>Object-Oriented Programming, CAD/CAM, technical troubleshooting, analytical problem-solving</w:t>
            </w:r>
          </w:p>
        </w:tc>
      </w:tr>
    </w:tbl>
    <w:p>
      <w:pPr>
        <w:pStyle w:val="Normal"/>
        <w:spacing w:before="100" w:after="40"/>
        <w:rPr>
          <w:b/>
          <w:color w:val="auto"/>
          <w:sz w:val="24"/>
          <w:szCs w:val="24"/>
        </w:rPr>
      </w:pPr>
      <w:r>
        <w:rPr>
          <w:b/>
          <w:color w:val="auto"/>
          <w:sz w:val="24"/>
          <w:szCs w:val="24"/>
        </w:rPr>
      </w:r>
    </w:p>
    <w:p>
      <w:pPr>
        <w:pStyle w:val="Normal"/>
        <w:spacing w:before="100" w:after="40"/>
        <w:rPr>
          <w:color w:val="auto"/>
        </w:rPr>
      </w:pPr>
      <w:r>
        <w:rPr>
          <w:b/>
          <w:color w:val="auto"/>
          <w:sz w:val="24"/>
          <w:szCs w:val="24"/>
        </w:rPr>
        <w:t>EDUCATION</w:t>
      </w:r>
    </w:p>
    <w:tbl>
      <w:tblPr>
        <w:tblW w:w="10570" w:type="dxa"/>
        <w:jc w:val="center"/>
        <w:tblInd w:w="0" w:type="dxa"/>
        <w:tblLayout w:type="fixed"/>
        <w:tblCellMar>
          <w:top w:w="0" w:type="dxa"/>
          <w:left w:w="0" w:type="dxa"/>
          <w:bottom w:w="0" w:type="dxa"/>
          <w:right w:w="0" w:type="dxa"/>
        </w:tblCellMar>
        <w:tblLook w:val="04a0" w:noHBand="0" w:noVBand="1" w:firstColumn="1" w:lastRow="0" w:lastColumn="0" w:firstRow="1"/>
      </w:tblPr>
      <w:tblGrid>
        <w:gridCol w:w="5285"/>
        <w:gridCol w:w="5284"/>
      </w:tblGrid>
      <w:tr>
        <w:trPr>
          <w:cantSplit w:val="true"/>
        </w:trPr>
        <w:tc>
          <w:tcPr>
            <w:tcW w:w="5285" w:type="dxa"/>
            <w:tcBorders/>
            <w:vAlign w:val="center"/>
          </w:tcPr>
          <w:p>
            <w:pPr>
              <w:pStyle w:val="ListParagraph"/>
              <w:numPr>
                <w:ilvl w:val="0"/>
                <w:numId w:val="4"/>
              </w:numPr>
              <w:rPr>
                <w:color w:val="auto"/>
              </w:rPr>
            </w:pPr>
            <w:r>
              <w:rPr>
                <w:b/>
                <w:color w:val="auto"/>
                <w:sz w:val="24"/>
                <w:szCs w:val="24"/>
              </w:rPr>
              <w:t>Bachelor's in Computer Science | Kennesaw State University</w:t>
            </w:r>
          </w:p>
        </w:tc>
        <w:tc>
          <w:tcPr>
            <w:tcW w:w="5284" w:type="dxa"/>
            <w:tcBorders/>
            <w:vAlign w:val="center"/>
          </w:tcPr>
          <w:p>
            <w:pPr>
              <w:pStyle w:val="Normal"/>
              <w:spacing w:before="0" w:after="160"/>
              <w:jc w:val="right"/>
              <w:rPr>
                <w:color w:val="auto"/>
              </w:rPr>
            </w:pPr>
            <w:r>
              <w:rPr>
                <w:i/>
                <w:color w:val="auto"/>
                <w:sz w:val="24"/>
                <w:szCs w:val="24"/>
              </w:rPr>
              <w:t>Expected May 2028</w:t>
            </w:r>
          </w:p>
        </w:tc>
      </w:tr>
      <w:tr>
        <w:trPr>
          <w:cantSplit w:val="true"/>
        </w:trPr>
        <w:tc>
          <w:tcPr>
            <w:tcW w:w="5285" w:type="dxa"/>
            <w:tcBorders/>
            <w:vAlign w:val="center"/>
          </w:tcPr>
          <w:p>
            <w:pPr>
              <w:pStyle w:val="ListParagraph"/>
              <w:numPr>
                <w:ilvl w:val="0"/>
                <w:numId w:val="4"/>
              </w:numPr>
              <w:rPr>
                <w:color w:val="auto"/>
              </w:rPr>
            </w:pPr>
            <w:r>
              <w:rPr>
                <w:b/>
                <w:color w:val="auto"/>
                <w:sz w:val="24"/>
                <w:szCs w:val="24"/>
              </w:rPr>
              <w:t>Associate's in Precision Machining | Chattahoochee Technical College</w:t>
            </w:r>
          </w:p>
        </w:tc>
        <w:tc>
          <w:tcPr>
            <w:tcW w:w="5284" w:type="dxa"/>
            <w:tcBorders/>
            <w:vAlign w:val="center"/>
          </w:tcPr>
          <w:p>
            <w:pPr>
              <w:pStyle w:val="Normal"/>
              <w:spacing w:before="0" w:after="160"/>
              <w:jc w:val="right"/>
              <w:rPr>
                <w:color w:val="auto"/>
              </w:rPr>
            </w:pPr>
            <w:r>
              <w:rPr>
                <w:i/>
                <w:color w:val="auto"/>
                <w:sz w:val="24"/>
                <w:szCs w:val="24"/>
              </w:rPr>
              <w:t>March 2024</w:t>
            </w:r>
          </w:p>
        </w:tc>
      </w:tr>
      <w:tr>
        <w:trPr>
          <w:cantSplit w:val="true"/>
        </w:trPr>
        <w:tc>
          <w:tcPr>
            <w:tcW w:w="5285" w:type="dxa"/>
            <w:tcBorders/>
            <w:vAlign w:val="center"/>
          </w:tcPr>
          <w:p>
            <w:pPr>
              <w:pStyle w:val="ListParagraph"/>
              <w:numPr>
                <w:ilvl w:val="0"/>
                <w:numId w:val="4"/>
              </w:numPr>
              <w:rPr>
                <w:color w:val="auto"/>
              </w:rPr>
            </w:pPr>
            <w:r>
              <w:rPr>
                <w:b/>
                <w:color w:val="auto"/>
                <w:sz w:val="24"/>
                <w:szCs w:val="24"/>
              </w:rPr>
              <w:t>CNC Technology Diploma | Chattahoochee Technical College</w:t>
            </w:r>
          </w:p>
        </w:tc>
        <w:tc>
          <w:tcPr>
            <w:tcW w:w="5284" w:type="dxa"/>
            <w:tcBorders/>
            <w:vAlign w:val="center"/>
          </w:tcPr>
          <w:p>
            <w:pPr>
              <w:pStyle w:val="Normal"/>
              <w:spacing w:before="0" w:after="160"/>
              <w:jc w:val="right"/>
              <w:rPr>
                <w:color w:val="auto"/>
              </w:rPr>
            </w:pPr>
            <w:r>
              <w:rPr>
                <w:i/>
                <w:color w:val="auto"/>
                <w:sz w:val="24"/>
                <w:szCs w:val="24"/>
              </w:rPr>
              <w:t>July 2023</w:t>
            </w:r>
          </w:p>
        </w:tc>
      </w:tr>
    </w:tbl>
    <w:p>
      <w:pPr>
        <w:pStyle w:val="Normal"/>
        <w:spacing w:before="100" w:after="40"/>
        <w:rPr>
          <w:b/>
          <w:color w:val="auto"/>
          <w:sz w:val="24"/>
          <w:szCs w:val="24"/>
        </w:rPr>
      </w:pPr>
      <w:r>
        <w:rPr>
          <w:b/>
          <w:color w:val="auto"/>
          <w:sz w:val="24"/>
          <w:szCs w:val="24"/>
        </w:rPr>
      </w:r>
    </w:p>
    <w:p>
      <w:pPr>
        <w:pStyle w:val="Normal"/>
        <w:spacing w:before="100" w:after="40"/>
        <w:rPr>
          <w:color w:val="auto"/>
        </w:rPr>
      </w:pPr>
      <w:r>
        <w:rPr>
          <w:b/>
          <w:color w:val="auto"/>
          <w:sz w:val="24"/>
          <w:szCs w:val="24"/>
        </w:rPr>
        <w:t>PROFESSIONAL EXPERIENCE</w:t>
      </w:r>
    </w:p>
    <w:tbl>
      <w:tblPr>
        <w:tblW w:w="10570" w:type="dxa"/>
        <w:jc w:val="center"/>
        <w:tblInd w:w="0" w:type="dxa"/>
        <w:tblLayout w:type="fixed"/>
        <w:tblCellMar>
          <w:top w:w="0" w:type="dxa"/>
          <w:left w:w="0" w:type="dxa"/>
          <w:bottom w:w="0" w:type="dxa"/>
          <w:right w:w="0" w:type="dxa"/>
        </w:tblCellMar>
        <w:tblLook w:val="04a0" w:noHBand="0" w:noVBand="1" w:firstColumn="1" w:lastRow="0" w:lastColumn="0" w:firstRow="1"/>
      </w:tblPr>
      <w:tblGrid>
        <w:gridCol w:w="5285"/>
        <w:gridCol w:w="5284"/>
      </w:tblGrid>
      <w:tr>
        <w:trPr>
          <w:cantSplit w:val="true"/>
        </w:trPr>
        <w:tc>
          <w:tcPr>
            <w:tcW w:w="5285" w:type="dxa"/>
            <w:tcBorders/>
            <w:vAlign w:val="center"/>
          </w:tcPr>
          <w:p>
            <w:pPr>
              <w:pStyle w:val="Normal"/>
              <w:spacing w:before="0" w:after="160"/>
              <w:rPr>
                <w:color w:val="auto"/>
              </w:rPr>
            </w:pPr>
            <w:r>
              <w:rPr>
                <w:b/>
                <w:color w:val="auto"/>
                <w:sz w:val="24"/>
                <w:szCs w:val="24"/>
              </w:rPr>
              <w:t>PM Mold Technician | Piolax</w:t>
            </w:r>
          </w:p>
        </w:tc>
        <w:tc>
          <w:tcPr>
            <w:tcW w:w="5284" w:type="dxa"/>
            <w:tcBorders/>
            <w:vAlign w:val="center"/>
          </w:tcPr>
          <w:p>
            <w:pPr>
              <w:pStyle w:val="Normal"/>
              <w:spacing w:before="0" w:after="160"/>
              <w:jc w:val="right"/>
              <w:rPr>
                <w:color w:val="auto"/>
              </w:rPr>
            </w:pPr>
            <w:r>
              <w:rPr>
                <w:i/>
                <w:color w:val="auto"/>
                <w:sz w:val="24"/>
                <w:szCs w:val="24"/>
              </w:rPr>
              <w:t>Jan 2021 - Apr 2026</w:t>
            </w:r>
          </w:p>
        </w:tc>
      </w:tr>
    </w:tbl>
    <w:p>
      <w:pPr>
        <w:pStyle w:val="Normal"/>
        <w:spacing w:before="0" w:after="24"/>
        <w:ind w:hanging="144" w:left="202"/>
        <w:rPr>
          <w:color w:val="auto"/>
        </w:rPr>
      </w:pPr>
      <w:r>
        <w:rPr>
          <w:color w:val="auto"/>
          <w:sz w:val="24"/>
          <w:szCs w:val="24"/>
        </w:rPr>
        <w:t xml:space="preserve">• </w:t>
      </w:r>
      <w:r>
        <w:rPr>
          <w:color w:val="auto"/>
          <w:sz w:val="24"/>
          <w:szCs w:val="24"/>
        </w:rPr>
        <w:t>Diagnosed tooling and equipment issues, disassembled molds, and completed cleaning and repairs to restore production equipment to operating condition.</w:t>
      </w:r>
    </w:p>
    <w:p>
      <w:pPr>
        <w:pStyle w:val="Normal"/>
        <w:spacing w:before="0" w:after="24"/>
        <w:ind w:hanging="144" w:left="202"/>
        <w:rPr>
          <w:color w:val="auto"/>
        </w:rPr>
      </w:pPr>
      <w:r>
        <w:rPr>
          <w:color w:val="auto"/>
          <w:sz w:val="24"/>
          <w:szCs w:val="24"/>
        </w:rPr>
        <w:t xml:space="preserve">• </w:t>
      </w:r>
      <w:r>
        <w:rPr>
          <w:color w:val="auto"/>
          <w:sz w:val="24"/>
          <w:szCs w:val="24"/>
        </w:rPr>
        <w:t>Performed precision manual-mill work and configured wire-machine setups, requiring careful measurement, process control, and attention to technical specifications.</w:t>
      </w:r>
    </w:p>
    <w:p>
      <w:pPr>
        <w:pStyle w:val="Normal"/>
        <w:spacing w:before="0" w:after="24"/>
        <w:ind w:hanging="144" w:left="202"/>
        <w:rPr>
          <w:color w:val="auto"/>
        </w:rPr>
      </w:pPr>
      <w:r>
        <w:rPr>
          <w:color w:val="auto"/>
          <w:sz w:val="24"/>
          <w:szCs w:val="24"/>
        </w:rPr>
        <w:t xml:space="preserve">• </w:t>
      </w:r>
      <w:r>
        <w:rPr>
          <w:color w:val="auto"/>
          <w:sz w:val="24"/>
          <w:szCs w:val="24"/>
        </w:rPr>
        <w:t>Served as a shift lead in a high-schedule tool room for five years, prioritizing work and helping maintain productivity under tight deadlines.</w:t>
      </w:r>
    </w:p>
    <w:tbl>
      <w:tblPr>
        <w:tblW w:w="10570" w:type="dxa"/>
        <w:jc w:val="center"/>
        <w:tblInd w:w="0" w:type="dxa"/>
        <w:tblLayout w:type="fixed"/>
        <w:tblCellMar>
          <w:top w:w="0" w:type="dxa"/>
          <w:left w:w="0" w:type="dxa"/>
          <w:bottom w:w="0" w:type="dxa"/>
          <w:right w:w="0" w:type="dxa"/>
        </w:tblCellMar>
        <w:tblLook w:val="04a0" w:noHBand="0" w:noVBand="1" w:firstColumn="1" w:lastRow="0" w:lastColumn="0" w:firstRow="1"/>
      </w:tblPr>
      <w:tblGrid>
        <w:gridCol w:w="5285"/>
        <w:gridCol w:w="5284"/>
      </w:tblGrid>
      <w:tr>
        <w:trPr>
          <w:cantSplit w:val="true"/>
        </w:trPr>
        <w:tc>
          <w:tcPr>
            <w:tcW w:w="5285" w:type="dxa"/>
            <w:tcBorders/>
            <w:vAlign w:val="center"/>
          </w:tcPr>
          <w:p>
            <w:pPr>
              <w:pStyle w:val="Normal"/>
              <w:spacing w:before="0" w:after="160"/>
              <w:rPr>
                <w:color w:val="auto"/>
              </w:rPr>
            </w:pPr>
            <w:r>
              <w:rPr>
                <w:b/>
                <w:color w:val="auto"/>
                <w:sz w:val="24"/>
                <w:szCs w:val="24"/>
              </w:rPr>
              <w:t>Machine Operator | Piolax</w:t>
            </w:r>
          </w:p>
        </w:tc>
        <w:tc>
          <w:tcPr>
            <w:tcW w:w="5284" w:type="dxa"/>
            <w:tcBorders/>
            <w:vAlign w:val="center"/>
          </w:tcPr>
          <w:p>
            <w:pPr>
              <w:pStyle w:val="Normal"/>
              <w:spacing w:before="0" w:after="160"/>
              <w:jc w:val="right"/>
              <w:rPr>
                <w:color w:val="auto"/>
              </w:rPr>
            </w:pPr>
            <w:r>
              <w:rPr>
                <w:i/>
                <w:color w:val="auto"/>
                <w:sz w:val="24"/>
                <w:szCs w:val="24"/>
              </w:rPr>
              <w:t>Apr 2018 - Dec 2020</w:t>
            </w:r>
          </w:p>
        </w:tc>
      </w:tr>
    </w:tbl>
    <w:p>
      <w:pPr>
        <w:pStyle w:val="Normal"/>
        <w:spacing w:before="0" w:after="24"/>
        <w:ind w:hanging="144" w:left="202"/>
        <w:rPr>
          <w:color w:val="auto"/>
        </w:rPr>
      </w:pPr>
      <w:r>
        <w:rPr>
          <w:color w:val="auto"/>
          <w:sz w:val="24"/>
          <w:szCs w:val="24"/>
        </w:rPr>
        <w:t xml:space="preserve">• </w:t>
      </w:r>
      <w:r>
        <w:rPr>
          <w:color w:val="auto"/>
          <w:sz w:val="24"/>
          <w:szCs w:val="24"/>
        </w:rPr>
        <w:t>Inspected finished products for adherence to customer specifications and identified quality issues before release.</w:t>
      </w:r>
    </w:p>
    <w:p>
      <w:pPr>
        <w:pStyle w:val="Normal"/>
        <w:spacing w:before="0" w:after="24"/>
        <w:ind w:hanging="144" w:left="202"/>
        <w:rPr>
          <w:color w:val="auto"/>
        </w:rPr>
      </w:pPr>
      <w:r>
        <w:rPr>
          <w:color w:val="auto"/>
          <w:sz w:val="24"/>
          <w:szCs w:val="24"/>
        </w:rPr>
        <w:t xml:space="preserve">• </w:t>
      </w:r>
      <w:r>
        <w:rPr>
          <w:color w:val="auto"/>
          <w:sz w:val="24"/>
          <w:szCs w:val="24"/>
        </w:rPr>
        <w:t>Operated production equipment used to manufacture plastic automotive components while following defined procedures and quality standards.</w:t>
      </w:r>
    </w:p>
    <w:p>
      <w:pPr>
        <w:pStyle w:val="Normal"/>
        <w:spacing w:before="100" w:after="40"/>
        <w:rPr>
          <w:b/>
          <w:color w:val="auto"/>
          <w:sz w:val="24"/>
          <w:szCs w:val="24"/>
        </w:rPr>
      </w:pPr>
      <w:r>
        <w:rPr>
          <w:b/>
          <w:color w:val="auto"/>
          <w:sz w:val="24"/>
          <w:szCs w:val="24"/>
        </w:rPr>
      </w:r>
    </w:p>
    <w:p>
      <w:pPr>
        <w:pStyle w:val="Normal"/>
        <w:spacing w:before="100" w:after="40"/>
        <w:rPr>
          <w:color w:val="auto"/>
        </w:rPr>
      </w:pPr>
      <w:r>
        <w:rPr>
          <w:b/>
          <w:color w:val="auto"/>
          <w:sz w:val="24"/>
          <w:szCs w:val="24"/>
        </w:rPr>
        <w:t>IT-RELEVANT STRENGTHS</w:t>
      </w:r>
    </w:p>
    <w:p>
      <w:pPr>
        <w:pStyle w:val="Normal"/>
        <w:rPr/>
      </w:pPr>
      <w:r>
        <w:rPr>
          <w:color w:val="auto"/>
        </w:rPr>
        <w:t>Troubleshooting &amp; diagnostics  •  Technical documentation &amp; specifications  •  Quality-focused work  •  Fast-paced task prioritization  •  Continuous technical learning</w:t>
      </w:r>
      <w:r>
        <w:br w:type="page"/>
      </w:r>
    </w:p>
    <w:p>
      <w:pPr>
        <w:pStyle w:val="Normal"/>
        <w:spacing w:before="0" w:after="160"/>
        <w:rPr>
          <w:rFonts w:eastAsia="ArialMT" w:cs="Calibri" w:cstheme="minorHAnsi"/>
          <w:sz w:val="24"/>
          <w:szCs w:val="24"/>
        </w:rPr>
      </w:pPr>
      <w:r>
        <w:rPr>
          <w:rFonts w:eastAsia="ArialMT" w:cs="Calibri" w:cstheme="minorHAnsi"/>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768413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7"/>
                    <a:stretch>
                      <a:fillRect/>
                    </a:stretch>
                  </pic:blipFill>
                  <pic:spPr bwMode="auto">
                    <a:xfrm>
                      <a:off x="0" y="0"/>
                      <a:ext cx="5943600" cy="7684135"/>
                    </a:xfrm>
                    <a:prstGeom prst="rect">
                      <a:avLst/>
                    </a:prstGeom>
                    <a:noFill/>
                  </pic:spPr>
                </pic:pic>
              </a:graphicData>
            </a:graphic>
          </wp:anchor>
        </w:drawing>
      </w:r>
      <w:r>
        <w:br w:type="page"/>
      </w:r>
    </w:p>
    <w:p>
      <w:pPr>
        <w:pStyle w:val="Normal"/>
        <w:spacing w:before="0" w:after="160"/>
        <w:rPr>
          <w:rFonts w:ascii="Calibri" w:hAnsi="Calibri" w:eastAsia="ArialMT" w:cs="Calibri" w:cstheme="minorHAnsi"/>
          <w:sz w:val="24"/>
          <w:szCs w:val="24"/>
        </w:rPr>
      </w:pPr>
      <w:r>
        <w:rPr>
          <w:rFonts w:eastAsia="ArialMT" w:cs="Calibri" w:cstheme="minorHAnsi"/>
          <w:sz w:val="24"/>
          <w:szCs w:val="24"/>
        </w:rPr>
        <w:t xml:space="preserve">Technical Description: </w:t>
      </w:r>
    </w:p>
    <w:p>
      <w:pPr>
        <w:pStyle w:val="Normal"/>
        <w:rPr>
          <w:rFonts w:ascii="Calibri" w:hAnsi="Calibri"/>
          <w:sz w:val="24"/>
          <w:szCs w:val="24"/>
        </w:rPr>
      </w:pPr>
      <w:r>
        <w:rPr>
          <w:rFonts w:eastAsia="ArialMT" w:cs="Calibri" w:cstheme="minorHAnsi"/>
          <w:sz w:val="24"/>
          <w:szCs w:val="24"/>
        </w:rPr>
        <w:tab/>
        <w:t>The Pizza Ordering and Delivery System will be designed for a small pickup-and-delivery pizza shop. The system will allow employees to create and retrieve customer records, enter orders, calculate bills, process payments, maintain the restaurant menu, and print receipts. Since the shop does not provide dine-in service, the system will focus only on pickup and delivery orders.  The user interface will be designed so that an employee can quickly move through the ordering process while speaking with a customer in person or over the phone. The main screens will include an opening screen, customer lookup screen, menu selection screen, payment screen, and receipt screen.</w:t>
      </w:r>
    </w:p>
    <w:p>
      <w:pPr>
        <w:pStyle w:val="Normal"/>
        <w:rPr>
          <w:rFonts w:ascii="Calibri" w:hAnsi="Calibri" w:eastAsia="ArialMT" w:cs="Calibri" w:cstheme="minorHAnsi"/>
          <w:sz w:val="24"/>
          <w:szCs w:val="24"/>
        </w:rPr>
      </w:pPr>
      <w:r>
        <w:rPr>
          <w:rFonts w:eastAsia="ArialMT" w:cs="Calibri" w:cstheme="minorHAnsi"/>
          <w:sz w:val="24"/>
          <w:szCs w:val="24"/>
        </w:rPr>
        <w:t>Opening Screen:</w:t>
      </w:r>
    </w:p>
    <w:p>
      <w:pPr>
        <w:pStyle w:val="Normal"/>
        <w:rPr>
          <w:rFonts w:ascii="Calibri" w:hAnsi="Calibri" w:eastAsia="ArialMT" w:cs="Calibri" w:cstheme="minorHAnsi"/>
          <w:sz w:val="24"/>
          <w:szCs w:val="24"/>
        </w:rPr>
      </w:pPr>
      <w:r>
        <w:rPr>
          <w:rFonts w:eastAsia="ArialMT" w:cs="Calibri" w:cstheme="minorHAnsi"/>
          <w:sz w:val="24"/>
          <w:szCs w:val="24"/>
        </w:rPr>
        <w:tab/>
        <w:t>The opening screen will be the first screen displayed when the system starts. It will contain the name of the Pizza Shop and a button to begin using the system. The screen will be simple so that an employee can quickly continue to the customer lookup and order-entry process.  The opening screen may also contain basic options such as Help and Exit. The purpose of this screen is to provide a clear starting point and make the application easy to understand.</w:t>
      </w:r>
    </w:p>
    <w:p>
      <w:pPr>
        <w:pStyle w:val="Normal"/>
        <w:rPr>
          <w:rFonts w:ascii="Calibri" w:hAnsi="Calibri" w:eastAsia="ArialMT" w:cs="Calibri" w:cstheme="minorHAnsi"/>
          <w:sz w:val="24"/>
          <w:szCs w:val="24"/>
        </w:rPr>
      </w:pPr>
      <w:r>
        <w:rPr>
          <w:rFonts w:eastAsia="ArialMT" w:cs="Calibri" w:cstheme="minorHAnsi"/>
          <w:sz w:val="24"/>
          <w:szCs w:val="24"/>
        </w:rPr>
        <w:t>Customer Lookup Screen:</w:t>
      </w:r>
    </w:p>
    <w:p>
      <w:pPr>
        <w:pStyle w:val="Normal"/>
        <w:rPr>
          <w:rFonts w:ascii="Calibri" w:hAnsi="Calibri" w:eastAsia="ArialMT" w:cs="Calibri" w:cstheme="minorHAnsi"/>
          <w:sz w:val="24"/>
          <w:szCs w:val="24"/>
        </w:rPr>
      </w:pPr>
      <w:r>
        <w:rPr>
          <w:rFonts w:eastAsia="ArialMT" w:cs="Calibri" w:cstheme="minorHAnsi"/>
          <w:sz w:val="24"/>
          <w:szCs w:val="24"/>
        </w:rPr>
        <w:tab/>
        <w:t>The customer lookup screen will be used at the beginning of each customer transaction. Customer records will be identified by a separate key, differing from project requirements to improve database security.  The employee will enter the customer's phone number into the system. If the customer already exists, the system will display the customer's name, phone number, address, subdivision, nearest major intersection, and other delivery information. The employee can confirm that the information is still correct before beginning the order.  If the customer is new, the employee will create a customer record. The system will collect the customer's name, phone number, address, delivery information, and charge account type, such as Visa or MasterCard. The phone number will be used as tool for retrieving the customer record during future transactions.  The employee will also indicate whether the order is for pickup or delivery. If the order is for delivery, the stored address and delivery information will be used.</w:t>
      </w:r>
    </w:p>
    <w:p>
      <w:pPr>
        <w:pStyle w:val="Normal"/>
        <w:rPr>
          <w:rFonts w:ascii="Calibri" w:hAnsi="Calibri" w:eastAsia="ArialMT" w:cs="Calibri" w:cstheme="minorHAnsi"/>
          <w:sz w:val="24"/>
          <w:szCs w:val="24"/>
        </w:rPr>
      </w:pPr>
      <w:r>
        <w:rPr>
          <w:rFonts w:eastAsia="ArialMT" w:cs="Calibri" w:cstheme="minorHAnsi"/>
          <w:sz w:val="24"/>
          <w:szCs w:val="24"/>
        </w:rPr>
        <w:t>Menu Selection Screen:</w:t>
      </w:r>
    </w:p>
    <w:p>
      <w:pPr>
        <w:pStyle w:val="Normal"/>
        <w:rPr>
          <w:rFonts w:ascii="Calibri" w:hAnsi="Calibri" w:eastAsia="ArialMT" w:cs="Calibri" w:cstheme="minorHAnsi"/>
          <w:sz w:val="24"/>
          <w:szCs w:val="24"/>
        </w:rPr>
      </w:pPr>
      <w:r>
        <w:rPr>
          <w:rFonts w:eastAsia="ArialMT" w:cs="Calibri" w:cstheme="minorHAnsi"/>
          <w:sz w:val="24"/>
          <w:szCs w:val="24"/>
        </w:rPr>
        <w:tab/>
        <w:t>The menu selection screen will allow the employee to enter the customer's order through a graphical user interface. The menu will contain the pizza sizes, crust types, toppings, beverages, and other items offered by the Pizza Shop.  For example, if a customer orders a medium thin-crust pizza with pepperoni and extra cheese, the employee will select the medium size, thin crust, pepperoni, and extra cheese from the available menu options.  The system will display the selected items in an order summary. The employee will be able to change quantities, remove items, or add additional items before the order is completed.  As menu items are selected, the system will automatically calculate the price of each item and the total amount due. The order summary will show the selected items, quantities, prices, and final amount</w:t>
      </w:r>
    </w:p>
    <w:p>
      <w:pPr>
        <w:pStyle w:val="Normal"/>
        <w:rPr>
          <w:rFonts w:ascii="Calibri" w:hAnsi="Calibri" w:eastAsia="ArialMT" w:cs="Calibri" w:cstheme="minorHAnsi"/>
          <w:sz w:val="24"/>
          <w:szCs w:val="24"/>
        </w:rPr>
      </w:pPr>
      <w:r>
        <w:rPr>
          <w:rFonts w:eastAsia="ArialMT" w:cs="Calibri" w:cstheme="minorHAnsi"/>
          <w:sz w:val="24"/>
          <w:szCs w:val="24"/>
        </w:rPr>
        <w:t xml:space="preserve">Data management plan: </w:t>
      </w:r>
    </w:p>
    <w:p>
      <w:pPr>
        <w:pStyle w:val="Normal"/>
        <w:rPr/>
      </w:pPr>
      <w:r>
        <w:rPr>
          <w:rFonts w:eastAsia="ArialMT" w:cs="Calibri" w:cstheme="minorHAnsi"/>
          <w:sz w:val="24"/>
          <w:szCs w:val="24"/>
        </w:rPr>
        <w:tab/>
        <w:t xml:space="preserve">SQL Database stores customer info via custom search index.  Payment Info, and Address will be encrypted via password hash.  Password stored as hash, using Public-key cryptography.  User can change username, email, address and account deletion.  </w:t>
      </w:r>
    </w:p>
    <w:p>
      <w:pPr>
        <w:pStyle w:val="Normal"/>
        <w:rPr>
          <w:rFonts w:eastAsia="ArialMT" w:cs="Calibri" w:cstheme="minorHAnsi"/>
          <w:sz w:val="24"/>
          <w:szCs w:val="24"/>
        </w:rPr>
      </w:pPr>
      <w:r>
        <w:rPr>
          <w:rFonts w:eastAsia="ArialMT" w:cs="Calibri" w:cstheme="minorHAnsi"/>
          <w:sz w:val="24"/>
          <w:szCs w:val="24"/>
        </w:rPr>
        <w:tab/>
        <w:t xml:space="preserve">SQL Database stores order information in terms of quantity and type of pizzas being ordered, the delivery address or if the order is pickup, the name for the order, and when the order will be picked up (ASAP, 15 minuets – 2 hours).  Managers will have access  to all the records displayed on screen when logged in.  This information will also be printed out when the order is placed, to both alert the kitchen staff that there is an order, and so that all kitchen employees know when and how to prepare the order.  </w:t>
      </w:r>
    </w:p>
    <w:p>
      <w:pPr>
        <w:pStyle w:val="Normal"/>
        <w:rPr>
          <w:rFonts w:eastAsia="ArialMT" w:cs="Calibri" w:cstheme="minorHAnsi"/>
          <w:sz w:val="24"/>
          <w:szCs w:val="24"/>
        </w:rPr>
      </w:pPr>
      <w:r>
        <w:rPr>
          <w:rFonts w:eastAsia="ArialMT" w:cs="Calibri" w:cstheme="minorHAnsi"/>
          <w:sz w:val="24"/>
          <w:szCs w:val="24"/>
        </w:rPr>
        <w:t>Test plan:</w:t>
      </w:r>
    </w:p>
    <w:p>
      <w:pPr>
        <w:pStyle w:val="Normal"/>
        <w:rPr>
          <w:rFonts w:eastAsia="ArialMT" w:cs="Calibri" w:cstheme="minorHAnsi"/>
          <w:sz w:val="24"/>
          <w:szCs w:val="24"/>
        </w:rPr>
      </w:pPr>
      <w:r>
        <w:rPr>
          <w:rFonts w:eastAsia="ArialMT" w:cs="Calibri" w:cstheme="minorHAnsi"/>
          <w:sz w:val="24"/>
          <w:szCs w:val="24"/>
        </w:rPr>
        <w:tab/>
        <w:t xml:space="preserve"> The application phases have small blocks of time near the end to ensure that systems are communicating properly before moving onto the next phase of development.  The full project will be assembled before major testing can being.  Major testing will include several aspects such as duration testing, intensity, placing multiple orders at the same time, adjusting and deleting customer data, and ensuring printer functionality is present.   The system will exist as an addressable website via a remote server, and all testing will be done connecting to this remove server via 4 parties.  </w:t>
      </w:r>
    </w:p>
    <w:p>
      <w:pPr>
        <w:pStyle w:val="Normal"/>
        <w:rPr>
          <w:rFonts w:eastAsia="ArialMT" w:cs="Calibri" w:cstheme="minorHAnsi"/>
          <w:sz w:val="24"/>
          <w:szCs w:val="24"/>
        </w:rPr>
      </w:pPr>
      <w:r>
        <w:rPr>
          <w:rFonts w:eastAsia="ArialMT" w:cs="Calibri" w:cstheme="minorHAnsi"/>
          <w:sz w:val="24"/>
          <w:szCs w:val="24"/>
        </w:rPr>
        <w:tab/>
        <w:t xml:space="preserve">To ensure application timelines are met, testing of individual milestones will cease the moment that the milestone deadline is reached.  The project must continue to flow despite these deadlines, and a large chuck of final testing time is preserved to ensure that the application will have enough time to be worked on in the end.  The project roles are also layed out and developed in a way where a single individual can work on one aspect individually if they extend their deadline period.  As of now, all hours and time calculations are tentative, and there is no full understanding of how long the process will take, hence the large chunk of time in the end to rectify the program.  </w:t>
      </w:r>
    </w:p>
    <w:p>
      <w:pPr>
        <w:pStyle w:val="Normal"/>
        <w:rPr>
          <w:rFonts w:eastAsia="ArialMT" w:cs="Calibri" w:cstheme="minorHAnsi"/>
          <w:sz w:val="24"/>
          <w:szCs w:val="24"/>
        </w:rPr>
      </w:pPr>
      <w:r>
        <w:rPr>
          <w:rFonts w:eastAsia="ArialMT" w:cs="Calibri" w:cstheme="minorHAnsi"/>
          <w:sz w:val="24"/>
          <w:szCs w:val="24"/>
        </w:rPr>
        <w:tab/>
        <w:t xml:space="preserve">The end result of testing is a fully functional program that can handle multiple orders and several customer creation/deletion operations at the same time.  There should also be functionality to highlight issues when they arise and an auto start script if the application is to crash at any point.  Verbose logging of crashes should be written to a file for further debugging in the future to improve later iterations.  </w:t>
      </w:r>
    </w:p>
    <w:p>
      <w:pPr>
        <w:pStyle w:val="Normal"/>
        <w:rPr>
          <w:rFonts w:eastAsia="ArialMT" w:cs="Calibri" w:cstheme="minorHAnsi"/>
          <w:sz w:val="24"/>
          <w:szCs w:val="24"/>
        </w:rPr>
      </w:pPr>
      <w:r>
        <w:rPr>
          <w:rFonts w:eastAsia="ArialMT" w:cs="Calibri" w:cstheme="minorHAnsi"/>
          <w:sz w:val="24"/>
          <w:szCs w:val="24"/>
        </w:rPr>
        <w:tab/>
        <w:t>Users will be trained to navigate application screens and complete common customer tasks and transactions, including the login screen, customer lookup, and the order entry screen. Training will cover customer lookup by key, creating customer records, entering orders, selecting menu items, processing payments, and printing receipts. Users will know how to review customer and delivery information. Training will include a walkthrough of each screen followed by hands-on practice with sample orders. Training is considered complete when the user processes a full pickup or delivery order accurately and with little assistance.</w:t>
      </w:r>
    </w:p>
    <w:p>
      <w:pPr>
        <w:pStyle w:val="Normal"/>
        <w:spacing w:before="0" w:after="160"/>
        <w:rPr>
          <w:rFonts w:eastAsia="ArialMT" w:cs="Calibri" w:cstheme="minorHAnsi"/>
          <w:sz w:val="24"/>
          <w:szCs w:val="24"/>
        </w:rPr>
      </w:pPr>
      <w:r>
        <w:rPr>
          <w:rFonts w:eastAsia="ArialMT" w:cs="Calibri" w:cstheme="minorHAnsi"/>
          <w:sz w:val="24"/>
          <w:szCs w:val="24"/>
        </w:rPr>
        <w:tab/>
        <w:t xml:space="preserve">Management will have access to previous orders and have the ability to issue refunds or prevent an order from going through if something is wrong or they are overstressed.  Manager access will work the same as employee access, but will require a password to access the refunding option.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Times New Roman">
    <w:charset w:val="01"/>
    <w:family w:val="roman"/>
    <w:pitch w:val="variable"/>
  </w:font>
  <w:font w:name="Aldrich">
    <w:charset w:val="01"/>
    <w:family w:val="roman"/>
    <w:pitch w:val="variable"/>
  </w:font>
  <w:font w:name="Droid San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2">
    <w:name w:val="heading 2"/>
    <w:basedOn w:val="Normal"/>
    <w:next w:val="Normal"/>
    <w:link w:val="Heading2Char"/>
    <w:uiPriority w:val="9"/>
    <w:unhideWhenUsed/>
    <w:qFormat/>
    <w:rsid w:val="00dd55f9"/>
    <w:pPr>
      <w:keepNext w:val="true"/>
      <w:keepLines/>
      <w:spacing w:before="40" w:after="0"/>
      <w:outlineLvl w:val="1"/>
    </w:pPr>
    <w:rPr>
      <w:rFonts w:ascii="Segoe UI" w:hAnsi="Segoe UI" w:eastAsia="" w:cs="" w:cstheme="majorBidi" w:eastAsiaTheme="majorEastAsia"/>
      <w:bCs/>
      <w:color w:themeColor="accent1" w:themeShade="bf" w:val="374C80"/>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dd55f9"/>
    <w:rPr>
      <w:rFonts w:ascii="Segoe UI" w:hAnsi="Segoe UI" w:eastAsia="" w:cs="" w:cstheme="majorBidi" w:eastAsiaTheme="majorEastAsia"/>
      <w:bCs/>
      <w:color w:themeColor="accent1" w:themeShade="bf" w:val="374C80"/>
      <w:sz w:val="26"/>
      <w:szCs w:val="26"/>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Spacing">
    <w:name w:val="No Spacing"/>
    <w:uiPriority w:val="1"/>
    <w:qFormat/>
    <w:rsid w:val="00143b37"/>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1"/>
    <w:qFormat/>
    <w:rsid w:val="006e36d7"/>
    <w:pPr>
      <w:spacing w:lineRule="auto" w:line="240" w:before="0" w:after="0"/>
    </w:pPr>
    <w:rPr>
      <w:rFonts w:ascii="Times New Roman" w:hAnsi="Times New Roman" w:cs="Times New Roman"/>
      <w:sz w:val="24"/>
      <w:szCs w:val="24"/>
    </w:rPr>
  </w:style>
  <w:style w:type="paragraph" w:styleId="normal1">
    <w:name w:val="normal1"/>
    <w:qFormat/>
    <w:pPr>
      <w:widowControl/>
      <w:suppressAutoHyphens w:val="true"/>
      <w:bidi w:val="0"/>
      <w:spacing w:lineRule="auto" w:line="276"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54bc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5Dark-Accent3">
    <w:name w:val="Grid Table 5 Dark Accent 3"/>
    <w:basedOn w:val="TableNormal"/>
    <w:uiPriority w:val="50"/>
    <w:rsid w:val="00dd55f9"/>
    <w:pPr>
      <w:spacing w:after="0" w:line="240" w:lineRule="auto"/>
    </w:pPr>
    <w:rPr>
      <w:rFonts w:eastAsiaTheme="minorEastAsia"/>
      <w:lang w:eastAsia="ja-JP"/>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3E5F6" w:themeFill="accent3"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97FD5" w:themeFill="accent3"/>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97FD5" w:themeFill="accent3"/>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297FD5" w:themeFill="accent3"/>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97FD5" w:themeFill="accent3"/>
      </w:tcPr>
    </w:tblStylePr>
    <w:tblStylePr w:type="band1Vert">
      <w:tblPr/>
      <w:tcPr>
        <w:shd w:val="clear" w:color="auto" w:fill="A8CBEE" w:themeFill="accent3" w:themeFillTint="66"/>
      </w:tcPr>
    </w:tblStylePr>
    <w:tblStylePr w:type="band1Horz">
      <w:tblPr/>
      <w:tcPr>
        <w:shd w:val="clear" w:color="auto" w:fill="A8CBEE" w:themeFill="accent3" w:themeFillTint="66"/>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lemonsqueezy.com/" TargetMode="External"/><Relationship Id="rId4" Type="http://schemas.openxmlformats.org/officeDocument/2006/relationships/hyperlink" Target="https://www.lemonsqueezy.com/" TargetMode="External"/><Relationship Id="rId5" Type="http://schemas.openxmlformats.org/officeDocument/2006/relationships/image" Target="media/image2.png"/><Relationship Id="rId6" Type="http://schemas.openxmlformats.org/officeDocument/2006/relationships/image" Target="media/image3.jpeg"/><Relationship Id="rId7" Type="http://schemas.openxmlformats.org/officeDocument/2006/relationships/image" Target="media/image4.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Blue Warm">
      <a:dk1>
        <a:srgbClr val="000000"/>
      </a:dk1>
      <a:lt1>
        <a:srgbClr val="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87</TotalTime>
  <Application>LibreOffice/25.2.7.2$Linux_X86_64 LibreOffice_project/520$Build-2</Application>
  <AppVersion>15.0000</AppVersion>
  <Pages>14</Pages>
  <Words>1841</Words>
  <Characters>10161</Characters>
  <CharactersWithSpaces>11988</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2019-09-10T01:09:00Z</dcterms:created>
  <dc:creator>rick</dc:creator>
  <dc:description/>
  <dc:language>en-US</dc:language>
  <cp:lastModifiedBy/>
  <dcterms:modified xsi:type="dcterms:W3CDTF">2026-09-26T07:21:16Z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