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99efb6ef24b26d8ccbdee182f5e4cf37ac061c8"/>
    <w:p>
      <w:pPr>
        <w:pStyle w:val="Heading1"/>
      </w:pPr>
      <w:r>
        <w:t xml:space="preserve">Web Scraper Titoli Borsa Italiana / Italian Stock Market Scraper</w:t>
      </w:r>
    </w:p>
    <w:p>
      <w:pPr>
        <w:pStyle w:val="FirstParagraph"/>
      </w:pPr>
      <w:r>
        <w:t xml:space="preserve">Script Python per scaricare dati storici dei titoli della Borsa Italiana tramite Yahoo Finance, con gestione di batch, retry automatici e barra di avanzamento.</w:t>
      </w:r>
    </w:p>
    <w:p>
      <w:pPr>
        <w:pStyle w:val="BodyText"/>
      </w:pPr>
      <w:r>
        <w:t xml:space="preserve">Python script to download historical data of Italian Stock Market tickers via Yahoo Finance, with batch management, automatic retries, and a progress bar.</w:t>
      </w:r>
    </w:p>
    <w:p>
      <w:r>
        <w:pict>
          <v:rect style="width:0;height:1.5pt" o:hralign="center" o:hrstd="t" o:hr="t"/>
        </w:pict>
      </w:r>
    </w:p>
    <w:bookmarkStart w:id="20" w:name="caratteristiche-principali-key-features"/>
    <w:p>
      <w:pPr>
        <w:pStyle w:val="Heading2"/>
      </w:pPr>
      <w:r>
        <w:t xml:space="preserve">🔹 Caratteristiche principali / Key Features</w:t>
      </w:r>
    </w:p>
    <w:p>
      <w:pPr>
        <w:pStyle w:val="Compact"/>
        <w:numPr>
          <w:ilvl w:val="0"/>
          <w:numId w:val="1001"/>
        </w:numPr>
      </w:pPr>
      <w:r>
        <w:t xml:space="preserve">Scarica dati storici per</w:t>
      </w:r>
      <w:r>
        <w:t xml:space="preserve"> </w:t>
      </w:r>
      <w:r>
        <w:rPr>
          <w:b/>
          <w:bCs/>
        </w:rPr>
        <w:t xml:space="preserve">singoli titoli o interi indici</w:t>
      </w:r>
      <w:r>
        <w:t xml:space="preserve"> </w:t>
      </w:r>
      <w:r>
        <w:t xml:space="preserve">(default FTSE MIB).</w:t>
      </w:r>
    </w:p>
    <w:p>
      <w:pPr>
        <w:pStyle w:val="Compact"/>
        <w:numPr>
          <w:ilvl w:val="0"/>
          <w:numId w:val="1001"/>
        </w:numPr>
      </w:pPr>
      <w:r>
        <w:t xml:space="preserve">Download historical data for</w:t>
      </w:r>
      <w:r>
        <w:t xml:space="preserve"> </w:t>
      </w:r>
      <w:r>
        <w:rPr>
          <w:b/>
          <w:bCs/>
        </w:rPr>
        <w:t xml:space="preserve">single tickers or entire indices</w:t>
      </w:r>
      <w:r>
        <w:t xml:space="preserve"> </w:t>
      </w:r>
      <w:r>
        <w:t xml:space="preserve">(default FTSE MIB).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Gestisce</w:t>
      </w:r>
      <w:r>
        <w:t xml:space="preserve"> </w:t>
      </w:r>
      <w:r>
        <w:rPr>
          <w:b/>
          <w:bCs/>
        </w:rPr>
        <w:t xml:space="preserve">rate limit</w:t>
      </w:r>
      <w:r>
        <w:t xml:space="preserve"> </w:t>
      </w:r>
      <w:r>
        <w:t xml:space="preserve">e retry automatici (</w:t>
      </w:r>
      <w:r>
        <w:rPr>
          <w:rStyle w:val="VerbatimChar"/>
        </w:rPr>
        <w:t xml:space="preserve">tenacity</w:t>
      </w:r>
      <w:r>
        <w:t xml:space="preserve">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Handles</w:t>
      </w:r>
      <w:r>
        <w:t xml:space="preserve"> </w:t>
      </w:r>
      <w:r>
        <w:rPr>
          <w:b/>
          <w:bCs/>
        </w:rPr>
        <w:t xml:space="preserve">rate limits</w:t>
      </w:r>
      <w:r>
        <w:t xml:space="preserve"> </w:t>
      </w:r>
      <w:r>
        <w:t xml:space="preserve">and automatic retries (</w:t>
      </w:r>
      <w:r>
        <w:rPr>
          <w:rStyle w:val="VerbatimChar"/>
        </w:rPr>
        <w:t xml:space="preserve">tenacity</w:t>
      </w:r>
      <w:r>
        <w:t xml:space="preserve">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Salva dati in file CSV</w:t>
      </w:r>
      <w:r>
        <w:t xml:space="preserve"> </w:t>
      </w:r>
      <w:r>
        <w:rPr>
          <w:b/>
          <w:bCs/>
        </w:rPr>
        <w:t xml:space="preserve">per ticker</w:t>
      </w:r>
      <w:r>
        <w:t xml:space="preserve">, oltre a un file aggregato e statistiche riassuntive.</w:t>
      </w:r>
    </w:p>
    <w:p>
      <w:pPr>
        <w:pStyle w:val="Compact"/>
        <w:numPr>
          <w:ilvl w:val="0"/>
          <w:numId w:val="1001"/>
        </w:numPr>
      </w:pPr>
      <w:r>
        <w:t xml:space="preserve">Saves data in CSV files</w:t>
      </w:r>
      <w:r>
        <w:t xml:space="preserve"> </w:t>
      </w:r>
      <w:r>
        <w:rPr>
          <w:b/>
          <w:bCs/>
        </w:rPr>
        <w:t xml:space="preserve">per ticker</w:t>
      </w:r>
      <w:r>
        <w:t xml:space="preserve">, plus an aggregated file and summary statistics.</w:t>
      </w:r>
    </w:p>
    <w:p>
      <w:pPr>
        <w:pStyle w:val="Compact"/>
        <w:numPr>
          <w:ilvl w:val="0"/>
          <w:numId w:val="1001"/>
        </w:numPr>
      </w:pPr>
      <w:r>
        <w:t xml:space="preserve">Barra di avanzamento visuale grazie a</w:t>
      </w:r>
      <w:r>
        <w:t xml:space="preserve"> </w:t>
      </w:r>
      <w:r>
        <w:rPr>
          <w:rStyle w:val="VerbatimChar"/>
        </w:rPr>
        <w:t xml:space="preserve">tqdm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Visual progress bar using</w:t>
      </w:r>
      <w:r>
        <w:t xml:space="preserve"> </w:t>
      </w:r>
      <w:r>
        <w:rPr>
          <w:rStyle w:val="VerbatimChar"/>
        </w:rPr>
        <w:t xml:space="preserve">tqdm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Modularità e leggibilità del codice per facilitare estensioni future.</w:t>
      </w:r>
    </w:p>
    <w:p>
      <w:pPr>
        <w:pStyle w:val="Compact"/>
        <w:numPr>
          <w:ilvl w:val="0"/>
          <w:numId w:val="1001"/>
        </w:numPr>
      </w:pPr>
      <w:r>
        <w:t xml:space="preserve">Modular and readable code for easy future extensions.</w:t>
      </w:r>
    </w:p>
    <w:p>
      <w:r>
        <w:pict>
          <v:rect style="width:0;height:1.5pt" o:hralign="center" o:hrstd="t" o:hr="t"/>
        </w:pict>
      </w:r>
    </w:p>
    <w:bookmarkEnd w:id="20"/>
    <w:bookmarkStart w:id="21" w:name="requisiti-requirements"/>
    <w:p>
      <w:pPr>
        <w:pStyle w:val="Heading2"/>
      </w:pPr>
      <w:r>
        <w:t xml:space="preserve">🔹 Requisiti / Requirements</w:t>
      </w:r>
    </w:p>
    <w:p>
      <w:pPr>
        <w:pStyle w:val="FirstParagraph"/>
      </w:pPr>
      <w:r>
        <w:t xml:space="preserve">Python 3.8+ e le seguenti librerie:</w:t>
      </w:r>
    </w:p>
    <w:p>
      <w:pPr>
        <w:pStyle w:val="BodyText"/>
      </w:pPr>
      <w:r>
        <w:t xml:space="preserve">Python 3.8+ and the following libraries:</w:t>
      </w:r>
    </w:p>
    <w:p>
      <w:pPr>
        <w:pStyle w:val="SourceCode"/>
      </w:pPr>
      <w:r>
        <w:rPr>
          <w:rStyle w:val="VerbatimChar"/>
        </w:rPr>
        <w:t xml:space="preserve">pip install pandas yfinance requests tenacity tqdm</w:t>
      </w:r>
    </w:p>
    <w:p>
      <w:pPr>
        <w:pStyle w:val="FirstParagraph"/>
      </w:pPr>
      <w:r>
        <w:t xml:space="preserve">Oppure con un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 </w:t>
      </w:r>
      <w:r>
        <w:t xml:space="preserve">/ Or with a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pandas</w:t>
      </w:r>
      <w:r>
        <w:br/>
      </w:r>
      <w:r>
        <w:rPr>
          <w:rStyle w:val="VerbatimChar"/>
        </w:rPr>
        <w:t xml:space="preserve">yfinance</w:t>
      </w:r>
      <w:r>
        <w:br/>
      </w:r>
      <w:r>
        <w:rPr>
          <w:rStyle w:val="VerbatimChar"/>
        </w:rPr>
        <w:t xml:space="preserve">tqdm</w:t>
      </w:r>
      <w:r>
        <w:br/>
      </w:r>
      <w:r>
        <w:rPr>
          <w:rStyle w:val="VerbatimChar"/>
        </w:rPr>
        <w:t xml:space="preserve">tenacity</w:t>
      </w:r>
      <w:r>
        <w:br/>
      </w:r>
      <w:r>
        <w:rPr>
          <w:rStyle w:val="VerbatimChar"/>
        </w:rPr>
        <w:t xml:space="preserve">requests</w:t>
      </w:r>
    </w:p>
    <w:p>
      <w:r>
        <w:pict>
          <v:rect style="width:0;height:1.5pt" o:hralign="center" o:hrstd="t" o:hr="t"/>
        </w:pict>
      </w:r>
    </w:p>
    <w:bookmarkEnd w:id="21"/>
    <w:bookmarkStart w:id="22" w:name="uso-usage"/>
    <w:p>
      <w:pPr>
        <w:pStyle w:val="Heading2"/>
      </w:pPr>
      <w:r>
        <w:t xml:space="preserve">🔹 Uso / Usage</w:t>
      </w:r>
    </w:p>
    <w:p>
      <w:pPr>
        <w:pStyle w:val="FirstParagraph"/>
      </w:pPr>
      <w:r>
        <w:t xml:space="preserve">Esegui lo script direttamente nella cartella dove vuoi salvare i CSV:</w:t>
      </w:r>
    </w:p>
    <w:p>
      <w:pPr>
        <w:pStyle w:val="BodyText"/>
      </w:pPr>
      <w:r>
        <w:t xml:space="preserve">Run the script directly in the folder where you want to save the CSVs:</w:t>
      </w:r>
    </w:p>
    <w:p>
      <w:pPr>
        <w:pStyle w:val="SourceCode"/>
      </w:pPr>
      <w:r>
        <w:rPr>
          <w:rStyle w:val="VerbatimChar"/>
        </w:rPr>
        <w:t xml:space="preserve">python scraper.py</w:t>
      </w:r>
    </w:p>
    <w:p>
      <w:pPr>
        <w:pStyle w:val="FirstParagraph"/>
      </w:pPr>
      <w:r>
        <w:t xml:space="preserve">Opzioni disponibili / Available options: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70"/>
        <w:gridCol w:w="1272"/>
        <w:gridCol w:w="36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Argomento / Argument</w:t>
            </w:r>
          </w:p>
        </w:tc>
        <w:tc>
          <w:tcPr/>
          <w:p>
            <w:pPr>
              <w:pStyle w:val="Compact"/>
            </w:pPr>
            <w:r>
              <w:t xml:space="preserve">Default</w:t>
            </w:r>
          </w:p>
        </w:tc>
        <w:tc>
          <w:tcPr/>
          <w:p>
            <w:pPr>
              <w:pStyle w:val="Compact"/>
            </w:pPr>
            <w:r>
              <w:t xml:space="preserve">Descrizione / 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--index</w:t>
            </w:r>
          </w:p>
        </w:tc>
        <w:tc>
          <w:tcPr/>
          <w:p>
            <w:pPr>
              <w:pStyle w:val="Compact"/>
            </w:pPr>
            <w:r>
              <w:t xml:space="preserve">FTSEMIB.MI</w:t>
            </w:r>
          </w:p>
        </w:tc>
        <w:tc>
          <w:tcPr/>
          <w:p>
            <w:pPr>
              <w:pStyle w:val="Compact"/>
            </w:pPr>
            <w:r>
              <w:t xml:space="preserve">Ticker indice / Index ticker (FTSEMIB.MI, FTSESTAR.MI, etc.)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--period</w:t>
            </w:r>
          </w:p>
        </w:tc>
        <w:tc>
          <w:tcPr/>
          <w:p>
            <w:pPr>
              <w:pStyle w:val="Compact"/>
            </w:pPr>
            <w:r>
              <w:t xml:space="preserve">1y</w:t>
            </w:r>
          </w:p>
        </w:tc>
        <w:tc>
          <w:tcPr/>
          <w:p>
            <w:pPr>
              <w:pStyle w:val="Compact"/>
            </w:pPr>
            <w:r>
              <w:t xml:space="preserve">Periodo storico / Historical period (1mo, 3mo, 6mo, 1y, 5y, max)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--interval</w:t>
            </w:r>
          </w:p>
        </w:tc>
        <w:tc>
          <w:tcPr/>
          <w:p>
            <w:pPr>
              <w:pStyle w:val="Compact"/>
            </w:pPr>
            <w:r>
              <w:t xml:space="preserve">1d</w:t>
            </w:r>
          </w:p>
        </w:tc>
        <w:tc>
          <w:tcPr/>
          <w:p>
            <w:pPr>
              <w:pStyle w:val="Compact"/>
            </w:pPr>
            <w:r>
              <w:t xml:space="preserve">Intervallo dati / Data interval (1d, 1wk, 1mo)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--batch-size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Numero di ticker per batch / Number of tickers per batch</w:t>
            </w:r>
          </w:p>
        </w:tc>
      </w:tr>
    </w:tbl>
    <w:p>
      <w:pPr>
        <w:pStyle w:val="BodyText"/>
      </w:pPr>
      <w:r>
        <w:t xml:space="preserve">Esempio / Example:</w:t>
      </w:r>
    </w:p>
    <w:p>
      <w:pPr>
        <w:pStyle w:val="SourceCode"/>
      </w:pPr>
      <w:r>
        <w:rPr>
          <w:rStyle w:val="VerbatimChar"/>
        </w:rPr>
        <w:t xml:space="preserve">python scraper.py --index FTSEMIB.MI --period 5y --interval 1wk --batch-size 10</w:t>
      </w:r>
    </w:p>
    <w:p>
      <w:r>
        <w:pict>
          <v:rect style="width:0;height:1.5pt" o:hralign="center" o:hrstd="t" o:hr="t"/>
        </w:pict>
      </w:r>
    </w:p>
    <w:bookmarkEnd w:id="22"/>
    <w:bookmarkStart w:id="23" w:name="output"/>
    <w:p>
      <w:pPr>
        <w:pStyle w:val="Heading2"/>
      </w:pPr>
      <w:r>
        <w:t xml:space="preserve">🔹 Output</w:t>
      </w:r>
    </w:p>
    <w:p>
      <w:pPr>
        <w:pStyle w:val="FirstParagraph"/>
      </w:pPr>
      <w:r>
        <w:t xml:space="preserve">Tutti i file vengono salvati nella</w:t>
      </w:r>
      <w:r>
        <w:t xml:space="preserve"> </w:t>
      </w:r>
      <w:r>
        <w:rPr>
          <w:b/>
          <w:bCs/>
        </w:rPr>
        <w:t xml:space="preserve">stessa cartella dello script</w:t>
      </w:r>
      <w:r>
        <w:t xml:space="preserve">:</w:t>
      </w:r>
    </w:p>
    <w:p>
      <w:pPr>
        <w:pStyle w:val="BodyText"/>
      </w:pPr>
      <w:r>
        <w:t xml:space="preserve">All files are saved in the</w:t>
      </w:r>
      <w:r>
        <w:t xml:space="preserve"> </w:t>
      </w:r>
      <w:r>
        <w:rPr>
          <w:b/>
          <w:bCs/>
        </w:rPr>
        <w:t xml:space="preserve">same folder as the script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TICKER_PERIOD_INTERVAL.csv</w:t>
      </w:r>
      <w:r>
        <w:t xml:space="preserve"> </w:t>
      </w:r>
      <w:r>
        <w:t xml:space="preserve">→ dati storici per ogni ticker / historical data per ticker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all_history.csv</w:t>
      </w:r>
      <w:r>
        <w:t xml:space="preserve"> </w:t>
      </w:r>
      <w:r>
        <w:t xml:space="preserve">→ dati aggregati di tutti i ticker / aggregated data of all tickers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summary_stats.csv</w:t>
      </w:r>
      <w:r>
        <w:t xml:space="preserve"> </w:t>
      </w:r>
      <w:r>
        <w:t xml:space="preserve">→ statistiche riassuntive (min, max, mean, std) / summary statistics (min, max, mean, std) per ogni ticker / per ticker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errors.log</w:t>
      </w:r>
      <w:r>
        <w:t xml:space="preserve"> </w:t>
      </w:r>
      <w:r>
        <w:t xml:space="preserve">→ eventuali errori durante il download / any errors during download</w:t>
      </w:r>
    </w:p>
    <w:p>
      <w:r>
        <w:pict>
          <v:rect style="width:0;height:1.5pt" o:hralign="center" o:hrstd="t" o:hr="t"/>
        </w:pict>
      </w:r>
    </w:p>
    <w:bookmarkEnd w:id="23"/>
    <w:bookmarkStart w:id="24" w:name="struttura-del-codice-code-structure"/>
    <w:p>
      <w:pPr>
        <w:pStyle w:val="Heading2"/>
      </w:pPr>
      <w:r>
        <w:t xml:space="preserve">🔹 Struttura del codice / Code Structure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parse_args()</w:t>
      </w:r>
      <w:r>
        <w:t xml:space="preserve"> </w:t>
      </w:r>
      <w:r>
        <w:t xml:space="preserve">→ gestisce gli argomenti da linea di comando / handle command line arguments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get_index_constituents()</w:t>
      </w:r>
      <w:r>
        <w:t xml:space="preserve"> </w:t>
      </w:r>
      <w:r>
        <w:t xml:space="preserve">→ ottiene i ticker di un indice, con fallback manuale / get tickers of an index, with manual fallback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download_batch()</w:t>
      </w:r>
      <w:r>
        <w:t xml:space="preserve"> </w:t>
      </w:r>
      <w:r>
        <w:t xml:space="preserve">→ scarica dati con retry automatici e gestione MultiIndex di</w:t>
      </w:r>
      <w:r>
        <w:t xml:space="preserve"> </w:t>
      </w:r>
      <w:r>
        <w:rPr>
          <w:rStyle w:val="VerbatimChar"/>
        </w:rPr>
        <w:t xml:space="preserve">yfinance</w:t>
      </w:r>
      <w:r>
        <w:t xml:space="preserve"> </w:t>
      </w:r>
      <w:r>
        <w:t xml:space="preserve">/ download data with automatic retry and MultiIndex handling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main()</w:t>
      </w:r>
      <w:r>
        <w:t xml:space="preserve"> </w:t>
      </w:r>
      <w:r>
        <w:t xml:space="preserve">→ orchestratore: batching, download, salvataggio e statistiche / orchestrator: batching, download, saving, statistics</w:t>
      </w:r>
    </w:p>
    <w:p>
      <w:r>
        <w:pict>
          <v:rect style="width:0;height:1.5pt" o:hralign="center" o:hrstd="t" o:hr="t"/>
        </w:pict>
      </w:r>
    </w:p>
    <w:bookmarkEnd w:id="24"/>
    <w:bookmarkStart w:id="25" w:name="best-practices"/>
    <w:p>
      <w:pPr>
        <w:pStyle w:val="Heading2"/>
      </w:pPr>
      <w:r>
        <w:t xml:space="preserve">🔹 Best Practices</w:t>
      </w:r>
    </w:p>
    <w:p>
      <w:pPr>
        <w:pStyle w:val="Compact"/>
        <w:numPr>
          <w:ilvl w:val="0"/>
          <w:numId w:val="1004"/>
        </w:numPr>
      </w:pPr>
      <w:r>
        <w:t xml:space="preserve">Evita scraping aggressivo di siti con ToS restrittivi / Avoid aggressive scraping of sites with restrictive ToS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Usa sempre batching e retry per limitare richieste e errori / Always use batching and retry to limit requests and errors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Nome dei file sicuro per filesystem (</w:t>
      </w:r>
      <w:r>
        <w:rPr>
          <w:rStyle w:val="VerbatimChar"/>
        </w:rPr>
        <w:t xml:space="preserve">.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_</w:t>
      </w:r>
      <w:r>
        <w:t xml:space="preserve">) / Safe file names for filesystem (</w:t>
      </w:r>
      <w:r>
        <w:rPr>
          <w:rStyle w:val="VerbatimChar"/>
        </w:rPr>
        <w:t xml:space="preserve">.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_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25"/>
    <w:bookmarkStart w:id="26" w:name="estensioni-possibili-possible-extensions"/>
    <w:p>
      <w:pPr>
        <w:pStyle w:val="Heading2"/>
      </w:pPr>
      <w:r>
        <w:t xml:space="preserve">🔹 Estensioni possibili / Possible Extensions</w:t>
      </w:r>
    </w:p>
    <w:p>
      <w:pPr>
        <w:pStyle w:val="Compact"/>
        <w:numPr>
          <w:ilvl w:val="0"/>
          <w:numId w:val="1005"/>
        </w:numPr>
      </w:pPr>
      <w:r>
        <w:t xml:space="preserve">Integrazione con</w:t>
      </w:r>
      <w:r>
        <w:t xml:space="preserve"> </w:t>
      </w:r>
      <w:r>
        <w:rPr>
          <w:b/>
          <w:bCs/>
        </w:rPr>
        <w:t xml:space="preserve">notebook Jupyter</w:t>
      </w:r>
      <w:r>
        <w:t xml:space="preserve"> </w:t>
      </w:r>
      <w:r>
        <w:t xml:space="preserve">per visualizzare grafici dei prezzi / Jupyter notebook integration for price charts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Supporto per altri indici e borse / Support for other indices and markets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Salvataggio in</w:t>
      </w:r>
      <w:r>
        <w:t xml:space="preserve"> </w:t>
      </w:r>
      <w:r>
        <w:rPr>
          <w:b/>
          <w:bCs/>
        </w:rPr>
        <w:t xml:space="preserve">database SQL o NoSQL</w:t>
      </w:r>
      <w:r>
        <w:t xml:space="preserve"> </w:t>
      </w:r>
      <w:r>
        <w:t xml:space="preserve">invece che CSV / Save data in SQL or NoSQL databases instead of CSV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Analisi avanzate dei dati (volatilità, correlazioni, grafici interattivi) / Advanced data analysis (volatility, correlations, interactive charts)</w:t>
      </w:r>
    </w:p>
    <w:p>
      <w:r>
        <w:pict>
          <v:rect style="width:0;height:1.5pt" o:hralign="center" o:hrstd="t" o:hr="t"/>
        </w:pict>
      </w:r>
    </w:p>
    <w:bookmarkEnd w:id="26"/>
    <w:bookmarkStart w:id="27" w:name="licenza-license"/>
    <w:p>
      <w:pPr>
        <w:pStyle w:val="Heading2"/>
      </w:pPr>
      <w:r>
        <w:t xml:space="preserve">🔹 Licenza / License</w:t>
      </w:r>
    </w:p>
    <w:p>
      <w:pPr>
        <w:pStyle w:val="FirstParagraph"/>
      </w:pPr>
      <w:r>
        <w:t xml:space="preserve">MIT License – libero utilizzo e modifica / free to use and modify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2025-08-27T14:32:32Z</dcterms:created>
  <dcterms:modified xsi:type="dcterms:W3CDTF">2025-08-27T14:32:32Z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