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75" w:rsidRDefault="00BF23B5" w:rsidP="00F44EAC">
      <w:r>
        <w:t>Accused murders who had prior arrests for criminal domestic violence, 2005-2013</w:t>
      </w:r>
      <w:r w:rsidR="0031722B">
        <w:t xml:space="preserve"> </w:t>
      </w:r>
    </w:p>
    <w:p w:rsidR="0031722B" w:rsidRDefault="0031722B" w:rsidP="00F44EAC">
      <w:r>
        <w:t>Y = yes</w:t>
      </w:r>
    </w:p>
    <w:p w:rsidR="0031722B" w:rsidRDefault="0031722B" w:rsidP="00F44EAC">
      <w:r>
        <w:t>N =no</w:t>
      </w:r>
    </w:p>
    <w:p w:rsidR="0031722B" w:rsidRDefault="0031722B" w:rsidP="00F44EAC">
      <w:r>
        <w:t>U = unknown</w:t>
      </w:r>
    </w:p>
    <w:p w:rsidR="0031722B" w:rsidRPr="00F44EAC" w:rsidRDefault="0031722B" w:rsidP="00F44EAC">
      <w:r>
        <w:rPr>
          <w:noProof/>
        </w:rPr>
        <w:drawing>
          <wp:inline distT="0" distB="0" distL="0" distR="0" wp14:anchorId="6D04CCB8" wp14:editId="6C2E8E9A">
            <wp:extent cx="46672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22B" w:rsidRPr="00F4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BB"/>
    <w:rsid w:val="003031BB"/>
    <w:rsid w:val="0031722B"/>
    <w:rsid w:val="004E3275"/>
    <w:rsid w:val="00BF23B5"/>
    <w:rsid w:val="00F4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2</cp:revision>
  <dcterms:created xsi:type="dcterms:W3CDTF">2014-07-08T13:46:00Z</dcterms:created>
  <dcterms:modified xsi:type="dcterms:W3CDTF">2014-08-07T19:07:00Z</dcterms:modified>
</cp:coreProperties>
</file>