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187E" w14:textId="77777777" w:rsidR="00ED3996" w:rsidRPr="005507F6" w:rsidRDefault="00ED3996" w:rsidP="00ED3996">
      <w:pPr>
        <w:jc w:val="center"/>
        <w:rPr>
          <w:rFonts w:ascii="Times New Roman" w:hAnsi="Times New Roman" w:cs="Times New Roman"/>
          <w:b/>
          <w:color w:val="1F4E79"/>
          <w:sz w:val="56"/>
          <w:szCs w:val="56"/>
        </w:rPr>
      </w:pPr>
      <w:r w:rsidRPr="005507F6">
        <w:rPr>
          <w:rFonts w:ascii="Times New Roman" w:hAnsi="Times New Roman" w:cs="Times New Roman"/>
          <w:noProof/>
        </w:rPr>
        <w:drawing>
          <wp:inline distT="0" distB="0" distL="0" distR="0" wp14:anchorId="51586D7B" wp14:editId="486CE9D7">
            <wp:extent cx="1119505" cy="819150"/>
            <wp:effectExtent l="0" t="0" r="4445" b="0"/>
            <wp:docPr id="5" name="Picture 5"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5507F6">
        <w:rPr>
          <w:rFonts w:ascii="Times New Roman" w:hAnsi="Times New Roman" w:cs="Times New Roman"/>
          <w:b/>
          <w:color w:val="1F4E79"/>
          <w:sz w:val="72"/>
          <w:szCs w:val="72"/>
        </w:rPr>
        <w:t>East West University</w:t>
      </w:r>
    </w:p>
    <w:p w14:paraId="18F16B00" w14:textId="77777777" w:rsidR="00ED3996" w:rsidRDefault="00ED3996" w:rsidP="00ED3996">
      <w:pPr>
        <w:jc w:val="center"/>
        <w:rPr>
          <w:rFonts w:ascii="Times New Roman" w:hAnsi="Times New Roman" w:cs="Times New Roman"/>
          <w:b/>
          <w:color w:val="002060"/>
          <w:sz w:val="44"/>
          <w:szCs w:val="44"/>
        </w:rPr>
      </w:pPr>
      <w:r w:rsidRPr="005507F6">
        <w:rPr>
          <w:rFonts w:ascii="Times New Roman" w:hAnsi="Times New Roman" w:cs="Times New Roman"/>
          <w:b/>
          <w:color w:val="002060"/>
          <w:sz w:val="44"/>
          <w:szCs w:val="44"/>
        </w:rPr>
        <w:t>Department of CSE</w:t>
      </w:r>
    </w:p>
    <w:p w14:paraId="00A28E95" w14:textId="77777777" w:rsidR="00ED3996" w:rsidRPr="005507F6" w:rsidRDefault="00ED3996" w:rsidP="00ED3996">
      <w:pPr>
        <w:jc w:val="center"/>
        <w:rPr>
          <w:rFonts w:ascii="Times New Roman" w:hAnsi="Times New Roman" w:cs="Times New Roman"/>
          <w:b/>
          <w:color w:val="002060"/>
          <w:sz w:val="44"/>
          <w:szCs w:val="44"/>
        </w:rPr>
      </w:pPr>
    </w:p>
    <w:p w14:paraId="7744AAB7" w14:textId="77777777" w:rsidR="00ED3996" w:rsidRDefault="00ED3996" w:rsidP="00ED3996">
      <w:pPr>
        <w:jc w:val="center"/>
        <w:rPr>
          <w:rFonts w:ascii="Times New Roman" w:hAnsi="Times New Roman" w:cs="Times New Roman"/>
          <w:b/>
          <w:color w:val="002060"/>
          <w:sz w:val="44"/>
          <w:szCs w:val="44"/>
        </w:rPr>
      </w:pPr>
      <w:r>
        <w:rPr>
          <w:rFonts w:ascii="Times New Roman" w:hAnsi="Times New Roman" w:cs="Times New Roman"/>
          <w:b/>
          <w:color w:val="002060"/>
          <w:sz w:val="44"/>
          <w:szCs w:val="44"/>
        </w:rPr>
        <w:t>Lab Report</w:t>
      </w:r>
      <w:r w:rsidRPr="005507F6">
        <w:rPr>
          <w:rFonts w:ascii="Times New Roman" w:hAnsi="Times New Roman" w:cs="Times New Roman"/>
          <w:b/>
          <w:color w:val="002060"/>
          <w:sz w:val="44"/>
          <w:szCs w:val="44"/>
        </w:rPr>
        <w:t xml:space="preserve"> </w:t>
      </w:r>
      <w:r>
        <w:rPr>
          <w:rFonts w:ascii="Times New Roman" w:hAnsi="Times New Roman" w:cs="Times New Roman"/>
          <w:b/>
          <w:color w:val="002060"/>
          <w:sz w:val="44"/>
          <w:szCs w:val="44"/>
        </w:rPr>
        <w:t>01</w:t>
      </w:r>
    </w:p>
    <w:p w14:paraId="20561E5A" w14:textId="77777777" w:rsidR="00ED3996" w:rsidRDefault="00ED3996" w:rsidP="00ED3996">
      <w:pPr>
        <w:ind w:left="3600"/>
        <w:rPr>
          <w:rFonts w:ascii="Times New Roman" w:hAnsi="Times New Roman" w:cs="Times New Roman"/>
          <w:b/>
          <w:sz w:val="40"/>
          <w:szCs w:val="40"/>
        </w:rPr>
      </w:pPr>
      <w:r>
        <w:rPr>
          <w:rFonts w:ascii="Times New Roman" w:hAnsi="Times New Roman" w:cs="Times New Roman"/>
          <w:b/>
          <w:sz w:val="40"/>
          <w:szCs w:val="40"/>
        </w:rPr>
        <w:t xml:space="preserve">   </w:t>
      </w:r>
    </w:p>
    <w:p w14:paraId="22D7290E" w14:textId="77777777" w:rsidR="00ED3996" w:rsidRPr="00F9518F" w:rsidRDefault="00ED3996" w:rsidP="00ED3996">
      <w:pPr>
        <w:ind w:left="3600"/>
        <w:rPr>
          <w:rFonts w:ascii="Times New Roman" w:hAnsi="Times New Roman" w:cs="Times New Roman"/>
          <w:b/>
          <w:sz w:val="40"/>
          <w:szCs w:val="40"/>
        </w:rPr>
      </w:pPr>
      <w:r>
        <w:rPr>
          <w:rFonts w:ascii="Times New Roman" w:hAnsi="Times New Roman" w:cs="Times New Roman"/>
          <w:b/>
          <w:sz w:val="40"/>
          <w:szCs w:val="40"/>
        </w:rPr>
        <w:t xml:space="preserve">     </w:t>
      </w:r>
      <w:r w:rsidRPr="00F9518F">
        <w:rPr>
          <w:rFonts w:ascii="Times New Roman" w:hAnsi="Times New Roman" w:cs="Times New Roman"/>
          <w:b/>
          <w:sz w:val="40"/>
          <w:szCs w:val="40"/>
        </w:rPr>
        <w:t>CSE 4</w:t>
      </w:r>
      <w:r>
        <w:rPr>
          <w:rFonts w:ascii="Times New Roman" w:hAnsi="Times New Roman" w:cs="Times New Roman"/>
          <w:b/>
          <w:sz w:val="40"/>
          <w:szCs w:val="40"/>
        </w:rPr>
        <w:t>53</w:t>
      </w:r>
    </w:p>
    <w:p w14:paraId="334EC711" w14:textId="77777777" w:rsidR="00ED3996" w:rsidRPr="00A4720E" w:rsidRDefault="00ED3996" w:rsidP="00ED3996">
      <w:pPr>
        <w:ind w:left="2880"/>
        <w:rPr>
          <w:rFonts w:ascii="Times New Roman" w:hAnsi="Times New Roman" w:cs="Times New Roman"/>
          <w:b/>
          <w:sz w:val="40"/>
          <w:szCs w:val="40"/>
        </w:rPr>
      </w:pPr>
      <w:r>
        <w:rPr>
          <w:rFonts w:ascii="Times New Roman" w:hAnsi="Times New Roman" w:cs="Times New Roman"/>
          <w:b/>
          <w:sz w:val="40"/>
          <w:szCs w:val="40"/>
        </w:rPr>
        <w:t xml:space="preserve">   Wireless Networking</w:t>
      </w:r>
    </w:p>
    <w:p w14:paraId="7037ADDD" w14:textId="77777777" w:rsidR="00ED3996" w:rsidRDefault="00ED3996" w:rsidP="00ED3996">
      <w:pPr>
        <w:jc w:val="center"/>
        <w:rPr>
          <w:rFonts w:ascii="Times New Roman" w:hAnsi="Times New Roman" w:cs="Times New Roman"/>
          <w:b/>
          <w:sz w:val="28"/>
          <w:szCs w:val="28"/>
        </w:rPr>
      </w:pPr>
    </w:p>
    <w:p w14:paraId="2315FD8F" w14:textId="77777777" w:rsidR="00ED3996" w:rsidRPr="0078112F" w:rsidRDefault="00ED3996" w:rsidP="00ED3996">
      <w:pPr>
        <w:jc w:val="center"/>
        <w:rPr>
          <w:rFonts w:ascii="Times New Roman" w:hAnsi="Times New Roman" w:cs="Times New Roman"/>
          <w:b/>
          <w:sz w:val="32"/>
          <w:szCs w:val="32"/>
        </w:rPr>
      </w:pPr>
      <w:r w:rsidRPr="0078112F">
        <w:rPr>
          <w:rFonts w:ascii="Times New Roman" w:hAnsi="Times New Roman" w:cs="Times New Roman"/>
          <w:b/>
          <w:sz w:val="32"/>
          <w:szCs w:val="32"/>
        </w:rPr>
        <w:t>Submitted To:</w:t>
      </w:r>
    </w:p>
    <w:p w14:paraId="1DAD1D9C" w14:textId="77777777" w:rsidR="00ED3996" w:rsidRPr="0078112F" w:rsidRDefault="00ED3996" w:rsidP="00ED3996">
      <w:pPr>
        <w:jc w:val="center"/>
        <w:rPr>
          <w:rFonts w:ascii="Times New Roman" w:hAnsi="Times New Roman" w:cs="Times New Roman"/>
          <w:sz w:val="32"/>
          <w:szCs w:val="32"/>
        </w:rPr>
      </w:pPr>
      <w:r w:rsidRPr="0078112F">
        <w:rPr>
          <w:rFonts w:ascii="Times New Roman" w:hAnsi="Times New Roman" w:cs="Times New Roman"/>
          <w:sz w:val="32"/>
          <w:szCs w:val="32"/>
        </w:rPr>
        <w:t>Md. Mahir Ashhab</w:t>
      </w:r>
    </w:p>
    <w:p w14:paraId="1555A82A" w14:textId="77777777" w:rsidR="00ED3996" w:rsidRPr="0078112F" w:rsidRDefault="00ED3996" w:rsidP="00ED3996">
      <w:pPr>
        <w:jc w:val="center"/>
        <w:rPr>
          <w:rFonts w:ascii="Times New Roman" w:hAnsi="Times New Roman" w:cs="Times New Roman"/>
          <w:sz w:val="32"/>
          <w:szCs w:val="32"/>
        </w:rPr>
      </w:pPr>
      <w:r w:rsidRPr="0078112F">
        <w:rPr>
          <w:rFonts w:ascii="Times New Roman" w:hAnsi="Times New Roman" w:cs="Times New Roman"/>
          <w:sz w:val="32"/>
          <w:szCs w:val="32"/>
        </w:rPr>
        <w:t>Lecturer</w:t>
      </w:r>
    </w:p>
    <w:p w14:paraId="12211978" w14:textId="77777777" w:rsidR="00ED3996" w:rsidRPr="0078112F" w:rsidRDefault="00ED3996" w:rsidP="00ED3996">
      <w:pPr>
        <w:jc w:val="center"/>
        <w:rPr>
          <w:rFonts w:ascii="Times New Roman" w:hAnsi="Times New Roman" w:cs="Times New Roman"/>
          <w:sz w:val="32"/>
          <w:szCs w:val="32"/>
        </w:rPr>
      </w:pPr>
      <w:r w:rsidRPr="0078112F">
        <w:rPr>
          <w:rFonts w:ascii="Times New Roman" w:hAnsi="Times New Roman" w:cs="Times New Roman"/>
          <w:sz w:val="32"/>
          <w:szCs w:val="32"/>
        </w:rPr>
        <w:t xml:space="preserve">Department of Computer Science and Engineering </w:t>
      </w:r>
    </w:p>
    <w:p w14:paraId="1ADACBA4" w14:textId="77777777" w:rsidR="00ED3996" w:rsidRPr="0078112F" w:rsidRDefault="00ED3996" w:rsidP="00ED3996">
      <w:pPr>
        <w:jc w:val="center"/>
        <w:rPr>
          <w:rFonts w:ascii="Times New Roman" w:hAnsi="Times New Roman" w:cs="Times New Roman"/>
          <w:sz w:val="32"/>
          <w:szCs w:val="32"/>
        </w:rPr>
      </w:pPr>
    </w:p>
    <w:p w14:paraId="56C30B26" w14:textId="77777777" w:rsidR="00ED3996" w:rsidRPr="0078112F" w:rsidRDefault="00ED3996" w:rsidP="00ED3996">
      <w:pPr>
        <w:jc w:val="center"/>
        <w:rPr>
          <w:rFonts w:ascii="Times New Roman" w:hAnsi="Times New Roman" w:cs="Times New Roman"/>
          <w:b/>
          <w:sz w:val="32"/>
          <w:szCs w:val="32"/>
        </w:rPr>
      </w:pPr>
      <w:r w:rsidRPr="0078112F">
        <w:rPr>
          <w:rFonts w:ascii="Times New Roman" w:hAnsi="Times New Roman" w:cs="Times New Roman"/>
          <w:b/>
          <w:sz w:val="32"/>
          <w:szCs w:val="32"/>
        </w:rPr>
        <w:t>Submitted By:</w:t>
      </w:r>
    </w:p>
    <w:p w14:paraId="138F8FF7" w14:textId="77777777" w:rsidR="00ED3996" w:rsidRPr="0078112F" w:rsidRDefault="00ED3996" w:rsidP="00ED3996">
      <w:pPr>
        <w:spacing w:line="240" w:lineRule="auto"/>
        <w:jc w:val="center"/>
        <w:rPr>
          <w:rFonts w:ascii="Times New Roman" w:hAnsi="Times New Roman" w:cs="Times New Roman"/>
          <w:sz w:val="32"/>
          <w:szCs w:val="32"/>
        </w:rPr>
      </w:pPr>
      <w:r w:rsidRPr="0078112F">
        <w:rPr>
          <w:rFonts w:ascii="Times New Roman" w:hAnsi="Times New Roman" w:cs="Times New Roman"/>
          <w:sz w:val="32"/>
          <w:szCs w:val="32"/>
        </w:rPr>
        <w:t>Adri Saha</w:t>
      </w:r>
    </w:p>
    <w:p w14:paraId="0592C46F" w14:textId="77777777" w:rsidR="00ED3996" w:rsidRPr="0078112F" w:rsidRDefault="00ED3996" w:rsidP="00ED3996">
      <w:pPr>
        <w:spacing w:line="240" w:lineRule="auto"/>
        <w:jc w:val="center"/>
        <w:rPr>
          <w:rFonts w:ascii="Times New Roman" w:hAnsi="Times New Roman" w:cs="Times New Roman"/>
          <w:sz w:val="32"/>
          <w:szCs w:val="32"/>
        </w:rPr>
      </w:pPr>
      <w:r w:rsidRPr="0078112F">
        <w:rPr>
          <w:rFonts w:ascii="Times New Roman" w:hAnsi="Times New Roman" w:cs="Times New Roman"/>
          <w:sz w:val="32"/>
          <w:szCs w:val="32"/>
        </w:rPr>
        <w:t>ID: 2019-1-60-024</w:t>
      </w:r>
    </w:p>
    <w:p w14:paraId="6A8697A9" w14:textId="77777777" w:rsidR="00ED3996" w:rsidRPr="0078112F" w:rsidRDefault="00ED3996" w:rsidP="00ED3996">
      <w:pPr>
        <w:spacing w:line="240" w:lineRule="auto"/>
        <w:jc w:val="center"/>
        <w:rPr>
          <w:rFonts w:ascii="Times New Roman" w:hAnsi="Times New Roman" w:cs="Times New Roman"/>
          <w:sz w:val="32"/>
          <w:szCs w:val="32"/>
        </w:rPr>
      </w:pPr>
    </w:p>
    <w:p w14:paraId="48751738" w14:textId="3E914720" w:rsidR="00ED3996" w:rsidRPr="0078112F" w:rsidRDefault="00ED3996" w:rsidP="00ED3996">
      <w:pPr>
        <w:spacing w:line="240" w:lineRule="auto"/>
        <w:jc w:val="center"/>
        <w:rPr>
          <w:rFonts w:ascii="Times New Roman" w:hAnsi="Times New Roman" w:cs="Times New Roman"/>
          <w:sz w:val="32"/>
          <w:szCs w:val="32"/>
        </w:rPr>
      </w:pPr>
      <w:r w:rsidRPr="0078112F">
        <w:rPr>
          <w:rFonts w:ascii="Times New Roman" w:hAnsi="Times New Roman" w:cs="Times New Roman"/>
          <w:sz w:val="32"/>
          <w:szCs w:val="32"/>
        </w:rPr>
        <w:t>Submission Date: 04 August 2022</w:t>
      </w:r>
    </w:p>
    <w:p w14:paraId="4F089D9A" w14:textId="77777777" w:rsidR="00ED3996" w:rsidRPr="000079DE" w:rsidRDefault="00ED3996" w:rsidP="00ED3996">
      <w:pPr>
        <w:spacing w:line="240" w:lineRule="auto"/>
        <w:jc w:val="center"/>
        <w:rPr>
          <w:rFonts w:ascii="Times New Roman" w:hAnsi="Times New Roman" w:cs="Times New Roman"/>
          <w:sz w:val="28"/>
          <w:szCs w:val="28"/>
        </w:rPr>
      </w:pPr>
    </w:p>
    <w:p w14:paraId="4DF7BDB5" w14:textId="77777777" w:rsidR="0084579B" w:rsidRDefault="0084579B" w:rsidP="00A42A06">
      <w:pPr>
        <w:rPr>
          <w:rFonts w:ascii="Times New Roman" w:hAnsi="Times New Roman" w:cs="Times New Roman"/>
          <w:b/>
          <w:bCs/>
          <w:sz w:val="32"/>
          <w:szCs w:val="32"/>
        </w:rPr>
      </w:pPr>
    </w:p>
    <w:p w14:paraId="1968A293" w14:textId="41686617" w:rsidR="006933E2" w:rsidRPr="00C00FD9" w:rsidRDefault="006933E2" w:rsidP="00C00FD9">
      <w:pPr>
        <w:pStyle w:val="ListParagraph"/>
        <w:numPr>
          <w:ilvl w:val="0"/>
          <w:numId w:val="1"/>
        </w:numPr>
        <w:rPr>
          <w:rFonts w:ascii="Times New Roman" w:hAnsi="Times New Roman" w:cs="Times New Roman"/>
          <w:b/>
          <w:bCs/>
          <w:sz w:val="28"/>
          <w:szCs w:val="28"/>
        </w:rPr>
      </w:pPr>
      <w:r w:rsidRPr="006D5898">
        <w:rPr>
          <w:rFonts w:ascii="Times New Roman" w:hAnsi="Times New Roman" w:cs="Times New Roman"/>
          <w:b/>
          <w:bCs/>
          <w:sz w:val="28"/>
          <w:szCs w:val="28"/>
        </w:rPr>
        <w:lastRenderedPageBreak/>
        <w:t>How is the coverage in Kista area according to your simulation results? What is the received signal level in Kista?</w:t>
      </w:r>
    </w:p>
    <w:p w14:paraId="53EEBFF5" w14:textId="77957817" w:rsidR="00C46FD9" w:rsidRPr="00C46FD9" w:rsidRDefault="006933E2" w:rsidP="00A42A06">
      <w:pPr>
        <w:pStyle w:val="Default"/>
      </w:pPr>
      <w:r w:rsidRPr="002579B5">
        <w:rPr>
          <w:b/>
          <w:bCs/>
          <w:sz w:val="28"/>
          <w:szCs w:val="28"/>
        </w:rPr>
        <w:t>Ans:</w:t>
      </w:r>
      <w:r>
        <w:rPr>
          <w:sz w:val="28"/>
          <w:szCs w:val="28"/>
        </w:rPr>
        <w:t xml:space="preserve"> </w:t>
      </w:r>
    </w:p>
    <w:p w14:paraId="07E22E91" w14:textId="0B21261A" w:rsidR="00DE200B" w:rsidRPr="00C46FD9" w:rsidRDefault="00DE200B" w:rsidP="006933E2">
      <w:pPr>
        <w:pStyle w:val="Default"/>
      </w:pPr>
    </w:p>
    <w:p w14:paraId="11BF7A7B" w14:textId="442E682F" w:rsidR="00DE200B" w:rsidRPr="00C46FD9" w:rsidRDefault="00DE200B" w:rsidP="006933E2">
      <w:pPr>
        <w:pStyle w:val="Default"/>
      </w:pPr>
      <w:r w:rsidRPr="00C46FD9">
        <w:t>Rx level from Nacka transmitter to Kista = 243.45 μV which is greater than threshold 200 μV.</w:t>
      </w:r>
      <w:r w:rsidR="005444E0">
        <w:t xml:space="preserve"> </w:t>
      </w:r>
      <w:r w:rsidR="00C46FD9" w:rsidRPr="00C46FD9">
        <w:t>So</w:t>
      </w:r>
      <w:r w:rsidR="005444E0">
        <w:t>,</w:t>
      </w:r>
      <w:r w:rsidR="00C46FD9" w:rsidRPr="00C46FD9">
        <w:t xml:space="preserve"> the coverage area for receiver Kista area is good.</w:t>
      </w:r>
    </w:p>
    <w:p w14:paraId="08BAD868" w14:textId="030CB127" w:rsidR="00D10278" w:rsidRDefault="00D10278" w:rsidP="005E63CB">
      <w:pPr>
        <w:pStyle w:val="Default"/>
        <w:rPr>
          <w:sz w:val="22"/>
          <w:szCs w:val="22"/>
        </w:rPr>
      </w:pPr>
    </w:p>
    <w:p w14:paraId="6A579C04" w14:textId="77777777" w:rsidR="00E47B2E" w:rsidRDefault="00E47B2E" w:rsidP="00E47B2E">
      <w:pPr>
        <w:pStyle w:val="Default"/>
      </w:pPr>
    </w:p>
    <w:p w14:paraId="3E092E47" w14:textId="2B849B49" w:rsidR="00E47B2E" w:rsidRPr="00C46FD9" w:rsidRDefault="00E47B2E" w:rsidP="002B318D">
      <w:pPr>
        <w:pStyle w:val="Default"/>
        <w:numPr>
          <w:ilvl w:val="0"/>
          <w:numId w:val="1"/>
        </w:numPr>
        <w:rPr>
          <w:b/>
          <w:bCs/>
          <w:sz w:val="28"/>
          <w:szCs w:val="28"/>
        </w:rPr>
      </w:pPr>
      <w:r w:rsidRPr="00C46FD9">
        <w:rPr>
          <w:b/>
          <w:bCs/>
          <w:sz w:val="28"/>
          <w:szCs w:val="28"/>
        </w:rPr>
        <w:t xml:space="preserve">What is the received signal level in Arlanda? Can you listen to the P4 radio at Arlanda airport? </w:t>
      </w:r>
    </w:p>
    <w:p w14:paraId="79B270A7" w14:textId="77777777" w:rsidR="00E47B2E" w:rsidRDefault="00E47B2E" w:rsidP="005E63CB">
      <w:pPr>
        <w:pStyle w:val="Default"/>
        <w:rPr>
          <w:sz w:val="22"/>
          <w:szCs w:val="22"/>
        </w:rPr>
      </w:pPr>
    </w:p>
    <w:p w14:paraId="5F21B450" w14:textId="29911DF8" w:rsidR="003A6FCE" w:rsidRPr="00A42A06" w:rsidRDefault="00E47B2E" w:rsidP="00A42A06">
      <w:pPr>
        <w:pStyle w:val="Default"/>
      </w:pPr>
      <w:r w:rsidRPr="000E4CA1">
        <w:rPr>
          <w:b/>
          <w:bCs/>
          <w:sz w:val="28"/>
          <w:szCs w:val="28"/>
        </w:rPr>
        <w:t>Ans:</w:t>
      </w:r>
      <w:r w:rsidRPr="00BC3F4F">
        <w:t xml:space="preserve"> The received signal level in Arlanda is 91.93 μV</w:t>
      </w:r>
      <w:r w:rsidR="00C46FD9" w:rsidRPr="00BC3F4F">
        <w:t xml:space="preserve"> </w:t>
      </w:r>
      <w:r w:rsidR="005444E0" w:rsidRPr="00A42A06">
        <w:t>which is</w:t>
      </w:r>
      <w:r w:rsidR="003A6FCE" w:rsidRPr="00A42A06">
        <w:t xml:space="preserve"> less than threshold value 200 μV. So, I can’t listen P4 radio at Arlanda airport.</w:t>
      </w:r>
    </w:p>
    <w:p w14:paraId="2678BCDD" w14:textId="77777777" w:rsidR="00713CD8" w:rsidRDefault="00713CD8" w:rsidP="00713CD8">
      <w:pPr>
        <w:pStyle w:val="Default"/>
      </w:pPr>
    </w:p>
    <w:p w14:paraId="00F23E36" w14:textId="77777777" w:rsidR="00713CD8" w:rsidRPr="005444E0" w:rsidRDefault="00713CD8" w:rsidP="00713CD8">
      <w:pPr>
        <w:pStyle w:val="Default"/>
        <w:numPr>
          <w:ilvl w:val="0"/>
          <w:numId w:val="1"/>
        </w:numPr>
        <w:rPr>
          <w:b/>
          <w:bCs/>
          <w:sz w:val="28"/>
          <w:szCs w:val="28"/>
        </w:rPr>
      </w:pPr>
      <w:r w:rsidRPr="005444E0">
        <w:rPr>
          <w:b/>
          <w:bCs/>
          <w:sz w:val="28"/>
          <w:szCs w:val="28"/>
        </w:rPr>
        <w:t xml:space="preserve">What is the reception limit in kilometers approximately? To find the approximate coverage radius, you can drag your mouse across the screen to make a line segment. Then you can read out the length of the segment in the information bar at the bottom of the screen. </w:t>
      </w:r>
    </w:p>
    <w:p w14:paraId="6ED99095" w14:textId="05492B64" w:rsidR="00713CD8" w:rsidRDefault="00713CD8" w:rsidP="00713CD8">
      <w:pPr>
        <w:pStyle w:val="ListParagraph"/>
        <w:rPr>
          <w:rFonts w:ascii="Times New Roman" w:hAnsi="Times New Roman" w:cs="Times New Roman"/>
          <w:sz w:val="28"/>
          <w:szCs w:val="28"/>
        </w:rPr>
      </w:pPr>
    </w:p>
    <w:p w14:paraId="17111B6E" w14:textId="39586FFF" w:rsidR="00CA7FE7" w:rsidRPr="00A42A06" w:rsidRDefault="00713CD8" w:rsidP="002B318D">
      <w:pPr>
        <w:pStyle w:val="ListParagraph"/>
        <w:ind w:left="0"/>
        <w:rPr>
          <w:rFonts w:ascii="Times New Roman" w:hAnsi="Times New Roman" w:cs="Times New Roman"/>
          <w:sz w:val="28"/>
          <w:szCs w:val="28"/>
        </w:rPr>
      </w:pPr>
      <w:r w:rsidRPr="000E4CA1">
        <w:rPr>
          <w:rFonts w:ascii="Times New Roman" w:hAnsi="Times New Roman" w:cs="Times New Roman"/>
          <w:b/>
          <w:bCs/>
          <w:sz w:val="28"/>
          <w:szCs w:val="28"/>
        </w:rPr>
        <w:t>Ans:</w:t>
      </w:r>
      <w:r>
        <w:rPr>
          <w:rFonts w:ascii="Times New Roman" w:hAnsi="Times New Roman" w:cs="Times New Roman"/>
          <w:sz w:val="28"/>
          <w:szCs w:val="28"/>
        </w:rPr>
        <w:t xml:space="preserve"> </w:t>
      </w:r>
      <w:r w:rsidR="00C00FD9">
        <w:rPr>
          <w:rFonts w:ascii="Times New Roman" w:hAnsi="Times New Roman" w:cs="Times New Roman"/>
          <w:sz w:val="24"/>
          <w:szCs w:val="24"/>
        </w:rPr>
        <w:t>R</w:t>
      </w:r>
      <w:r w:rsidRPr="005444E0">
        <w:rPr>
          <w:rFonts w:ascii="Times New Roman" w:hAnsi="Times New Roman" w:cs="Times New Roman"/>
          <w:sz w:val="24"/>
          <w:szCs w:val="24"/>
        </w:rPr>
        <w:t>eception limit in kilometers approximately 30.148 Km.</w:t>
      </w:r>
      <w:r w:rsidR="002579B5" w:rsidRPr="005444E0">
        <w:rPr>
          <w:rFonts w:ascii="Times New Roman" w:hAnsi="Times New Roman" w:cs="Times New Roman"/>
          <w:sz w:val="24"/>
          <w:szCs w:val="24"/>
        </w:rPr>
        <w:t xml:space="preserve"> </w:t>
      </w:r>
    </w:p>
    <w:p w14:paraId="0656185E" w14:textId="719E402C" w:rsidR="00CA7FE7" w:rsidRPr="005444E0" w:rsidRDefault="00CA7FE7" w:rsidP="00CA7FE7">
      <w:pPr>
        <w:pStyle w:val="Default"/>
        <w:numPr>
          <w:ilvl w:val="0"/>
          <w:numId w:val="1"/>
        </w:numPr>
        <w:spacing w:after="165"/>
        <w:rPr>
          <w:b/>
          <w:bCs/>
        </w:rPr>
      </w:pPr>
      <w:r w:rsidRPr="005444E0">
        <w:rPr>
          <w:b/>
          <w:bCs/>
        </w:rPr>
        <w:t xml:space="preserve">Briefly explain your solution method and results. </w:t>
      </w:r>
    </w:p>
    <w:p w14:paraId="5F10BBA3" w14:textId="14AC4E04" w:rsidR="004C27A8" w:rsidRPr="000E4CA1" w:rsidRDefault="004C27A8" w:rsidP="002B318D">
      <w:pPr>
        <w:pStyle w:val="Default"/>
        <w:spacing w:after="165"/>
      </w:pPr>
      <w:r w:rsidRPr="000E4CA1">
        <w:rPr>
          <w:b/>
          <w:bCs/>
          <w:sz w:val="28"/>
          <w:szCs w:val="28"/>
        </w:rPr>
        <w:t>Ans:</w:t>
      </w:r>
    </w:p>
    <w:p w14:paraId="4F59F61A" w14:textId="3793DB9E" w:rsidR="00F4008B" w:rsidRPr="000E4CA1" w:rsidRDefault="00A42A06" w:rsidP="00A83671">
      <w:pPr>
        <w:pStyle w:val="Default"/>
        <w:numPr>
          <w:ilvl w:val="0"/>
          <w:numId w:val="3"/>
        </w:numPr>
        <w:spacing w:after="165"/>
      </w:pPr>
      <w:r>
        <w:t>T</w:t>
      </w:r>
      <w:r w:rsidRPr="000E4CA1">
        <w:t>ransmitters</w:t>
      </w:r>
      <w:r w:rsidR="006F5AC7" w:rsidRPr="000E4CA1">
        <w:t xml:space="preserve"> transmit power 75 dBm. Keep the antenna type omni.ant. Antenna gain 2dBi. Antenna </w:t>
      </w:r>
      <w:r w:rsidR="00350E0E" w:rsidRPr="000E4CA1">
        <w:t>height</w:t>
      </w:r>
      <w:r w:rsidR="006F5AC7" w:rsidRPr="000E4CA1">
        <w:t xml:space="preserve">: 250 </w:t>
      </w:r>
      <w:r w:rsidR="007117E3" w:rsidRPr="000E4CA1">
        <w:t>meters</w:t>
      </w:r>
      <w:r w:rsidR="006F5AC7" w:rsidRPr="000E4CA1">
        <w:t>.</w:t>
      </w:r>
      <w:r w:rsidR="00350E0E" w:rsidRPr="000E4CA1">
        <w:t xml:space="preserve"> </w:t>
      </w:r>
    </w:p>
    <w:p w14:paraId="226EE4F3" w14:textId="1D9ACD97" w:rsidR="006F5AC7" w:rsidRPr="000E4CA1" w:rsidRDefault="006F5AC7" w:rsidP="00A83671">
      <w:pPr>
        <w:pStyle w:val="Default"/>
        <w:numPr>
          <w:ilvl w:val="0"/>
          <w:numId w:val="3"/>
        </w:numPr>
        <w:spacing w:after="165"/>
      </w:pPr>
      <w:r w:rsidRPr="000E4CA1">
        <w:t>Then change</w:t>
      </w:r>
      <w:r w:rsidR="00BC3F4F" w:rsidRPr="000E4CA1">
        <w:t>d</w:t>
      </w:r>
      <w:r w:rsidRPr="000E4CA1">
        <w:t xml:space="preserve"> the receiver threshold at 200 μV. </w:t>
      </w:r>
    </w:p>
    <w:p w14:paraId="6B63544F" w14:textId="68DAFCE3" w:rsidR="00350E0E" w:rsidRPr="005444E0" w:rsidRDefault="00350E0E" w:rsidP="00A83671">
      <w:pPr>
        <w:pStyle w:val="Default"/>
        <w:numPr>
          <w:ilvl w:val="0"/>
          <w:numId w:val="3"/>
        </w:numPr>
        <w:spacing w:after="165"/>
      </w:pPr>
      <w:r w:rsidRPr="005444E0">
        <w:t xml:space="preserve">Make </w:t>
      </w:r>
      <w:r w:rsidR="00BB4C0C" w:rsidRPr="005444E0">
        <w:t xml:space="preserve">a unit </w:t>
      </w:r>
      <w:r w:rsidRPr="005444E0">
        <w:t xml:space="preserve">Nacka Transmitter and enter LAT LON or QRA and put the coordinates given on manual. </w:t>
      </w:r>
      <w:r w:rsidR="00BB4C0C" w:rsidRPr="005444E0">
        <w:t>N59º 17’ 45’’, E18º 10’33’’.</w:t>
      </w:r>
    </w:p>
    <w:p w14:paraId="7816EAB6" w14:textId="23C256BF" w:rsidR="00BB4C0C" w:rsidRPr="005444E0" w:rsidRDefault="00BB4C0C" w:rsidP="00526BF0">
      <w:pPr>
        <w:pStyle w:val="Default"/>
        <w:numPr>
          <w:ilvl w:val="0"/>
          <w:numId w:val="3"/>
        </w:numPr>
      </w:pPr>
      <w:r w:rsidRPr="005444E0">
        <w:t>Ma</w:t>
      </w:r>
      <w:r w:rsidR="00BC3F4F">
        <w:t>de</w:t>
      </w:r>
      <w:r w:rsidRPr="005444E0">
        <w:t xml:space="preserve"> another unit </w:t>
      </w:r>
      <w:r w:rsidR="00526BF0" w:rsidRPr="005444E0">
        <w:t>Kista receiver</w:t>
      </w:r>
      <w:r w:rsidRPr="005444E0">
        <w:t xml:space="preserve"> and enter LAT LON or QRA and put the coordinates given on manual. </w:t>
      </w:r>
      <w:r w:rsidR="00526BF0" w:rsidRPr="005444E0">
        <w:t>N59º 24’16’’, E17º 56’57’’</w:t>
      </w:r>
      <w:r w:rsidRPr="005444E0">
        <w:t>.</w:t>
      </w:r>
    </w:p>
    <w:p w14:paraId="2AD420AD" w14:textId="554A5F1B" w:rsidR="00526BF0" w:rsidRPr="005444E0" w:rsidRDefault="00526BF0" w:rsidP="00526BF0">
      <w:pPr>
        <w:pStyle w:val="Default"/>
        <w:numPr>
          <w:ilvl w:val="0"/>
          <w:numId w:val="3"/>
        </w:numPr>
      </w:pPr>
      <w:r w:rsidRPr="005444E0">
        <w:t>Ma</w:t>
      </w:r>
      <w:r w:rsidR="00BC3F4F">
        <w:t>d</w:t>
      </w:r>
      <w:r w:rsidRPr="005444E0">
        <w:t xml:space="preserve">e another unit Arlanda airport receiver and enter LAT LON or QRA and put the coordinates given on manual. N59º 24’16’’, </w:t>
      </w:r>
    </w:p>
    <w:p w14:paraId="6767CE46" w14:textId="77777777" w:rsidR="002B318D" w:rsidRPr="002B318D" w:rsidRDefault="00905D83" w:rsidP="00BF05EF">
      <w:pPr>
        <w:pStyle w:val="Default"/>
        <w:numPr>
          <w:ilvl w:val="0"/>
          <w:numId w:val="3"/>
        </w:numPr>
        <w:spacing w:after="165"/>
        <w:rPr>
          <w:b/>
          <w:bCs/>
        </w:rPr>
      </w:pPr>
      <w:r w:rsidRPr="00C93703">
        <w:t xml:space="preserve">EIRP (radial range) maximum 50. Link direction Centre Tx </w:t>
      </w:r>
      <w:r w:rsidR="00D656FD" w:rsidRPr="00C93703">
        <w:t xml:space="preserve">- </w:t>
      </w:r>
      <w:r w:rsidRPr="00C93703">
        <w:t>Mobile Rx</w:t>
      </w:r>
      <w:r w:rsidR="00D656FD" w:rsidRPr="00C93703">
        <w:t xml:space="preserve">. </w:t>
      </w:r>
    </w:p>
    <w:p w14:paraId="012340EA" w14:textId="700ABFAA" w:rsidR="00DE6FBC" w:rsidRPr="002B318D" w:rsidRDefault="00DE6FBC" w:rsidP="002B318D">
      <w:pPr>
        <w:pStyle w:val="Default"/>
        <w:spacing w:after="165"/>
        <w:rPr>
          <w:b/>
          <w:bCs/>
        </w:rPr>
      </w:pPr>
      <w:r w:rsidRPr="002B318D">
        <w:rPr>
          <w:b/>
          <w:bCs/>
        </w:rPr>
        <w:t>Results:</w:t>
      </w:r>
    </w:p>
    <w:p w14:paraId="012EEADB" w14:textId="3A8F5B0C" w:rsidR="001F2D30" w:rsidRDefault="001F2D30" w:rsidP="00A42A06">
      <w:pPr>
        <w:pStyle w:val="Default"/>
        <w:spacing w:after="165"/>
      </w:pPr>
      <w:r w:rsidRPr="001F2D30">
        <w:rPr>
          <w:b/>
          <w:bCs/>
        </w:rPr>
        <w:t>Nacka to Kista receiver:</w:t>
      </w:r>
      <w:r w:rsidR="002B318D">
        <w:t xml:space="preserve"> </w:t>
      </w:r>
      <w:r w:rsidR="00165567">
        <w:t xml:space="preserve">17.6 Km. </w:t>
      </w:r>
    </w:p>
    <w:p w14:paraId="50C76F6E" w14:textId="527A6F2E" w:rsidR="001B6256" w:rsidRPr="002B318D" w:rsidRDefault="00DE6FBC" w:rsidP="001B6256">
      <w:pPr>
        <w:pStyle w:val="Default"/>
        <w:spacing w:after="165"/>
        <w:rPr>
          <w:b/>
          <w:bCs/>
        </w:rPr>
      </w:pPr>
      <w:r w:rsidRPr="001F2D30">
        <w:rPr>
          <w:b/>
          <w:bCs/>
        </w:rPr>
        <w:t xml:space="preserve">Nacka to </w:t>
      </w:r>
      <w:r>
        <w:rPr>
          <w:b/>
          <w:bCs/>
        </w:rPr>
        <w:t>Arlanda airport</w:t>
      </w:r>
      <w:r w:rsidRPr="001F2D30">
        <w:rPr>
          <w:b/>
          <w:bCs/>
        </w:rPr>
        <w:t xml:space="preserve"> receiver:</w:t>
      </w:r>
      <w:r w:rsidR="002B318D">
        <w:rPr>
          <w:b/>
          <w:bCs/>
        </w:rPr>
        <w:t xml:space="preserve"> </w:t>
      </w:r>
      <w:r w:rsidR="001B6256">
        <w:t>41.7Km.</w:t>
      </w:r>
    </w:p>
    <w:p w14:paraId="2FF1739D" w14:textId="1571E75C" w:rsidR="00CA7FE7" w:rsidRPr="00C93703" w:rsidRDefault="00CA7FE7" w:rsidP="00CA7FE7">
      <w:pPr>
        <w:pStyle w:val="Default"/>
        <w:numPr>
          <w:ilvl w:val="0"/>
          <w:numId w:val="1"/>
        </w:numPr>
        <w:rPr>
          <w:b/>
          <w:bCs/>
          <w:sz w:val="28"/>
          <w:szCs w:val="28"/>
        </w:rPr>
      </w:pPr>
      <w:r w:rsidRPr="00C93703">
        <w:rPr>
          <w:b/>
          <w:bCs/>
          <w:sz w:val="28"/>
          <w:szCs w:val="28"/>
        </w:rPr>
        <w:lastRenderedPageBreak/>
        <w:t xml:space="preserve">Include screenshots of the Radio Link results for both links as well as Single Polar radio coverage plot of the Nacka transmitter (see Appendix on how to produce the polar coverage plot). </w:t>
      </w:r>
    </w:p>
    <w:p w14:paraId="56C362DC" w14:textId="78B008A7" w:rsidR="00F92077" w:rsidRPr="00C93703" w:rsidRDefault="00FE79AC" w:rsidP="00F92077">
      <w:pPr>
        <w:pStyle w:val="Default"/>
        <w:ind w:left="720"/>
        <w:rPr>
          <w:b/>
          <w:bCs/>
          <w:sz w:val="28"/>
          <w:szCs w:val="28"/>
        </w:rPr>
      </w:pPr>
      <w:r w:rsidRPr="00C93703">
        <w:rPr>
          <w:b/>
          <w:bCs/>
          <w:sz w:val="28"/>
          <w:szCs w:val="28"/>
        </w:rPr>
        <w:t>Ans:</w:t>
      </w:r>
    </w:p>
    <w:p w14:paraId="771CDA1E" w14:textId="282775B8" w:rsidR="00FE79AC" w:rsidRPr="00BC3F4F" w:rsidRDefault="00FE79AC" w:rsidP="000E4CA1">
      <w:pPr>
        <w:pStyle w:val="Default"/>
      </w:pPr>
      <w:r w:rsidRPr="00BC3F4F">
        <w:rPr>
          <w:noProof/>
        </w:rPr>
        <w:drawing>
          <wp:inline distT="0" distB="0" distL="0" distR="0" wp14:anchorId="53797B73" wp14:editId="42908700">
            <wp:extent cx="5943600" cy="4300220"/>
            <wp:effectExtent l="0" t="0" r="0" b="508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6"/>
                    <a:stretch>
                      <a:fillRect/>
                    </a:stretch>
                  </pic:blipFill>
                  <pic:spPr>
                    <a:xfrm>
                      <a:off x="0" y="0"/>
                      <a:ext cx="5943600" cy="4300220"/>
                    </a:xfrm>
                    <a:prstGeom prst="rect">
                      <a:avLst/>
                    </a:prstGeom>
                  </pic:spPr>
                </pic:pic>
              </a:graphicData>
            </a:graphic>
          </wp:inline>
        </w:drawing>
      </w:r>
    </w:p>
    <w:p w14:paraId="5792C973" w14:textId="41364F7A" w:rsidR="00FE79AC" w:rsidRPr="00BC3F4F" w:rsidRDefault="00C454FD" w:rsidP="000E4CA1">
      <w:pPr>
        <w:pStyle w:val="Default"/>
      </w:pPr>
      <w:r w:rsidRPr="00BC3F4F">
        <w:rPr>
          <w:noProof/>
        </w:rPr>
        <w:lastRenderedPageBreak/>
        <w:drawing>
          <wp:inline distT="0" distB="0" distL="0" distR="0" wp14:anchorId="770C8541" wp14:editId="222AEEB1">
            <wp:extent cx="5943600"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0700"/>
                    </a:xfrm>
                    <a:prstGeom prst="rect">
                      <a:avLst/>
                    </a:prstGeom>
                  </pic:spPr>
                </pic:pic>
              </a:graphicData>
            </a:graphic>
          </wp:inline>
        </w:drawing>
      </w:r>
    </w:p>
    <w:p w14:paraId="5C0E187F" w14:textId="23CEA4C4" w:rsidR="003D398F" w:rsidRPr="00BC3F4F" w:rsidRDefault="003D398F" w:rsidP="00FE79AC">
      <w:pPr>
        <w:pStyle w:val="Default"/>
        <w:ind w:left="720"/>
      </w:pPr>
    </w:p>
    <w:p w14:paraId="7EFBD086" w14:textId="34292F59" w:rsidR="003D398F" w:rsidRPr="00BC3F4F" w:rsidRDefault="002046DD" w:rsidP="000E4CA1">
      <w:pPr>
        <w:pStyle w:val="Default"/>
        <w:ind w:left="720"/>
        <w:jc w:val="center"/>
        <w:rPr>
          <w:b/>
          <w:bCs/>
        </w:rPr>
      </w:pPr>
      <w:r w:rsidRPr="00BC3F4F">
        <w:rPr>
          <w:b/>
          <w:bCs/>
          <w:noProof/>
        </w:rPr>
        <w:lastRenderedPageBreak/>
        <w:drawing>
          <wp:inline distT="0" distB="0" distL="0" distR="0" wp14:anchorId="62124981" wp14:editId="729AB546">
            <wp:extent cx="4906060" cy="519185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5191850"/>
                    </a:xfrm>
                    <a:prstGeom prst="rect">
                      <a:avLst/>
                    </a:prstGeom>
                  </pic:spPr>
                </pic:pic>
              </a:graphicData>
            </a:graphic>
          </wp:inline>
        </w:drawing>
      </w:r>
    </w:p>
    <w:p w14:paraId="1E543E2B" w14:textId="37088F1D" w:rsidR="00714B36" w:rsidRPr="00BC3F4F" w:rsidRDefault="00714B36" w:rsidP="00714B36">
      <w:pPr>
        <w:pStyle w:val="Default"/>
        <w:ind w:left="720"/>
        <w:jc w:val="center"/>
      </w:pPr>
    </w:p>
    <w:p w14:paraId="4228AF04" w14:textId="77777777" w:rsidR="004C27A8" w:rsidRPr="00BC3F4F" w:rsidRDefault="004C27A8" w:rsidP="004C27A8">
      <w:pPr>
        <w:pStyle w:val="Default"/>
        <w:ind w:left="720"/>
      </w:pPr>
    </w:p>
    <w:p w14:paraId="18E6854B" w14:textId="64B104C2" w:rsidR="002046DD" w:rsidRPr="00BC3F4F" w:rsidRDefault="002046DD" w:rsidP="000E4CA1">
      <w:pPr>
        <w:pStyle w:val="Default"/>
        <w:ind w:left="720"/>
        <w:jc w:val="center"/>
        <w:rPr>
          <w:b/>
          <w:bCs/>
        </w:rPr>
      </w:pPr>
      <w:r w:rsidRPr="00BC3F4F">
        <w:rPr>
          <w:b/>
          <w:bCs/>
          <w:noProof/>
        </w:rPr>
        <w:lastRenderedPageBreak/>
        <w:drawing>
          <wp:inline distT="0" distB="0" distL="0" distR="0" wp14:anchorId="1076E772" wp14:editId="3C99AC53">
            <wp:extent cx="4867954" cy="5115639"/>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9"/>
                    <a:stretch>
                      <a:fillRect/>
                    </a:stretch>
                  </pic:blipFill>
                  <pic:spPr>
                    <a:xfrm>
                      <a:off x="0" y="0"/>
                      <a:ext cx="4867954" cy="5115639"/>
                    </a:xfrm>
                    <a:prstGeom prst="rect">
                      <a:avLst/>
                    </a:prstGeom>
                  </pic:spPr>
                </pic:pic>
              </a:graphicData>
            </a:graphic>
          </wp:inline>
        </w:drawing>
      </w:r>
    </w:p>
    <w:p w14:paraId="761069FA" w14:textId="77777777" w:rsidR="00714B36" w:rsidRPr="00BC3F4F" w:rsidRDefault="00714B36" w:rsidP="00FE79AC">
      <w:pPr>
        <w:pStyle w:val="Default"/>
        <w:ind w:left="720"/>
        <w:rPr>
          <w:b/>
          <w:bCs/>
        </w:rPr>
      </w:pPr>
    </w:p>
    <w:p w14:paraId="6353AB11" w14:textId="1BD68910" w:rsidR="00C454FD" w:rsidRPr="00BC3F4F" w:rsidRDefault="00C454FD" w:rsidP="00FE79AC">
      <w:pPr>
        <w:pStyle w:val="Default"/>
        <w:ind w:left="720"/>
      </w:pPr>
    </w:p>
    <w:p w14:paraId="1054F525" w14:textId="77777777" w:rsidR="00C454FD" w:rsidRPr="00BC3F4F" w:rsidRDefault="00C454FD" w:rsidP="00FE79AC">
      <w:pPr>
        <w:pStyle w:val="Default"/>
        <w:ind w:left="720"/>
      </w:pPr>
    </w:p>
    <w:p w14:paraId="5D0DB900" w14:textId="77777777" w:rsidR="00FE79AC" w:rsidRPr="00BC3F4F" w:rsidRDefault="00FE79AC" w:rsidP="00FE79AC">
      <w:pPr>
        <w:pStyle w:val="Default"/>
        <w:ind w:left="720"/>
      </w:pPr>
    </w:p>
    <w:p w14:paraId="05CE6DD1" w14:textId="5B57AA3D" w:rsidR="00FE79AC" w:rsidRPr="00BC3F4F" w:rsidRDefault="00FE79AC" w:rsidP="00FE79AC">
      <w:pPr>
        <w:pStyle w:val="Default"/>
        <w:ind w:left="720"/>
      </w:pPr>
    </w:p>
    <w:p w14:paraId="4D2AD2A8" w14:textId="77777777" w:rsidR="00FE79AC" w:rsidRPr="00BC3F4F" w:rsidRDefault="00FE79AC" w:rsidP="00FE79AC">
      <w:pPr>
        <w:pStyle w:val="Default"/>
        <w:ind w:left="720"/>
      </w:pPr>
    </w:p>
    <w:sectPr w:rsidR="00FE79AC" w:rsidRPr="00BC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2B7"/>
    <w:multiLevelType w:val="hybridMultilevel"/>
    <w:tmpl w:val="81981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555DF"/>
    <w:multiLevelType w:val="hybridMultilevel"/>
    <w:tmpl w:val="3C8C48A0"/>
    <w:lvl w:ilvl="0" w:tplc="0409000F">
      <w:start w:val="1"/>
      <w:numFmt w:val="decimal"/>
      <w:lvlText w:val="%1."/>
      <w:lvlJc w:val="left"/>
      <w:pPr>
        <w:ind w:left="360" w:hanging="360"/>
      </w:pPr>
    </w:lvl>
    <w:lvl w:ilvl="1" w:tplc="ADB215F2">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5177E"/>
    <w:multiLevelType w:val="hybridMultilevel"/>
    <w:tmpl w:val="1BF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5028377">
    <w:abstractNumId w:val="1"/>
  </w:num>
  <w:num w:numId="2" w16cid:durableId="271669463">
    <w:abstractNumId w:val="0"/>
  </w:num>
  <w:num w:numId="3" w16cid:durableId="296878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BB"/>
    <w:rsid w:val="0007482B"/>
    <w:rsid w:val="000E4CA1"/>
    <w:rsid w:val="0010108E"/>
    <w:rsid w:val="00165567"/>
    <w:rsid w:val="0019589F"/>
    <w:rsid w:val="001B6256"/>
    <w:rsid w:val="001F2D30"/>
    <w:rsid w:val="002046DD"/>
    <w:rsid w:val="002579B5"/>
    <w:rsid w:val="002A21B0"/>
    <w:rsid w:val="002B318D"/>
    <w:rsid w:val="00330119"/>
    <w:rsid w:val="00350E0E"/>
    <w:rsid w:val="003A6FCE"/>
    <w:rsid w:val="003D398F"/>
    <w:rsid w:val="00433DD1"/>
    <w:rsid w:val="004C27A8"/>
    <w:rsid w:val="00526BF0"/>
    <w:rsid w:val="005444E0"/>
    <w:rsid w:val="005E63CB"/>
    <w:rsid w:val="006933E2"/>
    <w:rsid w:val="006D5898"/>
    <w:rsid w:val="006F5AC7"/>
    <w:rsid w:val="007117E3"/>
    <w:rsid w:val="00713CD8"/>
    <w:rsid w:val="00714B36"/>
    <w:rsid w:val="0078112F"/>
    <w:rsid w:val="0084579B"/>
    <w:rsid w:val="00905D83"/>
    <w:rsid w:val="009C7191"/>
    <w:rsid w:val="00A42A06"/>
    <w:rsid w:val="00A46EBF"/>
    <w:rsid w:val="00A83671"/>
    <w:rsid w:val="00BB4C0C"/>
    <w:rsid w:val="00BC3F4F"/>
    <w:rsid w:val="00BF05EF"/>
    <w:rsid w:val="00C00FD9"/>
    <w:rsid w:val="00C16736"/>
    <w:rsid w:val="00C454FD"/>
    <w:rsid w:val="00C46FD9"/>
    <w:rsid w:val="00C93703"/>
    <w:rsid w:val="00CA7FE7"/>
    <w:rsid w:val="00CB38AF"/>
    <w:rsid w:val="00D10278"/>
    <w:rsid w:val="00D656FD"/>
    <w:rsid w:val="00D70EBB"/>
    <w:rsid w:val="00DB3DE1"/>
    <w:rsid w:val="00DE170F"/>
    <w:rsid w:val="00DE200B"/>
    <w:rsid w:val="00DE6FBC"/>
    <w:rsid w:val="00E47B2E"/>
    <w:rsid w:val="00EB25B8"/>
    <w:rsid w:val="00ED3996"/>
    <w:rsid w:val="00ED3B8B"/>
    <w:rsid w:val="00F4008B"/>
    <w:rsid w:val="00F92077"/>
    <w:rsid w:val="00FE79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38EE"/>
  <w15:chartTrackingRefBased/>
  <w15:docId w15:val="{BACF0D65-3E56-4816-9A44-3279E63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E2"/>
    <w:pPr>
      <w:ind w:left="720"/>
      <w:contextualSpacing/>
    </w:pPr>
  </w:style>
  <w:style w:type="paragraph" w:customStyle="1" w:styleId="Default">
    <w:name w:val="Default"/>
    <w:rsid w:val="006933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Icslab5 License4</dc:creator>
  <cp:keywords/>
  <dc:description/>
  <cp:lastModifiedBy>Adri Saha</cp:lastModifiedBy>
  <cp:revision>5</cp:revision>
  <dcterms:created xsi:type="dcterms:W3CDTF">2022-08-05T04:52:00Z</dcterms:created>
  <dcterms:modified xsi:type="dcterms:W3CDTF">2022-11-24T02:28:00Z</dcterms:modified>
</cp:coreProperties>
</file>