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33497834"/>
        <w:docPartObj>
          <w:docPartGallery w:val="Cover Pages"/>
          <w:docPartUnique/>
        </w:docPartObj>
      </w:sdtPr>
      <w:sdtEndPr/>
      <w:sdtContent>
        <w:p w14:paraId="3E8FB737" w14:textId="0B011F96" w:rsidR="00DF66E9" w:rsidRDefault="00DF66E9">
          <w:r>
            <w:rPr>
              <w:noProof/>
            </w:rPr>
            <mc:AlternateContent>
              <mc:Choice Requires="wpg">
                <w:drawing>
                  <wp:anchor distT="0" distB="0" distL="114300" distR="114300" simplePos="0" relativeHeight="251662336" behindDoc="0" locked="0" layoutInCell="1" allowOverlap="1" wp14:anchorId="2A749FB5" wp14:editId="571FBDB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03BEBD2"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7BE02F3" wp14:editId="4F840C9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09433B8" w14:textId="2522DCA5" w:rsidR="00DF66E9" w:rsidRDefault="00DF66E9">
                                    <w:pPr>
                                      <w:pStyle w:val="Sinespaciado"/>
                                      <w:jc w:val="right"/>
                                      <w:rPr>
                                        <w:color w:val="595959" w:themeColor="text1" w:themeTint="A6"/>
                                        <w:sz w:val="28"/>
                                        <w:szCs w:val="28"/>
                                      </w:rPr>
                                    </w:pPr>
                                    <w:r>
                                      <w:rPr>
                                        <w:color w:val="595959" w:themeColor="text1" w:themeTint="A6"/>
                                        <w:sz w:val="28"/>
                                        <w:szCs w:val="28"/>
                                      </w:rPr>
                                      <w:t>Adrián Martínez Medina</w:t>
                                    </w:r>
                                  </w:p>
                                </w:sdtContent>
                              </w:sdt>
                              <w:p w14:paraId="3090F615" w14:textId="37C446DE" w:rsidR="00DF66E9" w:rsidRDefault="00D43009">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DF66E9">
                                      <w:rPr>
                                        <w:color w:val="595959" w:themeColor="text1" w:themeTint="A6"/>
                                        <w:sz w:val="18"/>
                                        <w:szCs w:val="18"/>
                                      </w:rPr>
                                      <w:t>18 de marzo de 2022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7BE02F3"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09433B8" w14:textId="2522DCA5" w:rsidR="00DF66E9" w:rsidRDefault="00DF66E9">
                              <w:pPr>
                                <w:pStyle w:val="Sinespaciado"/>
                                <w:jc w:val="right"/>
                                <w:rPr>
                                  <w:color w:val="595959" w:themeColor="text1" w:themeTint="A6"/>
                                  <w:sz w:val="28"/>
                                  <w:szCs w:val="28"/>
                                </w:rPr>
                              </w:pPr>
                              <w:r>
                                <w:rPr>
                                  <w:color w:val="595959" w:themeColor="text1" w:themeTint="A6"/>
                                  <w:sz w:val="28"/>
                                  <w:szCs w:val="28"/>
                                </w:rPr>
                                <w:t>Adrián Martínez Medina</w:t>
                              </w:r>
                            </w:p>
                          </w:sdtContent>
                        </w:sdt>
                        <w:p w14:paraId="3090F615" w14:textId="37C446DE" w:rsidR="00DF66E9" w:rsidRDefault="00D43009">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DF66E9">
                                <w:rPr>
                                  <w:color w:val="595959" w:themeColor="text1" w:themeTint="A6"/>
                                  <w:sz w:val="18"/>
                                  <w:szCs w:val="18"/>
                                </w:rPr>
                                <w:t>18 de marzo de 2022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98B1952" wp14:editId="4525643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3C6F18" w14:textId="72C39AAB" w:rsidR="00DF66E9" w:rsidRDefault="00D43009">
                                <w:pPr>
                                  <w:jc w:val="right"/>
                                  <w:rPr>
                                    <w:color w:val="4472C4" w:themeColor="accent1"/>
                                    <w:sz w:val="64"/>
                                    <w:szCs w:val="64"/>
                                  </w:rPr>
                                </w:pPr>
                                <w:sdt>
                                  <w:sdtPr>
                                    <w:rPr>
                                      <w:caps/>
                                      <w:color w:val="4472C4" w:themeColor="accent1"/>
                                      <w:sz w:val="56"/>
                                      <w:szCs w:val="5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66E9" w:rsidRPr="000C29B2">
                                      <w:rPr>
                                        <w:caps/>
                                        <w:color w:val="4472C4" w:themeColor="accent1"/>
                                        <w:sz w:val="56"/>
                                        <w:szCs w:val="56"/>
                                      </w:rPr>
                                      <w:t>REPRODUCTOR DE VIDEO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07EE927" w14:textId="79B30BE9" w:rsidR="00DF66E9" w:rsidRDefault="00DF66E9">
                                    <w:pPr>
                                      <w:jc w:val="right"/>
                                      <w:rPr>
                                        <w:smallCaps/>
                                        <w:color w:val="404040" w:themeColor="text1" w:themeTint="BF"/>
                                        <w:sz w:val="36"/>
                                        <w:szCs w:val="36"/>
                                      </w:rPr>
                                    </w:pPr>
                                    <w:r>
                                      <w:rPr>
                                        <w:color w:val="404040" w:themeColor="text1" w:themeTint="BF"/>
                                        <w:sz w:val="36"/>
                                        <w:szCs w:val="36"/>
                                      </w:rPr>
                                      <w:t>Tutorial del Usuario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98B1952"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633C6F18" w14:textId="72C39AAB" w:rsidR="00DF66E9" w:rsidRDefault="00D43009">
                          <w:pPr>
                            <w:jc w:val="right"/>
                            <w:rPr>
                              <w:color w:val="4472C4" w:themeColor="accent1"/>
                              <w:sz w:val="64"/>
                              <w:szCs w:val="64"/>
                            </w:rPr>
                          </w:pPr>
                          <w:sdt>
                            <w:sdtPr>
                              <w:rPr>
                                <w:caps/>
                                <w:color w:val="4472C4" w:themeColor="accent1"/>
                                <w:sz w:val="56"/>
                                <w:szCs w:val="56"/>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F66E9" w:rsidRPr="000C29B2">
                                <w:rPr>
                                  <w:caps/>
                                  <w:color w:val="4472C4" w:themeColor="accent1"/>
                                  <w:sz w:val="56"/>
                                  <w:szCs w:val="56"/>
                                </w:rPr>
                                <w:t>REPRODUCTOR DE VIDEO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07EE927" w14:textId="79B30BE9" w:rsidR="00DF66E9" w:rsidRDefault="00DF66E9">
                              <w:pPr>
                                <w:jc w:val="right"/>
                                <w:rPr>
                                  <w:smallCaps/>
                                  <w:color w:val="404040" w:themeColor="text1" w:themeTint="BF"/>
                                  <w:sz w:val="36"/>
                                  <w:szCs w:val="36"/>
                                </w:rPr>
                              </w:pPr>
                              <w:r>
                                <w:rPr>
                                  <w:color w:val="404040" w:themeColor="text1" w:themeTint="BF"/>
                                  <w:sz w:val="36"/>
                                  <w:szCs w:val="36"/>
                                </w:rPr>
                                <w:t>Tutorial del Usuario</w:t>
                              </w:r>
                            </w:p>
                          </w:sdtContent>
                        </w:sdt>
                      </w:txbxContent>
                    </v:textbox>
                    <w10:wrap type="square" anchorx="page" anchory="page"/>
                  </v:shape>
                </w:pict>
              </mc:Fallback>
            </mc:AlternateContent>
          </w:r>
        </w:p>
        <w:p w14:paraId="2D22DD49" w14:textId="54A8AFB8" w:rsidR="00DF66E9" w:rsidRDefault="00DF66E9">
          <w:r>
            <w:br w:type="page"/>
          </w:r>
        </w:p>
      </w:sdtContent>
    </w:sdt>
    <w:sdt>
      <w:sdtPr>
        <w:rPr>
          <w:rFonts w:asciiTheme="minorHAnsi" w:eastAsiaTheme="minorHAnsi" w:hAnsiTheme="minorHAnsi" w:cstheme="minorBidi"/>
          <w:b w:val="0"/>
          <w:color w:val="auto"/>
          <w:sz w:val="22"/>
          <w:szCs w:val="22"/>
          <w:u w:val="none"/>
          <w:lang w:eastAsia="en-US"/>
        </w:rPr>
        <w:id w:val="1634515863"/>
        <w:docPartObj>
          <w:docPartGallery w:val="Table of Contents"/>
          <w:docPartUnique/>
        </w:docPartObj>
      </w:sdtPr>
      <w:sdtEndPr>
        <w:rPr>
          <w:rFonts w:ascii="Times New Roman" w:hAnsi="Times New Roman"/>
          <w:bCs/>
          <w:sz w:val="24"/>
        </w:rPr>
      </w:sdtEndPr>
      <w:sdtContent>
        <w:p w14:paraId="1AB0EA3A" w14:textId="0D026A57" w:rsidR="00DF66E9" w:rsidRDefault="00DF66E9">
          <w:pPr>
            <w:pStyle w:val="TtuloTDC"/>
          </w:pPr>
          <w:r>
            <w:t>Contenido</w:t>
          </w:r>
        </w:p>
        <w:p w14:paraId="0F843999" w14:textId="3656EF6A" w:rsidR="00BB0A59" w:rsidRDefault="00777DE1">
          <w:pPr>
            <w:pStyle w:val="TDC1"/>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95213208" w:history="1">
            <w:r w:rsidR="00BB0A59" w:rsidRPr="00EB261E">
              <w:rPr>
                <w:rStyle w:val="Hipervnculo"/>
                <w:noProof/>
              </w:rPr>
              <w:t>Requisitos del sistema</w:t>
            </w:r>
            <w:r w:rsidR="00BB0A59">
              <w:rPr>
                <w:noProof/>
                <w:webHidden/>
              </w:rPr>
              <w:tab/>
            </w:r>
            <w:r w:rsidR="00BB0A59">
              <w:rPr>
                <w:noProof/>
                <w:webHidden/>
              </w:rPr>
              <w:fldChar w:fldCharType="begin"/>
            </w:r>
            <w:r w:rsidR="00BB0A59">
              <w:rPr>
                <w:noProof/>
                <w:webHidden/>
              </w:rPr>
              <w:instrText xml:space="preserve"> PAGEREF _Toc95213208 \h </w:instrText>
            </w:r>
            <w:r w:rsidR="00BB0A59">
              <w:rPr>
                <w:noProof/>
                <w:webHidden/>
              </w:rPr>
            </w:r>
            <w:r w:rsidR="00BB0A59">
              <w:rPr>
                <w:noProof/>
                <w:webHidden/>
              </w:rPr>
              <w:fldChar w:fldCharType="separate"/>
            </w:r>
            <w:r w:rsidR="00D43009">
              <w:rPr>
                <w:noProof/>
                <w:webHidden/>
              </w:rPr>
              <w:t>2</w:t>
            </w:r>
            <w:r w:rsidR="00BB0A59">
              <w:rPr>
                <w:noProof/>
                <w:webHidden/>
              </w:rPr>
              <w:fldChar w:fldCharType="end"/>
            </w:r>
          </w:hyperlink>
        </w:p>
        <w:p w14:paraId="5EA252C2" w14:textId="0AFD6346" w:rsidR="00BB0A59" w:rsidRDefault="00D43009">
          <w:pPr>
            <w:pStyle w:val="TDC1"/>
            <w:tabs>
              <w:tab w:val="right" w:leader="dot" w:pos="8494"/>
            </w:tabs>
            <w:rPr>
              <w:rFonts w:asciiTheme="minorHAnsi" w:eastAsiaTheme="minorEastAsia" w:hAnsiTheme="minorHAnsi"/>
              <w:noProof/>
              <w:sz w:val="22"/>
              <w:lang w:eastAsia="es-ES"/>
            </w:rPr>
          </w:pPr>
          <w:hyperlink w:anchor="_Toc95213209" w:history="1">
            <w:r w:rsidR="00BB0A59" w:rsidRPr="00EB261E">
              <w:rPr>
                <w:rStyle w:val="Hipervnculo"/>
                <w:noProof/>
              </w:rPr>
              <w:t>Ejecución del programa</w:t>
            </w:r>
            <w:r w:rsidR="00BB0A59">
              <w:rPr>
                <w:noProof/>
                <w:webHidden/>
              </w:rPr>
              <w:tab/>
            </w:r>
            <w:r w:rsidR="00BB0A59">
              <w:rPr>
                <w:noProof/>
                <w:webHidden/>
              </w:rPr>
              <w:fldChar w:fldCharType="begin"/>
            </w:r>
            <w:r w:rsidR="00BB0A59">
              <w:rPr>
                <w:noProof/>
                <w:webHidden/>
              </w:rPr>
              <w:instrText xml:space="preserve"> PAGEREF _Toc95213209 \h </w:instrText>
            </w:r>
            <w:r w:rsidR="00BB0A59">
              <w:rPr>
                <w:noProof/>
                <w:webHidden/>
              </w:rPr>
            </w:r>
            <w:r w:rsidR="00BB0A59">
              <w:rPr>
                <w:noProof/>
                <w:webHidden/>
              </w:rPr>
              <w:fldChar w:fldCharType="separate"/>
            </w:r>
            <w:r>
              <w:rPr>
                <w:noProof/>
                <w:webHidden/>
              </w:rPr>
              <w:t>3</w:t>
            </w:r>
            <w:r w:rsidR="00BB0A59">
              <w:rPr>
                <w:noProof/>
                <w:webHidden/>
              </w:rPr>
              <w:fldChar w:fldCharType="end"/>
            </w:r>
          </w:hyperlink>
        </w:p>
        <w:p w14:paraId="10166A12" w14:textId="144DD4D0" w:rsidR="00DF66E9" w:rsidRDefault="00777DE1">
          <w:r>
            <w:rPr>
              <w:b/>
              <w:bCs/>
              <w:noProof/>
            </w:rPr>
            <w:fldChar w:fldCharType="end"/>
          </w:r>
        </w:p>
      </w:sdtContent>
    </w:sdt>
    <w:p w14:paraId="3C46368A" w14:textId="0300A46C" w:rsidR="00DF66E9" w:rsidRDefault="00DF66E9">
      <w:r>
        <w:br w:type="page"/>
      </w:r>
    </w:p>
    <w:p w14:paraId="4AB08865" w14:textId="657C8AE5" w:rsidR="009D7A95" w:rsidRDefault="00CE49A2" w:rsidP="00CE49A2">
      <w:pPr>
        <w:pStyle w:val="Ttulo1"/>
      </w:pPr>
      <w:bookmarkStart w:id="0" w:name="_Toc95213208"/>
      <w:r>
        <w:lastRenderedPageBreak/>
        <w:t>Requisitos del sistema</w:t>
      </w:r>
      <w:bookmarkEnd w:id="0"/>
    </w:p>
    <w:p w14:paraId="44A248CE" w14:textId="319A90B4" w:rsidR="00467613" w:rsidRDefault="00467613" w:rsidP="00467613">
      <w:pPr>
        <w:pStyle w:val="Prrafodelista"/>
        <w:numPr>
          <w:ilvl w:val="0"/>
          <w:numId w:val="1"/>
        </w:numPr>
      </w:pPr>
      <w:r>
        <w:t>Java</w:t>
      </w:r>
      <w:r w:rsidR="005F4766">
        <w:t xml:space="preserve"> ( </w:t>
      </w:r>
      <w:r w:rsidR="005F4766" w:rsidRPr="005F4766">
        <w:t>jdk-8u172-windows-x64.exe</w:t>
      </w:r>
      <w:r w:rsidR="005F4766">
        <w:t xml:space="preserve"> ) </w:t>
      </w:r>
    </w:p>
    <w:p w14:paraId="03D97F00" w14:textId="0A6E4D90" w:rsidR="00467613" w:rsidRDefault="00467613" w:rsidP="00467613">
      <w:pPr>
        <w:pStyle w:val="Prrafodelista"/>
        <w:numPr>
          <w:ilvl w:val="1"/>
          <w:numId w:val="1"/>
        </w:numPr>
      </w:pPr>
      <w:r>
        <w:t xml:space="preserve">java </w:t>
      </w:r>
      <w:proofErr w:type="spellStart"/>
      <w:r>
        <w:t>version</w:t>
      </w:r>
      <w:proofErr w:type="spellEnd"/>
      <w:r>
        <w:t xml:space="preserve"> "1.8.0_321"</w:t>
      </w:r>
    </w:p>
    <w:p w14:paraId="49E9DDAB" w14:textId="77777777" w:rsidR="00467613" w:rsidRDefault="00467613" w:rsidP="00467613">
      <w:pPr>
        <w:pStyle w:val="Prrafodelista"/>
        <w:numPr>
          <w:ilvl w:val="1"/>
          <w:numId w:val="1"/>
        </w:numPr>
      </w:pPr>
      <w:r>
        <w:t xml:space="preserve">Java(TM) SE </w:t>
      </w:r>
      <w:proofErr w:type="spellStart"/>
      <w:r>
        <w:t>Runtime</w:t>
      </w:r>
      <w:proofErr w:type="spellEnd"/>
      <w:r>
        <w:t xml:space="preserve"> </w:t>
      </w:r>
      <w:proofErr w:type="spellStart"/>
      <w:r>
        <w:t>Environment</w:t>
      </w:r>
      <w:proofErr w:type="spellEnd"/>
      <w:r>
        <w:t xml:space="preserve"> (</w:t>
      </w:r>
      <w:proofErr w:type="spellStart"/>
      <w:r>
        <w:t>build</w:t>
      </w:r>
      <w:proofErr w:type="spellEnd"/>
      <w:r>
        <w:t xml:space="preserve"> 1.8.0_321-b07)</w:t>
      </w:r>
    </w:p>
    <w:p w14:paraId="75E9641B" w14:textId="79A8F7C2" w:rsidR="00CE49A2" w:rsidRDefault="00467613" w:rsidP="00467613">
      <w:pPr>
        <w:pStyle w:val="Prrafodelista"/>
        <w:numPr>
          <w:ilvl w:val="1"/>
          <w:numId w:val="1"/>
        </w:numPr>
      </w:pPr>
      <w:r>
        <w:t xml:space="preserve">Java </w:t>
      </w:r>
      <w:proofErr w:type="spellStart"/>
      <w:r>
        <w:t>HotSpot</w:t>
      </w:r>
      <w:proofErr w:type="spellEnd"/>
      <w:r>
        <w:t>(TM) 64-Bit Server VM (</w:t>
      </w:r>
      <w:proofErr w:type="spellStart"/>
      <w:r>
        <w:t>build</w:t>
      </w:r>
      <w:proofErr w:type="spellEnd"/>
      <w:r>
        <w:t xml:space="preserve"> 25.321-b07, </w:t>
      </w:r>
      <w:proofErr w:type="spellStart"/>
      <w:r>
        <w:t>mixed</w:t>
      </w:r>
      <w:proofErr w:type="spellEnd"/>
      <w:r>
        <w:t xml:space="preserve"> </w:t>
      </w:r>
      <w:proofErr w:type="spellStart"/>
      <w:r>
        <w:t>mode</w:t>
      </w:r>
      <w:proofErr w:type="spellEnd"/>
      <w:r>
        <w:t>)</w:t>
      </w:r>
    </w:p>
    <w:p w14:paraId="6235B46D" w14:textId="00B485CD" w:rsidR="004B620C" w:rsidRDefault="004B620C" w:rsidP="004B620C">
      <w:pPr>
        <w:pStyle w:val="Prrafodelista"/>
        <w:numPr>
          <w:ilvl w:val="0"/>
          <w:numId w:val="1"/>
        </w:numPr>
      </w:pPr>
      <w:r>
        <w:t>Sistema operativo Windows</w:t>
      </w:r>
      <w:r w:rsidR="00B32586">
        <w:t xml:space="preserve"> x64</w:t>
      </w:r>
    </w:p>
    <w:p w14:paraId="287DA92B" w14:textId="4ADBFF77" w:rsidR="00EA4FD9" w:rsidRDefault="00EA4FD9" w:rsidP="004B620C">
      <w:pPr>
        <w:pStyle w:val="Prrafodelista"/>
        <w:numPr>
          <w:ilvl w:val="0"/>
          <w:numId w:val="1"/>
        </w:numPr>
      </w:pPr>
      <w:r>
        <w:t>Archivo de video en disco local</w:t>
      </w:r>
    </w:p>
    <w:p w14:paraId="239E8651" w14:textId="77777777" w:rsidR="005F4766" w:rsidRDefault="005F4766">
      <w:pPr>
        <w:spacing w:line="259" w:lineRule="auto"/>
        <w:rPr>
          <w:rFonts w:eastAsiaTheme="majorEastAsia" w:cstheme="majorBidi"/>
          <w:b/>
          <w:color w:val="000000" w:themeColor="text1"/>
          <w:sz w:val="48"/>
          <w:szCs w:val="32"/>
          <w:u w:val="single"/>
        </w:rPr>
      </w:pPr>
      <w:r>
        <w:br w:type="page"/>
      </w:r>
    </w:p>
    <w:p w14:paraId="5BEA1563" w14:textId="55BF369A" w:rsidR="005F4766" w:rsidRDefault="005F4766" w:rsidP="005F4766">
      <w:pPr>
        <w:pStyle w:val="Ttulo1"/>
      </w:pPr>
      <w:bookmarkStart w:id="1" w:name="_Toc95213209"/>
      <w:r>
        <w:lastRenderedPageBreak/>
        <w:t>Ejecución del programa</w:t>
      </w:r>
      <w:bookmarkEnd w:id="1"/>
    </w:p>
    <w:p w14:paraId="1CAEB08A" w14:textId="2FA60B93" w:rsidR="005F4766" w:rsidRDefault="005F4766" w:rsidP="005F4766">
      <w:r>
        <w:t>Para ejecutar la aplicación debemos hacer doble clic en el ejecutable “VideoPlayer.exe”:</w:t>
      </w:r>
    </w:p>
    <w:p w14:paraId="43E7F6C0" w14:textId="07998E79" w:rsidR="005F4766" w:rsidRDefault="005F4766" w:rsidP="005F4766">
      <w:pPr>
        <w:jc w:val="center"/>
      </w:pPr>
      <w:r w:rsidRPr="005F4766">
        <w:rPr>
          <w:noProof/>
        </w:rPr>
        <w:drawing>
          <wp:inline distT="0" distB="0" distL="0" distR="0" wp14:anchorId="6D13C341" wp14:editId="2A367E57">
            <wp:extent cx="2924583" cy="2619741"/>
            <wp:effectExtent l="0" t="0" r="0" b="9525"/>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pic:nvPicPr>
                  <pic:blipFill>
                    <a:blip r:embed="rId9"/>
                    <a:stretch>
                      <a:fillRect/>
                    </a:stretch>
                  </pic:blipFill>
                  <pic:spPr>
                    <a:xfrm>
                      <a:off x="0" y="0"/>
                      <a:ext cx="2924583" cy="2619741"/>
                    </a:xfrm>
                    <a:prstGeom prst="rect">
                      <a:avLst/>
                    </a:prstGeom>
                  </pic:spPr>
                </pic:pic>
              </a:graphicData>
            </a:graphic>
          </wp:inline>
        </w:drawing>
      </w:r>
    </w:p>
    <w:p w14:paraId="28FB7AA5" w14:textId="1016D4DB" w:rsidR="005F4766" w:rsidRDefault="005F4766" w:rsidP="005F4766">
      <w:r>
        <w:t>Al hacerlo, se nos abrirá la aplicación base:</w:t>
      </w:r>
    </w:p>
    <w:p w14:paraId="56F08FDA" w14:textId="120395F0" w:rsidR="005F4766" w:rsidRDefault="0054154F" w:rsidP="005F4766">
      <w:pPr>
        <w:jc w:val="center"/>
      </w:pPr>
      <w:r w:rsidRPr="0054154F">
        <w:drawing>
          <wp:inline distT="0" distB="0" distL="0" distR="0" wp14:anchorId="2E9BDFAC" wp14:editId="00779A03">
            <wp:extent cx="5400040" cy="3874770"/>
            <wp:effectExtent l="0" t="0" r="0" b="0"/>
            <wp:docPr id="11" name="Imagen 1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Aplicación&#10;&#10;Descripción generada automáticamente"/>
                    <pic:cNvPicPr/>
                  </pic:nvPicPr>
                  <pic:blipFill>
                    <a:blip r:embed="rId10"/>
                    <a:stretch>
                      <a:fillRect/>
                    </a:stretch>
                  </pic:blipFill>
                  <pic:spPr>
                    <a:xfrm>
                      <a:off x="0" y="0"/>
                      <a:ext cx="5400040" cy="3874770"/>
                    </a:xfrm>
                    <a:prstGeom prst="rect">
                      <a:avLst/>
                    </a:prstGeom>
                  </pic:spPr>
                </pic:pic>
              </a:graphicData>
            </a:graphic>
          </wp:inline>
        </w:drawing>
      </w:r>
    </w:p>
    <w:p w14:paraId="591E6564" w14:textId="7E24818B" w:rsidR="00835A04" w:rsidRDefault="00835A04">
      <w:pPr>
        <w:spacing w:line="259" w:lineRule="auto"/>
      </w:pPr>
      <w:r>
        <w:br w:type="page"/>
      </w:r>
    </w:p>
    <w:p w14:paraId="598AB7FE" w14:textId="18A45A53" w:rsidR="00835A04" w:rsidRDefault="00835A04" w:rsidP="00835A04">
      <w:r>
        <w:lastRenderedPageBreak/>
        <w:t>Al inicio, la aplicación no tiene una funcionalidad “real”. De hecho, lo único que podemos hacer sin haber elegido un video es hacer clic en el menú de arriba izquierda de la ventana, lo cual nos abrirá la ventana “Acerca De” que muestra información básica del programa.</w:t>
      </w:r>
    </w:p>
    <w:p w14:paraId="7429E25D" w14:textId="18EABE53" w:rsidR="00835A04" w:rsidRDefault="0054154F" w:rsidP="007C0B56">
      <w:pPr>
        <w:jc w:val="center"/>
      </w:pPr>
      <w:r>
        <w:rPr>
          <w:noProof/>
        </w:rPr>
        <w:drawing>
          <wp:inline distT="0" distB="0" distL="0" distR="0" wp14:anchorId="009432A0" wp14:editId="398B611A">
            <wp:extent cx="5400040" cy="3874770"/>
            <wp:effectExtent l="0" t="0" r="0" b="0"/>
            <wp:docPr id="18" name="Imagen 1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Aplicac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3874770"/>
                    </a:xfrm>
                    <a:prstGeom prst="rect">
                      <a:avLst/>
                    </a:prstGeom>
                  </pic:spPr>
                </pic:pic>
              </a:graphicData>
            </a:graphic>
          </wp:inline>
        </w:drawing>
      </w:r>
    </w:p>
    <w:p w14:paraId="2A9A2AAA" w14:textId="4A902D5E" w:rsidR="00835A04" w:rsidRDefault="00835A04" w:rsidP="007C0B56">
      <w:pPr>
        <w:jc w:val="center"/>
      </w:pPr>
      <w:r w:rsidRPr="00835A04">
        <w:rPr>
          <w:noProof/>
        </w:rPr>
        <w:drawing>
          <wp:inline distT="0" distB="0" distL="0" distR="0" wp14:anchorId="22DB1A3A" wp14:editId="0D38793F">
            <wp:extent cx="5097145" cy="3657429"/>
            <wp:effectExtent l="0" t="0" r="8255" b="635"/>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10;&#10;Descripción generada automáticamente"/>
                    <pic:cNvPicPr/>
                  </pic:nvPicPr>
                  <pic:blipFill>
                    <a:blip r:embed="rId12"/>
                    <a:stretch>
                      <a:fillRect/>
                    </a:stretch>
                  </pic:blipFill>
                  <pic:spPr>
                    <a:xfrm>
                      <a:off x="0" y="0"/>
                      <a:ext cx="5103392" cy="3661912"/>
                    </a:xfrm>
                    <a:prstGeom prst="rect">
                      <a:avLst/>
                    </a:prstGeom>
                  </pic:spPr>
                </pic:pic>
              </a:graphicData>
            </a:graphic>
          </wp:inline>
        </w:drawing>
      </w:r>
    </w:p>
    <w:p w14:paraId="182953EE" w14:textId="4C112A5F" w:rsidR="007C0B56" w:rsidRDefault="007C0B56" w:rsidP="007C0B56">
      <w:r>
        <w:lastRenderedPageBreak/>
        <w:t>Para poder hacer uso de la funcionalidad principal del programa, debemos elegir un archivo de video a abrir. Lo hacemos haciendo clic en el botón:</w:t>
      </w:r>
    </w:p>
    <w:p w14:paraId="49935414" w14:textId="3B9D9C28" w:rsidR="007C0B56" w:rsidRDefault="0054154F" w:rsidP="007C0B56">
      <w:pPr>
        <w:jc w:val="center"/>
      </w:pPr>
      <w:r>
        <w:rPr>
          <w:noProof/>
        </w:rPr>
        <w:drawing>
          <wp:inline distT="0" distB="0" distL="0" distR="0" wp14:anchorId="287C8067" wp14:editId="6203147F">
            <wp:extent cx="5216853" cy="3743325"/>
            <wp:effectExtent l="0" t="0" r="3175" b="0"/>
            <wp:docPr id="19" name="Imagen 1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Aplicación&#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219506" cy="3745229"/>
                    </a:xfrm>
                    <a:prstGeom prst="rect">
                      <a:avLst/>
                    </a:prstGeom>
                  </pic:spPr>
                </pic:pic>
              </a:graphicData>
            </a:graphic>
          </wp:inline>
        </w:drawing>
      </w:r>
    </w:p>
    <w:p w14:paraId="3FD79732" w14:textId="2B30E5BE" w:rsidR="007C0B56" w:rsidRDefault="007C0B56" w:rsidP="007C0B56">
      <w:pPr>
        <w:jc w:val="center"/>
      </w:pPr>
      <w:r w:rsidRPr="007C0B56">
        <w:rPr>
          <w:noProof/>
        </w:rPr>
        <w:drawing>
          <wp:inline distT="0" distB="0" distL="0" distR="0" wp14:anchorId="066C1DDD" wp14:editId="3857159B">
            <wp:extent cx="5206192" cy="3581400"/>
            <wp:effectExtent l="0" t="0" r="0" b="0"/>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a:blip r:embed="rId14"/>
                    <a:stretch>
                      <a:fillRect/>
                    </a:stretch>
                  </pic:blipFill>
                  <pic:spPr>
                    <a:xfrm>
                      <a:off x="0" y="0"/>
                      <a:ext cx="5221956" cy="3592245"/>
                    </a:xfrm>
                    <a:prstGeom prst="rect">
                      <a:avLst/>
                    </a:prstGeom>
                  </pic:spPr>
                </pic:pic>
              </a:graphicData>
            </a:graphic>
          </wp:inline>
        </w:drawing>
      </w:r>
    </w:p>
    <w:p w14:paraId="0DEA8028" w14:textId="1241FDAB" w:rsidR="007C0B56" w:rsidRDefault="007C0B56" w:rsidP="007C0B56">
      <w:r>
        <w:t>Cabe resaltar que el archivo de video debe ser de una de las siguientes extensiones:</w:t>
      </w:r>
    </w:p>
    <w:p w14:paraId="150F6E68" w14:textId="75418D45" w:rsidR="00950F55" w:rsidRDefault="00950F55" w:rsidP="0054154F">
      <w:r w:rsidRPr="00950F55">
        <w:t>"*.mp4", "*.3gp", "*.mkv", "*.MP4", "*.MKV", "*.3GP", "*.</w:t>
      </w:r>
      <w:proofErr w:type="spellStart"/>
      <w:r w:rsidRPr="00950F55">
        <w:t>flv</w:t>
      </w:r>
      <w:proofErr w:type="spellEnd"/>
      <w:r w:rsidRPr="00950F55">
        <w:t>", "*.</w:t>
      </w:r>
      <w:proofErr w:type="spellStart"/>
      <w:r w:rsidRPr="00950F55">
        <w:t>wmv</w:t>
      </w:r>
      <w:proofErr w:type="spellEnd"/>
      <w:r w:rsidRPr="00950F55">
        <w:t>"</w:t>
      </w:r>
    </w:p>
    <w:p w14:paraId="252DA82B" w14:textId="2353EC3C" w:rsidR="00950F55" w:rsidRDefault="00950F55" w:rsidP="00950F55">
      <w:r>
        <w:lastRenderedPageBreak/>
        <w:t>Al abrir el archivo automáticamente empezará a reproducirse:</w:t>
      </w:r>
    </w:p>
    <w:p w14:paraId="659A706B" w14:textId="32AB3A27" w:rsidR="00950F55" w:rsidRDefault="0054154F" w:rsidP="00843033">
      <w:pPr>
        <w:jc w:val="center"/>
      </w:pPr>
      <w:r w:rsidRPr="0054154F">
        <w:drawing>
          <wp:inline distT="0" distB="0" distL="0" distR="0" wp14:anchorId="6DE2B192" wp14:editId="593FE28B">
            <wp:extent cx="4867275" cy="3492487"/>
            <wp:effectExtent l="0" t="0" r="0" b="0"/>
            <wp:docPr id="20" name="Imagen 20"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Sitio web&#10;&#10;Descripción generada automáticamente"/>
                    <pic:cNvPicPr/>
                  </pic:nvPicPr>
                  <pic:blipFill>
                    <a:blip r:embed="rId15"/>
                    <a:stretch>
                      <a:fillRect/>
                    </a:stretch>
                  </pic:blipFill>
                  <pic:spPr>
                    <a:xfrm>
                      <a:off x="0" y="0"/>
                      <a:ext cx="4873928" cy="3497261"/>
                    </a:xfrm>
                    <a:prstGeom prst="rect">
                      <a:avLst/>
                    </a:prstGeom>
                  </pic:spPr>
                </pic:pic>
              </a:graphicData>
            </a:graphic>
          </wp:inline>
        </w:drawing>
      </w:r>
    </w:p>
    <w:p w14:paraId="61570F43" w14:textId="551582D6" w:rsidR="00FF5F1F" w:rsidRDefault="00931F1E" w:rsidP="004E6A13">
      <w:r>
        <w:t xml:space="preserve">Una vez el video se abre y empieza a </w:t>
      </w:r>
      <w:r w:rsidR="00BB0A59">
        <w:t>reproducirse</w:t>
      </w:r>
      <w:r>
        <w:t>, todos los botones de funcionalidades empiezan a ser usables.</w:t>
      </w:r>
    </w:p>
    <w:p w14:paraId="41A60E44" w14:textId="3C66EC48" w:rsidR="00931F1E" w:rsidRDefault="00931F1E" w:rsidP="00931F1E">
      <w:r>
        <w:t xml:space="preserve">El primer botón </w:t>
      </w:r>
      <w:r w:rsidR="00BB0A59">
        <w:t>que tenemos es el botón de “Play/Pause”</w:t>
      </w:r>
      <w:r w:rsidR="00FF5F1F">
        <w:t>, el cuál sirve para, como su propio nombre indica, pausar y reanudar el video que tenemos cargado en la aplicación</w:t>
      </w:r>
      <w:r w:rsidR="004E6A13">
        <w:t xml:space="preserve"> (El atajo de teclado CTRL+P lleva a cabo la misma funcionalidad)</w:t>
      </w:r>
      <w:r w:rsidR="00FF5F1F">
        <w:t>.</w:t>
      </w:r>
    </w:p>
    <w:p w14:paraId="15113055" w14:textId="6CC3AA27" w:rsidR="00FF5F1F" w:rsidRDefault="0054154F" w:rsidP="00763882">
      <w:pPr>
        <w:jc w:val="center"/>
      </w:pPr>
      <w:r>
        <w:rPr>
          <w:noProof/>
        </w:rPr>
        <w:drawing>
          <wp:inline distT="0" distB="0" distL="0" distR="0" wp14:anchorId="296382FF" wp14:editId="3023F9F1">
            <wp:extent cx="4495800" cy="3225937"/>
            <wp:effectExtent l="0" t="0" r="0" b="0"/>
            <wp:docPr id="21" name="Imagen 2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Aplicación&#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4496921" cy="3226741"/>
                    </a:xfrm>
                    <a:prstGeom prst="rect">
                      <a:avLst/>
                    </a:prstGeom>
                  </pic:spPr>
                </pic:pic>
              </a:graphicData>
            </a:graphic>
          </wp:inline>
        </w:drawing>
      </w:r>
    </w:p>
    <w:p w14:paraId="60DD50F3" w14:textId="6E20F494" w:rsidR="00763882" w:rsidRDefault="00763882" w:rsidP="00763882">
      <w:r>
        <w:lastRenderedPageBreak/>
        <w:t>El siguiente botón que tenemos es el botón de “Stop”, el cuál sirve para, como su propio nombre indica, detener el video que tenemos cargado en la aplicación, devolviendo su reproducción al segundo 0</w:t>
      </w:r>
      <w:r w:rsidR="004E6A13">
        <w:t xml:space="preserve"> (El atajo de teclado CTRL+S lleva a cabo la misma funcionalidad)</w:t>
      </w:r>
      <w:r>
        <w:t>.</w:t>
      </w:r>
      <w:r w:rsidR="004E6A13">
        <w:t xml:space="preserve"> </w:t>
      </w:r>
    </w:p>
    <w:p w14:paraId="607CE80E" w14:textId="15693D11" w:rsidR="00763882" w:rsidRDefault="00B40A09" w:rsidP="00763882">
      <w:pPr>
        <w:jc w:val="center"/>
      </w:pPr>
      <w:r>
        <w:rPr>
          <w:noProof/>
        </w:rPr>
        <w:drawing>
          <wp:inline distT="0" distB="0" distL="0" distR="0" wp14:anchorId="01586549" wp14:editId="37B865F0">
            <wp:extent cx="4391025" cy="3150757"/>
            <wp:effectExtent l="0" t="0" r="0" b="0"/>
            <wp:docPr id="23" name="Imagen 2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exto, Aplicación&#10;&#10;Descripción generada automáticamente"/>
                    <pic:cNvPicPr/>
                  </pic:nvPicPr>
                  <pic:blipFill>
                    <a:blip r:embed="rId17">
                      <a:extLst>
                        <a:ext uri="{28A0092B-C50C-407E-A947-70E740481C1C}">
                          <a14:useLocalDpi xmlns:a14="http://schemas.microsoft.com/office/drawing/2010/main" val="0"/>
                        </a:ext>
                      </a:extLst>
                    </a:blip>
                    <a:stretch>
                      <a:fillRect/>
                    </a:stretch>
                  </pic:blipFill>
                  <pic:spPr>
                    <a:xfrm>
                      <a:off x="0" y="0"/>
                      <a:ext cx="4398164" cy="3155880"/>
                    </a:xfrm>
                    <a:prstGeom prst="rect">
                      <a:avLst/>
                    </a:prstGeom>
                  </pic:spPr>
                </pic:pic>
              </a:graphicData>
            </a:graphic>
          </wp:inline>
        </w:drawing>
      </w:r>
    </w:p>
    <w:p w14:paraId="2F0CAE55" w14:textId="043BB46C" w:rsidR="00944F08" w:rsidRDefault="00944F08" w:rsidP="00944F08">
      <w:r>
        <w:t xml:space="preserve">El siguiente botón que tenemos es el botón de “Ralentizar”, el cuál sirve para, como su propio nombre indica, hacer que el video que tenemos cargado en la aplicación se reproduzca a </w:t>
      </w:r>
      <w:r w:rsidR="00323045">
        <w:t xml:space="preserve">la mitad de velocidad </w:t>
      </w:r>
      <w:r w:rsidR="00576507">
        <w:t>(El atajo de teclado CTRL+</w:t>
      </w:r>
      <w:r w:rsidR="00586F97">
        <w:t>DOWN</w:t>
      </w:r>
      <w:r w:rsidR="00576507">
        <w:t xml:space="preserve"> lleva a cabo la misma funcionalidad)</w:t>
      </w:r>
      <w:r>
        <w:t>.</w:t>
      </w:r>
    </w:p>
    <w:p w14:paraId="4F280CBC" w14:textId="12F5A253" w:rsidR="00763882" w:rsidRDefault="00B40A09" w:rsidP="00763882">
      <w:pPr>
        <w:jc w:val="center"/>
      </w:pPr>
      <w:r>
        <w:rPr>
          <w:noProof/>
        </w:rPr>
        <w:drawing>
          <wp:inline distT="0" distB="0" distL="0" distR="0" wp14:anchorId="7460FA07" wp14:editId="4239A856">
            <wp:extent cx="4295775" cy="3082411"/>
            <wp:effectExtent l="0" t="0" r="0" b="3810"/>
            <wp:docPr id="26" name="Imagen 2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Interfaz de usuario gráfica, Texto, Aplicac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4299739" cy="3085255"/>
                    </a:xfrm>
                    <a:prstGeom prst="rect">
                      <a:avLst/>
                    </a:prstGeom>
                  </pic:spPr>
                </pic:pic>
              </a:graphicData>
            </a:graphic>
          </wp:inline>
        </w:drawing>
      </w:r>
    </w:p>
    <w:p w14:paraId="4D279425" w14:textId="4C0589EF" w:rsidR="004B6FC5" w:rsidRDefault="004B6FC5" w:rsidP="004B6FC5">
      <w:r>
        <w:lastRenderedPageBreak/>
        <w:t xml:space="preserve">El siguiente botón que tenemos es el botón de “Atrás 5”, el cuál sirve para, como su propio nombre indica, atrasar el video que tenemos cargado en la aplicación a 5 segundos antes (El atajo de teclado CTRL+LEFT lleva a cabo la misma funcionalidad). </w:t>
      </w:r>
    </w:p>
    <w:p w14:paraId="026B380C" w14:textId="76485E81" w:rsidR="004B6FC5" w:rsidRDefault="00B40A09" w:rsidP="004B6FC5">
      <w:pPr>
        <w:jc w:val="center"/>
      </w:pPr>
      <w:r>
        <w:rPr>
          <w:noProof/>
        </w:rPr>
        <w:drawing>
          <wp:inline distT="0" distB="0" distL="0" distR="0" wp14:anchorId="515E845B" wp14:editId="368301B7">
            <wp:extent cx="4400550" cy="3157591"/>
            <wp:effectExtent l="0" t="0" r="0" b="5080"/>
            <wp:docPr id="27" name="Imagen 2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 Aplicación&#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4409713" cy="3164166"/>
                    </a:xfrm>
                    <a:prstGeom prst="rect">
                      <a:avLst/>
                    </a:prstGeom>
                  </pic:spPr>
                </pic:pic>
              </a:graphicData>
            </a:graphic>
          </wp:inline>
        </w:drawing>
      </w:r>
    </w:p>
    <w:p w14:paraId="6651C759" w14:textId="5E2A5BD3" w:rsidR="004B6FC5" w:rsidRDefault="004B6FC5" w:rsidP="004B6FC5">
      <w:r>
        <w:t>El siguiente botón que tenemos es el botón de “Normalizar”, el cuál sirve para, como su propio nombre indica, hacer que el video que tenemos cargado en la aplicación se vuelva a reproducir a la velocidad predeterminada (El atajo de teclado CTRL+N lleva a cabo la misma funcionalidad).</w:t>
      </w:r>
    </w:p>
    <w:p w14:paraId="026B8D29" w14:textId="46240B3A" w:rsidR="004B6FC5" w:rsidRDefault="00B40A09" w:rsidP="00405AF2">
      <w:pPr>
        <w:jc w:val="center"/>
      </w:pPr>
      <w:r>
        <w:rPr>
          <w:noProof/>
        </w:rPr>
        <w:drawing>
          <wp:inline distT="0" distB="0" distL="0" distR="0" wp14:anchorId="6FCF8689" wp14:editId="0A6BBF85">
            <wp:extent cx="4526582" cy="3248025"/>
            <wp:effectExtent l="0" t="0" r="7620" b="0"/>
            <wp:docPr id="29" name="Imagen 2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nterfaz de usuario gráfica, Texto, Aplicación&#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4533551" cy="3253026"/>
                    </a:xfrm>
                    <a:prstGeom prst="rect">
                      <a:avLst/>
                    </a:prstGeom>
                  </pic:spPr>
                </pic:pic>
              </a:graphicData>
            </a:graphic>
          </wp:inline>
        </w:drawing>
      </w:r>
    </w:p>
    <w:p w14:paraId="6715105A" w14:textId="3C56DA10" w:rsidR="00405AF2" w:rsidRDefault="00405AF2" w:rsidP="00405AF2">
      <w:r>
        <w:lastRenderedPageBreak/>
        <w:t>El siguiente botón que tenemos es el botón de “Adelante 5”, el cuál sirve para, como su propio nombre indica, hacer que el video que tenemos cargado en la aplicación se avance 5 segundos hacia adelante (El atajo de teclado CTRL+RIGHT lleva a cabo la misma funcionalidad).</w:t>
      </w:r>
    </w:p>
    <w:p w14:paraId="0B77C151" w14:textId="07FDE016" w:rsidR="00405AF2" w:rsidRDefault="00B40A09" w:rsidP="00405AF2">
      <w:pPr>
        <w:jc w:val="center"/>
      </w:pPr>
      <w:r>
        <w:rPr>
          <w:noProof/>
        </w:rPr>
        <w:drawing>
          <wp:inline distT="0" distB="0" distL="0" distR="0" wp14:anchorId="318A568D" wp14:editId="6DFB571C">
            <wp:extent cx="4391025" cy="3150757"/>
            <wp:effectExtent l="0" t="0" r="0" b="0"/>
            <wp:docPr id="30" name="Imagen 3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nterfaz de usuario gráfica, Texto, Aplicación&#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4399194" cy="3156619"/>
                    </a:xfrm>
                    <a:prstGeom prst="rect">
                      <a:avLst/>
                    </a:prstGeom>
                  </pic:spPr>
                </pic:pic>
              </a:graphicData>
            </a:graphic>
          </wp:inline>
        </w:drawing>
      </w:r>
    </w:p>
    <w:p w14:paraId="0E1AA3F8" w14:textId="4492A9EE" w:rsidR="00405AF2" w:rsidRDefault="00405AF2" w:rsidP="00405AF2">
      <w:r>
        <w:t>El siguiente botón que tenemos es el botón de “Acelerar”, el cuál sirve para, como su propio nombre indica, hacer que el video que tenemos cargado en la aplicación se reproduzca al doble de velocidad (El atajo de teclado CTRL+UP lleva a cabo la misma funcionalidad).</w:t>
      </w:r>
    </w:p>
    <w:p w14:paraId="2E85846D" w14:textId="4F6181E6" w:rsidR="00405AF2" w:rsidRDefault="00B40A09" w:rsidP="00405AF2">
      <w:pPr>
        <w:jc w:val="center"/>
      </w:pPr>
      <w:r>
        <w:rPr>
          <w:noProof/>
        </w:rPr>
        <w:drawing>
          <wp:inline distT="0" distB="0" distL="0" distR="0" wp14:anchorId="6AC1295F" wp14:editId="0F31BF78">
            <wp:extent cx="4524375" cy="3246442"/>
            <wp:effectExtent l="0" t="0" r="0" b="0"/>
            <wp:docPr id="32" name="Imagen 3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Interfaz de usuario gráfica, Texto, Aplicación&#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4528951" cy="3249725"/>
                    </a:xfrm>
                    <a:prstGeom prst="rect">
                      <a:avLst/>
                    </a:prstGeom>
                  </pic:spPr>
                </pic:pic>
              </a:graphicData>
            </a:graphic>
          </wp:inline>
        </w:drawing>
      </w:r>
    </w:p>
    <w:p w14:paraId="14166630" w14:textId="3987F09F" w:rsidR="00405AF2" w:rsidRDefault="001F2DF8" w:rsidP="00405AF2">
      <w:pPr>
        <w:rPr>
          <w:noProof/>
        </w:rPr>
      </w:pPr>
      <w:r>
        <w:rPr>
          <w:noProof/>
        </w:rPr>
        <w:lastRenderedPageBreak/>
        <w:t>Para acabar, también hay que comentar que el programa cuenta con 2 sliders.</w:t>
      </w:r>
    </w:p>
    <w:p w14:paraId="2F26E458" w14:textId="2AE6622B" w:rsidR="001F2DF8" w:rsidRDefault="001F2DF8" w:rsidP="00405AF2">
      <w:pPr>
        <w:rPr>
          <w:noProof/>
        </w:rPr>
      </w:pPr>
      <w:r>
        <w:rPr>
          <w:noProof/>
        </w:rPr>
        <w:t>El primero es el slider del volumen, con el que podemos controlar el volumen del video desplazando el puntero por el slider.</w:t>
      </w:r>
    </w:p>
    <w:p w14:paraId="27E5786B" w14:textId="10C4EBDA" w:rsidR="00405AF2" w:rsidRDefault="00B40A09" w:rsidP="00405AF2">
      <w:pPr>
        <w:jc w:val="center"/>
      </w:pPr>
      <w:r>
        <w:rPr>
          <w:noProof/>
        </w:rPr>
        <w:drawing>
          <wp:inline distT="0" distB="0" distL="0" distR="0" wp14:anchorId="6D98B1D4" wp14:editId="639C228E">
            <wp:extent cx="4712424" cy="3381375"/>
            <wp:effectExtent l="0" t="0" r="0" b="0"/>
            <wp:docPr id="33" name="Imagen 3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Interfaz de usuario gráfica, Aplicación&#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4730492" cy="3394340"/>
                    </a:xfrm>
                    <a:prstGeom prst="rect">
                      <a:avLst/>
                    </a:prstGeom>
                  </pic:spPr>
                </pic:pic>
              </a:graphicData>
            </a:graphic>
          </wp:inline>
        </w:drawing>
      </w:r>
    </w:p>
    <w:p w14:paraId="50873143" w14:textId="5A2D1858" w:rsidR="00405AF2" w:rsidRDefault="001F2DF8" w:rsidP="00405AF2">
      <w:r>
        <w:t>El segundo es la barra de progreso del video, con el que podemos, además de ver en que momento del video estamos, movernos por el video colocando el puntero donde queramos.</w:t>
      </w:r>
    </w:p>
    <w:p w14:paraId="5CD6E1B6" w14:textId="379DB0ED" w:rsidR="00405AF2" w:rsidRDefault="00B40A09" w:rsidP="00405AF2">
      <w:pPr>
        <w:jc w:val="center"/>
      </w:pPr>
      <w:r>
        <w:rPr>
          <w:noProof/>
        </w:rPr>
        <w:drawing>
          <wp:inline distT="0" distB="0" distL="0" distR="0" wp14:anchorId="3B860E13" wp14:editId="526E6A74">
            <wp:extent cx="4781550" cy="3430976"/>
            <wp:effectExtent l="0" t="0" r="0" b="0"/>
            <wp:docPr id="35" name="Imagen 3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Interfaz de usuario gráfica&#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4782927" cy="3431964"/>
                    </a:xfrm>
                    <a:prstGeom prst="rect">
                      <a:avLst/>
                    </a:prstGeom>
                  </pic:spPr>
                </pic:pic>
              </a:graphicData>
            </a:graphic>
          </wp:inline>
        </w:drawing>
      </w:r>
    </w:p>
    <w:p w14:paraId="37995308" w14:textId="4C2AF6DB" w:rsidR="00575CA0" w:rsidRDefault="00575CA0" w:rsidP="00575CA0">
      <w:r>
        <w:lastRenderedPageBreak/>
        <w:t>Además de todas las funcionalidades ya explicadas, el programa cuenta con un botón extra:</w:t>
      </w:r>
    </w:p>
    <w:p w14:paraId="274D038E" w14:textId="6A06B436" w:rsidR="00575CA0" w:rsidRDefault="00575CA0" w:rsidP="00575CA0">
      <w:pPr>
        <w:jc w:val="center"/>
      </w:pPr>
      <w:r>
        <w:rPr>
          <w:noProof/>
        </w:rPr>
        <w:drawing>
          <wp:inline distT="0" distB="0" distL="0" distR="0" wp14:anchorId="4FD7AAC7" wp14:editId="64D56814">
            <wp:extent cx="5400040" cy="3874770"/>
            <wp:effectExtent l="0" t="0" r="0" b="0"/>
            <wp:docPr id="36" name="Imagen 3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Interfaz de usuario gráfica, Aplicación&#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5400040" cy="3874770"/>
                    </a:xfrm>
                    <a:prstGeom prst="rect">
                      <a:avLst/>
                    </a:prstGeom>
                  </pic:spPr>
                </pic:pic>
              </a:graphicData>
            </a:graphic>
          </wp:inline>
        </w:drawing>
      </w:r>
    </w:p>
    <w:p w14:paraId="1E3C5981" w14:textId="3AEE6976" w:rsidR="00575CA0" w:rsidRPr="005F4766" w:rsidRDefault="00575CA0" w:rsidP="00575CA0">
      <w:r>
        <w:t>Este botón nos permite esconder y/o mostrar el resto de los botones junto a la barra de menú para que la visualización del video sea más cómoda para el usuario (</w:t>
      </w:r>
      <w:r>
        <w:t>El atajo de teclado CTRL+</w:t>
      </w:r>
      <w:r>
        <w:t>H</w:t>
      </w:r>
      <w:r>
        <w:t xml:space="preserve"> lleva a cabo la misma funcionalidad</w:t>
      </w:r>
      <w:r>
        <w:t>).</w:t>
      </w:r>
    </w:p>
    <w:sectPr w:rsidR="00575CA0" w:rsidRPr="005F4766" w:rsidSect="00DF66E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6B9D"/>
    <w:multiLevelType w:val="hybridMultilevel"/>
    <w:tmpl w:val="5E2A005E"/>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E9"/>
    <w:rsid w:val="00052D15"/>
    <w:rsid w:val="000C29B2"/>
    <w:rsid w:val="001F2DF8"/>
    <w:rsid w:val="00323045"/>
    <w:rsid w:val="00405AF2"/>
    <w:rsid w:val="00467613"/>
    <w:rsid w:val="004B620C"/>
    <w:rsid w:val="004B6FC5"/>
    <w:rsid w:val="004E6A13"/>
    <w:rsid w:val="0054154F"/>
    <w:rsid w:val="00575CA0"/>
    <w:rsid w:val="00576507"/>
    <w:rsid w:val="00586F97"/>
    <w:rsid w:val="005F4766"/>
    <w:rsid w:val="00763882"/>
    <w:rsid w:val="00766A9E"/>
    <w:rsid w:val="00777DE1"/>
    <w:rsid w:val="007C0B56"/>
    <w:rsid w:val="00835A04"/>
    <w:rsid w:val="00843033"/>
    <w:rsid w:val="008A7DE6"/>
    <w:rsid w:val="00931F1E"/>
    <w:rsid w:val="00944F08"/>
    <w:rsid w:val="00950F55"/>
    <w:rsid w:val="009D7A95"/>
    <w:rsid w:val="00B32586"/>
    <w:rsid w:val="00B40A09"/>
    <w:rsid w:val="00BB0A59"/>
    <w:rsid w:val="00C453B7"/>
    <w:rsid w:val="00CE49A2"/>
    <w:rsid w:val="00D43009"/>
    <w:rsid w:val="00DF66E9"/>
    <w:rsid w:val="00EA4FD9"/>
    <w:rsid w:val="00F3173C"/>
    <w:rsid w:val="00F46385"/>
    <w:rsid w:val="00FF5F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4821B"/>
  <w15:chartTrackingRefBased/>
  <w15:docId w15:val="{2644022E-8797-4FB7-9214-E5177A7ED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FC5"/>
    <w:pPr>
      <w:spacing w:line="360" w:lineRule="auto"/>
    </w:pPr>
    <w:rPr>
      <w:rFonts w:ascii="Times New Roman" w:hAnsi="Times New Roman"/>
      <w:sz w:val="24"/>
    </w:rPr>
  </w:style>
  <w:style w:type="paragraph" w:styleId="Ttulo1">
    <w:name w:val="heading 1"/>
    <w:basedOn w:val="Normal"/>
    <w:next w:val="Normal"/>
    <w:link w:val="Ttulo1Car"/>
    <w:autoRedefine/>
    <w:uiPriority w:val="9"/>
    <w:qFormat/>
    <w:rsid w:val="00DF66E9"/>
    <w:pPr>
      <w:keepNext/>
      <w:keepLines/>
      <w:spacing w:before="360" w:after="120"/>
      <w:outlineLvl w:val="0"/>
    </w:pPr>
    <w:rPr>
      <w:rFonts w:eastAsiaTheme="majorEastAsia" w:cstheme="majorBidi"/>
      <w:b/>
      <w:color w:val="000000" w:themeColor="text1"/>
      <w:sz w:val="48"/>
      <w:szCs w:val="32"/>
      <w:u w:val="single"/>
    </w:rPr>
  </w:style>
  <w:style w:type="paragraph" w:styleId="Ttulo2">
    <w:name w:val="heading 2"/>
    <w:basedOn w:val="Normal"/>
    <w:next w:val="Normal"/>
    <w:link w:val="Ttulo2Car"/>
    <w:autoRedefine/>
    <w:uiPriority w:val="9"/>
    <w:semiHidden/>
    <w:unhideWhenUsed/>
    <w:qFormat/>
    <w:rsid w:val="00DF66E9"/>
    <w:pPr>
      <w:keepNext/>
      <w:keepLines/>
      <w:spacing w:before="160" w:after="120"/>
      <w:outlineLvl w:val="1"/>
    </w:pPr>
    <w:rPr>
      <w:rFonts w:eastAsiaTheme="majorEastAsia" w:cstheme="majorBidi"/>
      <w:b/>
      <w:sz w:val="4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F66E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F66E9"/>
    <w:rPr>
      <w:rFonts w:eastAsiaTheme="minorEastAsia"/>
      <w:lang w:eastAsia="es-ES"/>
    </w:rPr>
  </w:style>
  <w:style w:type="character" w:customStyle="1" w:styleId="Ttulo1Car">
    <w:name w:val="Título 1 Car"/>
    <w:basedOn w:val="Fuentedeprrafopredeter"/>
    <w:link w:val="Ttulo1"/>
    <w:uiPriority w:val="9"/>
    <w:rsid w:val="00DF66E9"/>
    <w:rPr>
      <w:rFonts w:ascii="Times New Roman" w:eastAsiaTheme="majorEastAsia" w:hAnsi="Times New Roman" w:cstheme="majorBidi"/>
      <w:b/>
      <w:color w:val="000000" w:themeColor="text1"/>
      <w:sz w:val="48"/>
      <w:szCs w:val="32"/>
      <w:u w:val="single"/>
    </w:rPr>
  </w:style>
  <w:style w:type="paragraph" w:styleId="TtuloTDC">
    <w:name w:val="TOC Heading"/>
    <w:basedOn w:val="Ttulo1"/>
    <w:next w:val="Normal"/>
    <w:uiPriority w:val="39"/>
    <w:unhideWhenUsed/>
    <w:qFormat/>
    <w:rsid w:val="00DF66E9"/>
    <w:pPr>
      <w:outlineLvl w:val="9"/>
    </w:pPr>
    <w:rPr>
      <w:lang w:eastAsia="es-ES"/>
    </w:rPr>
  </w:style>
  <w:style w:type="character" w:customStyle="1" w:styleId="Ttulo2Car">
    <w:name w:val="Título 2 Car"/>
    <w:basedOn w:val="Fuentedeprrafopredeter"/>
    <w:link w:val="Ttulo2"/>
    <w:uiPriority w:val="9"/>
    <w:semiHidden/>
    <w:rsid w:val="00DF66E9"/>
    <w:rPr>
      <w:rFonts w:ascii="Times New Roman" w:eastAsiaTheme="majorEastAsia" w:hAnsi="Times New Roman" w:cstheme="majorBidi"/>
      <w:b/>
      <w:sz w:val="40"/>
      <w:szCs w:val="26"/>
    </w:rPr>
  </w:style>
  <w:style w:type="paragraph" w:styleId="Ttulo">
    <w:name w:val="Title"/>
    <w:basedOn w:val="Normal"/>
    <w:next w:val="Normal"/>
    <w:link w:val="TtuloCar"/>
    <w:autoRedefine/>
    <w:uiPriority w:val="10"/>
    <w:qFormat/>
    <w:rsid w:val="00DF66E9"/>
    <w:pPr>
      <w:spacing w:before="120" w:after="120" w:line="240" w:lineRule="auto"/>
      <w:contextualSpacing/>
    </w:pPr>
    <w:rPr>
      <w:rFonts w:eastAsiaTheme="majorEastAsia" w:cstheme="majorBidi"/>
      <w:b/>
      <w:spacing w:val="-10"/>
      <w:kern w:val="28"/>
      <w:sz w:val="32"/>
      <w:szCs w:val="56"/>
      <w:u w:val="single"/>
    </w:rPr>
  </w:style>
  <w:style w:type="character" w:customStyle="1" w:styleId="TtuloCar">
    <w:name w:val="Título Car"/>
    <w:basedOn w:val="Fuentedeprrafopredeter"/>
    <w:link w:val="Ttulo"/>
    <w:uiPriority w:val="10"/>
    <w:rsid w:val="00DF66E9"/>
    <w:rPr>
      <w:rFonts w:ascii="Times New Roman" w:eastAsiaTheme="majorEastAsia" w:hAnsi="Times New Roman" w:cstheme="majorBidi"/>
      <w:b/>
      <w:spacing w:val="-10"/>
      <w:kern w:val="28"/>
      <w:sz w:val="32"/>
      <w:szCs w:val="56"/>
      <w:u w:val="single"/>
    </w:rPr>
  </w:style>
  <w:style w:type="paragraph" w:styleId="Prrafodelista">
    <w:name w:val="List Paragraph"/>
    <w:basedOn w:val="Normal"/>
    <w:uiPriority w:val="34"/>
    <w:qFormat/>
    <w:rsid w:val="00467613"/>
    <w:pPr>
      <w:ind w:left="720"/>
      <w:contextualSpacing/>
    </w:pPr>
  </w:style>
  <w:style w:type="paragraph" w:styleId="TDC1">
    <w:name w:val="toc 1"/>
    <w:basedOn w:val="Normal"/>
    <w:next w:val="Normal"/>
    <w:autoRedefine/>
    <w:uiPriority w:val="39"/>
    <w:unhideWhenUsed/>
    <w:rsid w:val="005F4766"/>
    <w:pPr>
      <w:spacing w:after="100"/>
    </w:pPr>
  </w:style>
  <w:style w:type="character" w:styleId="Hipervnculo">
    <w:name w:val="Hyperlink"/>
    <w:basedOn w:val="Fuentedeprrafopredeter"/>
    <w:uiPriority w:val="99"/>
    <w:unhideWhenUsed/>
    <w:rsid w:val="005F47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18 de marzo de 2022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86C5E9-2AE2-4523-B302-137C9DE63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Pages>
  <Words>610</Words>
  <Characters>3360</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REPRODUCTOR DE VIDEO</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REPRODUCTOR DE VIDEO</dc:title>
  <dc:subject>Tutorial del Usuario</dc:subject>
  <dc:creator>Adrián Martínez Medina</dc:creator>
  <cp:keywords/>
  <dc:description/>
  <cp:lastModifiedBy>Sergi Calafat</cp:lastModifiedBy>
  <cp:revision>24</cp:revision>
  <cp:lastPrinted>2022-02-08T16:03:00Z</cp:lastPrinted>
  <dcterms:created xsi:type="dcterms:W3CDTF">2022-02-08T08:40:00Z</dcterms:created>
  <dcterms:modified xsi:type="dcterms:W3CDTF">2022-02-08T16:03:00Z</dcterms:modified>
</cp:coreProperties>
</file>