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E50C" w14:textId="6A44CCD7" w:rsidR="00F03DE4" w:rsidRDefault="00EA5DA0">
      <w:pPr>
        <w:rPr>
          <w:b/>
          <w:bCs/>
          <w:lang w:val="en-US"/>
        </w:rPr>
      </w:pPr>
      <w:r w:rsidRPr="00EA5DA0">
        <w:rPr>
          <w:b/>
          <w:bCs/>
          <w:lang w:val="en-US"/>
        </w:rPr>
        <w:t>List of all assumptions made:</w:t>
      </w:r>
    </w:p>
    <w:p w14:paraId="10E40AB8" w14:textId="292EE170" w:rsidR="00EA5DA0" w:rsidRDefault="006B1CB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0046C1" wp14:editId="068B57D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1510" cy="2256155"/>
            <wp:effectExtent l="0" t="0" r="254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5DA0">
        <w:rPr>
          <w:lang w:val="en-US"/>
        </w:rPr>
        <w:t xml:space="preserve">Cart component illustration </w:t>
      </w:r>
    </w:p>
    <w:p w14:paraId="121AA6DE" w14:textId="02950008" w:rsidR="008537CA" w:rsidRDefault="008537CA">
      <w:pPr>
        <w:rPr>
          <w:lang w:val="en-US"/>
        </w:rPr>
      </w:pPr>
    </w:p>
    <w:p w14:paraId="54FAE5D2" w14:textId="77777777" w:rsidR="008537CA" w:rsidRDefault="008537CA">
      <w:pPr>
        <w:rPr>
          <w:lang w:val="en-US"/>
        </w:rPr>
      </w:pPr>
    </w:p>
    <w:sectPr w:rsidR="0085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B"/>
    <w:rsid w:val="002066DB"/>
    <w:rsid w:val="006B1CB8"/>
    <w:rsid w:val="00782EED"/>
    <w:rsid w:val="008537CA"/>
    <w:rsid w:val="00EA5DA0"/>
    <w:rsid w:val="00F0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CFF23"/>
  <w15:chartTrackingRefBased/>
  <w15:docId w15:val="{B4403163-DF79-4075-BC46-E3CED414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Pienaar</dc:creator>
  <cp:keywords/>
  <dc:description/>
  <cp:lastModifiedBy>Adriaan Pienaar</cp:lastModifiedBy>
  <cp:revision>3</cp:revision>
  <dcterms:created xsi:type="dcterms:W3CDTF">2020-05-15T05:52:00Z</dcterms:created>
  <dcterms:modified xsi:type="dcterms:W3CDTF">2020-05-15T06:14:00Z</dcterms:modified>
</cp:coreProperties>
</file>