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53611C77"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B53AE3">
              <w:rPr>
                <w:noProof/>
                <w:webHidden/>
              </w:rPr>
              <w:t>2</w:t>
            </w:r>
            <w:r w:rsidR="005455F4">
              <w:rPr>
                <w:noProof/>
                <w:webHidden/>
              </w:rPr>
              <w:fldChar w:fldCharType="end"/>
            </w:r>
          </w:hyperlink>
        </w:p>
        <w:p w14:paraId="3A512944" w14:textId="51BBAFFF"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B53AE3">
              <w:rPr>
                <w:noProof/>
                <w:webHidden/>
              </w:rPr>
              <w:t>2</w:t>
            </w:r>
            <w:r>
              <w:rPr>
                <w:noProof/>
                <w:webHidden/>
              </w:rPr>
              <w:fldChar w:fldCharType="end"/>
            </w:r>
          </w:hyperlink>
        </w:p>
        <w:p w14:paraId="56A8F04A" w14:textId="6252C62F"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B53AE3">
              <w:rPr>
                <w:noProof/>
                <w:webHidden/>
              </w:rPr>
              <w:t>3</w:t>
            </w:r>
            <w:r>
              <w:rPr>
                <w:noProof/>
                <w:webHidden/>
              </w:rPr>
              <w:fldChar w:fldCharType="end"/>
            </w:r>
          </w:hyperlink>
        </w:p>
        <w:p w14:paraId="2A1737E0" w14:textId="70E87019"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B53AE3">
              <w:rPr>
                <w:noProof/>
                <w:webHidden/>
              </w:rPr>
              <w:t>4</w:t>
            </w:r>
            <w:r>
              <w:rPr>
                <w:noProof/>
                <w:webHidden/>
              </w:rPr>
              <w:fldChar w:fldCharType="end"/>
            </w:r>
          </w:hyperlink>
        </w:p>
        <w:p w14:paraId="57C762EB" w14:textId="39646722"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B53AE3">
              <w:rPr>
                <w:noProof/>
                <w:webHidden/>
              </w:rPr>
              <w:t>6</w:t>
            </w:r>
            <w:r>
              <w:rPr>
                <w:noProof/>
                <w:webHidden/>
              </w:rPr>
              <w:fldChar w:fldCharType="end"/>
            </w:r>
          </w:hyperlink>
        </w:p>
        <w:p w14:paraId="172AA358" w14:textId="21B8A5BF"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B53AE3">
              <w:rPr>
                <w:noProof/>
                <w:webHidden/>
              </w:rPr>
              <w:t>6</w:t>
            </w:r>
            <w:r>
              <w:rPr>
                <w:noProof/>
                <w:webHidden/>
              </w:rPr>
              <w:fldChar w:fldCharType="end"/>
            </w:r>
          </w:hyperlink>
        </w:p>
        <w:p w14:paraId="59C935DE" w14:textId="021EA759"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B53AE3">
              <w:rPr>
                <w:noProof/>
                <w:webHidden/>
              </w:rPr>
              <w:t>6</w:t>
            </w:r>
            <w:r>
              <w:rPr>
                <w:noProof/>
                <w:webHidden/>
              </w:rPr>
              <w:fldChar w:fldCharType="end"/>
            </w:r>
          </w:hyperlink>
        </w:p>
        <w:p w14:paraId="172469C1" w14:textId="371C465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B53AE3">
              <w:rPr>
                <w:noProof/>
                <w:webHidden/>
              </w:rPr>
              <w:t>7</w:t>
            </w:r>
            <w:r>
              <w:rPr>
                <w:noProof/>
                <w:webHidden/>
              </w:rPr>
              <w:fldChar w:fldCharType="end"/>
            </w:r>
          </w:hyperlink>
        </w:p>
        <w:p w14:paraId="6AF9DE5D" w14:textId="7F05C42D"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B53AE3">
              <w:rPr>
                <w:noProof/>
                <w:webHidden/>
              </w:rPr>
              <w:t>10</w:t>
            </w:r>
            <w:r>
              <w:rPr>
                <w:noProof/>
                <w:webHidden/>
              </w:rPr>
              <w:fldChar w:fldCharType="end"/>
            </w:r>
          </w:hyperlink>
        </w:p>
        <w:p w14:paraId="0ED47A0B" w14:textId="1913191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B53AE3">
              <w:rPr>
                <w:noProof/>
                <w:webHidden/>
              </w:rPr>
              <w:t>10</w:t>
            </w:r>
            <w:r>
              <w:rPr>
                <w:noProof/>
                <w:webHidden/>
              </w:rPr>
              <w:fldChar w:fldCharType="end"/>
            </w:r>
          </w:hyperlink>
        </w:p>
        <w:p w14:paraId="085AACF9" w14:textId="4B6DF05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B53AE3">
              <w:rPr>
                <w:noProof/>
                <w:webHidden/>
              </w:rPr>
              <w:t>13</w:t>
            </w:r>
            <w:r>
              <w:rPr>
                <w:noProof/>
                <w:webHidden/>
              </w:rPr>
              <w:fldChar w:fldCharType="end"/>
            </w:r>
          </w:hyperlink>
        </w:p>
        <w:p w14:paraId="19AA900C" w14:textId="2CD5BC1A"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B53AE3">
              <w:rPr>
                <w:noProof/>
                <w:webHidden/>
              </w:rPr>
              <w:t>13</w:t>
            </w:r>
            <w:r>
              <w:rPr>
                <w:noProof/>
                <w:webHidden/>
              </w:rPr>
              <w:fldChar w:fldCharType="end"/>
            </w:r>
          </w:hyperlink>
        </w:p>
        <w:p w14:paraId="3F64C9B1" w14:textId="30C799D2"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B53AE3">
              <w:rPr>
                <w:noProof/>
                <w:webHidden/>
              </w:rPr>
              <w:t>14</w:t>
            </w:r>
            <w:r>
              <w:rPr>
                <w:noProof/>
                <w:webHidden/>
              </w:rPr>
              <w:fldChar w:fldCharType="end"/>
            </w:r>
          </w:hyperlink>
        </w:p>
        <w:p w14:paraId="189A6105" w14:textId="5D3D5795"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B53AE3">
              <w:rPr>
                <w:noProof/>
                <w:webHidden/>
              </w:rPr>
              <w:t>14</w:t>
            </w:r>
            <w:r>
              <w:rPr>
                <w:noProof/>
                <w:webHidden/>
              </w:rPr>
              <w:fldChar w:fldCharType="end"/>
            </w:r>
          </w:hyperlink>
        </w:p>
        <w:p w14:paraId="7588CEDC" w14:textId="195BC92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B53AE3">
              <w:rPr>
                <w:noProof/>
                <w:webHidden/>
              </w:rPr>
              <w:t>15</w:t>
            </w:r>
            <w:r>
              <w:rPr>
                <w:noProof/>
                <w:webHidden/>
              </w:rPr>
              <w:fldChar w:fldCharType="end"/>
            </w:r>
          </w:hyperlink>
        </w:p>
        <w:p w14:paraId="1C74CA28" w14:textId="31AC7237"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B53AE3">
              <w:rPr>
                <w:noProof/>
                <w:webHidden/>
              </w:rPr>
              <w:t>15</w:t>
            </w:r>
            <w:r>
              <w:rPr>
                <w:noProof/>
                <w:webHidden/>
              </w:rPr>
              <w:fldChar w:fldCharType="end"/>
            </w:r>
          </w:hyperlink>
        </w:p>
        <w:p w14:paraId="477C1A4D" w14:textId="703CB91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B53AE3">
              <w:rPr>
                <w:noProof/>
                <w:webHidden/>
              </w:rPr>
              <w:t>17</w:t>
            </w:r>
            <w:r>
              <w:rPr>
                <w:noProof/>
                <w:webHidden/>
              </w:rPr>
              <w:fldChar w:fldCharType="end"/>
            </w:r>
          </w:hyperlink>
        </w:p>
        <w:p w14:paraId="7F09D788" w14:textId="3433F864"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B53AE3">
              <w:rPr>
                <w:noProof/>
                <w:webHidden/>
              </w:rPr>
              <w:t>18</w:t>
            </w:r>
            <w:r>
              <w:rPr>
                <w:noProof/>
                <w:webHidden/>
              </w:rPr>
              <w:fldChar w:fldCharType="end"/>
            </w:r>
          </w:hyperlink>
        </w:p>
        <w:p w14:paraId="379E7B43" w14:textId="76EE2F68"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B53AE3">
              <w:rPr>
                <w:noProof/>
                <w:webHidden/>
              </w:rPr>
              <w:t>21</w:t>
            </w:r>
            <w:r>
              <w:rPr>
                <w:noProof/>
                <w:webHidden/>
              </w:rPr>
              <w:fldChar w:fldCharType="end"/>
            </w:r>
          </w:hyperlink>
        </w:p>
        <w:p w14:paraId="55EB80BF" w14:textId="79B6E7E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B53AE3">
              <w:rPr>
                <w:noProof/>
                <w:webHidden/>
              </w:rPr>
              <w:t>21</w:t>
            </w:r>
            <w:r>
              <w:rPr>
                <w:noProof/>
                <w:webHidden/>
              </w:rPr>
              <w:fldChar w:fldCharType="end"/>
            </w:r>
          </w:hyperlink>
        </w:p>
        <w:p w14:paraId="46B6FD32" w14:textId="0E7429BF"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B53AE3">
              <w:rPr>
                <w:noProof/>
                <w:webHidden/>
              </w:rPr>
              <w:t>21</w:t>
            </w:r>
            <w:r>
              <w:rPr>
                <w:noProof/>
                <w:webHidden/>
              </w:rPr>
              <w:fldChar w:fldCharType="end"/>
            </w:r>
          </w:hyperlink>
        </w:p>
        <w:p w14:paraId="751C50E3" w14:textId="4F17DC79"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B53AE3">
              <w:rPr>
                <w:noProof/>
                <w:webHidden/>
              </w:rPr>
              <w:t>22</w:t>
            </w:r>
            <w:r>
              <w:rPr>
                <w:noProof/>
                <w:webHidden/>
              </w:rPr>
              <w:fldChar w:fldCharType="end"/>
            </w:r>
          </w:hyperlink>
        </w:p>
        <w:p w14:paraId="5A57F99E" w14:textId="699711A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B53AE3">
              <w:rPr>
                <w:noProof/>
                <w:webHidden/>
              </w:rPr>
              <w:t>23</w:t>
            </w:r>
            <w:r>
              <w:rPr>
                <w:noProof/>
                <w:webHidden/>
              </w:rPr>
              <w:fldChar w:fldCharType="end"/>
            </w:r>
          </w:hyperlink>
        </w:p>
        <w:p w14:paraId="7C1004A0" w14:textId="0F133E2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B53AE3">
              <w:rPr>
                <w:noProof/>
                <w:webHidden/>
              </w:rPr>
              <w:t>24</w:t>
            </w:r>
            <w:r>
              <w:rPr>
                <w:noProof/>
                <w:webHidden/>
              </w:rPr>
              <w:fldChar w:fldCharType="end"/>
            </w:r>
          </w:hyperlink>
        </w:p>
        <w:p w14:paraId="0D8E735A" w14:textId="59E79CEC"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B53AE3">
              <w:rPr>
                <w:noProof/>
                <w:webHidden/>
              </w:rPr>
              <w:t>27</w:t>
            </w:r>
            <w:r>
              <w:rPr>
                <w:noProof/>
                <w:webHidden/>
              </w:rPr>
              <w:fldChar w:fldCharType="end"/>
            </w:r>
          </w:hyperlink>
        </w:p>
        <w:p w14:paraId="2CEBF5AD" w14:textId="1D7748D6"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B53AE3">
              <w:rPr>
                <w:noProof/>
                <w:webHidden/>
              </w:rPr>
              <w:t>28</w:t>
            </w:r>
            <w:r>
              <w:rPr>
                <w:noProof/>
                <w:webHidden/>
              </w:rPr>
              <w:fldChar w:fldCharType="end"/>
            </w:r>
          </w:hyperlink>
        </w:p>
        <w:p w14:paraId="733CA73D" w14:textId="0A3E10D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B53AE3">
              <w:rPr>
                <w:noProof/>
                <w:webHidden/>
              </w:rPr>
              <w:t>29</w:t>
            </w:r>
            <w:r>
              <w:rPr>
                <w:noProof/>
                <w:webHidden/>
              </w:rPr>
              <w:fldChar w:fldCharType="end"/>
            </w:r>
          </w:hyperlink>
        </w:p>
        <w:p w14:paraId="78E8D49B" w14:textId="63763AD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B53AE3">
              <w:rPr>
                <w:noProof/>
                <w:webHidden/>
              </w:rPr>
              <w:t>30</w:t>
            </w:r>
            <w:r>
              <w:rPr>
                <w:noProof/>
                <w:webHidden/>
              </w:rPr>
              <w:fldChar w:fldCharType="end"/>
            </w:r>
          </w:hyperlink>
        </w:p>
        <w:p w14:paraId="17312B7B" w14:textId="68420928"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B53AE3">
              <w:rPr>
                <w:noProof/>
                <w:webHidden/>
              </w:rPr>
              <w:t>32</w:t>
            </w:r>
            <w:r>
              <w:rPr>
                <w:noProof/>
                <w:webHidden/>
              </w:rPr>
              <w:fldChar w:fldCharType="end"/>
            </w:r>
          </w:hyperlink>
        </w:p>
        <w:p w14:paraId="545DDA2F" w14:textId="13617614"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B53AE3">
              <w:rPr>
                <w:noProof/>
                <w:webHidden/>
              </w:rPr>
              <w:t>33</w:t>
            </w:r>
            <w:r>
              <w:rPr>
                <w:noProof/>
                <w:webHidden/>
              </w:rPr>
              <w:fldChar w:fldCharType="end"/>
            </w:r>
          </w:hyperlink>
        </w:p>
        <w:p w14:paraId="06805F43" w14:textId="2F88285F"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77777777" w:rsidR="00ED39B9" w:rsidRDefault="00ED39B9" w:rsidP="00BC32BC"/>
    <w:p w14:paraId="33210EB2" w14:textId="6999212F" w:rsidR="00BA2966" w:rsidRDefault="00B16263" w:rsidP="00BC32BC">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1" w:name="_Toc187507484"/>
      <w:r>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159F4F77" w14:textId="40C71DEF" w:rsidR="00D40D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61951" w:history="1">
        <w:r w:rsidR="00D40DD1" w:rsidRPr="00D25D4C">
          <w:rPr>
            <w:rStyle w:val="Hyperlink"/>
            <w:noProof/>
          </w:rPr>
          <w:t>Figure 1: Example of a triangle mesh</w:t>
        </w:r>
        <w:r w:rsidR="00D40DD1">
          <w:rPr>
            <w:noProof/>
            <w:webHidden/>
          </w:rPr>
          <w:tab/>
        </w:r>
        <w:r w:rsidR="00D40DD1">
          <w:rPr>
            <w:noProof/>
            <w:webHidden/>
          </w:rPr>
          <w:fldChar w:fldCharType="begin"/>
        </w:r>
        <w:r w:rsidR="00D40DD1">
          <w:rPr>
            <w:noProof/>
            <w:webHidden/>
          </w:rPr>
          <w:instrText xml:space="preserve"> PAGEREF _Toc187561951 \h </w:instrText>
        </w:r>
        <w:r w:rsidR="00D40DD1">
          <w:rPr>
            <w:noProof/>
            <w:webHidden/>
          </w:rPr>
        </w:r>
        <w:r w:rsidR="00D40DD1">
          <w:rPr>
            <w:noProof/>
            <w:webHidden/>
          </w:rPr>
          <w:fldChar w:fldCharType="separate"/>
        </w:r>
        <w:r w:rsidR="00B53AE3">
          <w:rPr>
            <w:noProof/>
            <w:webHidden/>
          </w:rPr>
          <w:t>6</w:t>
        </w:r>
        <w:r w:rsidR="00D40DD1">
          <w:rPr>
            <w:noProof/>
            <w:webHidden/>
          </w:rPr>
          <w:fldChar w:fldCharType="end"/>
        </w:r>
      </w:hyperlink>
    </w:p>
    <w:p w14:paraId="1BB8326B" w14:textId="3644819E" w:rsidR="00D40DD1" w:rsidRDefault="00D40DD1">
      <w:pPr>
        <w:pStyle w:val="TableofFigures"/>
        <w:tabs>
          <w:tab w:val="right" w:leader="dot" w:pos="9350"/>
        </w:tabs>
        <w:rPr>
          <w:noProof/>
          <w:kern w:val="2"/>
          <w:sz w:val="24"/>
          <w:szCs w:val="24"/>
          <w:lang w:val="en-BE" w:eastAsia="en-BE"/>
          <w14:ligatures w14:val="standardContextual"/>
        </w:rPr>
      </w:pPr>
      <w:hyperlink w:anchor="_Toc187561952" w:history="1">
        <w:r w:rsidRPr="00D25D4C">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_Toc187561952 \h </w:instrText>
        </w:r>
        <w:r>
          <w:rPr>
            <w:noProof/>
            <w:webHidden/>
          </w:rPr>
        </w:r>
        <w:r>
          <w:rPr>
            <w:noProof/>
            <w:webHidden/>
          </w:rPr>
          <w:fldChar w:fldCharType="separate"/>
        </w:r>
        <w:r w:rsidR="00B53AE3">
          <w:rPr>
            <w:noProof/>
            <w:webHidden/>
          </w:rPr>
          <w:t>6</w:t>
        </w:r>
        <w:r>
          <w:rPr>
            <w:noProof/>
            <w:webHidden/>
          </w:rPr>
          <w:fldChar w:fldCharType="end"/>
        </w:r>
      </w:hyperlink>
    </w:p>
    <w:p w14:paraId="0472F077" w14:textId="518DC848" w:rsidR="00D40DD1" w:rsidRDefault="00D40DD1">
      <w:pPr>
        <w:pStyle w:val="TableofFigures"/>
        <w:tabs>
          <w:tab w:val="right" w:leader="dot" w:pos="9350"/>
        </w:tabs>
        <w:rPr>
          <w:noProof/>
          <w:kern w:val="2"/>
          <w:sz w:val="24"/>
          <w:szCs w:val="24"/>
          <w:lang w:val="en-BE" w:eastAsia="en-BE"/>
          <w14:ligatures w14:val="standardContextual"/>
        </w:rPr>
      </w:pPr>
      <w:hyperlink w:anchor="_Toc187561953" w:history="1">
        <w:r w:rsidRPr="00D25D4C">
          <w:rPr>
            <w:rStyle w:val="Hyperlink"/>
            <w:noProof/>
          </w:rPr>
          <w:t>Figure 3: AABB for a single triangle</w:t>
        </w:r>
        <w:r>
          <w:rPr>
            <w:noProof/>
            <w:webHidden/>
          </w:rPr>
          <w:tab/>
        </w:r>
        <w:r>
          <w:rPr>
            <w:noProof/>
            <w:webHidden/>
          </w:rPr>
          <w:fldChar w:fldCharType="begin"/>
        </w:r>
        <w:r>
          <w:rPr>
            <w:noProof/>
            <w:webHidden/>
          </w:rPr>
          <w:instrText xml:space="preserve"> PAGEREF _Toc187561953 \h </w:instrText>
        </w:r>
        <w:r>
          <w:rPr>
            <w:noProof/>
            <w:webHidden/>
          </w:rPr>
        </w:r>
        <w:r>
          <w:rPr>
            <w:noProof/>
            <w:webHidden/>
          </w:rPr>
          <w:fldChar w:fldCharType="separate"/>
        </w:r>
        <w:r w:rsidR="00B53AE3">
          <w:rPr>
            <w:noProof/>
            <w:webHidden/>
          </w:rPr>
          <w:t>7</w:t>
        </w:r>
        <w:r>
          <w:rPr>
            <w:noProof/>
            <w:webHidden/>
          </w:rPr>
          <w:fldChar w:fldCharType="end"/>
        </w:r>
      </w:hyperlink>
    </w:p>
    <w:p w14:paraId="487FC48B" w14:textId="60405AF7" w:rsidR="00D40DD1" w:rsidRDefault="00D40DD1">
      <w:pPr>
        <w:pStyle w:val="TableofFigures"/>
        <w:tabs>
          <w:tab w:val="right" w:leader="dot" w:pos="9350"/>
        </w:tabs>
        <w:rPr>
          <w:noProof/>
          <w:kern w:val="2"/>
          <w:sz w:val="24"/>
          <w:szCs w:val="24"/>
          <w:lang w:val="en-BE" w:eastAsia="en-BE"/>
          <w14:ligatures w14:val="standardContextual"/>
        </w:rPr>
      </w:pPr>
      <w:hyperlink w:anchor="_Toc187561954" w:history="1">
        <w:r w:rsidRPr="00D25D4C">
          <w:rPr>
            <w:rStyle w:val="Hyperlink"/>
            <w:noProof/>
          </w:rPr>
          <w:t xml:space="preserve">Figure 4: Complex mesh with BVH applied </w:t>
        </w:r>
        <w:r w:rsidRPr="00D25D4C">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_Toc187561954 \h </w:instrText>
        </w:r>
        <w:r>
          <w:rPr>
            <w:noProof/>
            <w:webHidden/>
          </w:rPr>
        </w:r>
        <w:r>
          <w:rPr>
            <w:noProof/>
            <w:webHidden/>
          </w:rPr>
          <w:fldChar w:fldCharType="separate"/>
        </w:r>
        <w:r w:rsidR="00B53AE3">
          <w:rPr>
            <w:noProof/>
            <w:webHidden/>
          </w:rPr>
          <w:t>8</w:t>
        </w:r>
        <w:r>
          <w:rPr>
            <w:noProof/>
            <w:webHidden/>
          </w:rPr>
          <w:fldChar w:fldCharType="end"/>
        </w:r>
      </w:hyperlink>
    </w:p>
    <w:p w14:paraId="68A3F4FD" w14:textId="1FD850C3" w:rsidR="00D40DD1" w:rsidRDefault="00D40DD1">
      <w:pPr>
        <w:pStyle w:val="TableofFigures"/>
        <w:tabs>
          <w:tab w:val="right" w:leader="dot" w:pos="9350"/>
        </w:tabs>
        <w:rPr>
          <w:noProof/>
          <w:kern w:val="2"/>
          <w:sz w:val="24"/>
          <w:szCs w:val="24"/>
          <w:lang w:val="en-BE" w:eastAsia="en-BE"/>
          <w14:ligatures w14:val="standardContextual"/>
        </w:rPr>
      </w:pPr>
      <w:hyperlink w:anchor="_Toc187561955" w:history="1">
        <w:r w:rsidRPr="00D25D4C">
          <w:rPr>
            <w:rStyle w:val="Hyperlink"/>
            <w:noProof/>
          </w:rPr>
          <w:t xml:space="preserve">Figure 5: Tree structure for BVH </w:t>
        </w:r>
        <w:r w:rsidRPr="00D25D4C">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_Toc187561955 \h </w:instrText>
        </w:r>
        <w:r>
          <w:rPr>
            <w:noProof/>
            <w:webHidden/>
          </w:rPr>
        </w:r>
        <w:r>
          <w:rPr>
            <w:noProof/>
            <w:webHidden/>
          </w:rPr>
          <w:fldChar w:fldCharType="separate"/>
        </w:r>
        <w:r w:rsidR="00B53AE3">
          <w:rPr>
            <w:noProof/>
            <w:webHidden/>
          </w:rPr>
          <w:t>8</w:t>
        </w:r>
        <w:r>
          <w:rPr>
            <w:noProof/>
            <w:webHidden/>
          </w:rPr>
          <w:fldChar w:fldCharType="end"/>
        </w:r>
      </w:hyperlink>
    </w:p>
    <w:p w14:paraId="74FA8EB5" w14:textId="19A0DA4D" w:rsidR="00D40DD1" w:rsidRDefault="00D40DD1">
      <w:pPr>
        <w:pStyle w:val="TableofFigures"/>
        <w:tabs>
          <w:tab w:val="right" w:leader="dot" w:pos="9350"/>
        </w:tabs>
        <w:rPr>
          <w:noProof/>
          <w:kern w:val="2"/>
          <w:sz w:val="24"/>
          <w:szCs w:val="24"/>
          <w:lang w:val="en-BE" w:eastAsia="en-BE"/>
          <w14:ligatures w14:val="standardContextual"/>
        </w:rPr>
      </w:pPr>
      <w:hyperlink w:anchor="_Toc187561956" w:history="1">
        <w:r w:rsidRPr="00D25D4C">
          <w:rPr>
            <w:rStyle w:val="Hyperlink"/>
            <w:noProof/>
          </w:rPr>
          <w:t>Figure 6: SDF Visualization</w:t>
        </w:r>
        <w:r>
          <w:rPr>
            <w:noProof/>
            <w:webHidden/>
          </w:rPr>
          <w:tab/>
        </w:r>
        <w:r>
          <w:rPr>
            <w:noProof/>
            <w:webHidden/>
          </w:rPr>
          <w:fldChar w:fldCharType="begin"/>
        </w:r>
        <w:r>
          <w:rPr>
            <w:noProof/>
            <w:webHidden/>
          </w:rPr>
          <w:instrText xml:space="preserve"> PAGEREF _Toc187561956 \h </w:instrText>
        </w:r>
        <w:r>
          <w:rPr>
            <w:noProof/>
            <w:webHidden/>
          </w:rPr>
        </w:r>
        <w:r>
          <w:rPr>
            <w:noProof/>
            <w:webHidden/>
          </w:rPr>
          <w:fldChar w:fldCharType="separate"/>
        </w:r>
        <w:r w:rsidR="00B53AE3">
          <w:rPr>
            <w:noProof/>
            <w:webHidden/>
          </w:rPr>
          <w:t>10</w:t>
        </w:r>
        <w:r>
          <w:rPr>
            <w:noProof/>
            <w:webHidden/>
          </w:rPr>
          <w:fldChar w:fldCharType="end"/>
        </w:r>
      </w:hyperlink>
    </w:p>
    <w:p w14:paraId="4B41BF2C" w14:textId="16986E04" w:rsidR="00D40DD1" w:rsidRDefault="00D40DD1">
      <w:pPr>
        <w:pStyle w:val="TableofFigures"/>
        <w:tabs>
          <w:tab w:val="right" w:leader="dot" w:pos="9350"/>
        </w:tabs>
        <w:rPr>
          <w:noProof/>
          <w:kern w:val="2"/>
          <w:sz w:val="24"/>
          <w:szCs w:val="24"/>
          <w:lang w:val="en-BE" w:eastAsia="en-BE"/>
          <w14:ligatures w14:val="standardContextual"/>
        </w:rPr>
      </w:pPr>
      <w:hyperlink w:anchor="_Toc187561957" w:history="1">
        <w:r w:rsidRPr="00D25D4C">
          <w:rPr>
            <w:rStyle w:val="Hyperlink"/>
            <w:noProof/>
          </w:rPr>
          <w:t xml:space="preserve">Figure 7: Ray marching missing a surface </w:t>
        </w:r>
        <w:r w:rsidRPr="00D25D4C">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_Toc187561957 \h </w:instrText>
        </w:r>
        <w:r>
          <w:rPr>
            <w:noProof/>
            <w:webHidden/>
          </w:rPr>
        </w:r>
        <w:r>
          <w:rPr>
            <w:noProof/>
            <w:webHidden/>
          </w:rPr>
          <w:fldChar w:fldCharType="separate"/>
        </w:r>
        <w:r w:rsidR="00B53AE3">
          <w:rPr>
            <w:noProof/>
            <w:webHidden/>
          </w:rPr>
          <w:t>11</w:t>
        </w:r>
        <w:r>
          <w:rPr>
            <w:noProof/>
            <w:webHidden/>
          </w:rPr>
          <w:fldChar w:fldCharType="end"/>
        </w:r>
      </w:hyperlink>
    </w:p>
    <w:p w14:paraId="344FD9EB" w14:textId="41BB6FED" w:rsidR="00D40DD1" w:rsidRDefault="00D40DD1">
      <w:pPr>
        <w:pStyle w:val="TableofFigures"/>
        <w:tabs>
          <w:tab w:val="right" w:leader="dot" w:pos="9350"/>
        </w:tabs>
        <w:rPr>
          <w:noProof/>
          <w:kern w:val="2"/>
          <w:sz w:val="24"/>
          <w:szCs w:val="24"/>
          <w:lang w:val="en-BE" w:eastAsia="en-BE"/>
          <w14:ligatures w14:val="standardContextual"/>
        </w:rPr>
      </w:pPr>
      <w:hyperlink w:anchor="_Toc187561958" w:history="1">
        <w:r w:rsidRPr="00D25D4C">
          <w:rPr>
            <w:rStyle w:val="Hyperlink"/>
            <w:noProof/>
          </w:rPr>
          <w:t xml:space="preserve">Figure 8: Example of both scenarios when raymarching </w:t>
        </w:r>
        <w:r w:rsidRPr="00D25D4C">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_Toc187561958 \h </w:instrText>
        </w:r>
        <w:r>
          <w:rPr>
            <w:noProof/>
            <w:webHidden/>
          </w:rPr>
        </w:r>
        <w:r>
          <w:rPr>
            <w:noProof/>
            <w:webHidden/>
          </w:rPr>
          <w:fldChar w:fldCharType="separate"/>
        </w:r>
        <w:r w:rsidR="00B53AE3">
          <w:rPr>
            <w:noProof/>
            <w:webHidden/>
          </w:rPr>
          <w:t>12</w:t>
        </w:r>
        <w:r>
          <w:rPr>
            <w:noProof/>
            <w:webHidden/>
          </w:rPr>
          <w:fldChar w:fldCharType="end"/>
        </w:r>
      </w:hyperlink>
    </w:p>
    <w:p w14:paraId="7667EB87" w14:textId="76BC43B8" w:rsidR="00D40DD1" w:rsidRDefault="00D40DD1">
      <w:pPr>
        <w:pStyle w:val="TableofFigures"/>
        <w:tabs>
          <w:tab w:val="right" w:leader="dot" w:pos="9350"/>
        </w:tabs>
        <w:rPr>
          <w:noProof/>
          <w:kern w:val="2"/>
          <w:sz w:val="24"/>
          <w:szCs w:val="24"/>
          <w:lang w:val="en-BE" w:eastAsia="en-BE"/>
          <w14:ligatures w14:val="standardContextual"/>
        </w:rPr>
      </w:pPr>
      <w:hyperlink w:anchor="_Toc187561959" w:history="1">
        <w:r w:rsidRPr="00D25D4C">
          <w:rPr>
            <w:rStyle w:val="Hyperlink"/>
            <w:noProof/>
          </w:rPr>
          <w:t>Figure 9: Example of Sphere Early Out</w:t>
        </w:r>
        <w:r>
          <w:rPr>
            <w:noProof/>
            <w:webHidden/>
          </w:rPr>
          <w:tab/>
        </w:r>
        <w:r>
          <w:rPr>
            <w:noProof/>
            <w:webHidden/>
          </w:rPr>
          <w:fldChar w:fldCharType="begin"/>
        </w:r>
        <w:r>
          <w:rPr>
            <w:noProof/>
            <w:webHidden/>
          </w:rPr>
          <w:instrText xml:space="preserve"> PAGEREF _Toc187561959 \h </w:instrText>
        </w:r>
        <w:r>
          <w:rPr>
            <w:noProof/>
            <w:webHidden/>
          </w:rPr>
        </w:r>
        <w:r>
          <w:rPr>
            <w:noProof/>
            <w:webHidden/>
          </w:rPr>
          <w:fldChar w:fldCharType="separate"/>
        </w:r>
        <w:r w:rsidR="00B53AE3">
          <w:rPr>
            <w:noProof/>
            <w:webHidden/>
          </w:rPr>
          <w:t>14</w:t>
        </w:r>
        <w:r>
          <w:rPr>
            <w:noProof/>
            <w:webHidden/>
          </w:rPr>
          <w:fldChar w:fldCharType="end"/>
        </w:r>
      </w:hyperlink>
    </w:p>
    <w:p w14:paraId="0BC38E1C" w14:textId="32F6DF55" w:rsidR="00D40DD1" w:rsidRDefault="00D40DD1">
      <w:pPr>
        <w:pStyle w:val="TableofFigures"/>
        <w:tabs>
          <w:tab w:val="right" w:leader="dot" w:pos="9350"/>
        </w:tabs>
        <w:rPr>
          <w:noProof/>
          <w:kern w:val="2"/>
          <w:sz w:val="24"/>
          <w:szCs w:val="24"/>
          <w:lang w:val="en-BE" w:eastAsia="en-BE"/>
          <w14:ligatures w14:val="standardContextual"/>
        </w:rPr>
      </w:pPr>
      <w:hyperlink w:anchor="_Toc187561960" w:history="1">
        <w:r w:rsidRPr="00D25D4C">
          <w:rPr>
            <w:rStyle w:val="Hyperlink"/>
            <w:noProof/>
          </w:rPr>
          <w:t>Figure 10: Example of Box Early Out</w:t>
        </w:r>
        <w:r>
          <w:rPr>
            <w:noProof/>
            <w:webHidden/>
          </w:rPr>
          <w:tab/>
        </w:r>
        <w:r>
          <w:rPr>
            <w:noProof/>
            <w:webHidden/>
          </w:rPr>
          <w:fldChar w:fldCharType="begin"/>
        </w:r>
        <w:r>
          <w:rPr>
            <w:noProof/>
            <w:webHidden/>
          </w:rPr>
          <w:instrText xml:space="preserve"> PAGEREF _Toc187561960 \h </w:instrText>
        </w:r>
        <w:r>
          <w:rPr>
            <w:noProof/>
            <w:webHidden/>
          </w:rPr>
        </w:r>
        <w:r>
          <w:rPr>
            <w:noProof/>
            <w:webHidden/>
          </w:rPr>
          <w:fldChar w:fldCharType="separate"/>
        </w:r>
        <w:r w:rsidR="00B53AE3">
          <w:rPr>
            <w:noProof/>
            <w:webHidden/>
          </w:rPr>
          <w:t>14</w:t>
        </w:r>
        <w:r>
          <w:rPr>
            <w:noProof/>
            <w:webHidden/>
          </w:rPr>
          <w:fldChar w:fldCharType="end"/>
        </w:r>
      </w:hyperlink>
    </w:p>
    <w:p w14:paraId="682F8995" w14:textId="647578F1" w:rsidR="00D40DD1" w:rsidRDefault="00D40DD1">
      <w:pPr>
        <w:pStyle w:val="TableofFigures"/>
        <w:tabs>
          <w:tab w:val="right" w:leader="dot" w:pos="9350"/>
        </w:tabs>
        <w:rPr>
          <w:noProof/>
          <w:kern w:val="2"/>
          <w:sz w:val="24"/>
          <w:szCs w:val="24"/>
          <w:lang w:val="en-BE" w:eastAsia="en-BE"/>
          <w14:ligatures w14:val="standardContextual"/>
        </w:rPr>
      </w:pPr>
      <w:hyperlink w:anchor="_Toc187561961" w:history="1">
        <w:r w:rsidRPr="00D25D4C">
          <w:rPr>
            <w:rStyle w:val="Hyperlink"/>
            <w:noProof/>
          </w:rPr>
          <w:t>Figure 11: Normal shot link SDF in experiment</w:t>
        </w:r>
        <w:r>
          <w:rPr>
            <w:noProof/>
            <w:webHidden/>
          </w:rPr>
          <w:tab/>
        </w:r>
        <w:r>
          <w:rPr>
            <w:noProof/>
            <w:webHidden/>
          </w:rPr>
          <w:fldChar w:fldCharType="begin"/>
        </w:r>
        <w:r>
          <w:rPr>
            <w:noProof/>
            <w:webHidden/>
          </w:rPr>
          <w:instrText xml:space="preserve"> PAGEREF _Toc187561961 \h </w:instrText>
        </w:r>
        <w:r>
          <w:rPr>
            <w:noProof/>
            <w:webHidden/>
          </w:rPr>
        </w:r>
        <w:r>
          <w:rPr>
            <w:noProof/>
            <w:webHidden/>
          </w:rPr>
          <w:fldChar w:fldCharType="separate"/>
        </w:r>
        <w:r w:rsidR="00B53AE3">
          <w:rPr>
            <w:noProof/>
            <w:webHidden/>
          </w:rPr>
          <w:t>18</w:t>
        </w:r>
        <w:r>
          <w:rPr>
            <w:noProof/>
            <w:webHidden/>
          </w:rPr>
          <w:fldChar w:fldCharType="end"/>
        </w:r>
      </w:hyperlink>
    </w:p>
    <w:p w14:paraId="02BE08ED" w14:textId="62E9DAEB" w:rsidR="00D40DD1" w:rsidRDefault="00D40DD1">
      <w:pPr>
        <w:pStyle w:val="TableofFigures"/>
        <w:tabs>
          <w:tab w:val="right" w:leader="dot" w:pos="9350"/>
        </w:tabs>
        <w:rPr>
          <w:noProof/>
          <w:kern w:val="2"/>
          <w:sz w:val="24"/>
          <w:szCs w:val="24"/>
          <w:lang w:val="en-BE" w:eastAsia="en-BE"/>
          <w14:ligatures w14:val="standardContextual"/>
        </w:rPr>
      </w:pPr>
      <w:hyperlink w:anchor="_Toc187561962" w:history="1">
        <w:r w:rsidRPr="00D25D4C">
          <w:rPr>
            <w:rStyle w:val="Hyperlink"/>
            <w:noProof/>
          </w:rPr>
          <w:t>Figure 12: Normal shot pyramid SDF in experiment</w:t>
        </w:r>
        <w:r>
          <w:rPr>
            <w:noProof/>
            <w:webHidden/>
          </w:rPr>
          <w:tab/>
        </w:r>
        <w:r>
          <w:rPr>
            <w:noProof/>
            <w:webHidden/>
          </w:rPr>
          <w:fldChar w:fldCharType="begin"/>
        </w:r>
        <w:r>
          <w:rPr>
            <w:noProof/>
            <w:webHidden/>
          </w:rPr>
          <w:instrText xml:space="preserve"> PAGEREF _Toc187561962 \h </w:instrText>
        </w:r>
        <w:r>
          <w:rPr>
            <w:noProof/>
            <w:webHidden/>
          </w:rPr>
        </w:r>
        <w:r>
          <w:rPr>
            <w:noProof/>
            <w:webHidden/>
          </w:rPr>
          <w:fldChar w:fldCharType="separate"/>
        </w:r>
        <w:r w:rsidR="00B53AE3">
          <w:rPr>
            <w:noProof/>
            <w:webHidden/>
          </w:rPr>
          <w:t>19</w:t>
        </w:r>
        <w:r>
          <w:rPr>
            <w:noProof/>
            <w:webHidden/>
          </w:rPr>
          <w:fldChar w:fldCharType="end"/>
        </w:r>
      </w:hyperlink>
    </w:p>
    <w:p w14:paraId="4F691FDF" w14:textId="1905E216" w:rsidR="00D40DD1" w:rsidRDefault="00D40DD1">
      <w:pPr>
        <w:pStyle w:val="TableofFigures"/>
        <w:tabs>
          <w:tab w:val="right" w:leader="dot" w:pos="9350"/>
        </w:tabs>
        <w:rPr>
          <w:noProof/>
          <w:kern w:val="2"/>
          <w:sz w:val="24"/>
          <w:szCs w:val="24"/>
          <w:lang w:val="en-BE" w:eastAsia="en-BE"/>
          <w14:ligatures w14:val="standardContextual"/>
        </w:rPr>
      </w:pPr>
      <w:hyperlink w:anchor="_Toc187561963" w:history="1">
        <w:r w:rsidRPr="00D25D4C">
          <w:rPr>
            <w:rStyle w:val="Hyperlink"/>
            <w:noProof/>
          </w:rPr>
          <w:t>Figure 13: Normal shot Mandel Bulb SDF in experiment</w:t>
        </w:r>
        <w:r>
          <w:rPr>
            <w:noProof/>
            <w:webHidden/>
          </w:rPr>
          <w:tab/>
        </w:r>
        <w:r>
          <w:rPr>
            <w:noProof/>
            <w:webHidden/>
          </w:rPr>
          <w:fldChar w:fldCharType="begin"/>
        </w:r>
        <w:r>
          <w:rPr>
            <w:noProof/>
            <w:webHidden/>
          </w:rPr>
          <w:instrText xml:space="preserve"> PAGEREF _Toc187561963 \h </w:instrText>
        </w:r>
        <w:r>
          <w:rPr>
            <w:noProof/>
            <w:webHidden/>
          </w:rPr>
        </w:r>
        <w:r>
          <w:rPr>
            <w:noProof/>
            <w:webHidden/>
          </w:rPr>
          <w:fldChar w:fldCharType="separate"/>
        </w:r>
        <w:r w:rsidR="00B53AE3">
          <w:rPr>
            <w:noProof/>
            <w:webHidden/>
          </w:rPr>
          <w:t>20</w:t>
        </w:r>
        <w:r>
          <w:rPr>
            <w:noProof/>
            <w:webHidden/>
          </w:rPr>
          <w:fldChar w:fldCharType="end"/>
        </w:r>
      </w:hyperlink>
    </w:p>
    <w:p w14:paraId="0EF89B90" w14:textId="6D156D2F" w:rsidR="00D40DD1" w:rsidRDefault="00D40DD1">
      <w:pPr>
        <w:pStyle w:val="TableofFigures"/>
        <w:tabs>
          <w:tab w:val="right" w:leader="dot" w:pos="9350"/>
        </w:tabs>
        <w:rPr>
          <w:noProof/>
          <w:kern w:val="2"/>
          <w:sz w:val="24"/>
          <w:szCs w:val="24"/>
          <w:lang w:val="en-BE" w:eastAsia="en-BE"/>
          <w14:ligatures w14:val="standardContextual"/>
        </w:rPr>
      </w:pPr>
      <w:hyperlink w:anchor="_Toc187561964" w:history="1">
        <w:r w:rsidRPr="00D25D4C">
          <w:rPr>
            <w:rStyle w:val="Hyperlink"/>
            <w:noProof/>
          </w:rPr>
          <w:t xml:space="preserve">Figure 14: Example of BVHTree </w:t>
        </w:r>
        <w:r w:rsidRPr="00D25D4C">
          <w:rPr>
            <w:rStyle w:val="Hyperlink"/>
            <w:rFonts w:ascii="Calibri" w:hAnsi="Calibri" w:cs="Calibri"/>
            <w:noProof/>
          </w:rPr>
          <w:t>(</w:t>
        </w:r>
        <w:r w:rsidRPr="00D25D4C">
          <w:rPr>
            <w:rStyle w:val="Hyperlink"/>
            <w:rFonts w:ascii="Calibri" w:hAnsi="Calibri" w:cs="Calibri"/>
            <w:i/>
            <w:iCs/>
            <w:noProof/>
          </w:rPr>
          <w:t>Bounding Volume Hierarchies</w:t>
        </w:r>
        <w:r w:rsidRPr="00D25D4C">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_Toc187561964 \h </w:instrText>
        </w:r>
        <w:r>
          <w:rPr>
            <w:noProof/>
            <w:webHidden/>
          </w:rPr>
        </w:r>
        <w:r>
          <w:rPr>
            <w:noProof/>
            <w:webHidden/>
          </w:rPr>
          <w:fldChar w:fldCharType="separate"/>
        </w:r>
        <w:r w:rsidR="00B53AE3">
          <w:rPr>
            <w:noProof/>
            <w:webHidden/>
          </w:rPr>
          <w:t>21</w:t>
        </w:r>
        <w:r>
          <w:rPr>
            <w:noProof/>
            <w:webHidden/>
          </w:rPr>
          <w:fldChar w:fldCharType="end"/>
        </w:r>
      </w:hyperlink>
    </w:p>
    <w:p w14:paraId="72749CDB" w14:textId="324D8BFF" w:rsidR="00D40DD1" w:rsidRDefault="00D40DD1">
      <w:pPr>
        <w:pStyle w:val="TableofFigures"/>
        <w:tabs>
          <w:tab w:val="right" w:leader="dot" w:pos="9350"/>
        </w:tabs>
        <w:rPr>
          <w:noProof/>
          <w:kern w:val="2"/>
          <w:sz w:val="24"/>
          <w:szCs w:val="24"/>
          <w:lang w:val="en-BE" w:eastAsia="en-BE"/>
          <w14:ligatures w14:val="standardContextual"/>
        </w:rPr>
      </w:pPr>
      <w:hyperlink w:anchor="_Toc187561965" w:history="1">
        <w:r w:rsidRPr="00D25D4C">
          <w:rPr>
            <w:rStyle w:val="Hyperlink"/>
            <w:noProof/>
          </w:rPr>
          <w:t>Figure 15: Low complexity scene</w:t>
        </w:r>
        <w:r>
          <w:rPr>
            <w:noProof/>
            <w:webHidden/>
          </w:rPr>
          <w:tab/>
        </w:r>
        <w:r>
          <w:rPr>
            <w:noProof/>
            <w:webHidden/>
          </w:rPr>
          <w:fldChar w:fldCharType="begin"/>
        </w:r>
        <w:r>
          <w:rPr>
            <w:noProof/>
            <w:webHidden/>
          </w:rPr>
          <w:instrText xml:space="preserve"> PAGEREF _Toc187561965 \h </w:instrText>
        </w:r>
        <w:r>
          <w:rPr>
            <w:noProof/>
            <w:webHidden/>
          </w:rPr>
        </w:r>
        <w:r>
          <w:rPr>
            <w:noProof/>
            <w:webHidden/>
          </w:rPr>
          <w:fldChar w:fldCharType="separate"/>
        </w:r>
        <w:r w:rsidR="00B53AE3">
          <w:rPr>
            <w:noProof/>
            <w:webHidden/>
          </w:rPr>
          <w:t>24</w:t>
        </w:r>
        <w:r>
          <w:rPr>
            <w:noProof/>
            <w:webHidden/>
          </w:rPr>
          <w:fldChar w:fldCharType="end"/>
        </w:r>
      </w:hyperlink>
    </w:p>
    <w:p w14:paraId="7EB26A93" w14:textId="02A742DA" w:rsidR="00D40DD1" w:rsidRDefault="00D40DD1">
      <w:pPr>
        <w:pStyle w:val="TableofFigures"/>
        <w:tabs>
          <w:tab w:val="right" w:leader="dot" w:pos="9350"/>
        </w:tabs>
        <w:rPr>
          <w:noProof/>
          <w:kern w:val="2"/>
          <w:sz w:val="24"/>
          <w:szCs w:val="24"/>
          <w:lang w:val="en-BE" w:eastAsia="en-BE"/>
          <w14:ligatures w14:val="standardContextual"/>
        </w:rPr>
      </w:pPr>
      <w:hyperlink w:anchor="_Toc187561966" w:history="1">
        <w:r w:rsidRPr="00D25D4C">
          <w:rPr>
            <w:rStyle w:val="Hyperlink"/>
            <w:noProof/>
          </w:rPr>
          <w:t>Figure 16: Medium complexity scene</w:t>
        </w:r>
        <w:r>
          <w:rPr>
            <w:noProof/>
            <w:webHidden/>
          </w:rPr>
          <w:tab/>
        </w:r>
        <w:r>
          <w:rPr>
            <w:noProof/>
            <w:webHidden/>
          </w:rPr>
          <w:fldChar w:fldCharType="begin"/>
        </w:r>
        <w:r>
          <w:rPr>
            <w:noProof/>
            <w:webHidden/>
          </w:rPr>
          <w:instrText xml:space="preserve"> PAGEREF _Toc187561966 \h </w:instrText>
        </w:r>
        <w:r>
          <w:rPr>
            <w:noProof/>
            <w:webHidden/>
          </w:rPr>
        </w:r>
        <w:r>
          <w:rPr>
            <w:noProof/>
            <w:webHidden/>
          </w:rPr>
          <w:fldChar w:fldCharType="separate"/>
        </w:r>
        <w:r w:rsidR="00B53AE3">
          <w:rPr>
            <w:noProof/>
            <w:webHidden/>
          </w:rPr>
          <w:t>25</w:t>
        </w:r>
        <w:r>
          <w:rPr>
            <w:noProof/>
            <w:webHidden/>
          </w:rPr>
          <w:fldChar w:fldCharType="end"/>
        </w:r>
      </w:hyperlink>
    </w:p>
    <w:p w14:paraId="1DAF94B2" w14:textId="067466B9" w:rsidR="00D40DD1" w:rsidRDefault="00D40DD1">
      <w:pPr>
        <w:pStyle w:val="TableofFigures"/>
        <w:tabs>
          <w:tab w:val="right" w:leader="dot" w:pos="9350"/>
        </w:tabs>
        <w:rPr>
          <w:noProof/>
          <w:kern w:val="2"/>
          <w:sz w:val="24"/>
          <w:szCs w:val="24"/>
          <w:lang w:val="en-BE" w:eastAsia="en-BE"/>
          <w14:ligatures w14:val="standardContextual"/>
        </w:rPr>
      </w:pPr>
      <w:hyperlink w:anchor="_Toc187561967" w:history="1">
        <w:r w:rsidRPr="00D25D4C">
          <w:rPr>
            <w:rStyle w:val="Hyperlink"/>
            <w:noProof/>
          </w:rPr>
          <w:t>Figure 17: High complexity scene</w:t>
        </w:r>
        <w:r>
          <w:rPr>
            <w:noProof/>
            <w:webHidden/>
          </w:rPr>
          <w:tab/>
        </w:r>
        <w:r>
          <w:rPr>
            <w:noProof/>
            <w:webHidden/>
          </w:rPr>
          <w:fldChar w:fldCharType="begin"/>
        </w:r>
        <w:r>
          <w:rPr>
            <w:noProof/>
            <w:webHidden/>
          </w:rPr>
          <w:instrText xml:space="preserve"> PAGEREF _Toc187561967 \h </w:instrText>
        </w:r>
        <w:r>
          <w:rPr>
            <w:noProof/>
            <w:webHidden/>
          </w:rPr>
        </w:r>
        <w:r>
          <w:rPr>
            <w:noProof/>
            <w:webHidden/>
          </w:rPr>
          <w:fldChar w:fldCharType="separate"/>
        </w:r>
        <w:r w:rsidR="00B53AE3">
          <w:rPr>
            <w:noProof/>
            <w:webHidden/>
          </w:rPr>
          <w:t>26</w:t>
        </w:r>
        <w:r>
          <w:rPr>
            <w:noProof/>
            <w:webHidden/>
          </w:rPr>
          <w:fldChar w:fldCharType="end"/>
        </w:r>
      </w:hyperlink>
    </w:p>
    <w:p w14:paraId="42380E0C" w14:textId="73E83DEA"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507486"/>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6C27718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03C2AF24"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EA4062">
        <w:t>:</w:t>
      </w:r>
    </w:p>
    <w:p w14:paraId="6C7DC1EC" w14:textId="7668641F" w:rsidR="00152285" w:rsidRDefault="00152285">
      <w:pPr>
        <w:pStyle w:val="ListParagraph"/>
        <w:numPr>
          <w:ilvl w:val="0"/>
          <w:numId w:val="12"/>
        </w:numPr>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247D57EE" w:rsidR="00152285" w:rsidRDefault="00152285">
      <w:pPr>
        <w:pStyle w:val="ListParagraph"/>
        <w:numPr>
          <w:ilvl w:val="0"/>
          <w:numId w:val="12"/>
        </w:numPr>
      </w:pPr>
      <w:r>
        <w:t>There is a game called “</w:t>
      </w:r>
      <w:r w:rsidRPr="002034BB">
        <w:t>Claybook</w:t>
      </w:r>
      <w:r>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w:t>
      </w:r>
      <w:r>
        <w:t>hich handles the entire rendering pipeline using ray marching and fully exploiting the benefits and quirks of raymarching.</w:t>
      </w:r>
    </w:p>
    <w:p w14:paraId="2B68E1F0" w14:textId="11BC36F6"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developed by Inigo Quilez and Pol Jeremios is a tool used to teach and create demo scenes. It purely uses the ray marching algorithm</w:t>
      </w:r>
      <w:r w:rsidR="008C6153">
        <w:t>.</w:t>
      </w:r>
      <w:r>
        <w:t xml:space="preserve"> </w:t>
      </w:r>
    </w:p>
    <w:p w14:paraId="71B081F6" w14:textId="2128068C" w:rsidR="00152285" w:rsidRDefault="00152285">
      <w:pPr>
        <w:pStyle w:val="ListParagraph"/>
        <w:numPr>
          <w:ilvl w:val="0"/>
          <w:numId w:val="12"/>
        </w:numPr>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r w:rsidR="00F11C17">
        <w:t>S</w:t>
      </w:r>
      <w:r>
        <w:t>hadertoy” and SDFs in general for their scenes.</w:t>
      </w:r>
    </w:p>
    <w:p w14:paraId="0A302332" w14:textId="38B5AF5E" w:rsidR="00ED3E08" w:rsidRDefault="00ED3E08" w:rsidP="00FB0E0C">
      <w:r>
        <w:t xml:space="preserve">When looking </w:t>
      </w:r>
      <w:r w:rsidR="00AF4E58">
        <w:t>into</w:t>
      </w:r>
      <w:r>
        <w:t xml:space="preserve"> these applications</w:t>
      </w:r>
      <w:r w:rsidR="00D07F65">
        <w:t>, mainly “</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E0727E">
        <w:t>most approaches didn’t really consider the performance</w:t>
      </w:r>
      <w:r>
        <w:t>.</w:t>
      </w:r>
      <w:r w:rsidR="00E0727E">
        <w:t xml:space="preserve"> The priority was always to get beautiful scenes on the screen</w:t>
      </w:r>
      <w:r w:rsidR="002369B7">
        <w:t>, but</w:t>
      </w:r>
      <w:r w:rsidR="00A470D0">
        <w:t xml:space="preserve"> higher complexity </w:t>
      </w:r>
      <w:r w:rsidR="002B1EBA">
        <w:t xml:space="preserve">and bigger </w:t>
      </w:r>
      <w:r w:rsidR="00A470D0">
        <w:t xml:space="preserve">scenes </w:t>
      </w:r>
      <w:r w:rsidR="00795637">
        <w:t xml:space="preserve">require more </w:t>
      </w:r>
      <w:r w:rsidR="00A470D0">
        <w:t>performance.</w:t>
      </w:r>
      <w:r w:rsidR="006F1C1D">
        <w:t xml:space="preserve"> </w:t>
      </w:r>
    </w:p>
    <w:p w14:paraId="4CE09BB9" w14:textId="083FCE5F" w:rsidR="006F1C1D" w:rsidRDefault="00172665" w:rsidP="00FB0E0C">
      <w:r>
        <w:t>T</w:t>
      </w:r>
      <w:r w:rsidR="006F1C1D">
        <w:t xml:space="preserve">his paper </w:t>
      </w:r>
      <w:r w:rsidR="002F67CA">
        <w:t>discuss</w:t>
      </w:r>
      <w:r>
        <w:t>es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14A40EA"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pPr>
        <w:pStyle w:val="ListParagraph"/>
        <w:numPr>
          <w:ilvl w:val="0"/>
          <w:numId w:val="8"/>
        </w:numPr>
      </w:pPr>
      <w:r>
        <w:t>How do sphere-shaped and box-shaped implementations compare in performance for AABB?</w:t>
      </w:r>
    </w:p>
    <w:p w14:paraId="639781B8" w14:textId="079DF4AC" w:rsidR="00812C82" w:rsidRDefault="00812C82">
      <w:pPr>
        <w:pStyle w:val="ListParagraph"/>
        <w:numPr>
          <w:ilvl w:val="0"/>
          <w:numId w:val="8"/>
        </w:numPr>
      </w:pPr>
      <w:r>
        <w:t>How do sphere-shaped and box-shaped implementations compare in performance for BVH-Tree?</w:t>
      </w:r>
    </w:p>
    <w:p w14:paraId="7B436414" w14:textId="3DD789CC" w:rsidR="000E7638" w:rsidRDefault="000E7638" w:rsidP="00ED39B9">
      <w:r>
        <w:lastRenderedPageBreak/>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5074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507488"/>
      <w:r>
        <w:t>Ray Tracing</w:t>
      </w:r>
      <w:bookmarkEnd w:id="6"/>
    </w:p>
    <w:p w14:paraId="1AAFC844" w14:textId="767CE802" w:rsidR="00E407E9" w:rsidRDefault="00E407E9" w:rsidP="00D42E48">
      <w:pPr>
        <w:pStyle w:val="Heading3"/>
      </w:pPr>
      <w:bookmarkStart w:id="7" w:name="_Toc187507489"/>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5387D704"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B53AE3">
        <w:t xml:space="preserve">Figure </w:t>
      </w:r>
      <w:r w:rsidR="00B53AE3">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BB0583">
        <w:t>.</w:t>
      </w:r>
      <w:r w:rsidR="003F73E5" w:rsidRPr="003F73E5">
        <w:rPr>
          <w:lang w:val="en-BE"/>
        </w:rPr>
        <w:t xml:space="preserve"> </w:t>
      </w:r>
      <w:r w:rsidR="00614A65">
        <w:rPr>
          <w:lang w:val="en-BE"/>
        </w:rPr>
        <w:t>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686D9EA8" w:rsidR="00E67AE1" w:rsidRDefault="00CE1B26" w:rsidP="00CE1B26">
      <w:pPr>
        <w:pStyle w:val="Caption"/>
        <w:jc w:val="center"/>
      </w:pPr>
      <w:bookmarkStart w:id="8" w:name="_Ref186380065"/>
      <w:bookmarkStart w:id="9" w:name="_Ref186380055"/>
      <w:bookmarkStart w:id="10" w:name="_Toc187561951"/>
      <w:r>
        <w:t xml:space="preserve">Figure </w:t>
      </w:r>
      <w:fldSimple w:instr=" SEQ Figure \* ARABIC ">
        <w:r w:rsidR="00B53AE3">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4ABC539A"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B53AE3">
        <w:t xml:space="preserve">Figure </w:t>
      </w:r>
      <w:r w:rsidR="00B53AE3">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13F5680A" w:rsidR="00AD6D43" w:rsidRDefault="00E401A5" w:rsidP="00BB7D2D">
      <w:pPr>
        <w:pStyle w:val="Caption"/>
        <w:jc w:val="center"/>
      </w:pPr>
      <w:bookmarkStart w:id="11" w:name="_Ref186380208"/>
      <w:bookmarkStart w:id="12" w:name="_Toc187561952"/>
      <w:r>
        <w:t xml:space="preserve">Figure </w:t>
      </w:r>
      <w:fldSimple w:instr=" SEQ Figure \* ARABIC ">
        <w:r w:rsidR="00B53AE3">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5074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5E3F21F2" w:rsidR="006C456A" w:rsidRDefault="0025229C" w:rsidP="007457FB">
      <w:pPr>
        <w:ind w:left="720"/>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2CFE43E7" w:rsidR="003003F6" w:rsidRDefault="00BC4DE1" w:rsidP="007B45B3">
      <w:pPr>
        <w:ind w:left="720"/>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31EF3970" w:rsidR="00BA041F" w:rsidRDefault="0028701B" w:rsidP="0028701B">
      <w:r>
        <w:t>For scenario 1 (</w:t>
      </w:r>
      <w:r>
        <w:fldChar w:fldCharType="begin"/>
      </w:r>
      <w:r>
        <w:instrText xml:space="preserve"> REF _Ref187403749 \r \h </w:instrText>
      </w:r>
      <w:r>
        <w:fldChar w:fldCharType="separate"/>
      </w:r>
      <w:r w:rsidR="00B53AE3">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w:t>
      </w:r>
      <w:proofErr w:type="gramStart"/>
      <w:r w:rsidR="00451BF8">
        <w:t>triangle</w:t>
      </w:r>
      <w:proofErr w:type="gramEnd"/>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6922E933" w:rsidR="00845D8A" w:rsidRDefault="00F639FF" w:rsidP="00F639FF">
      <w:pPr>
        <w:pStyle w:val="Caption"/>
        <w:jc w:val="center"/>
      </w:pPr>
      <w:bookmarkStart w:id="16" w:name="_Toc187561953"/>
      <w:r>
        <w:t xml:space="preserve">Figure </w:t>
      </w:r>
      <w:fldSimple w:instr=" SEQ Figure \* ARABIC ">
        <w:r w:rsidR="00B53AE3">
          <w:rPr>
            <w:noProof/>
          </w:rPr>
          <w:t>3</w:t>
        </w:r>
      </w:fldSimple>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4EB8C625" w:rsidR="00BA33E7" w:rsidRDefault="007C3133" w:rsidP="00864D8F">
      <w:r>
        <w:t>Calculating</w:t>
      </w:r>
      <w:r w:rsidR="002C2494">
        <w:t xml:space="preserve"> </w:t>
      </w:r>
      <w:r>
        <w:t xml:space="preserve">intersections with </w:t>
      </w:r>
      <w:r w:rsidR="00335824">
        <w:t xml:space="preserve">all triangles 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B53AE3">
        <w:t xml:space="preserve">Figure </w:t>
      </w:r>
      <w:r w:rsidR="00B53AE3">
        <w:rPr>
          <w:noProof/>
        </w:rPr>
        <w:t>4</w:t>
      </w:r>
      <w:r w:rsidR="00FB6A3B">
        <w:fldChar w:fldCharType="end"/>
      </w:r>
      <w:r w:rsidR="00395359">
        <w:t xml:space="preserve">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13C6673E" w:rsidR="00BA33E7" w:rsidRDefault="00BA33E7" w:rsidP="00BA33E7">
      <w:pPr>
        <w:pStyle w:val="Caption"/>
        <w:jc w:val="center"/>
      </w:pPr>
      <w:bookmarkStart w:id="17" w:name="_Ref186400061"/>
      <w:bookmarkStart w:id="18" w:name="_Toc187561954"/>
      <w:r>
        <w:t xml:space="preserve">Figure </w:t>
      </w:r>
      <w:fldSimple w:instr=" SEQ Figure \* ARABIC ">
        <w:r w:rsidR="00B53AE3">
          <w:rPr>
            <w:noProof/>
          </w:rPr>
          <w:t>4</w:t>
        </w:r>
      </w:fldSimple>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2E4948DA"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B53AE3">
        <w:t xml:space="preserve">Figure </w:t>
      </w:r>
      <w:r w:rsidR="00B53AE3">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6C856F4A"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B53AE3">
        <w:t xml:space="preserve">Figure </w:t>
      </w:r>
      <w:r w:rsidR="00B53AE3">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7BCA1A2A">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72197386" w:rsidR="00BA33E7" w:rsidRDefault="00FB6A3B" w:rsidP="00FB6A3B">
      <w:pPr>
        <w:pStyle w:val="Caption"/>
        <w:jc w:val="center"/>
      </w:pPr>
      <w:bookmarkStart w:id="19" w:name="_Ref187423976"/>
      <w:bookmarkStart w:id="20" w:name="_Toc187561955"/>
      <w:r>
        <w:t xml:space="preserve">Figure </w:t>
      </w:r>
      <w:fldSimple w:instr=" SEQ Figure \* ARABIC ">
        <w:r w:rsidR="00B53AE3">
          <w:rPr>
            <w:noProof/>
          </w:rPr>
          <w:t>5</w:t>
        </w:r>
      </w:fldSimple>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129486B9" w:rsidR="0072411A" w:rsidRDefault="00355713" w:rsidP="000A3599">
      <w:r>
        <w:lastRenderedPageBreak/>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w:t>
      </w:r>
      <w:proofErr w:type="gramStart"/>
      <w:r w:rsidR="001E1FD4">
        <w:t>triangle</w:t>
      </w:r>
      <w:proofErr w:type="gramEnd"/>
      <w:r w:rsidR="001E1FD4">
        <w:t xml:space="preserve"> meshes.</w:t>
      </w:r>
    </w:p>
    <w:p w14:paraId="502C03B4" w14:textId="0F677A5D"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B53AE3">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44B7E31B"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1F41D9F9" w14:textId="77777777" w:rsidR="00B53AE3" w:rsidRDefault="00882F76" w:rsidP="00C1315F">
      <w:pPr>
        <w:pStyle w:val="PseudoCode"/>
      </w:pPr>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 xml:space="preserve">in </w:t>
      </w:r>
      <w:r w:rsidR="00D63B41">
        <w:fldChar w:fldCharType="begin"/>
      </w:r>
      <w:r w:rsidR="00D63B41">
        <w:instrText xml:space="preserve"> REF SAHCalculation \h </w:instrText>
      </w:r>
      <w:r w:rsidR="00D63B41">
        <w:fldChar w:fldCharType="separate"/>
      </w:r>
      <w:r w:rsidR="00B53AE3">
        <w:rPr>
          <w:b/>
          <w:bCs/>
          <w:lang w:val="en-GB"/>
        </w:rPr>
        <w:t>Error! Reference source not found.</w:t>
      </w:r>
      <w:r w:rsidR="00D63B41">
        <w:fldChar w:fldCharType="end"/>
      </w:r>
      <w:r w:rsidR="00C21859">
        <w:fldChar w:fldCharType="begin"/>
      </w:r>
      <w:r w:rsidR="00C21859">
        <w:instrText xml:space="preserve"> REF PseudoCodeBVHConstruction \h </w:instrText>
      </w:r>
      <w:r w:rsidR="00617A82">
        <w:instrText xml:space="preserve"> \* MERGEFORMAT </w:instrText>
      </w:r>
      <w:r w:rsidR="00C21859">
        <w:fldChar w:fldCharType="separate"/>
      </w:r>
      <w:r w:rsidR="00B53AE3">
        <w:t>The pseudo code</w:t>
      </w:r>
    </w:p>
    <w:p w14:paraId="462BBC57" w14:textId="00FB4F94" w:rsidR="0070622A" w:rsidRDefault="00C21859" w:rsidP="00617A82">
      <w:r>
        <w:fldChar w:fldCharType="end"/>
      </w:r>
      <w:r w:rsidR="00882F76">
        <w:t xml:space="preserve">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gramStart"/>
      <w:r>
        <w:rPr>
          <w:rFonts w:ascii="Consolas" w:hAnsi="Consolas" w:cs="Courier New"/>
          <w:color w:val="000000"/>
          <w:sz w:val="17"/>
          <w:szCs w:val="17"/>
        </w:rPr>
        <w:t>currentAxis</w:t>
      </w:r>
      <w:r>
        <w:rPr>
          <w:rFonts w:ascii="Consolas" w:hAnsi="Consolas" w:cs="Courier New"/>
          <w:color w:val="666600"/>
          <w:sz w:val="17"/>
          <w:szCs w:val="17"/>
        </w:rPr>
        <w:t>;</w:t>
      </w:r>
      <w:proofErr w:type="gramEnd"/>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4" w:name="_Toc187507491"/>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507492"/>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6380A8D7" w:rsidR="004D6C49" w:rsidRDefault="004D6C49" w:rsidP="004D6C49">
      <w:pPr>
        <w:pStyle w:val="Caption"/>
        <w:jc w:val="center"/>
      </w:pPr>
      <w:bookmarkStart w:id="27" w:name="_Ref187490710"/>
      <w:bookmarkStart w:id="28" w:name="_Toc187561956"/>
      <w:r>
        <w:t xml:space="preserve">Figure </w:t>
      </w:r>
      <w:fldSimple w:instr=" SEQ Figure \* ARABIC ">
        <w:r w:rsidR="00B53AE3">
          <w:rPr>
            <w:noProof/>
          </w:rPr>
          <w:t>6</w:t>
        </w:r>
      </w:fldSimple>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26FBA15" w14:textId="11A6684E"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proofErr w:type="gramStart"/>
      <w:r w:rsidR="005B2EE5">
        <w:t>format (</w:t>
      </w:r>
      <w:r w:rsidR="0084421F">
        <w:t>.</w:t>
      </w:r>
      <w:proofErr w:type="gramEnd"/>
      <w:r w:rsidR="003909FF">
        <w:t xml:space="preserve">obj </w:t>
      </w:r>
      <w:proofErr w:type="gramStart"/>
      <w:r w:rsidR="003909FF">
        <w:t>or .fbx</w:t>
      </w:r>
      <w:proofErr w:type="gramEnd"/>
      <w:r w:rsidR="003909FF">
        <w:t>)</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1FDEEE70"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B53AE3">
        <w:t xml:space="preserve">Figure </w:t>
      </w:r>
      <w:r w:rsidR="00B53AE3">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3BB43324" w:rsidR="00B87651" w:rsidRDefault="00B87651" w:rsidP="00B87651">
      <w:pPr>
        <w:pStyle w:val="Caption"/>
        <w:jc w:val="center"/>
      </w:pPr>
      <w:bookmarkStart w:id="30" w:name="_Ref186444364"/>
      <w:bookmarkStart w:id="31" w:name="_Ref186444358"/>
      <w:bookmarkStart w:id="32" w:name="_Toc187561957"/>
      <w:r>
        <w:t xml:space="preserve">Figure </w:t>
      </w:r>
      <w:fldSimple w:instr=" SEQ Figure \* ARABIC ">
        <w:r w:rsidR="00B53AE3">
          <w:rPr>
            <w:noProof/>
          </w:rPr>
          <w:t>7</w:t>
        </w:r>
      </w:fldSimple>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54E4C514" w14:textId="77777777" w:rsidR="00B53AE3" w:rsidRDefault="003D24C8" w:rsidP="005B4DBD">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B53AE3">
        <w:t xml:space="preserve">Figure </w:t>
      </w:r>
      <w:r w:rsidR="00B53AE3">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DE60E1">
        <w:fldChar w:fldCharType="begin"/>
      </w:r>
      <w:r w:rsidR="00DE60E1">
        <w:instrText xml:space="preserve"> REF PseudoCodeDistanceToScene \h </w:instrText>
      </w:r>
      <w:r w:rsidR="00DE60E1">
        <w:fldChar w:fldCharType="separate"/>
      </w:r>
      <w:r w:rsidR="00B53AE3">
        <w:t>Pseudo code distance to scene</w:t>
      </w:r>
    </w:p>
    <w:p w14:paraId="4F1223AA" w14:textId="07B564A5" w:rsidR="00DE60E1" w:rsidRDefault="00DE60E1" w:rsidP="00DE60E1">
      <w:r>
        <w:lastRenderedPageBreak/>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2C96C5AB" w:rsidR="000862AC" w:rsidRDefault="003D24C8" w:rsidP="00A307D4">
      <w:pPr>
        <w:pStyle w:val="Caption"/>
        <w:jc w:val="center"/>
      </w:pPr>
      <w:bookmarkStart w:id="34" w:name="_Ref186446781"/>
      <w:bookmarkStart w:id="35" w:name="_Toc187561958"/>
      <w:r>
        <w:t xml:space="preserve">Figure </w:t>
      </w:r>
      <w:fldSimple w:instr=" SEQ Figure \* ARABIC ">
        <w:r w:rsidR="00B53AE3">
          <w:rPr>
            <w:noProof/>
          </w:rPr>
          <w:t>8</w:t>
        </w:r>
      </w:fldSimple>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2089AF3D" w:rsidR="00683B7E" w:rsidRDefault="00913800" w:rsidP="00D75551">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18B61622"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62655D">
        <w:t xml:space="preserve"> </w:t>
      </w:r>
      <w:r w:rsidR="00C23C1D">
        <w:t>The ray marching algorithm</w:t>
      </w:r>
      <w:r w:rsidR="00970E3A">
        <w:t xml:space="preserve">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507493"/>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507494"/>
      <w:r>
        <w:t>Approach</w:t>
      </w:r>
      <w:r w:rsidR="00DF0A21">
        <w:t xml:space="preserve"> to Setting Up the Experiment</w:t>
      </w:r>
      <w:bookmarkEnd w:id="38"/>
    </w:p>
    <w:p w14:paraId="4BE6D095" w14:textId="36692556"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we need a framework.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77777777" w:rsidR="004E24BE" w:rsidRDefault="004E24BE">
      <w:pPr>
        <w:pStyle w:val="ListParagraph"/>
        <w:numPr>
          <w:ilvl w:val="0"/>
          <w:numId w:val="14"/>
        </w:numPr>
      </w:pPr>
      <w:r>
        <w:t>It is the language I am most familiar with.</w:t>
      </w:r>
    </w:p>
    <w:p w14:paraId="7D0A743F" w14:textId="77777777" w:rsidR="004E24BE" w:rsidRDefault="004E24BE">
      <w:pPr>
        <w:pStyle w:val="ListParagraph"/>
        <w:numPr>
          <w:ilvl w:val="0"/>
          <w:numId w:val="14"/>
        </w:numPr>
      </w:pPr>
      <w:r>
        <w:t>Debugging the CPU is easier than when working with the GPU.</w:t>
      </w:r>
    </w:p>
    <w:p w14:paraId="151A9E9C" w14:textId="77777777" w:rsidR="004E24BE" w:rsidRDefault="004E24BE">
      <w:pPr>
        <w:pStyle w:val="ListParagraph"/>
        <w:numPr>
          <w:ilvl w:val="0"/>
          <w:numId w:val="14"/>
        </w:numPr>
      </w:pPr>
      <w:r>
        <w:t>It has some nice functionality such as pointers and recursion which is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77777777" w:rsidR="004E24BE" w:rsidRDefault="004E24BE">
      <w:pPr>
        <w:pStyle w:val="ListParagraph"/>
        <w:numPr>
          <w:ilvl w:val="0"/>
          <w:numId w:val="14"/>
        </w:numPr>
      </w:pPr>
      <w:r>
        <w:t>Easily measure performance and track other statistics 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pPr>
        <w:pStyle w:val="ListParagraph"/>
        <w:numPr>
          <w:ilvl w:val="0"/>
          <w:numId w:val="15"/>
        </w:numPr>
      </w:pPr>
      <w:r>
        <w:t xml:space="preserve">Full implementation is required, when compared to </w:t>
      </w:r>
      <w:r w:rsidR="00BD14C7">
        <w:t xml:space="preserve">implementing the experiment </w:t>
      </w:r>
      <w:r>
        <w:t>on “Shadertoy”.</w:t>
      </w:r>
    </w:p>
    <w:p w14:paraId="0FD44461" w14:textId="539BE1FF" w:rsidR="0013656F" w:rsidRDefault="004E24BE" w:rsidP="003C5625">
      <w:pPr>
        <w:tabs>
          <w:tab w:val="left" w:pos="3894"/>
        </w:tabs>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39" w:name="_Toc187507495"/>
      <w:r>
        <w:lastRenderedPageBreak/>
        <w:t>AABB</w:t>
      </w:r>
      <w:r w:rsidR="00844E6B">
        <w:t>s</w:t>
      </w:r>
      <w:r w:rsidR="00785CFF">
        <w:t xml:space="preserve"> for </w:t>
      </w:r>
      <w:r w:rsidR="00CF24CD">
        <w:t>SDF</w:t>
      </w:r>
      <w:r w:rsidR="00A62BC6">
        <w:t>s</w:t>
      </w:r>
      <w:bookmarkEnd w:id="39"/>
    </w:p>
    <w:p w14:paraId="0B1E4776" w14:textId="7952AEF0" w:rsidR="00AB2CB4" w:rsidRDefault="00212DBA" w:rsidP="00AB2CB4">
      <w:pPr>
        <w:pStyle w:val="Heading3"/>
      </w:pPr>
      <w:bookmarkStart w:id="40"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40"/>
    </w:p>
    <w:p w14:paraId="07EB2A13" w14:textId="07E8ABA1" w:rsidR="00AB2CB4" w:rsidRDefault="00AB2CB4" w:rsidP="00CC329E">
      <w:r>
        <w:t>In the theoretical framework creating the AABB for triangle meshes was discussed</w:t>
      </w:r>
      <w:r w:rsidR="0098681B">
        <w:t xml:space="preserve"> (</w:t>
      </w:r>
      <w:r w:rsidR="0098681B">
        <w:fldChar w:fldCharType="begin"/>
      </w:r>
      <w:r w:rsidR="0098681B">
        <w:instrText xml:space="preserve"> REF _Ref187509597 \r \h </w:instrText>
      </w:r>
      <w:r w:rsidR="0098681B">
        <w:fldChar w:fldCharType="separate"/>
      </w:r>
      <w:r w:rsidR="00B53AE3">
        <w:t>5.1.2.1</w:t>
      </w:r>
      <w:r w:rsidR="0098681B">
        <w:fldChar w:fldCharType="end"/>
      </w:r>
      <w:r w:rsidR="0098681B">
        <w:t>)</w:t>
      </w:r>
      <w:r>
        <w:t xml:space="preserve">. However, when working with those, every point is known in world space, allowing for easy construction of the axis aligned bounding box. </w:t>
      </w:r>
    </w:p>
    <w:p w14:paraId="798F4F9B" w14:textId="7F3C4620" w:rsidR="0060320D" w:rsidRDefault="002B56A7" w:rsidP="00CC329E">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B53AE3">
        <w:t>6.2.5</w:t>
      </w:r>
      <w:r w:rsidR="003561A4">
        <w:fldChar w:fldCharType="end"/>
      </w:r>
      <w:r w:rsidR="0060320D">
        <w:t>.</w:t>
      </w:r>
    </w:p>
    <w:p w14:paraId="0AFF65FD" w14:textId="2213BFAE" w:rsidR="00BC5744" w:rsidRDefault="00BC5744" w:rsidP="00BC5744">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B53AE3">
        <w:t xml:space="preserve">Figure </w:t>
      </w:r>
      <w:r w:rsidR="00B53AE3">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B53AE3">
        <w:t xml:space="preserve">Figure </w:t>
      </w:r>
      <w:r w:rsidR="00B53AE3">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_Ref187508587 \r \h </w:instrText>
      </w:r>
      <w:r w:rsidR="00532EBD">
        <w:fldChar w:fldCharType="separate"/>
      </w:r>
      <w:r w:rsidR="00B53AE3">
        <w:t>0</w:t>
      </w:r>
      <w:r w:rsidR="00532EBD">
        <w:fldChar w:fldCharType="end"/>
      </w:r>
      <w:r w:rsidR="00532EBD">
        <w:t xml:space="preserve"> and </w:t>
      </w:r>
      <w:r w:rsidR="00532EBD">
        <w:fldChar w:fldCharType="begin"/>
      </w:r>
      <w:r w:rsidR="00532EBD">
        <w:instrText xml:space="preserve"> REF _Ref187508595 \r \h </w:instrText>
      </w:r>
      <w:r w:rsidR="00532EBD">
        <w:fldChar w:fldCharType="separate"/>
      </w:r>
      <w:r w:rsidR="00B53AE3">
        <w:t>6.2.2</w:t>
      </w:r>
      <w:r w:rsidR="00532EBD">
        <w:fldChar w:fldCharType="end"/>
      </w:r>
      <w:r w:rsidR="00532EBD">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34291A6E" w:rsidR="00890BA6" w:rsidRDefault="0018120C" w:rsidP="0018120C">
            <w:pPr>
              <w:pStyle w:val="Caption"/>
              <w:jc w:val="center"/>
            </w:pPr>
            <w:bookmarkStart w:id="41" w:name="_Ref187510579"/>
            <w:bookmarkStart w:id="42" w:name="_Toc187561959"/>
            <w:r>
              <w:t xml:space="preserve">Figure </w:t>
            </w:r>
            <w:fldSimple w:instr=" SEQ Figure \* ARABIC ">
              <w:r w:rsidR="00B53AE3">
                <w:rPr>
                  <w:noProof/>
                </w:rPr>
                <w:t>9</w:t>
              </w:r>
            </w:fldSimple>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79B66492" w:rsidR="00890BA6" w:rsidRDefault="003D2B0B" w:rsidP="003D2B0B">
            <w:pPr>
              <w:pStyle w:val="Caption"/>
              <w:jc w:val="center"/>
            </w:pPr>
            <w:bookmarkStart w:id="43" w:name="_Ref187510594"/>
            <w:bookmarkStart w:id="44" w:name="_Toc187561960"/>
            <w:r>
              <w:t xml:space="preserve">Figure </w:t>
            </w:r>
            <w:fldSimple w:instr=" SEQ Figure \* ARABIC ">
              <w:r w:rsidR="00B53AE3">
                <w:rPr>
                  <w:noProof/>
                </w:rPr>
                <w:t>10</w:t>
              </w:r>
            </w:fldSimple>
            <w:bookmarkEnd w:id="43"/>
            <w:r>
              <w:t xml:space="preserve">: </w:t>
            </w:r>
            <w:r w:rsidRPr="002F5BDD">
              <w:t xml:space="preserve">Example of </w:t>
            </w:r>
            <w:r>
              <w:t xml:space="preserve">Box </w:t>
            </w:r>
            <w:r w:rsidRPr="002F5BDD">
              <w:t>Early Out</w:t>
            </w:r>
            <w:bookmarkEnd w:id="44"/>
          </w:p>
        </w:tc>
      </w:tr>
    </w:tbl>
    <w:p w14:paraId="29C8CD70" w14:textId="738ED3C6" w:rsidR="00AB43C2" w:rsidRDefault="00614D04" w:rsidP="00CC3A8E">
      <w:r>
        <w:t>How</w:t>
      </w:r>
      <w:r w:rsidR="000E249E">
        <w:t xml:space="preserve"> does </w:t>
      </w:r>
      <w:r>
        <w:t xml:space="preserve">the </w:t>
      </w:r>
      <w:r w:rsidR="00997A67">
        <w:t>AABB</w:t>
      </w:r>
      <w:r w:rsidR="000E249E">
        <w:t xml:space="preserve"> </w:t>
      </w:r>
      <w:r>
        <w:t xml:space="preserve">work </w:t>
      </w:r>
      <w:r w:rsidR="000E249E">
        <w:t xml:space="preserve">in </w:t>
      </w:r>
      <w:r w:rsidR="001924C6">
        <w:t>sphere tracing</w:t>
      </w:r>
      <w:r w:rsidR="002B7D10">
        <w:t>?</w:t>
      </w:r>
      <w:r w:rsidR="00B748E7">
        <w:t xml:space="preserve"> </w:t>
      </w:r>
      <w:r w:rsidR="00AF4129">
        <w:t>Unlike</w:t>
      </w:r>
      <w:r w:rsidR="006E4879">
        <w:t xml:space="preserve"> in</w:t>
      </w:r>
      <w:r w:rsidR="00AF4129">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B53AE3">
        <w:t xml:space="preserve">Figure </w:t>
      </w:r>
      <w:r w:rsidR="00B53AE3">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B53AE3">
        <w:t xml:space="preserve">Figure </w:t>
      </w:r>
      <w:r w:rsidR="00B53AE3">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B53AE3">
        <w:t xml:space="preserve">Figure </w:t>
      </w:r>
      <w:r w:rsidR="00B53AE3">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B53AE3">
        <w:t xml:space="preserve">Figure </w:t>
      </w:r>
      <w:r w:rsidR="00B53AE3">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SDF</w:t>
      </w:r>
      <w:r w:rsidR="00140821">
        <w:t xml:space="preserve"> as early out</w:t>
      </w:r>
      <w:r w:rsidR="003D1A7D">
        <w:t xml:space="preserve"> is necessary</w:t>
      </w:r>
      <w:r w:rsidR="00683872">
        <w:t>, for the underlying more complex SDF</w:t>
      </w:r>
      <w:r w:rsidR="00AF4129">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earlyOutDistance</w:t>
      </w:r>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21FC9D" w14:textId="77777777" w:rsidR="002623FA" w:rsidRDefault="00D32C2D" w:rsidP="00CC329E">
      <w:r>
        <w:t>Only if the result of the early out test is greater than the threshold value</w:t>
      </w:r>
      <w:r w:rsidR="00CC3A8E">
        <w:t xml:space="preserve"> (0.001)</w:t>
      </w:r>
      <w:r>
        <w:t>, should it return the early out value.</w:t>
      </w:r>
      <w:r w:rsidR="00CA6D9C">
        <w:t xml:space="preserve"> </w:t>
      </w:r>
      <w:r w:rsidR="002623FA">
        <w:t>Otherwise,</w:t>
      </w:r>
      <w:r w:rsidR="006145CB">
        <w:t xml:space="preserve"> the distance to the underlying SDF is returned. </w:t>
      </w:r>
    </w:p>
    <w:p w14:paraId="4F1281ED" w14:textId="502C6BD2" w:rsidR="00A727DA" w:rsidRDefault="00CA6D9C" w:rsidP="00CC329E">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45" w:name="_Toc187507498"/>
      <w:bookmarkStart w:id="46" w:name="_Ref187508595"/>
      <w:r>
        <w:lastRenderedPageBreak/>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3AB221A6" w:rsidR="00C0349F" w:rsidRDefault="00C0349F" w:rsidP="00CC329E">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w:t>
      </w:r>
      <w:r w:rsidR="00CA192D">
        <w:t xml:space="preserve"> of the SDF</w:t>
      </w:r>
      <w:r w:rsidR="00FA0D8A">
        <w:t>. We can then calculate the length of the vector representing this point and use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184A6A58" w:rsidR="00660F8A" w:rsidRDefault="002B1FA0" w:rsidP="00933139">
      <w:r>
        <w:t xml:space="preserve">Below </w:t>
      </w:r>
      <w:r w:rsidR="005F6EBA">
        <w:t>is the formula</w:t>
      </w:r>
      <w:r>
        <w:t xml:space="preserve"> used for the distance </w:t>
      </w:r>
      <w:r w:rsidR="00071D16">
        <w:t>to</w:t>
      </w:r>
      <w:r>
        <w:t xml:space="preserve"> a sphere</w:t>
      </w:r>
      <w:r w:rsidR="00E1394B">
        <w:t xml:space="preserve"> (at </w:t>
      </w:r>
      <w:r w:rsidR="00C9534A">
        <w:t xml:space="preserve">the </w:t>
      </w:r>
      <w:r w:rsidR="00E1394B">
        <w:t>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Toc187507497"/>
      <w:bookmarkStart w:id="48" w:name="_Ref187508587"/>
      <w:r>
        <w:t xml:space="preserve">This shape is the cheapest possible calculation </w:t>
      </w:r>
      <w:r w:rsidR="00271217">
        <w:t xml:space="preserve">for any shape </w:t>
      </w:r>
      <w:r>
        <w:t>in ray marching.</w:t>
      </w:r>
      <w:r w:rsidR="00A2750B">
        <w:t xml:space="preserve"> </w:t>
      </w:r>
    </w:p>
    <w:p w14:paraId="602D27EF" w14:textId="59846993"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r>
        <w:lastRenderedPageBreak/>
        <w:t>Box Early Out</w:t>
      </w:r>
      <w:bookmarkEnd w:id="47"/>
      <w:bookmarkEnd w:id="48"/>
    </w:p>
    <w:p w14:paraId="7608EF54" w14:textId="77777777" w:rsidR="000776EB" w:rsidRDefault="000776EB" w:rsidP="000776EB">
      <w:pPr>
        <w:pStyle w:val="Heading4"/>
      </w:pPr>
      <w:r>
        <w:t>Constructing the boundaries</w:t>
      </w:r>
    </w:p>
    <w:p w14:paraId="4FD25DF4" w14:textId="77777777" w:rsidR="000776EB" w:rsidRDefault="000776EB" w:rsidP="000776EB">
      <w:r>
        <w:t xml:space="preserve">The following approach was used to approximate the boundaries of a box around any underlying SDF. </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7777777" w:rsidR="000776EB" w:rsidRDefault="000776EB" w:rsidP="000776EB">
      <w:r>
        <w:t>When calculating the length of the point we only want to incorporate the component of the point which is also present in the direction. Otherwise, if the point has a value for all 3 components, the new distance value might be greater than the previous one. And we would never approach the surface of the SDF.</w:t>
      </w:r>
    </w:p>
    <w:p w14:paraId="3C9A3164" w14:textId="2D6FE241" w:rsidR="000776EB" w:rsidRDefault="000776EB" w:rsidP="000776EB">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t>store</w:t>
      </w:r>
      <w:proofErr w:type="gramEnd"/>
      <w:r>
        <w:rPr>
          <w:rFonts w:ascii="Consolas" w:hAnsi="Consolas" w:cs="Courier New"/>
          <w:color w:val="000000"/>
          <w:sz w:val="17"/>
          <w:szCs w:val="17"/>
        </w:rPr>
        <w:t xml:space="preserv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3513946B"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box enclosing the SDF.</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7777777" w:rsidR="000776EB" w:rsidRPr="00E226E2" w:rsidRDefault="000776EB" w:rsidP="000776EB">
      <w:r>
        <w:t>Below you can find the formula used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sdf</w:t>
      </w:r>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1029E0FF" w14:textId="2EC5D9A5" w:rsidR="00A57740" w:rsidRDefault="00A5378D" w:rsidP="00A57740">
      <w:r>
        <w:t xml:space="preserve">Due to the nature of the box </w:t>
      </w:r>
      <w:proofErr w:type="gramStart"/>
      <w:r>
        <w:t>SDF</w:t>
      </w:r>
      <w:proofErr w:type="gramEnd"/>
      <w:r>
        <w:t xml:space="preserve"> it </w:t>
      </w:r>
      <w:r w:rsidR="00AF5111">
        <w:t xml:space="preserve">is </w:t>
      </w:r>
      <w:r>
        <w:t>always a mirrored box.</w:t>
      </w:r>
      <w:r w:rsidR="00A57740">
        <w:t xml:space="preserve"> 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49" w:name="_Toc187507499"/>
      <w:r>
        <w:t>Testing</w:t>
      </w:r>
      <w:bookmarkEnd w:id="49"/>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5E11C508" w:rsidR="00D00B03" w:rsidRDefault="0009799D" w:rsidP="00924881">
      <w:r>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0B2DECA3" w:rsidR="00933139" w:rsidRDefault="00657419">
      <w:pPr>
        <w:pStyle w:val="ListParagraph"/>
        <w:numPr>
          <w:ilvl w:val="0"/>
          <w:numId w:val="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pPr>
        <w:pStyle w:val="ListParagraph"/>
        <w:numPr>
          <w:ilvl w:val="0"/>
          <w:numId w:val="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573093C5" w:rsidR="00610E71" w:rsidRDefault="00B40C3C" w:rsidP="00FB1606">
      <w:r>
        <w:t>For each possible combination the frame time was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7DA1BE62" w14:textId="77777777" w:rsidR="00610E71" w:rsidRDefault="00610E71">
      <w:pPr>
        <w:jc w:val="left"/>
      </w:pPr>
      <w:r>
        <w:br w:type="page"/>
      </w:r>
    </w:p>
    <w:p w14:paraId="094E0DF1" w14:textId="77777777" w:rsidR="007F1C25" w:rsidRDefault="00822E7F" w:rsidP="007F1C25">
      <w:pPr>
        <w:pStyle w:val="Heading3"/>
      </w:pPr>
      <w:bookmarkStart w:id="50" w:name="_Toc187507500"/>
      <w:bookmarkStart w:id="51" w:name="_Ref187509670"/>
      <w:r>
        <w:lastRenderedPageBreak/>
        <w:t>Results</w:t>
      </w:r>
      <w:bookmarkEnd w:id="50"/>
      <w:bookmarkEnd w:id="51"/>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175F8D98" w:rsidR="00D534D5" w:rsidRDefault="00F4054B" w:rsidP="00F4054B">
            <w:pPr>
              <w:pStyle w:val="Caption"/>
              <w:jc w:val="center"/>
            </w:pPr>
            <w:bookmarkStart w:id="52" w:name="_Toc187561961"/>
            <w:r>
              <w:t xml:space="preserve">Figure </w:t>
            </w:r>
            <w:fldSimple w:instr=" SEQ Figure \* ARABIC ">
              <w:r w:rsidR="00B53AE3">
                <w:rPr>
                  <w:noProof/>
                </w:rPr>
                <w:t>11</w:t>
              </w:r>
            </w:fldSimple>
            <w:r>
              <w:t xml:space="preserve">: </w:t>
            </w:r>
            <w:r w:rsidR="008C7B24">
              <w:t>Normal shot l</w:t>
            </w:r>
            <w:r>
              <w:t>ink SDF in experiment</w:t>
            </w:r>
            <w:bookmarkEnd w:id="52"/>
          </w:p>
        </w:tc>
        <w:tc>
          <w:tcPr>
            <w:tcW w:w="7371" w:type="dxa"/>
          </w:tcPr>
          <w:p w14:paraId="38301203" w14:textId="76A1BB06" w:rsidR="006B5518" w:rsidRDefault="00D73206" w:rsidP="007F1C25">
            <w:r>
              <w:t xml:space="preserve">As can be </w:t>
            </w:r>
            <w:r w:rsidR="00B04D7A">
              <w:t>expected,</w:t>
            </w:r>
            <w:r>
              <w:t xml:space="preserve"> e</w:t>
            </w:r>
            <w:r w:rsidR="007F5C5F">
              <w:t xml:space="preserve">nabling early out </w:t>
            </w:r>
            <w:r w:rsidR="00471462">
              <w:t xml:space="preserve">when the camera is at the normal shot </w:t>
            </w:r>
            <w:r w:rsidR="00473AB7">
              <w:t xml:space="preserve">distance </w:t>
            </w:r>
            <w:r w:rsidR="007F5C5F">
              <w:t xml:space="preserve">always </w:t>
            </w:r>
            <w:r w:rsidR="00EB49CA">
              <w:t>decreases</w:t>
            </w:r>
            <w:r w:rsidR="007F5C5F">
              <w:t xml:space="preserve"> the frame time.</w:t>
            </w:r>
            <w:r w:rsidR="009046ED">
              <w:t xml:space="preserve"> </w:t>
            </w:r>
          </w:p>
          <w:p w14:paraId="38F6D7E4" w14:textId="417B1F54" w:rsidR="009046ED" w:rsidRDefault="0055658E" w:rsidP="007F1C25">
            <w:r>
              <w:t>When the camera is at close</w:t>
            </w:r>
            <w:r w:rsidR="00664FD9">
              <w:t>-</w:t>
            </w:r>
            <w:r>
              <w:t>up distance enabling the sphere early out increases the frame time.</w:t>
            </w:r>
            <w:r w:rsidR="00B04D7A">
              <w:t xml:space="preserve"> </w:t>
            </w:r>
            <w:r w:rsidR="00132136">
              <w:t>This is due to the early out sphere taking up a considerable part of the screen when in close-up, and the sphere enclosing the pyramid has too much empty white space.</w:t>
            </w:r>
          </w:p>
          <w:p w14:paraId="48FEABC6" w14:textId="77777777" w:rsidR="0043168E" w:rsidRDefault="002614C2" w:rsidP="007F1C25">
            <w:r>
              <w:t xml:space="preserve">When </w:t>
            </w:r>
            <w:r w:rsidR="000679DE">
              <w:t>early out</w:t>
            </w:r>
            <w:r>
              <w:t xml:space="preserve"> is </w:t>
            </w:r>
            <w:r w:rsidR="0043168E">
              <w:t>enabled</w:t>
            </w:r>
            <w:r w:rsidR="0077347C">
              <w:t>,</w:t>
            </w:r>
            <w:r>
              <w:t xml:space="preserve"> the frame time of the box is faster than the spher</w:t>
            </w:r>
            <w:r w:rsidR="0043168E">
              <w:t>e</w:t>
            </w:r>
            <w:r>
              <w:t>.</w:t>
            </w:r>
          </w:p>
          <w:p w14:paraId="25F281E6" w14:textId="2825A2EB" w:rsidR="00F539F7" w:rsidRDefault="00F539F7" w:rsidP="007F1C25">
            <w:r>
              <w:t>Performance for the link benefits from a box early out</w:t>
            </w:r>
            <w:r w:rsidR="00C36D2E">
              <w:t xml:space="preserve"> in any scenario</w:t>
            </w:r>
            <w:r>
              <w:t xml:space="preserve">, but not from </w:t>
            </w:r>
            <w:r w:rsidR="00670F72">
              <w:t>the sphere in close-up.</w:t>
            </w:r>
          </w:p>
        </w:tc>
      </w:tr>
    </w:tbl>
    <w:p w14:paraId="32478703" w14:textId="77777777" w:rsidR="00610E71" w:rsidRDefault="00610E71">
      <w:pPr>
        <w:jc w:val="left"/>
        <w:rPr>
          <w:caps/>
          <w:color w:val="2E74B5" w:themeColor="accent1" w:themeShade="BF"/>
          <w:spacing w:val="10"/>
        </w:rPr>
      </w:pPr>
      <w:r>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086F2ED" w:rsidR="00A5579A" w:rsidRDefault="006E0FE5" w:rsidP="006E0FE5">
            <w:pPr>
              <w:pStyle w:val="Caption"/>
              <w:jc w:val="center"/>
            </w:pPr>
            <w:bookmarkStart w:id="53" w:name="_Toc187561962"/>
            <w:r>
              <w:t xml:space="preserve">Figure </w:t>
            </w:r>
            <w:fldSimple w:instr=" SEQ Figure \* ARABIC ">
              <w:r w:rsidR="00B53AE3">
                <w:rPr>
                  <w:noProof/>
                </w:rPr>
                <w:t>12</w:t>
              </w:r>
            </w:fldSimple>
            <w:r>
              <w:t xml:space="preserve">: </w:t>
            </w:r>
            <w:r w:rsidR="00D54B14">
              <w:t>Normal shot</w:t>
            </w:r>
            <w:r w:rsidR="00D501DA">
              <w:t xml:space="preserve"> p</w:t>
            </w:r>
            <w:r>
              <w:t xml:space="preserve">yramid </w:t>
            </w:r>
            <w:r w:rsidR="00B76C46">
              <w:t>SDF in experiment</w:t>
            </w:r>
            <w:bookmarkEnd w:id="53"/>
          </w:p>
        </w:tc>
        <w:tc>
          <w:tcPr>
            <w:tcW w:w="9071" w:type="dxa"/>
          </w:tcPr>
          <w:p w14:paraId="352FE44A" w14:textId="21F2E352" w:rsidR="006B5518" w:rsidRDefault="00522BE0" w:rsidP="00A5579A">
            <w:r>
              <w:t>The frame time for when the early out sphere is enabled in a close-up is faster than when the same is executed in the normal shot.</w:t>
            </w:r>
            <w:r w:rsidR="00757811">
              <w:t xml:space="preserve"> This is due to the early out sphere taking up a considerable part of the screen when in close-up, and the sphere enclosing </w:t>
            </w:r>
            <w:r w:rsidR="009C36A2">
              <w:t>the pyramid has too</w:t>
            </w:r>
            <w:r w:rsidR="00757811">
              <w:t xml:space="preserve"> much </w:t>
            </w:r>
            <w:r w:rsidR="009C36A2">
              <w:t>empty white space.</w:t>
            </w:r>
            <w:r w:rsidR="00B61B9C">
              <w:t xml:space="preserve"> The box reduces this </w:t>
            </w:r>
            <w:r w:rsidR="001303D2">
              <w:t>slightly</w:t>
            </w:r>
            <w:r w:rsidR="00B61B9C">
              <w:t>.</w:t>
            </w:r>
          </w:p>
          <w:p w14:paraId="7EF33178" w14:textId="66FC19F1" w:rsidR="00D501DA" w:rsidRDefault="0070530E" w:rsidP="00A5579A">
            <w:r>
              <w:t>Early out disabled in a normal shot is faster than the sphere early out</w:t>
            </w:r>
            <w:r w:rsidR="00EC46CE">
              <w:t xml:space="preserve"> in the same shot</w:t>
            </w:r>
            <w:r>
              <w:t>.</w:t>
            </w:r>
            <w:r w:rsidR="002B2555">
              <w:t xml:space="preserve"> </w:t>
            </w:r>
            <w:r w:rsidR="00783E69">
              <w:t>Again,</w:t>
            </w:r>
            <w:r w:rsidR="002B2555">
              <w:t xml:space="preserve"> the bounding sphere leaves too much empty space, forcing both the sphere and the pyramid SDF to be computed </w:t>
            </w:r>
            <w:r w:rsidR="00783E69">
              <w:t>too</w:t>
            </w:r>
            <w:r w:rsidR="002B2555">
              <w:t xml:space="preserve"> often</w:t>
            </w:r>
            <w:r w:rsidR="00783E69">
              <w:t xml:space="preserve"> for missing rays.</w:t>
            </w:r>
          </w:p>
          <w:p w14:paraId="118C819F" w14:textId="7CD17037" w:rsidR="00D501DA" w:rsidRDefault="00D501DA" w:rsidP="00A5579A">
            <w:r>
              <w:t xml:space="preserve">When early out is enabled, the frame time of the box is always faster than the sphere. </w:t>
            </w:r>
            <w:r w:rsidR="00602C66">
              <w:t>Performance for t</w:t>
            </w:r>
            <w:r>
              <w:t xml:space="preserve">he pyramid </w:t>
            </w:r>
            <w:r w:rsidR="00602C66">
              <w:t xml:space="preserve">benefits most from a box early out and </w:t>
            </w:r>
            <w:proofErr w:type="gramStart"/>
            <w:r w:rsidR="00602C66">
              <w:t>actually suffers</w:t>
            </w:r>
            <w:proofErr w:type="gramEnd"/>
            <w:r w:rsidR="00602C66">
              <w:t xml:space="preserve"> from a sphere early out.</w:t>
            </w:r>
          </w:p>
        </w:tc>
      </w:tr>
    </w:tbl>
    <w:p w14:paraId="18020D8D" w14:textId="7777777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723A4E87" w:rsidR="00535D56" w:rsidRDefault="0082516E" w:rsidP="0082516E">
            <w:pPr>
              <w:pStyle w:val="Caption"/>
              <w:jc w:val="center"/>
            </w:pPr>
            <w:bookmarkStart w:id="54" w:name="_Toc187561963"/>
            <w:r>
              <w:t xml:space="preserve">Figure </w:t>
            </w:r>
            <w:fldSimple w:instr=" SEQ Figure \* ARABIC ">
              <w:r w:rsidR="00B53AE3">
                <w:rPr>
                  <w:noProof/>
                </w:rPr>
                <w:t>13</w:t>
              </w:r>
            </w:fldSimple>
            <w:r>
              <w:t xml:space="preserve">: </w:t>
            </w:r>
            <w:r w:rsidR="008C7B24">
              <w:t xml:space="preserve">Normal shot </w:t>
            </w:r>
            <w:r>
              <w:t xml:space="preserve">Mandel Bulb </w:t>
            </w:r>
            <w:r w:rsidR="006E0FE5">
              <w:t>SDF</w:t>
            </w:r>
            <w:r>
              <w:t xml:space="preserve"> in experiment</w:t>
            </w:r>
            <w:bookmarkEnd w:id="54"/>
          </w:p>
        </w:tc>
        <w:tc>
          <w:tcPr>
            <w:tcW w:w="9071" w:type="dxa"/>
          </w:tcPr>
          <w:p w14:paraId="6841C835" w14:textId="4AF44DE1" w:rsidR="00535D56" w:rsidRDefault="00C2560A" w:rsidP="00535D56">
            <w:r>
              <w:t xml:space="preserve">As can be expected, </w:t>
            </w:r>
            <w:r w:rsidR="00051441">
              <w:t>the frame time of</w:t>
            </w:r>
            <w:r w:rsidR="00535D56">
              <w:t xml:space="preserve"> close-up shots </w:t>
            </w:r>
            <w:r w:rsidR="00051441">
              <w:t xml:space="preserve">is higher </w:t>
            </w:r>
            <w:r w:rsidR="00535D56">
              <w:t>than normal shots.</w:t>
            </w:r>
          </w:p>
          <w:p w14:paraId="305B1FDC" w14:textId="77777777" w:rsidR="00535D56" w:rsidRDefault="00535D56" w:rsidP="00535D56"/>
          <w:p w14:paraId="4E215F04" w14:textId="32378678" w:rsidR="00535D56" w:rsidRDefault="00456626" w:rsidP="00535D56">
            <w:r>
              <w:t>In any case, a</w:t>
            </w:r>
            <w:r w:rsidR="00535D56">
              <w:t>pplying any early out is faster than applying</w:t>
            </w:r>
            <w:r w:rsidR="002E79E1">
              <w:t xml:space="preserve"> none</w:t>
            </w:r>
            <w:r w:rsidR="00535D56">
              <w:t>.</w:t>
            </w:r>
            <w:r>
              <w:t xml:space="preserve"> This is due to the </w:t>
            </w:r>
            <w:r w:rsidR="005D20D9">
              <w:t>super high</w:t>
            </w:r>
            <w:r>
              <w:t xml:space="preserve"> complexity of the computation for this </w:t>
            </w:r>
            <w:r w:rsidR="00D04A05">
              <w:t xml:space="preserve">Mandel Bulb </w:t>
            </w:r>
            <w:r>
              <w:t>SDF.</w:t>
            </w:r>
          </w:p>
          <w:p w14:paraId="081BC078" w14:textId="77777777" w:rsidR="00535D56" w:rsidRDefault="00535D56" w:rsidP="00535D56"/>
          <w:p w14:paraId="50013598" w14:textId="7883997C" w:rsidR="00614AA7" w:rsidRDefault="00614AA7" w:rsidP="00535D56">
            <w:r>
              <w:t xml:space="preserve">The sphere as early </w:t>
            </w:r>
            <w:r w:rsidR="009038FD">
              <w:t>out</w:t>
            </w:r>
            <w:r w:rsidR="005D20D9">
              <w:t xml:space="preserve"> </w:t>
            </w:r>
            <w:r w:rsidR="000158C9">
              <w:t xml:space="preserve">SDF </w:t>
            </w:r>
            <w:r w:rsidR="009038FD">
              <w:t>performs</w:t>
            </w:r>
            <w:r>
              <w:t xml:space="preserve"> better than the box early out</w:t>
            </w:r>
            <w:r w:rsidR="00827425">
              <w:t>, due to the shape of the Mandel Bulb itself</w:t>
            </w:r>
            <w:r w:rsidR="00771BD5">
              <w:t xml:space="preserve"> </w:t>
            </w:r>
            <w:r w:rsidR="00AC6D02">
              <w:t xml:space="preserve">approaching a more </w:t>
            </w:r>
            <w:r w:rsidR="00771BD5">
              <w:t>spher</w:t>
            </w:r>
            <w:r w:rsidR="00AC6D02">
              <w:t>ical shape</w:t>
            </w:r>
            <w:r w:rsidR="00167C65">
              <w:t>.</w:t>
            </w:r>
          </w:p>
        </w:tc>
      </w:tr>
    </w:tbl>
    <w:p w14:paraId="579A76AD" w14:textId="77777777" w:rsidR="00543478" w:rsidRDefault="00543478">
      <w:pPr>
        <w:jc w:val="left"/>
        <w:rPr>
          <w:caps/>
          <w:spacing w:val="15"/>
        </w:rPr>
      </w:pPr>
      <w:bookmarkStart w:id="55" w:name="_Toc187507501"/>
      <w:r>
        <w:br w:type="page"/>
      </w:r>
    </w:p>
    <w:p w14:paraId="05E957B4" w14:textId="4AC08AD2" w:rsidR="000472E5" w:rsidRDefault="00A8656A" w:rsidP="00A8656A">
      <w:pPr>
        <w:pStyle w:val="Heading2"/>
      </w:pPr>
      <w:r>
        <w:lastRenderedPageBreak/>
        <w:t>B</w:t>
      </w:r>
      <w:r w:rsidR="009E5EB5">
        <w:t>VHT</w:t>
      </w:r>
      <w:r>
        <w:t xml:space="preserve">ree for </w:t>
      </w:r>
      <w:r w:rsidR="00D3537D">
        <w:t>SDF</w:t>
      </w:r>
      <w:r>
        <w:t>s</w:t>
      </w:r>
      <w:bookmarkEnd w:id="55"/>
    </w:p>
    <w:p w14:paraId="213FE3B7" w14:textId="5DC68D31" w:rsidR="002C6EF6" w:rsidRDefault="00DC666C" w:rsidP="002C6EF6">
      <w:pPr>
        <w:pStyle w:val="Heading3"/>
      </w:pPr>
      <w:bookmarkStart w:id="56"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56"/>
    </w:p>
    <w:p w14:paraId="56C999D1" w14:textId="50FF4112"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BVH-tree must be created and represents the entire scene.</w:t>
      </w:r>
    </w:p>
    <w:p w14:paraId="4CE4A33A" w14:textId="7C6835BA" w:rsidR="00707F04" w:rsidRDefault="003A4BE7" w:rsidP="00107370">
      <w:pPr>
        <w:pStyle w:val="Heading3"/>
      </w:pPr>
      <w:bookmarkStart w:id="57" w:name="_Toc187507503"/>
      <w:r>
        <w:t>C</w:t>
      </w:r>
      <w:r w:rsidR="00107370">
        <w:t xml:space="preserve">onstructing the </w:t>
      </w:r>
      <w:r w:rsidR="00306752">
        <w:t>BVHT</w:t>
      </w:r>
      <w:r w:rsidR="00707F04">
        <w:t>ree</w:t>
      </w:r>
      <w:bookmarkEnd w:id="57"/>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420AEBAB" w14:textId="4D6AD911" w:rsidR="007E338E" w:rsidRDefault="007E338E">
      <w:pPr>
        <w:pStyle w:val="ListParagraph"/>
        <w:numPr>
          <w:ilvl w:val="0"/>
          <w:numId w:val="4"/>
        </w:numPr>
      </w:pPr>
      <w:r>
        <w:t>An SDF</w:t>
      </w:r>
    </w:p>
    <w:p w14:paraId="31C40530" w14:textId="77777777" w:rsidR="006556FD" w:rsidRDefault="006556FD">
      <w:pPr>
        <w:pStyle w:val="ListParagraph"/>
        <w:numPr>
          <w:ilvl w:val="0"/>
          <w:numId w:val="4"/>
        </w:numPr>
      </w:pPr>
    </w:p>
    <w:p w14:paraId="5E5835C1" w14:textId="60B361CC" w:rsidR="00A51D17" w:rsidRDefault="00A51D17" w:rsidP="00A51D17">
      <w:r>
        <w:t>There are 2 types of nodes:</w:t>
      </w:r>
    </w:p>
    <w:p w14:paraId="2D8D4DDA" w14:textId="31E25D0E"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B53AE3">
        <w:t xml:space="preserve">Figure </w:t>
      </w:r>
      <w:r w:rsidR="00B53AE3">
        <w:rPr>
          <w:noProof/>
        </w:rPr>
        <w:t>14</w:t>
      </w:r>
      <w:r w:rsidR="001547AD">
        <w:fldChar w:fldCharType="end"/>
      </w:r>
      <w:r w:rsidR="001547AD">
        <w:t xml:space="preserve"> they are visualized by the full outline.</w:t>
      </w:r>
    </w:p>
    <w:p w14:paraId="09FCB88B" w14:textId="547A9066"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B53AE3">
        <w:t xml:space="preserve">Figure </w:t>
      </w:r>
      <w:r w:rsidR="00B53AE3">
        <w:rPr>
          <w:noProof/>
        </w:rPr>
        <w:t>14</w:t>
      </w:r>
      <w:r w:rsidR="006D572F">
        <w:fldChar w:fldCharType="end"/>
      </w:r>
      <w:r w:rsidR="006D572F">
        <w:t xml:space="preserve"> they are visualized by the dotted outline.</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22FB748E" w:rsidR="000C376B" w:rsidRDefault="00BB7D2D" w:rsidP="00BB7D2D">
      <w:pPr>
        <w:pStyle w:val="Caption"/>
        <w:jc w:val="center"/>
      </w:pPr>
      <w:bookmarkStart w:id="58" w:name="_Ref187562738"/>
      <w:bookmarkStart w:id="59" w:name="_Toc187561964"/>
      <w:r>
        <w:t xml:space="preserve">Figure </w:t>
      </w:r>
      <w:fldSimple w:instr=" SEQ Figure \* ARABIC ">
        <w:r w:rsidR="00B53AE3">
          <w:rPr>
            <w:noProof/>
          </w:rPr>
          <w:t>14</w:t>
        </w:r>
      </w:fldSimple>
      <w:bookmarkEnd w:id="58"/>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59"/>
      <w:r w:rsidR="00AF1749">
        <w:fldChar w:fldCharType="end"/>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6611FDEA"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B53AE3">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0" w:name="PseudoCodeBVHConstruction"/>
      <w:r>
        <w:t>The pseudo code</w:t>
      </w:r>
    </w:p>
    <w:bookmarkEnd w:id="60"/>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4CF3FB8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B53AE3">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61" w:name="_Toc187507504"/>
      <w:r>
        <w:t>U</w:t>
      </w:r>
      <w:r w:rsidR="00F02AAF">
        <w:t xml:space="preserve">sing the </w:t>
      </w:r>
      <w:r w:rsidR="0056383C">
        <w:t>BVHT</w:t>
      </w:r>
      <w:r w:rsidR="00F02AAF">
        <w:t>ree</w:t>
      </w:r>
      <w:bookmarkEnd w:id="61"/>
    </w:p>
    <w:p w14:paraId="6ED883FA" w14:textId="687F8B0F" w:rsidR="00FC17A2" w:rsidRDefault="00AC7A55" w:rsidP="00AC7A55">
      <w:r>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107018C" w14:textId="56DB3F16" w:rsidR="00F33851" w:rsidRDefault="00F33851" w:rsidP="00F33851">
      <w:pPr>
        <w:pStyle w:val="PseudoCode"/>
      </w:pPr>
      <w:bookmarkStart w:id="62" w:name="PseudoCodeBVHRoot"/>
      <w:r>
        <w:t>The pseudo code</w:t>
      </w:r>
    </w:p>
    <w:bookmarkEnd w:id="62"/>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GetDistanceToScene</w:t>
      </w:r>
      <w:r>
        <w:rPr>
          <w:rFonts w:ascii="Consolas" w:hAnsi="Consolas" w:cs="Courier New"/>
          <w:color w:val="666600"/>
          <w:sz w:val="17"/>
          <w:szCs w:val="17"/>
        </w:rPr>
        <w:t>(</w:t>
      </w:r>
      <w:proofErr w:type="gramEnd"/>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4DF3AE40"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B53AE3">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5F0E1509" w14:textId="77777777" w:rsidR="0075145E" w:rsidRDefault="0075145E">
      <w:pPr>
        <w:jc w:val="left"/>
      </w:pPr>
      <w:r>
        <w:br w:type="page"/>
      </w:r>
    </w:p>
    <w:p w14:paraId="11E18665" w14:textId="41EDB25E" w:rsidR="0081372A" w:rsidRDefault="0081372A" w:rsidP="0081372A">
      <w:pPr>
        <w:pStyle w:val="PseudoCode"/>
      </w:pPr>
      <w:bookmarkStart w:id="63" w:name="PseudoCodeBVHTraversal"/>
      <w:r>
        <w:lastRenderedPageBreak/>
        <w:t>The pseudo code</w:t>
      </w:r>
    </w:p>
    <w:bookmarkEnd w:id="63"/>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660066"/>
          <w:sz w:val="17"/>
          <w:szCs w:val="17"/>
        </w:rPr>
        <w:t>BVHNode</w:t>
      </w:r>
      <w:r>
        <w:rPr>
          <w:rFonts w:ascii="Consolas" w:hAnsi="Consolas" w:cs="Courier New"/>
          <w:color w:val="666600"/>
          <w:sz w:val="17"/>
          <w:szCs w:val="17"/>
        </w:rPr>
        <w:t>::</w:t>
      </w:r>
      <w:proofErr w:type="gramEnd"/>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proofErr w:type="gramStart"/>
      <w:r>
        <w:rPr>
          <w:rFonts w:ascii="Consolas" w:hAnsi="Consolas" w:cs="Courier New"/>
          <w:color w:val="660066"/>
          <w:sz w:val="17"/>
          <w:szCs w:val="17"/>
        </w:rPr>
        <w:t>GetDistance</w:t>
      </w:r>
      <w:r>
        <w:rPr>
          <w:rFonts w:ascii="Consolas" w:hAnsi="Consolas" w:cs="Courier New"/>
          <w:color w:val="666600"/>
          <w:sz w:val="17"/>
          <w:szCs w:val="17"/>
        </w:rPr>
        <w:t>(</w:t>
      </w:r>
      <w:proofErr w:type="gramEnd"/>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sidR="00940444">
        <w:rPr>
          <w:rFonts w:ascii="Consolas" w:hAnsi="Consolas" w:cs="Courier New"/>
          <w:color w:val="660066"/>
          <w:sz w:val="17"/>
          <w:szCs w:val="17"/>
        </w:rPr>
        <w:t>distanceToBoundingVolume</w:t>
      </w:r>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r>
        <w:rPr>
          <w:rFonts w:ascii="Consolas" w:hAnsi="Consolas" w:cs="Courier New"/>
          <w:color w:val="000000"/>
          <w:sz w:val="17"/>
          <w:szCs w:val="17"/>
        </w:rPr>
        <w:t xml:space="preserve"> RightNode</w:t>
      </w:r>
      <w:proofErr w:type="gramEnd"/>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leftResult</w:t>
      </w:r>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rightResult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48CE77B8" w:rsidR="00A214DA"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5D8274B4" w14:textId="40587A43" w:rsidR="000E433F" w:rsidRDefault="00E6773F" w:rsidP="000E433F">
      <w:pPr>
        <w:pStyle w:val="Heading3"/>
      </w:pPr>
      <w:bookmarkStart w:id="64" w:name="_Toc187507505"/>
      <w:r>
        <w:t>T</w:t>
      </w:r>
      <w:r w:rsidR="00A214DA">
        <w:t>est</w:t>
      </w:r>
      <w:r w:rsidR="000E433F">
        <w:t>ing</w:t>
      </w:r>
      <w:bookmarkEnd w:id="64"/>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3989BC3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w:t>
      </w:r>
      <w:proofErr w:type="gramStart"/>
      <w:r>
        <w:t>misses</w:t>
      </w:r>
      <w:proofErr w:type="gramEnd"/>
      <w:r>
        <w:t xml:space="preserve">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55BF8286" w:rsidR="008F4024" w:rsidRDefault="000E433F" w:rsidP="000E433F">
      <w:r>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p>
    <w:p w14:paraId="2EFF211A" w14:textId="77777777" w:rsidR="008F4024" w:rsidRDefault="008F4024">
      <w:pPr>
        <w:jc w:val="left"/>
      </w:pPr>
      <w:r>
        <w:br w:type="page"/>
      </w:r>
    </w:p>
    <w:p w14:paraId="48F0DAB5" w14:textId="672F63E5" w:rsidR="004F7809" w:rsidRDefault="004F7809" w:rsidP="004F7809">
      <w:pPr>
        <w:pStyle w:val="Heading3"/>
      </w:pPr>
      <w:bookmarkStart w:id="65" w:name="_Toc187507506"/>
      <w:r>
        <w:lastRenderedPageBreak/>
        <w:t>Results</w:t>
      </w:r>
      <w:bookmarkEnd w:id="65"/>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68DA03FD" w:rsidR="00D75679" w:rsidRDefault="00D75679" w:rsidP="00D75679">
            <w:pPr>
              <w:pStyle w:val="Caption"/>
              <w:jc w:val="center"/>
            </w:pPr>
            <w:bookmarkStart w:id="66" w:name="_Toc187561965"/>
            <w:r>
              <w:t xml:space="preserve">Figure </w:t>
            </w:r>
            <w:fldSimple w:instr=" SEQ Figure \* ARABIC ">
              <w:r w:rsidR="00B53AE3">
                <w:rPr>
                  <w:noProof/>
                </w:rPr>
                <w:t>15</w:t>
              </w:r>
            </w:fldSimple>
            <w:r>
              <w:t>: Low complexity scene</w:t>
            </w:r>
            <w:bookmarkEnd w:id="66"/>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7ACFABED" w14:textId="77777777" w:rsidR="008F4024" w:rsidRDefault="008F4024">
      <w:pPr>
        <w:jc w:val="left"/>
        <w:rPr>
          <w:caps/>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185AE2EE" w:rsidR="00483F55" w:rsidRDefault="00483F55" w:rsidP="00483F55">
            <w:pPr>
              <w:pStyle w:val="Caption"/>
              <w:jc w:val="center"/>
            </w:pPr>
            <w:bookmarkStart w:id="67" w:name="_Toc187561966"/>
            <w:r>
              <w:t xml:space="preserve">Figure </w:t>
            </w:r>
            <w:fldSimple w:instr=" SEQ Figure \* ARABIC ">
              <w:r w:rsidR="00B53AE3">
                <w:rPr>
                  <w:noProof/>
                </w:rPr>
                <w:t>16</w:t>
              </w:r>
            </w:fldSimple>
            <w:r>
              <w:t>: Medium complexity scene</w:t>
            </w:r>
            <w:bookmarkEnd w:id="67"/>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4CD65C6F" w:rsidR="00156651" w:rsidRDefault="00921ECF" w:rsidP="00921ECF">
            <w:pPr>
              <w:pStyle w:val="Caption"/>
              <w:jc w:val="center"/>
            </w:pPr>
            <w:bookmarkStart w:id="68" w:name="_Toc187561967"/>
            <w:r>
              <w:t xml:space="preserve">Figure </w:t>
            </w:r>
            <w:fldSimple w:instr=" SEQ Figure \* ARABIC ">
              <w:r w:rsidR="00B53AE3">
                <w:rPr>
                  <w:noProof/>
                </w:rPr>
                <w:t>17</w:t>
              </w:r>
            </w:fldSimple>
            <w:r>
              <w:t xml:space="preserve">: </w:t>
            </w:r>
            <w:r w:rsidRPr="004D2104">
              <w:t>High complexity scene</w:t>
            </w:r>
            <w:bookmarkEnd w:id="68"/>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69" w:name="_Toc187507507"/>
      <w:r>
        <w:lastRenderedPageBreak/>
        <w:t>Discussion</w:t>
      </w:r>
      <w:bookmarkEnd w:id="69"/>
    </w:p>
    <w:p w14:paraId="6D562553" w14:textId="77777777" w:rsidR="001474BE" w:rsidRDefault="001474BE" w:rsidP="00BC32BC"/>
    <w:p w14:paraId="19A87452" w14:textId="6EAC917C" w:rsidR="001244FC" w:rsidRDefault="00F80667" w:rsidP="00BC32BC">
      <w:r>
        <w:t>A few observations can be made f</w:t>
      </w:r>
      <w:r w:rsidR="00377A45">
        <w:t xml:space="preserve">rom the measurements </w:t>
      </w:r>
      <w:r w:rsidR="000441EB">
        <w:t>for the early out tests</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 xml:space="preserve">In some </w:t>
      </w:r>
      <w:r w:rsidR="00013A24">
        <w:t>cases,</w:t>
      </w:r>
      <w:r w:rsidR="001D5BA7">
        <w:t xml:space="preserve"> however,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38AE7F49" w:rsidR="00B0034D" w:rsidRDefault="001244FC" w:rsidP="00BC32BC">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44C58778"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0.04166666666</w:t>
      </w:r>
      <w:r w:rsidR="0035509D">
        <w:t>ms (24FPS)</w:t>
      </w:r>
      <w:r w:rsidR="004A0DFE">
        <w:t xml:space="preserve"> in the simplest of scenes</w:t>
      </w:r>
      <w:r>
        <w:t>, 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70" w:name="_Toc187507508"/>
      <w:r>
        <w:lastRenderedPageBreak/>
        <w:t>Conclusion</w:t>
      </w:r>
      <w:r w:rsidR="00D13657">
        <w:t xml:space="preserve"> &amp; </w:t>
      </w:r>
      <w:r w:rsidR="00AB1357">
        <w:t>F</w:t>
      </w:r>
      <w:r w:rsidR="00D13657">
        <w:t xml:space="preserve">uture </w:t>
      </w:r>
      <w:r w:rsidR="00AB1357">
        <w:t>W</w:t>
      </w:r>
      <w:r w:rsidR="00D13657">
        <w:t>ork</w:t>
      </w:r>
      <w:bookmarkEnd w:id="70"/>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 xml:space="preserve">t needs to be considered that this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71" w:name="_Toc187507509"/>
      <w:r>
        <w:lastRenderedPageBreak/>
        <w:t xml:space="preserve">Critical </w:t>
      </w:r>
      <w:r w:rsidR="00CA24DB">
        <w:t>Reflection</w:t>
      </w:r>
      <w:bookmarkEnd w:id="71"/>
    </w:p>
    <w:p w14:paraId="2BB2774A" w14:textId="77777777" w:rsidR="00CA24DB" w:rsidRDefault="00CA24DB" w:rsidP="00BC32BC"/>
    <w:p w14:paraId="18E3427B" w14:textId="3674E36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I’ve never really dug into something this deeply before, and I had a lot of fun </w:t>
      </w:r>
      <w:r w:rsidR="00232059">
        <w:rPr>
          <w:lang w:val="en-BE"/>
        </w:rPr>
        <w:t>doing so</w:t>
      </w:r>
      <w:r w:rsidR="001730B2">
        <w:rPr>
          <w:lang w:val="en-BE"/>
        </w:rPr>
        <w:t xml:space="preserve">, </w:t>
      </w:r>
      <w:r w:rsidRPr="00DC0CF6">
        <w:rPr>
          <w:lang w:val="en-BE"/>
        </w:rPr>
        <w:t>especially when it came to the programming side. I really enjoyed getting my hands dirty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7E280056" w:rsidR="00DC0CF6" w:rsidRPr="00DC0CF6" w:rsidRDefault="00DC0CF6" w:rsidP="00DC0CF6">
      <w:pPr>
        <w:rPr>
          <w:lang w:val="en-BE"/>
        </w:rPr>
      </w:pPr>
      <w:r w:rsidRPr="00DC0CF6">
        <w:rPr>
          <w:lang w:val="en-BE"/>
        </w:rPr>
        <w:t>What I’m taking away from this is that you can’t just rely on your strengths</w:t>
      </w:r>
      <w:r w:rsidR="00B47F97">
        <w:rPr>
          <w:lang w:val="en-BE"/>
        </w:rPr>
        <w:t xml:space="preserve">, </w:t>
      </w:r>
      <w:r w:rsidRPr="00DC0CF6">
        <w:rPr>
          <w:lang w:val="en-BE"/>
        </w:rPr>
        <w:t xml:space="preserve">you’ve got to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72"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72" w:displacedByCustomXml="prev"/>
    <w:p w14:paraId="01DCB350" w14:textId="77777777" w:rsidR="00ED39B9" w:rsidRDefault="00ED39B9" w:rsidP="009108B4">
      <w:pPr>
        <w:pStyle w:val="Bibliography"/>
      </w:pPr>
    </w:p>
    <w:p w14:paraId="77977EEF" w14:textId="77777777" w:rsidR="00222E65" w:rsidRPr="00222E65" w:rsidRDefault="00C221F5" w:rsidP="00222E65">
      <w:pPr>
        <w:pStyle w:val="Bibliography"/>
        <w:rPr>
          <w:rFonts w:ascii="Calibri" w:hAnsi="Calibri" w:cs="Calibri"/>
        </w:rPr>
      </w:pPr>
      <w:r>
        <w:fldChar w:fldCharType="begin"/>
      </w:r>
      <w:r w:rsidR="00222E65">
        <w:instrText xml:space="preserve"> ADDIN ZOTERO_BIBL {"uncited":[],"omitted":[],"custom":[]} CSL_BIBLIOGRAPHY </w:instrText>
      </w:r>
      <w:r>
        <w:fldChar w:fldCharType="separate"/>
      </w:r>
      <w:r w:rsidR="00222E65" w:rsidRPr="00222E65">
        <w:rPr>
          <w:rFonts w:ascii="Calibri" w:hAnsi="Calibri" w:cs="Calibri"/>
        </w:rPr>
        <w:t xml:space="preserve">Bounding volume. (2024). In </w:t>
      </w:r>
      <w:r w:rsidR="00222E65" w:rsidRPr="00222E65">
        <w:rPr>
          <w:rFonts w:ascii="Calibri" w:hAnsi="Calibri" w:cs="Calibri"/>
          <w:i/>
          <w:iCs/>
        </w:rPr>
        <w:t>Wikipedia</w:t>
      </w:r>
      <w:r w:rsidR="00222E65" w:rsidRPr="00222E65">
        <w:rPr>
          <w:rFonts w:ascii="Calibri" w:hAnsi="Calibri" w:cs="Calibri"/>
        </w:rPr>
        <w:t>. https://en.wikipedia.org/w/index.php?title=Bounding_volume&amp;oldid=1226824951</w:t>
      </w:r>
    </w:p>
    <w:p w14:paraId="09ED9AC7" w14:textId="77777777" w:rsidR="00222E65" w:rsidRPr="00222E65" w:rsidRDefault="00222E65" w:rsidP="00222E65">
      <w:pPr>
        <w:pStyle w:val="Bibliography"/>
        <w:rPr>
          <w:rFonts w:ascii="Calibri" w:hAnsi="Calibri" w:cs="Calibri"/>
        </w:rPr>
      </w:pPr>
      <w:r w:rsidRPr="00222E65">
        <w:rPr>
          <w:rFonts w:ascii="Calibri" w:hAnsi="Calibri" w:cs="Calibri"/>
          <w:i/>
          <w:iCs/>
        </w:rPr>
        <w:t>Bounding Volume Hierarchies</w:t>
      </w:r>
      <w:r w:rsidRPr="00222E65">
        <w:rPr>
          <w:rFonts w:ascii="Calibri" w:hAnsi="Calibri" w:cs="Calibri"/>
        </w:rPr>
        <w:t>. (n.d.). Retrieved January 7, 2025, from https://pbr-book.org/3ed-2018/Primitives_and_Intersection_Acceleration/Bounding_Volume_Hierarchies</w:t>
      </w:r>
    </w:p>
    <w:p w14:paraId="7B5772D2" w14:textId="77777777" w:rsidR="00222E65" w:rsidRPr="00222E65" w:rsidRDefault="00222E65" w:rsidP="00222E65">
      <w:pPr>
        <w:pStyle w:val="Bibliography"/>
        <w:rPr>
          <w:rFonts w:ascii="Calibri" w:hAnsi="Calibri" w:cs="Calibri"/>
        </w:rPr>
      </w:pPr>
      <w:r w:rsidRPr="00222E65">
        <w:rPr>
          <w:rFonts w:ascii="Calibri" w:hAnsi="Calibri" w:cs="Calibri"/>
          <w:i/>
          <w:iCs/>
        </w:rPr>
        <w:t>Claybook</w:t>
      </w:r>
      <w:r w:rsidRPr="00222E65">
        <w:rPr>
          <w:rFonts w:ascii="Calibri" w:hAnsi="Calibri" w:cs="Calibri"/>
        </w:rPr>
        <w:t>. (n.d.). Retrieved January 12, 2025, from https://claybookgame.com/</w:t>
      </w:r>
    </w:p>
    <w:p w14:paraId="64DCDAC6" w14:textId="77777777" w:rsidR="00222E65" w:rsidRPr="00222E65" w:rsidRDefault="00222E65" w:rsidP="00222E65">
      <w:pPr>
        <w:pStyle w:val="Bibliography"/>
        <w:rPr>
          <w:rFonts w:ascii="Calibri" w:hAnsi="Calibri" w:cs="Calibri"/>
        </w:rPr>
      </w:pPr>
      <w:r w:rsidRPr="00222E65">
        <w:rPr>
          <w:rFonts w:ascii="Calibri" w:hAnsi="Calibri" w:cs="Calibri"/>
          <w:i/>
          <w:iCs/>
        </w:rPr>
        <w:t>CSSE451 Advanced Computer Graphics</w:t>
      </w:r>
      <w:r w:rsidRPr="00222E65">
        <w:rPr>
          <w:rFonts w:ascii="Calibri" w:hAnsi="Calibri" w:cs="Calibri"/>
        </w:rPr>
        <w:t>. (n.d.). Retrieved December 29, 2024, from https://www.rose-hulman.edu/class/cs/csse451/AABB/</w:t>
      </w:r>
    </w:p>
    <w:p w14:paraId="07C1BAC5" w14:textId="77777777" w:rsidR="00222E65" w:rsidRPr="00222E65" w:rsidRDefault="00222E65" w:rsidP="00222E65">
      <w:pPr>
        <w:pStyle w:val="Bibliography"/>
        <w:rPr>
          <w:rFonts w:ascii="Calibri" w:hAnsi="Calibri" w:cs="Calibri"/>
        </w:rPr>
      </w:pPr>
      <w:r w:rsidRPr="00222E65">
        <w:rPr>
          <w:rFonts w:ascii="Calibri" w:hAnsi="Calibri" w:cs="Calibri"/>
        </w:rPr>
        <w:t xml:space="preserve">Demoscene. (2019). In </w:t>
      </w:r>
      <w:r w:rsidRPr="00222E65">
        <w:rPr>
          <w:rFonts w:ascii="Calibri" w:hAnsi="Calibri" w:cs="Calibri"/>
          <w:i/>
          <w:iCs/>
        </w:rPr>
        <w:t>Wikipedia</w:t>
      </w:r>
      <w:r w:rsidRPr="00222E65">
        <w:rPr>
          <w:rFonts w:ascii="Calibri" w:hAnsi="Calibri" w:cs="Calibri"/>
        </w:rPr>
        <w:t>. https://nl.wikipedia.org/w/index.php?title=Demoscene&amp;oldid=53157976</w:t>
      </w:r>
    </w:p>
    <w:p w14:paraId="2E26CD11" w14:textId="77777777" w:rsidR="00222E65" w:rsidRPr="00222E65" w:rsidRDefault="00222E65" w:rsidP="00222E65">
      <w:pPr>
        <w:pStyle w:val="Bibliography"/>
        <w:rPr>
          <w:rFonts w:ascii="Calibri" w:hAnsi="Calibri" w:cs="Calibri"/>
        </w:rPr>
      </w:pPr>
      <w:r w:rsidRPr="00222E65">
        <w:rPr>
          <w:rFonts w:ascii="Calibri" w:hAnsi="Calibri" w:cs="Calibri"/>
        </w:rPr>
        <w:t xml:space="preserve">Devred, M. (2022). </w:t>
      </w:r>
      <w:r w:rsidRPr="00222E65">
        <w:rPr>
          <w:rFonts w:ascii="Calibri" w:hAnsi="Calibri" w:cs="Calibri"/>
          <w:i/>
          <w:iCs/>
        </w:rPr>
        <w:t>Rendering 3D cross-sections of 4D Fractals</w:t>
      </w:r>
      <w:r w:rsidRPr="00222E65">
        <w:rPr>
          <w:rFonts w:ascii="Calibri" w:hAnsi="Calibri" w:cs="Calibri"/>
        </w:rPr>
        <w:t>. https://allpurposem.at/paper/2022/fractals.pdf</w:t>
      </w:r>
    </w:p>
    <w:p w14:paraId="2195D32E" w14:textId="77777777" w:rsidR="00222E65" w:rsidRPr="00222E65" w:rsidRDefault="00222E65" w:rsidP="00222E65">
      <w:pPr>
        <w:pStyle w:val="Bibliography"/>
        <w:rPr>
          <w:rFonts w:ascii="Calibri" w:hAnsi="Calibri" w:cs="Calibri"/>
        </w:rPr>
      </w:pPr>
      <w:r w:rsidRPr="00222E65">
        <w:rPr>
          <w:rFonts w:ascii="Calibri" w:hAnsi="Calibri" w:cs="Calibri"/>
        </w:rPr>
        <w:t xml:space="preserve">Donnelly, W. (2005, April). </w:t>
      </w:r>
      <w:r w:rsidRPr="00222E65">
        <w:rPr>
          <w:rFonts w:ascii="Calibri" w:hAnsi="Calibri" w:cs="Calibri"/>
          <w:i/>
          <w:iCs/>
        </w:rPr>
        <w:t>Per-Pixel Displacement Mapping with Distance Functions</w:t>
      </w:r>
      <w:r w:rsidRPr="00222E65">
        <w:rPr>
          <w:rFonts w:ascii="Calibri" w:hAnsi="Calibri" w:cs="Calibri"/>
        </w:rPr>
        <w:t>. NVIDIA Developer. https://developer.nvidia.com/gpugems/gpugems2/part-i-geometric-complexity/chapter-8-pixel-displacement-mapping-distance-functions</w:t>
      </w:r>
    </w:p>
    <w:p w14:paraId="0BD34290" w14:textId="77777777" w:rsidR="00222E65" w:rsidRPr="00222E65" w:rsidRDefault="00222E65" w:rsidP="00222E65">
      <w:pPr>
        <w:pStyle w:val="Bibliography"/>
        <w:rPr>
          <w:rFonts w:ascii="Calibri" w:hAnsi="Calibri" w:cs="Calibri"/>
        </w:rPr>
      </w:pPr>
      <w:r w:rsidRPr="00222E65">
        <w:rPr>
          <w:rFonts w:ascii="Calibri" w:hAnsi="Calibri" w:cs="Calibri"/>
        </w:rPr>
        <w:t xml:space="preserve">Goren, O. (2021, December 7). TREES DATA STRUCTURE. </w:t>
      </w:r>
      <w:r w:rsidRPr="00222E65">
        <w:rPr>
          <w:rFonts w:ascii="Calibri" w:hAnsi="Calibri" w:cs="Calibri"/>
          <w:i/>
          <w:iCs/>
        </w:rPr>
        <w:t>Medium</w:t>
      </w:r>
      <w:r w:rsidRPr="00222E65">
        <w:rPr>
          <w:rFonts w:ascii="Calibri" w:hAnsi="Calibri" w:cs="Calibri"/>
        </w:rPr>
        <w:t>. https://medium.com/@omergrn25/trees-data-structure-1c566db3b726</w:t>
      </w:r>
    </w:p>
    <w:p w14:paraId="42AD404A" w14:textId="77777777" w:rsidR="00222E65" w:rsidRPr="00222E65" w:rsidRDefault="00222E65" w:rsidP="00222E65">
      <w:pPr>
        <w:pStyle w:val="Bibliography"/>
        <w:rPr>
          <w:rFonts w:ascii="Calibri" w:hAnsi="Calibri" w:cs="Calibri"/>
        </w:rPr>
      </w:pPr>
      <w:r w:rsidRPr="00222E65">
        <w:rPr>
          <w:rFonts w:ascii="Calibri" w:hAnsi="Calibri" w:cs="Calibri"/>
        </w:rPr>
        <w:t xml:space="preserve">Hart, J. C. (1996). </w:t>
      </w:r>
      <w:r w:rsidRPr="00222E65">
        <w:rPr>
          <w:rFonts w:ascii="Calibri" w:hAnsi="Calibri" w:cs="Calibri"/>
          <w:i/>
          <w:iCs/>
        </w:rPr>
        <w:t>Sphere tracing: A geometric method for the antialiased ray tracing of implicit surfaces</w:t>
      </w:r>
      <w:r w:rsidRPr="00222E65">
        <w:rPr>
          <w:rFonts w:ascii="Calibri" w:hAnsi="Calibri" w:cs="Calibri"/>
        </w:rPr>
        <w:t>. http://link.springer.com/10.1007/s003710050084</w:t>
      </w:r>
    </w:p>
    <w:p w14:paraId="0B8836A5" w14:textId="77777777" w:rsidR="00222E65" w:rsidRPr="00222E65" w:rsidRDefault="00222E65" w:rsidP="00222E65">
      <w:pPr>
        <w:pStyle w:val="Bibliography"/>
        <w:rPr>
          <w:rFonts w:ascii="Calibri" w:hAnsi="Calibri" w:cs="Calibri"/>
        </w:rPr>
      </w:pPr>
      <w:r w:rsidRPr="00222E65">
        <w:rPr>
          <w:rFonts w:ascii="Calibri" w:hAnsi="Calibri" w:cs="Calibri"/>
          <w:i/>
          <w:iCs/>
        </w:rPr>
        <w:t>Introduction to Acceleration Structures</w:t>
      </w:r>
      <w:r w:rsidRPr="00222E65">
        <w:rPr>
          <w:rFonts w:ascii="Calibri" w:hAnsi="Calibri" w:cs="Calibri"/>
        </w:rPr>
        <w:t>. (n.d.). Retrieved January 10, 2025, from https://www.scratchapixel.com/lessons/3d-basic-rendering/introduction-acceleration-structure/bounding-volume-hierarchy-BVH-part1.html</w:t>
      </w:r>
    </w:p>
    <w:p w14:paraId="03A510AB" w14:textId="77777777" w:rsidR="00222E65" w:rsidRPr="00222E65" w:rsidRDefault="00222E65" w:rsidP="00222E65">
      <w:pPr>
        <w:pStyle w:val="Bibliography"/>
        <w:rPr>
          <w:rFonts w:ascii="Calibri" w:hAnsi="Calibri" w:cs="Calibri"/>
        </w:rPr>
      </w:pPr>
      <w:r w:rsidRPr="00222E65">
        <w:rPr>
          <w:rFonts w:ascii="Calibri" w:hAnsi="Calibri" w:cs="Calibri"/>
        </w:rPr>
        <w:t xml:space="preserve">Kay, T. L., &amp; Kajiya, J. T. (1986). Ray tracing complex scenes. </w:t>
      </w:r>
      <w:r w:rsidRPr="00222E65">
        <w:rPr>
          <w:rFonts w:ascii="Calibri" w:hAnsi="Calibri" w:cs="Calibri"/>
          <w:i/>
          <w:iCs/>
        </w:rPr>
        <w:t>ACM SIGGRAPH Computer Graphics</w:t>
      </w:r>
      <w:r w:rsidRPr="00222E65">
        <w:rPr>
          <w:rFonts w:ascii="Calibri" w:hAnsi="Calibri" w:cs="Calibri"/>
        </w:rPr>
        <w:t xml:space="preserve">, </w:t>
      </w:r>
      <w:r w:rsidRPr="00222E65">
        <w:rPr>
          <w:rFonts w:ascii="Calibri" w:hAnsi="Calibri" w:cs="Calibri"/>
          <w:i/>
          <w:iCs/>
        </w:rPr>
        <w:t>20</w:t>
      </w:r>
      <w:r w:rsidRPr="00222E65">
        <w:rPr>
          <w:rFonts w:ascii="Calibri" w:hAnsi="Calibri" w:cs="Calibri"/>
        </w:rPr>
        <w:t>(4), 269–278. https://doi.org/10.1145/15886.15916</w:t>
      </w:r>
    </w:p>
    <w:p w14:paraId="6E7D107D" w14:textId="77777777" w:rsidR="00222E65" w:rsidRPr="00222E65" w:rsidRDefault="00222E65" w:rsidP="00222E65">
      <w:pPr>
        <w:pStyle w:val="Bibliography"/>
        <w:rPr>
          <w:rFonts w:ascii="Calibri" w:hAnsi="Calibri" w:cs="Calibri"/>
        </w:rPr>
      </w:pPr>
      <w:r w:rsidRPr="00222E65">
        <w:rPr>
          <w:rFonts w:ascii="Calibri" w:hAnsi="Calibri" w:cs="Calibri"/>
        </w:rPr>
        <w:lastRenderedPageBreak/>
        <w:t xml:space="preserve">MacDonald, J. D., &amp; Booth, K. S. (1990). Heuristics for ray tracing using space subdivision. </w:t>
      </w:r>
      <w:r w:rsidRPr="00222E65">
        <w:rPr>
          <w:rFonts w:ascii="Calibri" w:hAnsi="Calibri" w:cs="Calibri"/>
          <w:i/>
          <w:iCs/>
        </w:rPr>
        <w:t>The Visual Computer</w:t>
      </w:r>
      <w:r w:rsidRPr="00222E65">
        <w:rPr>
          <w:rFonts w:ascii="Calibri" w:hAnsi="Calibri" w:cs="Calibri"/>
        </w:rPr>
        <w:t xml:space="preserve">, </w:t>
      </w:r>
      <w:r w:rsidRPr="00222E65">
        <w:rPr>
          <w:rFonts w:ascii="Calibri" w:hAnsi="Calibri" w:cs="Calibri"/>
          <w:i/>
          <w:iCs/>
        </w:rPr>
        <w:t>6</w:t>
      </w:r>
      <w:r w:rsidRPr="00222E65">
        <w:rPr>
          <w:rFonts w:ascii="Calibri" w:hAnsi="Calibri" w:cs="Calibri"/>
        </w:rPr>
        <w:t>(3), 153–166. https://doi.org/10.1007/BF01911006</w:t>
      </w:r>
    </w:p>
    <w:p w14:paraId="4EEE773B" w14:textId="77777777" w:rsidR="00222E65" w:rsidRPr="00222E65" w:rsidRDefault="00222E65" w:rsidP="00222E65">
      <w:pPr>
        <w:pStyle w:val="Bibliography"/>
        <w:rPr>
          <w:rFonts w:ascii="Calibri" w:hAnsi="Calibri" w:cs="Calibri"/>
        </w:rPr>
      </w:pPr>
      <w:r w:rsidRPr="00222E65">
        <w:rPr>
          <w:rFonts w:ascii="Calibri" w:hAnsi="Calibri" w:cs="Calibri"/>
        </w:rPr>
        <w:t xml:space="preserve">Papaioannou, G., Menexi, M., &amp; Papadopoulos, C. (2010). </w:t>
      </w:r>
      <w:r w:rsidRPr="00222E65">
        <w:rPr>
          <w:rFonts w:ascii="Calibri" w:hAnsi="Calibri" w:cs="Calibri"/>
          <w:i/>
          <w:iCs/>
        </w:rPr>
        <w:t>Real-Time Volume-Based Ambient Occlusion</w:t>
      </w:r>
      <w:r w:rsidRPr="00222E65">
        <w:rPr>
          <w:rFonts w:ascii="Calibri" w:hAnsi="Calibri" w:cs="Calibri"/>
        </w:rPr>
        <w:t>. https://www.researchgate.net/publication/45113929_Real-Time_Volume-Based_Ambient_Occlusion</w:t>
      </w:r>
    </w:p>
    <w:p w14:paraId="2D60FAF6" w14:textId="77777777" w:rsidR="00222E65" w:rsidRPr="00222E65" w:rsidRDefault="00222E65" w:rsidP="00222E65">
      <w:pPr>
        <w:pStyle w:val="Bibliography"/>
        <w:rPr>
          <w:rFonts w:ascii="Calibri" w:hAnsi="Calibri" w:cs="Calibri"/>
        </w:rPr>
      </w:pPr>
      <w:r w:rsidRPr="00222E65">
        <w:rPr>
          <w:rFonts w:ascii="Calibri" w:hAnsi="Calibri" w:cs="Calibri"/>
        </w:rPr>
        <w:t xml:space="preserve">Quilez, I. (n.d.). </w:t>
      </w:r>
      <w:r w:rsidRPr="00222E65">
        <w:rPr>
          <w:rFonts w:ascii="Calibri" w:hAnsi="Calibri" w:cs="Calibri"/>
          <w:i/>
          <w:iCs/>
        </w:rPr>
        <w:t>Inigo Quilez</w:t>
      </w:r>
      <w:r w:rsidRPr="00222E65">
        <w:rPr>
          <w:rFonts w:ascii="Calibri" w:hAnsi="Calibri" w:cs="Calibri"/>
        </w:rPr>
        <w:t>. Retrieved December 29, 2024, from https://iquilezles.org</w:t>
      </w:r>
    </w:p>
    <w:p w14:paraId="7C8871C0" w14:textId="77777777" w:rsidR="00222E65" w:rsidRPr="00222E65" w:rsidRDefault="00222E65" w:rsidP="00222E65">
      <w:pPr>
        <w:pStyle w:val="Bibliography"/>
        <w:rPr>
          <w:rFonts w:ascii="Calibri" w:hAnsi="Calibri" w:cs="Calibri"/>
        </w:rPr>
      </w:pPr>
      <w:r w:rsidRPr="00222E65">
        <w:rPr>
          <w:rFonts w:ascii="Calibri" w:hAnsi="Calibri" w:cs="Calibri"/>
        </w:rPr>
        <w:t xml:space="preserve">Ray marching. (2024). In </w:t>
      </w:r>
      <w:r w:rsidRPr="00222E65">
        <w:rPr>
          <w:rFonts w:ascii="Calibri" w:hAnsi="Calibri" w:cs="Calibri"/>
          <w:i/>
          <w:iCs/>
        </w:rPr>
        <w:t>Wikipedia</w:t>
      </w:r>
      <w:r w:rsidRPr="00222E65">
        <w:rPr>
          <w:rFonts w:ascii="Calibri" w:hAnsi="Calibri" w:cs="Calibri"/>
        </w:rPr>
        <w:t>. https://en.wikipedia.org/w/index.php?title=Ray_marching&amp;oldid=1265162208</w:t>
      </w:r>
    </w:p>
    <w:p w14:paraId="1980D068" w14:textId="77777777" w:rsidR="00222E65" w:rsidRPr="00222E65" w:rsidRDefault="00222E65" w:rsidP="00222E65">
      <w:pPr>
        <w:pStyle w:val="Bibliography"/>
        <w:rPr>
          <w:rFonts w:ascii="Calibri" w:hAnsi="Calibri" w:cs="Calibri"/>
        </w:rPr>
      </w:pPr>
      <w:r w:rsidRPr="00222E65">
        <w:rPr>
          <w:rFonts w:ascii="Calibri" w:hAnsi="Calibri" w:cs="Calibri"/>
          <w:i/>
          <w:iCs/>
        </w:rPr>
        <w:t>Ray Tracing | NVIDIA Developer</w:t>
      </w:r>
      <w:r w:rsidRPr="00222E65">
        <w:rPr>
          <w:rFonts w:ascii="Calibri" w:hAnsi="Calibri" w:cs="Calibri"/>
        </w:rPr>
        <w:t>. (n.d.). Retrieved December 29, 2024, from https://developer.nvidia.com/discover/ray-tracing</w:t>
      </w:r>
    </w:p>
    <w:p w14:paraId="7DC7F0C8" w14:textId="77777777" w:rsidR="00222E65" w:rsidRPr="00222E65" w:rsidRDefault="00222E65" w:rsidP="00222E65">
      <w:pPr>
        <w:pStyle w:val="Bibliography"/>
        <w:rPr>
          <w:rFonts w:ascii="Calibri" w:hAnsi="Calibri" w:cs="Calibri"/>
        </w:rPr>
      </w:pPr>
      <w:r w:rsidRPr="00222E65">
        <w:rPr>
          <w:rFonts w:ascii="Calibri" w:hAnsi="Calibri" w:cs="Calibri"/>
        </w:rPr>
        <w:t xml:space="preserve">Schneider, A. (2024, July 25). </w:t>
      </w:r>
      <w:r w:rsidRPr="00222E65">
        <w:rPr>
          <w:rFonts w:ascii="Calibri" w:hAnsi="Calibri" w:cs="Calibri"/>
          <w:i/>
          <w:iCs/>
        </w:rPr>
        <w:t>Synthesizing Realistic Clouds for Video Games</w:t>
      </w:r>
      <w:r w:rsidRPr="00222E65">
        <w:rPr>
          <w:rFonts w:ascii="Calibri" w:hAnsi="Calibri" w:cs="Calibri"/>
        </w:rPr>
        <w:t>. https://www.guerrilla-games.com/read/synthesizing-realistic-clouds-for-video-games</w:t>
      </w:r>
    </w:p>
    <w:p w14:paraId="7A6D2209" w14:textId="77777777" w:rsidR="00222E65" w:rsidRPr="00222E65" w:rsidRDefault="00222E65" w:rsidP="00222E65">
      <w:pPr>
        <w:pStyle w:val="Bibliography"/>
        <w:rPr>
          <w:rFonts w:ascii="Calibri" w:hAnsi="Calibri" w:cs="Calibri"/>
        </w:rPr>
      </w:pPr>
      <w:r w:rsidRPr="00222E65">
        <w:rPr>
          <w:rFonts w:ascii="Calibri" w:hAnsi="Calibri" w:cs="Calibri"/>
        </w:rPr>
        <w:t xml:space="preserve">Sebastian Lague (Director). (2024, June 12). </w:t>
      </w:r>
      <w:r w:rsidRPr="00222E65">
        <w:rPr>
          <w:rFonts w:ascii="Calibri" w:hAnsi="Calibri" w:cs="Calibri"/>
          <w:i/>
          <w:iCs/>
        </w:rPr>
        <w:t>Coding Adventure: Optimizing a Ray Tracer (by building a BVH)</w:t>
      </w:r>
      <w:r w:rsidRPr="00222E65">
        <w:rPr>
          <w:rFonts w:ascii="Calibri" w:hAnsi="Calibri" w:cs="Calibri"/>
        </w:rPr>
        <w:t xml:space="preserve"> [Video recording]. https://www.youtube.com/watch?v=C1H4zIiCOaI</w:t>
      </w:r>
    </w:p>
    <w:p w14:paraId="47BFBD5D" w14:textId="77777777" w:rsidR="00222E65" w:rsidRPr="00222E65" w:rsidRDefault="00222E65" w:rsidP="00222E65">
      <w:pPr>
        <w:pStyle w:val="Bibliography"/>
        <w:rPr>
          <w:rFonts w:ascii="Calibri" w:hAnsi="Calibri" w:cs="Calibri"/>
        </w:rPr>
      </w:pPr>
      <w:r w:rsidRPr="00222E65">
        <w:rPr>
          <w:rFonts w:ascii="Calibri" w:hAnsi="Calibri" w:cs="Calibri"/>
          <w:i/>
          <w:iCs/>
        </w:rPr>
        <w:t>Shadertoy</w:t>
      </w:r>
      <w:r w:rsidRPr="00222E65">
        <w:rPr>
          <w:rFonts w:ascii="Calibri" w:hAnsi="Calibri" w:cs="Calibri"/>
        </w:rPr>
        <w:t>. (n.d.). Retrieved January 12, 2025, from https://www.shadertoy.com/</w:t>
      </w:r>
    </w:p>
    <w:p w14:paraId="21D069A3" w14:textId="77777777" w:rsidR="00222E65" w:rsidRPr="00222E65" w:rsidRDefault="00222E65" w:rsidP="00222E65">
      <w:pPr>
        <w:pStyle w:val="Bibliography"/>
        <w:rPr>
          <w:rFonts w:ascii="Calibri" w:hAnsi="Calibri" w:cs="Calibri"/>
        </w:rPr>
      </w:pPr>
      <w:r w:rsidRPr="00222E65">
        <w:rPr>
          <w:rFonts w:ascii="Calibri" w:hAnsi="Calibri" w:cs="Calibri"/>
        </w:rPr>
        <w:t xml:space="preserve">Tomczak, L. J. (2012). </w:t>
      </w:r>
      <w:r w:rsidRPr="00222E65">
        <w:rPr>
          <w:rFonts w:ascii="Calibri" w:hAnsi="Calibri" w:cs="Calibri"/>
          <w:i/>
          <w:iCs/>
        </w:rPr>
        <w:t>GPU Ray Marching of Distance Fields</w:t>
      </w:r>
      <w:r w:rsidRPr="00222E65">
        <w:rPr>
          <w:rFonts w:ascii="Calibri" w:hAnsi="Calibri" w:cs="Calibri"/>
        </w:rPr>
        <w:t xml:space="preserve"> [Technical University of Denmark]. https://www2.imm.dtu.dk/pubdb/edoc/imm6392.pdf</w:t>
      </w:r>
    </w:p>
    <w:p w14:paraId="53714551" w14:textId="77777777" w:rsidR="00222E65" w:rsidRPr="00222E65" w:rsidRDefault="00222E65" w:rsidP="00222E65">
      <w:pPr>
        <w:pStyle w:val="Bibliography"/>
        <w:rPr>
          <w:rFonts w:ascii="Calibri" w:hAnsi="Calibri" w:cs="Calibri"/>
        </w:rPr>
      </w:pPr>
      <w:r w:rsidRPr="00222E65">
        <w:rPr>
          <w:rFonts w:ascii="Calibri" w:hAnsi="Calibri" w:cs="Calibri"/>
        </w:rPr>
        <w:t xml:space="preserve">Triangle mesh. (2024). In </w:t>
      </w:r>
      <w:r w:rsidRPr="00222E65">
        <w:rPr>
          <w:rFonts w:ascii="Calibri" w:hAnsi="Calibri" w:cs="Calibri"/>
          <w:i/>
          <w:iCs/>
        </w:rPr>
        <w:t>Wikipedia</w:t>
      </w:r>
      <w:r w:rsidRPr="00222E65">
        <w:rPr>
          <w:rFonts w:ascii="Calibri" w:hAnsi="Calibri" w:cs="Calibri"/>
        </w:rPr>
        <w:t>. https://en.wikipedia.org/w/index.php?title=Triangle_mesh&amp;oldid=1234853041</w:t>
      </w:r>
    </w:p>
    <w:p w14:paraId="3B7D099F"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(n.d.-a). </w:t>
      </w:r>
      <w:r w:rsidRPr="00222E65">
        <w:rPr>
          <w:rFonts w:ascii="Calibri" w:hAnsi="Calibri" w:cs="Calibri"/>
          <w:i/>
          <w:iCs/>
        </w:rPr>
        <w:t>Distance Field Ambient Occlusion in Unreal Engine | Unreal Engine 5.5 Documentation</w:t>
      </w:r>
      <w:r w:rsidRPr="00222E65">
        <w:rPr>
          <w:rFonts w:ascii="Calibri" w:hAnsi="Calibri" w:cs="Calibri"/>
        </w:rPr>
        <w:t>. Epic Games Developer. Retrieved October 19, 2024, from https://dev.epicgames.com/documentation/en-us/unreal-engine/distance-field-ambient-occlusion-in-unreal-engine</w:t>
      </w:r>
    </w:p>
    <w:p w14:paraId="46E6E065"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(n.d.-b). </w:t>
      </w:r>
      <w:r w:rsidRPr="00222E65">
        <w:rPr>
          <w:rFonts w:ascii="Calibri" w:hAnsi="Calibri" w:cs="Calibri"/>
          <w:i/>
          <w:iCs/>
        </w:rPr>
        <w:t>Mesh Distance Fields in Unreal Engine | Unreal Engine 5.5 Documentation</w:t>
      </w:r>
      <w:r w:rsidRPr="00222E65">
        <w:rPr>
          <w:rFonts w:ascii="Calibri" w:hAnsi="Calibri" w:cs="Calibri"/>
        </w:rPr>
        <w:t>. Epic Games Developer. Retrieved October 19, 2024, from https://dev.epicgames.com/documentation/en-us/unreal-engine/mesh-distance-fields-in-unreal-engine</w:t>
      </w:r>
    </w:p>
    <w:p w14:paraId="223B4F0C" w14:textId="77777777" w:rsidR="00222E65" w:rsidRPr="00222E65" w:rsidRDefault="00222E65" w:rsidP="00222E65">
      <w:pPr>
        <w:pStyle w:val="Bibliography"/>
        <w:rPr>
          <w:rFonts w:ascii="Calibri" w:hAnsi="Calibri" w:cs="Calibri"/>
        </w:rPr>
      </w:pPr>
      <w:r w:rsidRPr="00222E65">
        <w:rPr>
          <w:rFonts w:ascii="Calibri" w:hAnsi="Calibri" w:cs="Calibri"/>
        </w:rPr>
        <w:t xml:space="preserve">Wyvill, B., &amp; Wyvill, G. (1989). </w:t>
      </w:r>
      <w:r w:rsidRPr="00222E65">
        <w:rPr>
          <w:rFonts w:ascii="Calibri" w:hAnsi="Calibri" w:cs="Calibri"/>
          <w:i/>
          <w:iCs/>
        </w:rPr>
        <w:t>The Visual Computer</w:t>
      </w:r>
      <w:r w:rsidRPr="00222E65">
        <w:rPr>
          <w:rFonts w:ascii="Calibri" w:hAnsi="Calibri" w:cs="Calibri"/>
        </w:rPr>
        <w:t>. SpringerLink. https://link.springer.com/journal/371</w:t>
      </w:r>
    </w:p>
    <w:p w14:paraId="2DEF447C" w14:textId="31B62756" w:rsidR="00F26B74" w:rsidRDefault="00C221F5" w:rsidP="002219C4">
      <w:pPr>
        <w:pStyle w:val="Heading1"/>
      </w:pPr>
      <w:r>
        <w:lastRenderedPageBreak/>
        <w:fldChar w:fldCharType="end"/>
      </w:r>
      <w:bookmarkStart w:id="73" w:name="_Toc187507511"/>
      <w:r w:rsidR="00F26B74">
        <w:t>Acknowledgements</w:t>
      </w:r>
      <w:bookmarkEnd w:id="73"/>
    </w:p>
    <w:p w14:paraId="12A60990" w14:textId="77777777" w:rsidR="00A87547" w:rsidRDefault="00A87547" w:rsidP="00BC32BC"/>
    <w:p w14:paraId="2B266AFD" w14:textId="0BC4653A" w:rsidR="00854D02" w:rsidRDefault="006E73DC" w:rsidP="00BC32BC">
      <w:r>
        <w:t xml:space="preserve">I would like to </w:t>
      </w:r>
      <w:r w:rsidR="00EE3E9D">
        <w:t>express my gratitude</w:t>
      </w:r>
      <w:r w:rsidR="00B70FFF">
        <w:t xml:space="preserve"> to</w:t>
      </w:r>
      <w:r>
        <w:t xml:space="preserve"> </w:t>
      </w:r>
      <w:r w:rsidR="00D70494">
        <w:t xml:space="preserve">certain </w:t>
      </w:r>
      <w:r w:rsidR="00EC0AC2">
        <w:t>individuals</w:t>
      </w:r>
      <w:r w:rsidR="00D70494">
        <w:t xml:space="preserv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proofErr w:type="gramStart"/>
      <w:r w:rsidR="001742D1">
        <w:t>In particular</w:t>
      </w:r>
      <w:r w:rsidR="00E15C1F">
        <w:t xml:space="preserve"> my</w:t>
      </w:r>
      <w:proofErr w:type="gramEnd"/>
      <w:r w:rsidR="00E15C1F">
        <w:t xml:space="preserve">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74" w:name="_Toc187507512"/>
      <w:r>
        <w:lastRenderedPageBreak/>
        <w:t>Appendices</w:t>
      </w:r>
      <w:bookmarkEnd w:id="74"/>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36"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6BC76" w14:textId="77777777" w:rsidR="00D156A9" w:rsidRDefault="00D156A9" w:rsidP="001C55B6">
      <w:pPr>
        <w:spacing w:after="0" w:line="240" w:lineRule="auto"/>
      </w:pPr>
      <w:r>
        <w:separator/>
      </w:r>
    </w:p>
  </w:endnote>
  <w:endnote w:type="continuationSeparator" w:id="0">
    <w:p w14:paraId="645F20E1" w14:textId="77777777" w:rsidR="00D156A9" w:rsidRDefault="00D156A9"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B4A3C" w14:textId="77777777" w:rsidR="00A82346" w:rsidRDefault="00A82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77777777" w:rsidR="002E1349" w:rsidRDefault="00000000"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rsidR="008346BA">
          <w:fldChar w:fldCharType="begin"/>
        </w:r>
        <w:r w:rsidR="008346BA">
          <w:instrText>PAGE   \* MERGEFORMAT</w:instrText>
        </w:r>
        <w:r w:rsidR="008346BA">
          <w:fldChar w:fldCharType="separate"/>
        </w:r>
        <w:r w:rsidR="008346BA">
          <w:rPr>
            <w:lang w:val="en-GB"/>
          </w:rPr>
          <w:t>2</w:t>
        </w:r>
        <w:r w:rsidR="008346BA">
          <w:fldChar w:fldCharType="end"/>
        </w:r>
        <w:r w:rsidR="008346BA">
          <w:t>/3</w:t>
        </w:r>
        <w:r w:rsidR="00A82346">
          <w:t>3</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CF47C" w14:textId="77777777" w:rsidR="00A82346" w:rsidRDefault="00A82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E3AE1" w14:textId="77777777" w:rsidR="00D156A9" w:rsidRDefault="00D156A9" w:rsidP="001C55B6">
      <w:pPr>
        <w:spacing w:after="0" w:line="240" w:lineRule="auto"/>
      </w:pPr>
      <w:r>
        <w:separator/>
      </w:r>
    </w:p>
  </w:footnote>
  <w:footnote w:type="continuationSeparator" w:id="0">
    <w:p w14:paraId="4D0FC14D" w14:textId="77777777" w:rsidR="00D156A9" w:rsidRDefault="00D156A9"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94000" w14:textId="77777777" w:rsidR="00A82346" w:rsidRDefault="00A82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670AC" w14:textId="77777777" w:rsidR="00A82346" w:rsidRDefault="00A82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4"/>
  </w:num>
  <w:num w:numId="2" w16cid:durableId="75173435">
    <w:abstractNumId w:val="7"/>
  </w:num>
  <w:num w:numId="3" w16cid:durableId="1218974250">
    <w:abstractNumId w:val="14"/>
  </w:num>
  <w:num w:numId="4" w16cid:durableId="2133554372">
    <w:abstractNumId w:val="12"/>
  </w:num>
  <w:num w:numId="5" w16cid:durableId="1992830929">
    <w:abstractNumId w:val="8"/>
  </w:num>
  <w:num w:numId="6" w16cid:durableId="1183474049">
    <w:abstractNumId w:val="10"/>
  </w:num>
  <w:num w:numId="7" w16cid:durableId="1875843763">
    <w:abstractNumId w:val="3"/>
  </w:num>
  <w:num w:numId="8" w16cid:durableId="881479958">
    <w:abstractNumId w:val="2"/>
  </w:num>
  <w:num w:numId="9" w16cid:durableId="1597206728">
    <w:abstractNumId w:val="15"/>
  </w:num>
  <w:num w:numId="10" w16cid:durableId="1022705817">
    <w:abstractNumId w:val="11"/>
  </w:num>
  <w:num w:numId="11" w16cid:durableId="24063849">
    <w:abstractNumId w:val="0"/>
  </w:num>
  <w:num w:numId="12" w16cid:durableId="1499496297">
    <w:abstractNumId w:val="6"/>
  </w:num>
  <w:num w:numId="13" w16cid:durableId="1262949530">
    <w:abstractNumId w:val="1"/>
  </w:num>
  <w:num w:numId="14" w16cid:durableId="1706635857">
    <w:abstractNumId w:val="16"/>
  </w:num>
  <w:num w:numId="15" w16cid:durableId="846947274">
    <w:abstractNumId w:val="13"/>
  </w:num>
  <w:num w:numId="16" w16cid:durableId="1334450612">
    <w:abstractNumId w:val="9"/>
  </w:num>
  <w:num w:numId="17" w16cid:durableId="955599717">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063D5"/>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2048"/>
    <w:rsid w:val="000238BD"/>
    <w:rsid w:val="00025566"/>
    <w:rsid w:val="000262BA"/>
    <w:rsid w:val="000267EC"/>
    <w:rsid w:val="00027692"/>
    <w:rsid w:val="00027EEB"/>
    <w:rsid w:val="00033E38"/>
    <w:rsid w:val="00034A45"/>
    <w:rsid w:val="00035D94"/>
    <w:rsid w:val="000366CB"/>
    <w:rsid w:val="0003717F"/>
    <w:rsid w:val="00037AF9"/>
    <w:rsid w:val="00037FCE"/>
    <w:rsid w:val="0004194A"/>
    <w:rsid w:val="000441EB"/>
    <w:rsid w:val="0004426F"/>
    <w:rsid w:val="0004576A"/>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6B84"/>
    <w:rsid w:val="0005713C"/>
    <w:rsid w:val="00057A7D"/>
    <w:rsid w:val="00057DB8"/>
    <w:rsid w:val="00057FAC"/>
    <w:rsid w:val="000603AC"/>
    <w:rsid w:val="00060C18"/>
    <w:rsid w:val="00060EE2"/>
    <w:rsid w:val="00061569"/>
    <w:rsid w:val="00063087"/>
    <w:rsid w:val="000635B9"/>
    <w:rsid w:val="00063B7C"/>
    <w:rsid w:val="000640E4"/>
    <w:rsid w:val="000653A9"/>
    <w:rsid w:val="00065F8C"/>
    <w:rsid w:val="000667BB"/>
    <w:rsid w:val="000674AF"/>
    <w:rsid w:val="00067525"/>
    <w:rsid w:val="000679DE"/>
    <w:rsid w:val="00070FE5"/>
    <w:rsid w:val="00071A76"/>
    <w:rsid w:val="00071D16"/>
    <w:rsid w:val="0007257E"/>
    <w:rsid w:val="000733A5"/>
    <w:rsid w:val="000737B4"/>
    <w:rsid w:val="00075F75"/>
    <w:rsid w:val="00076829"/>
    <w:rsid w:val="000776EB"/>
    <w:rsid w:val="00080BB7"/>
    <w:rsid w:val="00081746"/>
    <w:rsid w:val="00082C69"/>
    <w:rsid w:val="00083B6D"/>
    <w:rsid w:val="00083FD0"/>
    <w:rsid w:val="00084366"/>
    <w:rsid w:val="0008458E"/>
    <w:rsid w:val="0008502F"/>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4270"/>
    <w:rsid w:val="000B46BB"/>
    <w:rsid w:val="000B4874"/>
    <w:rsid w:val="000B4BA4"/>
    <w:rsid w:val="000B4D7F"/>
    <w:rsid w:val="000B4FA4"/>
    <w:rsid w:val="000B5307"/>
    <w:rsid w:val="000B7BF4"/>
    <w:rsid w:val="000B7E97"/>
    <w:rsid w:val="000C17B7"/>
    <w:rsid w:val="000C3046"/>
    <w:rsid w:val="000C376B"/>
    <w:rsid w:val="000C487A"/>
    <w:rsid w:val="000C4D95"/>
    <w:rsid w:val="000C55FE"/>
    <w:rsid w:val="000C5E61"/>
    <w:rsid w:val="000C67E3"/>
    <w:rsid w:val="000C6B26"/>
    <w:rsid w:val="000C7966"/>
    <w:rsid w:val="000C7A97"/>
    <w:rsid w:val="000D35DC"/>
    <w:rsid w:val="000D5C84"/>
    <w:rsid w:val="000D666F"/>
    <w:rsid w:val="000D6A02"/>
    <w:rsid w:val="000D6B62"/>
    <w:rsid w:val="000D6EC3"/>
    <w:rsid w:val="000D7389"/>
    <w:rsid w:val="000D799B"/>
    <w:rsid w:val="000E09F0"/>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80"/>
    <w:rsid w:val="001166A0"/>
    <w:rsid w:val="00116BB8"/>
    <w:rsid w:val="00120E84"/>
    <w:rsid w:val="0012114E"/>
    <w:rsid w:val="00122408"/>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548A"/>
    <w:rsid w:val="0013656F"/>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176B"/>
    <w:rsid w:val="00161EB1"/>
    <w:rsid w:val="0016320B"/>
    <w:rsid w:val="00164C5C"/>
    <w:rsid w:val="00164DB4"/>
    <w:rsid w:val="001651E1"/>
    <w:rsid w:val="00165DC3"/>
    <w:rsid w:val="001663B7"/>
    <w:rsid w:val="00167C65"/>
    <w:rsid w:val="00171BBE"/>
    <w:rsid w:val="00171D5F"/>
    <w:rsid w:val="00172664"/>
    <w:rsid w:val="00172665"/>
    <w:rsid w:val="001730B2"/>
    <w:rsid w:val="00173B07"/>
    <w:rsid w:val="00173D7D"/>
    <w:rsid w:val="00174034"/>
    <w:rsid w:val="001742D1"/>
    <w:rsid w:val="00176827"/>
    <w:rsid w:val="00177239"/>
    <w:rsid w:val="001777C0"/>
    <w:rsid w:val="0018120C"/>
    <w:rsid w:val="001813A9"/>
    <w:rsid w:val="00182E40"/>
    <w:rsid w:val="00184324"/>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9C"/>
    <w:rsid w:val="001A4A62"/>
    <w:rsid w:val="001A5B7C"/>
    <w:rsid w:val="001B0DE5"/>
    <w:rsid w:val="001B1DD8"/>
    <w:rsid w:val="001B2188"/>
    <w:rsid w:val="001B2501"/>
    <w:rsid w:val="001B2801"/>
    <w:rsid w:val="001B2F09"/>
    <w:rsid w:val="001B43A9"/>
    <w:rsid w:val="001B5A52"/>
    <w:rsid w:val="001B5C90"/>
    <w:rsid w:val="001C1530"/>
    <w:rsid w:val="001C231F"/>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BA7"/>
    <w:rsid w:val="001D66F7"/>
    <w:rsid w:val="001D6EA6"/>
    <w:rsid w:val="001D7F93"/>
    <w:rsid w:val="001E08E7"/>
    <w:rsid w:val="001E1FD4"/>
    <w:rsid w:val="001E279F"/>
    <w:rsid w:val="001E2B3F"/>
    <w:rsid w:val="001E2D6B"/>
    <w:rsid w:val="001E407A"/>
    <w:rsid w:val="001E5E9D"/>
    <w:rsid w:val="001E6BE5"/>
    <w:rsid w:val="001E7BAA"/>
    <w:rsid w:val="001F117D"/>
    <w:rsid w:val="001F1F93"/>
    <w:rsid w:val="001F26CD"/>
    <w:rsid w:val="001F4B5A"/>
    <w:rsid w:val="001F601D"/>
    <w:rsid w:val="001F65AB"/>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9C4"/>
    <w:rsid w:val="00221A14"/>
    <w:rsid w:val="00222152"/>
    <w:rsid w:val="00222E65"/>
    <w:rsid w:val="00224489"/>
    <w:rsid w:val="002247FB"/>
    <w:rsid w:val="00225490"/>
    <w:rsid w:val="002316FC"/>
    <w:rsid w:val="00232059"/>
    <w:rsid w:val="00232B5C"/>
    <w:rsid w:val="00232BFD"/>
    <w:rsid w:val="00234BFB"/>
    <w:rsid w:val="002369B7"/>
    <w:rsid w:val="00237821"/>
    <w:rsid w:val="002400D5"/>
    <w:rsid w:val="0024010F"/>
    <w:rsid w:val="00242606"/>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14C2"/>
    <w:rsid w:val="00261639"/>
    <w:rsid w:val="00262361"/>
    <w:rsid w:val="002623FA"/>
    <w:rsid w:val="00263C85"/>
    <w:rsid w:val="00265020"/>
    <w:rsid w:val="00270CC0"/>
    <w:rsid w:val="00271217"/>
    <w:rsid w:val="00271CDC"/>
    <w:rsid w:val="00273561"/>
    <w:rsid w:val="00273F61"/>
    <w:rsid w:val="00275D05"/>
    <w:rsid w:val="002812FE"/>
    <w:rsid w:val="002827B8"/>
    <w:rsid w:val="0028582D"/>
    <w:rsid w:val="0028677F"/>
    <w:rsid w:val="0028701B"/>
    <w:rsid w:val="00287ED8"/>
    <w:rsid w:val="00290CC1"/>
    <w:rsid w:val="00290F2C"/>
    <w:rsid w:val="00291FAE"/>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C79"/>
    <w:rsid w:val="002B4923"/>
    <w:rsid w:val="002B4D72"/>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8F"/>
    <w:rsid w:val="002D4E9C"/>
    <w:rsid w:val="002D66E5"/>
    <w:rsid w:val="002D699C"/>
    <w:rsid w:val="002D6FB4"/>
    <w:rsid w:val="002D756F"/>
    <w:rsid w:val="002E0FFA"/>
    <w:rsid w:val="002E1349"/>
    <w:rsid w:val="002E208F"/>
    <w:rsid w:val="002E2D3A"/>
    <w:rsid w:val="002E59DA"/>
    <w:rsid w:val="002E5A54"/>
    <w:rsid w:val="002E5ED3"/>
    <w:rsid w:val="002E77B6"/>
    <w:rsid w:val="002E77DC"/>
    <w:rsid w:val="002E7940"/>
    <w:rsid w:val="002E79E1"/>
    <w:rsid w:val="002F084C"/>
    <w:rsid w:val="002F1871"/>
    <w:rsid w:val="002F1B0F"/>
    <w:rsid w:val="002F2730"/>
    <w:rsid w:val="002F27AE"/>
    <w:rsid w:val="002F2875"/>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5F5"/>
    <w:rsid w:val="0030568D"/>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5C4"/>
    <w:rsid w:val="00335824"/>
    <w:rsid w:val="00335EE3"/>
    <w:rsid w:val="003373F5"/>
    <w:rsid w:val="00337BDA"/>
    <w:rsid w:val="00340AF2"/>
    <w:rsid w:val="003417A1"/>
    <w:rsid w:val="00343BC2"/>
    <w:rsid w:val="00344B15"/>
    <w:rsid w:val="00345095"/>
    <w:rsid w:val="00345840"/>
    <w:rsid w:val="003458CB"/>
    <w:rsid w:val="00345A0A"/>
    <w:rsid w:val="0034602F"/>
    <w:rsid w:val="00351A3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668D"/>
    <w:rsid w:val="00366805"/>
    <w:rsid w:val="003672F2"/>
    <w:rsid w:val="00367B6A"/>
    <w:rsid w:val="003708DF"/>
    <w:rsid w:val="00370C97"/>
    <w:rsid w:val="00370F60"/>
    <w:rsid w:val="00371441"/>
    <w:rsid w:val="0037206A"/>
    <w:rsid w:val="00372108"/>
    <w:rsid w:val="00372385"/>
    <w:rsid w:val="0037278C"/>
    <w:rsid w:val="00372B6F"/>
    <w:rsid w:val="00373206"/>
    <w:rsid w:val="003743B8"/>
    <w:rsid w:val="00375665"/>
    <w:rsid w:val="00376667"/>
    <w:rsid w:val="00376DDD"/>
    <w:rsid w:val="00377965"/>
    <w:rsid w:val="00377A45"/>
    <w:rsid w:val="00380CBB"/>
    <w:rsid w:val="003852DA"/>
    <w:rsid w:val="00385303"/>
    <w:rsid w:val="003909FF"/>
    <w:rsid w:val="00393228"/>
    <w:rsid w:val="003949B8"/>
    <w:rsid w:val="00395359"/>
    <w:rsid w:val="003954F8"/>
    <w:rsid w:val="0039658B"/>
    <w:rsid w:val="00396993"/>
    <w:rsid w:val="003971F3"/>
    <w:rsid w:val="003974D4"/>
    <w:rsid w:val="003974DF"/>
    <w:rsid w:val="0039758D"/>
    <w:rsid w:val="00397B98"/>
    <w:rsid w:val="003A0926"/>
    <w:rsid w:val="003A3531"/>
    <w:rsid w:val="003A3F3F"/>
    <w:rsid w:val="003A4BE7"/>
    <w:rsid w:val="003A55DD"/>
    <w:rsid w:val="003A6121"/>
    <w:rsid w:val="003A763D"/>
    <w:rsid w:val="003B04BD"/>
    <w:rsid w:val="003B0A69"/>
    <w:rsid w:val="003B1E6A"/>
    <w:rsid w:val="003B2112"/>
    <w:rsid w:val="003B2585"/>
    <w:rsid w:val="003B2E51"/>
    <w:rsid w:val="003B2EE9"/>
    <w:rsid w:val="003B4E56"/>
    <w:rsid w:val="003B4EA9"/>
    <w:rsid w:val="003B5674"/>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501"/>
    <w:rsid w:val="003F6ABD"/>
    <w:rsid w:val="003F73E5"/>
    <w:rsid w:val="003F73F3"/>
    <w:rsid w:val="00400778"/>
    <w:rsid w:val="00402078"/>
    <w:rsid w:val="00402221"/>
    <w:rsid w:val="00402BED"/>
    <w:rsid w:val="00402D77"/>
    <w:rsid w:val="00403D36"/>
    <w:rsid w:val="00405948"/>
    <w:rsid w:val="00410428"/>
    <w:rsid w:val="0041066E"/>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96F"/>
    <w:rsid w:val="00461AA4"/>
    <w:rsid w:val="0046364C"/>
    <w:rsid w:val="00463884"/>
    <w:rsid w:val="0046528C"/>
    <w:rsid w:val="00465DD6"/>
    <w:rsid w:val="00471462"/>
    <w:rsid w:val="00471BB8"/>
    <w:rsid w:val="00473AB7"/>
    <w:rsid w:val="00473E31"/>
    <w:rsid w:val="004750D6"/>
    <w:rsid w:val="004758EF"/>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19A4"/>
    <w:rsid w:val="0049249A"/>
    <w:rsid w:val="00493722"/>
    <w:rsid w:val="00493BA7"/>
    <w:rsid w:val="00494E32"/>
    <w:rsid w:val="00495976"/>
    <w:rsid w:val="00495CBB"/>
    <w:rsid w:val="00495D5B"/>
    <w:rsid w:val="004970EE"/>
    <w:rsid w:val="00497B9C"/>
    <w:rsid w:val="00497BD9"/>
    <w:rsid w:val="004A0DFE"/>
    <w:rsid w:val="004A0EFB"/>
    <w:rsid w:val="004A1053"/>
    <w:rsid w:val="004A293F"/>
    <w:rsid w:val="004A3D44"/>
    <w:rsid w:val="004A422B"/>
    <w:rsid w:val="004A44EE"/>
    <w:rsid w:val="004A4F0F"/>
    <w:rsid w:val="004A5629"/>
    <w:rsid w:val="004A56AA"/>
    <w:rsid w:val="004A5E4B"/>
    <w:rsid w:val="004A650D"/>
    <w:rsid w:val="004A6A82"/>
    <w:rsid w:val="004A6FCF"/>
    <w:rsid w:val="004A72F3"/>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D01F7"/>
    <w:rsid w:val="004D0EDF"/>
    <w:rsid w:val="004D127F"/>
    <w:rsid w:val="004D1736"/>
    <w:rsid w:val="004D1D59"/>
    <w:rsid w:val="004D35A3"/>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7330"/>
    <w:rsid w:val="00507C5E"/>
    <w:rsid w:val="00510064"/>
    <w:rsid w:val="0051052E"/>
    <w:rsid w:val="005107E1"/>
    <w:rsid w:val="0051087C"/>
    <w:rsid w:val="00511E35"/>
    <w:rsid w:val="00513353"/>
    <w:rsid w:val="00513778"/>
    <w:rsid w:val="00513E27"/>
    <w:rsid w:val="005145EF"/>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2EBD"/>
    <w:rsid w:val="00533658"/>
    <w:rsid w:val="00534A45"/>
    <w:rsid w:val="00534F38"/>
    <w:rsid w:val="00535D56"/>
    <w:rsid w:val="0053761E"/>
    <w:rsid w:val="00540134"/>
    <w:rsid w:val="005404BA"/>
    <w:rsid w:val="00541E3D"/>
    <w:rsid w:val="00542902"/>
    <w:rsid w:val="00542E95"/>
    <w:rsid w:val="00543337"/>
    <w:rsid w:val="00543478"/>
    <w:rsid w:val="005440F3"/>
    <w:rsid w:val="00544789"/>
    <w:rsid w:val="005455F4"/>
    <w:rsid w:val="00545D1D"/>
    <w:rsid w:val="0055003B"/>
    <w:rsid w:val="00550F03"/>
    <w:rsid w:val="005513D5"/>
    <w:rsid w:val="005532E4"/>
    <w:rsid w:val="005552DA"/>
    <w:rsid w:val="0055658E"/>
    <w:rsid w:val="00556A96"/>
    <w:rsid w:val="00556ABC"/>
    <w:rsid w:val="005571CD"/>
    <w:rsid w:val="00557CE1"/>
    <w:rsid w:val="00560140"/>
    <w:rsid w:val="005607A2"/>
    <w:rsid w:val="0056121B"/>
    <w:rsid w:val="00562198"/>
    <w:rsid w:val="005625B6"/>
    <w:rsid w:val="00562E96"/>
    <w:rsid w:val="0056356A"/>
    <w:rsid w:val="0056383C"/>
    <w:rsid w:val="00563981"/>
    <w:rsid w:val="00564372"/>
    <w:rsid w:val="0056482B"/>
    <w:rsid w:val="00564BA1"/>
    <w:rsid w:val="00565D56"/>
    <w:rsid w:val="00565F21"/>
    <w:rsid w:val="00565F61"/>
    <w:rsid w:val="005663BB"/>
    <w:rsid w:val="00567B84"/>
    <w:rsid w:val="0057035C"/>
    <w:rsid w:val="00572924"/>
    <w:rsid w:val="00575842"/>
    <w:rsid w:val="00575BA8"/>
    <w:rsid w:val="00576312"/>
    <w:rsid w:val="00580301"/>
    <w:rsid w:val="00580A5C"/>
    <w:rsid w:val="00580F65"/>
    <w:rsid w:val="00582D29"/>
    <w:rsid w:val="005836F6"/>
    <w:rsid w:val="00583909"/>
    <w:rsid w:val="005845D1"/>
    <w:rsid w:val="00584F45"/>
    <w:rsid w:val="005854D6"/>
    <w:rsid w:val="00587655"/>
    <w:rsid w:val="0059148D"/>
    <w:rsid w:val="005921B2"/>
    <w:rsid w:val="00596BBC"/>
    <w:rsid w:val="0059715D"/>
    <w:rsid w:val="005A003A"/>
    <w:rsid w:val="005A1969"/>
    <w:rsid w:val="005A266C"/>
    <w:rsid w:val="005B03A9"/>
    <w:rsid w:val="005B03C9"/>
    <w:rsid w:val="005B0901"/>
    <w:rsid w:val="005B186B"/>
    <w:rsid w:val="005B270A"/>
    <w:rsid w:val="005B2EE5"/>
    <w:rsid w:val="005B3E5A"/>
    <w:rsid w:val="005B45F6"/>
    <w:rsid w:val="005B4DBD"/>
    <w:rsid w:val="005B5533"/>
    <w:rsid w:val="005B639B"/>
    <w:rsid w:val="005B72F5"/>
    <w:rsid w:val="005C03D3"/>
    <w:rsid w:val="005C0C2D"/>
    <w:rsid w:val="005C19CB"/>
    <w:rsid w:val="005C1F05"/>
    <w:rsid w:val="005C1FAA"/>
    <w:rsid w:val="005C32C2"/>
    <w:rsid w:val="005C3719"/>
    <w:rsid w:val="005C6E34"/>
    <w:rsid w:val="005D0975"/>
    <w:rsid w:val="005D0C9E"/>
    <w:rsid w:val="005D0CC6"/>
    <w:rsid w:val="005D0F67"/>
    <w:rsid w:val="005D20D9"/>
    <w:rsid w:val="005D2A45"/>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F0C7F"/>
    <w:rsid w:val="005F0E1A"/>
    <w:rsid w:val="005F1338"/>
    <w:rsid w:val="005F2480"/>
    <w:rsid w:val="005F293F"/>
    <w:rsid w:val="005F2C56"/>
    <w:rsid w:val="005F38DE"/>
    <w:rsid w:val="005F4624"/>
    <w:rsid w:val="005F4AEB"/>
    <w:rsid w:val="005F620A"/>
    <w:rsid w:val="005F6EBA"/>
    <w:rsid w:val="00602087"/>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4237"/>
    <w:rsid w:val="006247FD"/>
    <w:rsid w:val="006256E8"/>
    <w:rsid w:val="00625CCA"/>
    <w:rsid w:val="00626074"/>
    <w:rsid w:val="00626171"/>
    <w:rsid w:val="006261B6"/>
    <w:rsid w:val="0062655D"/>
    <w:rsid w:val="006265CA"/>
    <w:rsid w:val="0063083B"/>
    <w:rsid w:val="00631106"/>
    <w:rsid w:val="0063160B"/>
    <w:rsid w:val="00631B56"/>
    <w:rsid w:val="0063208D"/>
    <w:rsid w:val="00632AB7"/>
    <w:rsid w:val="00632D65"/>
    <w:rsid w:val="00632D7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56FD"/>
    <w:rsid w:val="00657379"/>
    <w:rsid w:val="00657419"/>
    <w:rsid w:val="00660010"/>
    <w:rsid w:val="00660F8A"/>
    <w:rsid w:val="0066190D"/>
    <w:rsid w:val="00661BCA"/>
    <w:rsid w:val="006623DC"/>
    <w:rsid w:val="00662ACB"/>
    <w:rsid w:val="00664FD9"/>
    <w:rsid w:val="006667AA"/>
    <w:rsid w:val="006669B3"/>
    <w:rsid w:val="00666FB2"/>
    <w:rsid w:val="00670F72"/>
    <w:rsid w:val="00671A8A"/>
    <w:rsid w:val="006725DD"/>
    <w:rsid w:val="00672F0E"/>
    <w:rsid w:val="00673159"/>
    <w:rsid w:val="00673473"/>
    <w:rsid w:val="00674D9A"/>
    <w:rsid w:val="00675065"/>
    <w:rsid w:val="006764B6"/>
    <w:rsid w:val="00677096"/>
    <w:rsid w:val="00681A45"/>
    <w:rsid w:val="00681E3A"/>
    <w:rsid w:val="0068246F"/>
    <w:rsid w:val="00682722"/>
    <w:rsid w:val="0068386C"/>
    <w:rsid w:val="00683872"/>
    <w:rsid w:val="00683B7E"/>
    <w:rsid w:val="00684DAB"/>
    <w:rsid w:val="006872EA"/>
    <w:rsid w:val="006876E2"/>
    <w:rsid w:val="0069168A"/>
    <w:rsid w:val="00692A7F"/>
    <w:rsid w:val="0069531D"/>
    <w:rsid w:val="006A19AD"/>
    <w:rsid w:val="006A3515"/>
    <w:rsid w:val="006A3551"/>
    <w:rsid w:val="006A37F3"/>
    <w:rsid w:val="006A4777"/>
    <w:rsid w:val="006A4EA9"/>
    <w:rsid w:val="006A5914"/>
    <w:rsid w:val="006A67C2"/>
    <w:rsid w:val="006A7D62"/>
    <w:rsid w:val="006B0F1C"/>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FE5"/>
    <w:rsid w:val="006E4879"/>
    <w:rsid w:val="006E50DF"/>
    <w:rsid w:val="006E6088"/>
    <w:rsid w:val="006E72DF"/>
    <w:rsid w:val="006E73DC"/>
    <w:rsid w:val="006F018C"/>
    <w:rsid w:val="006F1C1D"/>
    <w:rsid w:val="006F2B6B"/>
    <w:rsid w:val="006F400F"/>
    <w:rsid w:val="006F4AFB"/>
    <w:rsid w:val="006F4B4F"/>
    <w:rsid w:val="006F4C4C"/>
    <w:rsid w:val="006F627F"/>
    <w:rsid w:val="006F709D"/>
    <w:rsid w:val="006F7E09"/>
    <w:rsid w:val="007006FA"/>
    <w:rsid w:val="007013CF"/>
    <w:rsid w:val="00701684"/>
    <w:rsid w:val="00701732"/>
    <w:rsid w:val="00701E23"/>
    <w:rsid w:val="0070227E"/>
    <w:rsid w:val="00702E39"/>
    <w:rsid w:val="00703062"/>
    <w:rsid w:val="00704281"/>
    <w:rsid w:val="00704684"/>
    <w:rsid w:val="0070530E"/>
    <w:rsid w:val="0070622A"/>
    <w:rsid w:val="00707F04"/>
    <w:rsid w:val="007107E3"/>
    <w:rsid w:val="007109C2"/>
    <w:rsid w:val="00711118"/>
    <w:rsid w:val="00711DD2"/>
    <w:rsid w:val="00712DBE"/>
    <w:rsid w:val="00714B46"/>
    <w:rsid w:val="00715126"/>
    <w:rsid w:val="007160F0"/>
    <w:rsid w:val="00717505"/>
    <w:rsid w:val="007206E5"/>
    <w:rsid w:val="0072109E"/>
    <w:rsid w:val="007236B6"/>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5E"/>
    <w:rsid w:val="007514C2"/>
    <w:rsid w:val="0075197B"/>
    <w:rsid w:val="00755831"/>
    <w:rsid w:val="00755A82"/>
    <w:rsid w:val="00756442"/>
    <w:rsid w:val="00756B2C"/>
    <w:rsid w:val="00757811"/>
    <w:rsid w:val="0075791F"/>
    <w:rsid w:val="007579D5"/>
    <w:rsid w:val="00760BE7"/>
    <w:rsid w:val="0076185F"/>
    <w:rsid w:val="0076461A"/>
    <w:rsid w:val="00764B8E"/>
    <w:rsid w:val="00766E45"/>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900EC"/>
    <w:rsid w:val="00790700"/>
    <w:rsid w:val="007912DF"/>
    <w:rsid w:val="00791BE7"/>
    <w:rsid w:val="007930C9"/>
    <w:rsid w:val="00793C0B"/>
    <w:rsid w:val="00793F46"/>
    <w:rsid w:val="00794243"/>
    <w:rsid w:val="0079457D"/>
    <w:rsid w:val="007947DB"/>
    <w:rsid w:val="00795637"/>
    <w:rsid w:val="00795D31"/>
    <w:rsid w:val="0079734D"/>
    <w:rsid w:val="00797453"/>
    <w:rsid w:val="00797968"/>
    <w:rsid w:val="00797B2B"/>
    <w:rsid w:val="007A1212"/>
    <w:rsid w:val="007A269B"/>
    <w:rsid w:val="007A2889"/>
    <w:rsid w:val="007A2D76"/>
    <w:rsid w:val="007A40FE"/>
    <w:rsid w:val="007A53D9"/>
    <w:rsid w:val="007A62D6"/>
    <w:rsid w:val="007A6380"/>
    <w:rsid w:val="007A6723"/>
    <w:rsid w:val="007B12D3"/>
    <w:rsid w:val="007B2446"/>
    <w:rsid w:val="007B2F31"/>
    <w:rsid w:val="007B32E1"/>
    <w:rsid w:val="007B3680"/>
    <w:rsid w:val="007B36ED"/>
    <w:rsid w:val="007B3E8C"/>
    <w:rsid w:val="007B45B3"/>
    <w:rsid w:val="007B4A99"/>
    <w:rsid w:val="007B6416"/>
    <w:rsid w:val="007B6959"/>
    <w:rsid w:val="007B6BE2"/>
    <w:rsid w:val="007B7F69"/>
    <w:rsid w:val="007C3133"/>
    <w:rsid w:val="007C31A1"/>
    <w:rsid w:val="007C3A34"/>
    <w:rsid w:val="007C3BBE"/>
    <w:rsid w:val="007C43B5"/>
    <w:rsid w:val="007C4B28"/>
    <w:rsid w:val="007C6172"/>
    <w:rsid w:val="007C7D2F"/>
    <w:rsid w:val="007C7F15"/>
    <w:rsid w:val="007D0265"/>
    <w:rsid w:val="007D1A06"/>
    <w:rsid w:val="007D30F3"/>
    <w:rsid w:val="007D337A"/>
    <w:rsid w:val="007D3EA3"/>
    <w:rsid w:val="007D4D32"/>
    <w:rsid w:val="007D5435"/>
    <w:rsid w:val="007D5C64"/>
    <w:rsid w:val="007D6100"/>
    <w:rsid w:val="007D66C7"/>
    <w:rsid w:val="007D7795"/>
    <w:rsid w:val="007E1421"/>
    <w:rsid w:val="007E1659"/>
    <w:rsid w:val="007E23BC"/>
    <w:rsid w:val="007E338E"/>
    <w:rsid w:val="007E35D6"/>
    <w:rsid w:val="007E3D6D"/>
    <w:rsid w:val="007E3FB4"/>
    <w:rsid w:val="007E40A8"/>
    <w:rsid w:val="007E4FFD"/>
    <w:rsid w:val="007E5EAA"/>
    <w:rsid w:val="007E639A"/>
    <w:rsid w:val="007E6804"/>
    <w:rsid w:val="007F08C1"/>
    <w:rsid w:val="007F0FA4"/>
    <w:rsid w:val="007F110F"/>
    <w:rsid w:val="007F1C25"/>
    <w:rsid w:val="007F2F77"/>
    <w:rsid w:val="007F4071"/>
    <w:rsid w:val="007F5C5F"/>
    <w:rsid w:val="007F757A"/>
    <w:rsid w:val="007F7639"/>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30796"/>
    <w:rsid w:val="0083245B"/>
    <w:rsid w:val="008345D9"/>
    <w:rsid w:val="008346BA"/>
    <w:rsid w:val="00835C20"/>
    <w:rsid w:val="00835CF1"/>
    <w:rsid w:val="0083613F"/>
    <w:rsid w:val="00836FDC"/>
    <w:rsid w:val="008371CC"/>
    <w:rsid w:val="008375DB"/>
    <w:rsid w:val="00837949"/>
    <w:rsid w:val="00837BD0"/>
    <w:rsid w:val="008409CE"/>
    <w:rsid w:val="00840EDB"/>
    <w:rsid w:val="00841455"/>
    <w:rsid w:val="00843A71"/>
    <w:rsid w:val="00843ABB"/>
    <w:rsid w:val="0084421F"/>
    <w:rsid w:val="008442CB"/>
    <w:rsid w:val="00844E6B"/>
    <w:rsid w:val="0084572D"/>
    <w:rsid w:val="0084590E"/>
    <w:rsid w:val="00845D8A"/>
    <w:rsid w:val="00846003"/>
    <w:rsid w:val="008464F5"/>
    <w:rsid w:val="008470EF"/>
    <w:rsid w:val="008504A9"/>
    <w:rsid w:val="00850B3D"/>
    <w:rsid w:val="00851879"/>
    <w:rsid w:val="00852F2E"/>
    <w:rsid w:val="00853C88"/>
    <w:rsid w:val="0085416C"/>
    <w:rsid w:val="00854D02"/>
    <w:rsid w:val="00857967"/>
    <w:rsid w:val="0086120C"/>
    <w:rsid w:val="00862CC8"/>
    <w:rsid w:val="00863D9A"/>
    <w:rsid w:val="00864358"/>
    <w:rsid w:val="0086476D"/>
    <w:rsid w:val="00864D8F"/>
    <w:rsid w:val="008650BB"/>
    <w:rsid w:val="00865309"/>
    <w:rsid w:val="00871E11"/>
    <w:rsid w:val="00872BDF"/>
    <w:rsid w:val="0087414C"/>
    <w:rsid w:val="0087512A"/>
    <w:rsid w:val="008755FF"/>
    <w:rsid w:val="00876329"/>
    <w:rsid w:val="0087670D"/>
    <w:rsid w:val="00876793"/>
    <w:rsid w:val="0088023E"/>
    <w:rsid w:val="00880914"/>
    <w:rsid w:val="00880E23"/>
    <w:rsid w:val="00882066"/>
    <w:rsid w:val="00882F76"/>
    <w:rsid w:val="00885C7B"/>
    <w:rsid w:val="00885E37"/>
    <w:rsid w:val="00886167"/>
    <w:rsid w:val="008872E1"/>
    <w:rsid w:val="008874A3"/>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479"/>
    <w:rsid w:val="008B05D0"/>
    <w:rsid w:val="008B0E4B"/>
    <w:rsid w:val="008B188F"/>
    <w:rsid w:val="008B2C46"/>
    <w:rsid w:val="008B2D9D"/>
    <w:rsid w:val="008B3423"/>
    <w:rsid w:val="008B394E"/>
    <w:rsid w:val="008B3B08"/>
    <w:rsid w:val="008B6E28"/>
    <w:rsid w:val="008B7EB7"/>
    <w:rsid w:val="008C1236"/>
    <w:rsid w:val="008C132E"/>
    <w:rsid w:val="008C3556"/>
    <w:rsid w:val="008C6153"/>
    <w:rsid w:val="008C6686"/>
    <w:rsid w:val="008C7B24"/>
    <w:rsid w:val="008D005A"/>
    <w:rsid w:val="008D083B"/>
    <w:rsid w:val="008D21F9"/>
    <w:rsid w:val="008D3D09"/>
    <w:rsid w:val="008D46FD"/>
    <w:rsid w:val="008D5440"/>
    <w:rsid w:val="008D5809"/>
    <w:rsid w:val="008D6998"/>
    <w:rsid w:val="008D6999"/>
    <w:rsid w:val="008E04C8"/>
    <w:rsid w:val="008E0998"/>
    <w:rsid w:val="008E1B8E"/>
    <w:rsid w:val="008E50B8"/>
    <w:rsid w:val="008E67C4"/>
    <w:rsid w:val="008E75AD"/>
    <w:rsid w:val="008F0074"/>
    <w:rsid w:val="008F07D6"/>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37F6"/>
    <w:rsid w:val="009038FD"/>
    <w:rsid w:val="009046ED"/>
    <w:rsid w:val="00904DB2"/>
    <w:rsid w:val="0090635C"/>
    <w:rsid w:val="00906E7F"/>
    <w:rsid w:val="00907E21"/>
    <w:rsid w:val="00907E98"/>
    <w:rsid w:val="009108B4"/>
    <w:rsid w:val="00910A8A"/>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C41"/>
    <w:rsid w:val="00926E58"/>
    <w:rsid w:val="00927F71"/>
    <w:rsid w:val="009301B2"/>
    <w:rsid w:val="00930CBD"/>
    <w:rsid w:val="00931449"/>
    <w:rsid w:val="00933139"/>
    <w:rsid w:val="0093320C"/>
    <w:rsid w:val="009334B0"/>
    <w:rsid w:val="0093374A"/>
    <w:rsid w:val="00933C80"/>
    <w:rsid w:val="00934960"/>
    <w:rsid w:val="009363CA"/>
    <w:rsid w:val="009367FD"/>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2126"/>
    <w:rsid w:val="009546E5"/>
    <w:rsid w:val="00954F98"/>
    <w:rsid w:val="009556DA"/>
    <w:rsid w:val="00957E45"/>
    <w:rsid w:val="009611E5"/>
    <w:rsid w:val="0096158E"/>
    <w:rsid w:val="00961E02"/>
    <w:rsid w:val="0096220B"/>
    <w:rsid w:val="00963D4F"/>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A67"/>
    <w:rsid w:val="009A0EF3"/>
    <w:rsid w:val="009A2E04"/>
    <w:rsid w:val="009A3A1E"/>
    <w:rsid w:val="009A4611"/>
    <w:rsid w:val="009A5147"/>
    <w:rsid w:val="009A528A"/>
    <w:rsid w:val="009A634D"/>
    <w:rsid w:val="009A7867"/>
    <w:rsid w:val="009A7929"/>
    <w:rsid w:val="009A7A0F"/>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1600"/>
    <w:rsid w:val="009D1A30"/>
    <w:rsid w:val="009D1A55"/>
    <w:rsid w:val="009D1B55"/>
    <w:rsid w:val="009D1FC3"/>
    <w:rsid w:val="009D21C6"/>
    <w:rsid w:val="009D4D9A"/>
    <w:rsid w:val="009D5E06"/>
    <w:rsid w:val="009D5E70"/>
    <w:rsid w:val="009D5F0D"/>
    <w:rsid w:val="009D6EFA"/>
    <w:rsid w:val="009D7067"/>
    <w:rsid w:val="009D7621"/>
    <w:rsid w:val="009D7694"/>
    <w:rsid w:val="009D7DE1"/>
    <w:rsid w:val="009D7E87"/>
    <w:rsid w:val="009E1800"/>
    <w:rsid w:val="009E19DA"/>
    <w:rsid w:val="009E31F3"/>
    <w:rsid w:val="009E3E78"/>
    <w:rsid w:val="009E3EBC"/>
    <w:rsid w:val="009E4763"/>
    <w:rsid w:val="009E4CBC"/>
    <w:rsid w:val="009E4FA0"/>
    <w:rsid w:val="009E5EB5"/>
    <w:rsid w:val="009E6712"/>
    <w:rsid w:val="009F0A0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6051"/>
    <w:rsid w:val="00A202F0"/>
    <w:rsid w:val="00A20BE9"/>
    <w:rsid w:val="00A214DA"/>
    <w:rsid w:val="00A22466"/>
    <w:rsid w:val="00A23BBC"/>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A27"/>
    <w:rsid w:val="00A44BAE"/>
    <w:rsid w:val="00A4538E"/>
    <w:rsid w:val="00A45984"/>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4BE2"/>
    <w:rsid w:val="00A65404"/>
    <w:rsid w:val="00A66A7A"/>
    <w:rsid w:val="00A70042"/>
    <w:rsid w:val="00A70A2E"/>
    <w:rsid w:val="00A727DA"/>
    <w:rsid w:val="00A72E56"/>
    <w:rsid w:val="00A7424B"/>
    <w:rsid w:val="00A759A8"/>
    <w:rsid w:val="00A75F1F"/>
    <w:rsid w:val="00A76592"/>
    <w:rsid w:val="00A813ED"/>
    <w:rsid w:val="00A8165B"/>
    <w:rsid w:val="00A81789"/>
    <w:rsid w:val="00A81A5D"/>
    <w:rsid w:val="00A82346"/>
    <w:rsid w:val="00A82AF2"/>
    <w:rsid w:val="00A849AE"/>
    <w:rsid w:val="00A84EBA"/>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AFE"/>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6BA9"/>
    <w:rsid w:val="00AD6D43"/>
    <w:rsid w:val="00AD6D7E"/>
    <w:rsid w:val="00AD7333"/>
    <w:rsid w:val="00AE0D9F"/>
    <w:rsid w:val="00AE1048"/>
    <w:rsid w:val="00AE13B5"/>
    <w:rsid w:val="00AE15B8"/>
    <w:rsid w:val="00AE1EC9"/>
    <w:rsid w:val="00AE469A"/>
    <w:rsid w:val="00AE4A7A"/>
    <w:rsid w:val="00AF1749"/>
    <w:rsid w:val="00AF4129"/>
    <w:rsid w:val="00AF4D01"/>
    <w:rsid w:val="00AF4D50"/>
    <w:rsid w:val="00AF4E58"/>
    <w:rsid w:val="00AF4EC0"/>
    <w:rsid w:val="00AF5111"/>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53B"/>
    <w:rsid w:val="00B0657F"/>
    <w:rsid w:val="00B06B29"/>
    <w:rsid w:val="00B06DC9"/>
    <w:rsid w:val="00B06F10"/>
    <w:rsid w:val="00B077AE"/>
    <w:rsid w:val="00B07913"/>
    <w:rsid w:val="00B07A74"/>
    <w:rsid w:val="00B10DDF"/>
    <w:rsid w:val="00B11D1C"/>
    <w:rsid w:val="00B12CAD"/>
    <w:rsid w:val="00B1431F"/>
    <w:rsid w:val="00B16263"/>
    <w:rsid w:val="00B207B6"/>
    <w:rsid w:val="00B22840"/>
    <w:rsid w:val="00B229A4"/>
    <w:rsid w:val="00B241A8"/>
    <w:rsid w:val="00B24B90"/>
    <w:rsid w:val="00B26083"/>
    <w:rsid w:val="00B30876"/>
    <w:rsid w:val="00B3207E"/>
    <w:rsid w:val="00B32CD3"/>
    <w:rsid w:val="00B33404"/>
    <w:rsid w:val="00B33A51"/>
    <w:rsid w:val="00B3493C"/>
    <w:rsid w:val="00B35DA4"/>
    <w:rsid w:val="00B35E28"/>
    <w:rsid w:val="00B3627C"/>
    <w:rsid w:val="00B368F3"/>
    <w:rsid w:val="00B3708A"/>
    <w:rsid w:val="00B40C3C"/>
    <w:rsid w:val="00B41AF0"/>
    <w:rsid w:val="00B449FC"/>
    <w:rsid w:val="00B47DAE"/>
    <w:rsid w:val="00B47F97"/>
    <w:rsid w:val="00B50C15"/>
    <w:rsid w:val="00B50DF7"/>
    <w:rsid w:val="00B5103D"/>
    <w:rsid w:val="00B53AE3"/>
    <w:rsid w:val="00B53E6A"/>
    <w:rsid w:val="00B56566"/>
    <w:rsid w:val="00B567FD"/>
    <w:rsid w:val="00B57633"/>
    <w:rsid w:val="00B602CA"/>
    <w:rsid w:val="00B60997"/>
    <w:rsid w:val="00B61B9C"/>
    <w:rsid w:val="00B62285"/>
    <w:rsid w:val="00B63978"/>
    <w:rsid w:val="00B64119"/>
    <w:rsid w:val="00B657B7"/>
    <w:rsid w:val="00B67366"/>
    <w:rsid w:val="00B67B43"/>
    <w:rsid w:val="00B67CE5"/>
    <w:rsid w:val="00B70FFF"/>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592"/>
    <w:rsid w:val="00B92B59"/>
    <w:rsid w:val="00B9393F"/>
    <w:rsid w:val="00B93B33"/>
    <w:rsid w:val="00B93C1A"/>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501"/>
    <w:rsid w:val="00BB1DC1"/>
    <w:rsid w:val="00BB3504"/>
    <w:rsid w:val="00BB3574"/>
    <w:rsid w:val="00BB3BAF"/>
    <w:rsid w:val="00BB4A89"/>
    <w:rsid w:val="00BB5BD1"/>
    <w:rsid w:val="00BB62F2"/>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5087"/>
    <w:rsid w:val="00BD56F9"/>
    <w:rsid w:val="00BD6CD0"/>
    <w:rsid w:val="00BE118F"/>
    <w:rsid w:val="00BE1C60"/>
    <w:rsid w:val="00BE22DF"/>
    <w:rsid w:val="00BE2B2B"/>
    <w:rsid w:val="00BE3340"/>
    <w:rsid w:val="00BE3B89"/>
    <w:rsid w:val="00BE44C5"/>
    <w:rsid w:val="00BE7C1F"/>
    <w:rsid w:val="00BF02C3"/>
    <w:rsid w:val="00BF1FDC"/>
    <w:rsid w:val="00BF3124"/>
    <w:rsid w:val="00BF34FF"/>
    <w:rsid w:val="00BF35A8"/>
    <w:rsid w:val="00BF3D72"/>
    <w:rsid w:val="00BF4194"/>
    <w:rsid w:val="00BF4A89"/>
    <w:rsid w:val="00BF5FEB"/>
    <w:rsid w:val="00BF7504"/>
    <w:rsid w:val="00BF7816"/>
    <w:rsid w:val="00C00A6B"/>
    <w:rsid w:val="00C00E13"/>
    <w:rsid w:val="00C0170B"/>
    <w:rsid w:val="00C0267C"/>
    <w:rsid w:val="00C02D33"/>
    <w:rsid w:val="00C031EA"/>
    <w:rsid w:val="00C0349F"/>
    <w:rsid w:val="00C03667"/>
    <w:rsid w:val="00C06008"/>
    <w:rsid w:val="00C07165"/>
    <w:rsid w:val="00C10BB0"/>
    <w:rsid w:val="00C10D78"/>
    <w:rsid w:val="00C11E4C"/>
    <w:rsid w:val="00C11EF6"/>
    <w:rsid w:val="00C124EF"/>
    <w:rsid w:val="00C1315F"/>
    <w:rsid w:val="00C131D5"/>
    <w:rsid w:val="00C139B0"/>
    <w:rsid w:val="00C14575"/>
    <w:rsid w:val="00C1495E"/>
    <w:rsid w:val="00C151B5"/>
    <w:rsid w:val="00C1602C"/>
    <w:rsid w:val="00C17069"/>
    <w:rsid w:val="00C1715F"/>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1E0"/>
    <w:rsid w:val="00C408B4"/>
    <w:rsid w:val="00C40B59"/>
    <w:rsid w:val="00C40C02"/>
    <w:rsid w:val="00C439AE"/>
    <w:rsid w:val="00C464F3"/>
    <w:rsid w:val="00C524C9"/>
    <w:rsid w:val="00C52573"/>
    <w:rsid w:val="00C528DE"/>
    <w:rsid w:val="00C52FF1"/>
    <w:rsid w:val="00C53B74"/>
    <w:rsid w:val="00C56101"/>
    <w:rsid w:val="00C571EC"/>
    <w:rsid w:val="00C574A8"/>
    <w:rsid w:val="00C57684"/>
    <w:rsid w:val="00C61B18"/>
    <w:rsid w:val="00C620B4"/>
    <w:rsid w:val="00C67699"/>
    <w:rsid w:val="00C709A5"/>
    <w:rsid w:val="00C70C1F"/>
    <w:rsid w:val="00C73086"/>
    <w:rsid w:val="00C74B17"/>
    <w:rsid w:val="00C75824"/>
    <w:rsid w:val="00C75938"/>
    <w:rsid w:val="00C75B49"/>
    <w:rsid w:val="00C75E18"/>
    <w:rsid w:val="00C77096"/>
    <w:rsid w:val="00C778A1"/>
    <w:rsid w:val="00C77A76"/>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3344"/>
    <w:rsid w:val="00CA6D9C"/>
    <w:rsid w:val="00CA73CA"/>
    <w:rsid w:val="00CA74AC"/>
    <w:rsid w:val="00CB087A"/>
    <w:rsid w:val="00CB1A01"/>
    <w:rsid w:val="00CB3268"/>
    <w:rsid w:val="00CB56C3"/>
    <w:rsid w:val="00CB5D4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202"/>
    <w:rsid w:val="00CF6A8C"/>
    <w:rsid w:val="00D0093F"/>
    <w:rsid w:val="00D00B03"/>
    <w:rsid w:val="00D02905"/>
    <w:rsid w:val="00D029FA"/>
    <w:rsid w:val="00D04A05"/>
    <w:rsid w:val="00D05ED8"/>
    <w:rsid w:val="00D0612D"/>
    <w:rsid w:val="00D063A4"/>
    <w:rsid w:val="00D07141"/>
    <w:rsid w:val="00D07784"/>
    <w:rsid w:val="00D0795F"/>
    <w:rsid w:val="00D07D22"/>
    <w:rsid w:val="00D07F65"/>
    <w:rsid w:val="00D12720"/>
    <w:rsid w:val="00D12BB3"/>
    <w:rsid w:val="00D13657"/>
    <w:rsid w:val="00D14303"/>
    <w:rsid w:val="00D152FA"/>
    <w:rsid w:val="00D156A9"/>
    <w:rsid w:val="00D15AF2"/>
    <w:rsid w:val="00D15F7D"/>
    <w:rsid w:val="00D16622"/>
    <w:rsid w:val="00D1759C"/>
    <w:rsid w:val="00D1779D"/>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D5"/>
    <w:rsid w:val="00D53C17"/>
    <w:rsid w:val="00D54B14"/>
    <w:rsid w:val="00D55C12"/>
    <w:rsid w:val="00D564EA"/>
    <w:rsid w:val="00D61432"/>
    <w:rsid w:val="00D6180A"/>
    <w:rsid w:val="00D621E1"/>
    <w:rsid w:val="00D62618"/>
    <w:rsid w:val="00D63B41"/>
    <w:rsid w:val="00D64A91"/>
    <w:rsid w:val="00D6526C"/>
    <w:rsid w:val="00D668E2"/>
    <w:rsid w:val="00D70494"/>
    <w:rsid w:val="00D72686"/>
    <w:rsid w:val="00D7318D"/>
    <w:rsid w:val="00D73206"/>
    <w:rsid w:val="00D73537"/>
    <w:rsid w:val="00D75551"/>
    <w:rsid w:val="00D75679"/>
    <w:rsid w:val="00D76F79"/>
    <w:rsid w:val="00D7746D"/>
    <w:rsid w:val="00D8251C"/>
    <w:rsid w:val="00D8279F"/>
    <w:rsid w:val="00D82DD7"/>
    <w:rsid w:val="00D83378"/>
    <w:rsid w:val="00D8392F"/>
    <w:rsid w:val="00D87C63"/>
    <w:rsid w:val="00D90DB3"/>
    <w:rsid w:val="00D92883"/>
    <w:rsid w:val="00D93536"/>
    <w:rsid w:val="00D94230"/>
    <w:rsid w:val="00D94242"/>
    <w:rsid w:val="00D95044"/>
    <w:rsid w:val="00D96FDC"/>
    <w:rsid w:val="00DA1070"/>
    <w:rsid w:val="00DA1369"/>
    <w:rsid w:val="00DA1AA8"/>
    <w:rsid w:val="00DA20AB"/>
    <w:rsid w:val="00DA2F88"/>
    <w:rsid w:val="00DA4AC7"/>
    <w:rsid w:val="00DA52E6"/>
    <w:rsid w:val="00DA7535"/>
    <w:rsid w:val="00DA76AD"/>
    <w:rsid w:val="00DA76EC"/>
    <w:rsid w:val="00DB15DA"/>
    <w:rsid w:val="00DB1E1F"/>
    <w:rsid w:val="00DB27F6"/>
    <w:rsid w:val="00DB3315"/>
    <w:rsid w:val="00DB3BAE"/>
    <w:rsid w:val="00DB7444"/>
    <w:rsid w:val="00DC067F"/>
    <w:rsid w:val="00DC0C62"/>
    <w:rsid w:val="00DC0CF6"/>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F78"/>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9C6"/>
    <w:rsid w:val="00E052BA"/>
    <w:rsid w:val="00E07270"/>
    <w:rsid w:val="00E0727E"/>
    <w:rsid w:val="00E07473"/>
    <w:rsid w:val="00E07D6C"/>
    <w:rsid w:val="00E10400"/>
    <w:rsid w:val="00E115A4"/>
    <w:rsid w:val="00E11D23"/>
    <w:rsid w:val="00E1394B"/>
    <w:rsid w:val="00E13E94"/>
    <w:rsid w:val="00E15C1F"/>
    <w:rsid w:val="00E1618E"/>
    <w:rsid w:val="00E16E67"/>
    <w:rsid w:val="00E226E2"/>
    <w:rsid w:val="00E24333"/>
    <w:rsid w:val="00E244AB"/>
    <w:rsid w:val="00E24ACF"/>
    <w:rsid w:val="00E2508D"/>
    <w:rsid w:val="00E258F7"/>
    <w:rsid w:val="00E32349"/>
    <w:rsid w:val="00E32F2F"/>
    <w:rsid w:val="00E34110"/>
    <w:rsid w:val="00E34ECC"/>
    <w:rsid w:val="00E350BF"/>
    <w:rsid w:val="00E3599E"/>
    <w:rsid w:val="00E3689D"/>
    <w:rsid w:val="00E401A5"/>
    <w:rsid w:val="00E402A3"/>
    <w:rsid w:val="00E4039A"/>
    <w:rsid w:val="00E407E9"/>
    <w:rsid w:val="00E4092A"/>
    <w:rsid w:val="00E41E02"/>
    <w:rsid w:val="00E42CF8"/>
    <w:rsid w:val="00E43F01"/>
    <w:rsid w:val="00E4401C"/>
    <w:rsid w:val="00E4481B"/>
    <w:rsid w:val="00E460ED"/>
    <w:rsid w:val="00E465DF"/>
    <w:rsid w:val="00E513E3"/>
    <w:rsid w:val="00E51743"/>
    <w:rsid w:val="00E5175B"/>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5827"/>
    <w:rsid w:val="00E764EA"/>
    <w:rsid w:val="00E76B52"/>
    <w:rsid w:val="00E76D87"/>
    <w:rsid w:val="00E77871"/>
    <w:rsid w:val="00E77944"/>
    <w:rsid w:val="00E8335A"/>
    <w:rsid w:val="00E83EDC"/>
    <w:rsid w:val="00E84673"/>
    <w:rsid w:val="00E85405"/>
    <w:rsid w:val="00E855DD"/>
    <w:rsid w:val="00E85FEC"/>
    <w:rsid w:val="00E86B9F"/>
    <w:rsid w:val="00E9027F"/>
    <w:rsid w:val="00E910AE"/>
    <w:rsid w:val="00E910FE"/>
    <w:rsid w:val="00E91529"/>
    <w:rsid w:val="00E92A51"/>
    <w:rsid w:val="00E92D81"/>
    <w:rsid w:val="00E93E3C"/>
    <w:rsid w:val="00E94040"/>
    <w:rsid w:val="00E97539"/>
    <w:rsid w:val="00EA01CB"/>
    <w:rsid w:val="00EA0DE6"/>
    <w:rsid w:val="00EA19F8"/>
    <w:rsid w:val="00EA2D8E"/>
    <w:rsid w:val="00EA2EF9"/>
    <w:rsid w:val="00EA3DCA"/>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AC2"/>
    <w:rsid w:val="00EC0EE7"/>
    <w:rsid w:val="00EC14CA"/>
    <w:rsid w:val="00EC2254"/>
    <w:rsid w:val="00EC2C90"/>
    <w:rsid w:val="00EC400E"/>
    <w:rsid w:val="00EC46CE"/>
    <w:rsid w:val="00EC49AF"/>
    <w:rsid w:val="00EC5DE3"/>
    <w:rsid w:val="00EC62D5"/>
    <w:rsid w:val="00EC7589"/>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D7B"/>
    <w:rsid w:val="00EE602A"/>
    <w:rsid w:val="00EE6593"/>
    <w:rsid w:val="00EF1D36"/>
    <w:rsid w:val="00EF1E19"/>
    <w:rsid w:val="00EF3399"/>
    <w:rsid w:val="00EF3805"/>
    <w:rsid w:val="00EF3CC9"/>
    <w:rsid w:val="00EF4577"/>
    <w:rsid w:val="00EF5C43"/>
    <w:rsid w:val="00EF75B9"/>
    <w:rsid w:val="00F003B5"/>
    <w:rsid w:val="00F00F09"/>
    <w:rsid w:val="00F02AAF"/>
    <w:rsid w:val="00F0410F"/>
    <w:rsid w:val="00F041F6"/>
    <w:rsid w:val="00F04527"/>
    <w:rsid w:val="00F04715"/>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203F8"/>
    <w:rsid w:val="00F21889"/>
    <w:rsid w:val="00F21F96"/>
    <w:rsid w:val="00F22DF2"/>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3247"/>
    <w:rsid w:val="00F44044"/>
    <w:rsid w:val="00F44C27"/>
    <w:rsid w:val="00F4569C"/>
    <w:rsid w:val="00F45C3C"/>
    <w:rsid w:val="00F46445"/>
    <w:rsid w:val="00F46888"/>
    <w:rsid w:val="00F47E39"/>
    <w:rsid w:val="00F509F7"/>
    <w:rsid w:val="00F50F0E"/>
    <w:rsid w:val="00F51F1A"/>
    <w:rsid w:val="00F539F7"/>
    <w:rsid w:val="00F5625E"/>
    <w:rsid w:val="00F5735D"/>
    <w:rsid w:val="00F603A3"/>
    <w:rsid w:val="00F613A0"/>
    <w:rsid w:val="00F6286A"/>
    <w:rsid w:val="00F634AE"/>
    <w:rsid w:val="00F639FF"/>
    <w:rsid w:val="00F63B44"/>
    <w:rsid w:val="00F6400A"/>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5EEE"/>
    <w:rsid w:val="00F86B23"/>
    <w:rsid w:val="00F876D1"/>
    <w:rsid w:val="00F90B64"/>
    <w:rsid w:val="00F9131D"/>
    <w:rsid w:val="00F921B8"/>
    <w:rsid w:val="00F92E48"/>
    <w:rsid w:val="00F93B3D"/>
    <w:rsid w:val="00F93D86"/>
    <w:rsid w:val="00F93DC2"/>
    <w:rsid w:val="00F94585"/>
    <w:rsid w:val="00F9496D"/>
    <w:rsid w:val="00F94F50"/>
    <w:rsid w:val="00F95E83"/>
    <w:rsid w:val="00FA030A"/>
    <w:rsid w:val="00FA0B84"/>
    <w:rsid w:val="00FA0D8A"/>
    <w:rsid w:val="00FA0FE2"/>
    <w:rsid w:val="00FA12B6"/>
    <w:rsid w:val="00FA26C4"/>
    <w:rsid w:val="00FA2A56"/>
    <w:rsid w:val="00FA2DCF"/>
    <w:rsid w:val="00FA4097"/>
    <w:rsid w:val="00FA42BA"/>
    <w:rsid w:val="00FA52A9"/>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87E"/>
    <w:rsid w:val="00FB7B47"/>
    <w:rsid w:val="00FC17A2"/>
    <w:rsid w:val="00FC2897"/>
    <w:rsid w:val="00FC30D9"/>
    <w:rsid w:val="00FC3BAA"/>
    <w:rsid w:val="00FC63AC"/>
    <w:rsid w:val="00FC6C16"/>
    <w:rsid w:val="00FC735C"/>
    <w:rsid w:val="00FD035F"/>
    <w:rsid w:val="00FD0DF7"/>
    <w:rsid w:val="00FD1441"/>
    <w:rsid w:val="00FD1FEB"/>
    <w:rsid w:val="00FD25C2"/>
    <w:rsid w:val="00FD43DD"/>
    <w:rsid w:val="00FD531E"/>
    <w:rsid w:val="00FD5566"/>
    <w:rsid w:val="00FD64E7"/>
    <w:rsid w:val="00FD6A67"/>
    <w:rsid w:val="00FD747F"/>
    <w:rsid w:val="00FE005B"/>
    <w:rsid w:val="00FE1930"/>
    <w:rsid w:val="00FE1EFC"/>
    <w:rsid w:val="00FE2239"/>
    <w:rsid w:val="00FE22D7"/>
    <w:rsid w:val="00FE3A4C"/>
    <w:rsid w:val="00FE3D57"/>
    <w:rsid w:val="00FE412E"/>
    <w:rsid w:val="00FE581D"/>
    <w:rsid w:val="00FE5905"/>
    <w:rsid w:val="00FE6197"/>
    <w:rsid w:val="00FE64C6"/>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chart" Target="charts/chart5.xm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hyperlink" Target="https://github.com/AdriaanMusschoot/GraduationWork"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B4EB3"/>
    <w:rsid w:val="005C12F1"/>
    <w:rsid w:val="005C2D9B"/>
    <w:rsid w:val="005D1A64"/>
    <w:rsid w:val="005D232A"/>
    <w:rsid w:val="005F66C1"/>
    <w:rsid w:val="00626171"/>
    <w:rsid w:val="0064415D"/>
    <w:rsid w:val="0068291D"/>
    <w:rsid w:val="00694E3D"/>
    <w:rsid w:val="006E4211"/>
    <w:rsid w:val="007120FF"/>
    <w:rsid w:val="007236B6"/>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2.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3.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4.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1</Pages>
  <Words>11681</Words>
  <Characters>66586</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2354</cp:revision>
  <cp:lastPrinted>2025-01-12T14:08:00Z</cp:lastPrinted>
  <dcterms:created xsi:type="dcterms:W3CDTF">2020-12-01T08:13:00Z</dcterms:created>
  <dcterms:modified xsi:type="dcterms:W3CDTF">2025-01-12T14:08:00Z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id="0njkT9K7"/&gt;&lt;style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