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B407" w14:textId="62F4A786" w:rsidR="00083CF0" w:rsidRPr="006D1931" w:rsidRDefault="006D1931">
      <w:r w:rsidRPr="006D1931">
        <w:t>Git clone (link del repositorio</w:t>
      </w:r>
      <w:r>
        <w:t xml:space="preserve"> del profesor)</w:t>
      </w:r>
    </w:p>
    <w:p w14:paraId="0356CF5B" w14:textId="726B8B50" w:rsidR="006D1931" w:rsidRDefault="006D1931">
      <w:r w:rsidRPr="006D1931">
        <w:t xml:space="preserve">Git pull </w:t>
      </w:r>
      <w:r>
        <w:t xml:space="preserve">&gt;&gt; </w:t>
      </w:r>
      <w:r w:rsidRPr="006D1931">
        <w:t>sobre capreta d</w:t>
      </w:r>
      <w:r>
        <w:t>e data science april</w:t>
      </w:r>
    </w:p>
    <w:p w14:paraId="0E599BBE" w14:textId="77777777" w:rsidR="00870002" w:rsidRDefault="00870002">
      <w:pPr>
        <w:rPr>
          <w:b/>
          <w:bCs/>
          <w:sz w:val="32"/>
          <w:szCs w:val="32"/>
          <w:u w:val="single"/>
        </w:rPr>
      </w:pPr>
    </w:p>
    <w:p w14:paraId="22CC729A" w14:textId="6FF4687E" w:rsidR="00BA3238" w:rsidRPr="00870002" w:rsidRDefault="00BA3238">
      <w:pPr>
        <w:rPr>
          <w:b/>
          <w:bCs/>
          <w:sz w:val="32"/>
          <w:szCs w:val="32"/>
          <w:u w:val="single"/>
        </w:rPr>
      </w:pPr>
      <w:r w:rsidRPr="00870002">
        <w:rPr>
          <w:b/>
          <w:bCs/>
          <w:sz w:val="32"/>
          <w:szCs w:val="32"/>
          <w:u w:val="single"/>
        </w:rPr>
        <w:t>Visual code y Python</w:t>
      </w:r>
    </w:p>
    <w:p w14:paraId="30074FE0" w14:textId="4BD918BF" w:rsidR="00BA3238" w:rsidRDefault="00870002">
      <w:r>
        <w:t>-</w:t>
      </w:r>
      <w:r w:rsidR="00BA3238">
        <w:t>En markdown # sirve para poner títulos</w:t>
      </w:r>
      <w:r>
        <w:t>. ##&gt;#</w:t>
      </w:r>
    </w:p>
    <w:p w14:paraId="629726F5" w14:textId="69C58F2E" w:rsidR="00682F17" w:rsidRDefault="00682F17">
      <w:r>
        <w:t>-Las variables siempre cojen el último valor que le asignamos.</w:t>
      </w:r>
    </w:p>
    <w:p w14:paraId="5B12DA03" w14:textId="42A1F5A1" w:rsidR="00682F17" w:rsidRDefault="00682F17">
      <w:r>
        <w:t>-La acción type nos dice la tipología de nuestra variable (entero, string etc…)</w:t>
      </w:r>
    </w:p>
    <w:p w14:paraId="5A58E72C" w14:textId="581BA597" w:rsidR="00682F17" w:rsidRDefault="00682F17">
      <w:r>
        <w:t>-Los strings cuando se suman, se concatenan (se juntan un tras otro).</w:t>
      </w:r>
    </w:p>
    <w:p w14:paraId="3AF107AA" w14:textId="2A274F00" w:rsidR="00682F17" w:rsidRDefault="00682F17">
      <w:r>
        <w:t>-Se pueden poner muchos valores en un mismo print.</w:t>
      </w:r>
    </w:p>
    <w:p w14:paraId="37AC8146" w14:textId="410E8CEA" w:rsidR="00682F17" w:rsidRDefault="00682F17">
      <w:r>
        <w:rPr>
          <w:noProof/>
        </w:rPr>
        <w:drawing>
          <wp:inline distT="0" distB="0" distL="0" distR="0" wp14:anchorId="5F62854C" wp14:editId="1F664589">
            <wp:extent cx="30289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3E4839" w14:textId="38A6A4B6" w:rsidR="00682F17" w:rsidRDefault="00682F17">
      <w:r>
        <w:t>-No se pueden realizar operaciones entre tipologías de variables diferentes 6+”6”=error.</w:t>
      </w:r>
    </w:p>
    <w:p w14:paraId="66D08E7B" w14:textId="77777777" w:rsidR="00904FBC" w:rsidRDefault="00904FBC">
      <w:r>
        <w:t>-Se puede dar valor de string también con comando</w:t>
      </w:r>
    </w:p>
    <w:p w14:paraId="6C09B1DB" w14:textId="69F6FF1D" w:rsidR="00682F17" w:rsidRDefault="00904FBC">
      <w:r>
        <w:t xml:space="preserve"> </w:t>
      </w:r>
      <w:r>
        <w:rPr>
          <w:noProof/>
        </w:rPr>
        <w:drawing>
          <wp:inline distT="0" distB="0" distL="0" distR="0" wp14:anchorId="3EA9AF00" wp14:editId="0B198E39">
            <wp:extent cx="13811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F418" w14:textId="150BEB9B" w:rsidR="00904FBC" w:rsidRDefault="00750D29">
      <w:r>
        <w:t>*-Y también así, para sumar strings con valores enteros.</w:t>
      </w:r>
    </w:p>
    <w:p w14:paraId="055A4333" w14:textId="5E822CF2" w:rsidR="00750D29" w:rsidRDefault="00750D29">
      <w:r>
        <w:rPr>
          <w:noProof/>
        </w:rPr>
        <w:drawing>
          <wp:inline distT="0" distB="0" distL="0" distR="0" wp14:anchorId="1F73039F" wp14:editId="549063BA">
            <wp:extent cx="15906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2F1C" w14:textId="53449F5D" w:rsidR="00750D29" w:rsidRDefault="00750D29">
      <w:r>
        <w:t>-String alfanumérico: tiene letras y números.</w:t>
      </w:r>
    </w:p>
    <w:p w14:paraId="0AA2A581" w14:textId="2E6C103A" w:rsidR="00750D29" w:rsidRDefault="000E3234">
      <w:r>
        <w:t>-Así es como podemos cambiar también el valor de una variable, con operaciones.</w:t>
      </w:r>
      <w:r w:rsidR="00142C88">
        <w:t xml:space="preserve"> X += 1;         x *=2…</w:t>
      </w:r>
    </w:p>
    <w:p w14:paraId="7EC8C5F2" w14:textId="19191213" w:rsidR="000E3234" w:rsidRDefault="000E3234">
      <w:r>
        <w:rPr>
          <w:noProof/>
        </w:rPr>
        <w:lastRenderedPageBreak/>
        <w:drawing>
          <wp:inline distT="0" distB="0" distL="0" distR="0" wp14:anchorId="1A5FEC71" wp14:editId="2E296CCD">
            <wp:extent cx="1752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32FF" w14:textId="3132303A" w:rsidR="00142C88" w:rsidRDefault="004A77A5">
      <w:r>
        <w:t>-Modulos:</w:t>
      </w:r>
    </w:p>
    <w:p w14:paraId="4166D09C" w14:textId="6D70E6A4" w:rsidR="004A77A5" w:rsidRDefault="004A77A5">
      <w:r>
        <w:rPr>
          <w:noProof/>
        </w:rPr>
        <w:drawing>
          <wp:inline distT="0" distB="0" distL="0" distR="0" wp14:anchorId="3A082924" wp14:editId="309A7974">
            <wp:extent cx="5400040" cy="1939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014D" w14:textId="1AAC4BC5" w:rsidR="004A77A5" w:rsidRDefault="0045072F">
      <w:r>
        <w:t>-Input: sirve para asignar valores a una variable. Si dejamos solo input por defecto, será en type string, si queremos cambiarlo, podemos hacer como en el dibujo a continuación.</w:t>
      </w:r>
      <w:r w:rsidR="00072208">
        <w:t xml:space="preserve"> Siempre que pongamos un input, arriba nos aparecerá una </w:t>
      </w:r>
      <w:r w:rsidR="001D5057">
        <w:t>entrada de texto</w:t>
      </w:r>
      <w:r w:rsidR="00072208">
        <w:t xml:space="preserve"> para darle valor al input, en el tipo que hayamos clasificado, o en el que viene por defecto (str).</w:t>
      </w:r>
    </w:p>
    <w:p w14:paraId="5CD9A52E" w14:textId="0470B09E" w:rsidR="0045072F" w:rsidRDefault="0045072F">
      <w:r>
        <w:rPr>
          <w:noProof/>
        </w:rPr>
        <w:drawing>
          <wp:inline distT="0" distB="0" distL="0" distR="0" wp14:anchorId="18ED06D1" wp14:editId="61EE41DE">
            <wp:extent cx="22860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597D" w14:textId="67DBB231" w:rsidR="009B47AD" w:rsidRDefault="009B47AD">
      <w:r>
        <w:t>-Si ponemos un texto dentro del input en la tabla de comandos, nos saldrá en la entrada de texto que viene después de ejecutar el comando.</w:t>
      </w:r>
      <w:r w:rsidR="00E50E66">
        <w:t xml:space="preserve"> Tengo que tener en cuenta, que si antes del </w:t>
      </w:r>
      <w:r w:rsidR="00E50E66">
        <w:lastRenderedPageBreak/>
        <w:t>input no indico un int o float, me lo cogerá siempre como string.</w:t>
      </w:r>
      <w:r>
        <w:rPr>
          <w:noProof/>
        </w:rPr>
        <w:drawing>
          <wp:inline distT="0" distB="0" distL="0" distR="0" wp14:anchorId="6A1B59A5" wp14:editId="503F1777">
            <wp:extent cx="5400040" cy="2531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D135" w14:textId="77777777" w:rsidR="006D1931" w:rsidRPr="006D1931" w:rsidRDefault="006D1931"/>
    <w:p w14:paraId="7AD117E9" w14:textId="42D50096" w:rsidR="006D1931" w:rsidRDefault="00F62EBA">
      <w:r>
        <w:t>-Python tiene funciones atadas a las tipologías de variable. Aquí muestro como con la función upper, le damos al string la propiedad de que se ejecute en mayúsculas.</w:t>
      </w:r>
    </w:p>
    <w:p w14:paraId="00845B4E" w14:textId="2CAADDC6" w:rsidR="00F62EBA" w:rsidRDefault="00F62EBA">
      <w:r>
        <w:rPr>
          <w:noProof/>
        </w:rPr>
        <w:drawing>
          <wp:inline distT="0" distB="0" distL="0" distR="0" wp14:anchorId="72D4E126" wp14:editId="0BE753BF">
            <wp:extent cx="453390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B944" w14:textId="1926EDA1" w:rsidR="00F62EBA" w:rsidRDefault="00F62EBA"/>
    <w:p w14:paraId="05770B3D" w14:textId="6EDC061A" w:rsidR="00F62EBA" w:rsidRDefault="00F62EBA">
      <w:r>
        <w:t>-Colección: lista</w:t>
      </w:r>
      <w:r w:rsidR="00EA2FE0">
        <w:t>[]</w:t>
      </w:r>
      <w:r>
        <w:t>, conjunto (set), tupla</w:t>
      </w:r>
      <w:r w:rsidR="00EA2FE0">
        <w:t>()</w:t>
      </w:r>
      <w:r>
        <w:t>, array, string</w:t>
      </w:r>
    </w:p>
    <w:p w14:paraId="645876CA" w14:textId="43528D45" w:rsidR="00F62EBA" w:rsidRDefault="00F62EBA" w:rsidP="00DE7352">
      <w:pPr>
        <w:ind w:left="705"/>
      </w:pPr>
      <w:r>
        <w:t xml:space="preserve">-lista: </w:t>
      </w:r>
      <w:r w:rsidR="00DE7352">
        <w:t>nuevo type. Clasificación de uno o más elementos. Cada elemento se clasifica según su posición (posición 1, posición 2….). Si quiero empezar a contar desde atrás, el primer número será -1.</w:t>
      </w:r>
    </w:p>
    <w:p w14:paraId="013E0B44" w14:textId="76686AC6" w:rsidR="00DE7352" w:rsidRDefault="00DE7352">
      <w:r>
        <w:tab/>
      </w:r>
      <w:r>
        <w:rPr>
          <w:noProof/>
        </w:rPr>
        <w:drawing>
          <wp:inline distT="0" distB="0" distL="0" distR="0" wp14:anchorId="2CD45534" wp14:editId="6B783EBB">
            <wp:extent cx="2981325" cy="229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DD41" w14:textId="4D00515F" w:rsidR="00DE7352" w:rsidRDefault="00DE7352" w:rsidP="00DE7352">
      <w:pPr>
        <w:ind w:left="1410"/>
      </w:pPr>
      <w:r>
        <w:t xml:space="preserve">*si queremos saber la longitud de una variable, utilizamos la función </w:t>
      </w:r>
      <w:r w:rsidRPr="00937C32">
        <w:rPr>
          <w:i/>
          <w:iCs/>
        </w:rPr>
        <w:t>len</w:t>
      </w:r>
      <w:r>
        <w:t xml:space="preserve"> al ejecutar.</w:t>
      </w:r>
    </w:p>
    <w:p w14:paraId="203E8800" w14:textId="00B9B641" w:rsidR="00DE7352" w:rsidRDefault="00DE7352" w:rsidP="00DE7352">
      <w:pPr>
        <w:ind w:left="702" w:firstLine="708"/>
      </w:pPr>
      <w:r>
        <w:rPr>
          <w:noProof/>
        </w:rPr>
        <w:lastRenderedPageBreak/>
        <w:drawing>
          <wp:inline distT="0" distB="0" distL="0" distR="0" wp14:anchorId="648F4AC9" wp14:editId="501894FE">
            <wp:extent cx="35147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18439" w14:textId="11320F40" w:rsidR="00DE7352" w:rsidRDefault="00DE7352" w:rsidP="00DE7352">
      <w:pPr>
        <w:ind w:left="1410"/>
      </w:pPr>
      <w:r>
        <w:t>*Si quiero sacar (en ejecución print) una variable de una misma posición de la lista, he de concatenar la posición, es decir, como muestro en la imagen.</w:t>
      </w:r>
      <w:r w:rsidR="00CC6E3E">
        <w:t xml:space="preserve"> Y si es un string, puedo seguir concatenando para obtener el carácter.</w:t>
      </w:r>
    </w:p>
    <w:p w14:paraId="573EE5FB" w14:textId="19E8C443" w:rsidR="00DE7352" w:rsidRDefault="00DE7352" w:rsidP="00DE7352">
      <w:pPr>
        <w:ind w:left="702" w:firstLine="708"/>
      </w:pPr>
      <w:r>
        <w:rPr>
          <w:noProof/>
        </w:rPr>
        <w:drawing>
          <wp:inline distT="0" distB="0" distL="0" distR="0" wp14:anchorId="4555E9BE" wp14:editId="335F2F2D">
            <wp:extent cx="28384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F232" w14:textId="6B8B87EC" w:rsidR="00DE7352" w:rsidRDefault="00DE7352" w:rsidP="00DE7352">
      <w:pPr>
        <w:ind w:left="702" w:firstLine="708"/>
      </w:pPr>
      <w:r>
        <w:rPr>
          <w:noProof/>
        </w:rPr>
        <w:drawing>
          <wp:inline distT="0" distB="0" distL="0" distR="0" wp14:anchorId="036A1026" wp14:editId="7974C63B">
            <wp:extent cx="204787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08B" w14:textId="461FDDF0" w:rsidR="00937C32" w:rsidRDefault="00937C32" w:rsidP="00937C32">
      <w:pPr>
        <w:ind w:left="1410"/>
      </w:pPr>
      <w:r>
        <w:t xml:space="preserve">*La función </w:t>
      </w:r>
      <w:r w:rsidRPr="00937C32">
        <w:rPr>
          <w:i/>
          <w:iCs/>
        </w:rPr>
        <w:t>append</w:t>
      </w:r>
      <w:r>
        <w:t xml:space="preserve"> añade una posición más en la lista. Y la función remove, elimina, siempre el primer valor con el que encuentra coincidencia.</w:t>
      </w:r>
    </w:p>
    <w:p w14:paraId="7B211705" w14:textId="257742ED" w:rsidR="00937C32" w:rsidRDefault="00937C32" w:rsidP="00DE7352">
      <w:pPr>
        <w:ind w:left="702" w:firstLine="708"/>
      </w:pPr>
      <w:r>
        <w:rPr>
          <w:noProof/>
        </w:rPr>
        <w:drawing>
          <wp:inline distT="0" distB="0" distL="0" distR="0" wp14:anchorId="7E96E645" wp14:editId="790C82E6">
            <wp:extent cx="3600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504B" w14:textId="743F4D7A" w:rsidR="00937C32" w:rsidRDefault="00937C32" w:rsidP="00DE7352">
      <w:pPr>
        <w:ind w:left="702" w:firstLine="708"/>
      </w:pPr>
      <w:r>
        <w:rPr>
          <w:noProof/>
        </w:rPr>
        <w:drawing>
          <wp:inline distT="0" distB="0" distL="0" distR="0" wp14:anchorId="349272AE" wp14:editId="3E6999D5">
            <wp:extent cx="4705350" cy="1609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FA80" w14:textId="08F345ED" w:rsidR="00DE7352" w:rsidRDefault="00982FF2" w:rsidP="00982FF2">
      <w:pPr>
        <w:ind w:left="1410"/>
      </w:pPr>
      <w:r>
        <w:t>*Ejemplo de como añadimos una variable, en una posición dentro de otra posición de la lista.</w:t>
      </w:r>
    </w:p>
    <w:p w14:paraId="77CE5D2D" w14:textId="782E7DDE" w:rsidR="00982FF2" w:rsidRDefault="00982FF2" w:rsidP="00982FF2">
      <w:pPr>
        <w:ind w:left="1410"/>
      </w:pPr>
      <w:r>
        <w:rPr>
          <w:noProof/>
        </w:rPr>
        <w:lastRenderedPageBreak/>
        <w:drawing>
          <wp:inline distT="0" distB="0" distL="0" distR="0" wp14:anchorId="02FD0B6F" wp14:editId="22940A37">
            <wp:extent cx="2790825" cy="1104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A0E4" w14:textId="173B8685" w:rsidR="00982FF2" w:rsidRDefault="00982FF2" w:rsidP="00982FF2">
      <w:pPr>
        <w:ind w:left="1410"/>
      </w:pPr>
      <w:r>
        <w:t>*Es muy importante a la hora de tratar con listas y trabajar con ellas, definir y reconocer bien las posiciones en los CORCHETES.</w:t>
      </w:r>
    </w:p>
    <w:p w14:paraId="61A4588F" w14:textId="7F1C4D0A" w:rsidR="001209D0" w:rsidRDefault="001209D0" w:rsidP="00982FF2">
      <w:pPr>
        <w:ind w:left="1410"/>
      </w:pPr>
      <w:r>
        <w:t>*Podemos modificar los valores en posiciones de listas también.</w:t>
      </w:r>
    </w:p>
    <w:p w14:paraId="7BC47409" w14:textId="55CAE199" w:rsidR="001209D0" w:rsidRDefault="001209D0" w:rsidP="00982FF2">
      <w:pPr>
        <w:ind w:left="1410"/>
      </w:pPr>
      <w:r>
        <w:rPr>
          <w:noProof/>
        </w:rPr>
        <w:drawing>
          <wp:inline distT="0" distB="0" distL="0" distR="0" wp14:anchorId="292C9D3B" wp14:editId="278C8B5B">
            <wp:extent cx="2914650" cy="1333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7EC6" w14:textId="77777777" w:rsidR="001209D0" w:rsidRDefault="001209D0" w:rsidP="00982FF2">
      <w:pPr>
        <w:ind w:left="1410"/>
      </w:pPr>
    </w:p>
    <w:p w14:paraId="33B5B4F8" w14:textId="329D2CFA" w:rsidR="00EA2FE0" w:rsidRDefault="00EA2FE0" w:rsidP="00EA2FE0">
      <w:pPr>
        <w:ind w:left="708"/>
      </w:pPr>
      <w:r>
        <w:t>-tupla: es como tratar con números enteros, pero para acceder a la colección tupla, tenemos que utilizar la coma</w:t>
      </w:r>
      <w:r w:rsidR="00DE3F9D">
        <w:t>.</w:t>
      </w:r>
    </w:p>
    <w:p w14:paraId="52D34D42" w14:textId="784D31ED" w:rsidR="00DE3F9D" w:rsidRDefault="00DE3F9D" w:rsidP="00EA2FE0">
      <w:pPr>
        <w:ind w:left="708"/>
      </w:pPr>
      <w:r>
        <w:t>*Las tuplas no se pueden modificar, por lo que si queremos modificarla, tenemos que cambiarla a lista y modificarla.</w:t>
      </w:r>
    </w:p>
    <w:p w14:paraId="5E5B0B7E" w14:textId="448154AC" w:rsidR="00DE3F9D" w:rsidRDefault="00DE3F9D" w:rsidP="00EA2FE0">
      <w:pPr>
        <w:ind w:left="708"/>
      </w:pPr>
      <w:r>
        <w:rPr>
          <w:noProof/>
        </w:rPr>
        <w:drawing>
          <wp:inline distT="0" distB="0" distL="0" distR="0" wp14:anchorId="74A6308F" wp14:editId="3F6DBB67">
            <wp:extent cx="2743200" cy="340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22D3" w14:textId="67AD7A4F" w:rsidR="00DE3F9D" w:rsidRDefault="00DE3F9D" w:rsidP="00EA2FE0">
      <w:pPr>
        <w:ind w:left="708"/>
      </w:pPr>
      <w:r>
        <w:t>-conjunto: para utilizar este, para cambiar a conjunto, utilizamos la acción set. El conjunto, igual que la tupla, tiene que tener alguna separación de coma.</w:t>
      </w:r>
    </w:p>
    <w:p w14:paraId="053A0AC9" w14:textId="33FF97B1" w:rsidR="00BD069A" w:rsidRDefault="00BD069A" w:rsidP="00EA2FE0">
      <w:pPr>
        <w:ind w:left="708"/>
      </w:pPr>
      <w:r>
        <w:t>¿Pasar de lista de 1 posición a tupla?</w:t>
      </w:r>
    </w:p>
    <w:p w14:paraId="2531F791" w14:textId="77777777" w:rsidR="00982FF2" w:rsidRPr="006D1931" w:rsidRDefault="00982FF2" w:rsidP="00DE7352">
      <w:pPr>
        <w:ind w:left="702" w:firstLine="708"/>
      </w:pPr>
    </w:p>
    <w:sectPr w:rsidR="00982FF2" w:rsidRPr="006D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7"/>
    <w:rsid w:val="00072208"/>
    <w:rsid w:val="00083CF0"/>
    <w:rsid w:val="000E3234"/>
    <w:rsid w:val="001209D0"/>
    <w:rsid w:val="00142C88"/>
    <w:rsid w:val="001D5057"/>
    <w:rsid w:val="0045072F"/>
    <w:rsid w:val="004A77A5"/>
    <w:rsid w:val="00682F17"/>
    <w:rsid w:val="006D1931"/>
    <w:rsid w:val="00750D29"/>
    <w:rsid w:val="00870002"/>
    <w:rsid w:val="00904FBC"/>
    <w:rsid w:val="00937C32"/>
    <w:rsid w:val="00982FF2"/>
    <w:rsid w:val="009B47AD"/>
    <w:rsid w:val="00BA3238"/>
    <w:rsid w:val="00BD069A"/>
    <w:rsid w:val="00C55877"/>
    <w:rsid w:val="00CC6E3E"/>
    <w:rsid w:val="00DE3F9D"/>
    <w:rsid w:val="00DE7352"/>
    <w:rsid w:val="00E50E66"/>
    <w:rsid w:val="00EA2FE0"/>
    <w:rsid w:val="00F6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055A"/>
  <w15:chartTrackingRefBased/>
  <w15:docId w15:val="{D043B9AA-2604-4338-918D-F267336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15</cp:revision>
  <dcterms:created xsi:type="dcterms:W3CDTF">2021-04-13T07:43:00Z</dcterms:created>
  <dcterms:modified xsi:type="dcterms:W3CDTF">2021-04-13T14:25:00Z</dcterms:modified>
</cp:coreProperties>
</file>