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45A4F" w:rsidRPr="00A53786" w14:paraId="3D320958" w14:textId="77777777" w:rsidTr="00145A4F">
        <w:tc>
          <w:tcPr>
            <w:tcW w:w="10790" w:type="dxa"/>
            <w:shd w:val="clear" w:color="auto" w:fill="FFFFFF" w:themeFill="background1"/>
          </w:tcPr>
          <w:p w14:paraId="4A3504C6" w14:textId="77777777" w:rsidR="00145A4F" w:rsidRDefault="00145A4F" w:rsidP="00FC61E1">
            <w:pPr>
              <w:jc w:val="both"/>
              <w:rPr>
                <w:b/>
              </w:rPr>
            </w:pPr>
            <w:r>
              <w:rPr>
                <w:b/>
              </w:rPr>
              <w:t>Adrian Camilo Castillo Angulo</w:t>
            </w:r>
          </w:p>
          <w:p w14:paraId="7B852038" w14:textId="15AEAFCE" w:rsidR="000200D7" w:rsidRPr="00FC61E1" w:rsidRDefault="000200D7" w:rsidP="00FC61E1">
            <w:pPr>
              <w:jc w:val="both"/>
              <w:rPr>
                <w:b/>
              </w:rPr>
            </w:pPr>
            <w:r>
              <w:rPr>
                <w:b/>
              </w:rPr>
              <w:t>Juan Estaban Riascos Madarriaga</w:t>
            </w:r>
          </w:p>
        </w:tc>
      </w:tr>
      <w:tr w:rsidR="00613A45" w:rsidRPr="00A53786" w14:paraId="4A1FAB64" w14:textId="77777777" w:rsidTr="00145A4F">
        <w:tc>
          <w:tcPr>
            <w:tcW w:w="10790" w:type="dxa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6E63024D" w:rsidR="00FC61E1" w:rsidRPr="00145A4F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 xml:space="preserve">de una aplicación web </w:t>
            </w:r>
            <w:r w:rsidR="00145A4F">
              <w:t>de un sistema PQRS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CB8B386" w14:textId="5725D241" w:rsidR="00B93E69" w:rsidRDefault="00145A4F" w:rsidP="00B93E69">
            <w:pPr>
              <w:jc w:val="both"/>
            </w:pPr>
            <w:r w:rsidRPr="00145A4F">
              <w:t>Este proyecto tiene como objetivo desarrollar un sistema de gestión de Peticiones, Quejas, Reclamos y Sugerencias (PQRS) utilizando tecnologías Java Web. El sistema permitirá a los usuarios, tanto administradores como personas naturales, interactuar de manera eficiente con la plataforma para la gestión y seguimiento de sus solicitudes. Se enfocará en proporcionar una experiencia de usuario óptima y en cumplir con los estándares de seguridad y accesibilidad web.</w:t>
            </w: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4AE50EA4" w:rsidR="00D25C77" w:rsidRPr="00D25C77" w:rsidRDefault="00D25C77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R1- </w:t>
                  </w:r>
                  <w:r w:rsidR="00145A4F">
                    <w:rPr>
                      <w:lang w:val="es-419" w:eastAsia="es-419"/>
                    </w:rPr>
                    <w:t>Autenticación de usuario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444E69D2" w:rsidR="00D25C77" w:rsidRPr="00D25C77" w:rsidRDefault="00145A4F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45A4F">
                    <w:rPr>
                      <w:lang w:val="es-419" w:eastAsia="es-419"/>
                    </w:rPr>
                    <w:t>El sistema debe permitir a los usuarios ingresar sus credenciales y autenticarse para acceder a sus cuentas. Debe identificar si el usuario es un administrador o una persona natural.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233DF232" w:rsidR="00D25C77" w:rsidRPr="00D25C77" w:rsidRDefault="006A77CD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Correo, contraseña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71F700B2" w:rsidR="00D25C77" w:rsidRPr="00D25C77" w:rsidRDefault="006A77CD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6A77CD">
                    <w:rPr>
                      <w:lang w:val="es-419" w:eastAsia="es-419"/>
                    </w:rPr>
                    <w:t>Acceso concedido a la interfaz de usuario adecuada según el rol (administrador o usuario natural).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282CFD27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r w:rsidR="006A77CD">
                    <w:rPr>
                      <w:lang w:val="es-419" w:eastAsia="es-419"/>
                    </w:rPr>
                    <w:t>Registro de usuario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4842373E" w:rsidR="00010D00" w:rsidRPr="00D25C77" w:rsidRDefault="006A77CD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 sistema debe permitir a las personas ingresas sus credenciales para realizar el registro de su cuenta en el sistema. Automáticamente obtiene un rol de persona natural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5EE72DC0" w:rsidR="00010D00" w:rsidRPr="00D25C77" w:rsidRDefault="006A77CD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Identificación, nombre, apellido, correo, contraseña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605C7CC6" w:rsidR="00010D00" w:rsidRPr="00D25C77" w:rsidRDefault="007C0B7D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Registro del nuevo usuario en la base de datos y </w:t>
                  </w:r>
                  <w:r w:rsidR="006A77CD">
                    <w:rPr>
                      <w:lang w:val="es-419" w:eastAsia="es-419"/>
                    </w:rPr>
                    <w:t>Mensaje de confirmación (“Registro exitoso, puede iniciar sesión“)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Pr="00010D00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C6CD4" w:rsidRPr="00D25C77" w14:paraId="5F559818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92FBADE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720C5EB" w14:textId="5F6C1A1C" w:rsidR="002C6CD4" w:rsidRPr="006A77CD" w:rsidRDefault="002C6CD4" w:rsidP="002C6CD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s-419" w:eastAsia="es-419"/>
                    </w:rPr>
                  </w:pPr>
                  <w:r w:rsidRPr="006A77CD">
                    <w:rPr>
                      <w:rFonts w:cstheme="minorHAnsi"/>
                      <w:lang w:val="es-419" w:eastAsia="es-419"/>
                    </w:rPr>
                    <w:t>R</w:t>
                  </w:r>
                  <w:r w:rsidR="00A85D0B" w:rsidRPr="006A77CD">
                    <w:rPr>
                      <w:rFonts w:cstheme="minorHAnsi"/>
                      <w:lang w:val="es-419" w:eastAsia="es-419"/>
                    </w:rPr>
                    <w:t>3</w:t>
                  </w:r>
                  <w:r w:rsidRPr="006A77CD">
                    <w:rPr>
                      <w:rFonts w:cstheme="minorHAnsi"/>
                      <w:lang w:val="es-419" w:eastAsia="es-419"/>
                    </w:rPr>
                    <w:t xml:space="preserve">- </w:t>
                  </w:r>
                  <w:r w:rsidR="00A85D0B" w:rsidRPr="006A77CD">
                    <w:rPr>
                      <w:rStyle w:val="fontstyle01"/>
                      <w:rFonts w:asciiTheme="majorHAnsi" w:hAnsiTheme="majorHAnsi" w:cstheme="minorHAnsi"/>
                      <w:sz w:val="22"/>
                      <w:szCs w:val="22"/>
                    </w:rPr>
                    <w:t>Re</w:t>
                  </w:r>
                  <w:r w:rsidR="006A77CD" w:rsidRPr="006A77CD">
                    <w:rPr>
                      <w:rStyle w:val="fontstyle01"/>
                      <w:rFonts w:asciiTheme="majorHAnsi" w:hAnsiTheme="majorHAnsi" w:cstheme="minorHAnsi"/>
                      <w:sz w:val="22"/>
                      <w:szCs w:val="22"/>
                    </w:rPr>
                    <w:t>gistro PQRS</w:t>
                  </w:r>
                </w:p>
              </w:tc>
            </w:tr>
            <w:tr w:rsidR="002C6CD4" w:rsidRPr="00D25C77" w14:paraId="16D74B6F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1B8B4BF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5FAF008" w14:textId="249FE8B3" w:rsidR="002C6CD4" w:rsidRPr="006A77CD" w:rsidRDefault="006A77CD" w:rsidP="002C6C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419" w:eastAsia="es-419"/>
                    </w:rPr>
                  </w:pPr>
                  <w:r w:rsidRPr="006A77CD">
                    <w:rPr>
                      <w:rFonts w:cstheme="minorHAnsi"/>
                      <w:lang w:val="es-419" w:eastAsia="es-419"/>
                    </w:rPr>
                    <w:t>Creación de nuevas solicitudes PQRS por parte de los usuarios naturales</w:t>
                  </w:r>
                </w:p>
              </w:tc>
            </w:tr>
            <w:tr w:rsidR="002C6CD4" w:rsidRPr="00D25C77" w14:paraId="7BB10B12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75A3B6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8165469" w14:textId="1832170A" w:rsidR="002C6CD4" w:rsidRPr="006A77CD" w:rsidRDefault="006A77CD" w:rsidP="002C6CD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theme="minorHAnsi"/>
                      <w:lang w:val="es-419" w:eastAsia="es-419"/>
                    </w:rPr>
                  </w:pPr>
                  <w:r w:rsidRPr="006A77CD">
                    <w:rPr>
                      <w:rFonts w:cstheme="minorHAnsi"/>
                      <w:lang w:val="es-419" w:eastAsia="es-419"/>
                    </w:rPr>
                    <w:t>Formulario PQRS con tipo de solicitud, descripción</w:t>
                  </w:r>
                  <w:r>
                    <w:rPr>
                      <w:rFonts w:cstheme="minorHAnsi"/>
                      <w:lang w:val="es-419" w:eastAsia="es-419"/>
                    </w:rPr>
                    <w:t>.</w:t>
                  </w:r>
                </w:p>
              </w:tc>
            </w:tr>
            <w:tr w:rsidR="002C6CD4" w:rsidRPr="00D25C77" w14:paraId="4754250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202A3F4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A58AF91" w14:textId="77777777" w:rsidR="002C6CD4" w:rsidRPr="006A77CD" w:rsidRDefault="002C6CD4" w:rsidP="002C6CD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419" w:eastAsia="es-419"/>
                    </w:rPr>
                  </w:pPr>
                </w:p>
              </w:tc>
            </w:tr>
            <w:tr w:rsidR="002C6CD4" w:rsidRPr="00D25C77" w14:paraId="4EA6CA7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21DE8E6" w14:textId="77777777" w:rsidR="002C6CD4" w:rsidRPr="00D25C77" w:rsidRDefault="002C6CD4" w:rsidP="002C6CD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07C611F" w14:textId="02BA6D51" w:rsidR="002C6CD4" w:rsidRPr="006A77CD" w:rsidRDefault="007C0B7D" w:rsidP="002C6CD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cstheme="minorHAnsi"/>
                      <w:lang w:val="es-419" w:eastAsia="es-419"/>
                    </w:rPr>
                  </w:pPr>
                  <w:r w:rsidRPr="007C0B7D">
                    <w:rPr>
                      <w:rFonts w:cstheme="minorHAnsi"/>
                      <w:lang w:val="es-419" w:eastAsia="es-419"/>
                    </w:rPr>
                    <w:t>Solicitud PQRS almacenada con número de seguimiento asignado</w:t>
                  </w:r>
                </w:p>
              </w:tc>
            </w:tr>
            <w:tr w:rsidR="002C6CD4" w:rsidRPr="00D25C77" w14:paraId="41455298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FB30149" w14:textId="77777777" w:rsidR="002C6CD4" w:rsidRPr="006A77CD" w:rsidRDefault="002C6CD4" w:rsidP="002C6CD4">
                  <w:pPr>
                    <w:rPr>
                      <w:rFonts w:asciiTheme="minorHAnsi" w:hAnsiTheme="minorHAnsi" w:cstheme="minorHAnsi"/>
                      <w:lang w:val="es-419" w:eastAsia="es-419"/>
                    </w:rPr>
                  </w:pPr>
                </w:p>
              </w:tc>
            </w:tr>
          </w:tbl>
          <w:p w14:paraId="562794AD" w14:textId="77777777" w:rsidR="00D25C77" w:rsidRPr="002C6CD4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111B" w:rsidRPr="00D25C77" w14:paraId="0718FABA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D6D04CE" w14:textId="77777777" w:rsidR="00B3111B" w:rsidRPr="00D25C77" w:rsidRDefault="00B3111B" w:rsidP="00B3111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A5E1A04" w14:textId="33DB31A0" w:rsidR="00B3111B" w:rsidRPr="007C0B7D" w:rsidRDefault="00B3111B" w:rsidP="00B3111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C0B7D">
                    <w:rPr>
                      <w:lang w:val="es-419" w:eastAsia="es-419"/>
                    </w:rPr>
                    <w:t xml:space="preserve">R4- </w:t>
                  </w:r>
                  <w:r w:rsidR="007C0B7D" w:rsidRPr="007C0B7D">
                    <w:rPr>
                      <w:rStyle w:val="fontstyle01"/>
                      <w:rFonts w:asciiTheme="majorHAnsi" w:hAnsiTheme="majorHAnsi"/>
                      <w:sz w:val="22"/>
                      <w:szCs w:val="22"/>
                    </w:rPr>
                    <w:t>Gestión de PQRS</w:t>
                  </w:r>
                </w:p>
              </w:tc>
            </w:tr>
            <w:tr w:rsidR="00B3111B" w:rsidRPr="00D25C77" w14:paraId="0B2551F3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575B01" w14:textId="77777777" w:rsidR="00B3111B" w:rsidRPr="00D25C77" w:rsidRDefault="00B3111B" w:rsidP="00B3111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64B205D" w14:textId="22EFDF43" w:rsidR="00B3111B" w:rsidRPr="00D25C77" w:rsidRDefault="007C0B7D" w:rsidP="00B311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C0B7D">
                    <w:rPr>
                      <w:lang w:val="es-419" w:eastAsia="es-419"/>
                    </w:rPr>
                    <w:t>los administradores pued</w:t>
                  </w:r>
                  <w:r>
                    <w:rPr>
                      <w:lang w:val="es-419" w:eastAsia="es-419"/>
                    </w:rPr>
                    <w:t>e</w:t>
                  </w:r>
                  <w:r w:rsidRPr="007C0B7D">
                    <w:rPr>
                      <w:lang w:val="es-419" w:eastAsia="es-419"/>
                    </w:rPr>
                    <w:t>n revisar y responder a las solicitudes PQRS. Incluye la actualización de estados (como “en proceso”, “resuelto”, etc.), la asignación de la solicitud a un miembro del equipo responsable y la respuesta directa al usuario que realizó la PQRS.</w:t>
                  </w:r>
                </w:p>
              </w:tc>
            </w:tr>
            <w:tr w:rsidR="00B3111B" w:rsidRPr="00D25C77" w14:paraId="451A4BA7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1C599AA" w14:textId="77777777" w:rsidR="00B3111B" w:rsidRPr="00D25C77" w:rsidRDefault="00B3111B" w:rsidP="00B3111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4A4E60E" w14:textId="7C0573FB" w:rsidR="00B3111B" w:rsidRPr="00D25C77" w:rsidRDefault="007C0B7D" w:rsidP="00B3111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C0B7D">
                    <w:rPr>
                      <w:lang w:val="es-419" w:eastAsia="es-419"/>
                    </w:rPr>
                    <w:t>Selección de solicitud PQRS, actualizaciones de estado, asignaciones.</w:t>
                  </w:r>
                </w:p>
              </w:tc>
            </w:tr>
            <w:tr w:rsidR="00B3111B" w:rsidRPr="00D25C77" w14:paraId="1ACF2811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D511B9" w14:textId="77777777" w:rsidR="00B3111B" w:rsidRPr="00D25C77" w:rsidRDefault="00B3111B" w:rsidP="00B3111B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515A7B2" w14:textId="77777777" w:rsidR="00B3111B" w:rsidRPr="00D25C77" w:rsidRDefault="00B3111B" w:rsidP="00B311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111B" w:rsidRPr="00D25C77" w14:paraId="74A9819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840C3D5" w14:textId="77777777" w:rsidR="00B3111B" w:rsidRPr="00D25C77" w:rsidRDefault="00B3111B" w:rsidP="00B3111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07A589F0" w14:textId="78A7C3ED" w:rsidR="00B3111B" w:rsidRPr="00D25C77" w:rsidRDefault="007C0B7D" w:rsidP="00B3111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C0B7D">
                    <w:rPr>
                      <w:lang w:val="es-419" w:eastAsia="es-419"/>
                    </w:rPr>
                    <w:t>la solicitud seleccionada se actualizará en la base de datos con el nuevo estado o con la respuesta proporcionada, y se enviará una notificación al usuario que hizo la PQRS informándole sobre la actualización.</w:t>
                  </w:r>
                </w:p>
              </w:tc>
            </w:tr>
            <w:tr w:rsidR="00B3111B" w:rsidRPr="00D25C77" w14:paraId="1BE0974C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25DC9F86" w14:textId="77777777" w:rsidR="00B3111B" w:rsidRPr="00D25C77" w:rsidRDefault="00B3111B" w:rsidP="00B3111B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6C3E7E7" w14:textId="77777777" w:rsidR="00D25C77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608B8" w:rsidRPr="00D25C77" w14:paraId="41065C2E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984550F" w14:textId="77777777" w:rsidR="001608B8" w:rsidRPr="00D25C77" w:rsidRDefault="001608B8" w:rsidP="001608B8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4BFE6CF" w14:textId="3CFE3322" w:rsidR="001608B8" w:rsidRPr="006A3D12" w:rsidRDefault="001608B8" w:rsidP="001608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6A3D12">
                    <w:rPr>
                      <w:lang w:val="es-419" w:eastAsia="es-419"/>
                    </w:rPr>
                    <w:t>R</w:t>
                  </w:r>
                  <w:r w:rsidR="00EC5C5D" w:rsidRPr="006A3D12">
                    <w:rPr>
                      <w:lang w:val="es-419" w:eastAsia="es-419"/>
                    </w:rPr>
                    <w:t>5</w:t>
                  </w:r>
                  <w:r w:rsidRPr="006A3D12">
                    <w:rPr>
                      <w:lang w:val="es-419" w:eastAsia="es-419"/>
                    </w:rPr>
                    <w:t xml:space="preserve">- </w:t>
                  </w:r>
                  <w:r w:rsidR="007C0B7D" w:rsidRPr="006A3D12">
                    <w:rPr>
                      <w:rStyle w:val="fontstyle01"/>
                      <w:rFonts w:asciiTheme="majorHAnsi" w:hAnsiTheme="majorHAnsi"/>
                      <w:sz w:val="22"/>
                      <w:szCs w:val="22"/>
                    </w:rPr>
                    <w:t>Seguimiento de Solicitudes</w:t>
                  </w:r>
                </w:p>
              </w:tc>
            </w:tr>
            <w:tr w:rsidR="001608B8" w:rsidRPr="00D25C77" w14:paraId="11A8AF2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C0B2768" w14:textId="77777777" w:rsidR="001608B8" w:rsidRPr="00D25C77" w:rsidRDefault="001608B8" w:rsidP="001608B8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lastRenderedPageBreak/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70DE3B9" w14:textId="77777777" w:rsidR="006A3D12" w:rsidRPr="006A3D12" w:rsidRDefault="006A3D12" w:rsidP="006A3D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6A3D12">
                    <w:rPr>
                      <w:lang w:val="es-419" w:eastAsia="es-419"/>
                    </w:rPr>
                    <w:t>los usuarios naturales puedan hacer seguimiento del progreso de sus solicitudes PQRS. Es una forma de transparencia y comunicación con el usuario, donde puede ver en qué estado se encuentra su solicitud y cualquier actualización relevante.</w:t>
                  </w:r>
                </w:p>
                <w:p w14:paraId="42F37A54" w14:textId="6A8DFE85" w:rsidR="001608B8" w:rsidRPr="006A3D12" w:rsidRDefault="001608B8" w:rsidP="006A3D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419"/>
                    </w:rPr>
                  </w:pPr>
                </w:p>
              </w:tc>
            </w:tr>
            <w:tr w:rsidR="001608B8" w:rsidRPr="00D25C77" w14:paraId="2F00EB7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F550FD7" w14:textId="77777777" w:rsidR="001608B8" w:rsidRPr="00D25C77" w:rsidRDefault="001608B8" w:rsidP="001608B8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D4D7150" w14:textId="1FC0E8F9" w:rsidR="001608B8" w:rsidRPr="00D25C77" w:rsidRDefault="006A3D12" w:rsidP="001608B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Ninguna</w:t>
                  </w:r>
                </w:p>
              </w:tc>
            </w:tr>
            <w:tr w:rsidR="001608B8" w:rsidRPr="00D25C77" w14:paraId="6BBECB9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1563987" w14:textId="77777777" w:rsidR="001608B8" w:rsidRPr="00D25C77" w:rsidRDefault="001608B8" w:rsidP="001608B8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3E9CF33" w14:textId="77777777" w:rsidR="001608B8" w:rsidRPr="00D25C77" w:rsidRDefault="001608B8" w:rsidP="001608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608B8" w:rsidRPr="00D25C77" w14:paraId="7491132A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19547A2" w14:textId="77777777" w:rsidR="001608B8" w:rsidRPr="00D25C77" w:rsidRDefault="001608B8" w:rsidP="001608B8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6E9DB5C" w14:textId="4C0A1DD5" w:rsidR="001608B8" w:rsidRPr="00D25C77" w:rsidRDefault="006A3D12" w:rsidP="001608B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6A3D12">
                    <w:rPr>
                      <w:lang w:val="es-419" w:eastAsia="es-419"/>
                    </w:rPr>
                    <w:t>El sistema mostrará el estado actual de la solicitud, como “recibido”, “en proceso”, “resuelto”, etc., y proporcionará detalles adicionales si están disponibles.</w:t>
                  </w:r>
                </w:p>
              </w:tc>
            </w:tr>
            <w:tr w:rsidR="001608B8" w:rsidRPr="00D25C77" w14:paraId="18C7D1EF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7C991BAE" w14:textId="77777777" w:rsidR="001608B8" w:rsidRPr="00D25C77" w:rsidRDefault="001608B8" w:rsidP="001608B8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710936B3" w14:textId="77777777" w:rsidR="001608B8" w:rsidRDefault="001608B8" w:rsidP="00FC61E1">
            <w:pPr>
              <w:jc w:val="both"/>
            </w:pPr>
          </w:p>
          <w:p w14:paraId="7DA40688" w14:textId="77777777" w:rsidR="00DA2E0F" w:rsidRPr="00B3111B" w:rsidRDefault="00DA2E0F" w:rsidP="00FC61E1">
            <w:pPr>
              <w:jc w:val="both"/>
            </w:pPr>
          </w:p>
          <w:p w14:paraId="02891450" w14:textId="77777777" w:rsidR="008B6837" w:rsidRDefault="008B6837" w:rsidP="00FC61E1">
            <w:pPr>
              <w:jc w:val="both"/>
            </w:pPr>
          </w:p>
          <w:p w14:paraId="7FEE12E4" w14:textId="77777777" w:rsidR="00EF7055" w:rsidRDefault="00EF7055" w:rsidP="00FC61E1">
            <w:pPr>
              <w:jc w:val="both"/>
            </w:pPr>
          </w:p>
          <w:p w14:paraId="39BB0E06" w14:textId="1FB2D705" w:rsidR="008B6837" w:rsidRDefault="00097D7D" w:rsidP="00FC61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Diagrama entidad – relación </w:t>
            </w:r>
          </w:p>
          <w:p w14:paraId="4696BDDD" w14:textId="77777777" w:rsidR="00097D7D" w:rsidRPr="000F5E6A" w:rsidRDefault="00097D7D" w:rsidP="00FC61E1">
            <w:pPr>
              <w:jc w:val="both"/>
              <w:rPr>
                <w:b/>
                <w:bCs/>
              </w:rPr>
            </w:pPr>
          </w:p>
          <w:p w14:paraId="63FCF9A1" w14:textId="5CA98E7A" w:rsidR="000F5E6A" w:rsidRDefault="003E14C6" w:rsidP="00FC61E1">
            <w:pPr>
              <w:jc w:val="both"/>
            </w:pPr>
            <w:r w:rsidRPr="003E14C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CBBE60" wp14:editId="6C205F68">
                  <wp:simplePos x="0" y="0"/>
                  <wp:positionH relativeFrom="column">
                    <wp:posOffset>-2482</wp:posOffset>
                  </wp:positionH>
                  <wp:positionV relativeFrom="paragraph">
                    <wp:posOffset>-115</wp:posOffset>
                  </wp:positionV>
                  <wp:extent cx="6684818" cy="4419600"/>
                  <wp:effectExtent l="0" t="0" r="1905" b="0"/>
                  <wp:wrapTopAndBottom/>
                  <wp:docPr id="20684289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42890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818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15AFD0" w14:textId="7CF5DE31" w:rsidR="000F5E6A" w:rsidRDefault="000F5E6A" w:rsidP="00FC61E1">
            <w:pPr>
              <w:jc w:val="both"/>
            </w:pPr>
          </w:p>
          <w:p w14:paraId="37BBCE3E" w14:textId="77777777" w:rsidR="000F5E6A" w:rsidRDefault="000F5E6A" w:rsidP="00FC61E1">
            <w:pPr>
              <w:jc w:val="both"/>
            </w:pPr>
          </w:p>
          <w:p w14:paraId="531D6097" w14:textId="77777777" w:rsidR="000F5E6A" w:rsidRPr="00FC61E1" w:rsidRDefault="000F5E6A" w:rsidP="00FC61E1">
            <w:pPr>
              <w:jc w:val="both"/>
            </w:pPr>
          </w:p>
          <w:p w14:paraId="3D28FCDF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05041F43" w14:textId="12058E59" w:rsidR="006A3D12" w:rsidRPr="006A3D12" w:rsidRDefault="006A3D12" w:rsidP="006A3D12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Backend:</w:t>
            </w:r>
            <w:r w:rsidRPr="006A3D12">
              <w:rPr>
                <w:lang w:val="es-CO"/>
              </w:rPr>
              <w:t xml:space="preserve"> Java EE</w:t>
            </w:r>
            <w:r>
              <w:rPr>
                <w:lang w:val="es-CO"/>
              </w:rPr>
              <w:t xml:space="preserve"> y Servelt</w:t>
            </w:r>
            <w:r w:rsidRPr="006A3D12">
              <w:rPr>
                <w:lang w:val="es-CO"/>
              </w:rPr>
              <w:t xml:space="preserve"> para la lógica de negocio.</w:t>
            </w:r>
          </w:p>
          <w:p w14:paraId="0A30053D" w14:textId="2074B96C" w:rsidR="006A3D12" w:rsidRPr="006A3D12" w:rsidRDefault="006A3D12" w:rsidP="006A3D12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Frontend:</w:t>
            </w:r>
            <w:r w:rsidRPr="006A3D12">
              <w:rPr>
                <w:lang w:val="es-CO"/>
              </w:rPr>
              <w:t xml:space="preserve"> HTML5, CSS3 y JavaScript para la interfaz de usuario, con</w:t>
            </w:r>
            <w:r>
              <w:rPr>
                <w:lang w:val="es-CO"/>
              </w:rPr>
              <w:t xml:space="preserve"> boostrap</w:t>
            </w:r>
            <w:r w:rsidRPr="006A3D12">
              <w:rPr>
                <w:lang w:val="es-CO"/>
              </w:rPr>
              <w:t>.</w:t>
            </w:r>
          </w:p>
          <w:p w14:paraId="6F45BBF7" w14:textId="5FE8782B" w:rsidR="006A3D12" w:rsidRPr="006A3D12" w:rsidRDefault="006A3D12" w:rsidP="006A3D12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Base de Datos:</w:t>
            </w:r>
            <w:r w:rsidRPr="006A3D12">
              <w:rPr>
                <w:lang w:val="es-CO"/>
              </w:rPr>
              <w:t xml:space="preserve"> MySQL para el almacenamiento de datos.</w:t>
            </w:r>
          </w:p>
          <w:p w14:paraId="6148E585" w14:textId="3B0D22C9" w:rsidR="006A3D12" w:rsidRPr="006A3D12" w:rsidRDefault="006A3D12" w:rsidP="006A3D12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Servidor de Aplicaciones:</w:t>
            </w:r>
            <w:r w:rsidRPr="006A3D12">
              <w:rPr>
                <w:lang w:val="es-CO"/>
              </w:rPr>
              <w:t xml:space="preserve"> Apache Tomcat para el despliegue de la aplicación web.</w:t>
            </w:r>
          </w:p>
          <w:p w14:paraId="449A03A5" w14:textId="3E1C9C2A" w:rsidR="006A3D12" w:rsidRPr="006A3D12" w:rsidRDefault="006A3D12" w:rsidP="006A3D12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lastRenderedPageBreak/>
              <w:t>Seguridad:</w:t>
            </w:r>
            <w:r w:rsidRPr="006A3D12">
              <w:rPr>
                <w:lang w:val="es-CO"/>
              </w:rPr>
              <w:t xml:space="preserve"> Implementación de SSL/TLS para la seguridad en la transmisión de datos.</w:t>
            </w:r>
          </w:p>
          <w:p w14:paraId="0CFC38DE" w14:textId="08714A2F" w:rsidR="00613978" w:rsidRDefault="006A3D12" w:rsidP="006A3D12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Compatibilidad</w:t>
            </w:r>
            <w:r w:rsidRPr="006A3D12">
              <w:rPr>
                <w:lang w:val="es-CO"/>
              </w:rPr>
              <w:t>: Soporte para los principales navegadores web.</w:t>
            </w:r>
          </w:p>
          <w:p w14:paraId="66E9911F" w14:textId="77777777" w:rsidR="006A3D12" w:rsidRDefault="006A3D12" w:rsidP="006A3D12">
            <w:pPr>
              <w:pStyle w:val="Prrafodelista"/>
              <w:jc w:val="both"/>
              <w:rPr>
                <w:b/>
                <w:bCs/>
                <w:lang w:val="es-CO"/>
              </w:rPr>
            </w:pPr>
          </w:p>
          <w:p w14:paraId="7B16952B" w14:textId="77777777" w:rsidR="006A3D12" w:rsidRPr="006A3D12" w:rsidRDefault="006A3D12" w:rsidP="006A3D12">
            <w:pPr>
              <w:pStyle w:val="Prrafodelista"/>
              <w:jc w:val="both"/>
              <w:rPr>
                <w:lang w:val="es-CO"/>
              </w:rPr>
            </w:pPr>
          </w:p>
          <w:p w14:paraId="5531B0CF" w14:textId="77777777" w:rsidR="0018266B" w:rsidRDefault="0018266B" w:rsidP="0018266B">
            <w:pPr>
              <w:jc w:val="both"/>
            </w:pPr>
          </w:p>
          <w:p w14:paraId="716163CD" w14:textId="77777777" w:rsidR="006A3D12" w:rsidRPr="006A3D12" w:rsidRDefault="006A3D12" w:rsidP="006A3D12">
            <w:pPr>
              <w:jc w:val="both"/>
              <w:rPr>
                <w:lang w:val="es-CO"/>
              </w:rPr>
            </w:pPr>
            <w:r w:rsidRPr="006A3D12">
              <w:rPr>
                <w:lang w:val="es-CO"/>
              </w:rPr>
              <w:t>Características de la Aplicación:</w:t>
            </w:r>
          </w:p>
          <w:p w14:paraId="403E9680" w14:textId="77777777" w:rsidR="006A3D12" w:rsidRPr="006A3D12" w:rsidRDefault="006A3D12" w:rsidP="006A3D12">
            <w:pPr>
              <w:jc w:val="both"/>
              <w:rPr>
                <w:lang w:val="es-CO"/>
              </w:rPr>
            </w:pPr>
          </w:p>
          <w:p w14:paraId="3C207D0C" w14:textId="1836B95B" w:rsidR="006A3D12" w:rsidRPr="006A3D12" w:rsidRDefault="006A3D12" w:rsidP="006A3D12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Autenticación Segura:</w:t>
            </w:r>
            <w:r w:rsidRPr="006A3D12">
              <w:rPr>
                <w:lang w:val="es-CO"/>
              </w:rPr>
              <w:t xml:space="preserve"> Diferenciación de roles entre administradores y usuarios naturales.</w:t>
            </w:r>
          </w:p>
          <w:p w14:paraId="456A1950" w14:textId="148BB077" w:rsidR="006A3D12" w:rsidRPr="006A3D12" w:rsidRDefault="006A3D12" w:rsidP="006A3D12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Registro y Seguimiento de PQRS:</w:t>
            </w:r>
            <w:r w:rsidRPr="006A3D12">
              <w:rPr>
                <w:lang w:val="es-CO"/>
              </w:rPr>
              <w:t xml:space="preserve"> Formularios intuitivos para la creación y seguimiento de solicitudes.</w:t>
            </w:r>
          </w:p>
          <w:p w14:paraId="31C84B1C" w14:textId="171F3281" w:rsidR="00613978" w:rsidRDefault="006A3D12" w:rsidP="006A3D12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Gestión Administrativa:</w:t>
            </w:r>
            <w:r w:rsidRPr="006A3D12">
              <w:rPr>
                <w:lang w:val="es-CO"/>
              </w:rPr>
              <w:t xml:space="preserve"> Herramientas para la administración de solicitudes, incluyendo asignación de responsables y cambio de estados.</w:t>
            </w:r>
          </w:p>
          <w:p w14:paraId="01237898" w14:textId="77777777" w:rsidR="006A3D12" w:rsidRPr="006A3D12" w:rsidRDefault="006A3D12" w:rsidP="006A3D12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Interfaz Amigable:</w:t>
            </w:r>
            <w:r w:rsidRPr="006A3D12">
              <w:rPr>
                <w:lang w:val="es-CO"/>
              </w:rPr>
              <w:t xml:space="preserve"> Diseño responsivo y accesible que se adapta a diferentes dispositivos y navegadores.</w:t>
            </w:r>
          </w:p>
          <w:p w14:paraId="48D60FD9" w14:textId="77777777" w:rsidR="006A3D12" w:rsidRPr="006A3D12" w:rsidRDefault="006A3D12" w:rsidP="006A3D12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CO"/>
              </w:rPr>
            </w:pPr>
            <w:r w:rsidRPr="006A3D12">
              <w:rPr>
                <w:b/>
                <w:bCs/>
                <w:lang w:val="es-CO"/>
              </w:rPr>
              <w:t>Comunicación Efectiva:</w:t>
            </w:r>
            <w:r w:rsidRPr="006A3D12">
              <w:rPr>
                <w:lang w:val="es-CO"/>
              </w:rPr>
              <w:t xml:space="preserve"> Sistema de notificaciones para mantener informados a los usuarios sobre el estado de sus PQRS.</w:t>
            </w:r>
          </w:p>
          <w:p w14:paraId="1C0F0202" w14:textId="77777777" w:rsidR="006A3D12" w:rsidRPr="006A3D12" w:rsidRDefault="006A3D12" w:rsidP="006A3D12">
            <w:pPr>
              <w:pStyle w:val="Prrafodelista"/>
              <w:jc w:val="both"/>
              <w:rPr>
                <w:lang w:val="es-CO"/>
              </w:rPr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5F5B9E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865AD" w14:textId="77777777" w:rsidR="0048439A" w:rsidRDefault="0048439A" w:rsidP="005A77AA">
      <w:pPr>
        <w:spacing w:after="0" w:line="240" w:lineRule="auto"/>
      </w:pPr>
      <w:r>
        <w:separator/>
      </w:r>
    </w:p>
  </w:endnote>
  <w:endnote w:type="continuationSeparator" w:id="0">
    <w:p w14:paraId="1062889A" w14:textId="77777777" w:rsidR="0048439A" w:rsidRDefault="0048439A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CA456" w14:textId="77777777" w:rsidR="0048439A" w:rsidRDefault="0048439A" w:rsidP="005A77AA">
      <w:pPr>
        <w:spacing w:after="0" w:line="240" w:lineRule="auto"/>
      </w:pPr>
      <w:r>
        <w:separator/>
      </w:r>
    </w:p>
  </w:footnote>
  <w:footnote w:type="continuationSeparator" w:id="0">
    <w:p w14:paraId="7E715AEE" w14:textId="77777777" w:rsidR="0048439A" w:rsidRDefault="0048439A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1180E8F9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56966DE8" w:rsidR="00BB040D" w:rsidRDefault="001D7541" w:rsidP="005A77AA">
    <w:pPr>
      <w:pStyle w:val="Sinespaciado"/>
      <w:rPr>
        <w:sz w:val="40"/>
      </w:rPr>
    </w:pPr>
    <w:r>
      <w:rPr>
        <w:sz w:val="40"/>
      </w:rPr>
      <w:t xml:space="preserve">ESTRUCTURAS DE DATOS </w:t>
    </w:r>
    <w:r w:rsidR="006A3D12">
      <w:rPr>
        <w:sz w:val="40"/>
      </w:rPr>
      <w:t>2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14532A6D" w14:textId="2EC332CF" w:rsidR="006A3D12" w:rsidRPr="006A3D12" w:rsidRDefault="006A3D1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941F2"/>
    <w:multiLevelType w:val="hybridMultilevel"/>
    <w:tmpl w:val="70CA5090"/>
    <w:lvl w:ilvl="0" w:tplc="1D6E6D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0770CBA"/>
    <w:multiLevelType w:val="hybridMultilevel"/>
    <w:tmpl w:val="452ABBAC"/>
    <w:lvl w:ilvl="0" w:tplc="E474FA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158589">
    <w:abstractNumId w:val="19"/>
  </w:num>
  <w:num w:numId="2" w16cid:durableId="893347759">
    <w:abstractNumId w:val="6"/>
  </w:num>
  <w:num w:numId="3" w16cid:durableId="1269315846">
    <w:abstractNumId w:val="37"/>
  </w:num>
  <w:num w:numId="4" w16cid:durableId="945960348">
    <w:abstractNumId w:val="2"/>
  </w:num>
  <w:num w:numId="5" w16cid:durableId="1568302578">
    <w:abstractNumId w:val="36"/>
  </w:num>
  <w:num w:numId="6" w16cid:durableId="609167277">
    <w:abstractNumId w:val="3"/>
  </w:num>
  <w:num w:numId="7" w16cid:durableId="137382123">
    <w:abstractNumId w:val="18"/>
  </w:num>
  <w:num w:numId="8" w16cid:durableId="81538620">
    <w:abstractNumId w:val="23"/>
  </w:num>
  <w:num w:numId="9" w16cid:durableId="1568807197">
    <w:abstractNumId w:val="17"/>
  </w:num>
  <w:num w:numId="10" w16cid:durableId="1200974038">
    <w:abstractNumId w:val="34"/>
  </w:num>
  <w:num w:numId="11" w16cid:durableId="174614943">
    <w:abstractNumId w:val="0"/>
  </w:num>
  <w:num w:numId="12" w16cid:durableId="1193613834">
    <w:abstractNumId w:val="5"/>
  </w:num>
  <w:num w:numId="13" w16cid:durableId="1095982318">
    <w:abstractNumId w:val="11"/>
  </w:num>
  <w:num w:numId="14" w16cid:durableId="1186166298">
    <w:abstractNumId w:val="9"/>
  </w:num>
  <w:num w:numId="15" w16cid:durableId="1576234676">
    <w:abstractNumId w:val="33"/>
  </w:num>
  <w:num w:numId="16" w16cid:durableId="1593052216">
    <w:abstractNumId w:val="38"/>
  </w:num>
  <w:num w:numId="17" w16cid:durableId="1172338557">
    <w:abstractNumId w:val="35"/>
  </w:num>
  <w:num w:numId="18" w16cid:durableId="875964075">
    <w:abstractNumId w:val="13"/>
  </w:num>
  <w:num w:numId="19" w16cid:durableId="434134892">
    <w:abstractNumId w:val="28"/>
  </w:num>
  <w:num w:numId="20" w16cid:durableId="1595478756">
    <w:abstractNumId w:val="12"/>
  </w:num>
  <w:num w:numId="21" w16cid:durableId="656808860">
    <w:abstractNumId w:val="4"/>
  </w:num>
  <w:num w:numId="22" w16cid:durableId="588730778">
    <w:abstractNumId w:val="15"/>
  </w:num>
  <w:num w:numId="23" w16cid:durableId="298264280">
    <w:abstractNumId w:val="16"/>
  </w:num>
  <w:num w:numId="24" w16cid:durableId="795565126">
    <w:abstractNumId w:val="1"/>
  </w:num>
  <w:num w:numId="25" w16cid:durableId="1321539231">
    <w:abstractNumId w:val="22"/>
  </w:num>
  <w:num w:numId="26" w16cid:durableId="1594046704">
    <w:abstractNumId w:val="24"/>
  </w:num>
  <w:num w:numId="27" w16cid:durableId="1149132585">
    <w:abstractNumId w:val="31"/>
  </w:num>
  <w:num w:numId="28" w16cid:durableId="1297836291">
    <w:abstractNumId w:val="8"/>
  </w:num>
  <w:num w:numId="29" w16cid:durableId="354694756">
    <w:abstractNumId w:val="27"/>
  </w:num>
  <w:num w:numId="30" w16cid:durableId="1352949537">
    <w:abstractNumId w:val="7"/>
  </w:num>
  <w:num w:numId="31" w16cid:durableId="535509239">
    <w:abstractNumId w:val="10"/>
  </w:num>
  <w:num w:numId="32" w16cid:durableId="192505115">
    <w:abstractNumId w:val="20"/>
  </w:num>
  <w:num w:numId="33" w16cid:durableId="2057584907">
    <w:abstractNumId w:val="21"/>
  </w:num>
  <w:num w:numId="34" w16cid:durableId="1851142613">
    <w:abstractNumId w:val="29"/>
  </w:num>
  <w:num w:numId="35" w16cid:durableId="836068895">
    <w:abstractNumId w:val="14"/>
  </w:num>
  <w:num w:numId="36" w16cid:durableId="1069619026">
    <w:abstractNumId w:val="30"/>
  </w:num>
  <w:num w:numId="37" w16cid:durableId="386146524">
    <w:abstractNumId w:val="25"/>
  </w:num>
  <w:num w:numId="38" w16cid:durableId="1397119889">
    <w:abstractNumId w:val="26"/>
  </w:num>
  <w:num w:numId="39" w16cid:durableId="18588844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00D7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D7D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45A4F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211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37CB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14C6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0D54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85F"/>
    <w:rsid w:val="00474DA3"/>
    <w:rsid w:val="004778C2"/>
    <w:rsid w:val="00477BC6"/>
    <w:rsid w:val="00477EA5"/>
    <w:rsid w:val="004805D9"/>
    <w:rsid w:val="004817D6"/>
    <w:rsid w:val="004821FA"/>
    <w:rsid w:val="0048439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433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5B9E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3D12"/>
    <w:rsid w:val="006A598A"/>
    <w:rsid w:val="006A77CD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7C7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0B7D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CF9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6C0A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0E20"/>
    <w:rsid w:val="009C7CE2"/>
    <w:rsid w:val="009D2DBA"/>
    <w:rsid w:val="009D4BA9"/>
    <w:rsid w:val="009D4ED0"/>
    <w:rsid w:val="009D6ADD"/>
    <w:rsid w:val="009D77B4"/>
    <w:rsid w:val="009E58E3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0F84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E6B7A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Adrian Castillo</cp:lastModifiedBy>
  <cp:revision>57</cp:revision>
  <cp:lastPrinted>2008-08-01T00:50:00Z</cp:lastPrinted>
  <dcterms:created xsi:type="dcterms:W3CDTF">2023-09-20T13:21:00Z</dcterms:created>
  <dcterms:modified xsi:type="dcterms:W3CDTF">2024-05-22T03:24:00Z</dcterms:modified>
</cp:coreProperties>
</file>