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E66F" w14:textId="77777777" w:rsidR="005B3049" w:rsidRDefault="002C2FE5">
      <w:pPr>
        <w:pStyle w:val="Textoindependiente"/>
        <w:spacing w:before="0"/>
        <w:ind w:left="2657"/>
        <w:jc w:val="left"/>
        <w:rPr>
          <w:sz w:val="20"/>
        </w:rPr>
      </w:pPr>
      <w:r>
        <w:rPr>
          <w:noProof/>
          <w:sz w:val="20"/>
        </w:rPr>
        <w:drawing>
          <wp:inline distT="0" distB="0" distL="0" distR="0" wp14:anchorId="307DDB03" wp14:editId="6747E1D9">
            <wp:extent cx="2168439" cy="5906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168439" cy="590645"/>
                    </a:xfrm>
                    <a:prstGeom prst="rect">
                      <a:avLst/>
                    </a:prstGeom>
                  </pic:spPr>
                </pic:pic>
              </a:graphicData>
            </a:graphic>
          </wp:inline>
        </w:drawing>
      </w:r>
    </w:p>
    <w:p w14:paraId="0F10F077" w14:textId="77777777" w:rsidR="005B3049" w:rsidRDefault="005B3049">
      <w:pPr>
        <w:pStyle w:val="Textoindependiente"/>
        <w:spacing w:before="4"/>
        <w:ind w:left="0"/>
        <w:jc w:val="left"/>
        <w:rPr>
          <w:sz w:val="9"/>
        </w:rPr>
      </w:pPr>
    </w:p>
    <w:p w14:paraId="17E5CB4B" w14:textId="77777777" w:rsidR="005B3049" w:rsidRDefault="002C2FE5">
      <w:pPr>
        <w:pStyle w:val="Ttulo"/>
      </w:pPr>
      <w:r>
        <w:t>“UNIVERSIDAD</w:t>
      </w:r>
      <w:r>
        <w:rPr>
          <w:spacing w:val="-5"/>
        </w:rPr>
        <w:t xml:space="preserve"> </w:t>
      </w:r>
      <w:r>
        <w:t>POLITÉCNICA</w:t>
      </w:r>
      <w:r>
        <w:rPr>
          <w:spacing w:val="-8"/>
        </w:rPr>
        <w:t xml:space="preserve"> </w:t>
      </w:r>
      <w:r>
        <w:t>SALESIANA”</w:t>
      </w:r>
    </w:p>
    <w:p w14:paraId="65B4A95A" w14:textId="56F5177E" w:rsidR="005B3049" w:rsidRPr="00123B09" w:rsidRDefault="002C2FE5">
      <w:pPr>
        <w:pStyle w:val="Textoindependiente"/>
        <w:spacing w:before="199" w:line="259" w:lineRule="auto"/>
        <w:ind w:left="2006" w:right="2009" w:firstLine="9"/>
        <w:jc w:val="center"/>
        <w:rPr>
          <w:b/>
          <w:bCs/>
          <w:sz w:val="28"/>
          <w:szCs w:val="28"/>
        </w:rPr>
      </w:pPr>
      <w:r w:rsidRPr="00123B09">
        <w:rPr>
          <w:b/>
          <w:bCs/>
          <w:sz w:val="28"/>
          <w:szCs w:val="28"/>
        </w:rPr>
        <w:t>CARRERA DE COMPUTACIÓN</w:t>
      </w:r>
      <w:r w:rsidRPr="00123B09">
        <w:rPr>
          <w:b/>
          <w:bCs/>
          <w:spacing w:val="1"/>
          <w:sz w:val="28"/>
          <w:szCs w:val="28"/>
        </w:rPr>
        <w:t xml:space="preserve"> </w:t>
      </w:r>
      <w:r w:rsidRPr="00123B09">
        <w:rPr>
          <w:b/>
          <w:bCs/>
          <w:sz w:val="28"/>
          <w:szCs w:val="28"/>
        </w:rPr>
        <w:t>PROGRAMACIÓN ORIENTADA A OBJETOS</w:t>
      </w:r>
      <w:r w:rsidRPr="00123B09">
        <w:rPr>
          <w:b/>
          <w:bCs/>
          <w:spacing w:val="-57"/>
          <w:sz w:val="28"/>
          <w:szCs w:val="28"/>
        </w:rPr>
        <w:t xml:space="preserve"> </w:t>
      </w:r>
      <w:r w:rsidRPr="00123B09">
        <w:rPr>
          <w:b/>
          <w:bCs/>
          <w:sz w:val="28"/>
          <w:szCs w:val="28"/>
        </w:rPr>
        <w:t>CONSULTA</w:t>
      </w:r>
      <w:r w:rsidRPr="00123B09">
        <w:rPr>
          <w:b/>
          <w:bCs/>
          <w:spacing w:val="-4"/>
          <w:sz w:val="28"/>
          <w:szCs w:val="28"/>
        </w:rPr>
        <w:t xml:space="preserve"> </w:t>
      </w:r>
      <w:r w:rsidRPr="00123B09">
        <w:rPr>
          <w:b/>
          <w:bCs/>
          <w:sz w:val="28"/>
          <w:szCs w:val="28"/>
        </w:rPr>
        <w:t>N.-</w:t>
      </w:r>
      <w:r w:rsidR="00123B09" w:rsidRPr="00123B09">
        <w:rPr>
          <w:b/>
          <w:bCs/>
          <w:sz w:val="28"/>
          <w:szCs w:val="28"/>
        </w:rPr>
        <w:t>2</w:t>
      </w:r>
    </w:p>
    <w:p w14:paraId="13930EF9" w14:textId="77777777" w:rsidR="00123B09" w:rsidRDefault="00123B09">
      <w:pPr>
        <w:pStyle w:val="Textoindependiente"/>
        <w:spacing w:before="199" w:line="259" w:lineRule="auto"/>
        <w:ind w:left="2006" w:right="2009" w:firstLine="9"/>
        <w:jc w:val="center"/>
      </w:pPr>
    </w:p>
    <w:p w14:paraId="4ADFBBDA" w14:textId="3E76689B" w:rsidR="00123B09" w:rsidRPr="00123B09" w:rsidRDefault="00123B09" w:rsidP="00123B09">
      <w:pPr>
        <w:pStyle w:val="Prrafodelista"/>
        <w:numPr>
          <w:ilvl w:val="0"/>
          <w:numId w:val="6"/>
        </w:numPr>
        <w:rPr>
          <w:sz w:val="28"/>
          <w:szCs w:val="28"/>
        </w:rPr>
      </w:pPr>
      <w:r w:rsidRPr="00123B09">
        <w:rPr>
          <w:sz w:val="28"/>
          <w:szCs w:val="28"/>
        </w:rPr>
        <w:t>Consultar, estudiar y probar el manejo de archivos de texto (QTextStream) y archivos binarios (QDataStream).</w:t>
      </w:r>
    </w:p>
    <w:p w14:paraId="7A3ED16C" w14:textId="77777777" w:rsidR="00123B09" w:rsidRDefault="00123B09" w:rsidP="00123B09">
      <w:pPr>
        <w:jc w:val="both"/>
        <w:rPr>
          <w:b/>
          <w:bCs/>
          <w:sz w:val="28"/>
          <w:szCs w:val="28"/>
        </w:rPr>
      </w:pPr>
    </w:p>
    <w:p w14:paraId="04366A00" w14:textId="6A46757D" w:rsidR="00123B09" w:rsidRDefault="00123B09" w:rsidP="00123B09">
      <w:pPr>
        <w:jc w:val="both"/>
        <w:rPr>
          <w:b/>
          <w:bCs/>
          <w:sz w:val="28"/>
          <w:szCs w:val="28"/>
        </w:rPr>
      </w:pPr>
      <w:r w:rsidRPr="00123B09">
        <w:rPr>
          <w:b/>
          <w:bCs/>
          <w:sz w:val="28"/>
          <w:szCs w:val="28"/>
        </w:rPr>
        <w:t>Referencias:</w:t>
      </w:r>
    </w:p>
    <w:p w14:paraId="2C1638DE" w14:textId="77777777" w:rsidR="00123B09" w:rsidRPr="00123B09" w:rsidRDefault="00123B09" w:rsidP="00123B09">
      <w:pPr>
        <w:jc w:val="both"/>
        <w:rPr>
          <w:b/>
          <w:bCs/>
          <w:sz w:val="28"/>
          <w:szCs w:val="28"/>
        </w:rPr>
      </w:pPr>
    </w:p>
    <w:p w14:paraId="368D2BBC" w14:textId="77777777" w:rsidR="00123B09" w:rsidRPr="00123B09" w:rsidRDefault="00123B09" w:rsidP="00123B09">
      <w:pPr>
        <w:jc w:val="both"/>
        <w:rPr>
          <w:sz w:val="24"/>
          <w:szCs w:val="24"/>
        </w:rPr>
      </w:pPr>
      <w:r w:rsidRPr="00123B09">
        <w:rPr>
          <w:sz w:val="24"/>
          <w:szCs w:val="24"/>
        </w:rPr>
        <w:t>"Aprenda Qt hoy mismo" </w:t>
      </w:r>
    </w:p>
    <w:p w14:paraId="60D3ABCE" w14:textId="77777777" w:rsidR="00123B09" w:rsidRPr="00123B09" w:rsidRDefault="00123B09" w:rsidP="00123B09">
      <w:pPr>
        <w:jc w:val="both"/>
        <w:rPr>
          <w:sz w:val="24"/>
          <w:szCs w:val="24"/>
        </w:rPr>
      </w:pPr>
      <w:r w:rsidRPr="00123B09">
        <w:rPr>
          <w:sz w:val="24"/>
          <w:szCs w:val="24"/>
        </w:rPr>
        <w:t>Ayuda de Qt 5.X.</w:t>
      </w:r>
    </w:p>
    <w:p w14:paraId="3F1E79B3" w14:textId="77777777" w:rsidR="00123B09" w:rsidRDefault="00123B09">
      <w:pPr>
        <w:pStyle w:val="Textoindependiente"/>
        <w:spacing w:before="199" w:line="259" w:lineRule="auto"/>
        <w:ind w:left="2006" w:right="2009" w:firstLine="9"/>
        <w:jc w:val="center"/>
      </w:pPr>
    </w:p>
    <w:p w14:paraId="3113F16C" w14:textId="728588D6" w:rsidR="005B3049" w:rsidRPr="00123B09" w:rsidRDefault="002C2FE5" w:rsidP="00123B09">
      <w:pPr>
        <w:tabs>
          <w:tab w:val="left" w:pos="841"/>
          <w:tab w:val="left" w:pos="7077"/>
        </w:tabs>
        <w:spacing w:before="4" w:line="386" w:lineRule="auto"/>
        <w:ind w:right="181"/>
        <w:rPr>
          <w:sz w:val="28"/>
          <w:szCs w:val="24"/>
        </w:rPr>
      </w:pPr>
      <w:r w:rsidRPr="00123B09">
        <w:rPr>
          <w:b/>
          <w:bCs/>
          <w:sz w:val="28"/>
          <w:szCs w:val="24"/>
        </w:rPr>
        <w:t>Nombre:</w:t>
      </w:r>
      <w:r w:rsidRPr="00123B09">
        <w:rPr>
          <w:spacing w:val="-5"/>
          <w:sz w:val="28"/>
          <w:szCs w:val="24"/>
        </w:rPr>
        <w:t xml:space="preserve"> </w:t>
      </w:r>
      <w:r w:rsidRPr="00123B09">
        <w:rPr>
          <w:sz w:val="28"/>
          <w:szCs w:val="24"/>
        </w:rPr>
        <w:t>Pedro</w:t>
      </w:r>
      <w:r w:rsidRPr="00123B09">
        <w:rPr>
          <w:spacing w:val="-5"/>
          <w:sz w:val="28"/>
          <w:szCs w:val="24"/>
        </w:rPr>
        <w:t xml:space="preserve"> </w:t>
      </w:r>
      <w:r w:rsidRPr="00123B09">
        <w:rPr>
          <w:sz w:val="28"/>
          <w:szCs w:val="24"/>
        </w:rPr>
        <w:t>Vinicio</w:t>
      </w:r>
      <w:r w:rsidRPr="00123B09">
        <w:rPr>
          <w:spacing w:val="4"/>
          <w:sz w:val="28"/>
          <w:szCs w:val="24"/>
        </w:rPr>
        <w:t xml:space="preserve"> </w:t>
      </w:r>
      <w:r w:rsidRPr="00123B09">
        <w:rPr>
          <w:sz w:val="28"/>
          <w:szCs w:val="24"/>
        </w:rPr>
        <w:t>Alajo</w:t>
      </w:r>
      <w:r w:rsidRPr="00123B09">
        <w:rPr>
          <w:spacing w:val="-1"/>
          <w:sz w:val="28"/>
          <w:szCs w:val="24"/>
        </w:rPr>
        <w:t xml:space="preserve"> </w:t>
      </w:r>
      <w:r w:rsidRPr="00123B09">
        <w:rPr>
          <w:sz w:val="28"/>
          <w:szCs w:val="24"/>
        </w:rPr>
        <w:t>Huilcamaigu</w:t>
      </w:r>
      <w:r w:rsidR="00123B09" w:rsidRPr="00123B09">
        <w:rPr>
          <w:sz w:val="28"/>
          <w:szCs w:val="24"/>
        </w:rPr>
        <w:t xml:space="preserve">a                     </w:t>
      </w:r>
      <w:r w:rsidR="00123B09">
        <w:rPr>
          <w:sz w:val="28"/>
          <w:szCs w:val="24"/>
        </w:rPr>
        <w:t xml:space="preserve">   </w:t>
      </w:r>
      <w:r w:rsidR="00123B09" w:rsidRPr="00123B09">
        <w:rPr>
          <w:b/>
          <w:bCs/>
          <w:spacing w:val="-1"/>
          <w:sz w:val="28"/>
          <w:szCs w:val="24"/>
        </w:rPr>
        <w:t>Fecha:</w:t>
      </w:r>
      <w:r w:rsidR="00C316D1">
        <w:rPr>
          <w:spacing w:val="-1"/>
          <w:sz w:val="28"/>
          <w:szCs w:val="24"/>
        </w:rPr>
        <w:t>12</w:t>
      </w:r>
      <w:r w:rsidR="00123B09" w:rsidRPr="00123B09">
        <w:rPr>
          <w:spacing w:val="-1"/>
          <w:sz w:val="28"/>
          <w:szCs w:val="24"/>
        </w:rPr>
        <w:t>/06/22</w:t>
      </w:r>
      <w:r w:rsidR="00123B09" w:rsidRPr="00123B09">
        <w:rPr>
          <w:sz w:val="28"/>
          <w:szCs w:val="24"/>
        </w:rPr>
        <w:t xml:space="preserve">        </w:t>
      </w:r>
    </w:p>
    <w:p w14:paraId="7BF26F73" w14:textId="77777777" w:rsidR="00123B09" w:rsidRDefault="00123B09" w:rsidP="00123B09">
      <w:pPr>
        <w:rPr>
          <w:sz w:val="24"/>
          <w:szCs w:val="24"/>
        </w:rPr>
      </w:pPr>
    </w:p>
    <w:p w14:paraId="10056751" w14:textId="77777777" w:rsidR="00B000B3" w:rsidRDefault="00B000B3" w:rsidP="00123B09">
      <w:pPr>
        <w:rPr>
          <w:sz w:val="24"/>
          <w:szCs w:val="24"/>
        </w:rPr>
      </w:pPr>
    </w:p>
    <w:p w14:paraId="4AC58C20" w14:textId="77777777" w:rsidR="00B000B3" w:rsidRDefault="00B000B3" w:rsidP="00B000B3">
      <w:pPr>
        <w:jc w:val="both"/>
        <w:rPr>
          <w:b/>
          <w:bCs/>
          <w:sz w:val="32"/>
          <w:szCs w:val="32"/>
        </w:rPr>
      </w:pPr>
      <w:r w:rsidRPr="00B000B3">
        <w:rPr>
          <w:b/>
          <w:bCs/>
          <w:sz w:val="32"/>
          <w:szCs w:val="32"/>
        </w:rPr>
        <w:t xml:space="preserve">Introducción </w:t>
      </w:r>
    </w:p>
    <w:p w14:paraId="0E2C5E8C" w14:textId="77777777" w:rsidR="00B000B3" w:rsidRDefault="00B000B3" w:rsidP="00B000B3">
      <w:pPr>
        <w:rPr>
          <w:b/>
          <w:bCs/>
          <w:sz w:val="32"/>
          <w:szCs w:val="32"/>
        </w:rPr>
      </w:pPr>
    </w:p>
    <w:p w14:paraId="7B123127" w14:textId="12FD7704" w:rsidR="00B000B3" w:rsidRPr="00B87036" w:rsidRDefault="00B000B3" w:rsidP="00B000B3">
      <w:pPr>
        <w:jc w:val="both"/>
        <w:rPr>
          <w:sz w:val="24"/>
          <w:szCs w:val="24"/>
        </w:rPr>
      </w:pPr>
      <w:r w:rsidRPr="00B87036">
        <w:rPr>
          <w:sz w:val="24"/>
          <w:szCs w:val="24"/>
        </w:rPr>
        <w:t>Básicamente esta consulta contendrá varios aspectos del manejo de archivos de texto</w:t>
      </w:r>
      <w:r w:rsidR="0057144F" w:rsidRPr="00B87036">
        <w:rPr>
          <w:sz w:val="24"/>
          <w:szCs w:val="24"/>
        </w:rPr>
        <w:t xml:space="preserve"> de igual manera del manejo de archivos </w:t>
      </w:r>
      <w:r w:rsidR="00B87036" w:rsidRPr="00B87036">
        <w:rPr>
          <w:sz w:val="24"/>
          <w:szCs w:val="24"/>
        </w:rPr>
        <w:t>binarios, todos</w:t>
      </w:r>
      <w:r w:rsidR="00A57F54" w:rsidRPr="00B87036">
        <w:rPr>
          <w:sz w:val="24"/>
          <w:szCs w:val="24"/>
        </w:rPr>
        <w:t xml:space="preserve"> estos flujos de </w:t>
      </w:r>
      <w:r w:rsidR="00B87036" w:rsidRPr="00B87036">
        <w:rPr>
          <w:sz w:val="24"/>
          <w:szCs w:val="24"/>
        </w:rPr>
        <w:t>datos básicamente</w:t>
      </w:r>
      <w:r w:rsidR="00A57F54" w:rsidRPr="00B87036">
        <w:rPr>
          <w:sz w:val="24"/>
          <w:szCs w:val="24"/>
        </w:rPr>
        <w:t xml:space="preserve"> nos van a ayudar para que el programa compile de mejor manera, podríamos decirlo como una librería inclusiva no objetivamente igual pero similar,</w:t>
      </w:r>
      <w:r w:rsidR="00B87036" w:rsidRPr="00B87036">
        <w:rPr>
          <w:sz w:val="24"/>
          <w:szCs w:val="24"/>
        </w:rPr>
        <w:t xml:space="preserve"> Esta clase conocida como QTextStream para los llamados flujo de textos y QDataStream para el flujo de datos binarios</w:t>
      </w:r>
      <w:r w:rsidR="00B87036">
        <w:rPr>
          <w:sz w:val="24"/>
          <w:szCs w:val="24"/>
        </w:rPr>
        <w:t xml:space="preserve">, básicamente con las clases mencionadas con anterioridad vamos a utilizar solamente los </w:t>
      </w:r>
      <w:r w:rsidR="00103E0F">
        <w:rPr>
          <w:sz w:val="24"/>
          <w:szCs w:val="24"/>
        </w:rPr>
        <w:t>constructores, dándonos a indicar los factores para ejecutarlos en el dispositivo de entrada y de igual manera el de salida.</w:t>
      </w:r>
    </w:p>
    <w:p w14:paraId="58D85D85" w14:textId="77777777" w:rsidR="00B000B3" w:rsidRDefault="00B000B3" w:rsidP="00B000B3">
      <w:pPr>
        <w:rPr>
          <w:b/>
          <w:bCs/>
          <w:sz w:val="32"/>
          <w:szCs w:val="32"/>
        </w:rPr>
      </w:pPr>
    </w:p>
    <w:p w14:paraId="7AFDB33C" w14:textId="77C5DDA6" w:rsidR="00103E0F" w:rsidRPr="00757574" w:rsidRDefault="004B6230" w:rsidP="00B000B3">
      <w:pPr>
        <w:rPr>
          <w:b/>
          <w:bCs/>
          <w:sz w:val="24"/>
          <w:szCs w:val="24"/>
        </w:rPr>
      </w:pPr>
      <w:r w:rsidRPr="00757574">
        <w:rPr>
          <w:b/>
          <w:bCs/>
          <w:sz w:val="24"/>
          <w:szCs w:val="24"/>
        </w:rPr>
        <w:t xml:space="preserve">Ejemplo de </w:t>
      </w:r>
      <w:r w:rsidR="00757574">
        <w:rPr>
          <w:b/>
          <w:bCs/>
          <w:sz w:val="24"/>
          <w:szCs w:val="24"/>
        </w:rPr>
        <w:t xml:space="preserve">lectura de </w:t>
      </w:r>
      <w:r w:rsidRPr="00757574">
        <w:rPr>
          <w:b/>
          <w:bCs/>
          <w:sz w:val="24"/>
          <w:szCs w:val="24"/>
        </w:rPr>
        <w:t>fichero referente al</w:t>
      </w:r>
      <w:r w:rsidR="00757574" w:rsidRPr="00757574">
        <w:rPr>
          <w:b/>
          <w:bCs/>
          <w:sz w:val="24"/>
          <w:szCs w:val="24"/>
        </w:rPr>
        <w:t xml:space="preserve"> tema ya antes mencionado</w:t>
      </w:r>
    </w:p>
    <w:p w14:paraId="6AF7BEA4" w14:textId="77777777" w:rsidR="00103E0F" w:rsidRDefault="00103E0F" w:rsidP="00B000B3">
      <w:pPr>
        <w:rPr>
          <w:sz w:val="24"/>
          <w:szCs w:val="24"/>
        </w:rPr>
      </w:pPr>
    </w:p>
    <w:p w14:paraId="2E540319" w14:textId="77777777" w:rsidR="00757574" w:rsidRDefault="00757574" w:rsidP="00B000B3">
      <w:pPr>
        <w:rPr>
          <w:sz w:val="24"/>
          <w:szCs w:val="24"/>
        </w:rPr>
      </w:pPr>
    </w:p>
    <w:tbl>
      <w:tblPr>
        <w:tblStyle w:val="Tablaconcuadrcula"/>
        <w:tblW w:w="0" w:type="auto"/>
        <w:tblLook w:val="04A0" w:firstRow="1" w:lastRow="0" w:firstColumn="1" w:lastColumn="0" w:noHBand="0" w:noVBand="1"/>
      </w:tblPr>
      <w:tblGrid>
        <w:gridCol w:w="8966"/>
      </w:tblGrid>
      <w:tr w:rsidR="00757574" w14:paraId="6E9153EB" w14:textId="77777777" w:rsidTr="00757574">
        <w:tc>
          <w:tcPr>
            <w:tcW w:w="8966" w:type="dxa"/>
          </w:tcPr>
          <w:p w14:paraId="4314F56E"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QFile </w:t>
            </w:r>
            <w:r w:rsidRPr="00757574">
              <w:rPr>
                <w:rFonts w:ascii="Courier New" w:hAnsi="Courier New" w:cs="Courier New"/>
                <w:b/>
                <w:bCs/>
                <w:color w:val="0066BB"/>
                <w:sz w:val="20"/>
                <w:szCs w:val="20"/>
                <w:lang w:val="en-US"/>
              </w:rPr>
              <w:t>f</w:t>
            </w:r>
            <w:r w:rsidRPr="00757574">
              <w:rPr>
                <w:rFonts w:ascii="Courier New" w:hAnsi="Courier New" w:cs="Courier New"/>
                <w:color w:val="333333"/>
                <w:sz w:val="20"/>
                <w:szCs w:val="20"/>
                <w:lang w:val="en-US"/>
              </w:rPr>
              <w:t>(</w:t>
            </w:r>
            <w:r w:rsidRPr="00757574">
              <w:rPr>
                <w:rFonts w:ascii="Courier New" w:hAnsi="Courier New" w:cs="Courier New"/>
                <w:color w:val="333333"/>
                <w:sz w:val="20"/>
                <w:szCs w:val="20"/>
                <w:shd w:val="clear" w:color="auto" w:fill="FFF0F0"/>
                <w:lang w:val="en-US"/>
              </w:rPr>
              <w:t>"fichero.txt"</w:t>
            </w:r>
            <w:r w:rsidRPr="00757574">
              <w:rPr>
                <w:rFonts w:ascii="Courier New" w:hAnsi="Courier New" w:cs="Courier New"/>
                <w:color w:val="333333"/>
                <w:sz w:val="20"/>
                <w:szCs w:val="20"/>
                <w:lang w:val="en-US"/>
              </w:rPr>
              <w:t>);</w:t>
            </w:r>
          </w:p>
          <w:p w14:paraId="16185036"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 QTextStream </w:t>
            </w:r>
            <w:r w:rsidRPr="00757574">
              <w:rPr>
                <w:rFonts w:ascii="Courier New" w:hAnsi="Courier New" w:cs="Courier New"/>
                <w:b/>
                <w:bCs/>
                <w:color w:val="0066BB"/>
                <w:sz w:val="20"/>
                <w:szCs w:val="20"/>
                <w:lang w:val="en-US"/>
              </w:rPr>
              <w:t>in</w:t>
            </w:r>
            <w:r w:rsidRPr="00757574">
              <w:rPr>
                <w:rFonts w:ascii="Courier New" w:hAnsi="Courier New" w:cs="Courier New"/>
                <w:color w:val="333333"/>
                <w:sz w:val="20"/>
                <w:szCs w:val="20"/>
                <w:lang w:val="en-US"/>
              </w:rPr>
              <w:t>(&amp;f);</w:t>
            </w:r>
          </w:p>
          <w:p w14:paraId="3DC9D387"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p>
          <w:p w14:paraId="02C4A675"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 </w:t>
            </w:r>
            <w:r w:rsidRPr="00757574">
              <w:rPr>
                <w:rFonts w:ascii="Courier New" w:hAnsi="Courier New" w:cs="Courier New"/>
                <w:b/>
                <w:bCs/>
                <w:color w:val="008800"/>
                <w:sz w:val="20"/>
                <w:szCs w:val="20"/>
                <w:lang w:val="en-US"/>
              </w:rPr>
              <w:t>if</w:t>
            </w:r>
            <w:r w:rsidRPr="00757574">
              <w:rPr>
                <w:rFonts w:ascii="Courier New" w:hAnsi="Courier New" w:cs="Courier New"/>
                <w:color w:val="333333"/>
                <w:sz w:val="20"/>
                <w:szCs w:val="20"/>
                <w:lang w:val="en-US"/>
              </w:rPr>
              <w:t>(!f.open(QIODevice::ReadOnly)</w:t>
            </w:r>
          </w:p>
          <w:p w14:paraId="4D3283C3"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s-MX"/>
              </w:rPr>
            </w:pPr>
            <w:r w:rsidRPr="00757574">
              <w:rPr>
                <w:rFonts w:ascii="Courier New" w:hAnsi="Courier New" w:cs="Courier New"/>
                <w:color w:val="333333"/>
                <w:sz w:val="20"/>
                <w:szCs w:val="20"/>
                <w:lang w:val="en-US"/>
              </w:rPr>
              <w:t xml:space="preserve"> </w:t>
            </w:r>
            <w:r w:rsidRPr="00757574">
              <w:rPr>
                <w:rFonts w:ascii="Courier New" w:hAnsi="Courier New" w:cs="Courier New"/>
                <w:color w:val="333333"/>
                <w:sz w:val="20"/>
                <w:szCs w:val="20"/>
                <w:lang w:val="es-MX"/>
              </w:rPr>
              <w:t>qFatal(</w:t>
            </w:r>
            <w:r w:rsidRPr="00757574">
              <w:rPr>
                <w:rFonts w:ascii="Courier New" w:hAnsi="Courier New" w:cs="Courier New"/>
                <w:color w:val="333333"/>
                <w:sz w:val="20"/>
                <w:szCs w:val="20"/>
                <w:shd w:val="clear" w:color="auto" w:fill="FFF0F0"/>
                <w:lang w:val="es-MX"/>
              </w:rPr>
              <w:t>"No puedo abrir el fichero para lectura."</w:t>
            </w:r>
            <w:r w:rsidRPr="00757574">
              <w:rPr>
                <w:rFonts w:ascii="Courier New" w:hAnsi="Courier New" w:cs="Courier New"/>
                <w:color w:val="333333"/>
                <w:sz w:val="20"/>
                <w:szCs w:val="20"/>
                <w:lang w:val="es-MX"/>
              </w:rPr>
              <w:t>);</w:t>
            </w:r>
          </w:p>
          <w:p w14:paraId="25F59E98"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s-MX"/>
              </w:rPr>
              <w:t xml:space="preserve"> </w:t>
            </w:r>
            <w:r w:rsidRPr="00757574">
              <w:rPr>
                <w:rFonts w:ascii="Courier New" w:hAnsi="Courier New" w:cs="Courier New"/>
                <w:b/>
                <w:bCs/>
                <w:color w:val="008800"/>
                <w:sz w:val="20"/>
                <w:szCs w:val="20"/>
                <w:lang w:val="en-US"/>
              </w:rPr>
              <w:t>while</w:t>
            </w:r>
            <w:r w:rsidRPr="00757574">
              <w:rPr>
                <w:rFonts w:ascii="Courier New" w:hAnsi="Courier New" w:cs="Courier New"/>
                <w:color w:val="333333"/>
                <w:sz w:val="20"/>
                <w:szCs w:val="20"/>
                <w:lang w:val="en-US"/>
              </w:rPr>
              <w:t>(!in.atEnd()){</w:t>
            </w:r>
          </w:p>
          <w:p w14:paraId="5AD1F406"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 qDebug(</w:t>
            </w:r>
            <w:r w:rsidRPr="00757574">
              <w:rPr>
                <w:rFonts w:ascii="Courier New" w:hAnsi="Courier New" w:cs="Courier New"/>
                <w:color w:val="333333"/>
                <w:sz w:val="20"/>
                <w:szCs w:val="20"/>
                <w:shd w:val="clear" w:color="auto" w:fill="FFF0F0"/>
                <w:lang w:val="en-US"/>
              </w:rPr>
              <w:t>"%s"</w:t>
            </w:r>
            <w:r w:rsidRPr="00757574">
              <w:rPr>
                <w:rFonts w:ascii="Courier New" w:hAnsi="Courier New" w:cs="Courier New"/>
                <w:color w:val="333333"/>
                <w:sz w:val="20"/>
                <w:szCs w:val="20"/>
                <w:lang w:val="en-US"/>
              </w:rPr>
              <w:t>,qPrintable(in.readLine()));</w:t>
            </w:r>
          </w:p>
          <w:p w14:paraId="438B7CF8"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 }</w:t>
            </w:r>
          </w:p>
          <w:p w14:paraId="59461A6C" w14:textId="77777777" w:rsidR="00757574" w:rsidRPr="00757574" w:rsidRDefault="00757574" w:rsidP="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sz w:val="20"/>
                <w:szCs w:val="20"/>
                <w:lang w:val="en-US"/>
              </w:rPr>
            </w:pPr>
            <w:r w:rsidRPr="00757574">
              <w:rPr>
                <w:rFonts w:ascii="Courier New" w:hAnsi="Courier New" w:cs="Courier New"/>
                <w:color w:val="333333"/>
                <w:sz w:val="20"/>
                <w:szCs w:val="20"/>
                <w:lang w:val="en-US"/>
              </w:rPr>
              <w:t xml:space="preserve"> f.close();</w:t>
            </w:r>
          </w:p>
          <w:p w14:paraId="545F7ED3" w14:textId="77777777" w:rsidR="00757574" w:rsidRDefault="00757574" w:rsidP="00B000B3">
            <w:pPr>
              <w:rPr>
                <w:sz w:val="24"/>
                <w:szCs w:val="24"/>
              </w:rPr>
            </w:pPr>
          </w:p>
        </w:tc>
      </w:tr>
    </w:tbl>
    <w:p w14:paraId="5FB8241F" w14:textId="3D59851A" w:rsidR="00757574" w:rsidRPr="00103E0F" w:rsidRDefault="00757574" w:rsidP="00B000B3">
      <w:pPr>
        <w:rPr>
          <w:sz w:val="24"/>
          <w:szCs w:val="24"/>
        </w:rPr>
        <w:sectPr w:rsidR="00757574" w:rsidRPr="00103E0F">
          <w:type w:val="continuous"/>
          <w:pgSz w:w="11910" w:h="16840"/>
          <w:pgMar w:top="720" w:right="1580" w:bottom="280" w:left="1580" w:header="720" w:footer="720" w:gutter="0"/>
          <w:cols w:space="720"/>
        </w:sectPr>
      </w:pPr>
    </w:p>
    <w:p w14:paraId="77BB73C0" w14:textId="6FF70D41" w:rsidR="00757574" w:rsidRDefault="00757574" w:rsidP="00757574">
      <w:pPr>
        <w:jc w:val="both"/>
        <w:rPr>
          <w:sz w:val="24"/>
          <w:szCs w:val="24"/>
        </w:rPr>
      </w:pPr>
      <w:r w:rsidRPr="00757574">
        <w:rPr>
          <w:sz w:val="24"/>
          <w:szCs w:val="24"/>
        </w:rPr>
        <w:lastRenderedPageBreak/>
        <w:t>Podemos ver que la clase QTextStream no ayudara a proporcionar una rápida y cómoda interfaz para leer y escribir texto.</w:t>
      </w:r>
    </w:p>
    <w:p w14:paraId="3D183A4A" w14:textId="77777777" w:rsidR="00757574" w:rsidRPr="00757574" w:rsidRDefault="00757574" w:rsidP="00757574">
      <w:pPr>
        <w:jc w:val="both"/>
        <w:rPr>
          <w:sz w:val="24"/>
          <w:szCs w:val="24"/>
        </w:rPr>
      </w:pPr>
    </w:p>
    <w:p w14:paraId="186A0772" w14:textId="77777777" w:rsidR="00757574" w:rsidRPr="00757574" w:rsidRDefault="00757574" w:rsidP="00757574">
      <w:pPr>
        <w:jc w:val="both"/>
        <w:rPr>
          <w:sz w:val="24"/>
          <w:szCs w:val="24"/>
        </w:rPr>
      </w:pPr>
      <w:r w:rsidRPr="00757574">
        <w:rPr>
          <w:sz w:val="24"/>
          <w:szCs w:val="24"/>
        </w:rPr>
        <w:t xml:space="preserve">QTextStream puede ejecutarse en QIODevice, QByteArray o QString. Con los operadores de transmisión de QTextStream, puede leer y componer fácilmente palabras, líneas y números. Para la salida importada, QTextStream admite capacidades de formato para el relleno y la alineación de campos, así como el formato de números. </w:t>
      </w:r>
    </w:p>
    <w:p w14:paraId="0C743F7F" w14:textId="5304184A" w:rsidR="00757574" w:rsidRDefault="00757574" w:rsidP="00757574">
      <w:pPr>
        <w:spacing w:before="191"/>
        <w:rPr>
          <w:b/>
          <w:sz w:val="24"/>
          <w:szCs w:val="20"/>
        </w:rPr>
      </w:pPr>
      <w:r w:rsidRPr="00757574">
        <w:rPr>
          <w:b/>
          <w:sz w:val="24"/>
          <w:szCs w:val="20"/>
        </w:rPr>
        <w:t>Ejemplo</w:t>
      </w:r>
    </w:p>
    <w:p w14:paraId="5F24A520" w14:textId="77777777" w:rsidR="008E1CCD" w:rsidRDefault="008E1CCD" w:rsidP="00757574">
      <w:pPr>
        <w:spacing w:before="191"/>
        <w:rPr>
          <w:b/>
          <w:sz w:val="24"/>
          <w:szCs w:val="20"/>
        </w:rPr>
      </w:pPr>
    </w:p>
    <w:tbl>
      <w:tblPr>
        <w:tblStyle w:val="Tablaconcuadrcula"/>
        <w:tblW w:w="0" w:type="auto"/>
        <w:tblLook w:val="04A0" w:firstRow="1" w:lastRow="0" w:firstColumn="1" w:lastColumn="0" w:noHBand="0" w:noVBand="1"/>
      </w:tblPr>
      <w:tblGrid>
        <w:gridCol w:w="8966"/>
      </w:tblGrid>
      <w:tr w:rsidR="00757574" w14:paraId="665DFE81" w14:textId="77777777" w:rsidTr="00757574">
        <w:tc>
          <w:tcPr>
            <w:tcW w:w="8966" w:type="dxa"/>
          </w:tcPr>
          <w:p w14:paraId="311C7D78" w14:textId="77777777" w:rsidR="008E1CCD" w:rsidRDefault="008E1CCD" w:rsidP="008E1CCD">
            <w:pPr>
              <w:pStyle w:val="HTMLconformatoprevio"/>
              <w:spacing w:line="244" w:lineRule="atLeast"/>
              <w:rPr>
                <w:color w:val="333333"/>
              </w:rPr>
            </w:pPr>
            <w:r>
              <w:rPr>
                <w:color w:val="333333"/>
              </w:rPr>
              <w:t xml:space="preserve">QFile </w:t>
            </w:r>
            <w:r>
              <w:rPr>
                <w:b/>
                <w:bCs/>
                <w:color w:val="0066BB"/>
              </w:rPr>
              <w:t>data</w:t>
            </w:r>
            <w:r>
              <w:rPr>
                <w:color w:val="333333"/>
              </w:rPr>
              <w:t>(</w:t>
            </w:r>
            <w:r>
              <w:rPr>
                <w:color w:val="333333"/>
                <w:shd w:val="clear" w:color="auto" w:fill="FFF0F0"/>
              </w:rPr>
              <w:t>"output.txt"</w:t>
            </w:r>
            <w:r>
              <w:rPr>
                <w:color w:val="333333"/>
              </w:rPr>
              <w:t>);</w:t>
            </w:r>
          </w:p>
          <w:p w14:paraId="2D0621F6" w14:textId="77777777" w:rsidR="008E1CCD" w:rsidRDefault="008E1CCD" w:rsidP="008E1CCD">
            <w:pPr>
              <w:pStyle w:val="HTMLconformatoprevio"/>
              <w:spacing w:line="244" w:lineRule="atLeast"/>
              <w:rPr>
                <w:color w:val="333333"/>
              </w:rPr>
            </w:pPr>
            <w:r>
              <w:rPr>
                <w:b/>
                <w:bCs/>
                <w:color w:val="008800"/>
              </w:rPr>
              <w:t>if</w:t>
            </w:r>
            <w:r>
              <w:rPr>
                <w:color w:val="333333"/>
              </w:rPr>
              <w:t xml:space="preserve"> (data.open(QFile::WriteOnly | QFile::Truncate)) {</w:t>
            </w:r>
          </w:p>
          <w:p w14:paraId="5F51AB23" w14:textId="77777777" w:rsidR="008E1CCD" w:rsidRDefault="008E1CCD" w:rsidP="008E1CCD">
            <w:pPr>
              <w:pStyle w:val="HTMLconformatoprevio"/>
              <w:spacing w:line="244" w:lineRule="atLeast"/>
              <w:rPr>
                <w:color w:val="333333"/>
              </w:rPr>
            </w:pPr>
            <w:r>
              <w:rPr>
                <w:color w:val="333333"/>
              </w:rPr>
              <w:t xml:space="preserve">    QTextStream out(&amp;data);</w:t>
            </w:r>
          </w:p>
          <w:p w14:paraId="5B1F5693" w14:textId="77777777" w:rsidR="008E1CCD" w:rsidRDefault="008E1CCD" w:rsidP="008E1CCD">
            <w:pPr>
              <w:pStyle w:val="HTMLconformatoprevio"/>
              <w:spacing w:line="244" w:lineRule="atLeast"/>
              <w:rPr>
                <w:color w:val="333333"/>
              </w:rPr>
            </w:pPr>
            <w:r>
              <w:rPr>
                <w:color w:val="333333"/>
              </w:rPr>
              <w:t xml:space="preserve">    out &lt;&lt; </w:t>
            </w:r>
            <w:r>
              <w:rPr>
                <w:color w:val="333333"/>
                <w:shd w:val="clear" w:color="auto" w:fill="FFF0F0"/>
              </w:rPr>
              <w:t>"Result: "</w:t>
            </w:r>
            <w:r>
              <w:rPr>
                <w:color w:val="333333"/>
              </w:rPr>
              <w:t xml:space="preserve"> &lt;&lt; qSetFieldWidth(</w:t>
            </w:r>
            <w:r>
              <w:rPr>
                <w:b/>
                <w:bCs/>
                <w:color w:val="0000DD"/>
              </w:rPr>
              <w:t>10</w:t>
            </w:r>
            <w:r>
              <w:rPr>
                <w:color w:val="333333"/>
              </w:rPr>
              <w:t xml:space="preserve">) &lt;&lt; left &lt;&lt; </w:t>
            </w:r>
            <w:r>
              <w:rPr>
                <w:b/>
                <w:bCs/>
                <w:color w:val="6600EE"/>
              </w:rPr>
              <w:t>3.14</w:t>
            </w:r>
            <w:r>
              <w:rPr>
                <w:color w:val="333333"/>
              </w:rPr>
              <w:t xml:space="preserve"> &lt;&lt; </w:t>
            </w:r>
            <w:r>
              <w:rPr>
                <w:b/>
                <w:bCs/>
                <w:color w:val="6600EE"/>
              </w:rPr>
              <w:t>2.7</w:t>
            </w:r>
            <w:r>
              <w:rPr>
                <w:color w:val="333333"/>
              </w:rPr>
              <w:t>;</w:t>
            </w:r>
          </w:p>
          <w:p w14:paraId="5C491EB7" w14:textId="77777777" w:rsidR="008E1CCD" w:rsidRDefault="008E1CCD" w:rsidP="008E1CCD">
            <w:pPr>
              <w:pStyle w:val="HTMLconformatoprevio"/>
              <w:spacing w:line="244" w:lineRule="atLeast"/>
              <w:rPr>
                <w:color w:val="333333"/>
              </w:rPr>
            </w:pPr>
            <w:r>
              <w:rPr>
                <w:color w:val="333333"/>
              </w:rPr>
              <w:t xml:space="preserve">    </w:t>
            </w:r>
            <w:r>
              <w:rPr>
                <w:color w:val="888888"/>
              </w:rPr>
              <w:t>// writes "Result: 3.14      2.7       "</w:t>
            </w:r>
          </w:p>
          <w:p w14:paraId="7C2C4019" w14:textId="77777777" w:rsidR="008E1CCD" w:rsidRDefault="008E1CCD" w:rsidP="008E1CCD">
            <w:pPr>
              <w:pStyle w:val="HTMLconformatoprevio"/>
              <w:spacing w:line="244" w:lineRule="atLeast"/>
              <w:rPr>
                <w:color w:val="333333"/>
              </w:rPr>
            </w:pPr>
            <w:r>
              <w:rPr>
                <w:color w:val="333333"/>
              </w:rPr>
              <w:t>}</w:t>
            </w:r>
          </w:p>
          <w:p w14:paraId="4CE0C7CE" w14:textId="77777777" w:rsidR="00757574" w:rsidRDefault="00757574" w:rsidP="00757574">
            <w:pPr>
              <w:spacing w:before="191"/>
              <w:rPr>
                <w:b/>
                <w:sz w:val="24"/>
                <w:szCs w:val="20"/>
              </w:rPr>
            </w:pPr>
          </w:p>
        </w:tc>
      </w:tr>
    </w:tbl>
    <w:p w14:paraId="6CCD1A7E" w14:textId="318A487E" w:rsidR="008E1CCD" w:rsidRDefault="008E1CCD" w:rsidP="008E1CCD"/>
    <w:p w14:paraId="210BD8C0" w14:textId="5E870275" w:rsidR="008E1CCD" w:rsidRDefault="008E1CCD" w:rsidP="008E1CCD"/>
    <w:p w14:paraId="23026613" w14:textId="18F6AEB9" w:rsidR="008E1CCD" w:rsidRDefault="008E1CCD" w:rsidP="008E1CCD">
      <w:pPr>
        <w:jc w:val="both"/>
        <w:rPr>
          <w:sz w:val="24"/>
          <w:szCs w:val="24"/>
        </w:rPr>
      </w:pPr>
      <w:r>
        <w:rPr>
          <w:sz w:val="24"/>
          <w:szCs w:val="24"/>
        </w:rPr>
        <w:t xml:space="preserve">Podemos ver que de igual manera podremos utilizar </w:t>
      </w:r>
      <w:r w:rsidRPr="008E1CCD">
        <w:rPr>
          <w:sz w:val="24"/>
          <w:szCs w:val="24"/>
        </w:rPr>
        <w:t>QTextStream</w:t>
      </w:r>
      <w:r>
        <w:rPr>
          <w:sz w:val="24"/>
          <w:szCs w:val="24"/>
        </w:rPr>
        <w:t xml:space="preserve"> para poder leer o comprender la entrada hacia la consola y de esta manera poder reescribirla para su salida de esta, </w:t>
      </w:r>
      <w:r w:rsidRPr="008E1CCD">
        <w:rPr>
          <w:sz w:val="24"/>
          <w:szCs w:val="24"/>
        </w:rPr>
        <w:t>QTextStream</w:t>
      </w:r>
      <w:r>
        <w:rPr>
          <w:sz w:val="24"/>
          <w:szCs w:val="24"/>
        </w:rPr>
        <w:t xml:space="preserve"> tiene conciencia en su localización, la misma que se </w:t>
      </w:r>
      <w:r w:rsidR="00FA3F26">
        <w:rPr>
          <w:sz w:val="24"/>
          <w:szCs w:val="24"/>
        </w:rPr>
        <w:t>auto modificará</w:t>
      </w:r>
      <w:r>
        <w:rPr>
          <w:sz w:val="24"/>
          <w:szCs w:val="24"/>
        </w:rPr>
        <w:t xml:space="preserve"> simultáneamente utilizando el código correcto.</w:t>
      </w:r>
    </w:p>
    <w:p w14:paraId="79130C98" w14:textId="6AD70C1E" w:rsidR="008E1CCD" w:rsidRDefault="008E1CCD" w:rsidP="008E1CCD">
      <w:pPr>
        <w:jc w:val="both"/>
        <w:rPr>
          <w:sz w:val="24"/>
          <w:szCs w:val="24"/>
        </w:rPr>
      </w:pPr>
    </w:p>
    <w:p w14:paraId="0D997402" w14:textId="0CD1A9EB" w:rsidR="008E1CCD" w:rsidRDefault="008E1CCD" w:rsidP="008E1CCD">
      <w:pPr>
        <w:spacing w:before="191"/>
        <w:rPr>
          <w:b/>
          <w:sz w:val="24"/>
          <w:szCs w:val="20"/>
        </w:rPr>
      </w:pPr>
      <w:r w:rsidRPr="00757574">
        <w:rPr>
          <w:b/>
          <w:sz w:val="24"/>
          <w:szCs w:val="20"/>
        </w:rPr>
        <w:t>Ejemplo</w:t>
      </w:r>
    </w:p>
    <w:p w14:paraId="6270534B" w14:textId="77777777" w:rsidR="008E1CCD" w:rsidRDefault="008E1CCD" w:rsidP="008E1CCD">
      <w:pPr>
        <w:spacing w:before="191"/>
        <w:rPr>
          <w:b/>
          <w:sz w:val="24"/>
          <w:szCs w:val="20"/>
        </w:rPr>
      </w:pPr>
    </w:p>
    <w:tbl>
      <w:tblPr>
        <w:tblStyle w:val="Tablaconcuadrcula"/>
        <w:tblW w:w="0" w:type="auto"/>
        <w:tblLook w:val="04A0" w:firstRow="1" w:lastRow="0" w:firstColumn="1" w:lastColumn="0" w:noHBand="0" w:noVBand="1"/>
      </w:tblPr>
      <w:tblGrid>
        <w:gridCol w:w="8966"/>
      </w:tblGrid>
      <w:tr w:rsidR="008E1CCD" w14:paraId="1D1369E1" w14:textId="77777777" w:rsidTr="008E1CCD">
        <w:tc>
          <w:tcPr>
            <w:tcW w:w="8966" w:type="dxa"/>
          </w:tcPr>
          <w:p w14:paraId="3B6E5B97" w14:textId="77777777" w:rsidR="00FA3F26" w:rsidRDefault="00FA3F26" w:rsidP="00FA3F26">
            <w:pPr>
              <w:pStyle w:val="HTMLconformatoprevio"/>
              <w:spacing w:line="244" w:lineRule="atLeast"/>
              <w:rPr>
                <w:color w:val="333333"/>
              </w:rPr>
            </w:pPr>
            <w:r>
              <w:rPr>
                <w:color w:val="333333"/>
              </w:rPr>
              <w:t xml:space="preserve">QTextStream </w:t>
            </w:r>
            <w:r>
              <w:rPr>
                <w:b/>
                <w:bCs/>
                <w:color w:val="0066BB"/>
              </w:rPr>
              <w:t>stream</w:t>
            </w:r>
            <w:r>
              <w:rPr>
                <w:color w:val="333333"/>
              </w:rPr>
              <w:t>(stdin);</w:t>
            </w:r>
          </w:p>
          <w:p w14:paraId="13BC7D1C" w14:textId="77777777" w:rsidR="00FA3F26" w:rsidRDefault="00FA3F26" w:rsidP="00FA3F26">
            <w:pPr>
              <w:pStyle w:val="HTMLconformatoprevio"/>
              <w:spacing w:line="244" w:lineRule="atLeast"/>
              <w:rPr>
                <w:color w:val="333333"/>
              </w:rPr>
            </w:pPr>
            <w:r>
              <w:rPr>
                <w:color w:val="333333"/>
              </w:rPr>
              <w:t>QString line;</w:t>
            </w:r>
          </w:p>
          <w:p w14:paraId="41185910" w14:textId="77777777" w:rsidR="00FA3F26" w:rsidRDefault="00FA3F26" w:rsidP="00FA3F26">
            <w:pPr>
              <w:pStyle w:val="HTMLconformatoprevio"/>
              <w:spacing w:line="244" w:lineRule="atLeast"/>
              <w:rPr>
                <w:color w:val="333333"/>
              </w:rPr>
            </w:pPr>
            <w:r>
              <w:rPr>
                <w:b/>
                <w:bCs/>
                <w:color w:val="008800"/>
              </w:rPr>
              <w:t>while</w:t>
            </w:r>
            <w:r>
              <w:rPr>
                <w:color w:val="333333"/>
              </w:rPr>
              <w:t xml:space="preserve"> (stream.readLineInto(&amp;line)) {</w:t>
            </w:r>
          </w:p>
          <w:p w14:paraId="5E1D9600" w14:textId="77777777" w:rsidR="00FA3F26" w:rsidRDefault="00FA3F26" w:rsidP="00FA3F26">
            <w:pPr>
              <w:pStyle w:val="HTMLconformatoprevio"/>
              <w:spacing w:line="244" w:lineRule="atLeast"/>
              <w:rPr>
                <w:color w:val="333333"/>
              </w:rPr>
            </w:pPr>
            <w:r>
              <w:rPr>
                <w:color w:val="333333"/>
              </w:rPr>
              <w:t xml:space="preserve">    ...</w:t>
            </w:r>
          </w:p>
          <w:p w14:paraId="33960390" w14:textId="7F4969A8" w:rsidR="008E1CCD" w:rsidRPr="00FA3F26" w:rsidRDefault="00FA3F26" w:rsidP="00FA3F26">
            <w:pPr>
              <w:pStyle w:val="HTMLconformatoprevio"/>
              <w:spacing w:line="244" w:lineRule="atLeast"/>
              <w:rPr>
                <w:color w:val="333333"/>
              </w:rPr>
            </w:pPr>
            <w:r>
              <w:rPr>
                <w:color w:val="333333"/>
              </w:rPr>
              <w:t>}</w:t>
            </w:r>
          </w:p>
        </w:tc>
      </w:tr>
    </w:tbl>
    <w:p w14:paraId="16E5F0F6" w14:textId="77777777" w:rsidR="00FA3F26" w:rsidRDefault="00FA3F26" w:rsidP="00FA3F26"/>
    <w:p w14:paraId="4B3FFA95" w14:textId="4F2699C5" w:rsidR="00FA3F26" w:rsidRPr="00FA3F26" w:rsidRDefault="00FA3F26" w:rsidP="00FA3F26">
      <w:pPr>
        <w:jc w:val="both"/>
        <w:rPr>
          <w:sz w:val="24"/>
          <w:szCs w:val="24"/>
        </w:rPr>
      </w:pPr>
      <w:r w:rsidRPr="00FA3F26">
        <w:rPr>
          <w:sz w:val="24"/>
          <w:szCs w:val="24"/>
        </w:rPr>
        <w:t>Además de usar los constructores de QTextStream, también puede configurar el dispositivo o la cadena en la que se ejecuta QTextStream llamando a setDevice() o setString(). Puede buscar un centro llamando a search() y atEnd() devolverá verdadero cuando no haya más datos para leer. Si llama a flush(), QTextStream vacía todos los datos de su búfer de escritura al dispositivo y llama a flush() en el dispositivo.</w:t>
      </w:r>
    </w:p>
    <w:p w14:paraId="04DC7122" w14:textId="77777777" w:rsidR="00FA3F26" w:rsidRPr="00FA3F26" w:rsidRDefault="00FA3F26" w:rsidP="00FA3F26">
      <w:pPr>
        <w:jc w:val="both"/>
        <w:rPr>
          <w:sz w:val="24"/>
          <w:szCs w:val="24"/>
        </w:rPr>
      </w:pPr>
      <w:r w:rsidRPr="00FA3F26">
        <w:rPr>
          <w:sz w:val="24"/>
          <w:szCs w:val="24"/>
        </w:rPr>
        <w:br/>
        <w:t>Internamente, QTextStream usa un búfer basado en Unicode, y QTextStream usa QTextCodec para admitir automáticamente diferentes juegos de caracteres. De forma predeterminada, QTextCodec::codecForLocale() se usa para leer y escribir, pero también puede configurar el códec llamando a setCodec(). También se admite la detección automática de Unicode.</w:t>
      </w:r>
    </w:p>
    <w:p w14:paraId="75AB7EA6" w14:textId="77777777" w:rsidR="00FA3F26" w:rsidRPr="00FA3F26" w:rsidRDefault="00FA3F26" w:rsidP="00FA3F26">
      <w:pPr>
        <w:jc w:val="both"/>
        <w:rPr>
          <w:sz w:val="24"/>
          <w:szCs w:val="24"/>
        </w:rPr>
      </w:pPr>
    </w:p>
    <w:p w14:paraId="26C33390" w14:textId="0E81CFEC" w:rsidR="00FA3F26" w:rsidRPr="00FA3F26" w:rsidRDefault="00FA3F26" w:rsidP="00FA3F26">
      <w:pPr>
        <w:jc w:val="both"/>
        <w:rPr>
          <w:sz w:val="24"/>
          <w:szCs w:val="24"/>
        </w:rPr>
      </w:pPr>
      <w:r w:rsidRPr="00FA3F26">
        <w:rPr>
          <w:sz w:val="24"/>
          <w:szCs w:val="24"/>
        </w:rPr>
        <w:t xml:space="preserve"> Cuando esta función está habilitada (el comportamiento predeterminado), QTextStream detectará una BOM (marca de orden de bytes) UTF-16 o UTF-32 y cambiará al códec UTF apropiado cuando se ejecute. QTextStream no escribe una lista de materiales de forma predeterminada, pero puede habilitarla llamando a setGenerateByteOrderMark (verdadero). </w:t>
      </w:r>
    </w:p>
    <w:p w14:paraId="25125598" w14:textId="4B6A7F49" w:rsidR="00FA3F26" w:rsidRPr="00FA3F26" w:rsidRDefault="00FA3F26" w:rsidP="00FA3F26">
      <w:pPr>
        <w:spacing w:line="276" w:lineRule="auto"/>
        <w:jc w:val="both"/>
        <w:rPr>
          <w:sz w:val="24"/>
          <w:szCs w:val="24"/>
        </w:rPr>
      </w:pPr>
    </w:p>
    <w:p w14:paraId="4FA1EFE8" w14:textId="127D6FB3" w:rsidR="00FA3F26" w:rsidRPr="00FA3F26" w:rsidRDefault="00FA3F26" w:rsidP="00FA3F26">
      <w:pPr>
        <w:spacing w:line="276" w:lineRule="auto"/>
        <w:jc w:val="both"/>
        <w:rPr>
          <w:sz w:val="24"/>
          <w:szCs w:val="24"/>
        </w:rPr>
      </w:pPr>
    </w:p>
    <w:p w14:paraId="4B4A3CB7" w14:textId="77777777" w:rsidR="00FA3F26" w:rsidRPr="00FA3F26" w:rsidRDefault="00FA3F26" w:rsidP="00FA3F26">
      <w:pPr>
        <w:rPr>
          <w:sz w:val="24"/>
          <w:szCs w:val="24"/>
        </w:rPr>
      </w:pPr>
    </w:p>
    <w:p w14:paraId="6C6BF996" w14:textId="77777777" w:rsidR="00FA3F26" w:rsidRPr="00FA3F26" w:rsidRDefault="00FA3F26" w:rsidP="00FA3F26">
      <w:pPr>
        <w:jc w:val="both"/>
        <w:rPr>
          <w:sz w:val="24"/>
          <w:szCs w:val="24"/>
        </w:rPr>
      </w:pPr>
      <w:r w:rsidRPr="00FA3F26">
        <w:rPr>
          <w:sz w:val="24"/>
          <w:szCs w:val="24"/>
        </w:rPr>
        <w:lastRenderedPageBreak/>
        <w:t>Cuando QTextStream se ejecuta en QString directamente, el códec está deshabilitado.</w:t>
      </w:r>
      <w:r w:rsidRPr="00FA3F26">
        <w:rPr>
          <w:sz w:val="24"/>
          <w:szCs w:val="24"/>
        </w:rPr>
        <w:br/>
        <w:t>Hay tres formas generales de usar QTextStream al leer archivos de texto:</w:t>
      </w:r>
    </w:p>
    <w:p w14:paraId="58BF9D0D" w14:textId="77777777" w:rsidR="00FA3F26" w:rsidRPr="00FA3F26" w:rsidRDefault="00FA3F26" w:rsidP="00FA3F26">
      <w:pPr>
        <w:jc w:val="both"/>
        <w:rPr>
          <w:sz w:val="24"/>
          <w:szCs w:val="24"/>
        </w:rPr>
      </w:pPr>
      <w:r w:rsidRPr="00FA3F26">
        <w:rPr>
          <w:sz w:val="24"/>
          <w:szCs w:val="24"/>
        </w:rPr>
        <w:br/>
        <w:t>Uno por uno, llamando a readLine() o readAll(). palabra por palabra. QTextStream admite la transmisión a tiendas QStrings, QByteArrays y char*.</w:t>
      </w:r>
    </w:p>
    <w:p w14:paraId="693731B7" w14:textId="77777777" w:rsidR="00FA3F26" w:rsidRPr="00FA3F26" w:rsidRDefault="00FA3F26" w:rsidP="00FA3F26">
      <w:pPr>
        <w:jc w:val="both"/>
        <w:rPr>
          <w:sz w:val="24"/>
          <w:szCs w:val="24"/>
        </w:rPr>
      </w:pPr>
    </w:p>
    <w:p w14:paraId="5EBA9690" w14:textId="77777777" w:rsidR="00FA3F26" w:rsidRPr="00FA3F26" w:rsidRDefault="00FA3F26" w:rsidP="00FA3F26">
      <w:pPr>
        <w:jc w:val="both"/>
        <w:rPr>
          <w:sz w:val="24"/>
          <w:szCs w:val="24"/>
        </w:rPr>
      </w:pPr>
      <w:r w:rsidRPr="00FA3F26">
        <w:rPr>
          <w:sz w:val="24"/>
          <w:szCs w:val="24"/>
        </w:rPr>
        <w:t xml:space="preserve"> Las palabras separadas por espacios y guiones se ignoran automáticamente. Carácter por letra, convertir a QChar u otros tipos de caracteres. Este método se usa a menudo para un procesamiento de entrada conveniente al analizar archivos, independientemente de la codificación de caracteres y la semántica de fin de línea.</w:t>
      </w:r>
    </w:p>
    <w:p w14:paraId="1EF27CA9" w14:textId="77777777" w:rsidR="00FA3F26" w:rsidRPr="00FA3F26" w:rsidRDefault="00FA3F26" w:rsidP="00FA3F26">
      <w:pPr>
        <w:jc w:val="both"/>
        <w:rPr>
          <w:sz w:val="24"/>
          <w:szCs w:val="24"/>
        </w:rPr>
      </w:pPr>
    </w:p>
    <w:p w14:paraId="74E58EC1" w14:textId="25A286BD" w:rsidR="00FA3F26" w:rsidRPr="00FA3F26" w:rsidRDefault="00FA3F26" w:rsidP="00FA3F26">
      <w:pPr>
        <w:jc w:val="both"/>
        <w:rPr>
          <w:sz w:val="24"/>
          <w:szCs w:val="24"/>
        </w:rPr>
      </w:pPr>
      <w:r w:rsidRPr="00FA3F26">
        <w:rPr>
          <w:sz w:val="24"/>
          <w:szCs w:val="24"/>
        </w:rPr>
        <w:t xml:space="preserve"> Para ignorar los espacios en blanco, llame a ignoreWhiteSpace(). Dado que la secuencia de texto usa un búfer, no es necesario que lea la secuencia implementando la superclase. Por ejemplo, si tiene un archivo QFile y lo lee directamente usando QFile::readLine() en lugar de usar una secuencia, la posición interna de la secuencia de texto será asíncrona con la posición del archivo. </w:t>
      </w:r>
    </w:p>
    <w:p w14:paraId="6717C79D" w14:textId="77777777" w:rsidR="00FA3F26" w:rsidRPr="00FA3F26" w:rsidRDefault="00FA3F26" w:rsidP="00FA3F26">
      <w:pPr>
        <w:jc w:val="both"/>
        <w:rPr>
          <w:sz w:val="24"/>
          <w:szCs w:val="24"/>
        </w:rPr>
      </w:pPr>
    </w:p>
    <w:p w14:paraId="6C00C060" w14:textId="1651D2C4" w:rsidR="008E1CCD" w:rsidRPr="00FA3F26" w:rsidRDefault="00FA3F26" w:rsidP="00FA3F26">
      <w:pPr>
        <w:jc w:val="both"/>
        <w:rPr>
          <w:sz w:val="24"/>
          <w:szCs w:val="24"/>
        </w:rPr>
      </w:pPr>
      <w:r w:rsidRPr="00FA3F26">
        <w:rPr>
          <w:sz w:val="24"/>
          <w:szCs w:val="24"/>
        </w:rPr>
        <w:t xml:space="preserve">De forma predeterminada, al leer números de un flujo de texto, QTextStream detectará automáticamente la representación base del número. Por ejemplo, si un número comienza con "0x", se supone que está en hexadecimal. Si comienza con los números del 1 al 9, se dice que es un sistema decimal y así sucesivamente. Puede establecer la regla en un número entero, deshabilitando así la detección automática, llamando a setIntegerBase(). </w:t>
      </w:r>
    </w:p>
    <w:p w14:paraId="56F8C020" w14:textId="77777777" w:rsidR="008E1CCD" w:rsidRPr="00FA3F26" w:rsidRDefault="008E1CCD" w:rsidP="00FA3F26">
      <w:pPr>
        <w:jc w:val="both"/>
      </w:pPr>
    </w:p>
    <w:p w14:paraId="6D633035" w14:textId="10100F80" w:rsidR="00FA3F26" w:rsidRDefault="00FA3F26" w:rsidP="00FA3F26">
      <w:pPr>
        <w:spacing w:before="191"/>
        <w:rPr>
          <w:b/>
          <w:sz w:val="24"/>
          <w:szCs w:val="20"/>
        </w:rPr>
      </w:pPr>
      <w:r w:rsidRPr="00757574">
        <w:rPr>
          <w:b/>
          <w:sz w:val="24"/>
          <w:szCs w:val="20"/>
        </w:rPr>
        <w:t>Ejemplo</w:t>
      </w:r>
    </w:p>
    <w:p w14:paraId="532F61DD" w14:textId="77777777" w:rsidR="00FA3F26" w:rsidRDefault="00FA3F26" w:rsidP="00FA3F26">
      <w:pPr>
        <w:spacing w:before="191"/>
        <w:rPr>
          <w:b/>
          <w:sz w:val="24"/>
          <w:szCs w:val="20"/>
        </w:rPr>
      </w:pPr>
    </w:p>
    <w:tbl>
      <w:tblPr>
        <w:tblStyle w:val="Tablaconcuadrcula"/>
        <w:tblW w:w="0" w:type="auto"/>
        <w:tblInd w:w="119" w:type="dxa"/>
        <w:tblLook w:val="04A0" w:firstRow="1" w:lastRow="0" w:firstColumn="1" w:lastColumn="0" w:noHBand="0" w:noVBand="1"/>
      </w:tblPr>
      <w:tblGrid>
        <w:gridCol w:w="8847"/>
      </w:tblGrid>
      <w:tr w:rsidR="00FA3F26" w:rsidRPr="00C316D1" w14:paraId="6F1A455D" w14:textId="77777777" w:rsidTr="003C3C23">
        <w:tc>
          <w:tcPr>
            <w:tcW w:w="8847" w:type="dxa"/>
          </w:tcPr>
          <w:p w14:paraId="7455BB62" w14:textId="77777777" w:rsidR="00FA3F26" w:rsidRDefault="00FA3F26" w:rsidP="00FA3F26">
            <w:pPr>
              <w:pStyle w:val="HTMLconformatoprevio"/>
              <w:spacing w:line="244" w:lineRule="atLeast"/>
              <w:rPr>
                <w:color w:val="333333"/>
              </w:rPr>
            </w:pPr>
            <w:r>
              <w:rPr>
                <w:color w:val="333333"/>
              </w:rPr>
              <w:t xml:space="preserve">QTextStream </w:t>
            </w:r>
            <w:r>
              <w:rPr>
                <w:b/>
                <w:bCs/>
                <w:color w:val="0066BB"/>
              </w:rPr>
              <w:t>in</w:t>
            </w:r>
            <w:r>
              <w:rPr>
                <w:color w:val="333333"/>
              </w:rPr>
              <w:t>(</w:t>
            </w:r>
            <w:r>
              <w:rPr>
                <w:color w:val="333333"/>
                <w:shd w:val="clear" w:color="auto" w:fill="FFF0F0"/>
              </w:rPr>
              <w:t>"0x50 0x20"</w:t>
            </w:r>
            <w:r>
              <w:rPr>
                <w:color w:val="333333"/>
              </w:rPr>
              <w:t>);</w:t>
            </w:r>
          </w:p>
          <w:p w14:paraId="18029A63" w14:textId="77777777" w:rsidR="00FA3F26" w:rsidRDefault="00FA3F26" w:rsidP="00FA3F26">
            <w:pPr>
              <w:pStyle w:val="HTMLconformatoprevio"/>
              <w:spacing w:line="244" w:lineRule="atLeast"/>
              <w:rPr>
                <w:color w:val="333333"/>
              </w:rPr>
            </w:pPr>
            <w:r>
              <w:rPr>
                <w:b/>
                <w:bCs/>
                <w:color w:val="333399"/>
              </w:rPr>
              <w:t>int</w:t>
            </w:r>
            <w:r>
              <w:rPr>
                <w:color w:val="333333"/>
              </w:rPr>
              <w:t xml:space="preserve"> firstNumber, secondNumber;</w:t>
            </w:r>
          </w:p>
          <w:p w14:paraId="36E97E24" w14:textId="77777777" w:rsidR="00FA3F26" w:rsidRDefault="00FA3F26" w:rsidP="00FA3F26">
            <w:pPr>
              <w:pStyle w:val="HTMLconformatoprevio"/>
              <w:spacing w:line="244" w:lineRule="atLeast"/>
              <w:rPr>
                <w:color w:val="333333"/>
              </w:rPr>
            </w:pPr>
          </w:p>
          <w:p w14:paraId="3698EB11" w14:textId="77777777" w:rsidR="00FA3F26" w:rsidRDefault="00FA3F26" w:rsidP="00FA3F26">
            <w:pPr>
              <w:pStyle w:val="HTMLconformatoprevio"/>
              <w:spacing w:line="244" w:lineRule="atLeast"/>
              <w:rPr>
                <w:color w:val="333333"/>
              </w:rPr>
            </w:pPr>
            <w:r>
              <w:rPr>
                <w:color w:val="333333"/>
              </w:rPr>
              <w:t xml:space="preserve">in &gt;&gt; firstNumber;             </w:t>
            </w:r>
            <w:r>
              <w:rPr>
                <w:color w:val="888888"/>
              </w:rPr>
              <w:t>// firstNumber == 80</w:t>
            </w:r>
          </w:p>
          <w:p w14:paraId="237EC9AA" w14:textId="77777777" w:rsidR="00FA3F26" w:rsidRDefault="00FA3F26" w:rsidP="00FA3F26">
            <w:pPr>
              <w:pStyle w:val="HTMLconformatoprevio"/>
              <w:spacing w:line="244" w:lineRule="atLeast"/>
              <w:rPr>
                <w:color w:val="333333"/>
              </w:rPr>
            </w:pPr>
            <w:r>
              <w:rPr>
                <w:color w:val="333333"/>
              </w:rPr>
              <w:t xml:space="preserve">in &gt;&gt; dec &gt;&gt; secondNumber;     </w:t>
            </w:r>
            <w:r>
              <w:rPr>
                <w:color w:val="888888"/>
              </w:rPr>
              <w:t>// secondNumber == 0</w:t>
            </w:r>
          </w:p>
          <w:p w14:paraId="520B341B" w14:textId="77777777" w:rsidR="00FA3F26" w:rsidRDefault="00FA3F26" w:rsidP="00FA3F26">
            <w:pPr>
              <w:pStyle w:val="HTMLconformatoprevio"/>
              <w:spacing w:line="244" w:lineRule="atLeast"/>
              <w:rPr>
                <w:color w:val="333333"/>
              </w:rPr>
            </w:pPr>
          </w:p>
          <w:p w14:paraId="12DAD63D" w14:textId="77777777" w:rsidR="00FA3F26" w:rsidRDefault="00FA3F26" w:rsidP="00FA3F26">
            <w:pPr>
              <w:pStyle w:val="HTMLconformatoprevio"/>
              <w:spacing w:line="244" w:lineRule="atLeast"/>
              <w:rPr>
                <w:color w:val="333333"/>
              </w:rPr>
            </w:pPr>
            <w:r>
              <w:rPr>
                <w:b/>
                <w:bCs/>
                <w:color w:val="333399"/>
              </w:rPr>
              <w:t>char</w:t>
            </w:r>
            <w:r>
              <w:rPr>
                <w:color w:val="333333"/>
              </w:rPr>
              <w:t xml:space="preserve"> ch;</w:t>
            </w:r>
          </w:p>
          <w:p w14:paraId="7059A13F" w14:textId="77777777" w:rsidR="00FA3F26" w:rsidRDefault="00FA3F26" w:rsidP="00FA3F26">
            <w:pPr>
              <w:pStyle w:val="HTMLconformatoprevio"/>
              <w:spacing w:line="244" w:lineRule="atLeast"/>
              <w:rPr>
                <w:color w:val="333333"/>
              </w:rPr>
            </w:pPr>
            <w:r>
              <w:rPr>
                <w:color w:val="333333"/>
              </w:rPr>
              <w:t xml:space="preserve">in &gt;&gt; ch;                      </w:t>
            </w:r>
            <w:r>
              <w:rPr>
                <w:color w:val="888888"/>
              </w:rPr>
              <w:t>// ch == 'x'</w:t>
            </w:r>
          </w:p>
          <w:p w14:paraId="3859FBB6" w14:textId="77777777" w:rsidR="00FA3F26" w:rsidRPr="00FA3F26" w:rsidRDefault="00FA3F26">
            <w:pPr>
              <w:spacing w:before="191"/>
              <w:rPr>
                <w:b/>
                <w:sz w:val="28"/>
                <w:lang w:val="en-US"/>
              </w:rPr>
            </w:pPr>
          </w:p>
        </w:tc>
      </w:tr>
    </w:tbl>
    <w:p w14:paraId="4B69CA58" w14:textId="77777777" w:rsidR="00A46AAE" w:rsidRPr="0074590D" w:rsidRDefault="00A46AAE" w:rsidP="00A46AAE">
      <w:pPr>
        <w:rPr>
          <w:sz w:val="24"/>
          <w:szCs w:val="24"/>
          <w:lang w:val="en-US"/>
        </w:rPr>
      </w:pPr>
    </w:p>
    <w:p w14:paraId="559F1470" w14:textId="77777777" w:rsidR="00E437F1" w:rsidRPr="0074590D" w:rsidRDefault="00E437F1" w:rsidP="00E437F1">
      <w:pPr>
        <w:spacing w:line="276" w:lineRule="auto"/>
        <w:jc w:val="both"/>
        <w:rPr>
          <w:sz w:val="24"/>
          <w:szCs w:val="24"/>
          <w:lang w:val="en-US"/>
        </w:rPr>
      </w:pPr>
    </w:p>
    <w:p w14:paraId="0E7E8AF0" w14:textId="1CC8923E" w:rsidR="003C3C23" w:rsidRDefault="00A46AAE" w:rsidP="00E437F1">
      <w:pPr>
        <w:spacing w:line="276" w:lineRule="auto"/>
        <w:jc w:val="both"/>
        <w:rPr>
          <w:sz w:val="24"/>
          <w:szCs w:val="24"/>
        </w:rPr>
      </w:pPr>
      <w:r>
        <w:rPr>
          <w:sz w:val="24"/>
          <w:szCs w:val="24"/>
        </w:rPr>
        <w:t>De igual manera u</w:t>
      </w:r>
      <w:r w:rsidRPr="00A46AAE">
        <w:rPr>
          <w:sz w:val="24"/>
          <w:szCs w:val="24"/>
        </w:rPr>
        <w:t>saremos QDataStream para enviar datos desde el servidor también</w:t>
      </w:r>
      <w:r w:rsidRPr="00A46AAE">
        <w:rPr>
          <w:sz w:val="24"/>
          <w:szCs w:val="24"/>
        </w:rPr>
        <w:br/>
        <w:t>Recójalo de los clientes. El flujo de datos es muy simple, solo tiene la posición 16 como dirección</w:t>
      </w:r>
      <w:r>
        <w:rPr>
          <w:sz w:val="24"/>
          <w:szCs w:val="24"/>
        </w:rPr>
        <w:t>, la</w:t>
      </w:r>
      <w:r w:rsidRPr="00A46AAE">
        <w:rPr>
          <w:sz w:val="24"/>
          <w:szCs w:val="24"/>
        </w:rPr>
        <w:t> longitud del mensaje seguida de una cadena que contiene la frase.</w:t>
      </w:r>
    </w:p>
    <w:p w14:paraId="3A38D112" w14:textId="5E9128D4" w:rsidR="00A46AAE" w:rsidRDefault="00A46AAE" w:rsidP="00E437F1">
      <w:pPr>
        <w:spacing w:line="276" w:lineRule="auto"/>
        <w:jc w:val="both"/>
        <w:rPr>
          <w:sz w:val="24"/>
          <w:szCs w:val="24"/>
        </w:rPr>
      </w:pPr>
    </w:p>
    <w:p w14:paraId="58273C40" w14:textId="2E2BF15D" w:rsidR="00A46AAE" w:rsidRDefault="00A46AAE" w:rsidP="00E437F1">
      <w:pPr>
        <w:spacing w:line="276" w:lineRule="auto"/>
        <w:jc w:val="both"/>
        <w:rPr>
          <w:sz w:val="24"/>
          <w:szCs w:val="24"/>
        </w:rPr>
      </w:pPr>
      <w:r>
        <w:rPr>
          <w:sz w:val="24"/>
          <w:szCs w:val="24"/>
        </w:rPr>
        <w:t>En este caso al leer datos</w:t>
      </w:r>
    </w:p>
    <w:p w14:paraId="64C8C440" w14:textId="77777777" w:rsidR="00A46AAE" w:rsidRPr="00A46AAE" w:rsidRDefault="00A46AAE" w:rsidP="00E437F1">
      <w:pPr>
        <w:spacing w:line="276" w:lineRule="auto"/>
        <w:jc w:val="both"/>
        <w:rPr>
          <w:sz w:val="24"/>
          <w:szCs w:val="24"/>
        </w:rPr>
      </w:pPr>
    </w:p>
    <w:p w14:paraId="1366270E" w14:textId="208B5856" w:rsidR="00A46AAE" w:rsidRDefault="00E437F1" w:rsidP="00E437F1">
      <w:pPr>
        <w:spacing w:line="276" w:lineRule="auto"/>
        <w:jc w:val="both"/>
        <w:rPr>
          <w:sz w:val="24"/>
          <w:szCs w:val="24"/>
        </w:rPr>
      </w:pPr>
      <w:r w:rsidRPr="00E437F1">
        <w:rPr>
          <w:sz w:val="24"/>
          <w:szCs w:val="24"/>
        </w:rPr>
        <w:t xml:space="preserve">En todo este caso al leer los datos </w:t>
      </w:r>
      <w:r w:rsidR="00A46AAE" w:rsidRPr="00E437F1">
        <w:rPr>
          <w:sz w:val="24"/>
          <w:szCs w:val="24"/>
        </w:rPr>
        <w:t>Si los datos se leen o escriben, debemos decirle al compilador Qt</w:t>
      </w:r>
      <w:r>
        <w:rPr>
          <w:sz w:val="24"/>
          <w:szCs w:val="24"/>
        </w:rPr>
        <w:t xml:space="preserve"> Creator con lo que</w:t>
      </w:r>
      <w:r w:rsidR="00A46AAE" w:rsidRPr="00E437F1">
        <w:rPr>
          <w:sz w:val="24"/>
          <w:szCs w:val="24"/>
        </w:rPr>
        <w:t xml:space="preserve"> </w:t>
      </w:r>
      <w:r>
        <w:rPr>
          <w:sz w:val="24"/>
          <w:szCs w:val="24"/>
        </w:rPr>
        <w:t xml:space="preserve">usaremos </w:t>
      </w:r>
      <w:r w:rsidRPr="00E437F1">
        <w:rPr>
          <w:sz w:val="24"/>
          <w:szCs w:val="24"/>
        </w:rPr>
        <w:t>la versión</w:t>
      </w:r>
      <w:r>
        <w:rPr>
          <w:sz w:val="24"/>
          <w:szCs w:val="24"/>
        </w:rPr>
        <w:t xml:space="preserve"> la cual nosotros podamos</w:t>
      </w:r>
      <w:r w:rsidR="00A46AAE" w:rsidRPr="00E437F1">
        <w:rPr>
          <w:sz w:val="24"/>
          <w:szCs w:val="24"/>
        </w:rPr>
        <w:br/>
        <w:t>Usa</w:t>
      </w:r>
      <w:r>
        <w:rPr>
          <w:sz w:val="24"/>
          <w:szCs w:val="24"/>
        </w:rPr>
        <w:t>r</w:t>
      </w:r>
      <w:r w:rsidR="00A46AAE" w:rsidRPr="00E437F1">
        <w:rPr>
          <w:sz w:val="24"/>
          <w:szCs w:val="24"/>
        </w:rPr>
        <w:t xml:space="preserve"> </w:t>
      </w:r>
      <w:r w:rsidRPr="00E437F1">
        <w:rPr>
          <w:sz w:val="24"/>
          <w:szCs w:val="24"/>
        </w:rPr>
        <w:t>l</w:t>
      </w:r>
      <w:r>
        <w:rPr>
          <w:sz w:val="24"/>
          <w:szCs w:val="24"/>
        </w:rPr>
        <w:t xml:space="preserve">a </w:t>
      </w:r>
      <w:r w:rsidRPr="00E437F1">
        <w:rPr>
          <w:sz w:val="24"/>
          <w:szCs w:val="24"/>
        </w:rPr>
        <w:t>misma</w:t>
      </w:r>
      <w:r w:rsidR="00A46AAE" w:rsidRPr="00E437F1">
        <w:rPr>
          <w:sz w:val="24"/>
          <w:szCs w:val="24"/>
        </w:rPr>
        <w:t>, porque tal vez en diferentes versiones </w:t>
      </w:r>
      <w:r w:rsidRPr="00E437F1">
        <w:rPr>
          <w:sz w:val="24"/>
          <w:szCs w:val="24"/>
        </w:rPr>
        <w:t>la implementación de estas clases contenga</w:t>
      </w:r>
      <w:r>
        <w:rPr>
          <w:sz w:val="24"/>
          <w:szCs w:val="24"/>
        </w:rPr>
        <w:t xml:space="preserve"> diferentes flujos de datos, a continuación, veremos un ejemplo claro de como seria:    </w:t>
      </w:r>
    </w:p>
    <w:p w14:paraId="774778F1" w14:textId="0BF7BE87" w:rsidR="00E437F1" w:rsidRDefault="00E437F1" w:rsidP="00A46AAE">
      <w:pPr>
        <w:jc w:val="both"/>
        <w:rPr>
          <w:sz w:val="24"/>
          <w:szCs w:val="24"/>
        </w:rPr>
      </w:pPr>
    </w:p>
    <w:p w14:paraId="3A54E6BC" w14:textId="66247BC8" w:rsidR="00E437F1" w:rsidRDefault="00E437F1" w:rsidP="00A46AAE">
      <w:pPr>
        <w:jc w:val="both"/>
        <w:rPr>
          <w:sz w:val="24"/>
          <w:szCs w:val="24"/>
        </w:rPr>
      </w:pPr>
    </w:p>
    <w:p w14:paraId="20AD9E6B" w14:textId="3FA344E4" w:rsidR="00E437F1" w:rsidRDefault="00E437F1" w:rsidP="00A46AAE">
      <w:pPr>
        <w:jc w:val="both"/>
        <w:rPr>
          <w:sz w:val="24"/>
          <w:szCs w:val="24"/>
        </w:rPr>
      </w:pPr>
    </w:p>
    <w:p w14:paraId="7596A662" w14:textId="2F79E95A" w:rsidR="00E437F1" w:rsidRDefault="00E437F1" w:rsidP="00A46AAE">
      <w:pPr>
        <w:jc w:val="both"/>
        <w:rPr>
          <w:sz w:val="24"/>
          <w:szCs w:val="24"/>
        </w:rPr>
      </w:pPr>
    </w:p>
    <w:p w14:paraId="72F9DCF6" w14:textId="769EBD34" w:rsidR="00E437F1" w:rsidRDefault="00E437F1" w:rsidP="00A46AAE">
      <w:pPr>
        <w:jc w:val="both"/>
        <w:rPr>
          <w:sz w:val="24"/>
          <w:szCs w:val="24"/>
        </w:rPr>
      </w:pPr>
    </w:p>
    <w:tbl>
      <w:tblPr>
        <w:tblStyle w:val="Tablaconcuadrcula"/>
        <w:tblW w:w="0" w:type="auto"/>
        <w:tblLook w:val="04A0" w:firstRow="1" w:lastRow="0" w:firstColumn="1" w:lastColumn="0" w:noHBand="0" w:noVBand="1"/>
      </w:tblPr>
      <w:tblGrid>
        <w:gridCol w:w="8966"/>
      </w:tblGrid>
      <w:tr w:rsidR="00E437F1" w14:paraId="150256FE" w14:textId="77777777" w:rsidTr="00E437F1">
        <w:tc>
          <w:tcPr>
            <w:tcW w:w="8966" w:type="dxa"/>
          </w:tcPr>
          <w:p w14:paraId="5175E431" w14:textId="77777777" w:rsidR="00E437F1" w:rsidRDefault="00E437F1" w:rsidP="00E437F1">
            <w:pPr>
              <w:pStyle w:val="HTMLconformatoprevio"/>
              <w:spacing w:line="244" w:lineRule="atLeast"/>
              <w:rPr>
                <w:color w:val="333333"/>
              </w:rPr>
            </w:pPr>
            <w:r>
              <w:rPr>
                <w:color w:val="333333"/>
              </w:rPr>
              <w:lastRenderedPageBreak/>
              <w:t xml:space="preserve">QFile </w:t>
            </w:r>
            <w:r>
              <w:rPr>
                <w:b/>
                <w:bCs/>
                <w:color w:val="0066BB"/>
              </w:rPr>
              <w:t>f</w:t>
            </w:r>
            <w:r>
              <w:rPr>
                <w:color w:val="333333"/>
              </w:rPr>
              <w:t>(</w:t>
            </w:r>
            <w:r>
              <w:rPr>
                <w:color w:val="333333"/>
                <w:shd w:val="clear" w:color="auto" w:fill="FFF0F0"/>
              </w:rPr>
              <w:t>"fichero.bin"</w:t>
            </w:r>
            <w:r>
              <w:rPr>
                <w:color w:val="333333"/>
              </w:rPr>
              <w:t>);</w:t>
            </w:r>
          </w:p>
          <w:p w14:paraId="32BFFA40" w14:textId="77777777" w:rsidR="00E437F1" w:rsidRDefault="00E437F1" w:rsidP="00E437F1">
            <w:pPr>
              <w:pStyle w:val="HTMLconformatoprevio"/>
              <w:spacing w:line="244" w:lineRule="atLeast"/>
              <w:rPr>
                <w:color w:val="333333"/>
              </w:rPr>
            </w:pPr>
            <w:r>
              <w:rPr>
                <w:color w:val="333333"/>
              </w:rPr>
              <w:t xml:space="preserve"> QDataStream </w:t>
            </w:r>
            <w:r>
              <w:rPr>
                <w:b/>
                <w:bCs/>
                <w:color w:val="0066BB"/>
              </w:rPr>
              <w:t>out</w:t>
            </w:r>
            <w:r>
              <w:rPr>
                <w:color w:val="333333"/>
              </w:rPr>
              <w:t>(&amp;f);</w:t>
            </w:r>
          </w:p>
          <w:p w14:paraId="09F049E9" w14:textId="77777777" w:rsidR="00E437F1" w:rsidRDefault="00E437F1" w:rsidP="00E437F1">
            <w:pPr>
              <w:pStyle w:val="HTMLconformatoprevio"/>
              <w:spacing w:line="244" w:lineRule="atLeast"/>
              <w:rPr>
                <w:color w:val="333333"/>
              </w:rPr>
            </w:pPr>
          </w:p>
          <w:p w14:paraId="62502F42" w14:textId="77777777" w:rsidR="00E437F1" w:rsidRDefault="00E437F1" w:rsidP="00E437F1">
            <w:pPr>
              <w:pStyle w:val="HTMLconformatoprevio"/>
              <w:spacing w:line="244" w:lineRule="atLeast"/>
              <w:rPr>
                <w:color w:val="333333"/>
              </w:rPr>
            </w:pPr>
            <w:r>
              <w:rPr>
                <w:color w:val="333333"/>
              </w:rPr>
              <w:t xml:space="preserve"> out.setVersion(QDataStream::Qt_4_6);</w:t>
            </w:r>
          </w:p>
          <w:p w14:paraId="3931D8FC" w14:textId="77777777" w:rsidR="00E437F1" w:rsidRDefault="00E437F1" w:rsidP="00E437F1">
            <w:pPr>
              <w:pStyle w:val="HTMLconformatoprevio"/>
              <w:spacing w:line="244" w:lineRule="atLeast"/>
              <w:rPr>
                <w:color w:val="333333"/>
              </w:rPr>
            </w:pPr>
            <w:r>
              <w:rPr>
                <w:color w:val="333333"/>
              </w:rPr>
              <w:t xml:space="preserve"> </w:t>
            </w:r>
            <w:r>
              <w:rPr>
                <w:b/>
                <w:bCs/>
                <w:color w:val="008800"/>
              </w:rPr>
              <w:t>if</w:t>
            </w:r>
            <w:r>
              <w:rPr>
                <w:color w:val="333333"/>
              </w:rPr>
              <w:t>(!f.open(QIODevice::WriteOnly)</w:t>
            </w:r>
          </w:p>
          <w:p w14:paraId="485E0580" w14:textId="77777777" w:rsidR="00E437F1" w:rsidRPr="00E437F1" w:rsidRDefault="00E437F1" w:rsidP="00E437F1">
            <w:pPr>
              <w:pStyle w:val="HTMLconformatoprevio"/>
              <w:spacing w:line="244" w:lineRule="atLeast"/>
              <w:rPr>
                <w:color w:val="333333"/>
                <w:lang w:val="es-MX"/>
              </w:rPr>
            </w:pPr>
            <w:r>
              <w:rPr>
                <w:color w:val="333333"/>
              </w:rPr>
              <w:t xml:space="preserve"> </w:t>
            </w:r>
            <w:r w:rsidRPr="00E437F1">
              <w:rPr>
                <w:color w:val="333333"/>
                <w:lang w:val="es-MX"/>
              </w:rPr>
              <w:t>qFatal(</w:t>
            </w:r>
            <w:r w:rsidRPr="00E437F1">
              <w:rPr>
                <w:color w:val="333333"/>
                <w:shd w:val="clear" w:color="auto" w:fill="FFF0F0"/>
                <w:lang w:val="es-MX"/>
              </w:rPr>
              <w:t>"No puedo abrir el fichero para escritura"</w:t>
            </w:r>
            <w:r w:rsidRPr="00E437F1">
              <w:rPr>
                <w:color w:val="333333"/>
                <w:lang w:val="es-MX"/>
              </w:rPr>
              <w:t>);</w:t>
            </w:r>
          </w:p>
          <w:p w14:paraId="5A05E40D" w14:textId="77777777" w:rsidR="00E437F1" w:rsidRDefault="00E437F1" w:rsidP="00E437F1">
            <w:pPr>
              <w:pStyle w:val="HTMLconformatoprevio"/>
              <w:spacing w:line="244" w:lineRule="atLeast"/>
              <w:rPr>
                <w:color w:val="333333"/>
              </w:rPr>
            </w:pPr>
            <w:r w:rsidRPr="00E437F1">
              <w:rPr>
                <w:color w:val="333333"/>
                <w:lang w:val="es-MX"/>
              </w:rPr>
              <w:t xml:space="preserve"> </w:t>
            </w:r>
            <w:r>
              <w:rPr>
                <w:color w:val="333333"/>
              </w:rPr>
              <w:t xml:space="preserve">out &lt;&lt; </w:t>
            </w:r>
            <w:r>
              <w:rPr>
                <w:b/>
                <w:bCs/>
                <w:color w:val="005588"/>
              </w:rPr>
              <w:t>0xFFFC</w:t>
            </w:r>
            <w:r>
              <w:rPr>
                <w:color w:val="333333"/>
              </w:rPr>
              <w:t>;</w:t>
            </w:r>
          </w:p>
          <w:p w14:paraId="2F0ABDC9" w14:textId="77777777" w:rsidR="00E437F1" w:rsidRDefault="00E437F1" w:rsidP="00E437F1">
            <w:pPr>
              <w:pStyle w:val="HTMLconformatoprevio"/>
              <w:spacing w:line="244" w:lineRule="atLeast"/>
              <w:rPr>
                <w:color w:val="333333"/>
              </w:rPr>
            </w:pPr>
            <w:r>
              <w:rPr>
                <w:color w:val="333333"/>
              </w:rPr>
              <w:t xml:space="preserve"> f.close();</w:t>
            </w:r>
          </w:p>
          <w:p w14:paraId="46BB2835" w14:textId="77777777" w:rsidR="00E437F1" w:rsidRDefault="00E437F1" w:rsidP="00A46AAE">
            <w:pPr>
              <w:jc w:val="both"/>
              <w:rPr>
                <w:sz w:val="24"/>
                <w:szCs w:val="24"/>
              </w:rPr>
            </w:pPr>
          </w:p>
        </w:tc>
      </w:tr>
    </w:tbl>
    <w:p w14:paraId="5F27BFF2" w14:textId="77777777" w:rsidR="00A46AAE" w:rsidRDefault="00A46AAE" w:rsidP="002C2FE5">
      <w:pPr>
        <w:spacing w:before="191"/>
        <w:rPr>
          <w:b/>
          <w:sz w:val="28"/>
        </w:rPr>
      </w:pPr>
    </w:p>
    <w:p w14:paraId="3FB34591" w14:textId="051DB14E" w:rsidR="005B3049" w:rsidRDefault="002C2FE5">
      <w:pPr>
        <w:spacing w:before="191"/>
        <w:ind w:left="119"/>
        <w:rPr>
          <w:b/>
          <w:sz w:val="28"/>
        </w:rPr>
      </w:pPr>
      <w:r>
        <w:rPr>
          <w:b/>
          <w:sz w:val="28"/>
        </w:rPr>
        <w:t>Conclusión</w:t>
      </w:r>
    </w:p>
    <w:p w14:paraId="73A4F03D" w14:textId="77777777" w:rsidR="005B3049" w:rsidRDefault="005B3049">
      <w:pPr>
        <w:pStyle w:val="Textoindependiente"/>
        <w:spacing w:before="6"/>
        <w:ind w:left="0"/>
        <w:jc w:val="left"/>
        <w:rPr>
          <w:sz w:val="21"/>
        </w:rPr>
      </w:pPr>
    </w:p>
    <w:p w14:paraId="4F69BB26" w14:textId="6E99242E" w:rsidR="002C2FE5" w:rsidRDefault="002C2FE5" w:rsidP="002C2FE5">
      <w:pPr>
        <w:jc w:val="both"/>
        <w:rPr>
          <w:sz w:val="24"/>
          <w:szCs w:val="24"/>
        </w:rPr>
      </w:pPr>
      <w:r w:rsidRPr="002C2FE5">
        <w:rPr>
          <w:sz w:val="24"/>
          <w:szCs w:val="24"/>
        </w:rPr>
        <w:t>Pude entender que todas estas nuevas clases en si nos van a servir para poder compila</w:t>
      </w:r>
      <w:r>
        <w:rPr>
          <w:sz w:val="24"/>
          <w:szCs w:val="24"/>
        </w:rPr>
        <w:t xml:space="preserve">r los futuros proyectos que tendremos ya que estas clases nos permitirán adentrarnos a nuevas clases y de igual manera a nuevos ficheros los cuales nos permitirán ejecutar el programa de manera óptima, de igual manera con estas nuevas clases tendremos </w:t>
      </w:r>
      <w:r w:rsidR="0074590D">
        <w:rPr>
          <w:sz w:val="24"/>
          <w:szCs w:val="24"/>
        </w:rPr>
        <w:t>muchos errores</w:t>
      </w:r>
      <w:r>
        <w:rPr>
          <w:sz w:val="24"/>
          <w:szCs w:val="24"/>
        </w:rPr>
        <w:t xml:space="preserve"> ya que si no utilizamos los respectivos pasos a seguir o no respetamos la estructura de estas no podremos ejecutar de manera </w:t>
      </w:r>
      <w:r w:rsidR="0074590D">
        <w:rPr>
          <w:sz w:val="24"/>
          <w:szCs w:val="24"/>
        </w:rPr>
        <w:t>óptima</w:t>
      </w:r>
      <w:r>
        <w:rPr>
          <w:sz w:val="24"/>
          <w:szCs w:val="24"/>
        </w:rPr>
        <w:t xml:space="preserve"> el programa.</w:t>
      </w:r>
    </w:p>
    <w:p w14:paraId="7C2A10F1" w14:textId="74D8ED13" w:rsidR="0074590D" w:rsidRDefault="0074590D" w:rsidP="002C2FE5">
      <w:pPr>
        <w:jc w:val="both"/>
        <w:rPr>
          <w:sz w:val="24"/>
          <w:szCs w:val="24"/>
        </w:rPr>
      </w:pPr>
    </w:p>
    <w:sdt>
      <w:sdtPr>
        <w:rPr>
          <w:rFonts w:ascii="Times New Roman" w:eastAsia="Times New Roman" w:hAnsi="Times New Roman" w:cs="Times New Roman"/>
          <w:color w:val="auto"/>
          <w:sz w:val="22"/>
          <w:szCs w:val="22"/>
          <w:lang w:val="es-ES"/>
        </w:rPr>
        <w:id w:val="1194663609"/>
        <w:docPartObj>
          <w:docPartGallery w:val="Bibliographies"/>
          <w:docPartUnique/>
        </w:docPartObj>
      </w:sdtPr>
      <w:sdtEndPr/>
      <w:sdtContent>
        <w:p w14:paraId="55ABCEB6" w14:textId="3F989CD5" w:rsidR="0074590D" w:rsidRPr="00C316D1" w:rsidRDefault="0074590D" w:rsidP="0074590D">
          <w:pPr>
            <w:pStyle w:val="Ttulo1"/>
            <w:jc w:val="center"/>
            <w:rPr>
              <w:lang w:val="es-MX"/>
            </w:rPr>
          </w:pPr>
          <w:r w:rsidRPr="00C316D1">
            <w:rPr>
              <w:lang w:val="es-MX"/>
            </w:rPr>
            <w:t xml:space="preserve">Bibliografía </w:t>
          </w:r>
        </w:p>
        <w:p w14:paraId="4BB1C14E" w14:textId="77777777" w:rsidR="0074590D" w:rsidRPr="00C316D1" w:rsidRDefault="0074590D" w:rsidP="0074590D">
          <w:pPr>
            <w:rPr>
              <w:lang w:val="es-MX"/>
            </w:rPr>
          </w:pPr>
        </w:p>
        <w:sdt>
          <w:sdtPr>
            <w:id w:val="111145805"/>
            <w:bibliography/>
          </w:sdtPr>
          <w:sdtEndPr/>
          <w:sdtContent>
            <w:p w14:paraId="64CE31A3" w14:textId="77777777" w:rsidR="0074590D" w:rsidRPr="00C316D1" w:rsidRDefault="0074590D" w:rsidP="0074590D">
              <w:pPr>
                <w:pStyle w:val="Bibliografa"/>
                <w:ind w:left="720" w:hanging="720"/>
                <w:rPr>
                  <w:noProof/>
                  <w:sz w:val="24"/>
                  <w:szCs w:val="24"/>
                  <w:lang w:val="es-MX"/>
                </w:rPr>
              </w:pPr>
              <w:r>
                <w:fldChar w:fldCharType="begin"/>
              </w:r>
              <w:r w:rsidRPr="00C316D1">
                <w:rPr>
                  <w:lang w:val="es-MX"/>
                </w:rPr>
                <w:instrText xml:space="preserve"> BIBLIOGRAPHY </w:instrText>
              </w:r>
              <w:r>
                <w:fldChar w:fldCharType="separate"/>
              </w:r>
              <w:r w:rsidRPr="00C316D1">
                <w:rPr>
                  <w:noProof/>
                  <w:lang w:val="es-MX"/>
                </w:rPr>
                <w:t>Anónimo. (2010, Octubre 10). Retrieved from https://avac.ups.edu.ec/presencial60/pluginfile.php/341206/mod_resource/content/0/Aprenda_%20Qt_Hoy_Mismo.pdf</w:t>
              </w:r>
            </w:p>
            <w:p w14:paraId="55532D87" w14:textId="77777777" w:rsidR="0074590D" w:rsidRPr="0074590D" w:rsidRDefault="0074590D" w:rsidP="0074590D">
              <w:pPr>
                <w:pStyle w:val="Bibliografa"/>
                <w:ind w:left="720" w:hanging="720"/>
                <w:rPr>
                  <w:noProof/>
                  <w:lang w:val="en-US"/>
                </w:rPr>
              </w:pPr>
              <w:r w:rsidRPr="0074590D">
                <w:rPr>
                  <w:noProof/>
                  <w:lang w:val="en-US"/>
                </w:rPr>
                <w:t xml:space="preserve">Company, Q.-T. Q. (2021, Enero 05). </w:t>
              </w:r>
              <w:r w:rsidRPr="0074590D">
                <w:rPr>
                  <w:i/>
                  <w:iCs/>
                  <w:noProof/>
                  <w:lang w:val="en-US"/>
                </w:rPr>
                <w:t>Qt-The Qt Company</w:t>
              </w:r>
              <w:r w:rsidRPr="0074590D">
                <w:rPr>
                  <w:noProof/>
                  <w:lang w:val="en-US"/>
                </w:rPr>
                <w:t>. Retrieved from https://doc.qt.io/archives/qt-5.12/qtextstream.html</w:t>
              </w:r>
            </w:p>
            <w:p w14:paraId="3B25F668" w14:textId="795C14E3" w:rsidR="0074590D" w:rsidRDefault="0074590D" w:rsidP="0074590D">
              <w:r>
                <w:rPr>
                  <w:b/>
                  <w:bCs/>
                  <w:noProof/>
                </w:rPr>
                <w:fldChar w:fldCharType="end"/>
              </w:r>
            </w:p>
          </w:sdtContent>
        </w:sdt>
      </w:sdtContent>
    </w:sdt>
    <w:p w14:paraId="24A616B1" w14:textId="4CD6B07E" w:rsidR="0074590D" w:rsidRPr="002C2FE5" w:rsidRDefault="0074590D" w:rsidP="002C2FE5">
      <w:pPr>
        <w:jc w:val="both"/>
        <w:rPr>
          <w:sz w:val="24"/>
          <w:szCs w:val="24"/>
        </w:rPr>
      </w:pPr>
    </w:p>
    <w:sectPr w:rsidR="0074590D" w:rsidRPr="002C2FE5">
      <w:pgSz w:w="11910" w:h="16840"/>
      <w:pgMar w:top="132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B24"/>
    <w:multiLevelType w:val="multilevel"/>
    <w:tmpl w:val="E2F67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B5A"/>
    <w:multiLevelType w:val="hybridMultilevel"/>
    <w:tmpl w:val="B53A1A30"/>
    <w:lvl w:ilvl="0" w:tplc="0658A1D2">
      <w:numFmt w:val="bullet"/>
      <w:lvlText w:val="*"/>
      <w:lvlJc w:val="left"/>
      <w:pPr>
        <w:ind w:left="119" w:hanging="193"/>
      </w:pPr>
      <w:rPr>
        <w:rFonts w:ascii="Times New Roman" w:eastAsia="Times New Roman" w:hAnsi="Times New Roman" w:cs="Times New Roman" w:hint="default"/>
        <w:w w:val="100"/>
        <w:sz w:val="24"/>
        <w:szCs w:val="24"/>
        <w:lang w:val="es-ES" w:eastAsia="en-US" w:bidi="ar-SA"/>
      </w:rPr>
    </w:lvl>
    <w:lvl w:ilvl="1" w:tplc="7F6AAC72">
      <w:numFmt w:val="bullet"/>
      <w:lvlText w:val="•"/>
      <w:lvlJc w:val="left"/>
      <w:pPr>
        <w:ind w:left="982" w:hanging="193"/>
      </w:pPr>
      <w:rPr>
        <w:rFonts w:hint="default"/>
        <w:lang w:val="es-ES" w:eastAsia="en-US" w:bidi="ar-SA"/>
      </w:rPr>
    </w:lvl>
    <w:lvl w:ilvl="2" w:tplc="2452D514">
      <w:numFmt w:val="bullet"/>
      <w:lvlText w:val="•"/>
      <w:lvlJc w:val="left"/>
      <w:pPr>
        <w:ind w:left="1844" w:hanging="193"/>
      </w:pPr>
      <w:rPr>
        <w:rFonts w:hint="default"/>
        <w:lang w:val="es-ES" w:eastAsia="en-US" w:bidi="ar-SA"/>
      </w:rPr>
    </w:lvl>
    <w:lvl w:ilvl="3" w:tplc="E6C25ADE">
      <w:numFmt w:val="bullet"/>
      <w:lvlText w:val="•"/>
      <w:lvlJc w:val="left"/>
      <w:pPr>
        <w:ind w:left="2707" w:hanging="193"/>
      </w:pPr>
      <w:rPr>
        <w:rFonts w:hint="default"/>
        <w:lang w:val="es-ES" w:eastAsia="en-US" w:bidi="ar-SA"/>
      </w:rPr>
    </w:lvl>
    <w:lvl w:ilvl="4" w:tplc="716A7EF0">
      <w:numFmt w:val="bullet"/>
      <w:lvlText w:val="•"/>
      <w:lvlJc w:val="left"/>
      <w:pPr>
        <w:ind w:left="3569" w:hanging="193"/>
      </w:pPr>
      <w:rPr>
        <w:rFonts w:hint="default"/>
        <w:lang w:val="es-ES" w:eastAsia="en-US" w:bidi="ar-SA"/>
      </w:rPr>
    </w:lvl>
    <w:lvl w:ilvl="5" w:tplc="595C7412">
      <w:numFmt w:val="bullet"/>
      <w:lvlText w:val="•"/>
      <w:lvlJc w:val="left"/>
      <w:pPr>
        <w:ind w:left="4432" w:hanging="193"/>
      </w:pPr>
      <w:rPr>
        <w:rFonts w:hint="default"/>
        <w:lang w:val="es-ES" w:eastAsia="en-US" w:bidi="ar-SA"/>
      </w:rPr>
    </w:lvl>
    <w:lvl w:ilvl="6" w:tplc="5B3801C0">
      <w:numFmt w:val="bullet"/>
      <w:lvlText w:val="•"/>
      <w:lvlJc w:val="left"/>
      <w:pPr>
        <w:ind w:left="5294" w:hanging="193"/>
      </w:pPr>
      <w:rPr>
        <w:rFonts w:hint="default"/>
        <w:lang w:val="es-ES" w:eastAsia="en-US" w:bidi="ar-SA"/>
      </w:rPr>
    </w:lvl>
    <w:lvl w:ilvl="7" w:tplc="843A41BE">
      <w:numFmt w:val="bullet"/>
      <w:lvlText w:val="•"/>
      <w:lvlJc w:val="left"/>
      <w:pPr>
        <w:ind w:left="6156" w:hanging="193"/>
      </w:pPr>
      <w:rPr>
        <w:rFonts w:hint="default"/>
        <w:lang w:val="es-ES" w:eastAsia="en-US" w:bidi="ar-SA"/>
      </w:rPr>
    </w:lvl>
    <w:lvl w:ilvl="8" w:tplc="65667304">
      <w:numFmt w:val="bullet"/>
      <w:lvlText w:val="•"/>
      <w:lvlJc w:val="left"/>
      <w:pPr>
        <w:ind w:left="7019" w:hanging="193"/>
      </w:pPr>
      <w:rPr>
        <w:rFonts w:hint="default"/>
        <w:lang w:val="es-ES" w:eastAsia="en-US" w:bidi="ar-SA"/>
      </w:rPr>
    </w:lvl>
  </w:abstractNum>
  <w:abstractNum w:abstractNumId="2" w15:restartNumberingAfterBreak="0">
    <w:nsid w:val="2BE82FE3"/>
    <w:multiLevelType w:val="hybridMultilevel"/>
    <w:tmpl w:val="C45ED5E8"/>
    <w:lvl w:ilvl="0" w:tplc="B0ECE3CC">
      <w:numFmt w:val="bullet"/>
      <w:lvlText w:val="*"/>
      <w:lvlJc w:val="left"/>
      <w:pPr>
        <w:ind w:left="119" w:hanging="183"/>
      </w:pPr>
      <w:rPr>
        <w:rFonts w:ascii="Times New Roman" w:eastAsia="Times New Roman" w:hAnsi="Times New Roman" w:cs="Times New Roman" w:hint="default"/>
        <w:w w:val="100"/>
        <w:sz w:val="24"/>
        <w:szCs w:val="24"/>
        <w:lang w:val="es-ES" w:eastAsia="en-US" w:bidi="ar-SA"/>
      </w:rPr>
    </w:lvl>
    <w:lvl w:ilvl="1" w:tplc="8E5AB6A6">
      <w:numFmt w:val="bullet"/>
      <w:lvlText w:val="•"/>
      <w:lvlJc w:val="left"/>
      <w:pPr>
        <w:ind w:left="982" w:hanging="183"/>
      </w:pPr>
      <w:rPr>
        <w:rFonts w:hint="default"/>
        <w:lang w:val="es-ES" w:eastAsia="en-US" w:bidi="ar-SA"/>
      </w:rPr>
    </w:lvl>
    <w:lvl w:ilvl="2" w:tplc="A2762BAC">
      <w:numFmt w:val="bullet"/>
      <w:lvlText w:val="•"/>
      <w:lvlJc w:val="left"/>
      <w:pPr>
        <w:ind w:left="1844" w:hanging="183"/>
      </w:pPr>
      <w:rPr>
        <w:rFonts w:hint="default"/>
        <w:lang w:val="es-ES" w:eastAsia="en-US" w:bidi="ar-SA"/>
      </w:rPr>
    </w:lvl>
    <w:lvl w:ilvl="3" w:tplc="AAA873C2">
      <w:numFmt w:val="bullet"/>
      <w:lvlText w:val="•"/>
      <w:lvlJc w:val="left"/>
      <w:pPr>
        <w:ind w:left="2707" w:hanging="183"/>
      </w:pPr>
      <w:rPr>
        <w:rFonts w:hint="default"/>
        <w:lang w:val="es-ES" w:eastAsia="en-US" w:bidi="ar-SA"/>
      </w:rPr>
    </w:lvl>
    <w:lvl w:ilvl="4" w:tplc="7152D962">
      <w:numFmt w:val="bullet"/>
      <w:lvlText w:val="•"/>
      <w:lvlJc w:val="left"/>
      <w:pPr>
        <w:ind w:left="3569" w:hanging="183"/>
      </w:pPr>
      <w:rPr>
        <w:rFonts w:hint="default"/>
        <w:lang w:val="es-ES" w:eastAsia="en-US" w:bidi="ar-SA"/>
      </w:rPr>
    </w:lvl>
    <w:lvl w:ilvl="5" w:tplc="34A865C4">
      <w:numFmt w:val="bullet"/>
      <w:lvlText w:val="•"/>
      <w:lvlJc w:val="left"/>
      <w:pPr>
        <w:ind w:left="4432" w:hanging="183"/>
      </w:pPr>
      <w:rPr>
        <w:rFonts w:hint="default"/>
        <w:lang w:val="es-ES" w:eastAsia="en-US" w:bidi="ar-SA"/>
      </w:rPr>
    </w:lvl>
    <w:lvl w:ilvl="6" w:tplc="6D92DE4E">
      <w:numFmt w:val="bullet"/>
      <w:lvlText w:val="•"/>
      <w:lvlJc w:val="left"/>
      <w:pPr>
        <w:ind w:left="5294" w:hanging="183"/>
      </w:pPr>
      <w:rPr>
        <w:rFonts w:hint="default"/>
        <w:lang w:val="es-ES" w:eastAsia="en-US" w:bidi="ar-SA"/>
      </w:rPr>
    </w:lvl>
    <w:lvl w:ilvl="7" w:tplc="1A1E6204">
      <w:numFmt w:val="bullet"/>
      <w:lvlText w:val="•"/>
      <w:lvlJc w:val="left"/>
      <w:pPr>
        <w:ind w:left="6156" w:hanging="183"/>
      </w:pPr>
      <w:rPr>
        <w:rFonts w:hint="default"/>
        <w:lang w:val="es-ES" w:eastAsia="en-US" w:bidi="ar-SA"/>
      </w:rPr>
    </w:lvl>
    <w:lvl w:ilvl="8" w:tplc="C84EF324">
      <w:numFmt w:val="bullet"/>
      <w:lvlText w:val="•"/>
      <w:lvlJc w:val="left"/>
      <w:pPr>
        <w:ind w:left="7019" w:hanging="183"/>
      </w:pPr>
      <w:rPr>
        <w:rFonts w:hint="default"/>
        <w:lang w:val="es-ES" w:eastAsia="en-US" w:bidi="ar-SA"/>
      </w:rPr>
    </w:lvl>
  </w:abstractNum>
  <w:abstractNum w:abstractNumId="3" w15:restartNumberingAfterBreak="0">
    <w:nsid w:val="4C9A757E"/>
    <w:multiLevelType w:val="hybridMultilevel"/>
    <w:tmpl w:val="7A9AE162"/>
    <w:lvl w:ilvl="0" w:tplc="16180ADA">
      <w:numFmt w:val="bullet"/>
      <w:lvlText w:val="*"/>
      <w:lvlJc w:val="left"/>
      <w:pPr>
        <w:ind w:left="119" w:hanging="198"/>
      </w:pPr>
      <w:rPr>
        <w:rFonts w:ascii="Times New Roman" w:eastAsia="Times New Roman" w:hAnsi="Times New Roman" w:cs="Times New Roman" w:hint="default"/>
        <w:b/>
        <w:bCs/>
        <w:w w:val="100"/>
        <w:sz w:val="24"/>
        <w:szCs w:val="24"/>
        <w:lang w:val="es-ES" w:eastAsia="en-US" w:bidi="ar-SA"/>
      </w:rPr>
    </w:lvl>
    <w:lvl w:ilvl="1" w:tplc="C7BC0730">
      <w:numFmt w:val="bullet"/>
      <w:lvlText w:val="•"/>
      <w:lvlJc w:val="left"/>
      <w:pPr>
        <w:ind w:left="982" w:hanging="198"/>
      </w:pPr>
      <w:rPr>
        <w:rFonts w:hint="default"/>
        <w:lang w:val="es-ES" w:eastAsia="en-US" w:bidi="ar-SA"/>
      </w:rPr>
    </w:lvl>
    <w:lvl w:ilvl="2" w:tplc="3F2E12E0">
      <w:numFmt w:val="bullet"/>
      <w:lvlText w:val="•"/>
      <w:lvlJc w:val="left"/>
      <w:pPr>
        <w:ind w:left="1844" w:hanging="198"/>
      </w:pPr>
      <w:rPr>
        <w:rFonts w:hint="default"/>
        <w:lang w:val="es-ES" w:eastAsia="en-US" w:bidi="ar-SA"/>
      </w:rPr>
    </w:lvl>
    <w:lvl w:ilvl="3" w:tplc="9E2EFBDA">
      <w:numFmt w:val="bullet"/>
      <w:lvlText w:val="•"/>
      <w:lvlJc w:val="left"/>
      <w:pPr>
        <w:ind w:left="2707" w:hanging="198"/>
      </w:pPr>
      <w:rPr>
        <w:rFonts w:hint="default"/>
        <w:lang w:val="es-ES" w:eastAsia="en-US" w:bidi="ar-SA"/>
      </w:rPr>
    </w:lvl>
    <w:lvl w:ilvl="4" w:tplc="8EB89DBE">
      <w:numFmt w:val="bullet"/>
      <w:lvlText w:val="•"/>
      <w:lvlJc w:val="left"/>
      <w:pPr>
        <w:ind w:left="3569" w:hanging="198"/>
      </w:pPr>
      <w:rPr>
        <w:rFonts w:hint="default"/>
        <w:lang w:val="es-ES" w:eastAsia="en-US" w:bidi="ar-SA"/>
      </w:rPr>
    </w:lvl>
    <w:lvl w:ilvl="5" w:tplc="2CA65A9C">
      <w:numFmt w:val="bullet"/>
      <w:lvlText w:val="•"/>
      <w:lvlJc w:val="left"/>
      <w:pPr>
        <w:ind w:left="4432" w:hanging="198"/>
      </w:pPr>
      <w:rPr>
        <w:rFonts w:hint="default"/>
        <w:lang w:val="es-ES" w:eastAsia="en-US" w:bidi="ar-SA"/>
      </w:rPr>
    </w:lvl>
    <w:lvl w:ilvl="6" w:tplc="8D509FBC">
      <w:numFmt w:val="bullet"/>
      <w:lvlText w:val="•"/>
      <w:lvlJc w:val="left"/>
      <w:pPr>
        <w:ind w:left="5294" w:hanging="198"/>
      </w:pPr>
      <w:rPr>
        <w:rFonts w:hint="default"/>
        <w:lang w:val="es-ES" w:eastAsia="en-US" w:bidi="ar-SA"/>
      </w:rPr>
    </w:lvl>
    <w:lvl w:ilvl="7" w:tplc="7F36D43E">
      <w:numFmt w:val="bullet"/>
      <w:lvlText w:val="•"/>
      <w:lvlJc w:val="left"/>
      <w:pPr>
        <w:ind w:left="6156" w:hanging="198"/>
      </w:pPr>
      <w:rPr>
        <w:rFonts w:hint="default"/>
        <w:lang w:val="es-ES" w:eastAsia="en-US" w:bidi="ar-SA"/>
      </w:rPr>
    </w:lvl>
    <w:lvl w:ilvl="8" w:tplc="CE0652BC">
      <w:numFmt w:val="bullet"/>
      <w:lvlText w:val="•"/>
      <w:lvlJc w:val="left"/>
      <w:pPr>
        <w:ind w:left="7019" w:hanging="198"/>
      </w:pPr>
      <w:rPr>
        <w:rFonts w:hint="default"/>
        <w:lang w:val="es-ES" w:eastAsia="en-US" w:bidi="ar-SA"/>
      </w:rPr>
    </w:lvl>
  </w:abstractNum>
  <w:abstractNum w:abstractNumId="4" w15:restartNumberingAfterBreak="0">
    <w:nsid w:val="640974D7"/>
    <w:multiLevelType w:val="hybridMultilevel"/>
    <w:tmpl w:val="70AE3D52"/>
    <w:lvl w:ilvl="0" w:tplc="EDE28EC0">
      <w:numFmt w:val="bullet"/>
      <w:lvlText w:val=""/>
      <w:lvlJc w:val="left"/>
      <w:pPr>
        <w:ind w:left="840" w:hanging="360"/>
      </w:pPr>
      <w:rPr>
        <w:rFonts w:ascii="Symbol" w:eastAsia="Symbol" w:hAnsi="Symbol" w:cs="Symbol" w:hint="default"/>
        <w:w w:val="100"/>
        <w:sz w:val="24"/>
        <w:szCs w:val="24"/>
        <w:lang w:val="es-ES" w:eastAsia="en-US" w:bidi="ar-SA"/>
      </w:rPr>
    </w:lvl>
    <w:lvl w:ilvl="1" w:tplc="CD98D592">
      <w:numFmt w:val="bullet"/>
      <w:lvlText w:val="•"/>
      <w:lvlJc w:val="left"/>
      <w:pPr>
        <w:ind w:left="1630" w:hanging="360"/>
      </w:pPr>
      <w:rPr>
        <w:rFonts w:hint="default"/>
        <w:lang w:val="es-ES" w:eastAsia="en-US" w:bidi="ar-SA"/>
      </w:rPr>
    </w:lvl>
    <w:lvl w:ilvl="2" w:tplc="C7744C3E">
      <w:numFmt w:val="bullet"/>
      <w:lvlText w:val="•"/>
      <w:lvlJc w:val="left"/>
      <w:pPr>
        <w:ind w:left="2420" w:hanging="360"/>
      </w:pPr>
      <w:rPr>
        <w:rFonts w:hint="default"/>
        <w:lang w:val="es-ES" w:eastAsia="en-US" w:bidi="ar-SA"/>
      </w:rPr>
    </w:lvl>
    <w:lvl w:ilvl="3" w:tplc="653E862E">
      <w:numFmt w:val="bullet"/>
      <w:lvlText w:val="•"/>
      <w:lvlJc w:val="left"/>
      <w:pPr>
        <w:ind w:left="3211" w:hanging="360"/>
      </w:pPr>
      <w:rPr>
        <w:rFonts w:hint="default"/>
        <w:lang w:val="es-ES" w:eastAsia="en-US" w:bidi="ar-SA"/>
      </w:rPr>
    </w:lvl>
    <w:lvl w:ilvl="4" w:tplc="FF3898DC">
      <w:numFmt w:val="bullet"/>
      <w:lvlText w:val="•"/>
      <w:lvlJc w:val="left"/>
      <w:pPr>
        <w:ind w:left="4001" w:hanging="360"/>
      </w:pPr>
      <w:rPr>
        <w:rFonts w:hint="default"/>
        <w:lang w:val="es-ES" w:eastAsia="en-US" w:bidi="ar-SA"/>
      </w:rPr>
    </w:lvl>
    <w:lvl w:ilvl="5" w:tplc="940E4962">
      <w:numFmt w:val="bullet"/>
      <w:lvlText w:val="•"/>
      <w:lvlJc w:val="left"/>
      <w:pPr>
        <w:ind w:left="4792" w:hanging="360"/>
      </w:pPr>
      <w:rPr>
        <w:rFonts w:hint="default"/>
        <w:lang w:val="es-ES" w:eastAsia="en-US" w:bidi="ar-SA"/>
      </w:rPr>
    </w:lvl>
    <w:lvl w:ilvl="6" w:tplc="83F6F296">
      <w:numFmt w:val="bullet"/>
      <w:lvlText w:val="•"/>
      <w:lvlJc w:val="left"/>
      <w:pPr>
        <w:ind w:left="5582" w:hanging="360"/>
      </w:pPr>
      <w:rPr>
        <w:rFonts w:hint="default"/>
        <w:lang w:val="es-ES" w:eastAsia="en-US" w:bidi="ar-SA"/>
      </w:rPr>
    </w:lvl>
    <w:lvl w:ilvl="7" w:tplc="EECA859E">
      <w:numFmt w:val="bullet"/>
      <w:lvlText w:val="•"/>
      <w:lvlJc w:val="left"/>
      <w:pPr>
        <w:ind w:left="6372" w:hanging="360"/>
      </w:pPr>
      <w:rPr>
        <w:rFonts w:hint="default"/>
        <w:lang w:val="es-ES" w:eastAsia="en-US" w:bidi="ar-SA"/>
      </w:rPr>
    </w:lvl>
    <w:lvl w:ilvl="8" w:tplc="92CC3D34">
      <w:numFmt w:val="bullet"/>
      <w:lvlText w:val="•"/>
      <w:lvlJc w:val="left"/>
      <w:pPr>
        <w:ind w:left="7163" w:hanging="360"/>
      </w:pPr>
      <w:rPr>
        <w:rFonts w:hint="default"/>
        <w:lang w:val="es-ES" w:eastAsia="en-US" w:bidi="ar-SA"/>
      </w:rPr>
    </w:lvl>
  </w:abstractNum>
  <w:abstractNum w:abstractNumId="5" w15:restartNumberingAfterBreak="0">
    <w:nsid w:val="64462A73"/>
    <w:multiLevelType w:val="hybridMultilevel"/>
    <w:tmpl w:val="A9CC93DC"/>
    <w:lvl w:ilvl="0" w:tplc="417698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144188">
    <w:abstractNumId w:val="2"/>
  </w:num>
  <w:num w:numId="2" w16cid:durableId="1813212257">
    <w:abstractNumId w:val="3"/>
  </w:num>
  <w:num w:numId="3" w16cid:durableId="408695151">
    <w:abstractNumId w:val="1"/>
  </w:num>
  <w:num w:numId="4" w16cid:durableId="746852481">
    <w:abstractNumId w:val="4"/>
  </w:num>
  <w:num w:numId="5" w16cid:durableId="304818424">
    <w:abstractNumId w:val="0"/>
  </w:num>
  <w:num w:numId="6" w16cid:durableId="1395544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3049"/>
    <w:rsid w:val="00103E0F"/>
    <w:rsid w:val="00123B09"/>
    <w:rsid w:val="002C2FE5"/>
    <w:rsid w:val="003C3C23"/>
    <w:rsid w:val="004B6230"/>
    <w:rsid w:val="0057144F"/>
    <w:rsid w:val="005B3049"/>
    <w:rsid w:val="0074590D"/>
    <w:rsid w:val="00757574"/>
    <w:rsid w:val="008E1CCD"/>
    <w:rsid w:val="00A46AAE"/>
    <w:rsid w:val="00A57F54"/>
    <w:rsid w:val="00B000B3"/>
    <w:rsid w:val="00B87036"/>
    <w:rsid w:val="00C316D1"/>
    <w:rsid w:val="00E437F1"/>
    <w:rsid w:val="00FA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9E1B"/>
  <w15:docId w15:val="{1084CD4E-8E03-44F3-9858-E958C409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74590D"/>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7"/>
      <w:ind w:left="119"/>
      <w:jc w:val="both"/>
    </w:pPr>
    <w:rPr>
      <w:sz w:val="24"/>
      <w:szCs w:val="24"/>
    </w:rPr>
  </w:style>
  <w:style w:type="paragraph" w:styleId="Ttulo">
    <w:name w:val="Title"/>
    <w:basedOn w:val="Normal"/>
    <w:uiPriority w:val="10"/>
    <w:qFormat/>
    <w:pPr>
      <w:spacing w:before="82"/>
      <w:ind w:left="295" w:right="295"/>
      <w:jc w:val="center"/>
    </w:pPr>
    <w:rPr>
      <w:sz w:val="40"/>
      <w:szCs w:val="40"/>
    </w:rPr>
  </w:style>
  <w:style w:type="paragraph" w:styleId="Prrafodelista">
    <w:name w:val="List Paragraph"/>
    <w:basedOn w:val="Normal"/>
    <w:uiPriority w:val="1"/>
    <w:qFormat/>
    <w:pPr>
      <w:spacing w:before="157"/>
      <w:ind w:left="119"/>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23B09"/>
    <w:pPr>
      <w:widowControl/>
      <w:autoSpaceDE/>
      <w:autoSpaceDN/>
      <w:spacing w:before="100" w:beforeAutospacing="1" w:after="100" w:afterAutospacing="1"/>
    </w:pPr>
    <w:rPr>
      <w:sz w:val="24"/>
      <w:szCs w:val="24"/>
      <w:lang w:val="en-US"/>
    </w:rPr>
  </w:style>
  <w:style w:type="table" w:styleId="Tablaconcuadrcula">
    <w:name w:val="Table Grid"/>
    <w:basedOn w:val="Tablanormal"/>
    <w:uiPriority w:val="39"/>
    <w:rsid w:val="00757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75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57574"/>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4590D"/>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74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3270">
      <w:bodyDiv w:val="1"/>
      <w:marLeft w:val="0"/>
      <w:marRight w:val="0"/>
      <w:marTop w:val="0"/>
      <w:marBottom w:val="0"/>
      <w:divBdr>
        <w:top w:val="none" w:sz="0" w:space="0" w:color="auto"/>
        <w:left w:val="none" w:sz="0" w:space="0" w:color="auto"/>
        <w:bottom w:val="none" w:sz="0" w:space="0" w:color="auto"/>
        <w:right w:val="none" w:sz="0" w:space="0" w:color="auto"/>
      </w:divBdr>
    </w:div>
    <w:div w:id="165020450">
      <w:bodyDiv w:val="1"/>
      <w:marLeft w:val="0"/>
      <w:marRight w:val="0"/>
      <w:marTop w:val="0"/>
      <w:marBottom w:val="0"/>
      <w:divBdr>
        <w:top w:val="none" w:sz="0" w:space="0" w:color="auto"/>
        <w:left w:val="none" w:sz="0" w:space="0" w:color="auto"/>
        <w:bottom w:val="none" w:sz="0" w:space="0" w:color="auto"/>
        <w:right w:val="none" w:sz="0" w:space="0" w:color="auto"/>
      </w:divBdr>
      <w:divsChild>
        <w:div w:id="1892375072">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182869277">
      <w:bodyDiv w:val="1"/>
      <w:marLeft w:val="0"/>
      <w:marRight w:val="0"/>
      <w:marTop w:val="0"/>
      <w:marBottom w:val="0"/>
      <w:divBdr>
        <w:top w:val="none" w:sz="0" w:space="0" w:color="auto"/>
        <w:left w:val="none" w:sz="0" w:space="0" w:color="auto"/>
        <w:bottom w:val="none" w:sz="0" w:space="0" w:color="auto"/>
        <w:right w:val="none" w:sz="0" w:space="0" w:color="auto"/>
      </w:divBdr>
    </w:div>
    <w:div w:id="209804290">
      <w:bodyDiv w:val="1"/>
      <w:marLeft w:val="0"/>
      <w:marRight w:val="0"/>
      <w:marTop w:val="0"/>
      <w:marBottom w:val="0"/>
      <w:divBdr>
        <w:top w:val="none" w:sz="0" w:space="0" w:color="auto"/>
        <w:left w:val="none" w:sz="0" w:space="0" w:color="auto"/>
        <w:bottom w:val="none" w:sz="0" w:space="0" w:color="auto"/>
        <w:right w:val="none" w:sz="0" w:space="0" w:color="auto"/>
      </w:divBdr>
    </w:div>
    <w:div w:id="290980582">
      <w:bodyDiv w:val="1"/>
      <w:marLeft w:val="0"/>
      <w:marRight w:val="0"/>
      <w:marTop w:val="0"/>
      <w:marBottom w:val="0"/>
      <w:divBdr>
        <w:top w:val="none" w:sz="0" w:space="0" w:color="auto"/>
        <w:left w:val="none" w:sz="0" w:space="0" w:color="auto"/>
        <w:bottom w:val="none" w:sz="0" w:space="0" w:color="auto"/>
        <w:right w:val="none" w:sz="0" w:space="0" w:color="auto"/>
      </w:divBdr>
    </w:div>
    <w:div w:id="784810412">
      <w:bodyDiv w:val="1"/>
      <w:marLeft w:val="0"/>
      <w:marRight w:val="0"/>
      <w:marTop w:val="0"/>
      <w:marBottom w:val="0"/>
      <w:divBdr>
        <w:top w:val="none" w:sz="0" w:space="0" w:color="auto"/>
        <w:left w:val="none" w:sz="0" w:space="0" w:color="auto"/>
        <w:bottom w:val="none" w:sz="0" w:space="0" w:color="auto"/>
        <w:right w:val="none" w:sz="0" w:space="0" w:color="auto"/>
      </w:divBdr>
    </w:div>
    <w:div w:id="825129391">
      <w:bodyDiv w:val="1"/>
      <w:marLeft w:val="0"/>
      <w:marRight w:val="0"/>
      <w:marTop w:val="0"/>
      <w:marBottom w:val="0"/>
      <w:divBdr>
        <w:top w:val="none" w:sz="0" w:space="0" w:color="auto"/>
        <w:left w:val="none" w:sz="0" w:space="0" w:color="auto"/>
        <w:bottom w:val="none" w:sz="0" w:space="0" w:color="auto"/>
        <w:right w:val="none" w:sz="0" w:space="0" w:color="auto"/>
      </w:divBdr>
    </w:div>
    <w:div w:id="916942672">
      <w:bodyDiv w:val="1"/>
      <w:marLeft w:val="0"/>
      <w:marRight w:val="0"/>
      <w:marTop w:val="0"/>
      <w:marBottom w:val="0"/>
      <w:divBdr>
        <w:top w:val="none" w:sz="0" w:space="0" w:color="auto"/>
        <w:left w:val="none" w:sz="0" w:space="0" w:color="auto"/>
        <w:bottom w:val="none" w:sz="0" w:space="0" w:color="auto"/>
        <w:right w:val="none" w:sz="0" w:space="0" w:color="auto"/>
      </w:divBdr>
    </w:div>
    <w:div w:id="976951725">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1483423317">
      <w:bodyDiv w:val="1"/>
      <w:marLeft w:val="0"/>
      <w:marRight w:val="0"/>
      <w:marTop w:val="0"/>
      <w:marBottom w:val="0"/>
      <w:divBdr>
        <w:top w:val="none" w:sz="0" w:space="0" w:color="auto"/>
        <w:left w:val="none" w:sz="0" w:space="0" w:color="auto"/>
        <w:bottom w:val="none" w:sz="0" w:space="0" w:color="auto"/>
        <w:right w:val="none" w:sz="0" w:space="0" w:color="auto"/>
      </w:divBdr>
    </w:div>
    <w:div w:id="1723139218">
      <w:bodyDiv w:val="1"/>
      <w:marLeft w:val="0"/>
      <w:marRight w:val="0"/>
      <w:marTop w:val="0"/>
      <w:marBottom w:val="0"/>
      <w:divBdr>
        <w:top w:val="none" w:sz="0" w:space="0" w:color="auto"/>
        <w:left w:val="none" w:sz="0" w:space="0" w:color="auto"/>
        <w:bottom w:val="none" w:sz="0" w:space="0" w:color="auto"/>
        <w:right w:val="none" w:sz="0" w:space="0" w:color="auto"/>
      </w:divBdr>
    </w:div>
    <w:div w:id="1801070743">
      <w:bodyDiv w:val="1"/>
      <w:marLeft w:val="0"/>
      <w:marRight w:val="0"/>
      <w:marTop w:val="0"/>
      <w:marBottom w:val="0"/>
      <w:divBdr>
        <w:top w:val="none" w:sz="0" w:space="0" w:color="auto"/>
        <w:left w:val="none" w:sz="0" w:space="0" w:color="auto"/>
        <w:bottom w:val="none" w:sz="0" w:space="0" w:color="auto"/>
        <w:right w:val="none" w:sz="0" w:space="0" w:color="auto"/>
      </w:divBdr>
    </w:div>
    <w:div w:id="203287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QtT21</b:Tag>
    <b:SourceType>InternetSite</b:SourceType>
    <b:Guid>{D80463B0-ADDC-4469-957B-F90A2E7EB22A}</b:Guid>
    <b:Author>
      <b:Author>
        <b:NameList>
          <b:Person>
            <b:Last>Company</b:Last>
            <b:First>Qt-The</b:First>
            <b:Middle>Qt</b:Middle>
          </b:Person>
        </b:NameList>
      </b:Author>
    </b:Author>
    <b:Title>Qt-The Qt Company</b:Title>
    <b:Year>2021</b:Year>
    <b:Month>Enero</b:Month>
    <b:Day>05</b:Day>
    <b:URL>https://doc.qt.io/archives/qt-5.12/qtextstream.html</b:URL>
    <b:RefOrder>1</b:RefOrder>
  </b:Source>
  <b:Source>
    <b:Tag>Anó10</b:Tag>
    <b:SourceType>InternetSite</b:SourceType>
    <b:Guid>{D640A9AF-448D-4876-95F4-5B6D55D3CA2A}</b:Guid>
    <b:Author>
      <b:Author>
        <b:NameList>
          <b:Person>
            <b:Last>Anónimo</b:Last>
          </b:Person>
        </b:NameList>
      </b:Author>
    </b:Author>
    <b:Year>2010</b:Year>
    <b:Month>Octubre</b:Month>
    <b:Day>10</b:Day>
    <b:URL>https://avac.ups.edu.ec/presencial60/pluginfile.php/341206/mod_resource/content/0/Aprenda_%20Qt_Hoy_Mismo.pdf</b:URL>
    <b:RefOrder>2</b:RefOrder>
  </b:Source>
</b:Sources>
</file>

<file path=customXml/itemProps1.xml><?xml version="1.0" encoding="utf-8"?>
<ds:datastoreItem xmlns:ds="http://schemas.openxmlformats.org/officeDocument/2006/customXml" ds:itemID="{D78ED066-26EB-42E5-93F0-A0E19A3D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1021</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Vinicio</cp:lastModifiedBy>
  <cp:revision>7</cp:revision>
  <dcterms:created xsi:type="dcterms:W3CDTF">2022-06-10T06:48:00Z</dcterms:created>
  <dcterms:modified xsi:type="dcterms:W3CDTF">2022-06-15T08:03:00Z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PDFium</vt:lpwstr>
  </property>
  <property fmtid="{D5CDD505-2E9C-101B-9397-08002B2CF9AE}" pid="4" name="LastSaved">
    <vt:filetime>2022-06-08T00:00:00Z</vt:filetime>
  </property>
</Properties>
</file>