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E38A" w14:textId="77777777" w:rsidR="0039615D" w:rsidRDefault="0020399D">
      <w:pPr>
        <w:ind w:left="-284" w:firstLine="568"/>
        <w:jc w:val="center"/>
        <w:rPr>
          <w:sz w:val="36"/>
          <w:szCs w:val="36"/>
        </w:rPr>
      </w:pPr>
      <w:r>
        <w:rPr>
          <w:sz w:val="36"/>
          <w:szCs w:val="36"/>
        </w:rPr>
        <w:t>Universitatea Tehnică a Moldovei</w:t>
      </w:r>
    </w:p>
    <w:p w14:paraId="127ECF3F" w14:textId="77777777" w:rsidR="0039615D" w:rsidRDefault="0020399D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Facultatea Calculatoare Informatică şi Microelectronică</w:t>
      </w:r>
    </w:p>
    <w:p w14:paraId="25E15A84" w14:textId="3E28C673" w:rsidR="0039615D" w:rsidRDefault="0020399D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</w:rPr>
        <w:t>Departamentul I</w:t>
      </w:r>
      <w:r w:rsidR="0058633A">
        <w:rPr>
          <w:sz w:val="36"/>
          <w:szCs w:val="36"/>
        </w:rPr>
        <w:t>n</w:t>
      </w:r>
      <w:r>
        <w:rPr>
          <w:sz w:val="36"/>
          <w:szCs w:val="36"/>
        </w:rPr>
        <w:t>gineria Software și Automatică</w:t>
      </w:r>
    </w:p>
    <w:p w14:paraId="515A2E07" w14:textId="77777777" w:rsidR="0039615D" w:rsidRDefault="0039615D">
      <w:pPr>
        <w:jc w:val="center"/>
        <w:rPr>
          <w:sz w:val="32"/>
          <w:szCs w:val="32"/>
        </w:rPr>
      </w:pPr>
    </w:p>
    <w:p w14:paraId="0BA4A59A" w14:textId="77777777" w:rsidR="0039615D" w:rsidRDefault="0039615D">
      <w:pPr>
        <w:jc w:val="center"/>
        <w:rPr>
          <w:sz w:val="32"/>
          <w:szCs w:val="32"/>
        </w:rPr>
      </w:pPr>
    </w:p>
    <w:p w14:paraId="4671BD5E" w14:textId="77777777" w:rsidR="0039615D" w:rsidRDefault="0039615D">
      <w:pPr>
        <w:jc w:val="center"/>
        <w:rPr>
          <w:sz w:val="32"/>
          <w:szCs w:val="32"/>
        </w:rPr>
      </w:pPr>
    </w:p>
    <w:p w14:paraId="147A9060" w14:textId="77777777" w:rsidR="0039615D" w:rsidRDefault="0039615D">
      <w:pPr>
        <w:jc w:val="center"/>
        <w:rPr>
          <w:sz w:val="32"/>
          <w:szCs w:val="32"/>
        </w:rPr>
      </w:pPr>
    </w:p>
    <w:p w14:paraId="3D016274" w14:textId="77777777" w:rsidR="0039615D" w:rsidRDefault="0039615D">
      <w:pPr>
        <w:jc w:val="center"/>
        <w:rPr>
          <w:sz w:val="32"/>
          <w:szCs w:val="32"/>
        </w:rPr>
      </w:pPr>
    </w:p>
    <w:p w14:paraId="792AE317" w14:textId="77777777" w:rsidR="0039615D" w:rsidRDefault="0039615D">
      <w:pPr>
        <w:jc w:val="center"/>
        <w:rPr>
          <w:sz w:val="32"/>
          <w:szCs w:val="32"/>
        </w:rPr>
      </w:pPr>
    </w:p>
    <w:p w14:paraId="7D56D938" w14:textId="77777777" w:rsidR="0039615D" w:rsidRDefault="0039615D">
      <w:pPr>
        <w:jc w:val="center"/>
        <w:rPr>
          <w:sz w:val="32"/>
          <w:szCs w:val="32"/>
        </w:rPr>
      </w:pPr>
    </w:p>
    <w:p w14:paraId="07D840E5" w14:textId="77777777" w:rsidR="0039615D" w:rsidRDefault="0020399D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0E3E34F0" w14:textId="77777777" w:rsidR="0039615D" w:rsidRDefault="0039615D">
      <w:pPr>
        <w:jc w:val="center"/>
        <w:rPr>
          <w:sz w:val="32"/>
          <w:szCs w:val="32"/>
        </w:rPr>
      </w:pPr>
    </w:p>
    <w:p w14:paraId="038180F5" w14:textId="77777777" w:rsidR="0039615D" w:rsidRDefault="0039615D">
      <w:pPr>
        <w:jc w:val="center"/>
        <w:rPr>
          <w:sz w:val="32"/>
          <w:szCs w:val="32"/>
        </w:rPr>
      </w:pPr>
    </w:p>
    <w:p w14:paraId="1A3CD919" w14:textId="77777777" w:rsidR="0039615D" w:rsidRDefault="0039615D">
      <w:pPr>
        <w:jc w:val="center"/>
        <w:rPr>
          <w:sz w:val="32"/>
          <w:szCs w:val="32"/>
        </w:rPr>
      </w:pPr>
    </w:p>
    <w:p w14:paraId="2B61605C" w14:textId="77777777" w:rsidR="0039615D" w:rsidRDefault="0039615D">
      <w:pPr>
        <w:jc w:val="center"/>
        <w:rPr>
          <w:sz w:val="32"/>
          <w:szCs w:val="32"/>
        </w:rPr>
      </w:pPr>
    </w:p>
    <w:p w14:paraId="51BA7FD0" w14:textId="77777777" w:rsidR="0039615D" w:rsidRDefault="0039615D">
      <w:pPr>
        <w:jc w:val="center"/>
        <w:rPr>
          <w:sz w:val="32"/>
          <w:szCs w:val="32"/>
        </w:rPr>
      </w:pPr>
    </w:p>
    <w:p w14:paraId="7AC638F5" w14:textId="77777777" w:rsidR="0039615D" w:rsidRDefault="0039615D">
      <w:pPr>
        <w:jc w:val="center"/>
        <w:rPr>
          <w:sz w:val="32"/>
          <w:szCs w:val="32"/>
        </w:rPr>
      </w:pPr>
    </w:p>
    <w:p w14:paraId="21840C83" w14:textId="77777777" w:rsidR="0039615D" w:rsidRDefault="0039615D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61E0BAA8" w14:textId="16E12DEB" w:rsidR="0039615D" w:rsidRDefault="002039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Lucrarea de laborator nr. </w:t>
      </w:r>
      <w:r w:rsidR="00E25236">
        <w:rPr>
          <w:sz w:val="32"/>
          <w:szCs w:val="32"/>
        </w:rPr>
        <w:t>6</w:t>
      </w:r>
    </w:p>
    <w:p w14:paraId="05659A4C" w14:textId="77777777" w:rsidR="0039615D" w:rsidRDefault="0020399D">
      <w:pPr>
        <w:jc w:val="center"/>
        <w:rPr>
          <w:i/>
          <w:sz w:val="36"/>
          <w:szCs w:val="36"/>
        </w:rPr>
      </w:pPr>
      <w:r>
        <w:rPr>
          <w:i/>
          <w:color w:val="000000"/>
          <w:sz w:val="36"/>
          <w:szCs w:val="36"/>
          <w:shd w:val="clear" w:color="auto" w:fill="FFFFFF"/>
        </w:rPr>
        <w:t>Metode și mijloace tehnice de protecție a informației.</w:t>
      </w:r>
    </w:p>
    <w:p w14:paraId="25DD123A" w14:textId="77777777" w:rsidR="0039615D" w:rsidRDefault="0039615D">
      <w:pPr>
        <w:ind w:firstLine="709"/>
        <w:jc w:val="center"/>
        <w:rPr>
          <w:sz w:val="32"/>
          <w:szCs w:val="32"/>
        </w:rPr>
      </w:pPr>
    </w:p>
    <w:p w14:paraId="2D1112E3" w14:textId="77777777" w:rsidR="0039615D" w:rsidRDefault="0039615D">
      <w:pPr>
        <w:jc w:val="center"/>
        <w:rPr>
          <w:sz w:val="32"/>
          <w:szCs w:val="32"/>
        </w:rPr>
      </w:pPr>
    </w:p>
    <w:p w14:paraId="030E63D0" w14:textId="77777777" w:rsidR="0039615D" w:rsidRDefault="0039615D">
      <w:pPr>
        <w:jc w:val="center"/>
        <w:rPr>
          <w:sz w:val="32"/>
          <w:szCs w:val="32"/>
        </w:rPr>
      </w:pPr>
    </w:p>
    <w:p w14:paraId="5A17D1C4" w14:textId="77777777" w:rsidR="0039615D" w:rsidRDefault="0039615D">
      <w:pPr>
        <w:jc w:val="center"/>
        <w:rPr>
          <w:sz w:val="32"/>
          <w:szCs w:val="32"/>
        </w:rPr>
      </w:pPr>
    </w:p>
    <w:p w14:paraId="5ED736AD" w14:textId="77777777" w:rsidR="0039615D" w:rsidRDefault="0039615D">
      <w:pPr>
        <w:jc w:val="center"/>
        <w:rPr>
          <w:sz w:val="32"/>
          <w:szCs w:val="32"/>
        </w:rPr>
      </w:pPr>
    </w:p>
    <w:p w14:paraId="01597FF7" w14:textId="77777777" w:rsidR="0039615D" w:rsidRDefault="0039615D">
      <w:pPr>
        <w:jc w:val="center"/>
        <w:rPr>
          <w:sz w:val="32"/>
          <w:szCs w:val="32"/>
        </w:rPr>
      </w:pPr>
    </w:p>
    <w:p w14:paraId="618ED688" w14:textId="77777777" w:rsidR="0039615D" w:rsidRDefault="0039615D">
      <w:pPr>
        <w:jc w:val="center"/>
        <w:rPr>
          <w:sz w:val="32"/>
          <w:szCs w:val="32"/>
        </w:rPr>
      </w:pPr>
    </w:p>
    <w:p w14:paraId="3FC91B44" w14:textId="77777777" w:rsidR="0039615D" w:rsidRDefault="0039615D">
      <w:pPr>
        <w:jc w:val="center"/>
        <w:rPr>
          <w:sz w:val="32"/>
          <w:szCs w:val="32"/>
        </w:rPr>
      </w:pPr>
    </w:p>
    <w:p w14:paraId="2127C850" w14:textId="77777777" w:rsidR="0039615D" w:rsidRDefault="0039615D">
      <w:pPr>
        <w:jc w:val="center"/>
        <w:rPr>
          <w:sz w:val="32"/>
          <w:szCs w:val="32"/>
        </w:rPr>
      </w:pPr>
    </w:p>
    <w:p w14:paraId="0E3C58EB" w14:textId="1F946616" w:rsidR="0039615D" w:rsidRDefault="0020399D">
      <w:pPr>
        <w:rPr>
          <w:sz w:val="32"/>
          <w:szCs w:val="32"/>
        </w:rPr>
      </w:pPr>
      <w:r>
        <w:rPr>
          <w:sz w:val="32"/>
          <w:szCs w:val="32"/>
        </w:rPr>
        <w:t xml:space="preserve">   A efectuat: st. gr. SI-211                                                        </w:t>
      </w:r>
      <w:r w:rsidR="00481DF0">
        <w:rPr>
          <w:sz w:val="32"/>
          <w:szCs w:val="32"/>
        </w:rPr>
        <w:t>Chihai Adrian</w:t>
      </w:r>
    </w:p>
    <w:p w14:paraId="3C2BD729" w14:textId="77777777" w:rsidR="0039615D" w:rsidRDefault="0020399D">
      <w:pPr>
        <w:rPr>
          <w:sz w:val="32"/>
          <w:szCs w:val="32"/>
        </w:rPr>
      </w:pPr>
      <w:r>
        <w:rPr>
          <w:sz w:val="32"/>
          <w:szCs w:val="32"/>
        </w:rPr>
        <w:t xml:space="preserve">   A verificat: dr. conf.univ.                                                       Colesnic Victor</w:t>
      </w:r>
    </w:p>
    <w:p w14:paraId="78EA04AD" w14:textId="77777777" w:rsidR="0039615D" w:rsidRDefault="0039615D">
      <w:pPr>
        <w:jc w:val="center"/>
        <w:rPr>
          <w:sz w:val="32"/>
          <w:szCs w:val="32"/>
        </w:rPr>
      </w:pPr>
    </w:p>
    <w:p w14:paraId="44C2574F" w14:textId="77777777" w:rsidR="0039615D" w:rsidRDefault="0039615D">
      <w:pPr>
        <w:jc w:val="center"/>
        <w:rPr>
          <w:sz w:val="32"/>
          <w:szCs w:val="32"/>
        </w:rPr>
      </w:pPr>
    </w:p>
    <w:p w14:paraId="6E9C5247" w14:textId="77777777" w:rsidR="0039615D" w:rsidRDefault="0039615D">
      <w:pPr>
        <w:jc w:val="center"/>
        <w:rPr>
          <w:sz w:val="32"/>
          <w:szCs w:val="32"/>
        </w:rPr>
      </w:pPr>
    </w:p>
    <w:p w14:paraId="7E0D7329" w14:textId="77777777" w:rsidR="0039615D" w:rsidRDefault="0020399D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Chișinău – 2024</w:t>
      </w:r>
    </w:p>
    <w:p w14:paraId="6507F862" w14:textId="77777777" w:rsidR="0039615D" w:rsidRDefault="0039615D">
      <w:pPr>
        <w:pStyle w:val="NormalWeb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7DD0B79E" w14:textId="77777777" w:rsidR="0039615D" w:rsidRDefault="0039615D">
      <w:pPr>
        <w:pStyle w:val="NormalWeb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4B211771" w14:textId="640862F4" w:rsidR="0039615D" w:rsidRDefault="0020399D">
      <w:pPr>
        <w:pStyle w:val="ListParagraph"/>
        <w:shd w:val="clear" w:color="auto" w:fill="FFFFFF"/>
        <w:ind w:left="0" w:right="1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="00650950">
        <w:rPr>
          <w:rFonts w:ascii="Times New Roman" w:hAnsi="Times New Roman"/>
          <w:b/>
          <w:sz w:val="32"/>
          <w:szCs w:val="32"/>
        </w:rPr>
        <w:t>ucrare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 xml:space="preserve">de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>laborator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E25236">
        <w:rPr>
          <w:rFonts w:ascii="Times New Roman" w:hAnsi="Times New Roman"/>
          <w:b/>
          <w:sz w:val="32"/>
          <w:szCs w:val="32"/>
        </w:rPr>
        <w:t>6</w:t>
      </w:r>
    </w:p>
    <w:p w14:paraId="75C62690" w14:textId="0FA38C84" w:rsidR="0039615D" w:rsidRDefault="0020399D" w:rsidP="008A3CE8">
      <w:pPr>
        <w:rPr>
          <w:b/>
        </w:rPr>
      </w:pPr>
      <w:r>
        <w:rPr>
          <w:b/>
        </w:rPr>
        <w:tab/>
        <w:t>Tema:</w:t>
      </w:r>
      <w:r>
        <w:t xml:space="preserve"> </w:t>
      </w:r>
      <w:r w:rsidR="00F80DED" w:rsidRPr="00F80DED">
        <w:t>Bitdefender GravityZone</w:t>
      </w:r>
    </w:p>
    <w:p w14:paraId="77267866" w14:textId="77777777" w:rsidR="008A3CE8" w:rsidRDefault="008A3CE8" w:rsidP="008A3CE8"/>
    <w:p w14:paraId="394E35B2" w14:textId="08C06F50" w:rsidR="004F5351" w:rsidRDefault="0020399D" w:rsidP="008A3CE8">
      <w:pPr>
        <w:ind w:firstLine="420"/>
        <w:rPr>
          <w:color w:val="171717"/>
        </w:rPr>
      </w:pPr>
      <w:r>
        <w:rPr>
          <w:b/>
          <w:color w:val="171717"/>
        </w:rPr>
        <w:tab/>
        <w:t>Scopul lucrării</w:t>
      </w:r>
      <w:r>
        <w:rPr>
          <w:color w:val="171717"/>
        </w:rPr>
        <w:t>:</w:t>
      </w:r>
      <w:r w:rsidR="00B93AC1">
        <w:rPr>
          <w:color w:val="171717"/>
        </w:rPr>
        <w:t xml:space="preserve"> </w:t>
      </w:r>
      <w:proofErr w:type="spellStart"/>
      <w:r w:rsidR="00F80DED" w:rsidRPr="00F80DED">
        <w:rPr>
          <w:color w:val="171717"/>
          <w:lang w:val="en-US"/>
        </w:rPr>
        <w:t>Studierea</w:t>
      </w:r>
      <w:proofErr w:type="spellEnd"/>
      <w:r w:rsidR="00F80DED" w:rsidRPr="00F80DED">
        <w:rPr>
          <w:color w:val="171717"/>
          <w:lang w:val="en-US"/>
        </w:rPr>
        <w:t xml:space="preserve"> </w:t>
      </w:r>
      <w:r w:rsidR="00F80DED" w:rsidRPr="00F80DED">
        <w:rPr>
          <w:color w:val="171717"/>
        </w:rPr>
        <w:t>GravityZone ce oferă o protecție sporită împotriva atacurilor prin folosirea unui set extins de tehnologii de proteсție a sistemelor, de detectare și prevenire a amenințărilor, precum și învățarea automată și analiza comportamentală a componentelor sistemului.</w:t>
      </w:r>
    </w:p>
    <w:p w14:paraId="4C5C3B3C" w14:textId="77777777" w:rsidR="00F80DED" w:rsidRDefault="00F80DED" w:rsidP="008A3CE8">
      <w:pPr>
        <w:ind w:firstLine="420"/>
        <w:rPr>
          <w:color w:val="171717"/>
        </w:rPr>
      </w:pPr>
    </w:p>
    <w:p w14:paraId="4014971B" w14:textId="5A5CCC8D" w:rsidR="00F80DED" w:rsidRPr="00F80DED" w:rsidRDefault="00F80DED" w:rsidP="008A3CE8">
      <w:pPr>
        <w:ind w:firstLine="420"/>
        <w:rPr>
          <w:b/>
          <w:bCs/>
          <w:color w:val="171717"/>
        </w:rPr>
      </w:pPr>
      <w:r w:rsidRPr="00F80DED">
        <w:rPr>
          <w:b/>
          <w:bCs/>
          <w:color w:val="171717"/>
        </w:rPr>
        <w:t>Analiza soluțiilor oferite de Bitdefender GravityZone</w:t>
      </w:r>
    </w:p>
    <w:p w14:paraId="0CEE3788" w14:textId="2883230F" w:rsidR="00891C61" w:rsidRDefault="00891C61" w:rsidP="00891C61">
      <w:pPr>
        <w:rPr>
          <w:color w:val="171717"/>
        </w:rPr>
      </w:pPr>
    </w:p>
    <w:p w14:paraId="6275401B" w14:textId="77777777" w:rsidR="00F80DED" w:rsidRPr="00F80DED" w:rsidRDefault="00F80DED" w:rsidP="00F80DED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Soluțiile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oferite</w:t>
      </w:r>
      <w:proofErr w:type="spellEnd"/>
      <w:r w:rsidRPr="00F80DED">
        <w:rPr>
          <w:b/>
          <w:bCs/>
          <w:lang w:val="en-US"/>
        </w:rPr>
        <w:t xml:space="preserve"> de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</w:p>
    <w:p w14:paraId="4729257F" w14:textId="77777777" w:rsidR="00F80DED" w:rsidRPr="00F80DED" w:rsidRDefault="00F80DED" w:rsidP="00F80DED">
      <w:pPr>
        <w:spacing w:line="360" w:lineRule="auto"/>
        <w:ind w:firstLine="360"/>
        <w:rPr>
          <w:lang w:val="en-US"/>
        </w:rPr>
      </w:pPr>
      <w:r w:rsidRPr="00F80DED">
        <w:rPr>
          <w:lang w:val="en-US"/>
        </w:rPr>
        <w:t xml:space="preserve">Bitdefender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este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platformă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varietate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proteja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1090633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Antimalware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programelor</w:t>
      </w:r>
      <w:proofErr w:type="spellEnd"/>
      <w:r w:rsidRPr="00F80DED">
        <w:rPr>
          <w:lang w:val="en-US"/>
        </w:rPr>
        <w:t xml:space="preserve"> malware,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viruși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troieni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ransomware.</w:t>
      </w:r>
    </w:p>
    <w:p w14:paraId="0E3BD66F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Threat Control (</w:t>
      </w: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b/>
          <w:bCs/>
          <w:lang w:val="en-US"/>
        </w:rPr>
        <w:t>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identifică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blochează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înainte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afecta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289E077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Anti-Exploit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Mecanisme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exploit-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vizează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vulnerabile</w:t>
      </w:r>
      <w:proofErr w:type="spellEnd"/>
      <w:r w:rsidRPr="00F80DED">
        <w:rPr>
          <w:lang w:val="en-US"/>
        </w:rPr>
        <w:t>.</w:t>
      </w:r>
    </w:p>
    <w:p w14:paraId="5190267C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Firewall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traficului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>.</w:t>
      </w:r>
    </w:p>
    <w:p w14:paraId="222131E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Network Attack Defense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</w:t>
      </w:r>
      <w:proofErr w:type="spellEnd"/>
      <w:r w:rsidRPr="00F80DED">
        <w:rPr>
          <w:lang w:val="en-US"/>
        </w:rPr>
        <w:t xml:space="preserve"> de tip DDoS.</w:t>
      </w:r>
    </w:p>
    <w:p w14:paraId="6E83152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Patch Management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actualizărilor</w:t>
      </w:r>
      <w:proofErr w:type="spellEnd"/>
      <w:r w:rsidRPr="00F80DED">
        <w:rPr>
          <w:lang w:val="en-US"/>
        </w:rPr>
        <w:t xml:space="preserve"> de software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remedia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sistemului</w:t>
      </w:r>
      <w:proofErr w:type="spellEnd"/>
      <w:r w:rsidRPr="00F80DED">
        <w:rPr>
          <w:lang w:val="en-US"/>
        </w:rPr>
        <w:t>.</w:t>
      </w:r>
    </w:p>
    <w:p w14:paraId="35CF242E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Integrity Monitoring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integrității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configurărilor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critice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modificările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neautorizate</w:t>
      </w:r>
      <w:proofErr w:type="spellEnd"/>
      <w:r w:rsidRPr="00F80DED">
        <w:rPr>
          <w:lang w:val="en-US"/>
        </w:rPr>
        <w:t>.</w:t>
      </w:r>
    </w:p>
    <w:p w14:paraId="66ABB66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Device Control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accesului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dispozitive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externe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conectate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USB-urile.</w:t>
      </w:r>
    </w:p>
    <w:p w14:paraId="64806D8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Full Disk Encryption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Criptarea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întregului</w:t>
      </w:r>
      <w:proofErr w:type="spellEnd"/>
      <w:r w:rsidRPr="00F80DED">
        <w:rPr>
          <w:lang w:val="en-US"/>
        </w:rPr>
        <w:t xml:space="preserve"> disc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sensibile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caz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furt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pierdere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dispozitivului</w:t>
      </w:r>
      <w:proofErr w:type="spellEnd"/>
      <w:r w:rsidRPr="00F80DED">
        <w:rPr>
          <w:lang w:val="en-US"/>
        </w:rPr>
        <w:t>.</w:t>
      </w:r>
    </w:p>
    <w:p w14:paraId="2DF66FB1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Exchange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serverele</w:t>
      </w:r>
      <w:proofErr w:type="spellEnd"/>
      <w:r w:rsidRPr="00F80DED">
        <w:rPr>
          <w:lang w:val="en-US"/>
        </w:rPr>
        <w:t xml:space="preserve"> de email Exchange,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spam-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de tip phishing.</w:t>
      </w:r>
    </w:p>
    <w:p w14:paraId="6227B41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Sandbox Analyzer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Analiza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comportamentului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</w:t>
      </w:r>
      <w:proofErr w:type="spellEnd"/>
      <w:r w:rsidRPr="00F80DED">
        <w:rPr>
          <w:lang w:val="en-US"/>
        </w:rPr>
        <w:t xml:space="preserve">-un </w:t>
      </w:r>
      <w:proofErr w:type="spellStart"/>
      <w:r w:rsidRPr="00F80DED">
        <w:rPr>
          <w:lang w:val="en-US"/>
        </w:rPr>
        <w:t>mediu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izolat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determina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acestea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dăunătoare</w:t>
      </w:r>
      <w:proofErr w:type="spellEnd"/>
      <w:r w:rsidRPr="00F80DED">
        <w:rPr>
          <w:lang w:val="en-US"/>
        </w:rPr>
        <w:t>.</w:t>
      </w:r>
    </w:p>
    <w:p w14:paraId="28359C1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eXtended</w:t>
      </w:r>
      <w:proofErr w:type="spellEnd"/>
      <w:r w:rsidRPr="00F80DED">
        <w:rPr>
          <w:b/>
          <w:bCs/>
          <w:lang w:val="en-US"/>
        </w:rPr>
        <w:t xml:space="preserve">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Capacități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detectare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extins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integrând</w:t>
      </w:r>
      <w:proofErr w:type="spellEnd"/>
      <w:r w:rsidRPr="00F80DED">
        <w:rPr>
          <w:lang w:val="en-US"/>
        </w:rPr>
        <w:t xml:space="preserve"> date din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multe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surse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viziune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unificată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>.</w:t>
      </w:r>
    </w:p>
    <w:p w14:paraId="2BB128B8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endpoint.</w:t>
      </w:r>
    </w:p>
    <w:p w14:paraId="4673EDF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Storage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stocare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asigurându</w:t>
      </w:r>
      <w:proofErr w:type="spellEnd"/>
      <w:r w:rsidRPr="00F80DED">
        <w:rPr>
          <w:lang w:val="en-US"/>
        </w:rPr>
        <w:t xml:space="preserve">-se </w:t>
      </w:r>
      <w:proofErr w:type="spellStart"/>
      <w:r w:rsidRPr="00F80DED">
        <w:rPr>
          <w:lang w:val="en-US"/>
        </w:rPr>
        <w:t>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datele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siguranță</w:t>
      </w:r>
      <w:proofErr w:type="spellEnd"/>
      <w:r w:rsidRPr="00F80DED">
        <w:rPr>
          <w:lang w:val="en-US"/>
        </w:rPr>
        <w:t>.</w:t>
      </w:r>
    </w:p>
    <w:p w14:paraId="687BFAE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lastRenderedPageBreak/>
        <w:t>GravityZone</w:t>
      </w:r>
      <w:proofErr w:type="spellEnd"/>
      <w:r w:rsidRPr="00F80DED">
        <w:rPr>
          <w:b/>
          <w:bCs/>
          <w:lang w:val="en-US"/>
        </w:rPr>
        <w:t xml:space="preserve"> Security for Containers</w:t>
      </w:r>
      <w:r w:rsidRPr="00F80DED">
        <w:rPr>
          <w:lang w:val="en-US"/>
        </w:rPr>
        <w:t xml:space="preserve">: Securitate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mediile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bazate</w:t>
      </w:r>
      <w:proofErr w:type="spellEnd"/>
      <w:r w:rsidRPr="00F80DED">
        <w:rPr>
          <w:lang w:val="en-US"/>
        </w:rPr>
        <w:t xml:space="preserve"> pe </w:t>
      </w:r>
      <w:proofErr w:type="spellStart"/>
      <w:r w:rsidRPr="00F80DED">
        <w:rPr>
          <w:lang w:val="en-US"/>
        </w:rPr>
        <w:t>containere</w:t>
      </w:r>
      <w:proofErr w:type="spellEnd"/>
      <w:r w:rsidRPr="00F80DED">
        <w:rPr>
          <w:lang w:val="en-US"/>
        </w:rPr>
        <w:t>.</w:t>
      </w:r>
    </w:p>
    <w:p w14:paraId="7754A31D" w14:textId="77777777" w:rsid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Email Security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 care vin </w:t>
      </w:r>
      <w:proofErr w:type="spellStart"/>
      <w:r w:rsidRPr="00F80DED">
        <w:rPr>
          <w:lang w:val="en-US"/>
        </w:rPr>
        <w:t>prin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intermediul</w:t>
      </w:r>
      <w:proofErr w:type="spellEnd"/>
      <w:r w:rsidRPr="00F80DED">
        <w:rPr>
          <w:lang w:val="en-US"/>
        </w:rPr>
        <w:t xml:space="preserve"> email-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malware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phishing.</w:t>
      </w:r>
    </w:p>
    <w:p w14:paraId="4791DFE3" w14:textId="77777777" w:rsidR="00F80DED" w:rsidRDefault="00F80DED" w:rsidP="00F80DED">
      <w:pPr>
        <w:spacing w:line="360" w:lineRule="auto"/>
        <w:ind w:left="360"/>
        <w:rPr>
          <w:b/>
          <w:bCs/>
          <w:lang w:val="en-US"/>
        </w:rPr>
      </w:pPr>
    </w:p>
    <w:p w14:paraId="326C93F6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5B10041E" w14:textId="77777777" w:rsidR="00F80DED" w:rsidRPr="00F80DED" w:rsidRDefault="00F80DED" w:rsidP="00F80DED">
      <w:pPr>
        <w:pStyle w:val="ListParagraph"/>
        <w:numPr>
          <w:ilvl w:val="0"/>
          <w:numId w:val="26"/>
        </w:numPr>
        <w:spacing w:line="360" w:lineRule="auto"/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b/>
          <w:bCs/>
          <w:lang w:val="en-US"/>
        </w:rPr>
        <w:t xml:space="preserve"> Business Security Enterprise</w:t>
      </w:r>
    </w:p>
    <w:p w14:paraId="107ACD44" w14:textId="77777777" w:rsidR="00F80DED" w:rsidRPr="00F80DED" w:rsidRDefault="00F80DED" w:rsidP="00F80DED">
      <w:pPr>
        <w:spacing w:line="360" w:lineRule="auto"/>
        <w:rPr>
          <w:lang w:val="en-US"/>
        </w:rPr>
      </w:pP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fiind</w:t>
      </w:r>
      <w:proofErr w:type="spellEnd"/>
      <w:r w:rsidRPr="00F80DED">
        <w:rPr>
          <w:lang w:val="en-US"/>
        </w:rPr>
        <w:t xml:space="preserve"> un instrument </w:t>
      </w:r>
      <w:proofErr w:type="spellStart"/>
      <w:r w:rsidRPr="00F80DED">
        <w:rPr>
          <w:lang w:val="en-US"/>
        </w:rPr>
        <w:t>esențial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arsenalul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 </w:t>
      </w:r>
      <w:proofErr w:type="spellStart"/>
      <w:r w:rsidRPr="00F80DED">
        <w:rPr>
          <w:lang w:val="en-US"/>
        </w:rPr>
        <w:t>organizațiilor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opțiunile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propuse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acest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52215F6D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 (EDR)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continuă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activităților</w:t>
      </w:r>
      <w:proofErr w:type="spellEnd"/>
      <w:r w:rsidRPr="00F80DED">
        <w:rPr>
          <w:lang w:val="en-US"/>
        </w:rPr>
        <w:t xml:space="preserve"> pe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comportamentele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anormale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răspunde</w:t>
      </w:r>
      <w:proofErr w:type="spellEnd"/>
      <w:r w:rsidRPr="00F80DED">
        <w:rPr>
          <w:lang w:val="en-US"/>
        </w:rPr>
        <w:t xml:space="preserve"> rapid.</w:t>
      </w:r>
    </w:p>
    <w:p w14:paraId="6556BB8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ajută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identificarea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rapidă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complexe</w:t>
      </w:r>
      <w:proofErr w:type="spellEnd"/>
      <w:r w:rsidRPr="00F80DED">
        <w:rPr>
          <w:lang w:val="en-US"/>
        </w:rPr>
        <w:t>.</w:t>
      </w:r>
    </w:p>
    <w:p w14:paraId="4B6414B6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Fileless Attack Protection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fără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</w:t>
      </w:r>
      <w:proofErr w:type="spellEnd"/>
      <w:r w:rsidRPr="00F80DED">
        <w:rPr>
          <w:lang w:val="en-US"/>
        </w:rPr>
        <w:t xml:space="preserve">, care </w:t>
      </w:r>
      <w:proofErr w:type="spellStart"/>
      <w:r w:rsidRPr="00F80DED">
        <w:rPr>
          <w:lang w:val="en-US"/>
        </w:rPr>
        <w:t>utilizează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</w:t>
      </w:r>
      <w:proofErr w:type="spellEnd"/>
      <w:r w:rsidRPr="00F80DED">
        <w:rPr>
          <w:lang w:val="en-US"/>
        </w:rPr>
        <w:t xml:space="preserve"> legitime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compromite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597B6395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Incidents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investigarea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reduce </w:t>
      </w:r>
      <w:proofErr w:type="spellStart"/>
      <w:r w:rsidRPr="00F80DED">
        <w:rPr>
          <w:lang w:val="en-US"/>
        </w:rPr>
        <w:t>impactul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DA82052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tags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Utilizarea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etichetelor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clasifica</w:t>
      </w:r>
      <w:proofErr w:type="spellEnd"/>
      <w:r w:rsidRPr="00F80DED">
        <w:rPr>
          <w:lang w:val="en-US"/>
        </w:rPr>
        <w:t xml:space="preserve"> endpoint-urile,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5ECD7C8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Live Search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Funcționalitate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căutarea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timp</w:t>
      </w:r>
      <w:proofErr w:type="spellEnd"/>
      <w:r w:rsidRPr="00F80DED">
        <w:rPr>
          <w:lang w:val="en-US"/>
        </w:rPr>
        <w:t xml:space="preserve"> real </w:t>
      </w:r>
      <w:proofErr w:type="spellStart"/>
      <w:proofErr w:type="gramStart"/>
      <w:r w:rsidRPr="00F80DED">
        <w:rPr>
          <w:lang w:val="en-US"/>
        </w:rPr>
        <w:t>a</w:t>
      </w:r>
      <w:proofErr w:type="spellEnd"/>
      <w:proofErr w:type="gram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identifica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>.</w:t>
      </w:r>
    </w:p>
    <w:p w14:paraId="4A1F065F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Cross-endpoint correlation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alertelor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</w:t>
      </w:r>
      <w:proofErr w:type="spellEnd"/>
      <w:r w:rsidRPr="00F80DED">
        <w:rPr>
          <w:lang w:val="en-US"/>
        </w:rPr>
        <w:t xml:space="preserve"> o imagine de </w:t>
      </w:r>
      <w:proofErr w:type="spellStart"/>
      <w:r w:rsidRPr="00F80DED">
        <w:rPr>
          <w:lang w:val="en-US"/>
        </w:rPr>
        <w:t>ansamblu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>.</w:t>
      </w:r>
    </w:p>
    <w:p w14:paraId="234447E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Autonomous response recommendations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Recomandări</w:t>
      </w:r>
      <w:proofErr w:type="spellEnd"/>
      <w:r w:rsidRPr="00F80DED">
        <w:rPr>
          <w:lang w:val="en-US"/>
        </w:rPr>
        <w:t xml:space="preserve"> automate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acțiuni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ajutând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reacționeze</w:t>
      </w:r>
      <w:proofErr w:type="spellEnd"/>
      <w:r w:rsidRPr="00F80DED">
        <w:rPr>
          <w:lang w:val="en-US"/>
        </w:rPr>
        <w:t xml:space="preserve"> rapid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eficient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>.</w:t>
      </w:r>
    </w:p>
    <w:p w14:paraId="0D861C4B" w14:textId="77777777" w:rsid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Custom Rules for EDR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Posibilitatea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crea</w:t>
      </w:r>
      <w:proofErr w:type="spellEnd"/>
      <w:r w:rsidRPr="00F80DED">
        <w:rPr>
          <w:lang w:val="en-US"/>
        </w:rPr>
        <w:t xml:space="preserve"> reguli </w:t>
      </w:r>
      <w:proofErr w:type="spellStart"/>
      <w:r w:rsidRPr="00F80DED">
        <w:rPr>
          <w:lang w:val="en-US"/>
        </w:rPr>
        <w:t>personalizate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se </w:t>
      </w:r>
      <w:proofErr w:type="spellStart"/>
      <w:r w:rsidRPr="00F80DED">
        <w:rPr>
          <w:lang w:val="en-US"/>
        </w:rPr>
        <w:t>adapta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nevoilor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specifice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3F4C394E" w14:textId="77777777" w:rsidR="00F80DED" w:rsidRPr="00F80DED" w:rsidRDefault="00F80DED" w:rsidP="00F80DED">
      <w:pPr>
        <w:spacing w:line="360" w:lineRule="auto"/>
        <w:rPr>
          <w:lang w:val="en-US"/>
        </w:rPr>
      </w:pPr>
    </w:p>
    <w:p w14:paraId="3F918D46" w14:textId="77777777" w:rsidR="00F80DED" w:rsidRPr="00F80DED" w:rsidRDefault="00F80DED" w:rsidP="00F80DE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Testarea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produsului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Activarea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versiunii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trial)</w:t>
      </w:r>
    </w:p>
    <w:p w14:paraId="4DE58867" w14:textId="77777777" w:rsidR="00F80DED" w:rsidRPr="00F80DED" w:rsidRDefault="00F80DED" w:rsidP="00F80DED">
      <w:pPr>
        <w:spacing w:line="360" w:lineRule="auto"/>
        <w:rPr>
          <w:lang w:val="en-US"/>
        </w:rPr>
      </w:pP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începe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Enterprise, am </w:t>
      </w:r>
      <w:proofErr w:type="spellStart"/>
      <w:r w:rsidRPr="00F80DED">
        <w:rPr>
          <w:lang w:val="en-US"/>
        </w:rPr>
        <w:t>urmat</w:t>
      </w:r>
      <w:proofErr w:type="spellEnd"/>
      <w:r w:rsidRPr="00F80DED">
        <w:rPr>
          <w:lang w:val="en-US"/>
        </w:rPr>
        <w:t xml:space="preserve"> cu </w:t>
      </w:r>
      <w:proofErr w:type="spellStart"/>
      <w:r w:rsidRPr="00F80DED">
        <w:rPr>
          <w:lang w:val="en-US"/>
        </w:rPr>
        <w:t>succes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pașii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indicați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trial. </w:t>
      </w:r>
      <w:proofErr w:type="spellStart"/>
      <w:r w:rsidRPr="00F80DED">
        <w:rPr>
          <w:lang w:val="en-US"/>
        </w:rPr>
        <w:t>Procesul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fost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simplu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eficient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soluției</w:t>
      </w:r>
      <w:proofErr w:type="spellEnd"/>
      <w:r w:rsidRPr="00F80DED">
        <w:rPr>
          <w:lang w:val="en-US"/>
        </w:rPr>
        <w:t>.</w:t>
      </w:r>
    </w:p>
    <w:p w14:paraId="79AEA650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lastRenderedPageBreak/>
        <w:t>Logare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în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lang w:val="en-US"/>
        </w:rPr>
        <w:t xml:space="preserve">: M-am </w:t>
      </w:r>
      <w:proofErr w:type="spellStart"/>
      <w:r w:rsidRPr="00F80DED">
        <w:rPr>
          <w:lang w:val="en-US"/>
        </w:rPr>
        <w:t>conectat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platforma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folosind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credențialele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corespunzătoare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Interfața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prietenoasă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consolei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permis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navigarea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ușoară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către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relevante</w:t>
      </w:r>
      <w:proofErr w:type="spellEnd"/>
      <w:r w:rsidRPr="00F80DED">
        <w:rPr>
          <w:lang w:val="en-US"/>
        </w:rPr>
        <w:t>.</w:t>
      </w:r>
    </w:p>
    <w:p w14:paraId="3C2F5588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Accesarea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paginii</w:t>
      </w:r>
      <w:proofErr w:type="spellEnd"/>
      <w:r w:rsidRPr="00F80DED">
        <w:rPr>
          <w:b/>
          <w:bCs/>
          <w:lang w:val="en-US"/>
        </w:rPr>
        <w:t xml:space="preserve"> In Product Trials</w:t>
      </w:r>
      <w:r w:rsidRPr="00F80DED">
        <w:rPr>
          <w:lang w:val="en-US"/>
        </w:rPr>
        <w:t xml:space="preserve">: Am </w:t>
      </w:r>
      <w:proofErr w:type="spellStart"/>
      <w:r w:rsidRPr="00F80DED">
        <w:rPr>
          <w:lang w:val="en-US"/>
        </w:rPr>
        <w:t>localizat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butonul</w:t>
      </w:r>
      <w:proofErr w:type="spellEnd"/>
      <w:r w:rsidRPr="00F80DED">
        <w:rPr>
          <w:lang w:val="en-US"/>
        </w:rPr>
        <w:t xml:space="preserve"> din </w:t>
      </w:r>
      <w:proofErr w:type="spellStart"/>
      <w:r w:rsidRPr="00F80DED">
        <w:rPr>
          <w:lang w:val="en-US"/>
        </w:rPr>
        <w:t>partea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dreaptă</w:t>
      </w:r>
      <w:proofErr w:type="spellEnd"/>
      <w:r w:rsidRPr="00F80DED">
        <w:rPr>
          <w:lang w:val="en-US"/>
        </w:rPr>
        <w:t xml:space="preserve">, sus a </w:t>
      </w:r>
      <w:proofErr w:type="spellStart"/>
      <w:r w:rsidRPr="00F80DED">
        <w:rPr>
          <w:lang w:val="en-US"/>
        </w:rPr>
        <w:t>consolei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l-am </w:t>
      </w:r>
      <w:proofErr w:type="spellStart"/>
      <w:r w:rsidRPr="00F80DED">
        <w:rPr>
          <w:lang w:val="en-US"/>
        </w:rPr>
        <w:t>selectat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pagina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testării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produsului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Această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informații</w:t>
      </w:r>
      <w:proofErr w:type="spellEnd"/>
      <w:r w:rsidRPr="00F80DED">
        <w:rPr>
          <w:lang w:val="en-US"/>
        </w:rPr>
        <w:t xml:space="preserve"> utile </w:t>
      </w:r>
      <w:proofErr w:type="spellStart"/>
      <w:r w:rsidRPr="00F80DED">
        <w:rPr>
          <w:lang w:val="en-US"/>
        </w:rPr>
        <w:t>despre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disponibile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testare</w:t>
      </w:r>
      <w:proofErr w:type="spellEnd"/>
      <w:r w:rsidRPr="00F80DED">
        <w:rPr>
          <w:lang w:val="en-US"/>
        </w:rPr>
        <w:t>.</w:t>
      </w:r>
    </w:p>
    <w:p w14:paraId="7EF10FA7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Selectarea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b/>
          <w:bCs/>
          <w:lang w:val="en-US"/>
        </w:rPr>
        <w:t xml:space="preserve"> Business Security Enterprise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cadrul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paginii</w:t>
      </w:r>
      <w:proofErr w:type="spellEnd"/>
      <w:r w:rsidRPr="00F80DED">
        <w:rPr>
          <w:lang w:val="en-US"/>
        </w:rPr>
        <w:t xml:space="preserve">, am </w:t>
      </w:r>
      <w:proofErr w:type="spellStart"/>
      <w:r w:rsidRPr="00F80DED">
        <w:rPr>
          <w:lang w:val="en-US"/>
        </w:rPr>
        <w:t>găsit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Enterprise. Am </w:t>
      </w:r>
      <w:proofErr w:type="spellStart"/>
      <w:r w:rsidRPr="00F80DED">
        <w:rPr>
          <w:lang w:val="en-US"/>
        </w:rPr>
        <w:t>selectat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opțiunea</w:t>
      </w:r>
      <w:proofErr w:type="spellEnd"/>
      <w:r w:rsidRPr="00F80DED">
        <w:rPr>
          <w:lang w:val="en-US"/>
        </w:rPr>
        <w:t xml:space="preserve"> „Learn more”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obține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detalii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suplimentare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despre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beneficiile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>.</w:t>
      </w:r>
    </w:p>
    <w:p w14:paraId="00F2844A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Activarea</w:t>
      </w:r>
      <w:proofErr w:type="spellEnd"/>
      <w:r w:rsidRPr="00F80DED">
        <w:rPr>
          <w:b/>
          <w:bCs/>
          <w:lang w:val="en-US"/>
        </w:rPr>
        <w:t xml:space="preserve"> trial-</w:t>
      </w:r>
      <w:proofErr w:type="spellStart"/>
      <w:r w:rsidRPr="00F80DED">
        <w:rPr>
          <w:b/>
          <w:bCs/>
          <w:lang w:val="en-US"/>
        </w:rPr>
        <w:t>ului</w:t>
      </w:r>
      <w:proofErr w:type="spellEnd"/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După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ce</w:t>
      </w:r>
      <w:proofErr w:type="spellEnd"/>
      <w:r w:rsidRPr="00F80DED">
        <w:rPr>
          <w:lang w:val="en-US"/>
        </w:rPr>
        <w:t xml:space="preserve"> am </w:t>
      </w:r>
      <w:proofErr w:type="spellStart"/>
      <w:r w:rsidRPr="00F80DED">
        <w:rPr>
          <w:lang w:val="en-US"/>
        </w:rPr>
        <w:t>analizat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informațiile</w:t>
      </w:r>
      <w:proofErr w:type="spellEnd"/>
      <w:r w:rsidRPr="00F80DED">
        <w:rPr>
          <w:lang w:val="en-US"/>
        </w:rPr>
        <w:t xml:space="preserve">, am ales „Start free trial”. </w:t>
      </w:r>
      <w:proofErr w:type="spellStart"/>
      <w:r w:rsidRPr="00F80DED">
        <w:rPr>
          <w:lang w:val="en-US"/>
        </w:rPr>
        <w:t>Aceasta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inițiat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procesul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activare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trial, </w:t>
      </w:r>
      <w:proofErr w:type="spellStart"/>
      <w:r w:rsidRPr="00F80DED">
        <w:rPr>
          <w:lang w:val="en-US"/>
        </w:rPr>
        <w:t>permițându</w:t>
      </w:r>
      <w:proofErr w:type="spellEnd"/>
      <w:r w:rsidRPr="00F80DED">
        <w:rPr>
          <w:lang w:val="en-US"/>
        </w:rPr>
        <w:t xml:space="preserve">-mi </w:t>
      </w:r>
      <w:proofErr w:type="spellStart"/>
      <w:r w:rsidRPr="00F80DED">
        <w:rPr>
          <w:lang w:val="en-US"/>
        </w:rPr>
        <w:t>să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explorez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capabilitățile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soluției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fără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costuri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suplimentare</w:t>
      </w:r>
      <w:proofErr w:type="spellEnd"/>
      <w:r w:rsidRPr="00F80DED">
        <w:rPr>
          <w:lang w:val="en-US"/>
        </w:rPr>
        <w:t>.</w:t>
      </w:r>
    </w:p>
    <w:p w14:paraId="72C9BFDB" w14:textId="77777777" w:rsid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Urmarea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pașilor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indicați</w:t>
      </w:r>
      <w:proofErr w:type="spellEnd"/>
      <w:r w:rsidRPr="00F80DED">
        <w:rPr>
          <w:lang w:val="en-US"/>
        </w:rPr>
        <w:t xml:space="preserve">: Am </w:t>
      </w:r>
      <w:proofErr w:type="spellStart"/>
      <w:r w:rsidRPr="00F80DED">
        <w:rPr>
          <w:lang w:val="en-US"/>
        </w:rPr>
        <w:t>continuat</w:t>
      </w:r>
      <w:proofErr w:type="spellEnd"/>
      <w:r w:rsidRPr="00F80DED">
        <w:rPr>
          <w:lang w:val="en-US"/>
        </w:rPr>
        <w:t xml:space="preserve"> cu </w:t>
      </w:r>
      <w:proofErr w:type="spellStart"/>
      <w:r w:rsidRPr="00F80DED">
        <w:rPr>
          <w:lang w:val="en-US"/>
        </w:rPr>
        <w:t>pașii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specificați</w:t>
      </w:r>
      <w:proofErr w:type="spellEnd"/>
      <w:r w:rsidRPr="00F80DED">
        <w:rPr>
          <w:lang w:val="en-US"/>
        </w:rPr>
        <w:t xml:space="preserve"> pe </w:t>
      </w:r>
      <w:proofErr w:type="spellStart"/>
      <w:r w:rsidRPr="00F80DED">
        <w:rPr>
          <w:lang w:val="en-US"/>
        </w:rPr>
        <w:t>pagina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finaliza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trial-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proces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inclus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confirmarea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detaliilor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acceptarea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termenilor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condițiilor</w:t>
      </w:r>
      <w:proofErr w:type="spellEnd"/>
      <w:r w:rsidRPr="00F80DED">
        <w:rPr>
          <w:lang w:val="en-US"/>
        </w:rPr>
        <w:t>.</w:t>
      </w:r>
    </w:p>
    <w:p w14:paraId="2F03AAAE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027D53CB" w14:textId="77777777" w:rsidR="00F80DED" w:rsidRPr="00F80DED" w:rsidRDefault="00F80DED" w:rsidP="00F80DED">
      <w:pPr>
        <w:spacing w:line="360" w:lineRule="auto"/>
      </w:pPr>
      <w:proofErr w:type="spellStart"/>
      <w:r w:rsidRPr="00F80DED">
        <w:rPr>
          <w:b/>
          <w:bCs/>
          <w:lang w:val="en-US"/>
        </w:rPr>
        <w:t>Concluzie</w:t>
      </w:r>
      <w:proofErr w:type="spellEnd"/>
      <w:r w:rsidRPr="00F80DED">
        <w:rPr>
          <w:lang w:val="en-US"/>
        </w:rPr>
        <w:t xml:space="preserve">: </w:t>
      </w:r>
      <w:r w:rsidRPr="00F80DED">
        <w:t>În urma sarcinilor realizate privind studiul și testarea soluției Bitdefender GravityZone, s-a evidențiat importanța acestui instrument în managementul securității cibernetice. GravityZone oferă o gamă variată de soluții eficiente, precum antimalware, control avansat al amenințărilor, protecție împotriva atacurilor fileless și managementul patch-urilor, toate fiind esențiale pentru o protecție completă a infrastructurii IT.</w:t>
      </w:r>
    </w:p>
    <w:p w14:paraId="1D0432AB" w14:textId="77777777" w:rsidR="00F80DED" w:rsidRPr="00F80DED" w:rsidRDefault="00F80DED" w:rsidP="00F80DED">
      <w:pPr>
        <w:spacing w:line="360" w:lineRule="auto"/>
        <w:rPr>
          <w:lang w:val="en-US"/>
        </w:rPr>
      </w:pPr>
      <w:r w:rsidRPr="00F80DED">
        <w:rPr>
          <w:lang w:val="en-US"/>
        </w:rPr>
        <w:t xml:space="preserve">De </w:t>
      </w:r>
      <w:proofErr w:type="spellStart"/>
      <w:r w:rsidRPr="00F80DED">
        <w:rPr>
          <w:lang w:val="en-US"/>
        </w:rPr>
        <w:t>asemenea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a </w:t>
      </w:r>
      <w:proofErr w:type="spellStart"/>
      <w:r w:rsidRPr="00F80DED">
        <w:rPr>
          <w:lang w:val="en-US"/>
        </w:rPr>
        <w:t>fost</w:t>
      </w:r>
      <w:proofErr w:type="spellEnd"/>
      <w:r w:rsidRPr="00F80DED">
        <w:rPr>
          <w:lang w:val="en-US"/>
        </w:rPr>
        <w:t xml:space="preserve"> un </w:t>
      </w:r>
      <w:proofErr w:type="spellStart"/>
      <w:r w:rsidRPr="00F80DED">
        <w:rPr>
          <w:lang w:val="en-US"/>
        </w:rPr>
        <w:t>proces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ușor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intuitiv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platformei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Această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experiență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evaluarea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practică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capabilităților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autonomă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cruciale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întărirea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securității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094B5BAF" w14:textId="45188C23" w:rsidR="00F80DED" w:rsidRPr="00F80DED" w:rsidRDefault="00F80DED" w:rsidP="00097A00">
      <w:pPr>
        <w:rPr>
          <w:lang w:val="en-US"/>
        </w:rPr>
      </w:pPr>
    </w:p>
    <w:sectPr w:rsidR="00F80DED" w:rsidRPr="00F80DED">
      <w:footerReference w:type="even" r:id="rId11"/>
      <w:footerReference w:type="default" r:id="rId12"/>
      <w:footerReference w:type="first" r:id="rId13"/>
      <w:pgSz w:w="11906" w:h="16838"/>
      <w:pgMar w:top="1134" w:right="567" w:bottom="1134" w:left="1134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7199" w14:textId="77777777" w:rsidR="0020399D" w:rsidRDefault="0020399D">
      <w:r>
        <w:separator/>
      </w:r>
    </w:p>
  </w:endnote>
  <w:endnote w:type="continuationSeparator" w:id="0">
    <w:p w14:paraId="09061145" w14:textId="77777777" w:rsidR="0020399D" w:rsidRDefault="0020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F40E" w14:textId="77777777" w:rsidR="0039615D" w:rsidRDefault="00396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483231"/>
      <w:docPartObj>
        <w:docPartGallery w:val="Page Numbers (Bottom of Page)"/>
        <w:docPartUnique/>
      </w:docPartObj>
    </w:sdtPr>
    <w:sdtEndPr/>
    <w:sdtContent>
      <w:p w14:paraId="321E840D" w14:textId="77777777" w:rsidR="0039615D" w:rsidRDefault="0020399D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7BCA79C" w14:textId="77777777" w:rsidR="0039615D" w:rsidRDefault="00396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02297"/>
      <w:docPartObj>
        <w:docPartGallery w:val="Page Numbers (Bottom of Page)"/>
        <w:docPartUnique/>
      </w:docPartObj>
    </w:sdtPr>
    <w:sdtEndPr/>
    <w:sdtContent>
      <w:p w14:paraId="1D0A5059" w14:textId="77777777" w:rsidR="0039615D" w:rsidRDefault="0020399D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FB92AE5" w14:textId="77777777" w:rsidR="0039615D" w:rsidRDefault="00396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8C19" w14:textId="77777777" w:rsidR="0020399D" w:rsidRDefault="0020399D">
      <w:r>
        <w:separator/>
      </w:r>
    </w:p>
  </w:footnote>
  <w:footnote w:type="continuationSeparator" w:id="0">
    <w:p w14:paraId="037BC49D" w14:textId="77777777" w:rsidR="0020399D" w:rsidRDefault="0020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172"/>
    <w:multiLevelType w:val="multilevel"/>
    <w:tmpl w:val="EBE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44C"/>
    <w:multiLevelType w:val="multilevel"/>
    <w:tmpl w:val="66C635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4BD"/>
    <w:multiLevelType w:val="multilevel"/>
    <w:tmpl w:val="A41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78D"/>
    <w:multiLevelType w:val="multilevel"/>
    <w:tmpl w:val="0486D2CC"/>
    <w:lvl w:ilvl="0">
      <w:start w:val="1"/>
      <w:numFmt w:val="bullet"/>
      <w:pStyle w:val="Lista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6D4617"/>
    <w:multiLevelType w:val="multilevel"/>
    <w:tmpl w:val="3C90F4F0"/>
    <w:lvl w:ilvl="0">
      <w:start w:val="1"/>
      <w:numFmt w:val="decimal"/>
      <w:pStyle w:val="Style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0BD4BC3"/>
    <w:multiLevelType w:val="multilevel"/>
    <w:tmpl w:val="76F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1F4A"/>
    <w:multiLevelType w:val="multilevel"/>
    <w:tmpl w:val="0C1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002F"/>
    <w:multiLevelType w:val="multilevel"/>
    <w:tmpl w:val="806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64BA0"/>
    <w:multiLevelType w:val="multilevel"/>
    <w:tmpl w:val="DA6E5D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12F0F"/>
    <w:multiLevelType w:val="multilevel"/>
    <w:tmpl w:val="16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3919"/>
    <w:multiLevelType w:val="multilevel"/>
    <w:tmpl w:val="5D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3196B"/>
    <w:multiLevelType w:val="multilevel"/>
    <w:tmpl w:val="A1DC0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279A707C"/>
    <w:multiLevelType w:val="multilevel"/>
    <w:tmpl w:val="47142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8B55430"/>
    <w:multiLevelType w:val="multilevel"/>
    <w:tmpl w:val="E23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56671"/>
    <w:multiLevelType w:val="hybridMultilevel"/>
    <w:tmpl w:val="F272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A30FC"/>
    <w:multiLevelType w:val="multilevel"/>
    <w:tmpl w:val="F1B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534F5"/>
    <w:multiLevelType w:val="multilevel"/>
    <w:tmpl w:val="A13C1F0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BEA16A8"/>
    <w:multiLevelType w:val="multilevel"/>
    <w:tmpl w:val="9F3AF4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C3848DF"/>
    <w:multiLevelType w:val="multilevel"/>
    <w:tmpl w:val="C42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A7180"/>
    <w:multiLevelType w:val="multilevel"/>
    <w:tmpl w:val="213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D168F"/>
    <w:multiLevelType w:val="multilevel"/>
    <w:tmpl w:val="52C0F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0C67"/>
    <w:multiLevelType w:val="multilevel"/>
    <w:tmpl w:val="E4F42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0FA"/>
    <w:multiLevelType w:val="multilevel"/>
    <w:tmpl w:val="059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66127"/>
    <w:multiLevelType w:val="multilevel"/>
    <w:tmpl w:val="B3A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175D6"/>
    <w:multiLevelType w:val="multilevel"/>
    <w:tmpl w:val="A95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12DAD"/>
    <w:multiLevelType w:val="multilevel"/>
    <w:tmpl w:val="E54AF3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7EDE"/>
    <w:multiLevelType w:val="multilevel"/>
    <w:tmpl w:val="C74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A32F0"/>
    <w:multiLevelType w:val="multilevel"/>
    <w:tmpl w:val="D6C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1"/>
  </w:num>
  <w:num w:numId="5">
    <w:abstractNumId w:val="16"/>
  </w:num>
  <w:num w:numId="6">
    <w:abstractNumId w:val="12"/>
  </w:num>
  <w:num w:numId="7">
    <w:abstractNumId w:val="13"/>
  </w:num>
  <w:num w:numId="8">
    <w:abstractNumId w:val="22"/>
  </w:num>
  <w:num w:numId="9">
    <w:abstractNumId w:val="24"/>
  </w:num>
  <w:num w:numId="10">
    <w:abstractNumId w:val="15"/>
  </w:num>
  <w:num w:numId="11">
    <w:abstractNumId w:val="8"/>
  </w:num>
  <w:num w:numId="12">
    <w:abstractNumId w:val="1"/>
  </w:num>
  <w:num w:numId="13">
    <w:abstractNumId w:val="25"/>
  </w:num>
  <w:num w:numId="14">
    <w:abstractNumId w:val="20"/>
  </w:num>
  <w:num w:numId="15">
    <w:abstractNumId w:val="21"/>
  </w:num>
  <w:num w:numId="16">
    <w:abstractNumId w:val="0"/>
  </w:num>
  <w:num w:numId="17">
    <w:abstractNumId w:val="9"/>
  </w:num>
  <w:num w:numId="18">
    <w:abstractNumId w:val="18"/>
  </w:num>
  <w:num w:numId="19">
    <w:abstractNumId w:val="19"/>
  </w:num>
  <w:num w:numId="20">
    <w:abstractNumId w:val="5"/>
  </w:num>
  <w:num w:numId="21">
    <w:abstractNumId w:val="23"/>
  </w:num>
  <w:num w:numId="22">
    <w:abstractNumId w:val="6"/>
  </w:num>
  <w:num w:numId="23">
    <w:abstractNumId w:val="7"/>
  </w:num>
  <w:num w:numId="24">
    <w:abstractNumId w:val="26"/>
  </w:num>
  <w:num w:numId="25">
    <w:abstractNumId w:val="27"/>
  </w:num>
  <w:num w:numId="26">
    <w:abstractNumId w:val="14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D"/>
    <w:rsid w:val="00097A00"/>
    <w:rsid w:val="000D06F2"/>
    <w:rsid w:val="001F3CC2"/>
    <w:rsid w:val="0020399D"/>
    <w:rsid w:val="0024450F"/>
    <w:rsid w:val="00255271"/>
    <w:rsid w:val="002B13D7"/>
    <w:rsid w:val="00342C76"/>
    <w:rsid w:val="0039615D"/>
    <w:rsid w:val="00481DF0"/>
    <w:rsid w:val="004F218F"/>
    <w:rsid w:val="004F4C4B"/>
    <w:rsid w:val="004F5351"/>
    <w:rsid w:val="0058633A"/>
    <w:rsid w:val="005A43CD"/>
    <w:rsid w:val="005F4612"/>
    <w:rsid w:val="00610B6A"/>
    <w:rsid w:val="00615356"/>
    <w:rsid w:val="00650950"/>
    <w:rsid w:val="006C3A8C"/>
    <w:rsid w:val="00731688"/>
    <w:rsid w:val="007B45CE"/>
    <w:rsid w:val="007B6543"/>
    <w:rsid w:val="00891C61"/>
    <w:rsid w:val="008A3CE8"/>
    <w:rsid w:val="008E5A9B"/>
    <w:rsid w:val="008F744F"/>
    <w:rsid w:val="009B43A9"/>
    <w:rsid w:val="009B7CF4"/>
    <w:rsid w:val="00AA3FCA"/>
    <w:rsid w:val="00B05F09"/>
    <w:rsid w:val="00B2313A"/>
    <w:rsid w:val="00B775D7"/>
    <w:rsid w:val="00B93AC1"/>
    <w:rsid w:val="00BE4727"/>
    <w:rsid w:val="00C26CE7"/>
    <w:rsid w:val="00DB243D"/>
    <w:rsid w:val="00DF5BEA"/>
    <w:rsid w:val="00E25236"/>
    <w:rsid w:val="00EA1F4B"/>
    <w:rsid w:val="00EE54A4"/>
    <w:rsid w:val="00F23808"/>
    <w:rsid w:val="00F37658"/>
    <w:rsid w:val="00F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59C6"/>
  <w15:docId w15:val="{1ED777C9-FA72-45BA-BC94-3E8BBA81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B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character" w:customStyle="1" w:styleId="DefinitionTermChar">
    <w:name w:val="Definition Term Char"/>
    <w:link w:val="DefinitionTerm"/>
    <w:uiPriority w:val="99"/>
    <w:qFormat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Название объекта Знак"/>
    <w:link w:val="caption1"/>
    <w:uiPriority w:val="99"/>
    <w:qFormat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TitleChar">
    <w:name w:val="Title Char"/>
    <w:basedOn w:val="DefaultParagraphFont"/>
    <w:link w:val="Title"/>
    <w:uiPriority w:val="10"/>
    <w:qFormat/>
    <w:rsid w:val="00C023AE"/>
    <w:rPr>
      <w:rFonts w:asciiTheme="majorHAnsi" w:eastAsiaTheme="majorEastAsia" w:hAnsiTheme="majorHAnsi" w:cstheme="majorBidi"/>
      <w:spacing w:val="-10"/>
      <w:kern w:val="2"/>
      <w:sz w:val="56"/>
      <w:szCs w:val="56"/>
      <w:lang w:val="ro-RO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qFormat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NormalTextChar">
    <w:name w:val="Normal Text Char"/>
    <w:basedOn w:val="DefaultParagraphFont"/>
    <w:link w:val="NormalText"/>
    <w:qFormat/>
    <w:rsid w:val="00420A8A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GeneralDiplomTextChar">
    <w:name w:val="GeneralDiplomText Char"/>
    <w:basedOn w:val="DefaultParagraphFont"/>
    <w:link w:val="GeneralDiplomText"/>
    <w:qFormat/>
    <w:rsid w:val="008B2E0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DimplomaListaChar">
    <w:name w:val="DimplomaLista Char"/>
    <w:basedOn w:val="ListaChar"/>
    <w:link w:val="DimplomaList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ListaDiplomaChar">
    <w:name w:val="ListaDiploma Char"/>
    <w:basedOn w:val="DimplomaListaChar"/>
    <w:link w:val="ListaDiplom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CodSursaChar">
    <w:name w:val="CodSursa Char"/>
    <w:basedOn w:val="DefaultParagraphFont"/>
    <w:link w:val="CodSursa"/>
    <w:qFormat/>
    <w:rsid w:val="00134E87"/>
    <w:rPr>
      <w:rFonts w:ascii="Courier New" w:hAnsi="Courier New" w:cs="Courier New"/>
      <w:sz w:val="18"/>
      <w:szCs w:val="18"/>
      <w:lang w:val="en-US"/>
    </w:rPr>
  </w:style>
  <w:style w:type="character" w:customStyle="1" w:styleId="DiplomImageChar">
    <w:name w:val="DiplomImage Char"/>
    <w:basedOn w:val="DefaultParagraphFont"/>
    <w:link w:val="DiplomImage"/>
    <w:qFormat/>
    <w:rsid w:val="007879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qFormat/>
    <w:rsid w:val="007879FF"/>
    <w:rPr>
      <w:rFonts w:ascii="Times New Roman" w:eastAsia="Times New Roman" w:hAnsi="Times New Roman" w:cs="Times New Roman"/>
      <w:b/>
      <w:sz w:val="24"/>
      <w:szCs w:val="24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87CB0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FootnoteCharacters">
    <w:name w:val="Footnote Characters"/>
    <w:uiPriority w:val="99"/>
    <w:semiHidden/>
    <w:unhideWhenUsed/>
    <w:qFormat/>
    <w:rsid w:val="00787CB0"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FootnoteCharacters2">
    <w:name w:val="Footnote Characters2"/>
    <w:qFormat/>
    <w:rPr>
      <w:vertAlign w:val="superscript"/>
    </w:rPr>
  </w:style>
  <w:style w:type="character" w:customStyle="1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Style1Char">
    <w:name w:val="Style1 Char"/>
    <w:basedOn w:val="ListParagraphChar"/>
    <w:link w:val="Style1"/>
    <w:qFormat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0A5BA0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qFormat/>
    <w:rsid w:val="00AA7CBE"/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E5D3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qFormat/>
    <w:rsid w:val="00363BA1"/>
    <w:rPr>
      <w:sz w:val="18"/>
      <w:szCs w:val="18"/>
    </w:rPr>
  </w:style>
  <w:style w:type="character" w:customStyle="1" w:styleId="TabelDiplomaChar">
    <w:name w:val="TabelDiploma Char"/>
    <w:basedOn w:val="a"/>
    <w:link w:val="TabelDiploma"/>
    <w:qFormat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143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143F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ws7">
    <w:name w:val="ws7"/>
    <w:basedOn w:val="DefaultParagraphFont"/>
    <w:qFormat/>
    <w:rsid w:val="0040171A"/>
  </w:style>
  <w:style w:type="character" w:customStyle="1" w:styleId="ff4">
    <w:name w:val="ff4"/>
    <w:basedOn w:val="DefaultParagraphFont"/>
    <w:qFormat/>
    <w:rsid w:val="0040171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B76B5"/>
    <w:rPr>
      <w:rFonts w:ascii="Times New Roman" w:eastAsia="Times New Roman" w:hAnsi="Times New Roman" w:cs="Times New Roman"/>
      <w:b/>
      <w:bCs/>
      <w:sz w:val="20"/>
      <w:szCs w:val="20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825E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061661"/>
    <w:rPr>
      <w:color w:val="808080"/>
    </w:rPr>
  </w:style>
  <w:style w:type="character" w:customStyle="1" w:styleId="y2iqfc">
    <w:name w:val="y2iqfc"/>
    <w:basedOn w:val="DefaultParagraphFont"/>
    <w:qFormat/>
    <w:rsid w:val="00392EED"/>
  </w:style>
  <w:style w:type="character" w:customStyle="1" w:styleId="mw-headline">
    <w:name w:val="mw-headline"/>
    <w:basedOn w:val="DefaultParagraphFont"/>
    <w:qFormat/>
    <w:rsid w:val="00CE3F2C"/>
  </w:style>
  <w:style w:type="character" w:customStyle="1" w:styleId="2">
    <w:name w:val="Неразрешенное упоминание2"/>
    <w:basedOn w:val="DefaultParagraphFont"/>
    <w:uiPriority w:val="99"/>
    <w:semiHidden/>
    <w:unhideWhenUsed/>
    <w:qFormat/>
    <w:rsid w:val="00A026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086D"/>
    <w:rPr>
      <w:b/>
      <w:bCs/>
    </w:rPr>
  </w:style>
  <w:style w:type="character" w:customStyle="1" w:styleId="hps">
    <w:name w:val="hps"/>
    <w:basedOn w:val="DefaultParagraphFont"/>
    <w:qFormat/>
  </w:style>
  <w:style w:type="character" w:customStyle="1" w:styleId="WW8Num6z0">
    <w:name w:val="WW8Num6z0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rsid w:val="0030083F"/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83F"/>
    <w:rPr>
      <w:rFonts w:ascii="Tahoma" w:hAnsi="Tahoma" w:cs="Tahoma"/>
      <w:sz w:val="16"/>
      <w:szCs w:val="16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qFormat/>
    <w:rsid w:val="0030083F"/>
    <w:pPr>
      <w:widowControl w:val="0"/>
      <w:ind w:firstLine="567"/>
      <w:jc w:val="both"/>
    </w:pPr>
    <w:rPr>
      <w:lang w:val="ru-RU" w:eastAsia="ru-RU"/>
    </w:rPr>
  </w:style>
  <w:style w:type="paragraph" w:customStyle="1" w:styleId="caption1">
    <w:name w:val="caption1"/>
    <w:basedOn w:val="Normal"/>
    <w:next w:val="Normal"/>
    <w:link w:val="a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Lista">
    <w:name w:val="Lista"/>
    <w:basedOn w:val="ListParagraph"/>
    <w:link w:val="ListaChar"/>
    <w:qFormat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420A8A"/>
    <w:pPr>
      <w:tabs>
        <w:tab w:val="left" w:pos="0"/>
      </w:tabs>
      <w:spacing w:line="360" w:lineRule="auto"/>
      <w:jc w:val="both"/>
    </w:p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paragraph" w:customStyle="1" w:styleId="DimplomaLista">
    <w:name w:val="DimplomaLista"/>
    <w:basedOn w:val="Lista"/>
    <w:link w:val="DimplomaListaChar"/>
    <w:qFormat/>
    <w:rsid w:val="00134E87"/>
    <w:pPr>
      <w:ind w:left="990"/>
    </w:p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paragraph" w:customStyle="1" w:styleId="CodSursa">
    <w:name w:val="CodSursa"/>
    <w:basedOn w:val="Normal"/>
    <w:link w:val="CodSursaChar"/>
    <w:qFormat/>
    <w:rsid w:val="00134E87"/>
    <w:rPr>
      <w:rFonts w:ascii="Courier New" w:eastAsiaTheme="minorHAnsi" w:hAnsi="Courier New" w:cs="Courier New"/>
      <w:sz w:val="18"/>
      <w:szCs w:val="18"/>
      <w:lang w:val="en-US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paragraph" w:styleId="NormalWeb">
    <w:name w:val="Normal (Web)"/>
    <w:basedOn w:val="Normal"/>
    <w:uiPriority w:val="99"/>
    <w:unhideWhenUsed/>
    <w:qFormat/>
    <w:rsid w:val="007A2E8C"/>
    <w:pPr>
      <w:spacing w:beforeAutospacing="1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paragraph" w:customStyle="1" w:styleId="TabelAntet">
    <w:name w:val="Tabel_Antet"/>
    <w:autoRedefine/>
    <w:qFormat/>
    <w:rsid w:val="00AA7CBE"/>
    <w:pPr>
      <w:spacing w:before="160" w:after="160"/>
      <w:jc w:val="center"/>
    </w:pPr>
    <w:rPr>
      <w:rFonts w:eastAsia="MS Mincho" w:cs="Arial"/>
      <w:b/>
      <w:bCs/>
      <w:kern w:val="2"/>
      <w:szCs w:val="32"/>
      <w:lang w:val="ro-RO" w:eastAsia="ja-JP"/>
    </w:rPr>
  </w:style>
  <w:style w:type="paragraph" w:customStyle="1" w:styleId="TabelContinut">
    <w:name w:val="Tabel_Continut"/>
    <w:autoRedefine/>
    <w:qFormat/>
    <w:rsid w:val="00AA7CBE"/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qFormat/>
    <w:rsid w:val="00363B24"/>
    <w:pPr>
      <w:spacing w:before="160" w:after="160"/>
      <w:jc w:val="both"/>
    </w:pPr>
    <w:rPr>
      <w:rFonts w:eastAsia="MS Mincho" w:cs="Times New Roman"/>
      <w:szCs w:val="24"/>
      <w:lang w:val="ro-RO" w:eastAsia="ja-JP"/>
    </w:rPr>
  </w:style>
  <w:style w:type="paragraph" w:customStyle="1" w:styleId="TabelDiploma">
    <w:name w:val="TabelDiploma"/>
    <w:basedOn w:val="caption1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1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B76B5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6">
    <w:name w:val="WW8Num6"/>
    <w:qFormat/>
  </w:style>
  <w:style w:type="table" w:styleId="TableGrid">
    <w:name w:val="Table Grid"/>
    <w:basedOn w:val="TableNormal"/>
    <w:uiPriority w:val="59"/>
    <w:rsid w:val="007A2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E320C-05CA-41A3-A1B7-7822DFFAD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dc:description/>
  <cp:lastModifiedBy>Chihai Adrian</cp:lastModifiedBy>
  <cp:revision>2</cp:revision>
  <cp:lastPrinted>2020-04-09T20:27:00Z</cp:lastPrinted>
  <dcterms:created xsi:type="dcterms:W3CDTF">2024-12-01T10:28:00Z</dcterms:created>
  <dcterms:modified xsi:type="dcterms:W3CDTF">2024-12-01T10:28:00Z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