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4C" w:rsidRDefault="00994A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994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4A4C" w:rsidRDefault="001C476A">
            <w:r>
              <w:t>Nombre Alumno:</w:t>
            </w:r>
          </w:p>
        </w:tc>
        <w:tc>
          <w:tcPr>
            <w:tcW w:w="7229" w:type="dxa"/>
          </w:tcPr>
          <w:p w:rsidR="00994A4C" w:rsidRDefault="00994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994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4A4C" w:rsidRDefault="001C476A">
            <w:r>
              <w:t>Matrícula</w:t>
            </w:r>
          </w:p>
        </w:tc>
        <w:tc>
          <w:tcPr>
            <w:tcW w:w="7229" w:type="dxa"/>
          </w:tcPr>
          <w:p w:rsidR="00994A4C" w:rsidRDefault="0099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994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4A4C" w:rsidRDefault="001C476A">
            <w:r>
              <w:t>Curso:</w:t>
            </w:r>
          </w:p>
        </w:tc>
        <w:tc>
          <w:tcPr>
            <w:tcW w:w="7229" w:type="dxa"/>
          </w:tcPr>
          <w:p w:rsidR="00994A4C" w:rsidRDefault="0099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994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4A4C" w:rsidRDefault="001C476A">
            <w:r>
              <w:t>Tarea:</w:t>
            </w:r>
          </w:p>
        </w:tc>
        <w:tc>
          <w:tcPr>
            <w:tcW w:w="7229" w:type="dxa"/>
          </w:tcPr>
          <w:p w:rsidR="00994A4C" w:rsidRDefault="0099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994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4A4C" w:rsidRDefault="001C476A">
            <w:r>
              <w:t>Tutor Virtual:</w:t>
            </w:r>
          </w:p>
        </w:tc>
        <w:tc>
          <w:tcPr>
            <w:tcW w:w="7229" w:type="dxa"/>
          </w:tcPr>
          <w:p w:rsidR="00994A4C" w:rsidRDefault="0099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994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4A4C" w:rsidRDefault="001C476A">
            <w:r>
              <w:t>Estado:</w:t>
            </w:r>
          </w:p>
        </w:tc>
        <w:tc>
          <w:tcPr>
            <w:tcW w:w="7229" w:type="dxa"/>
          </w:tcPr>
          <w:p w:rsidR="00994A4C" w:rsidRDefault="0099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94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4A4C" w:rsidRDefault="001C476A">
            <w:r>
              <w:t>CCA:</w:t>
            </w:r>
          </w:p>
        </w:tc>
        <w:tc>
          <w:tcPr>
            <w:tcW w:w="7229" w:type="dxa"/>
          </w:tcPr>
          <w:p w:rsidR="00994A4C" w:rsidRDefault="0099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4A5C7D" w:rsidRDefault="004A5C7D">
      <w:pPr>
        <w:rPr>
          <w:rFonts w:ascii="Ebrima" w:eastAsia="Ebrima" w:hAnsi="Ebrima" w:cs="Ebrima"/>
          <w:b/>
        </w:rPr>
      </w:pPr>
    </w:p>
    <w:p w:rsidR="004A5C7D" w:rsidRDefault="004A5C7D">
      <w:pPr>
        <w:rPr>
          <w:rFonts w:ascii="Ebrima" w:eastAsia="Ebrima" w:hAnsi="Ebrima" w:cs="Ebrima"/>
          <w:b/>
        </w:rPr>
      </w:pPr>
    </w:p>
    <w:p w:rsidR="00994A4C" w:rsidRDefault="001C476A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Módulo 6.- Distribuciones continuas: </w:t>
      </w:r>
    </w:p>
    <w:p w:rsidR="00994A4C" w:rsidRDefault="001C476A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Tare</w:t>
      </w:r>
      <w:r w:rsidRPr="008F1997">
        <w:rPr>
          <w:rFonts w:ascii="Ebrima" w:eastAsia="Ebrima" w:hAnsi="Ebrima" w:cs="Ebrima"/>
          <w:b/>
        </w:rPr>
        <w:t>a 4: Quintiles</w:t>
      </w:r>
      <w:r w:rsidR="004A5C7D">
        <w:rPr>
          <w:rFonts w:ascii="Ebrima" w:eastAsia="Ebrima" w:hAnsi="Ebrima" w:cs="Ebrima"/>
          <w:b/>
        </w:rPr>
        <w:t xml:space="preserve"> Parte I</w:t>
      </w:r>
    </w:p>
    <w:p w:rsidR="00996D16" w:rsidRDefault="00996D16" w:rsidP="00996D16">
      <w:pPr>
        <w:rPr>
          <w:rFonts w:ascii="Ebrima" w:hAnsi="Ebrima"/>
          <w:b/>
        </w:rPr>
      </w:pPr>
      <w:r>
        <w:rPr>
          <w:rFonts w:ascii="Ebrima" w:hAnsi="Ebrima"/>
          <w:b/>
        </w:rPr>
        <w:t xml:space="preserve">Antes de iniciar tu tarea, considera los siguiente: </w:t>
      </w:r>
    </w:p>
    <w:p w:rsidR="00996D16" w:rsidRDefault="00996D16" w:rsidP="00996D16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Leer con atención y responde lo que se te solicita. </w:t>
      </w:r>
    </w:p>
    <w:p w:rsidR="00996D16" w:rsidRDefault="00996D16" w:rsidP="00996D16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>Revisa las instrucciones y recomendaciones para el envío de tu tarea.</w:t>
      </w:r>
    </w:p>
    <w:p w:rsidR="008F1997" w:rsidRDefault="008F1997" w:rsidP="008F1997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Es </w:t>
      </w:r>
      <w:r w:rsidRPr="00B70FF2">
        <w:rPr>
          <w:rFonts w:ascii="Ebrima" w:hAnsi="Ebrima"/>
          <w:i/>
        </w:rPr>
        <w:t>muy importante que hayas leído</w:t>
      </w:r>
      <w:r>
        <w:rPr>
          <w:rFonts w:ascii="Ebrima" w:hAnsi="Ebrima"/>
        </w:rPr>
        <w:t xml:space="preserve"> las lecciones para poder dar respuesta.</w:t>
      </w:r>
    </w:p>
    <w:p w:rsidR="00996D16" w:rsidRDefault="00996D16" w:rsidP="00996D16">
      <w:pPr>
        <w:rPr>
          <w:rFonts w:ascii="Ebrima" w:eastAsia="Ebrima" w:hAnsi="Ebrima" w:cs="Ebrima"/>
          <w:b/>
        </w:rPr>
      </w:pPr>
    </w:p>
    <w:p w:rsidR="00996D16" w:rsidRDefault="00996D16" w:rsidP="00996D16">
      <w:pPr>
        <w:rPr>
          <w:rFonts w:ascii="Ebrima" w:hAnsi="Ebrima"/>
          <w:b/>
        </w:rPr>
      </w:pPr>
      <w:r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994A4C" w:rsidRDefault="008F1997">
      <w:pPr>
        <w:spacing w:before="280" w:after="280" w:line="240" w:lineRule="auto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Instrucciones</w:t>
      </w:r>
      <w:r w:rsidR="001C476A">
        <w:rPr>
          <w:rFonts w:ascii="Ebrima" w:eastAsia="Ebrima" w:hAnsi="Ebrima" w:cs="Ebrima"/>
          <w:b/>
        </w:rPr>
        <w:t xml:space="preserve">: </w:t>
      </w:r>
    </w:p>
    <w:p w:rsidR="00994A4C" w:rsidRPr="008F1997" w:rsidRDefault="008F1997" w:rsidP="008F1997">
      <w:pPr>
        <w:spacing w:before="280" w:after="280" w:line="240" w:lineRule="auto"/>
        <w:rPr>
          <w:rFonts w:ascii="Ebrima" w:eastAsia="Ebrima" w:hAnsi="Ebrima" w:cs="Ebrima"/>
          <w:b/>
        </w:rPr>
      </w:pPr>
      <w:r w:rsidRPr="008F1997">
        <w:rPr>
          <w:rFonts w:ascii="Ebrima" w:eastAsia="Ebrima" w:hAnsi="Ebrima" w:cs="Ebrima"/>
          <w:b/>
        </w:rPr>
        <w:t>Revisa el c</w:t>
      </w:r>
      <w:r w:rsidR="001C476A" w:rsidRPr="008F1997">
        <w:rPr>
          <w:rFonts w:ascii="Ebrima" w:eastAsia="Ebrima" w:hAnsi="Ebrima" w:cs="Ebrima"/>
          <w:b/>
        </w:rPr>
        <w:t>uadro 5. Distribución de frecuencia de las tasas de matrícula neta en Ecuador</w:t>
      </w:r>
      <w:r>
        <w:rPr>
          <w:rFonts w:ascii="Ebrima" w:eastAsia="Ebrima" w:hAnsi="Ebrima" w:cs="Ebrima"/>
          <w:b/>
        </w:rPr>
        <w:t xml:space="preserve"> </w:t>
      </w:r>
      <w:r w:rsidR="001C476A" w:rsidRPr="008F1997">
        <w:rPr>
          <w:rFonts w:ascii="Ebrima" w:eastAsia="Ebrima" w:hAnsi="Ebrima" w:cs="Ebrima"/>
          <w:b/>
        </w:rPr>
        <w:t>(por nivel de educación y quintil de ingreso, 1998).</w:t>
      </w:r>
    </w:p>
    <w:tbl>
      <w:tblPr>
        <w:tblStyle w:val="a0"/>
        <w:tblW w:w="70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93"/>
        <w:gridCol w:w="721"/>
        <w:gridCol w:w="561"/>
        <w:gridCol w:w="561"/>
        <w:gridCol w:w="561"/>
        <w:gridCol w:w="561"/>
      </w:tblGrid>
      <w:tr w:rsidR="00994A4C">
        <w:trPr>
          <w:jc w:val="center"/>
        </w:trPr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 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b/>
              </w:rPr>
              <w:t>Q1*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b/>
              </w:rPr>
              <w:t>Q2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b/>
              </w:rPr>
              <w:t>Q3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b/>
              </w:rPr>
              <w:t>Q4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b/>
              </w:rPr>
              <w:t>Q5</w:t>
            </w:r>
          </w:p>
        </w:tc>
      </w:tr>
      <w:tr w:rsidR="00994A4C">
        <w:trPr>
          <w:jc w:val="center"/>
        </w:trPr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b/>
              </w:rPr>
              <w:t>Primaria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</w:tr>
      <w:tr w:rsidR="00994A4C">
        <w:trPr>
          <w:jc w:val="center"/>
        </w:trPr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Matrícula neta [6-11]* (%)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88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94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93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97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99</w:t>
            </w:r>
          </w:p>
        </w:tc>
      </w:tr>
      <w:tr w:rsidR="00994A4C">
        <w:trPr>
          <w:jc w:val="center"/>
        </w:trPr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 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</w:tr>
      <w:tr w:rsidR="00994A4C">
        <w:trPr>
          <w:jc w:val="center"/>
        </w:trPr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b/>
              </w:rPr>
              <w:t>Secundario inferior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</w:tr>
      <w:tr w:rsidR="00994A4C">
        <w:trPr>
          <w:jc w:val="center"/>
        </w:trPr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Matrícula neta [12-14] (%)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19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31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59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69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80</w:t>
            </w:r>
          </w:p>
        </w:tc>
      </w:tr>
      <w:tr w:rsidR="00994A4C">
        <w:trPr>
          <w:jc w:val="center"/>
        </w:trPr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 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</w:tr>
      <w:tr w:rsidR="00994A4C">
        <w:trPr>
          <w:jc w:val="center"/>
        </w:trPr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line="240" w:lineRule="auto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b/>
              </w:rPr>
              <w:t>Secundaria superior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</w:tr>
      <w:tr w:rsidR="00994A4C">
        <w:trPr>
          <w:jc w:val="center"/>
        </w:trPr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Matrícula neta [15-17] (%)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11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20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32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47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62</w:t>
            </w:r>
          </w:p>
        </w:tc>
      </w:tr>
      <w:tr w:rsidR="00994A4C">
        <w:trPr>
          <w:jc w:val="center"/>
        </w:trPr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 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</w:tr>
      <w:tr w:rsidR="00994A4C">
        <w:trPr>
          <w:jc w:val="center"/>
        </w:trPr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b/>
              </w:rPr>
              <w:lastRenderedPageBreak/>
              <w:t>Educación superior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/>
              <w:rPr>
                <w:rFonts w:ascii="Ebrima" w:eastAsia="Ebrima" w:hAnsi="Ebrima" w:cs="Ebrima"/>
              </w:rPr>
            </w:pPr>
          </w:p>
        </w:tc>
      </w:tr>
      <w:tr w:rsidR="00994A4C">
        <w:trPr>
          <w:jc w:val="center"/>
        </w:trPr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Matrícula neta [18-24] (%)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1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4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7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18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1C476A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37</w:t>
            </w:r>
          </w:p>
        </w:tc>
      </w:tr>
    </w:tbl>
    <w:tbl>
      <w:tblPr>
        <w:tblStyle w:val="a1"/>
        <w:tblW w:w="7070" w:type="dxa"/>
        <w:jc w:val="center"/>
        <w:tblLayout w:type="fixed"/>
        <w:tblLook w:val="0400" w:firstRow="0" w:lastRow="0" w:firstColumn="0" w:lastColumn="0" w:noHBand="0" w:noVBand="1"/>
      </w:tblPr>
      <w:tblGrid>
        <w:gridCol w:w="7070"/>
      </w:tblGrid>
      <w:tr w:rsidR="00994A4C">
        <w:trPr>
          <w:jc w:val="center"/>
        </w:trPr>
        <w:tc>
          <w:tcPr>
            <w:tcW w:w="70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4A4C" w:rsidRDefault="00994A4C">
            <w:pPr>
              <w:spacing w:after="0" w:line="240" w:lineRule="auto"/>
              <w:rPr>
                <w:rFonts w:ascii="Ebrima" w:eastAsia="Ebrima" w:hAnsi="Ebrima" w:cs="Ebrima"/>
              </w:rPr>
            </w:pPr>
          </w:p>
        </w:tc>
      </w:tr>
    </w:tbl>
    <w:p w:rsidR="00994A4C" w:rsidRDefault="001C476A">
      <w:pPr>
        <w:rPr>
          <w:rFonts w:ascii="Ebrima" w:eastAsia="Ebrima" w:hAnsi="Ebrima" w:cs="Ebrima"/>
          <w:b/>
        </w:rPr>
      </w:pPr>
      <w:bookmarkStart w:id="0" w:name="_heading=h.gjdgxs" w:colFirst="0" w:colLast="0"/>
      <w:bookmarkEnd w:id="0"/>
      <w:r>
        <w:rPr>
          <w:rFonts w:ascii="Ebrima" w:eastAsia="Ebrima" w:hAnsi="Ebrima" w:cs="Ebrima"/>
          <w:b/>
        </w:rPr>
        <w:t>Observe el cuadro 5 y responde las siguientes preguntas:</w:t>
      </w:r>
    </w:p>
    <w:p w:rsidR="008F1997" w:rsidRDefault="008F1997">
      <w:pPr>
        <w:rPr>
          <w:rFonts w:ascii="Ebrima" w:eastAsia="Ebrima" w:hAnsi="Ebrima" w:cs="Ebrima"/>
          <w:b/>
        </w:rPr>
      </w:pPr>
    </w:p>
    <w:p w:rsidR="00994A4C" w:rsidRPr="008F1997" w:rsidRDefault="001C47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8F1997">
        <w:rPr>
          <w:rFonts w:ascii="Ebrima" w:eastAsia="Ebrima" w:hAnsi="Ebrima" w:cs="Ebrima"/>
          <w:b/>
          <w:color w:val="000000"/>
        </w:rPr>
        <w:t>¿Cuál es la tasa de matrícula neta para los niños del 20% de las familias más pobres en educación primaria en Ecuador? ¿Cuál es la misma tasa para los niños del 20% de las familias más ricas? </w:t>
      </w:r>
    </w:p>
    <w:p w:rsidR="00994A4C" w:rsidRPr="008F1997" w:rsidRDefault="00994A4C">
      <w:pPr>
        <w:rPr>
          <w:rFonts w:ascii="Ebrima" w:eastAsia="Ebrima" w:hAnsi="Ebrima" w:cs="Ebrima"/>
          <w:b/>
        </w:rPr>
      </w:pPr>
    </w:p>
    <w:p w:rsidR="00994A4C" w:rsidRPr="008F1997" w:rsidRDefault="00994A4C">
      <w:pPr>
        <w:rPr>
          <w:rFonts w:ascii="Ebrima" w:eastAsia="Ebrima" w:hAnsi="Ebrima" w:cs="Ebrima"/>
          <w:b/>
        </w:rPr>
      </w:pPr>
    </w:p>
    <w:p w:rsidR="00994A4C" w:rsidRPr="008F1997" w:rsidRDefault="00994A4C">
      <w:pPr>
        <w:rPr>
          <w:rFonts w:ascii="Ebrima" w:eastAsia="Ebrima" w:hAnsi="Ebrima" w:cs="Ebrima"/>
          <w:b/>
        </w:rPr>
      </w:pPr>
    </w:p>
    <w:p w:rsidR="00994A4C" w:rsidRPr="008F1997" w:rsidRDefault="00994A4C">
      <w:pPr>
        <w:rPr>
          <w:rFonts w:ascii="Ebrima" w:eastAsia="Ebrima" w:hAnsi="Ebrima" w:cs="Ebrima"/>
          <w:b/>
        </w:rPr>
      </w:pPr>
    </w:p>
    <w:p w:rsidR="00994A4C" w:rsidRPr="008F1997" w:rsidRDefault="001C47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8F1997">
        <w:rPr>
          <w:rFonts w:ascii="Ebrima" w:eastAsia="Ebrima" w:hAnsi="Ebrima" w:cs="Ebrima"/>
          <w:b/>
          <w:color w:val="000000"/>
        </w:rPr>
        <w:t>¿Cuál es la tasa de matrícula neta en educación secundaria superior para los niños del “cuarto quintil” o Q4? ¿Es mayor que para los niños de segundo quintil? ¿Cuál es la diferencia exacta entre estas dos tasas?</w:t>
      </w:r>
    </w:p>
    <w:p w:rsidR="00994A4C" w:rsidRPr="008F1997" w:rsidRDefault="00994A4C">
      <w:pPr>
        <w:rPr>
          <w:rFonts w:ascii="Ebrima" w:eastAsia="Ebrima" w:hAnsi="Ebrima" w:cs="Ebrima"/>
          <w:b/>
        </w:rPr>
      </w:pPr>
    </w:p>
    <w:p w:rsidR="00994A4C" w:rsidRPr="008F1997" w:rsidRDefault="00994A4C">
      <w:pPr>
        <w:rPr>
          <w:rFonts w:ascii="Ebrima" w:eastAsia="Ebrima" w:hAnsi="Ebrima" w:cs="Ebrima"/>
          <w:b/>
        </w:rPr>
      </w:pPr>
    </w:p>
    <w:p w:rsidR="00994A4C" w:rsidRPr="008F1997" w:rsidRDefault="00994A4C">
      <w:pPr>
        <w:rPr>
          <w:rFonts w:ascii="Ebrima" w:eastAsia="Ebrima" w:hAnsi="Ebrima" w:cs="Ebrima"/>
          <w:b/>
        </w:rPr>
      </w:pPr>
    </w:p>
    <w:p w:rsidR="00994A4C" w:rsidRPr="008F1997" w:rsidRDefault="00994A4C">
      <w:pPr>
        <w:rPr>
          <w:rFonts w:ascii="Ebrima" w:eastAsia="Ebrima" w:hAnsi="Ebrima" w:cs="Ebrima"/>
          <w:b/>
        </w:rPr>
      </w:pPr>
    </w:p>
    <w:p w:rsidR="00994A4C" w:rsidRPr="008F1997" w:rsidRDefault="001C47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8F1997">
        <w:rPr>
          <w:rFonts w:ascii="Ebrima" w:eastAsia="Ebrima" w:hAnsi="Ebrima" w:cs="Ebrima"/>
          <w:b/>
          <w:color w:val="000000"/>
        </w:rPr>
        <w:t>¿Para qué quintil de la población ecuatoriana son superiores al 50% las tasas de matrícula neta de los niños en secundaria inferior? ¿Y en educación superior?</w:t>
      </w:r>
    </w:p>
    <w:p w:rsidR="00994A4C" w:rsidRPr="008F1997" w:rsidRDefault="00994A4C">
      <w:pPr>
        <w:rPr>
          <w:rFonts w:ascii="Ebrima" w:eastAsia="Ebrima" w:hAnsi="Ebrima" w:cs="Ebrima"/>
          <w:b/>
        </w:rPr>
      </w:pPr>
    </w:p>
    <w:p w:rsidR="00994A4C" w:rsidRPr="008F1997" w:rsidRDefault="00994A4C">
      <w:pPr>
        <w:rPr>
          <w:rFonts w:ascii="Ebrima" w:eastAsia="Ebrima" w:hAnsi="Ebrima" w:cs="Ebrima"/>
          <w:b/>
        </w:rPr>
      </w:pPr>
    </w:p>
    <w:p w:rsidR="00994A4C" w:rsidRPr="008F1997" w:rsidRDefault="00994A4C">
      <w:pPr>
        <w:rPr>
          <w:rFonts w:ascii="Ebrima" w:eastAsia="Ebrima" w:hAnsi="Ebrima" w:cs="Ebrima"/>
          <w:b/>
        </w:rPr>
      </w:pPr>
    </w:p>
    <w:p w:rsidR="00994A4C" w:rsidRPr="008F1997" w:rsidRDefault="00994A4C">
      <w:pPr>
        <w:rPr>
          <w:rFonts w:ascii="Ebrima" w:eastAsia="Ebrima" w:hAnsi="Ebrima" w:cs="Ebrima"/>
          <w:b/>
        </w:rPr>
      </w:pPr>
    </w:p>
    <w:p w:rsidR="00994A4C" w:rsidRPr="008F1997" w:rsidRDefault="001C47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8F1997">
        <w:rPr>
          <w:rFonts w:ascii="Ebrima" w:eastAsia="Ebrima" w:hAnsi="Ebrima" w:cs="Ebrima"/>
          <w:b/>
          <w:color w:val="000000"/>
        </w:rPr>
        <w:t>¿Aproximadamente qué proporción del 40% de los niños más pobres entre 18 y 24 años de edad asiste a la educación superior en Ecuador? ¿Aproximadamente qué proporción del 40% de los niños más ricos de las mismas edades asiste a la educación superior? ¿Y qué porcentaje de niños mayores de 24 años asiste a la educación superior en Ecuador?</w:t>
      </w:r>
    </w:p>
    <w:p w:rsidR="00994A4C" w:rsidRPr="008F1997" w:rsidRDefault="00994A4C">
      <w:pPr>
        <w:rPr>
          <w:rFonts w:ascii="Ebrima" w:eastAsia="Ebrima" w:hAnsi="Ebrima" w:cs="Ebrima"/>
          <w:b/>
        </w:rPr>
      </w:pPr>
    </w:p>
    <w:p w:rsidR="00994A4C" w:rsidRPr="008F1997" w:rsidRDefault="00994A4C">
      <w:pPr>
        <w:rPr>
          <w:rFonts w:ascii="Ebrima" w:eastAsia="Ebrima" w:hAnsi="Ebrima" w:cs="Ebrima"/>
          <w:b/>
        </w:rPr>
      </w:pPr>
    </w:p>
    <w:p w:rsidR="00994A4C" w:rsidRPr="008F1997" w:rsidRDefault="00994A4C">
      <w:pPr>
        <w:rPr>
          <w:rFonts w:ascii="Ebrima" w:eastAsia="Ebrima" w:hAnsi="Ebrima" w:cs="Ebrima"/>
          <w:b/>
        </w:rPr>
      </w:pPr>
    </w:p>
    <w:p w:rsidR="00994A4C" w:rsidRPr="008F1997" w:rsidRDefault="00994A4C">
      <w:pPr>
        <w:rPr>
          <w:rFonts w:ascii="Ebrima" w:eastAsia="Ebrima" w:hAnsi="Ebrima" w:cs="Ebrima"/>
          <w:b/>
        </w:rPr>
      </w:pPr>
    </w:p>
    <w:p w:rsidR="00994A4C" w:rsidRPr="008F1997" w:rsidRDefault="001C47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8F1997">
        <w:rPr>
          <w:rFonts w:ascii="Ebrima" w:eastAsia="Ebrima" w:hAnsi="Ebrima" w:cs="Ebrima"/>
          <w:b/>
          <w:color w:val="000000"/>
        </w:rPr>
        <w:t>Observe Q1 en los distintos niveles de educación y responda: ¿Qué sucede con los niños de Q1 a medida que avanza el ciclo de educación? ¿Es diferente a lo que sucede con los niños de Q2? ¿Y con los niños de Q5? ¿Dónde piensa que son mayores las tasas de repetición y deserción, en Q1 o Q5? ¿Cuáles niños tienen mayores probabilidades de asistir a la universidad?</w:t>
      </w:r>
    </w:p>
    <w:p w:rsidR="00994A4C" w:rsidRPr="008F1997" w:rsidRDefault="00994A4C">
      <w:pPr>
        <w:rPr>
          <w:rFonts w:ascii="Ebrima" w:eastAsia="Ebrima" w:hAnsi="Ebrima" w:cs="Ebrima"/>
          <w:b/>
        </w:rPr>
      </w:pPr>
    </w:p>
    <w:p w:rsidR="00994A4C" w:rsidRDefault="00994A4C">
      <w:pPr>
        <w:rPr>
          <w:rFonts w:ascii="Ebrima" w:eastAsia="Ebrima" w:hAnsi="Ebrima" w:cs="Ebrima"/>
        </w:rPr>
      </w:pPr>
    </w:p>
    <w:p w:rsidR="00994A4C" w:rsidRDefault="00994A4C">
      <w:pPr>
        <w:jc w:val="both"/>
        <w:rPr>
          <w:rFonts w:ascii="Ebrima" w:eastAsia="Ebrima" w:hAnsi="Ebrima" w:cs="Ebrima"/>
        </w:rPr>
      </w:pPr>
    </w:p>
    <w:p w:rsidR="00994A4C" w:rsidRDefault="00994A4C">
      <w:pPr>
        <w:jc w:val="both"/>
      </w:pPr>
    </w:p>
    <w:p w:rsidR="00994A4C" w:rsidRDefault="00994A4C">
      <w:pPr>
        <w:jc w:val="both"/>
      </w:pPr>
    </w:p>
    <w:p w:rsidR="00994A4C" w:rsidRDefault="00994A4C">
      <w:pPr>
        <w:rPr>
          <w:rFonts w:ascii="Ebrima" w:eastAsia="Ebrima" w:hAnsi="Ebrima" w:cs="Ebrima"/>
          <w:b/>
        </w:rPr>
      </w:pPr>
    </w:p>
    <w:p w:rsidR="00994A4C" w:rsidRDefault="00994A4C">
      <w:pPr>
        <w:rPr>
          <w:rFonts w:ascii="Ebrima" w:eastAsia="Ebrima" w:hAnsi="Ebrima" w:cs="Ebrima"/>
          <w:b/>
        </w:rPr>
      </w:pPr>
    </w:p>
    <w:p w:rsidR="00994A4C" w:rsidRDefault="00994A4C">
      <w:pPr>
        <w:rPr>
          <w:rFonts w:ascii="Ebrima" w:eastAsia="Ebrima" w:hAnsi="Ebrima" w:cs="Ebrima"/>
          <w:b/>
        </w:rPr>
      </w:pPr>
    </w:p>
    <w:p w:rsidR="00994A4C" w:rsidRDefault="00994A4C">
      <w:pPr>
        <w:rPr>
          <w:rFonts w:ascii="Ebrima" w:eastAsia="Ebrima" w:hAnsi="Ebrima" w:cs="Ebrima"/>
          <w:b/>
        </w:rPr>
      </w:pPr>
    </w:p>
    <w:p w:rsidR="00994A4C" w:rsidRDefault="00994A4C">
      <w:pPr>
        <w:rPr>
          <w:rFonts w:ascii="Ebrima" w:eastAsia="Ebrima" w:hAnsi="Ebrima" w:cs="Ebrima"/>
          <w:b/>
        </w:rPr>
      </w:pPr>
    </w:p>
    <w:p w:rsidR="00994A4C" w:rsidRDefault="00994A4C">
      <w:pPr>
        <w:rPr>
          <w:rFonts w:ascii="Ebrima" w:eastAsia="Ebrima" w:hAnsi="Ebrima" w:cs="Ebrima"/>
          <w:b/>
        </w:rPr>
      </w:pPr>
    </w:p>
    <w:p w:rsidR="00994A4C" w:rsidRDefault="00994A4C">
      <w:pPr>
        <w:rPr>
          <w:rFonts w:ascii="Ebrima" w:eastAsia="Ebrima" w:hAnsi="Ebrima" w:cs="Ebrima"/>
          <w:b/>
        </w:rPr>
      </w:pPr>
      <w:bookmarkStart w:id="1" w:name="_GoBack"/>
      <w:bookmarkEnd w:id="1"/>
    </w:p>
    <w:p w:rsidR="00996D16" w:rsidRDefault="00996D16" w:rsidP="00996D16">
      <w:pPr>
        <w:spacing w:after="0" w:line="36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b/>
        </w:rPr>
        <w:t>Instrucciones para entrega de tareas:</w:t>
      </w:r>
    </w:p>
    <w:p w:rsidR="00996D16" w:rsidRDefault="00996D16" w:rsidP="00996D1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996D16" w:rsidRDefault="00996D16" w:rsidP="00996D1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>Cuando hayas concluido la tarea, guarda el archivo en el disco duro de tu computadora o en alguna otra unidad de almacenamiento (USB, Drive, Dropbox). Al guardar, renombra el archivo agregando la clave de usuario y el número de tarea</w:t>
      </w:r>
      <w:r>
        <w:rPr>
          <w:rFonts w:ascii="Ebrima" w:eastAsia="Arial" w:hAnsi="Ebrima" w:cs="Arial"/>
          <w:i/>
          <w:color w:val="363636"/>
        </w:rPr>
        <w:t>.  Ejemplo:</w:t>
      </w:r>
      <w:r>
        <w:rPr>
          <w:rFonts w:ascii="Ebrima" w:eastAsia="Arial" w:hAnsi="Ebrima" w:cs="Arial"/>
          <w:color w:val="363636"/>
        </w:rPr>
        <w:t xml:space="preserve"> </w:t>
      </w:r>
      <w:r w:rsidR="008F1997">
        <w:rPr>
          <w:rFonts w:ascii="Ebrima" w:eastAsia="Arial" w:hAnsi="Ebrima" w:cs="Arial"/>
          <w:b/>
        </w:rPr>
        <w:t>S765435_Elizabeth_Olivier_M6</w:t>
      </w:r>
      <w:r>
        <w:rPr>
          <w:rFonts w:ascii="Ebrima" w:eastAsia="Arial" w:hAnsi="Ebrima" w:cs="Arial"/>
          <w:b/>
        </w:rPr>
        <w:t>_T4.</w:t>
      </w:r>
    </w:p>
    <w:p w:rsidR="00996D16" w:rsidRDefault="00996D16" w:rsidP="00996D1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>
        <w:rPr>
          <w:rFonts w:ascii="Ebrima" w:eastAsia="Arial" w:hAnsi="Ebrima" w:cs="Arial"/>
          <w:b/>
          <w:color w:val="363636"/>
        </w:rPr>
        <w:t>“Tareas”</w:t>
      </w:r>
      <w:r>
        <w:rPr>
          <w:rFonts w:ascii="Ebrima" w:eastAsia="Arial" w:hAnsi="Ebrima" w:cs="Arial"/>
          <w:color w:val="363636"/>
        </w:rPr>
        <w:t xml:space="preserve">, y posteriormente hacer clic en el botón </w:t>
      </w:r>
      <w:r>
        <w:rPr>
          <w:rFonts w:ascii="Ebrima" w:eastAsia="Arial" w:hAnsi="Ebrima" w:cs="Arial"/>
          <w:b/>
          <w:color w:val="363636"/>
        </w:rPr>
        <w:t>“entregar tareas”</w:t>
      </w:r>
      <w:r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996D16" w:rsidRDefault="00996D16" w:rsidP="00996D1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996D16" w:rsidRDefault="00996D16" w:rsidP="00996D1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Por último, ve a la sección </w:t>
      </w:r>
      <w:r>
        <w:rPr>
          <w:rFonts w:ascii="Ebrima" w:eastAsia="Arial" w:hAnsi="Ebrima" w:cs="Arial"/>
          <w:b/>
          <w:color w:val="363636"/>
        </w:rPr>
        <w:t>“calificaciones”</w:t>
      </w:r>
      <w:r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996D16" w:rsidRDefault="00996D16" w:rsidP="00996D16">
      <w:pPr>
        <w:spacing w:after="0" w:line="360" w:lineRule="auto"/>
        <w:jc w:val="both"/>
        <w:rPr>
          <w:rFonts w:ascii="Ebrima" w:eastAsia="Arial" w:hAnsi="Ebrima" w:cs="Arial"/>
        </w:rPr>
      </w:pPr>
    </w:p>
    <w:p w:rsidR="00996D16" w:rsidRDefault="00996D16" w:rsidP="00996D16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>
        <w:rPr>
          <w:rFonts w:ascii="Ebrima" w:eastAsia="Arial" w:hAnsi="Ebrima" w:cs="Arial"/>
          <w:b/>
          <w:i/>
          <w:u w:val="single"/>
        </w:rPr>
        <w:t>NOTA:</w:t>
      </w:r>
    </w:p>
    <w:p w:rsidR="00996D16" w:rsidRDefault="00996D16" w:rsidP="00996D16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Estimado participante:</w:t>
      </w:r>
    </w:p>
    <w:p w:rsidR="00996D16" w:rsidRDefault="00996D16" w:rsidP="00996D16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lastRenderedPageBreak/>
        <w:t>Deseamos que tengas éxito en la elaboración de tus tareas, éstas te ayudarán a desarrollar tus habilidades y competencias.</w:t>
      </w:r>
    </w:p>
    <w:p w:rsidR="00996D16" w:rsidRDefault="00996D16" w:rsidP="00996D16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Por ello te compartimos la siguiente información:</w:t>
      </w:r>
    </w:p>
    <w:p w:rsidR="00996D16" w:rsidRDefault="00996D16" w:rsidP="00996D16">
      <w:pPr>
        <w:spacing w:after="0" w:line="360" w:lineRule="auto"/>
        <w:rPr>
          <w:rFonts w:ascii="Ebrima" w:eastAsia="Arial" w:hAnsi="Ebrima" w:cs="Arial"/>
        </w:rPr>
      </w:pPr>
    </w:p>
    <w:p w:rsidR="00996D16" w:rsidRDefault="00996D16" w:rsidP="00996D16">
      <w:pPr>
        <w:spacing w:after="0" w:line="276" w:lineRule="auto"/>
        <w:rPr>
          <w:rFonts w:ascii="Ebrima" w:eastAsia="Arial" w:hAnsi="Ebrima" w:cs="Arial"/>
          <w:b/>
        </w:rPr>
      </w:pPr>
      <w:r>
        <w:rPr>
          <w:rFonts w:ascii="Ebrima" w:eastAsia="Arial" w:hAnsi="Ebrima" w:cs="Arial"/>
          <w:b/>
        </w:rPr>
        <w:t>Rúbrica de evaluación de los participantes</w:t>
      </w:r>
    </w:p>
    <w:p w:rsidR="00996D16" w:rsidRDefault="00996D16" w:rsidP="00996D16">
      <w:pPr>
        <w:spacing w:after="0" w:line="276" w:lineRule="auto"/>
        <w:rPr>
          <w:rFonts w:ascii="Ebrima" w:eastAsia="Arial" w:hAnsi="Ebrima" w:cs="Arial"/>
        </w:rPr>
      </w:pPr>
    </w:p>
    <w:p w:rsidR="00996D16" w:rsidRDefault="00996D16" w:rsidP="00996D16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>
        <w:rPr>
          <w:rFonts w:ascii="Ebrima" w:eastAsia="Arial" w:hAnsi="Ebrima" w:cs="Arial"/>
          <w:b/>
          <w:color w:val="E6000E"/>
        </w:rPr>
        <w:t>calificación menor a 70</w:t>
      </w:r>
      <w:r>
        <w:rPr>
          <w:rFonts w:ascii="Ebrima" w:eastAsia="Arial" w:hAnsi="Ebrima" w:cs="Arial"/>
        </w:rPr>
        <w:t>, podrás enviarla al tutor nuevamente, solo tienes dos oportunidades.</w:t>
      </w:r>
    </w:p>
    <w:p w:rsidR="00996D16" w:rsidRDefault="00996D16" w:rsidP="00996D16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Te recomendamos revisar nuestro "Reglamento Académico"</w:t>
      </w:r>
      <w:hyperlink r:id="rId8" w:history="1">
        <w:r>
          <w:rPr>
            <w:rStyle w:val="Hyperlink"/>
            <w:rFonts w:ascii="Ebrima" w:eastAsia="Arial" w:hAnsi="Ebrima" w:cs="Arial"/>
          </w:rPr>
          <w:t xml:space="preserve"> </w:t>
        </w:r>
      </w:hyperlink>
      <w:hyperlink r:id="rId9" w:history="1">
        <w:r>
          <w:rPr>
            <w:rStyle w:val="Hyperlink"/>
            <w:rFonts w:ascii="Ebrima" w:eastAsia="Arial" w:hAnsi="Ebrima" w:cs="Arial"/>
            <w:color w:val="1155CC"/>
          </w:rPr>
          <w:t>http://bit.ly/Reglamento_Academico_CCA</w:t>
        </w:r>
      </w:hyperlink>
      <w:r>
        <w:rPr>
          <w:rFonts w:ascii="Ebrima" w:eastAsia="Arial" w:hAnsi="Ebrima" w:cs="Arial"/>
        </w:rPr>
        <w:t xml:space="preserve"> </w:t>
      </w:r>
    </w:p>
    <w:p w:rsidR="00996D16" w:rsidRDefault="00996D16" w:rsidP="00996D16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130175</wp:posOffset>
            </wp:positionV>
            <wp:extent cx="5979795" cy="3648075"/>
            <wp:effectExtent l="0" t="0" r="190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6D16" w:rsidRDefault="00996D16" w:rsidP="00996D16">
      <w:pPr>
        <w:spacing w:after="0" w:line="276" w:lineRule="auto"/>
        <w:rPr>
          <w:rFonts w:ascii="Ebrima" w:eastAsia="Arial" w:hAnsi="Ebrima" w:cs="Arial"/>
        </w:rPr>
      </w:pPr>
    </w:p>
    <w:p w:rsidR="00996D16" w:rsidRDefault="00996D16" w:rsidP="00996D16">
      <w:pPr>
        <w:spacing w:after="0" w:line="276" w:lineRule="auto"/>
        <w:rPr>
          <w:rFonts w:ascii="Ebrima" w:eastAsia="Arial" w:hAnsi="Ebrima" w:cs="Arial"/>
        </w:rPr>
      </w:pPr>
    </w:p>
    <w:p w:rsidR="00996D16" w:rsidRDefault="00996D16" w:rsidP="00996D16">
      <w:pPr>
        <w:spacing w:after="0" w:line="276" w:lineRule="auto"/>
        <w:rPr>
          <w:rFonts w:ascii="Ebrima" w:eastAsia="Arial" w:hAnsi="Ebrima" w:cs="Arial"/>
          <w:b/>
        </w:rPr>
      </w:pPr>
    </w:p>
    <w:p w:rsidR="00996D16" w:rsidRDefault="00996D16" w:rsidP="00996D16">
      <w:pPr>
        <w:spacing w:after="0" w:line="276" w:lineRule="auto"/>
        <w:rPr>
          <w:rFonts w:ascii="Ebrima" w:eastAsia="Arial" w:hAnsi="Ebrima" w:cs="Arial"/>
          <w:b/>
        </w:rPr>
      </w:pPr>
    </w:p>
    <w:p w:rsidR="00996D16" w:rsidRDefault="00996D16" w:rsidP="00996D16">
      <w:pPr>
        <w:spacing w:after="0" w:line="276" w:lineRule="auto"/>
        <w:rPr>
          <w:rFonts w:ascii="Ebrima" w:eastAsia="Arial" w:hAnsi="Ebrima" w:cs="Arial"/>
          <w:b/>
        </w:rPr>
      </w:pPr>
    </w:p>
    <w:p w:rsidR="00996D16" w:rsidRDefault="00996D16" w:rsidP="00996D16">
      <w:pPr>
        <w:spacing w:after="0" w:line="276" w:lineRule="auto"/>
        <w:rPr>
          <w:rFonts w:ascii="Ebrima" w:eastAsia="Arial" w:hAnsi="Ebrima" w:cs="Arial"/>
          <w:b/>
        </w:rPr>
      </w:pPr>
    </w:p>
    <w:p w:rsidR="00996D16" w:rsidRDefault="00996D16" w:rsidP="00996D16">
      <w:pPr>
        <w:spacing w:after="0" w:line="276" w:lineRule="auto"/>
        <w:rPr>
          <w:rFonts w:ascii="Ebrima" w:eastAsia="Arial" w:hAnsi="Ebrima" w:cs="Arial"/>
          <w:b/>
        </w:rPr>
      </w:pPr>
    </w:p>
    <w:p w:rsidR="00996D16" w:rsidRDefault="00996D16" w:rsidP="00996D16">
      <w:pPr>
        <w:spacing w:after="0" w:line="276" w:lineRule="auto"/>
        <w:rPr>
          <w:rFonts w:ascii="Ebrima" w:eastAsia="Arial" w:hAnsi="Ebrima" w:cs="Arial"/>
          <w:b/>
        </w:rPr>
      </w:pPr>
    </w:p>
    <w:p w:rsidR="00996D16" w:rsidRDefault="00996D16" w:rsidP="00996D16">
      <w:pPr>
        <w:spacing w:after="0" w:line="276" w:lineRule="auto"/>
        <w:rPr>
          <w:rFonts w:ascii="Ebrima" w:eastAsia="Arial" w:hAnsi="Ebrima" w:cs="Arial"/>
          <w:b/>
        </w:rPr>
      </w:pPr>
    </w:p>
    <w:p w:rsidR="00996D16" w:rsidRDefault="00996D16" w:rsidP="00996D16">
      <w:pPr>
        <w:spacing w:after="0" w:line="276" w:lineRule="auto"/>
        <w:rPr>
          <w:rFonts w:ascii="Ebrima" w:eastAsia="Arial" w:hAnsi="Ebrima" w:cs="Arial"/>
          <w:b/>
        </w:rPr>
      </w:pPr>
    </w:p>
    <w:p w:rsidR="00996D16" w:rsidRDefault="00996D16" w:rsidP="00996D16">
      <w:pPr>
        <w:spacing w:after="0" w:line="276" w:lineRule="auto"/>
        <w:rPr>
          <w:rFonts w:ascii="Ebrima" w:eastAsia="Arial" w:hAnsi="Ebrima" w:cs="Arial"/>
          <w:b/>
        </w:rPr>
      </w:pPr>
    </w:p>
    <w:p w:rsidR="00996D16" w:rsidRDefault="00996D16" w:rsidP="00996D16">
      <w:pPr>
        <w:spacing w:after="0" w:line="276" w:lineRule="auto"/>
        <w:rPr>
          <w:rFonts w:ascii="Ebrima" w:eastAsia="Arial" w:hAnsi="Ebrima" w:cs="Arial"/>
          <w:b/>
        </w:rPr>
      </w:pPr>
    </w:p>
    <w:p w:rsidR="00996D16" w:rsidRDefault="00996D16" w:rsidP="00996D16">
      <w:pPr>
        <w:spacing w:after="0" w:line="276" w:lineRule="auto"/>
        <w:rPr>
          <w:rFonts w:ascii="Ebrima" w:eastAsia="Arial" w:hAnsi="Ebrima" w:cs="Arial"/>
          <w:b/>
        </w:rPr>
      </w:pPr>
    </w:p>
    <w:p w:rsidR="00996D16" w:rsidRDefault="00996D16" w:rsidP="00996D16">
      <w:pPr>
        <w:spacing w:after="0" w:line="276" w:lineRule="auto"/>
        <w:rPr>
          <w:rFonts w:ascii="Ebrima" w:eastAsia="Arial" w:hAnsi="Ebrima" w:cs="Arial"/>
          <w:b/>
        </w:rPr>
      </w:pPr>
    </w:p>
    <w:p w:rsidR="00996D16" w:rsidRDefault="00996D16" w:rsidP="00996D16">
      <w:pPr>
        <w:spacing w:after="0" w:line="276" w:lineRule="auto"/>
        <w:rPr>
          <w:rFonts w:ascii="Ebrima" w:eastAsia="Arial" w:hAnsi="Ebrima" w:cs="Arial"/>
          <w:b/>
        </w:rPr>
      </w:pPr>
    </w:p>
    <w:p w:rsidR="00996D16" w:rsidRDefault="00996D16" w:rsidP="00996D16">
      <w:pPr>
        <w:spacing w:after="0" w:line="276" w:lineRule="auto"/>
        <w:rPr>
          <w:rFonts w:ascii="Ebrima" w:eastAsia="Arial" w:hAnsi="Ebrima" w:cs="Arial"/>
          <w:b/>
        </w:rPr>
      </w:pPr>
    </w:p>
    <w:p w:rsidR="00996D16" w:rsidRDefault="00996D16" w:rsidP="00996D16">
      <w:pPr>
        <w:spacing w:after="0" w:line="276" w:lineRule="auto"/>
        <w:rPr>
          <w:rFonts w:ascii="Ebrima" w:eastAsia="Arial" w:hAnsi="Ebrima" w:cs="Arial"/>
          <w:b/>
        </w:rPr>
      </w:pPr>
    </w:p>
    <w:p w:rsidR="00996D16" w:rsidRDefault="00996D16" w:rsidP="00996D16">
      <w:pPr>
        <w:spacing w:after="0" w:line="276" w:lineRule="auto"/>
        <w:rPr>
          <w:rFonts w:ascii="Ebrima" w:eastAsia="Arial" w:hAnsi="Ebrima" w:cs="Arial"/>
          <w:b/>
        </w:rPr>
      </w:pPr>
    </w:p>
    <w:p w:rsidR="00996D16" w:rsidRDefault="00996D16" w:rsidP="00996D16">
      <w:pPr>
        <w:jc w:val="both"/>
        <w:rPr>
          <w:rFonts w:ascii="Ebrima" w:hAnsi="Ebrima"/>
        </w:rPr>
      </w:pPr>
      <w:r>
        <w:rPr>
          <w:rFonts w:ascii="Ebrima" w:hAnsi="Ebrima"/>
        </w:rPr>
        <w:t>Te deseamos éxito en la elaboración de tus tareas, las cuales te ayudarán a desarrollar tus habilidades.</w:t>
      </w:r>
    </w:p>
    <w:p w:rsidR="00996D16" w:rsidRDefault="00996D16" w:rsidP="00996D16">
      <w:pPr>
        <w:jc w:val="both"/>
        <w:rPr>
          <w:rFonts w:ascii="Ebrima" w:hAnsi="Ebrima"/>
          <w:b/>
        </w:rPr>
      </w:pPr>
      <w:r>
        <w:rPr>
          <w:rFonts w:ascii="Ebrima" w:hAnsi="Ebrima"/>
          <w:b/>
        </w:rPr>
        <w:t xml:space="preserve">“Educarse para la vida”  </w:t>
      </w:r>
    </w:p>
    <w:p w:rsidR="00996D16" w:rsidRDefault="00996D16" w:rsidP="00996D16">
      <w:pPr>
        <w:jc w:val="both"/>
        <w:rPr>
          <w:rFonts w:ascii="Ebrima" w:eastAsia="Ebrima" w:hAnsi="Ebrima" w:cs="Ebrima"/>
        </w:rPr>
      </w:pPr>
      <w:r>
        <w:rPr>
          <w:rFonts w:ascii="Ebrima" w:hAnsi="Ebrima"/>
          <w:b/>
          <w:color w:val="5B9BD5" w:themeColor="accent1"/>
        </w:rPr>
        <w:t>Centro Virtual de Aprendizaje</w:t>
      </w:r>
    </w:p>
    <w:p w:rsidR="00994A4C" w:rsidRDefault="00994A4C" w:rsidP="00996D16">
      <w:pPr>
        <w:spacing w:after="0" w:line="360" w:lineRule="auto"/>
        <w:rPr>
          <w:rFonts w:ascii="Ebrima" w:eastAsia="Ebrima" w:hAnsi="Ebrima" w:cs="Ebrima"/>
        </w:rPr>
      </w:pPr>
    </w:p>
    <w:sectPr w:rsidR="00994A4C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B2B" w:rsidRDefault="00433B2B">
      <w:pPr>
        <w:spacing w:after="0" w:line="240" w:lineRule="auto"/>
      </w:pPr>
      <w:r>
        <w:separator/>
      </w:r>
    </w:p>
  </w:endnote>
  <w:endnote w:type="continuationSeparator" w:id="0">
    <w:p w:rsidR="00433B2B" w:rsidRDefault="0043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B2B" w:rsidRDefault="00433B2B">
      <w:pPr>
        <w:spacing w:after="0" w:line="240" w:lineRule="auto"/>
      </w:pPr>
      <w:r>
        <w:separator/>
      </w:r>
    </w:p>
  </w:footnote>
  <w:footnote w:type="continuationSeparator" w:id="0">
    <w:p w:rsidR="00433B2B" w:rsidRDefault="00433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A4C" w:rsidRDefault="001C47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-190499</wp:posOffset>
          </wp:positionH>
          <wp:positionV relativeFrom="paragraph">
            <wp:posOffset>-235584</wp:posOffset>
          </wp:positionV>
          <wp:extent cx="2324100" cy="689610"/>
          <wp:effectExtent l="0" t="0" r="0" b="0"/>
          <wp:wrapNone/>
          <wp:docPr id="6" name="image1.jpg" descr="CCA_logo-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CA_logo-0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689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5592"/>
    <w:multiLevelType w:val="multilevel"/>
    <w:tmpl w:val="01FEA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D527A"/>
    <w:multiLevelType w:val="multilevel"/>
    <w:tmpl w:val="B46620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4C"/>
    <w:rsid w:val="001C476A"/>
    <w:rsid w:val="0034034D"/>
    <w:rsid w:val="00433B2B"/>
    <w:rsid w:val="004A5C7D"/>
    <w:rsid w:val="008F1997"/>
    <w:rsid w:val="00994A4C"/>
    <w:rsid w:val="00996D16"/>
    <w:rsid w:val="00E2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E9F3"/>
  <w15:docId w15:val="{7E600287-221E-48D1-8467-97EAB3AB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DNZia2YuNMZMm1mWV7j0UNZmIQ==">AMUW2mXOLdTYs9Kz5S2uH4n6mfkNkUq54uy1xuFjePy9pOOVZ3k1UpGsxOupyKWPcG/H7A4uihCX3EwCHu/1P7iel5X4PhofJmKYKHBK7DWdtUGIS7DbKhlatgQiYbqWG20xRo4QpEj0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632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5</cp:revision>
  <dcterms:created xsi:type="dcterms:W3CDTF">2018-06-12T00:56:00Z</dcterms:created>
  <dcterms:modified xsi:type="dcterms:W3CDTF">2020-02-20T23:36:00Z</dcterms:modified>
</cp:coreProperties>
</file>