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D382" w14:textId="5388BA1C" w:rsidR="00E7351A" w:rsidRPr="0044484C" w:rsidRDefault="0044484C" w:rsidP="00AD7696">
      <w:pPr>
        <w:pStyle w:val="Kop1"/>
      </w:pPr>
      <w:r w:rsidRPr="0044484C">
        <w:t>Labo 3 verslag</w:t>
      </w:r>
    </w:p>
    <w:p w14:paraId="48140F58" w14:textId="4C0929AE" w:rsidR="0044484C" w:rsidRDefault="00AD7696" w:rsidP="00AD7696">
      <w:pPr>
        <w:pStyle w:val="Kop2"/>
      </w:pPr>
      <w:r>
        <w:t>Demo</w:t>
      </w:r>
    </w:p>
    <w:p w14:paraId="4FED8AD4" w14:textId="3E398D6E" w:rsidR="00AD7696" w:rsidRDefault="00AD7696">
      <w:r w:rsidRPr="00AD7696">
        <w:drawing>
          <wp:inline distT="0" distB="0" distL="0" distR="0" wp14:anchorId="40F38AC1" wp14:editId="6E95AEBC">
            <wp:extent cx="4839375" cy="7287642"/>
            <wp:effectExtent l="0" t="0" r="0" b="8890"/>
            <wp:docPr id="341325394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5394" name="Afbeelding 1" descr="Afbeelding met tekst, schermopname, 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B01" w14:textId="56EF81E7" w:rsidR="00AD7696" w:rsidRDefault="00AD7696" w:rsidP="00AD7696">
      <w:pPr>
        <w:tabs>
          <w:tab w:val="left" w:pos="1560"/>
        </w:tabs>
      </w:pPr>
      <w:r>
        <w:tab/>
      </w:r>
    </w:p>
    <w:p w14:paraId="5EC23573" w14:textId="274457BB" w:rsidR="00AD7696" w:rsidRDefault="00AD7696" w:rsidP="00AD7696">
      <w:pPr>
        <w:tabs>
          <w:tab w:val="left" w:pos="1560"/>
        </w:tabs>
      </w:pPr>
    </w:p>
    <w:p w14:paraId="7EE52E8B" w14:textId="77777777" w:rsidR="00AD7696" w:rsidRDefault="00AD7696">
      <w:r>
        <w:t xml:space="preserve">Er zijn verschillende methodes om stijlen te </w:t>
      </w:r>
      <w:proofErr w:type="spellStart"/>
      <w:r>
        <w:t>beinvloed</w:t>
      </w:r>
      <w:proofErr w:type="spellEnd"/>
      <w:r>
        <w:t xml:space="preserve"> in javascript we hebben er 3 gezien…</w:t>
      </w:r>
      <w:r>
        <w:br/>
      </w:r>
    </w:p>
    <w:p w14:paraId="4540272D" w14:textId="77777777" w:rsidR="00AD7696" w:rsidRDefault="00AD7696" w:rsidP="00AD7696">
      <w:pPr>
        <w:pStyle w:val="Lijstalinea"/>
        <w:numPr>
          <w:ilvl w:val="0"/>
          <w:numId w:val="3"/>
        </w:numPr>
      </w:pPr>
      <w:r>
        <w:t>Je maakt gebruik van .</w:t>
      </w:r>
      <w:proofErr w:type="spellStart"/>
      <w:r>
        <w:t>style</w:t>
      </w:r>
      <w:proofErr w:type="spellEnd"/>
      <w:r>
        <w:t xml:space="preserve"> functie in javascript </w:t>
      </w:r>
    </w:p>
    <w:p w14:paraId="600828FC" w14:textId="4FEAA3A0" w:rsidR="00AD7696" w:rsidRDefault="00AD7696" w:rsidP="00AD7696">
      <w:pPr>
        <w:pStyle w:val="Lijstalinea"/>
        <w:numPr>
          <w:ilvl w:val="0"/>
          <w:numId w:val="3"/>
        </w:numPr>
      </w:pPr>
      <w:r>
        <w:t>Je maakt gebruik van .</w:t>
      </w:r>
      <w:proofErr w:type="spellStart"/>
      <w:r>
        <w:t>className</w:t>
      </w:r>
      <w:proofErr w:type="spellEnd"/>
      <w:r>
        <w:t xml:space="preserve"> functie in javascript</w:t>
      </w:r>
    </w:p>
    <w:p w14:paraId="51132F72" w14:textId="4FB0B4DE" w:rsidR="00AD7696" w:rsidRDefault="00AD7696" w:rsidP="00AD7696">
      <w:pPr>
        <w:pStyle w:val="Lijstalinea"/>
        <w:numPr>
          <w:ilvl w:val="0"/>
          <w:numId w:val="3"/>
        </w:numPr>
      </w:pPr>
      <w:r>
        <w:t>Je maakt gebruik van .</w:t>
      </w:r>
      <w:proofErr w:type="spellStart"/>
      <w:r>
        <w:t>classList</w:t>
      </w:r>
      <w:proofErr w:type="spellEnd"/>
      <w:r>
        <w:t xml:space="preserve"> functie in javascript</w:t>
      </w:r>
    </w:p>
    <w:p w14:paraId="26C1DDE7" w14:textId="77777777" w:rsidR="00AD7696" w:rsidRDefault="00AD7696" w:rsidP="00AD7696"/>
    <w:p w14:paraId="2015299B" w14:textId="192B6CB7" w:rsidR="00AD7696" w:rsidRDefault="00AD7696" w:rsidP="00AD7696">
      <w:r>
        <w:t>Dit kun ook toepassen in dit geval:</w:t>
      </w:r>
    </w:p>
    <w:p w14:paraId="52919EEB" w14:textId="7A34F8AE" w:rsidR="00AD7696" w:rsidRDefault="00AD7696" w:rsidP="00AD7696">
      <w:r w:rsidRPr="00AD7696">
        <w:drawing>
          <wp:inline distT="0" distB="0" distL="0" distR="0" wp14:anchorId="5D3518FB" wp14:editId="01D20283">
            <wp:extent cx="5760720" cy="2517775"/>
            <wp:effectExtent l="0" t="0" r="0" b="0"/>
            <wp:docPr id="1766362341" name="Afbeelding 1" descr="Afbeelding met tekst, schermopname, software, Besturingssystee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62341" name="Afbeelding 1" descr="Afbeelding met tekst, schermopname, software, Besturingssysteem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57EF" w14:textId="38C15CC0" w:rsidR="00AD7696" w:rsidRDefault="00AD7696" w:rsidP="00AD7696">
      <w:r>
        <w:br w:type="page"/>
      </w:r>
    </w:p>
    <w:p w14:paraId="43DA42E0" w14:textId="77777777" w:rsidR="00AD7696" w:rsidRPr="00AD7696" w:rsidRDefault="00AD7696" w:rsidP="00AD7696">
      <w:pPr>
        <w:tabs>
          <w:tab w:val="left" w:pos="1560"/>
        </w:tabs>
      </w:pPr>
    </w:p>
    <w:p w14:paraId="6A0614A5" w14:textId="2A47B79A" w:rsidR="0044484C" w:rsidRPr="0044484C" w:rsidRDefault="0044484C" w:rsidP="00AD7696">
      <w:pPr>
        <w:pStyle w:val="Kop2"/>
      </w:pPr>
      <w:r w:rsidRPr="0044484C">
        <w:t>Opdracht 2</w:t>
      </w:r>
    </w:p>
    <w:p w14:paraId="2AB21E3F" w14:textId="77777777" w:rsidR="0044484C" w:rsidRPr="0044484C" w:rsidRDefault="0044484C">
      <w:pPr>
        <w:rPr>
          <w:b/>
          <w:bCs/>
        </w:rPr>
      </w:pPr>
      <w:r w:rsidRPr="0044484C">
        <w:rPr>
          <w:b/>
          <w:bCs/>
        </w:rPr>
        <w:t>Beantwoord volgende vragen :</w:t>
      </w:r>
      <w:r w:rsidRPr="0044484C">
        <w:rPr>
          <w:b/>
          <w:bCs/>
        </w:rPr>
        <w:br/>
        <w:t xml:space="preserve">Waar wordt de event </w:t>
      </w:r>
      <w:proofErr w:type="spellStart"/>
      <w:r w:rsidRPr="0044484C">
        <w:rPr>
          <w:b/>
          <w:bCs/>
        </w:rPr>
        <w:t>listener</w:t>
      </w:r>
      <w:proofErr w:type="spellEnd"/>
      <w:r w:rsidRPr="0044484C">
        <w:rPr>
          <w:b/>
          <w:bCs/>
        </w:rPr>
        <w:t xml:space="preserve"> gekoppeld aan de slider?</w:t>
      </w:r>
    </w:p>
    <w:p w14:paraId="2762D695" w14:textId="50267730" w:rsidR="0044484C" w:rsidRDefault="0044484C">
      <w:r w:rsidRPr="0044484C">
        <w:rPr>
          <w:noProof/>
        </w:rPr>
        <w:drawing>
          <wp:inline distT="0" distB="0" distL="0" distR="0" wp14:anchorId="6EB742C1" wp14:editId="69872549">
            <wp:extent cx="5760720" cy="1331595"/>
            <wp:effectExtent l="0" t="0" r="0" b="1905"/>
            <wp:docPr id="1562919114" name="Afbeelding 1" descr="Afbeelding met tekst, Lettertype, software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19114" name="Afbeelding 1" descr="Afbeelding met tekst, Lettertype, software, schermopnam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4E9B" w14:textId="77777777" w:rsidR="0044484C" w:rsidRPr="0044484C" w:rsidRDefault="0044484C">
      <w:pPr>
        <w:rPr>
          <w:b/>
          <w:bCs/>
        </w:rPr>
      </w:pPr>
      <w:r w:rsidRPr="0044484C">
        <w:br/>
      </w:r>
      <w:r w:rsidRPr="0044484C">
        <w:rPr>
          <w:b/>
          <w:bCs/>
        </w:rPr>
        <w:t>Waarom moeten we die op twee soorten events koppelen?</w:t>
      </w:r>
    </w:p>
    <w:p w14:paraId="21E86D23" w14:textId="2F2B9A34" w:rsidR="0044484C" w:rsidRDefault="0044484C" w:rsidP="0044484C">
      <w:pPr>
        <w:pStyle w:val="Lijstalinea"/>
        <w:numPr>
          <w:ilvl w:val="0"/>
          <w:numId w:val="1"/>
        </w:numPr>
      </w:pPr>
      <w:r>
        <w:t>Change = wanneer de gebruiker slider blijft gebruiken en het balletje sleept.</w:t>
      </w:r>
    </w:p>
    <w:p w14:paraId="63FB759B" w14:textId="2685294C" w:rsidR="0044484C" w:rsidRDefault="0044484C" w:rsidP="0044484C">
      <w:pPr>
        <w:pStyle w:val="Lijstalinea"/>
        <w:numPr>
          <w:ilvl w:val="0"/>
          <w:numId w:val="1"/>
        </w:numPr>
      </w:pPr>
      <w:r>
        <w:t>Input = wanner de gebruiker stopt met het gebruiken van slider en het balletje niet meer sleept.</w:t>
      </w:r>
    </w:p>
    <w:p w14:paraId="23FB7B26" w14:textId="77777777" w:rsidR="0044484C" w:rsidRPr="0044484C" w:rsidRDefault="0044484C">
      <w:pPr>
        <w:rPr>
          <w:b/>
          <w:bCs/>
        </w:rPr>
      </w:pPr>
      <w:r w:rsidRPr="0044484C">
        <w:br/>
      </w:r>
      <w:r w:rsidRPr="0044484C">
        <w:rPr>
          <w:b/>
          <w:bCs/>
        </w:rPr>
        <w:t xml:space="preserve">In de CSS file wordt nergens een rode kleur opgegeven, waar wordt dan wel de rode kleur </w:t>
      </w:r>
      <w:proofErr w:type="spellStart"/>
      <w:r w:rsidRPr="0044484C">
        <w:rPr>
          <w:b/>
          <w:bCs/>
        </w:rPr>
        <w:t>vanhet</w:t>
      </w:r>
      <w:proofErr w:type="spellEnd"/>
      <w:r w:rsidRPr="0044484C">
        <w:rPr>
          <w:b/>
          <w:bCs/>
        </w:rPr>
        <w:t xml:space="preserve"> blokje ingesteld?</w:t>
      </w:r>
    </w:p>
    <w:p w14:paraId="5B5A3C14" w14:textId="69148A1E" w:rsidR="0044484C" w:rsidRDefault="0044484C">
      <w:r w:rsidRPr="0044484C">
        <w:rPr>
          <w:noProof/>
        </w:rPr>
        <w:drawing>
          <wp:inline distT="0" distB="0" distL="0" distR="0" wp14:anchorId="5403951C" wp14:editId="287C48D0">
            <wp:extent cx="3391373" cy="457264"/>
            <wp:effectExtent l="0" t="0" r="0" b="0"/>
            <wp:docPr id="52889280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92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553" w14:textId="01B01675" w:rsidR="0044484C" w:rsidRPr="0044484C" w:rsidRDefault="0044484C">
      <w:pPr>
        <w:rPr>
          <w:b/>
          <w:bCs/>
        </w:rPr>
      </w:pPr>
      <w:r w:rsidRPr="0044484C">
        <w:br/>
      </w:r>
      <w:r w:rsidRPr="0044484C">
        <w:rPr>
          <w:b/>
          <w:bCs/>
        </w:rPr>
        <w:t xml:space="preserve">Waarom schrijven we telkens </w:t>
      </w:r>
      <w:proofErr w:type="spellStart"/>
      <w:r w:rsidRPr="0044484C">
        <w:rPr>
          <w:b/>
          <w:bCs/>
        </w:rPr>
        <w:t>sliders</w:t>
      </w:r>
      <w:proofErr w:type="spellEnd"/>
      <w:r w:rsidRPr="0044484C">
        <w:rPr>
          <w:b/>
          <w:bCs/>
        </w:rPr>
        <w:t xml:space="preserve">[0] en </w:t>
      </w:r>
      <w:proofErr w:type="spellStart"/>
      <w:r w:rsidRPr="0044484C">
        <w:rPr>
          <w:b/>
          <w:bCs/>
        </w:rPr>
        <w:t>colorDemos</w:t>
      </w:r>
      <w:proofErr w:type="spellEnd"/>
      <w:r w:rsidRPr="0044484C">
        <w:rPr>
          <w:b/>
          <w:bCs/>
        </w:rPr>
        <w:t xml:space="preserve">[0] en niet gewoon </w:t>
      </w:r>
      <w:proofErr w:type="spellStart"/>
      <w:r w:rsidRPr="0044484C">
        <w:rPr>
          <w:b/>
          <w:bCs/>
        </w:rPr>
        <w:t>sliders</w:t>
      </w:r>
      <w:proofErr w:type="spellEnd"/>
      <w:r w:rsidRPr="0044484C">
        <w:rPr>
          <w:b/>
          <w:bCs/>
        </w:rPr>
        <w:t xml:space="preserve"> of</w:t>
      </w:r>
      <w:r w:rsidRPr="0044484C">
        <w:rPr>
          <w:b/>
          <w:bCs/>
        </w:rPr>
        <w:br/>
      </w:r>
      <w:proofErr w:type="spellStart"/>
      <w:r w:rsidRPr="0044484C">
        <w:rPr>
          <w:b/>
          <w:bCs/>
        </w:rPr>
        <w:t>colorDemos</w:t>
      </w:r>
      <w:proofErr w:type="spellEnd"/>
      <w:r w:rsidRPr="0044484C">
        <w:rPr>
          <w:b/>
          <w:bCs/>
        </w:rPr>
        <w:t>?</w:t>
      </w:r>
    </w:p>
    <w:p w14:paraId="40D790AA" w14:textId="3E45C8EE" w:rsidR="0044484C" w:rsidRDefault="0044484C" w:rsidP="0044484C">
      <w:pPr>
        <w:pStyle w:val="Lijstalinea"/>
        <w:numPr>
          <w:ilvl w:val="0"/>
          <w:numId w:val="2"/>
        </w:numPr>
      </w:pPr>
      <w:r>
        <w:t>Als je elementen van een document ophaalt en in een variabele opslaat is die variabele altijd een array. Daarom moet je bepaalde element van die array selecteren met [] notatie.</w:t>
      </w:r>
    </w:p>
    <w:p w14:paraId="51497191" w14:textId="77777777" w:rsidR="0044484C" w:rsidRDefault="0044484C"/>
    <w:p w14:paraId="3B13E3E0" w14:textId="7633274A" w:rsidR="007D2D2A" w:rsidRDefault="007D2D2A">
      <w:r>
        <w:t>Geziene commando’s</w:t>
      </w:r>
    </w:p>
    <w:p w14:paraId="2E241AB6" w14:textId="77777777" w:rsidR="007D2D2A" w:rsidRPr="0044484C" w:rsidRDefault="007D2D2A"/>
    <w:sectPr w:rsidR="007D2D2A" w:rsidRPr="004448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A4E2B" w14:textId="77777777" w:rsidR="00393719" w:rsidRDefault="00393719" w:rsidP="00355601">
      <w:pPr>
        <w:spacing w:after="0" w:line="240" w:lineRule="auto"/>
      </w:pPr>
      <w:r>
        <w:separator/>
      </w:r>
    </w:p>
  </w:endnote>
  <w:endnote w:type="continuationSeparator" w:id="0">
    <w:p w14:paraId="29878970" w14:textId="77777777" w:rsidR="00393719" w:rsidRDefault="00393719" w:rsidP="0035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10A2E" w14:textId="77777777" w:rsidR="00355601" w:rsidRDefault="003556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5D1CD" w14:textId="77777777" w:rsidR="00355601" w:rsidRDefault="0035560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A208E" w14:textId="77777777" w:rsidR="00355601" w:rsidRDefault="0035560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534C9" w14:textId="77777777" w:rsidR="00393719" w:rsidRDefault="00393719" w:rsidP="00355601">
      <w:pPr>
        <w:spacing w:after="0" w:line="240" w:lineRule="auto"/>
      </w:pPr>
      <w:r>
        <w:separator/>
      </w:r>
    </w:p>
  </w:footnote>
  <w:footnote w:type="continuationSeparator" w:id="0">
    <w:p w14:paraId="769FE137" w14:textId="77777777" w:rsidR="00393719" w:rsidRDefault="00393719" w:rsidP="00355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921C" w14:textId="77777777" w:rsidR="00355601" w:rsidRDefault="003556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B712" w14:textId="3D6DB378" w:rsidR="00355601" w:rsidRDefault="00355601">
    <w:pPr>
      <w:pStyle w:val="Koptekst"/>
      <w:rPr>
        <w:lang w:val="pl-PL"/>
      </w:rPr>
    </w:pPr>
    <w:r>
      <w:rPr>
        <w:lang w:val="pl-PL"/>
      </w:rPr>
      <w:t>Adrian Jaron 1Tib</w:t>
    </w:r>
  </w:p>
  <w:p w14:paraId="173C2C98" w14:textId="77777777" w:rsidR="00355601" w:rsidRPr="00355601" w:rsidRDefault="00355601">
    <w:pPr>
      <w:pStyle w:val="Koptekst"/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5660B" w14:textId="77777777" w:rsidR="00355601" w:rsidRDefault="0035560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5404E"/>
    <w:multiLevelType w:val="hybridMultilevel"/>
    <w:tmpl w:val="6ED8F6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03D9"/>
    <w:multiLevelType w:val="hybridMultilevel"/>
    <w:tmpl w:val="97B6BB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C70AE"/>
    <w:multiLevelType w:val="hybridMultilevel"/>
    <w:tmpl w:val="78086E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772155">
    <w:abstractNumId w:val="1"/>
  </w:num>
  <w:num w:numId="2" w16cid:durableId="1296834011">
    <w:abstractNumId w:val="0"/>
  </w:num>
  <w:num w:numId="3" w16cid:durableId="160931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C"/>
    <w:rsid w:val="00355601"/>
    <w:rsid w:val="0038124D"/>
    <w:rsid w:val="00393719"/>
    <w:rsid w:val="0044484C"/>
    <w:rsid w:val="0057270E"/>
    <w:rsid w:val="007D2D2A"/>
    <w:rsid w:val="00A34684"/>
    <w:rsid w:val="00A467BD"/>
    <w:rsid w:val="00A53870"/>
    <w:rsid w:val="00A8286D"/>
    <w:rsid w:val="00AD7696"/>
    <w:rsid w:val="00E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1FFD"/>
  <w15:chartTrackingRefBased/>
  <w15:docId w15:val="{63B56C4A-F9CD-416F-A7A2-BB70FBC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4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484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484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48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48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48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48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48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48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484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484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484C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355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5601"/>
  </w:style>
  <w:style w:type="paragraph" w:styleId="Voettekst">
    <w:name w:val="footer"/>
    <w:basedOn w:val="Standaard"/>
    <w:link w:val="VoettekstChar"/>
    <w:uiPriority w:val="99"/>
    <w:unhideWhenUsed/>
    <w:rsid w:val="00355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Jaron</dc:creator>
  <cp:keywords/>
  <dc:description/>
  <cp:lastModifiedBy>Adrian Jaron</cp:lastModifiedBy>
  <cp:revision>2</cp:revision>
  <dcterms:created xsi:type="dcterms:W3CDTF">2025-02-22T12:40:00Z</dcterms:created>
  <dcterms:modified xsi:type="dcterms:W3CDTF">2025-02-22T12:40:00Z</dcterms:modified>
</cp:coreProperties>
</file>