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8D" w:rsidRPr="00CD378D" w:rsidRDefault="00CD378D" w:rsidP="00CD378D">
      <w:pPr>
        <w:shd w:val="clear" w:color="auto" w:fill="FFFFFF"/>
        <w:spacing w:before="300" w:after="225" w:line="240" w:lineRule="auto"/>
        <w:outlineLvl w:val="0"/>
        <w:rPr>
          <w:rFonts w:ascii="Arial" w:eastAsia="Times New Roman" w:hAnsi="Arial" w:cs="Arial"/>
          <w:color w:val="333333"/>
          <w:kern w:val="36"/>
          <w:sz w:val="44"/>
          <w:szCs w:val="44"/>
          <w:lang w:eastAsia="es-ES"/>
        </w:rPr>
      </w:pPr>
      <w:proofErr w:type="spellStart"/>
      <w:r w:rsidRPr="00CD378D">
        <w:rPr>
          <w:rFonts w:ascii="Arial" w:eastAsia="Times New Roman" w:hAnsi="Arial" w:cs="Arial"/>
          <w:b/>
          <w:color w:val="333333"/>
          <w:kern w:val="36"/>
          <w:sz w:val="44"/>
          <w:szCs w:val="44"/>
          <w:u w:val="single"/>
          <w:lang w:eastAsia="es-ES"/>
        </w:rPr>
        <w:t>Pycharm</w:t>
      </w:r>
      <w:proofErr w:type="spellEnd"/>
      <w:r w:rsidRPr="00CD378D">
        <w:rPr>
          <w:rFonts w:ascii="Arial" w:eastAsia="Times New Roman" w:hAnsi="Arial" w:cs="Arial"/>
          <w:b/>
          <w:color w:val="333333"/>
          <w:kern w:val="36"/>
          <w:sz w:val="44"/>
          <w:szCs w:val="44"/>
          <w:u w:val="single"/>
          <w:lang w:eastAsia="es-ES"/>
        </w:rPr>
        <w:t xml:space="preserve"> IDE</w:t>
      </w:r>
      <w:r w:rsidRPr="00CD378D">
        <w:rPr>
          <w:rFonts w:ascii="Arial" w:eastAsia="Times New Roman" w:hAnsi="Arial" w:cs="Arial"/>
          <w:color w:val="333333"/>
          <w:kern w:val="36"/>
          <w:sz w:val="44"/>
          <w:szCs w:val="44"/>
          <w:lang w:eastAsia="es-ES"/>
        </w:rPr>
        <w:t xml:space="preserve">: </w:t>
      </w:r>
      <w:proofErr w:type="spellStart"/>
      <w:r w:rsidRPr="00CD378D">
        <w:rPr>
          <w:rFonts w:ascii="Arial" w:eastAsia="Times New Roman" w:hAnsi="Arial" w:cs="Arial"/>
          <w:color w:val="333333"/>
          <w:kern w:val="36"/>
          <w:sz w:val="44"/>
          <w:szCs w:val="44"/>
          <w:lang w:eastAsia="es-ES"/>
        </w:rPr>
        <w:t>Instalazio</w:t>
      </w:r>
      <w:proofErr w:type="spellEnd"/>
      <w:r w:rsidRPr="00CD378D">
        <w:rPr>
          <w:rFonts w:ascii="Arial" w:eastAsia="Times New Roman" w:hAnsi="Arial" w:cs="Arial"/>
          <w:color w:val="333333"/>
          <w:kern w:val="36"/>
          <w:sz w:val="44"/>
          <w:szCs w:val="44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kern w:val="36"/>
          <w:sz w:val="44"/>
          <w:szCs w:val="44"/>
          <w:lang w:eastAsia="es-ES"/>
        </w:rPr>
        <w:t>gida</w:t>
      </w:r>
      <w:proofErr w:type="spellEnd"/>
      <w:r w:rsidRPr="00CD378D">
        <w:rPr>
          <w:rFonts w:ascii="Arial" w:eastAsia="Times New Roman" w:hAnsi="Arial" w:cs="Arial"/>
          <w:color w:val="333333"/>
          <w:kern w:val="36"/>
          <w:sz w:val="44"/>
          <w:szCs w:val="44"/>
          <w:lang w:eastAsia="es-ES"/>
        </w:rPr>
        <w:t xml:space="preserve"> </w:t>
      </w:r>
    </w:p>
    <w:p w:rsidR="00CD378D" w:rsidRPr="00CD378D" w:rsidRDefault="00CD378D" w:rsidP="00CD378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0"/>
          <w:szCs w:val="40"/>
          <w:lang w:eastAsia="es-ES"/>
        </w:rPr>
      </w:pPr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¿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Nola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instalatu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Pycharm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?</w:t>
      </w:r>
    </w:p>
    <w:p w:rsidR="00CD378D" w:rsidRPr="00CD378D" w:rsidRDefault="00CD378D" w:rsidP="00CD3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Pycharm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-en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doako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bertsioa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Pycharm</w:t>
      </w:r>
      <w:proofErr w:type="spellEnd"/>
      <w:r w:rsidRPr="00CD378D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Community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instalatu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dezakezu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ondorengo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helbidetik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deskargatuta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:</w:t>
      </w:r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hyperlink r:id="rId6" w:history="1">
        <w:r w:rsidRPr="00CD378D">
          <w:rPr>
            <w:rFonts w:ascii="Arial" w:eastAsia="Times New Roman" w:hAnsi="Arial" w:cs="Arial"/>
            <w:color w:val="428BCA"/>
            <w:sz w:val="28"/>
            <w:szCs w:val="28"/>
            <w:lang w:eastAsia="es-ES"/>
          </w:rPr>
          <w:t>https://www.jetbrains.com/pycharm/download/</w:t>
        </w:r>
      </w:hyperlink>
    </w:p>
    <w:p w:rsidR="00CD378D" w:rsidRPr="00CD378D" w:rsidRDefault="00CD378D" w:rsidP="00CD378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0"/>
          <w:szCs w:val="40"/>
          <w:lang w:eastAsia="es-ES"/>
        </w:rPr>
      </w:pPr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¿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Nola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sortu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proiektu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berri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bat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Pychram</w:t>
      </w:r>
      <w:proofErr w:type="spellEnd"/>
      <w:r w:rsidRPr="00CD378D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-en?</w:t>
      </w:r>
    </w:p>
    <w:p w:rsidR="00CD378D" w:rsidRPr="00CD378D" w:rsidRDefault="00CD378D" w:rsidP="00CD37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Hurrena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exekutatu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behar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da:</w:t>
      </w:r>
    </w:p>
    <w:p w:rsidR="00CD378D" w:rsidRPr="00CD378D" w:rsidRDefault="00CD378D" w:rsidP="00CD37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Pycharm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zabaldu</w:t>
      </w:r>
      <w:proofErr w:type="spellEnd"/>
    </w:p>
    <w:p w:rsidR="00CD378D" w:rsidRPr="00CD378D" w:rsidRDefault="00CD378D" w:rsidP="00CD37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‘</w:t>
      </w:r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Crear Nuevo Proyecto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’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aukeratu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:</w:t>
      </w:r>
    </w:p>
    <w:p w:rsidR="00CD378D" w:rsidRPr="00CD378D" w:rsidRDefault="00CD378D" w:rsidP="00CD37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570220" cy="4049395"/>
            <wp:effectExtent l="0" t="0" r="0" b="8255"/>
            <wp:docPr id="9" name="Imagen 9" descr="http://programacion.espol.edu.ec/static/media/uploads/instalacion_python/.thumbnails/image8.png/image8-585x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ramacion.espol.edu.ec/static/media/uploads/instalacion_python/.thumbnails/image8.png/image8-585x4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8D" w:rsidRPr="00CD378D" w:rsidRDefault="00CD378D" w:rsidP="00CD37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Hurrengo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pantailan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izena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eman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gure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proiektu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berriari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Adibidean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,</w:t>
      </w:r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“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proyectoPrueba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”.</w:t>
      </w:r>
    </w:p>
    <w:p w:rsidR="00CD378D" w:rsidRPr="00CD378D" w:rsidRDefault="00CD378D" w:rsidP="008A164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>
            <wp:extent cx="4647914" cy="3359020"/>
            <wp:effectExtent l="0" t="0" r="635" b="0"/>
            <wp:docPr id="8" name="Imagen 8" descr="http://programacion.espol.edu.ec/static/media/uploads/instalacion_python/.thumbnails/image14.png/image14-565x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gramacion.espol.edu.ec/static/media/uploads/instalacion_python/.thumbnails/image14.png/image14-565x4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764" cy="336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36" w:rsidRDefault="00CD378D" w:rsidP="00B02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Project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Interpreter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opzioan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gure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proiektuan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erabiliko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Pythonen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interpretea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aukeratu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behar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Pycharm-ek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bi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emango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dizkigu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:</w:t>
      </w:r>
    </w:p>
    <w:p w:rsidR="00B02A36" w:rsidRDefault="00B02A36" w:rsidP="00B02A3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</w:p>
    <w:p w:rsidR="00CD378D" w:rsidRDefault="00CD378D" w:rsidP="00B02A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B02A36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Ingurune</w:t>
      </w:r>
      <w:proofErr w:type="spellEnd"/>
      <w:r w:rsidRPr="00B02A36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berria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(New </w:t>
      </w:r>
      <w:proofErr w:type="spellStart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Environment</w:t>
      </w:r>
      <w:proofErr w:type="spellEnd"/>
      <w:r w:rsidRPr="00CD378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):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hau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hautatzen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badugu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,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pycharm-ek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python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interpretatzaile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esklusiboa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instalatuko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du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sortuko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den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proiektua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egiteko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Modu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honetan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proiektu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bakoitzerako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python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interpretatzaile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desberdinak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izan </w:t>
      </w:r>
      <w:proofErr w:type="spellStart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ditzakegu</w:t>
      </w:r>
      <w:proofErr w:type="spellEnd"/>
      <w:r w:rsidR="00B02A36"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.</w:t>
      </w:r>
    </w:p>
    <w:p w:rsidR="00B02A36" w:rsidRDefault="00B02A36" w:rsidP="00B02A36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B02A36">
        <w:t xml:space="preserve"> </w:t>
      </w:r>
    </w:p>
    <w:p w:rsidR="00CD378D" w:rsidRDefault="00B02A36" w:rsidP="00B02A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B02A36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Existitzen</w:t>
      </w:r>
      <w:proofErr w:type="spellEnd"/>
      <w:r w:rsidRPr="00B02A36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 xml:space="preserve"> den </w:t>
      </w:r>
      <w:proofErr w:type="spellStart"/>
      <w:r w:rsidRPr="00B02A36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interpretea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(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Gomendatua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):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Pycharm-ek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gure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ordenagailuan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instalatu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dugun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python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interpretea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aukeratzeko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emango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digu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Gomendagarria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da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aurretik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instalatu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dugun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Python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interpreteak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erabiliko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duen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hau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erabiltzea</w:t>
      </w:r>
      <w:proofErr w:type="spellEnd"/>
      <w:r w:rsidRPr="00B02A3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.</w:t>
      </w:r>
    </w:p>
    <w:p w:rsidR="00B02A36" w:rsidRDefault="00B02A36" w:rsidP="00B02A36">
      <w:pPr>
        <w:pStyle w:val="Prrafodelista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</w:p>
    <w:p w:rsidR="00B02A36" w:rsidRDefault="00B02A36" w:rsidP="00B02A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Interpretea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hautatuta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, “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Sortu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”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botoian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klik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egingo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.</w:t>
      </w:r>
    </w:p>
    <w:p w:rsidR="00B02A36" w:rsidRDefault="00B02A36" w:rsidP="00B02A36">
      <w:pPr>
        <w:pStyle w:val="Prrafodelista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</w:p>
    <w:p w:rsidR="00CD378D" w:rsidRPr="00CD378D" w:rsidRDefault="00CD378D" w:rsidP="008A16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 wp14:anchorId="56537DD7" wp14:editId="5C0F8D27">
            <wp:extent cx="4435293" cy="2771192"/>
            <wp:effectExtent l="0" t="0" r="3810" b="0"/>
            <wp:docPr id="7" name="Imagen 7" descr="http://programacion.espol.edu.ec/static/media/uploads/instalacion_python/.thumbnails/image7.png/image7-64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gramacion.espol.edu.ec/static/media/uploads/instalacion_python/.thumbnails/image7.png/image7-640x4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439" cy="277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BD" w:rsidRPr="00CD378D" w:rsidRDefault="001D0ABD" w:rsidP="001D0A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Gure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proiektua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sortu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ondoren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Python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fitxategia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sortu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behar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Horretarako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,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egin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klik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eskuineko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botoiarekin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proiektuaren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izenean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T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estuinguru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menua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bistaratuko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da;</w:t>
      </w:r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"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Berria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"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aukeratuko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, "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Fitxategia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" eta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gero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"Python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"</w:t>
      </w:r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Hurrengo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irudian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ikus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daitekeen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bezala</w:t>
      </w:r>
      <w:proofErr w:type="spellEnd"/>
      <w:r w:rsidRPr="001D0ABD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:</w:t>
      </w:r>
    </w:p>
    <w:p w:rsidR="00CD378D" w:rsidRPr="00CD378D" w:rsidRDefault="00CD378D" w:rsidP="008A164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859624" cy="2756431"/>
            <wp:effectExtent l="0" t="0" r="8255" b="6350"/>
            <wp:docPr id="6" name="Imagen 6" descr="http://programacion.espol.edu.ec/static/media/uploads/instalacion_python/.thumbnails/image5.png/image5-1126x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ogramacion.espol.edu.ec/static/media/uploads/instalacion_python/.thumbnails/image5.png/image5-1126x5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927" cy="276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8D" w:rsidRPr="00CD378D" w:rsidRDefault="008A1649" w:rsidP="008A16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berriaren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izena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sartzeko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eskatuko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zaigu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Kasu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honetan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‘Prueba’</w:t>
      </w:r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deitu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diogu</w:t>
      </w:r>
      <w:proofErr w:type="spellEnd"/>
      <w:r w:rsidRPr="008A1649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.</w:t>
      </w:r>
    </w:p>
    <w:p w:rsidR="00CD378D" w:rsidRPr="00CD378D" w:rsidRDefault="00CD378D" w:rsidP="008A164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2900520" cy="1158932"/>
            <wp:effectExtent l="0" t="0" r="0" b="3175"/>
            <wp:docPr id="5" name="Imagen 5" descr="http://programacion.espol.edu.ec/static/media/uploads/instalacion_python/.thumbnails/image16.png/image16-424x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gramacion.espol.edu.ec/static/media/uploads/instalacion_python/.thumbnails/image16.png/image16-424x1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388" cy="11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9C" w:rsidRDefault="00C81A9C" w:rsidP="00C81A9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lastRenderedPageBreak/>
        <w:t xml:space="preserve">•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Orain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gure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kodea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idazteko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python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izango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Jarraian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agertzen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dena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bezalako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zerbait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idazten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has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gaitezke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:</w:t>
      </w:r>
    </w:p>
    <w:p w:rsidR="00CD378D" w:rsidRPr="00CD378D" w:rsidRDefault="00CD378D" w:rsidP="00C81A9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4378207" cy="2136710"/>
            <wp:effectExtent l="0" t="0" r="3810" b="0"/>
            <wp:docPr id="4" name="Imagen 4" descr="http://programacion.espol.edu.ec/static/media/uploads/instalacion_python/.thumbnails/image9.png/image9-819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rogramacion.espol.edu.ec/static/media/uploads/instalacion_python/.thumbnails/image9.png/image9-819x4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78" cy="213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9C" w:rsidRPr="00C81A9C" w:rsidRDefault="00C81A9C" w:rsidP="00C81A9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•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Modu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interaktiboan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ez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bezala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, Python Scripting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moduak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gure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Python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fitxategian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idazten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kode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guztia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exekutatzen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du. Python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kodea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exekutatu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nahi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badugu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,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Exekutatu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(Run)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menuan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klik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egin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behar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eta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ondoren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Exekutatu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aukeratu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.</w:t>
      </w:r>
    </w:p>
    <w:p w:rsidR="00CD378D" w:rsidRPr="00CD378D" w:rsidRDefault="00CD378D" w:rsidP="00C81A9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i/>
          <w:iCs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653549" cy="1175657"/>
            <wp:effectExtent l="0" t="0" r="4445" b="5715"/>
            <wp:docPr id="3" name="Imagen 3" descr="http://programacion.espol.edu.ec/static/media/uploads/instalacion_python/.thumbnails/image2.png/image2-740x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rogramacion.espol.edu.ec/static/media/uploads/instalacion_python/.thumbnails/image2.png/image2-740x1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00" cy="11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8D" w:rsidRPr="00CD378D" w:rsidRDefault="00C81A9C" w:rsidP="00CD37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Ondorengoa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bezalako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lehio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bat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azalduko</w:t>
      </w:r>
      <w:proofErr w:type="spellEnd"/>
      <w:r w:rsidRPr="00C81A9C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da:</w:t>
      </w:r>
    </w:p>
    <w:p w:rsidR="00CD378D" w:rsidRPr="00CD378D" w:rsidRDefault="00CD378D" w:rsidP="00C81A9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2967355" cy="1753870"/>
            <wp:effectExtent l="0" t="0" r="4445" b="0"/>
            <wp:docPr id="2" name="Imagen 2" descr="http://programacion.espol.edu.ec/static/media/uploads/instalacion_python/.thumbnails/image15.png/image15-312x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rogramacion.espol.edu.ec/static/media/uploads/instalacion_python/.thumbnails/image15.png/image15-312x1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71" w:rsidRPr="00CD378D" w:rsidRDefault="00C51E71" w:rsidP="00C51E7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Egin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klik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exekutatu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nahi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dugun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fitxategian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Kasu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honetan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‘Prueba’ 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fitxategia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. 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Gure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fitxategi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osoa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gauzatzearen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emaitza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pantailaren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behealdean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irekitzen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den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Pycharm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atalean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erakutsiko</w:t>
      </w:r>
      <w:proofErr w:type="spellEnd"/>
      <w:r w:rsidRPr="00C51E7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da.</w:t>
      </w:r>
    </w:p>
    <w:p w:rsidR="00CD378D" w:rsidRPr="00CD378D" w:rsidRDefault="00CD378D" w:rsidP="00CD37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>
            <wp:extent cx="6143315" cy="4123266"/>
            <wp:effectExtent l="0" t="0" r="0" b="0"/>
            <wp:docPr id="1" name="Imagen 1" descr="http://programacion.espol.edu.ec/static/media/uploads/instalacion_python/.thumbnails/image18.png/image18-1093x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rogramacion.espol.edu.ec/static/media/uploads/instalacion_python/.thumbnails/image18.png/image18-1093x7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91" cy="412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3B3" w:rsidRDefault="008B23B3">
      <w:bookmarkStart w:id="0" w:name="_GoBack"/>
      <w:bookmarkEnd w:id="0"/>
    </w:p>
    <w:sectPr w:rsidR="008B2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1726"/>
    <w:multiLevelType w:val="multilevel"/>
    <w:tmpl w:val="6D52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42862"/>
    <w:multiLevelType w:val="multilevel"/>
    <w:tmpl w:val="E45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574BE"/>
    <w:multiLevelType w:val="multilevel"/>
    <w:tmpl w:val="EB60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46E3A"/>
    <w:multiLevelType w:val="multilevel"/>
    <w:tmpl w:val="D25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A66A2D"/>
    <w:multiLevelType w:val="multilevel"/>
    <w:tmpl w:val="1D2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03947"/>
    <w:multiLevelType w:val="multilevel"/>
    <w:tmpl w:val="3C98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2C5E7D"/>
    <w:multiLevelType w:val="multilevel"/>
    <w:tmpl w:val="627A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61634B"/>
    <w:multiLevelType w:val="multilevel"/>
    <w:tmpl w:val="E748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4F60E5"/>
    <w:multiLevelType w:val="multilevel"/>
    <w:tmpl w:val="D82A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132B41"/>
    <w:multiLevelType w:val="multilevel"/>
    <w:tmpl w:val="43A2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78D"/>
    <w:rsid w:val="001D0ABD"/>
    <w:rsid w:val="008A1649"/>
    <w:rsid w:val="008B23B3"/>
    <w:rsid w:val="00B02A36"/>
    <w:rsid w:val="00C51E71"/>
    <w:rsid w:val="00C81A9C"/>
    <w:rsid w:val="00CD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D3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D3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378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37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7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2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D3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D3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378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37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7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Olaia Egurrola</dc:creator>
  <cp:lastModifiedBy>Olaia Egurrola</cp:lastModifiedBy>
  <cp:revision>4</cp:revision>
  <dcterms:created xsi:type="dcterms:W3CDTF">2019-12-08T17:22:00Z</dcterms:created>
  <dcterms:modified xsi:type="dcterms:W3CDTF">2019-12-08T17:56:00Z</dcterms:modified>
</cp:coreProperties>
</file>