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97819" w14:paraId="6420D5CF" w14:textId="77777777" w:rsidTr="005E4BB2">
        <w:tc>
          <w:tcPr>
            <w:tcW w:w="10423" w:type="dxa"/>
            <w:gridSpan w:val="2"/>
            <w:shd w:val="clear" w:color="auto" w:fill="auto"/>
          </w:tcPr>
          <w:p w14:paraId="3FDEDF14" w14:textId="1E365F7C" w:rsidR="004F0988" w:rsidRPr="00E97819" w:rsidRDefault="004F0988" w:rsidP="001B161D">
            <w:pPr>
              <w:pStyle w:val="ZA"/>
              <w:framePr w:w="0" w:hRule="auto" w:wrap="auto" w:vAnchor="margin" w:hAnchor="text" w:yAlign="inline"/>
            </w:pPr>
            <w:bookmarkStart w:id="0" w:name="page1"/>
            <w:r w:rsidRPr="00E97819">
              <w:rPr>
                <w:sz w:val="64"/>
              </w:rPr>
              <w:t xml:space="preserve">3GPP </w:t>
            </w:r>
            <w:bookmarkStart w:id="1" w:name="specType1"/>
            <w:r w:rsidR="0063543D" w:rsidRPr="00E97819">
              <w:rPr>
                <w:sz w:val="64"/>
              </w:rPr>
              <w:t>TR</w:t>
            </w:r>
            <w:bookmarkEnd w:id="1"/>
            <w:r w:rsidRPr="00E97819">
              <w:rPr>
                <w:sz w:val="64"/>
              </w:rPr>
              <w:t xml:space="preserve"> </w:t>
            </w:r>
            <w:bookmarkStart w:id="2" w:name="specNumber"/>
            <w:r w:rsidR="00D3651E" w:rsidRPr="00E97819">
              <w:rPr>
                <w:sz w:val="64"/>
              </w:rPr>
              <w:t>38</w:t>
            </w:r>
            <w:r w:rsidRPr="00E97819">
              <w:rPr>
                <w:sz w:val="64"/>
              </w:rPr>
              <w:t>.</w:t>
            </w:r>
            <w:bookmarkEnd w:id="2"/>
            <w:r w:rsidR="00D3651E" w:rsidRPr="00E97819">
              <w:rPr>
                <w:sz w:val="64"/>
              </w:rPr>
              <w:t>864</w:t>
            </w:r>
            <w:r w:rsidRPr="00E97819">
              <w:rPr>
                <w:sz w:val="64"/>
              </w:rPr>
              <w:t xml:space="preserve"> </w:t>
            </w:r>
            <w:bookmarkStart w:id="3" w:name="specVersion"/>
            <w:r w:rsidR="00C03295" w:rsidRPr="00E97819">
              <w:t>V</w:t>
            </w:r>
            <w:r w:rsidR="00C03295">
              <w:t>1</w:t>
            </w:r>
            <w:r w:rsidR="003C5C42">
              <w:t>8</w:t>
            </w:r>
            <w:r w:rsidRPr="00E97819">
              <w:t>.</w:t>
            </w:r>
            <w:r w:rsidR="008E4484">
              <w:t>1</w:t>
            </w:r>
            <w:r w:rsidRPr="00E97819">
              <w:t>.</w:t>
            </w:r>
            <w:bookmarkEnd w:id="3"/>
            <w:r w:rsidR="0095774C" w:rsidRPr="00E97819">
              <w:t>0</w:t>
            </w:r>
            <w:r w:rsidR="00467D8F" w:rsidRPr="00E97819">
              <w:t xml:space="preserve"> </w:t>
            </w:r>
            <w:r w:rsidRPr="00E97819">
              <w:rPr>
                <w:sz w:val="32"/>
              </w:rPr>
              <w:t>(</w:t>
            </w:r>
            <w:bookmarkStart w:id="4" w:name="issueDate"/>
            <w:r w:rsidR="008E4484" w:rsidRPr="00E97819">
              <w:rPr>
                <w:sz w:val="32"/>
              </w:rPr>
              <w:t>202</w:t>
            </w:r>
            <w:r w:rsidR="008E4484">
              <w:rPr>
                <w:sz w:val="32"/>
              </w:rPr>
              <w:t>3</w:t>
            </w:r>
            <w:r w:rsidRPr="00E97819">
              <w:rPr>
                <w:sz w:val="32"/>
              </w:rPr>
              <w:t>-</w:t>
            </w:r>
            <w:bookmarkEnd w:id="4"/>
            <w:r w:rsidR="008E4484">
              <w:rPr>
                <w:sz w:val="32"/>
              </w:rPr>
              <w:t>03</w:t>
            </w:r>
            <w:r w:rsidRPr="00E97819">
              <w:rPr>
                <w:sz w:val="32"/>
              </w:rPr>
              <w:t>)</w:t>
            </w:r>
          </w:p>
        </w:tc>
      </w:tr>
      <w:tr w:rsidR="004F0988" w:rsidRPr="00E97819" w14:paraId="0FFD4F19" w14:textId="77777777" w:rsidTr="005E4BB2">
        <w:trPr>
          <w:trHeight w:hRule="exact" w:val="1134"/>
        </w:trPr>
        <w:tc>
          <w:tcPr>
            <w:tcW w:w="10423" w:type="dxa"/>
            <w:gridSpan w:val="2"/>
            <w:shd w:val="clear" w:color="auto" w:fill="auto"/>
          </w:tcPr>
          <w:p w14:paraId="5AB75458" w14:textId="47EC6341" w:rsidR="004F0988" w:rsidRPr="00E97819" w:rsidRDefault="004F0988" w:rsidP="00133525">
            <w:pPr>
              <w:pStyle w:val="ZB"/>
              <w:framePr w:w="0" w:hRule="auto" w:wrap="auto" w:vAnchor="margin" w:hAnchor="text" w:yAlign="inline"/>
            </w:pPr>
            <w:r w:rsidRPr="00E97819">
              <w:t xml:space="preserve">Technical </w:t>
            </w:r>
            <w:bookmarkStart w:id="5" w:name="spectype2"/>
            <w:r w:rsidR="00D57972" w:rsidRPr="00E97819">
              <w:t>Report</w:t>
            </w:r>
            <w:bookmarkEnd w:id="5"/>
          </w:p>
          <w:p w14:paraId="462B8E42" w14:textId="49C0FF32" w:rsidR="00BA4B8D" w:rsidRPr="00E97819" w:rsidRDefault="00BA4B8D" w:rsidP="00BA4B8D">
            <w:pPr>
              <w:pStyle w:val="Guidance"/>
            </w:pPr>
          </w:p>
        </w:tc>
      </w:tr>
      <w:tr w:rsidR="004F0988" w:rsidRPr="00E97819" w14:paraId="717C4EBE" w14:textId="77777777" w:rsidTr="005E4BB2">
        <w:trPr>
          <w:trHeight w:hRule="exact" w:val="3686"/>
        </w:trPr>
        <w:tc>
          <w:tcPr>
            <w:tcW w:w="10423" w:type="dxa"/>
            <w:gridSpan w:val="2"/>
            <w:shd w:val="clear" w:color="auto" w:fill="auto"/>
          </w:tcPr>
          <w:p w14:paraId="03D032C0" w14:textId="77777777" w:rsidR="004F0988" w:rsidRPr="00E97819" w:rsidRDefault="004F0988" w:rsidP="00133525">
            <w:pPr>
              <w:pStyle w:val="ZT"/>
              <w:framePr w:wrap="auto" w:hAnchor="text" w:yAlign="inline"/>
            </w:pPr>
            <w:r w:rsidRPr="00E97819">
              <w:t>3rd Generation Partnership Project;</w:t>
            </w:r>
          </w:p>
          <w:p w14:paraId="5D6BC809" w14:textId="77777777" w:rsidR="00D3651E" w:rsidRPr="00E97819" w:rsidRDefault="004F0988" w:rsidP="00D3651E">
            <w:pPr>
              <w:pStyle w:val="ZT"/>
              <w:framePr w:wrap="auto" w:hAnchor="text" w:yAlign="inline"/>
            </w:pPr>
            <w:r w:rsidRPr="00E97819">
              <w:t xml:space="preserve">Technical Specification Group </w:t>
            </w:r>
            <w:bookmarkStart w:id="6" w:name="specTitle"/>
            <w:r w:rsidR="00D3651E" w:rsidRPr="00E97819">
              <w:t>Radio Access Network;</w:t>
            </w:r>
          </w:p>
          <w:p w14:paraId="1D2A8F5E" w14:textId="7EC1A731" w:rsidR="004F0988" w:rsidRPr="00E97819" w:rsidRDefault="00D3651E" w:rsidP="00133525">
            <w:pPr>
              <w:pStyle w:val="ZT"/>
              <w:framePr w:wrap="auto" w:hAnchor="text" w:yAlign="inline"/>
            </w:pPr>
            <w:r w:rsidRPr="00E97819">
              <w:t>Study on network energy savings for NR</w:t>
            </w:r>
            <w:bookmarkEnd w:id="6"/>
          </w:p>
          <w:p w14:paraId="04CAC1E0" w14:textId="250BB695" w:rsidR="004F0988" w:rsidRPr="00E97819" w:rsidRDefault="004F0988" w:rsidP="00133525">
            <w:pPr>
              <w:pStyle w:val="ZT"/>
              <w:framePr w:wrap="auto" w:hAnchor="text" w:yAlign="inline"/>
              <w:rPr>
                <w:i/>
                <w:sz w:val="28"/>
              </w:rPr>
            </w:pPr>
            <w:r w:rsidRPr="00E97819">
              <w:t>(</w:t>
            </w:r>
            <w:r w:rsidRPr="00E97819">
              <w:rPr>
                <w:rStyle w:val="ZGSM"/>
              </w:rPr>
              <w:t xml:space="preserve">Release </w:t>
            </w:r>
            <w:bookmarkStart w:id="7" w:name="specRelease"/>
            <w:r w:rsidRPr="00E97819">
              <w:rPr>
                <w:rStyle w:val="ZGSM"/>
              </w:rPr>
              <w:t>1</w:t>
            </w:r>
            <w:r w:rsidR="00D82E6F" w:rsidRPr="00E97819">
              <w:rPr>
                <w:rStyle w:val="ZGSM"/>
              </w:rPr>
              <w:t>8</w:t>
            </w:r>
            <w:bookmarkEnd w:id="7"/>
            <w:r w:rsidRPr="00E97819">
              <w:t>)</w:t>
            </w:r>
          </w:p>
        </w:tc>
      </w:tr>
      <w:tr w:rsidR="00BF128E" w:rsidRPr="00E97819" w14:paraId="303DD8FF" w14:textId="77777777" w:rsidTr="005E4BB2">
        <w:tc>
          <w:tcPr>
            <w:tcW w:w="10423" w:type="dxa"/>
            <w:gridSpan w:val="2"/>
            <w:shd w:val="clear" w:color="auto" w:fill="auto"/>
          </w:tcPr>
          <w:p w14:paraId="48E5BAD8" w14:textId="77777777" w:rsidR="00BF128E" w:rsidRPr="00E97819" w:rsidRDefault="00BF128E" w:rsidP="00133525">
            <w:pPr>
              <w:pStyle w:val="ZU"/>
              <w:framePr w:w="0" w:wrap="auto" w:vAnchor="margin" w:hAnchor="text" w:yAlign="inline"/>
              <w:tabs>
                <w:tab w:val="right" w:pos="10206"/>
              </w:tabs>
              <w:jc w:val="left"/>
              <w:rPr>
                <w:color w:val="0000FF"/>
              </w:rPr>
            </w:pPr>
            <w:r w:rsidRPr="00E97819">
              <w:rPr>
                <w:color w:val="0000FF"/>
              </w:rPr>
              <w:tab/>
            </w:r>
          </w:p>
        </w:tc>
      </w:tr>
      <w:tr w:rsidR="00D82E6F" w:rsidRPr="00E97819" w14:paraId="135703F2" w14:textId="77777777" w:rsidTr="005E4BB2">
        <w:trPr>
          <w:trHeight w:hRule="exact" w:val="1531"/>
        </w:trPr>
        <w:tc>
          <w:tcPr>
            <w:tcW w:w="4883" w:type="dxa"/>
            <w:shd w:val="clear" w:color="auto" w:fill="auto"/>
          </w:tcPr>
          <w:p w14:paraId="4743C82D" w14:textId="2BDFDAD5" w:rsidR="00D82E6F" w:rsidRPr="00E97819" w:rsidRDefault="009F74AE" w:rsidP="00D82E6F">
            <w:pPr>
              <w:rPr>
                <w:i/>
              </w:rPr>
            </w:pPr>
            <w:r w:rsidRPr="00E97819">
              <w:rPr>
                <w:i/>
                <w:noProof/>
                <w:lang w:val="en-US" w:eastAsia="zh-CN"/>
              </w:rPr>
              <w:drawing>
                <wp:inline distT="0" distB="0" distL="0" distR="0" wp14:anchorId="6E429F5D" wp14:editId="5F03B266">
                  <wp:extent cx="1286510" cy="7905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790575"/>
                          </a:xfrm>
                          <a:prstGeom prst="rect">
                            <a:avLst/>
                          </a:prstGeom>
                          <a:noFill/>
                          <a:ln>
                            <a:noFill/>
                          </a:ln>
                        </pic:spPr>
                      </pic:pic>
                    </a:graphicData>
                  </a:graphic>
                </wp:inline>
              </w:drawing>
            </w:r>
          </w:p>
        </w:tc>
        <w:tc>
          <w:tcPr>
            <w:tcW w:w="5540" w:type="dxa"/>
            <w:shd w:val="clear" w:color="auto" w:fill="auto"/>
          </w:tcPr>
          <w:p w14:paraId="0E63523F" w14:textId="1A729F98" w:rsidR="00D82E6F" w:rsidRPr="00E97819" w:rsidRDefault="009F74AE" w:rsidP="00D82E6F">
            <w:pPr>
              <w:jc w:val="right"/>
            </w:pPr>
            <w:r w:rsidRPr="00E97819">
              <w:rPr>
                <w:noProof/>
                <w:lang w:val="en-US" w:eastAsia="zh-CN"/>
              </w:rPr>
              <w:drawing>
                <wp:inline distT="0" distB="0" distL="0" distR="0" wp14:anchorId="6B8977E6" wp14:editId="133CB183">
                  <wp:extent cx="1619885" cy="95313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885" cy="953135"/>
                          </a:xfrm>
                          <a:prstGeom prst="rect">
                            <a:avLst/>
                          </a:prstGeom>
                          <a:noFill/>
                          <a:ln>
                            <a:noFill/>
                          </a:ln>
                        </pic:spPr>
                      </pic:pic>
                    </a:graphicData>
                  </a:graphic>
                </wp:inline>
              </w:drawing>
            </w:r>
          </w:p>
        </w:tc>
      </w:tr>
      <w:tr w:rsidR="00D82E6F" w:rsidRPr="00E97819" w14:paraId="48DEBCEB" w14:textId="77777777" w:rsidTr="005E4BB2">
        <w:trPr>
          <w:trHeight w:hRule="exact" w:val="5783"/>
        </w:trPr>
        <w:tc>
          <w:tcPr>
            <w:tcW w:w="10423" w:type="dxa"/>
            <w:gridSpan w:val="2"/>
            <w:shd w:val="clear" w:color="auto" w:fill="auto"/>
          </w:tcPr>
          <w:p w14:paraId="56990EEF" w14:textId="77CAA069" w:rsidR="00D82E6F" w:rsidRPr="00E97819" w:rsidRDefault="00D82E6F" w:rsidP="00D82E6F">
            <w:pPr>
              <w:pStyle w:val="Guidance"/>
              <w:rPr>
                <w:b/>
              </w:rPr>
            </w:pPr>
          </w:p>
        </w:tc>
      </w:tr>
      <w:tr w:rsidR="00D82E6F" w:rsidRPr="00E97819" w14:paraId="4C89EF09" w14:textId="77777777" w:rsidTr="005E4BB2">
        <w:trPr>
          <w:cantSplit/>
          <w:trHeight w:hRule="exact" w:val="964"/>
        </w:trPr>
        <w:tc>
          <w:tcPr>
            <w:tcW w:w="10423" w:type="dxa"/>
            <w:gridSpan w:val="2"/>
            <w:shd w:val="clear" w:color="auto" w:fill="auto"/>
          </w:tcPr>
          <w:p w14:paraId="240251E6" w14:textId="7D5BBC50" w:rsidR="00D82E6F" w:rsidRPr="00E97819" w:rsidRDefault="00D82E6F" w:rsidP="00D82E6F">
            <w:pPr>
              <w:rPr>
                <w:sz w:val="16"/>
              </w:rPr>
            </w:pPr>
            <w:bookmarkStart w:id="8" w:name="warningNotice"/>
            <w:r w:rsidRPr="00E97819">
              <w:rPr>
                <w:sz w:val="16"/>
              </w:rPr>
              <w:t>The present document has been developed within the 3rd Generation Partnership Project (3GPP</w:t>
            </w:r>
            <w:r w:rsidRPr="00E97819">
              <w:rPr>
                <w:sz w:val="16"/>
                <w:vertAlign w:val="superscript"/>
              </w:rPr>
              <w:t xml:space="preserve"> TM</w:t>
            </w:r>
            <w:r w:rsidRPr="00E97819">
              <w:rPr>
                <w:sz w:val="16"/>
              </w:rPr>
              <w:t>) and may be further elaborated for the purposes of 3GPP.</w:t>
            </w:r>
            <w:r w:rsidRPr="00E97819">
              <w:rPr>
                <w:sz w:val="16"/>
              </w:rPr>
              <w:br/>
              <w:t>The present document has not been subject to any approval process by the 3GPP</w:t>
            </w:r>
            <w:r w:rsidRPr="00E97819">
              <w:rPr>
                <w:sz w:val="16"/>
                <w:vertAlign w:val="superscript"/>
              </w:rPr>
              <w:t xml:space="preserve"> </w:t>
            </w:r>
            <w:r w:rsidRPr="00E97819">
              <w:rPr>
                <w:sz w:val="16"/>
              </w:rPr>
              <w:t>Organizational Partners and shall not be implemented.</w:t>
            </w:r>
            <w:r w:rsidRPr="00E97819">
              <w:rPr>
                <w:sz w:val="16"/>
              </w:rPr>
              <w:br/>
              <w:t>This Specification is provided for future development work within 3GPP</w:t>
            </w:r>
            <w:r w:rsidRPr="00E97819">
              <w:rPr>
                <w:sz w:val="16"/>
                <w:vertAlign w:val="superscript"/>
              </w:rPr>
              <w:t xml:space="preserve"> </w:t>
            </w:r>
            <w:r w:rsidRPr="00E97819">
              <w:rPr>
                <w:sz w:val="16"/>
              </w:rPr>
              <w:t>only. The Organizational Partners accept no liability for any use of this Specification.</w:t>
            </w:r>
            <w:r w:rsidRPr="00E97819">
              <w:rPr>
                <w:sz w:val="16"/>
              </w:rPr>
              <w:br/>
              <w:t>Specifications and Reports for implementation of the 3GPP</w:t>
            </w:r>
            <w:r w:rsidRPr="00E97819">
              <w:rPr>
                <w:sz w:val="16"/>
                <w:vertAlign w:val="superscript"/>
              </w:rPr>
              <w:t xml:space="preserve"> TM</w:t>
            </w:r>
            <w:r w:rsidRPr="00E97819">
              <w:rPr>
                <w:sz w:val="16"/>
              </w:rPr>
              <w:t xml:space="preserve"> system should be obtained via the 3GPP Organizational Partners' Publications Offices.</w:t>
            </w:r>
            <w:bookmarkEnd w:id="8"/>
          </w:p>
          <w:p w14:paraId="080CA5D2" w14:textId="77777777" w:rsidR="00D82E6F" w:rsidRPr="00E97819" w:rsidRDefault="00D82E6F" w:rsidP="00D82E6F">
            <w:pPr>
              <w:pStyle w:val="ZV"/>
              <w:framePr w:w="0" w:wrap="auto" w:vAnchor="margin" w:hAnchor="text" w:yAlign="inline"/>
            </w:pPr>
          </w:p>
          <w:p w14:paraId="684224C8" w14:textId="77777777" w:rsidR="00D82E6F" w:rsidRPr="00E97819" w:rsidRDefault="00D82E6F" w:rsidP="00D82E6F">
            <w:pPr>
              <w:rPr>
                <w:sz w:val="16"/>
              </w:rPr>
            </w:pPr>
          </w:p>
        </w:tc>
      </w:tr>
      <w:bookmarkEnd w:id="0"/>
    </w:tbl>
    <w:p w14:paraId="62A41910" w14:textId="77777777" w:rsidR="00080512" w:rsidRPr="00E97819" w:rsidRDefault="00080512">
      <w:pPr>
        <w:sectPr w:rsidR="00080512" w:rsidRPr="00E97819" w:rsidSect="005739E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97819" w14:paraId="779AAB31" w14:textId="77777777" w:rsidTr="00133525">
        <w:trPr>
          <w:trHeight w:hRule="exact" w:val="5670"/>
        </w:trPr>
        <w:tc>
          <w:tcPr>
            <w:tcW w:w="10423" w:type="dxa"/>
            <w:shd w:val="clear" w:color="auto" w:fill="auto"/>
          </w:tcPr>
          <w:p w14:paraId="4C627120" w14:textId="77777777" w:rsidR="00E16509" w:rsidRPr="00E97819" w:rsidRDefault="00E16509" w:rsidP="00E16509">
            <w:pPr>
              <w:pStyle w:val="Guidance"/>
            </w:pPr>
            <w:bookmarkStart w:id="9" w:name="page2"/>
          </w:p>
        </w:tc>
      </w:tr>
      <w:tr w:rsidR="00E16509" w:rsidRPr="00E97819" w14:paraId="7A3B3A7F" w14:textId="77777777" w:rsidTr="00C074DD">
        <w:trPr>
          <w:trHeight w:hRule="exact" w:val="5387"/>
        </w:trPr>
        <w:tc>
          <w:tcPr>
            <w:tcW w:w="10423" w:type="dxa"/>
            <w:shd w:val="clear" w:color="auto" w:fill="auto"/>
          </w:tcPr>
          <w:p w14:paraId="03A67D73" w14:textId="77777777" w:rsidR="00E16509" w:rsidRPr="00E97819" w:rsidRDefault="00E16509" w:rsidP="00133525">
            <w:pPr>
              <w:pStyle w:val="FP"/>
              <w:spacing w:after="240"/>
              <w:ind w:left="2835" w:right="2835"/>
              <w:jc w:val="center"/>
              <w:rPr>
                <w:rFonts w:ascii="Arial" w:hAnsi="Arial"/>
                <w:b/>
                <w:i/>
              </w:rPr>
            </w:pPr>
            <w:bookmarkStart w:id="10" w:name="coords3gpp"/>
            <w:r w:rsidRPr="00E97819">
              <w:rPr>
                <w:rFonts w:ascii="Arial" w:hAnsi="Arial"/>
                <w:b/>
                <w:i/>
              </w:rPr>
              <w:t>3GPP</w:t>
            </w:r>
          </w:p>
          <w:p w14:paraId="252767FD" w14:textId="77777777" w:rsidR="00E16509" w:rsidRPr="00E97819" w:rsidRDefault="00E16509" w:rsidP="00133525">
            <w:pPr>
              <w:pStyle w:val="FP"/>
              <w:pBdr>
                <w:bottom w:val="single" w:sz="6" w:space="1" w:color="auto"/>
              </w:pBdr>
              <w:ind w:left="2835" w:right="2835"/>
              <w:jc w:val="center"/>
            </w:pPr>
            <w:r w:rsidRPr="00E97819">
              <w:t>Postal address</w:t>
            </w:r>
          </w:p>
          <w:p w14:paraId="73CD2C20" w14:textId="77777777" w:rsidR="00E16509" w:rsidRPr="00E97819" w:rsidRDefault="00E16509" w:rsidP="00133525">
            <w:pPr>
              <w:pStyle w:val="FP"/>
              <w:ind w:left="2835" w:right="2835"/>
              <w:jc w:val="center"/>
              <w:rPr>
                <w:rFonts w:ascii="Arial" w:hAnsi="Arial"/>
                <w:sz w:val="18"/>
              </w:rPr>
            </w:pPr>
          </w:p>
          <w:p w14:paraId="2122B1F3" w14:textId="77777777" w:rsidR="00E16509" w:rsidRPr="00E97819" w:rsidRDefault="00E16509" w:rsidP="00133525">
            <w:pPr>
              <w:pStyle w:val="FP"/>
              <w:pBdr>
                <w:bottom w:val="single" w:sz="6" w:space="1" w:color="auto"/>
              </w:pBdr>
              <w:spacing w:before="240"/>
              <w:ind w:left="2835" w:right="2835"/>
              <w:jc w:val="center"/>
            </w:pPr>
            <w:r w:rsidRPr="00E97819">
              <w:t>3GPP support office address</w:t>
            </w:r>
          </w:p>
          <w:p w14:paraId="4B118786" w14:textId="77777777" w:rsidR="00E16509" w:rsidRPr="00E97819" w:rsidRDefault="00E16509" w:rsidP="00133525">
            <w:pPr>
              <w:pStyle w:val="FP"/>
              <w:ind w:left="2835" w:right="2835"/>
              <w:jc w:val="center"/>
              <w:rPr>
                <w:rFonts w:ascii="Arial" w:hAnsi="Arial"/>
                <w:sz w:val="18"/>
                <w:lang w:val="fr-FR"/>
              </w:rPr>
            </w:pPr>
            <w:r w:rsidRPr="00E97819">
              <w:rPr>
                <w:rFonts w:ascii="Arial" w:hAnsi="Arial"/>
                <w:sz w:val="18"/>
                <w:lang w:val="fr-FR"/>
              </w:rPr>
              <w:t>650 Route des Lucioles - Sophia Antipolis</w:t>
            </w:r>
          </w:p>
          <w:p w14:paraId="7A890E1F" w14:textId="77777777" w:rsidR="00E16509" w:rsidRPr="00E97819" w:rsidRDefault="00E16509" w:rsidP="00133525">
            <w:pPr>
              <w:pStyle w:val="FP"/>
              <w:ind w:left="2835" w:right="2835"/>
              <w:jc w:val="center"/>
              <w:rPr>
                <w:rFonts w:ascii="Arial" w:hAnsi="Arial"/>
                <w:sz w:val="18"/>
                <w:lang w:val="fr-FR"/>
              </w:rPr>
            </w:pPr>
            <w:r w:rsidRPr="00E97819">
              <w:rPr>
                <w:rFonts w:ascii="Arial" w:hAnsi="Arial"/>
                <w:sz w:val="18"/>
                <w:lang w:val="fr-FR"/>
              </w:rPr>
              <w:t>Valbonne - FRANCE</w:t>
            </w:r>
          </w:p>
          <w:p w14:paraId="76EFB16C" w14:textId="77777777" w:rsidR="00E16509" w:rsidRPr="00E97819" w:rsidRDefault="00E16509" w:rsidP="00133525">
            <w:pPr>
              <w:pStyle w:val="FP"/>
              <w:spacing w:after="20"/>
              <w:ind w:left="2835" w:right="2835"/>
              <w:jc w:val="center"/>
              <w:rPr>
                <w:rFonts w:ascii="Arial" w:hAnsi="Arial"/>
                <w:sz w:val="18"/>
              </w:rPr>
            </w:pPr>
            <w:r w:rsidRPr="00E97819">
              <w:rPr>
                <w:rFonts w:ascii="Arial" w:hAnsi="Arial"/>
                <w:sz w:val="18"/>
              </w:rPr>
              <w:t>Tel.: +33 4 92 94 42 00 Fax: +33 4 93 65 47 16</w:t>
            </w:r>
          </w:p>
          <w:p w14:paraId="6476674E" w14:textId="77777777" w:rsidR="00E16509" w:rsidRPr="00E97819" w:rsidRDefault="00E16509" w:rsidP="00133525">
            <w:pPr>
              <w:pStyle w:val="FP"/>
              <w:pBdr>
                <w:bottom w:val="single" w:sz="6" w:space="1" w:color="auto"/>
              </w:pBdr>
              <w:spacing w:before="240"/>
              <w:ind w:left="2835" w:right="2835"/>
              <w:jc w:val="center"/>
            </w:pPr>
            <w:r w:rsidRPr="00E97819">
              <w:t>Internet</w:t>
            </w:r>
          </w:p>
          <w:p w14:paraId="2D660AE8" w14:textId="77777777" w:rsidR="00E16509" w:rsidRPr="00E97819" w:rsidRDefault="00E16509" w:rsidP="00133525">
            <w:pPr>
              <w:pStyle w:val="FP"/>
              <w:ind w:left="2835" w:right="2835"/>
              <w:jc w:val="center"/>
              <w:rPr>
                <w:rFonts w:ascii="Arial" w:hAnsi="Arial"/>
                <w:sz w:val="18"/>
              </w:rPr>
            </w:pPr>
            <w:r w:rsidRPr="00E97819">
              <w:rPr>
                <w:rFonts w:ascii="Arial" w:hAnsi="Arial"/>
                <w:sz w:val="18"/>
              </w:rPr>
              <w:t>http://www.3gpp.org</w:t>
            </w:r>
            <w:bookmarkEnd w:id="10"/>
          </w:p>
          <w:p w14:paraId="3EBD2B84" w14:textId="77777777" w:rsidR="00E16509" w:rsidRPr="00E97819" w:rsidRDefault="00E16509" w:rsidP="00133525"/>
        </w:tc>
      </w:tr>
      <w:tr w:rsidR="00E16509" w:rsidRPr="00E97819" w14:paraId="1D69F471" w14:textId="77777777" w:rsidTr="00C074DD">
        <w:tc>
          <w:tcPr>
            <w:tcW w:w="10423" w:type="dxa"/>
            <w:shd w:val="clear" w:color="auto" w:fill="auto"/>
            <w:vAlign w:val="bottom"/>
          </w:tcPr>
          <w:p w14:paraId="4D400848" w14:textId="77777777" w:rsidR="00E16509" w:rsidRPr="00E97819" w:rsidRDefault="00E16509" w:rsidP="00133525">
            <w:pPr>
              <w:pStyle w:val="FP"/>
              <w:pBdr>
                <w:bottom w:val="single" w:sz="6" w:space="1" w:color="auto"/>
              </w:pBdr>
              <w:spacing w:after="240"/>
              <w:jc w:val="center"/>
              <w:rPr>
                <w:rFonts w:ascii="Arial" w:hAnsi="Arial"/>
                <w:b/>
                <w:i/>
                <w:noProof/>
              </w:rPr>
            </w:pPr>
            <w:bookmarkStart w:id="11" w:name="copyrightNotification"/>
            <w:r w:rsidRPr="00E97819">
              <w:rPr>
                <w:rFonts w:ascii="Arial" w:hAnsi="Arial"/>
                <w:b/>
                <w:i/>
                <w:noProof/>
              </w:rPr>
              <w:t>Copyright Notification</w:t>
            </w:r>
          </w:p>
          <w:p w14:paraId="2C8A8C99" w14:textId="77777777" w:rsidR="00E16509" w:rsidRPr="00E97819" w:rsidRDefault="00E16509" w:rsidP="00133525">
            <w:pPr>
              <w:pStyle w:val="FP"/>
              <w:jc w:val="center"/>
              <w:rPr>
                <w:noProof/>
              </w:rPr>
            </w:pPr>
            <w:r w:rsidRPr="00E97819">
              <w:rPr>
                <w:noProof/>
              </w:rPr>
              <w:t>No part may be reproduced except as authorized by written permission.</w:t>
            </w:r>
            <w:r w:rsidRPr="00E97819">
              <w:rPr>
                <w:noProof/>
              </w:rPr>
              <w:br/>
              <w:t>The copyright and the foregoing restriction extend to reproduction in all media.</w:t>
            </w:r>
          </w:p>
          <w:p w14:paraId="5A408646" w14:textId="77777777" w:rsidR="00E16509" w:rsidRPr="00E97819" w:rsidRDefault="00E16509" w:rsidP="00133525">
            <w:pPr>
              <w:pStyle w:val="FP"/>
              <w:jc w:val="center"/>
              <w:rPr>
                <w:noProof/>
              </w:rPr>
            </w:pPr>
          </w:p>
          <w:p w14:paraId="786C0A36" w14:textId="58ED3513" w:rsidR="00E16509" w:rsidRPr="00E97819" w:rsidRDefault="00E16509" w:rsidP="00133525">
            <w:pPr>
              <w:pStyle w:val="FP"/>
              <w:jc w:val="center"/>
              <w:rPr>
                <w:noProof/>
                <w:sz w:val="18"/>
              </w:rPr>
            </w:pPr>
            <w:r w:rsidRPr="00E97819">
              <w:rPr>
                <w:noProof/>
                <w:sz w:val="18"/>
              </w:rPr>
              <w:t xml:space="preserve">© </w:t>
            </w:r>
            <w:r w:rsidR="008E4484" w:rsidRPr="00E97819">
              <w:rPr>
                <w:noProof/>
                <w:sz w:val="18"/>
              </w:rPr>
              <w:t>202</w:t>
            </w:r>
            <w:r w:rsidR="008E4484">
              <w:rPr>
                <w:noProof/>
                <w:sz w:val="18"/>
              </w:rPr>
              <w:t>3</w:t>
            </w:r>
            <w:r w:rsidRPr="00E97819">
              <w:rPr>
                <w:noProof/>
                <w:sz w:val="18"/>
              </w:rPr>
              <w:t>, 3GPP Organizational Partners (ARIB, ATIS, CCSA, ETSI, TSDSI, TTA, TTC).</w:t>
            </w:r>
            <w:bookmarkStart w:id="12" w:name="copyrightaddon"/>
            <w:bookmarkEnd w:id="12"/>
          </w:p>
          <w:p w14:paraId="63D0B133" w14:textId="77777777" w:rsidR="00E16509" w:rsidRPr="00E97819" w:rsidRDefault="00E16509" w:rsidP="00133525">
            <w:pPr>
              <w:pStyle w:val="FP"/>
              <w:jc w:val="center"/>
              <w:rPr>
                <w:noProof/>
                <w:sz w:val="18"/>
              </w:rPr>
            </w:pPr>
            <w:r w:rsidRPr="00E97819">
              <w:rPr>
                <w:noProof/>
                <w:sz w:val="18"/>
              </w:rPr>
              <w:t>All rights reserved.</w:t>
            </w:r>
          </w:p>
          <w:p w14:paraId="582AEDD5" w14:textId="77777777" w:rsidR="00E16509" w:rsidRPr="00E97819" w:rsidRDefault="00E16509" w:rsidP="00E16509">
            <w:pPr>
              <w:pStyle w:val="FP"/>
              <w:rPr>
                <w:noProof/>
                <w:sz w:val="18"/>
              </w:rPr>
            </w:pPr>
          </w:p>
          <w:p w14:paraId="01F2EB56" w14:textId="77777777" w:rsidR="00E16509" w:rsidRPr="00E97819" w:rsidRDefault="00E16509" w:rsidP="00E16509">
            <w:pPr>
              <w:pStyle w:val="FP"/>
              <w:rPr>
                <w:noProof/>
                <w:sz w:val="18"/>
              </w:rPr>
            </w:pPr>
            <w:r w:rsidRPr="00E97819">
              <w:rPr>
                <w:noProof/>
                <w:sz w:val="18"/>
              </w:rPr>
              <w:t>UMTS™ is a Trade Mark of ETSI registered for the benefit of its members</w:t>
            </w:r>
          </w:p>
          <w:p w14:paraId="5F3AE562" w14:textId="77777777" w:rsidR="00E16509" w:rsidRPr="00E97819" w:rsidRDefault="00E16509" w:rsidP="00E16509">
            <w:pPr>
              <w:pStyle w:val="FP"/>
              <w:rPr>
                <w:noProof/>
                <w:sz w:val="18"/>
              </w:rPr>
            </w:pPr>
            <w:r w:rsidRPr="00E97819">
              <w:rPr>
                <w:noProof/>
                <w:sz w:val="18"/>
              </w:rPr>
              <w:t>3GPP™ is a Trade Mark of ETSI registered for the benefit of its Members and of the 3GPP Organizational Partners</w:t>
            </w:r>
            <w:r w:rsidRPr="00E97819">
              <w:rPr>
                <w:noProof/>
                <w:sz w:val="18"/>
              </w:rPr>
              <w:br/>
              <w:t>LTE™ is a Trade Mark of ETSI registered for the benefit of its Members and of the 3GPP Organizational Partners</w:t>
            </w:r>
          </w:p>
          <w:p w14:paraId="717EC1B5" w14:textId="77777777" w:rsidR="00E16509" w:rsidRPr="00E97819" w:rsidRDefault="00E16509" w:rsidP="00E16509">
            <w:pPr>
              <w:pStyle w:val="FP"/>
              <w:rPr>
                <w:noProof/>
                <w:sz w:val="18"/>
              </w:rPr>
            </w:pPr>
            <w:r w:rsidRPr="00E97819">
              <w:rPr>
                <w:noProof/>
                <w:sz w:val="18"/>
              </w:rPr>
              <w:t>GSM® and the GSM logo are registered and owned by the GSM Association</w:t>
            </w:r>
            <w:bookmarkEnd w:id="11"/>
          </w:p>
          <w:p w14:paraId="26DA3D2F" w14:textId="77777777" w:rsidR="00E16509" w:rsidRPr="00E97819" w:rsidRDefault="00E16509" w:rsidP="00133525"/>
        </w:tc>
      </w:tr>
      <w:bookmarkEnd w:id="9"/>
    </w:tbl>
    <w:p w14:paraId="04D347A8" w14:textId="77777777" w:rsidR="00080512" w:rsidRPr="00E97819" w:rsidRDefault="00080512">
      <w:pPr>
        <w:pStyle w:val="TT"/>
      </w:pPr>
      <w:r w:rsidRPr="00E97819">
        <w:br w:type="page"/>
      </w:r>
      <w:bookmarkStart w:id="13" w:name="tableOfContents"/>
      <w:bookmarkEnd w:id="13"/>
      <w:r w:rsidRPr="00E97819">
        <w:lastRenderedPageBreak/>
        <w:t>Contents</w:t>
      </w:r>
    </w:p>
    <w:p w14:paraId="36470A6C" w14:textId="58254492" w:rsidR="00FC613A" w:rsidRDefault="004D3578">
      <w:pPr>
        <w:pStyle w:val="TOC1"/>
        <w:rPr>
          <w:rFonts w:asciiTheme="minorHAnsi" w:hAnsiTheme="minorHAnsi" w:cstheme="minorBidi"/>
          <w:noProof/>
          <w:szCs w:val="22"/>
          <w:lang w:eastAsia="en-GB"/>
        </w:rPr>
      </w:pPr>
      <w:r w:rsidRPr="00E97819">
        <w:fldChar w:fldCharType="begin" w:fldLock="1"/>
      </w:r>
      <w:r w:rsidRPr="00E97819">
        <w:instrText xml:space="preserve"> TOC \o "1-9" </w:instrText>
      </w:r>
      <w:r w:rsidRPr="00E97819">
        <w:fldChar w:fldCharType="separate"/>
      </w:r>
      <w:r w:rsidR="00FC613A">
        <w:rPr>
          <w:noProof/>
        </w:rPr>
        <w:t>Foreword</w:t>
      </w:r>
      <w:r w:rsidR="00FC613A">
        <w:rPr>
          <w:noProof/>
        </w:rPr>
        <w:tab/>
      </w:r>
      <w:r w:rsidR="00FC613A">
        <w:rPr>
          <w:noProof/>
        </w:rPr>
        <w:fldChar w:fldCharType="begin" w:fldLock="1"/>
      </w:r>
      <w:r w:rsidR="00FC613A">
        <w:rPr>
          <w:noProof/>
        </w:rPr>
        <w:instrText xml:space="preserve"> PAGEREF _Toc129767509 \h </w:instrText>
      </w:r>
      <w:r w:rsidR="00FC613A">
        <w:rPr>
          <w:noProof/>
        </w:rPr>
      </w:r>
      <w:r w:rsidR="00FC613A">
        <w:rPr>
          <w:noProof/>
        </w:rPr>
        <w:fldChar w:fldCharType="separate"/>
      </w:r>
      <w:r w:rsidR="00FC613A">
        <w:rPr>
          <w:noProof/>
        </w:rPr>
        <w:t>5</w:t>
      </w:r>
      <w:r w:rsidR="00FC613A">
        <w:rPr>
          <w:noProof/>
        </w:rPr>
        <w:fldChar w:fldCharType="end"/>
      </w:r>
    </w:p>
    <w:p w14:paraId="5E679BC9" w14:textId="5EAEE12F" w:rsidR="00FC613A" w:rsidRDefault="00FC613A">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_Toc129767510 \h </w:instrText>
      </w:r>
      <w:r>
        <w:rPr>
          <w:noProof/>
        </w:rPr>
      </w:r>
      <w:r>
        <w:rPr>
          <w:noProof/>
        </w:rPr>
        <w:fldChar w:fldCharType="separate"/>
      </w:r>
      <w:r>
        <w:rPr>
          <w:noProof/>
        </w:rPr>
        <w:t>7</w:t>
      </w:r>
      <w:r>
        <w:rPr>
          <w:noProof/>
        </w:rPr>
        <w:fldChar w:fldCharType="end"/>
      </w:r>
    </w:p>
    <w:p w14:paraId="47D063F5" w14:textId="1C678DC6" w:rsidR="00FC613A" w:rsidRDefault="00FC613A">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_Toc129767511 \h </w:instrText>
      </w:r>
      <w:r>
        <w:rPr>
          <w:noProof/>
        </w:rPr>
      </w:r>
      <w:r>
        <w:rPr>
          <w:noProof/>
        </w:rPr>
        <w:fldChar w:fldCharType="separate"/>
      </w:r>
      <w:r>
        <w:rPr>
          <w:noProof/>
        </w:rPr>
        <w:t>7</w:t>
      </w:r>
      <w:r>
        <w:rPr>
          <w:noProof/>
        </w:rPr>
        <w:fldChar w:fldCharType="end"/>
      </w:r>
    </w:p>
    <w:p w14:paraId="20978419" w14:textId="21092045" w:rsidR="00FC613A" w:rsidRDefault="00FC613A">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_Toc129767512 \h </w:instrText>
      </w:r>
      <w:r>
        <w:rPr>
          <w:noProof/>
        </w:rPr>
      </w:r>
      <w:r>
        <w:rPr>
          <w:noProof/>
        </w:rPr>
        <w:fldChar w:fldCharType="separate"/>
      </w:r>
      <w:r>
        <w:rPr>
          <w:noProof/>
        </w:rPr>
        <w:t>8</w:t>
      </w:r>
      <w:r>
        <w:rPr>
          <w:noProof/>
        </w:rPr>
        <w:fldChar w:fldCharType="end"/>
      </w:r>
    </w:p>
    <w:p w14:paraId="6FB3819B" w14:textId="13979ECA" w:rsidR="00FC613A" w:rsidRDefault="00FC613A">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_Toc129767513 \h </w:instrText>
      </w:r>
      <w:r>
        <w:rPr>
          <w:noProof/>
        </w:rPr>
      </w:r>
      <w:r>
        <w:rPr>
          <w:noProof/>
        </w:rPr>
        <w:fldChar w:fldCharType="separate"/>
      </w:r>
      <w:r>
        <w:rPr>
          <w:noProof/>
        </w:rPr>
        <w:t>8</w:t>
      </w:r>
      <w:r>
        <w:rPr>
          <w:noProof/>
        </w:rPr>
        <w:fldChar w:fldCharType="end"/>
      </w:r>
    </w:p>
    <w:p w14:paraId="547FFEEF" w14:textId="5BA66A3E" w:rsidR="00FC613A" w:rsidRDefault="00FC613A">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_Toc129767514 \h </w:instrText>
      </w:r>
      <w:r>
        <w:rPr>
          <w:noProof/>
        </w:rPr>
      </w:r>
      <w:r>
        <w:rPr>
          <w:noProof/>
        </w:rPr>
        <w:fldChar w:fldCharType="separate"/>
      </w:r>
      <w:r>
        <w:rPr>
          <w:noProof/>
        </w:rPr>
        <w:t>8</w:t>
      </w:r>
      <w:r>
        <w:rPr>
          <w:noProof/>
        </w:rPr>
        <w:fldChar w:fldCharType="end"/>
      </w:r>
    </w:p>
    <w:p w14:paraId="4D63F8C1" w14:textId="6148F8F8" w:rsidR="00FC613A" w:rsidRDefault="00FC613A">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_Toc129767515 \h </w:instrText>
      </w:r>
      <w:r>
        <w:rPr>
          <w:noProof/>
        </w:rPr>
      </w:r>
      <w:r>
        <w:rPr>
          <w:noProof/>
        </w:rPr>
        <w:fldChar w:fldCharType="separate"/>
      </w:r>
      <w:r>
        <w:rPr>
          <w:noProof/>
        </w:rPr>
        <w:t>8</w:t>
      </w:r>
      <w:r>
        <w:rPr>
          <w:noProof/>
        </w:rPr>
        <w:fldChar w:fldCharType="end"/>
      </w:r>
    </w:p>
    <w:p w14:paraId="0F4AED77" w14:textId="638F4DE1" w:rsidR="00FC613A" w:rsidRDefault="00FC613A">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_Toc129767516 \h </w:instrText>
      </w:r>
      <w:r>
        <w:rPr>
          <w:noProof/>
        </w:rPr>
      </w:r>
      <w:r>
        <w:rPr>
          <w:noProof/>
        </w:rPr>
        <w:fldChar w:fldCharType="separate"/>
      </w:r>
      <w:r>
        <w:rPr>
          <w:noProof/>
        </w:rPr>
        <w:t>9</w:t>
      </w:r>
      <w:r>
        <w:rPr>
          <w:noProof/>
        </w:rPr>
        <w:fldChar w:fldCharType="end"/>
      </w:r>
    </w:p>
    <w:p w14:paraId="4884B08B" w14:textId="5B47CEC1" w:rsidR="00FC613A" w:rsidRDefault="00FC613A">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Modeling and evaluation methodology</w:t>
      </w:r>
      <w:r>
        <w:rPr>
          <w:noProof/>
        </w:rPr>
        <w:tab/>
      </w:r>
      <w:r>
        <w:rPr>
          <w:noProof/>
        </w:rPr>
        <w:fldChar w:fldCharType="begin" w:fldLock="1"/>
      </w:r>
      <w:r>
        <w:rPr>
          <w:noProof/>
        </w:rPr>
        <w:instrText xml:space="preserve"> PAGEREF _Toc129767517 \h </w:instrText>
      </w:r>
      <w:r>
        <w:rPr>
          <w:noProof/>
        </w:rPr>
      </w:r>
      <w:r>
        <w:rPr>
          <w:noProof/>
        </w:rPr>
        <w:fldChar w:fldCharType="separate"/>
      </w:r>
      <w:r>
        <w:rPr>
          <w:noProof/>
        </w:rPr>
        <w:t>10</w:t>
      </w:r>
      <w:r>
        <w:rPr>
          <w:noProof/>
        </w:rPr>
        <w:fldChar w:fldCharType="end"/>
      </w:r>
    </w:p>
    <w:p w14:paraId="257594D2" w14:textId="75DC2CE9" w:rsidR="00FC613A" w:rsidRDefault="00FC613A">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Energy consumption model for BS</w:t>
      </w:r>
      <w:r>
        <w:rPr>
          <w:noProof/>
        </w:rPr>
        <w:tab/>
      </w:r>
      <w:r>
        <w:rPr>
          <w:noProof/>
        </w:rPr>
        <w:fldChar w:fldCharType="begin" w:fldLock="1"/>
      </w:r>
      <w:r>
        <w:rPr>
          <w:noProof/>
        </w:rPr>
        <w:instrText xml:space="preserve"> PAGEREF _Toc129767518 \h </w:instrText>
      </w:r>
      <w:r>
        <w:rPr>
          <w:noProof/>
        </w:rPr>
      </w:r>
      <w:r>
        <w:rPr>
          <w:noProof/>
        </w:rPr>
        <w:fldChar w:fldCharType="separate"/>
      </w:r>
      <w:r>
        <w:rPr>
          <w:noProof/>
        </w:rPr>
        <w:t>10</w:t>
      </w:r>
      <w:r>
        <w:rPr>
          <w:noProof/>
        </w:rPr>
        <w:fldChar w:fldCharType="end"/>
      </w:r>
    </w:p>
    <w:p w14:paraId="2ADB0B57" w14:textId="1975C32B" w:rsidR="00FC613A" w:rsidRDefault="00FC613A">
      <w:pPr>
        <w:pStyle w:val="TOC2"/>
        <w:rPr>
          <w:rFonts w:asciiTheme="minorHAnsi" w:hAnsiTheme="minorHAnsi" w:cstheme="minorBidi"/>
          <w:noProof/>
          <w:sz w:val="22"/>
          <w:szCs w:val="22"/>
          <w:lang w:eastAsia="en-GB"/>
        </w:rPr>
      </w:pPr>
      <w:r>
        <w:rPr>
          <w:noProof/>
        </w:rPr>
        <w:t>5.2</w:t>
      </w:r>
      <w:r>
        <w:rPr>
          <w:rFonts w:asciiTheme="minorHAnsi" w:hAnsiTheme="minorHAnsi" w:cstheme="minorBidi"/>
          <w:noProof/>
          <w:sz w:val="22"/>
          <w:szCs w:val="22"/>
          <w:lang w:eastAsia="en-GB"/>
        </w:rPr>
        <w:tab/>
      </w:r>
      <w:r>
        <w:rPr>
          <w:noProof/>
        </w:rPr>
        <w:t>Evaluation methodology</w:t>
      </w:r>
      <w:r>
        <w:rPr>
          <w:noProof/>
        </w:rPr>
        <w:tab/>
      </w:r>
      <w:r>
        <w:rPr>
          <w:noProof/>
        </w:rPr>
        <w:fldChar w:fldCharType="begin" w:fldLock="1"/>
      </w:r>
      <w:r>
        <w:rPr>
          <w:noProof/>
        </w:rPr>
        <w:instrText xml:space="preserve"> PAGEREF _Toc129767519 \h </w:instrText>
      </w:r>
      <w:r>
        <w:rPr>
          <w:noProof/>
        </w:rPr>
      </w:r>
      <w:r>
        <w:rPr>
          <w:noProof/>
        </w:rPr>
        <w:fldChar w:fldCharType="separate"/>
      </w:r>
      <w:r>
        <w:rPr>
          <w:noProof/>
        </w:rPr>
        <w:t>13</w:t>
      </w:r>
      <w:r>
        <w:rPr>
          <w:noProof/>
        </w:rPr>
        <w:fldChar w:fldCharType="end"/>
      </w:r>
    </w:p>
    <w:p w14:paraId="304ED449" w14:textId="110C9AA7" w:rsidR="00FC613A" w:rsidRDefault="00FC613A">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Techniques to improve network energy savings</w:t>
      </w:r>
      <w:r>
        <w:rPr>
          <w:noProof/>
        </w:rPr>
        <w:tab/>
      </w:r>
      <w:r>
        <w:rPr>
          <w:noProof/>
        </w:rPr>
        <w:fldChar w:fldCharType="begin" w:fldLock="1"/>
      </w:r>
      <w:r>
        <w:rPr>
          <w:noProof/>
        </w:rPr>
        <w:instrText xml:space="preserve"> PAGEREF _Toc129767520 \h </w:instrText>
      </w:r>
      <w:r>
        <w:rPr>
          <w:noProof/>
        </w:rPr>
      </w:r>
      <w:r>
        <w:rPr>
          <w:noProof/>
        </w:rPr>
        <w:fldChar w:fldCharType="separate"/>
      </w:r>
      <w:r>
        <w:rPr>
          <w:noProof/>
        </w:rPr>
        <w:t>13</w:t>
      </w:r>
      <w:r>
        <w:rPr>
          <w:noProof/>
        </w:rPr>
        <w:fldChar w:fldCharType="end"/>
      </w:r>
    </w:p>
    <w:p w14:paraId="5B32B987" w14:textId="52E2A2E3" w:rsidR="00FC613A" w:rsidRDefault="00FC613A">
      <w:pPr>
        <w:pStyle w:val="TOC2"/>
        <w:rPr>
          <w:rFonts w:asciiTheme="minorHAnsi" w:hAnsiTheme="minorHAnsi" w:cstheme="minorBidi"/>
          <w:noProof/>
          <w:sz w:val="22"/>
          <w:szCs w:val="22"/>
          <w:lang w:eastAsia="en-GB"/>
        </w:rPr>
      </w:pPr>
      <w:r>
        <w:rPr>
          <w:noProof/>
        </w:rPr>
        <w:t>6.1</w:t>
      </w:r>
      <w:r>
        <w:rPr>
          <w:rFonts w:asciiTheme="minorHAnsi" w:hAnsiTheme="minorHAnsi" w:cstheme="minorBidi"/>
          <w:noProof/>
          <w:sz w:val="22"/>
          <w:szCs w:val="22"/>
          <w:lang w:eastAsia="en-GB"/>
        </w:rPr>
        <w:tab/>
      </w:r>
      <w:r>
        <w:rPr>
          <w:noProof/>
        </w:rPr>
        <w:t>Techniques in time domain</w:t>
      </w:r>
      <w:r>
        <w:rPr>
          <w:noProof/>
        </w:rPr>
        <w:tab/>
      </w:r>
      <w:r>
        <w:rPr>
          <w:noProof/>
        </w:rPr>
        <w:fldChar w:fldCharType="begin" w:fldLock="1"/>
      </w:r>
      <w:r>
        <w:rPr>
          <w:noProof/>
        </w:rPr>
        <w:instrText xml:space="preserve"> PAGEREF _Toc129767521 \h </w:instrText>
      </w:r>
      <w:r>
        <w:rPr>
          <w:noProof/>
        </w:rPr>
      </w:r>
      <w:r>
        <w:rPr>
          <w:noProof/>
        </w:rPr>
        <w:fldChar w:fldCharType="separate"/>
      </w:r>
      <w:r>
        <w:rPr>
          <w:noProof/>
        </w:rPr>
        <w:t>14</w:t>
      </w:r>
      <w:r>
        <w:rPr>
          <w:noProof/>
        </w:rPr>
        <w:fldChar w:fldCharType="end"/>
      </w:r>
    </w:p>
    <w:p w14:paraId="4404550C" w14:textId="3D2B56EB" w:rsidR="00FC613A" w:rsidRDefault="00FC613A">
      <w:pPr>
        <w:pStyle w:val="TOC3"/>
        <w:rPr>
          <w:rFonts w:asciiTheme="minorHAnsi" w:hAnsiTheme="minorHAnsi" w:cstheme="minorBidi"/>
          <w:noProof/>
          <w:sz w:val="22"/>
          <w:szCs w:val="22"/>
          <w:lang w:eastAsia="en-GB"/>
        </w:rPr>
      </w:pPr>
      <w:r>
        <w:rPr>
          <w:noProof/>
        </w:rPr>
        <w:t>6.1.1</w:t>
      </w:r>
      <w:r>
        <w:rPr>
          <w:rFonts w:asciiTheme="minorHAnsi" w:hAnsiTheme="minorHAnsi" w:cstheme="minorBidi"/>
          <w:noProof/>
          <w:sz w:val="22"/>
          <w:szCs w:val="22"/>
          <w:lang w:eastAsia="en-GB"/>
        </w:rPr>
        <w:tab/>
      </w:r>
      <w:r>
        <w:rPr>
          <w:noProof/>
        </w:rPr>
        <w:t>Technique A-1 Adapting transmission/reception of common channels/signals</w:t>
      </w:r>
      <w:r>
        <w:rPr>
          <w:noProof/>
        </w:rPr>
        <w:tab/>
      </w:r>
      <w:r>
        <w:rPr>
          <w:noProof/>
        </w:rPr>
        <w:fldChar w:fldCharType="begin" w:fldLock="1"/>
      </w:r>
      <w:r>
        <w:rPr>
          <w:noProof/>
        </w:rPr>
        <w:instrText xml:space="preserve"> PAGEREF _Toc129767522 \h </w:instrText>
      </w:r>
      <w:r>
        <w:rPr>
          <w:noProof/>
        </w:rPr>
      </w:r>
      <w:r>
        <w:rPr>
          <w:noProof/>
        </w:rPr>
        <w:fldChar w:fldCharType="separate"/>
      </w:r>
      <w:r>
        <w:rPr>
          <w:noProof/>
        </w:rPr>
        <w:t>14</w:t>
      </w:r>
      <w:r>
        <w:rPr>
          <w:noProof/>
        </w:rPr>
        <w:fldChar w:fldCharType="end"/>
      </w:r>
    </w:p>
    <w:p w14:paraId="753F8180" w14:textId="0F4D3137" w:rsidR="00FC613A" w:rsidRDefault="00FC613A">
      <w:pPr>
        <w:pStyle w:val="TOC4"/>
        <w:rPr>
          <w:rFonts w:asciiTheme="minorHAnsi" w:hAnsiTheme="minorHAnsi" w:cstheme="minorBidi"/>
          <w:noProof/>
          <w:sz w:val="22"/>
          <w:szCs w:val="22"/>
          <w:lang w:eastAsia="en-GB"/>
        </w:rPr>
      </w:pPr>
      <w:r>
        <w:rPr>
          <w:noProof/>
        </w:rPr>
        <w:t>6.1.1.1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_Toc129767523 \h </w:instrText>
      </w:r>
      <w:r>
        <w:rPr>
          <w:noProof/>
        </w:rPr>
      </w:r>
      <w:r>
        <w:rPr>
          <w:noProof/>
        </w:rPr>
        <w:fldChar w:fldCharType="separate"/>
      </w:r>
      <w:r>
        <w:rPr>
          <w:noProof/>
        </w:rPr>
        <w:t>14</w:t>
      </w:r>
      <w:r>
        <w:rPr>
          <w:noProof/>
        </w:rPr>
        <w:fldChar w:fldCharType="end"/>
      </w:r>
    </w:p>
    <w:p w14:paraId="20580B08" w14:textId="067E4362" w:rsidR="00FC613A" w:rsidRDefault="00FC613A">
      <w:pPr>
        <w:pStyle w:val="TOC4"/>
        <w:rPr>
          <w:rFonts w:asciiTheme="minorHAnsi" w:hAnsiTheme="minorHAnsi" w:cstheme="minorBidi"/>
          <w:noProof/>
          <w:sz w:val="22"/>
          <w:szCs w:val="22"/>
          <w:lang w:eastAsia="en-GB"/>
        </w:rPr>
      </w:pPr>
      <w:r>
        <w:rPr>
          <w:noProof/>
        </w:rPr>
        <w:t>6.1.1.2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_Toc129767524 \h </w:instrText>
      </w:r>
      <w:r>
        <w:rPr>
          <w:noProof/>
        </w:rPr>
      </w:r>
      <w:r>
        <w:rPr>
          <w:noProof/>
        </w:rPr>
        <w:fldChar w:fldCharType="separate"/>
      </w:r>
      <w:r>
        <w:rPr>
          <w:noProof/>
        </w:rPr>
        <w:t>14</w:t>
      </w:r>
      <w:r>
        <w:rPr>
          <w:noProof/>
        </w:rPr>
        <w:fldChar w:fldCharType="end"/>
      </w:r>
    </w:p>
    <w:p w14:paraId="6CABEB60" w14:textId="10F347BA" w:rsidR="00FC613A" w:rsidRDefault="00FC613A">
      <w:pPr>
        <w:pStyle w:val="TOC4"/>
        <w:rPr>
          <w:rFonts w:asciiTheme="minorHAnsi" w:hAnsiTheme="minorHAnsi" w:cstheme="minorBidi"/>
          <w:noProof/>
          <w:sz w:val="22"/>
          <w:szCs w:val="22"/>
          <w:lang w:eastAsia="en-GB"/>
        </w:rPr>
      </w:pPr>
      <w:r>
        <w:rPr>
          <w:noProof/>
        </w:rPr>
        <w:t>6.1.1.3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_Toc129767525 \h </w:instrText>
      </w:r>
      <w:r>
        <w:rPr>
          <w:noProof/>
        </w:rPr>
      </w:r>
      <w:r>
        <w:rPr>
          <w:noProof/>
        </w:rPr>
        <w:fldChar w:fldCharType="separate"/>
      </w:r>
      <w:r>
        <w:rPr>
          <w:noProof/>
        </w:rPr>
        <w:t>23</w:t>
      </w:r>
      <w:r>
        <w:rPr>
          <w:noProof/>
        </w:rPr>
        <w:fldChar w:fldCharType="end"/>
      </w:r>
    </w:p>
    <w:p w14:paraId="1A71A7EE" w14:textId="79F5CD09" w:rsidR="00FC613A" w:rsidRDefault="00FC613A">
      <w:pPr>
        <w:pStyle w:val="TOC3"/>
        <w:rPr>
          <w:rFonts w:asciiTheme="minorHAnsi" w:hAnsiTheme="minorHAnsi" w:cstheme="minorBidi"/>
          <w:noProof/>
          <w:sz w:val="22"/>
          <w:szCs w:val="22"/>
          <w:lang w:eastAsia="en-GB"/>
        </w:rPr>
      </w:pPr>
      <w:r>
        <w:rPr>
          <w:noProof/>
        </w:rPr>
        <w:t>6.1.2</w:t>
      </w:r>
      <w:r>
        <w:rPr>
          <w:rFonts w:asciiTheme="minorHAnsi" w:hAnsiTheme="minorHAnsi" w:cstheme="minorBidi"/>
          <w:noProof/>
          <w:sz w:val="22"/>
          <w:szCs w:val="22"/>
          <w:lang w:eastAsia="en-GB"/>
        </w:rPr>
        <w:tab/>
      </w:r>
      <w:r>
        <w:rPr>
          <w:noProof/>
        </w:rPr>
        <w:t>Technique A-2 Adaptation of UE specific signals and channels</w:t>
      </w:r>
      <w:r>
        <w:rPr>
          <w:noProof/>
        </w:rPr>
        <w:tab/>
      </w:r>
      <w:r>
        <w:rPr>
          <w:noProof/>
        </w:rPr>
        <w:fldChar w:fldCharType="begin" w:fldLock="1"/>
      </w:r>
      <w:r>
        <w:rPr>
          <w:noProof/>
        </w:rPr>
        <w:instrText xml:space="preserve"> PAGEREF _Toc129767526 \h </w:instrText>
      </w:r>
      <w:r>
        <w:rPr>
          <w:noProof/>
        </w:rPr>
      </w:r>
      <w:r>
        <w:rPr>
          <w:noProof/>
        </w:rPr>
        <w:fldChar w:fldCharType="separate"/>
      </w:r>
      <w:r>
        <w:rPr>
          <w:noProof/>
        </w:rPr>
        <w:t>24</w:t>
      </w:r>
      <w:r>
        <w:rPr>
          <w:noProof/>
        </w:rPr>
        <w:fldChar w:fldCharType="end"/>
      </w:r>
    </w:p>
    <w:p w14:paraId="1544183A" w14:textId="54CC155F" w:rsidR="00FC613A" w:rsidRDefault="00FC613A">
      <w:pPr>
        <w:pStyle w:val="TOC4"/>
        <w:rPr>
          <w:rFonts w:asciiTheme="minorHAnsi" w:hAnsiTheme="minorHAnsi" w:cstheme="minorBidi"/>
          <w:noProof/>
          <w:sz w:val="22"/>
          <w:szCs w:val="22"/>
          <w:lang w:eastAsia="en-GB"/>
        </w:rPr>
      </w:pPr>
      <w:r>
        <w:rPr>
          <w:noProof/>
        </w:rPr>
        <w:t>6.1.2.1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_Toc129767527 \h </w:instrText>
      </w:r>
      <w:r>
        <w:rPr>
          <w:noProof/>
        </w:rPr>
      </w:r>
      <w:r>
        <w:rPr>
          <w:noProof/>
        </w:rPr>
        <w:fldChar w:fldCharType="separate"/>
      </w:r>
      <w:r>
        <w:rPr>
          <w:noProof/>
        </w:rPr>
        <w:t>24</w:t>
      </w:r>
      <w:r>
        <w:rPr>
          <w:noProof/>
        </w:rPr>
        <w:fldChar w:fldCharType="end"/>
      </w:r>
    </w:p>
    <w:p w14:paraId="70621679" w14:textId="5A333CA3" w:rsidR="00FC613A" w:rsidRDefault="00FC613A">
      <w:pPr>
        <w:pStyle w:val="TOC4"/>
        <w:rPr>
          <w:rFonts w:asciiTheme="minorHAnsi" w:hAnsiTheme="minorHAnsi" w:cstheme="minorBidi"/>
          <w:noProof/>
          <w:sz w:val="22"/>
          <w:szCs w:val="22"/>
          <w:lang w:eastAsia="en-GB"/>
        </w:rPr>
      </w:pPr>
      <w:r>
        <w:rPr>
          <w:noProof/>
        </w:rPr>
        <w:t>6.1.2.2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_Toc129767528 \h </w:instrText>
      </w:r>
      <w:r>
        <w:rPr>
          <w:noProof/>
        </w:rPr>
      </w:r>
      <w:r>
        <w:rPr>
          <w:noProof/>
        </w:rPr>
        <w:fldChar w:fldCharType="separate"/>
      </w:r>
      <w:r>
        <w:rPr>
          <w:noProof/>
        </w:rPr>
        <w:t>24</w:t>
      </w:r>
      <w:r>
        <w:rPr>
          <w:noProof/>
        </w:rPr>
        <w:fldChar w:fldCharType="end"/>
      </w:r>
    </w:p>
    <w:p w14:paraId="7E052301" w14:textId="5FB75C5F" w:rsidR="00FC613A" w:rsidRDefault="00FC613A">
      <w:pPr>
        <w:pStyle w:val="TOC4"/>
        <w:rPr>
          <w:rFonts w:asciiTheme="minorHAnsi" w:hAnsiTheme="minorHAnsi" w:cstheme="minorBidi"/>
          <w:noProof/>
          <w:sz w:val="22"/>
          <w:szCs w:val="22"/>
          <w:lang w:eastAsia="en-GB"/>
        </w:rPr>
      </w:pPr>
      <w:r>
        <w:rPr>
          <w:noProof/>
        </w:rPr>
        <w:t>6.1.2.3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_Toc129767529 \h </w:instrText>
      </w:r>
      <w:r>
        <w:rPr>
          <w:noProof/>
        </w:rPr>
      </w:r>
      <w:r>
        <w:rPr>
          <w:noProof/>
        </w:rPr>
        <w:fldChar w:fldCharType="separate"/>
      </w:r>
      <w:r>
        <w:rPr>
          <w:noProof/>
        </w:rPr>
        <w:t>24</w:t>
      </w:r>
      <w:r>
        <w:rPr>
          <w:noProof/>
        </w:rPr>
        <w:fldChar w:fldCharType="end"/>
      </w:r>
    </w:p>
    <w:p w14:paraId="261CD1BB" w14:textId="7EF61D52" w:rsidR="00FC613A" w:rsidRDefault="00FC613A">
      <w:pPr>
        <w:pStyle w:val="TOC3"/>
        <w:rPr>
          <w:rFonts w:asciiTheme="minorHAnsi" w:hAnsiTheme="minorHAnsi" w:cstheme="minorBidi"/>
          <w:noProof/>
          <w:sz w:val="22"/>
          <w:szCs w:val="22"/>
          <w:lang w:eastAsia="en-GB"/>
        </w:rPr>
      </w:pPr>
      <w:r>
        <w:rPr>
          <w:noProof/>
        </w:rPr>
        <w:t>6.1.3</w:t>
      </w:r>
      <w:r>
        <w:rPr>
          <w:rFonts w:asciiTheme="minorHAnsi" w:hAnsiTheme="minorHAnsi" w:cstheme="minorBidi"/>
          <w:noProof/>
          <w:sz w:val="22"/>
          <w:szCs w:val="22"/>
          <w:lang w:eastAsia="en-GB"/>
        </w:rPr>
        <w:tab/>
      </w:r>
      <w:r>
        <w:rPr>
          <w:noProof/>
        </w:rPr>
        <w:t>Technique A-3 UE wake up signal (WUS) for gNB</w:t>
      </w:r>
      <w:r>
        <w:rPr>
          <w:noProof/>
        </w:rPr>
        <w:tab/>
      </w:r>
      <w:r>
        <w:rPr>
          <w:noProof/>
        </w:rPr>
        <w:fldChar w:fldCharType="begin" w:fldLock="1"/>
      </w:r>
      <w:r>
        <w:rPr>
          <w:noProof/>
        </w:rPr>
        <w:instrText xml:space="preserve"> PAGEREF _Toc129767530 \h </w:instrText>
      </w:r>
      <w:r>
        <w:rPr>
          <w:noProof/>
        </w:rPr>
      </w:r>
      <w:r>
        <w:rPr>
          <w:noProof/>
        </w:rPr>
        <w:fldChar w:fldCharType="separate"/>
      </w:r>
      <w:r>
        <w:rPr>
          <w:noProof/>
        </w:rPr>
        <w:t>24</w:t>
      </w:r>
      <w:r>
        <w:rPr>
          <w:noProof/>
        </w:rPr>
        <w:fldChar w:fldCharType="end"/>
      </w:r>
    </w:p>
    <w:p w14:paraId="3AA6A9DB" w14:textId="48A173E7" w:rsidR="00FC613A" w:rsidRDefault="00FC613A">
      <w:pPr>
        <w:pStyle w:val="TOC4"/>
        <w:rPr>
          <w:rFonts w:asciiTheme="minorHAnsi" w:hAnsiTheme="minorHAnsi" w:cstheme="minorBidi"/>
          <w:noProof/>
          <w:sz w:val="22"/>
          <w:szCs w:val="22"/>
          <w:lang w:eastAsia="en-GB"/>
        </w:rPr>
      </w:pPr>
      <w:r>
        <w:rPr>
          <w:noProof/>
        </w:rPr>
        <w:t>6.1.3.1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_Toc129767531 \h </w:instrText>
      </w:r>
      <w:r>
        <w:rPr>
          <w:noProof/>
        </w:rPr>
      </w:r>
      <w:r>
        <w:rPr>
          <w:noProof/>
        </w:rPr>
        <w:fldChar w:fldCharType="separate"/>
      </w:r>
      <w:r>
        <w:rPr>
          <w:noProof/>
        </w:rPr>
        <w:t>24</w:t>
      </w:r>
      <w:r>
        <w:rPr>
          <w:noProof/>
        </w:rPr>
        <w:fldChar w:fldCharType="end"/>
      </w:r>
    </w:p>
    <w:p w14:paraId="26CF15DF" w14:textId="7BD00F7A" w:rsidR="00FC613A" w:rsidRDefault="00FC613A">
      <w:pPr>
        <w:pStyle w:val="TOC4"/>
        <w:rPr>
          <w:rFonts w:asciiTheme="minorHAnsi" w:hAnsiTheme="minorHAnsi" w:cstheme="minorBidi"/>
          <w:noProof/>
          <w:sz w:val="22"/>
          <w:szCs w:val="22"/>
          <w:lang w:eastAsia="en-GB"/>
        </w:rPr>
      </w:pPr>
      <w:r>
        <w:rPr>
          <w:noProof/>
        </w:rPr>
        <w:t>6.1.3.2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_Toc129767532 \h </w:instrText>
      </w:r>
      <w:r>
        <w:rPr>
          <w:noProof/>
        </w:rPr>
      </w:r>
      <w:r>
        <w:rPr>
          <w:noProof/>
        </w:rPr>
        <w:fldChar w:fldCharType="separate"/>
      </w:r>
      <w:r>
        <w:rPr>
          <w:noProof/>
        </w:rPr>
        <w:t>25</w:t>
      </w:r>
      <w:r>
        <w:rPr>
          <w:noProof/>
        </w:rPr>
        <w:fldChar w:fldCharType="end"/>
      </w:r>
    </w:p>
    <w:p w14:paraId="7186C148" w14:textId="610C9D44" w:rsidR="00FC613A" w:rsidRDefault="00FC613A">
      <w:pPr>
        <w:pStyle w:val="TOC4"/>
        <w:rPr>
          <w:rFonts w:asciiTheme="minorHAnsi" w:hAnsiTheme="minorHAnsi" w:cstheme="minorBidi"/>
          <w:noProof/>
          <w:sz w:val="22"/>
          <w:szCs w:val="22"/>
          <w:lang w:eastAsia="en-GB"/>
        </w:rPr>
      </w:pPr>
      <w:r>
        <w:rPr>
          <w:noProof/>
        </w:rPr>
        <w:t>6.1.3.3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_Toc129767533 \h </w:instrText>
      </w:r>
      <w:r>
        <w:rPr>
          <w:noProof/>
        </w:rPr>
      </w:r>
      <w:r>
        <w:rPr>
          <w:noProof/>
        </w:rPr>
        <w:fldChar w:fldCharType="separate"/>
      </w:r>
      <w:r>
        <w:rPr>
          <w:noProof/>
        </w:rPr>
        <w:t>31</w:t>
      </w:r>
      <w:r>
        <w:rPr>
          <w:noProof/>
        </w:rPr>
        <w:fldChar w:fldCharType="end"/>
      </w:r>
    </w:p>
    <w:p w14:paraId="59B1ECFA" w14:textId="33D7569F" w:rsidR="00FC613A" w:rsidRDefault="00FC613A">
      <w:pPr>
        <w:pStyle w:val="TOC3"/>
        <w:rPr>
          <w:rFonts w:asciiTheme="minorHAnsi" w:hAnsiTheme="minorHAnsi" w:cstheme="minorBidi"/>
          <w:noProof/>
          <w:sz w:val="22"/>
          <w:szCs w:val="22"/>
          <w:lang w:eastAsia="en-GB"/>
        </w:rPr>
      </w:pPr>
      <w:r>
        <w:rPr>
          <w:noProof/>
        </w:rPr>
        <w:t>6.1.4</w:t>
      </w:r>
      <w:r>
        <w:rPr>
          <w:rFonts w:asciiTheme="minorHAnsi" w:hAnsiTheme="minorHAnsi" w:cstheme="minorBidi"/>
          <w:noProof/>
          <w:sz w:val="22"/>
          <w:szCs w:val="22"/>
          <w:lang w:eastAsia="en-GB"/>
        </w:rPr>
        <w:tab/>
      </w:r>
      <w:r>
        <w:rPr>
          <w:noProof/>
        </w:rPr>
        <w:t>Technique A-4 Adaptation of DTX/DRX</w:t>
      </w:r>
      <w:r>
        <w:rPr>
          <w:noProof/>
        </w:rPr>
        <w:tab/>
      </w:r>
      <w:r>
        <w:rPr>
          <w:noProof/>
        </w:rPr>
        <w:fldChar w:fldCharType="begin" w:fldLock="1"/>
      </w:r>
      <w:r>
        <w:rPr>
          <w:noProof/>
        </w:rPr>
        <w:instrText xml:space="preserve"> PAGEREF _Toc129767534 \h </w:instrText>
      </w:r>
      <w:r>
        <w:rPr>
          <w:noProof/>
        </w:rPr>
      </w:r>
      <w:r>
        <w:rPr>
          <w:noProof/>
        </w:rPr>
        <w:fldChar w:fldCharType="separate"/>
      </w:r>
      <w:r>
        <w:rPr>
          <w:noProof/>
        </w:rPr>
        <w:t>31</w:t>
      </w:r>
      <w:r>
        <w:rPr>
          <w:noProof/>
        </w:rPr>
        <w:fldChar w:fldCharType="end"/>
      </w:r>
    </w:p>
    <w:p w14:paraId="19DD1C8C" w14:textId="62163AC9" w:rsidR="00FC613A" w:rsidRDefault="00FC613A">
      <w:pPr>
        <w:pStyle w:val="TOC4"/>
        <w:rPr>
          <w:rFonts w:asciiTheme="minorHAnsi" w:hAnsiTheme="minorHAnsi" w:cstheme="minorBidi"/>
          <w:noProof/>
          <w:sz w:val="22"/>
          <w:szCs w:val="22"/>
          <w:lang w:eastAsia="en-GB"/>
        </w:rPr>
      </w:pPr>
      <w:r>
        <w:rPr>
          <w:noProof/>
        </w:rPr>
        <w:t>6.1.4.1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_Toc129767535 \h </w:instrText>
      </w:r>
      <w:r>
        <w:rPr>
          <w:noProof/>
        </w:rPr>
      </w:r>
      <w:r>
        <w:rPr>
          <w:noProof/>
        </w:rPr>
        <w:fldChar w:fldCharType="separate"/>
      </w:r>
      <w:r>
        <w:rPr>
          <w:noProof/>
        </w:rPr>
        <w:t>31</w:t>
      </w:r>
      <w:r>
        <w:rPr>
          <w:noProof/>
        </w:rPr>
        <w:fldChar w:fldCharType="end"/>
      </w:r>
    </w:p>
    <w:p w14:paraId="529CE5A6" w14:textId="3A612A93" w:rsidR="00FC613A" w:rsidRDefault="00FC613A">
      <w:pPr>
        <w:pStyle w:val="TOC4"/>
        <w:rPr>
          <w:rFonts w:asciiTheme="minorHAnsi" w:hAnsiTheme="minorHAnsi" w:cstheme="minorBidi"/>
          <w:noProof/>
          <w:sz w:val="22"/>
          <w:szCs w:val="22"/>
          <w:lang w:eastAsia="en-GB"/>
        </w:rPr>
      </w:pPr>
      <w:r>
        <w:rPr>
          <w:noProof/>
        </w:rPr>
        <w:t>6.1.4.2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_Toc129767536 \h </w:instrText>
      </w:r>
      <w:r>
        <w:rPr>
          <w:noProof/>
        </w:rPr>
      </w:r>
      <w:r>
        <w:rPr>
          <w:noProof/>
        </w:rPr>
        <w:fldChar w:fldCharType="separate"/>
      </w:r>
      <w:r>
        <w:rPr>
          <w:noProof/>
        </w:rPr>
        <w:t>31</w:t>
      </w:r>
      <w:r>
        <w:rPr>
          <w:noProof/>
        </w:rPr>
        <w:fldChar w:fldCharType="end"/>
      </w:r>
    </w:p>
    <w:p w14:paraId="6822F362" w14:textId="5054E046" w:rsidR="00FC613A" w:rsidRDefault="00FC613A">
      <w:pPr>
        <w:pStyle w:val="TOC4"/>
        <w:rPr>
          <w:rFonts w:asciiTheme="minorHAnsi" w:hAnsiTheme="minorHAnsi" w:cstheme="minorBidi"/>
          <w:noProof/>
          <w:sz w:val="22"/>
          <w:szCs w:val="22"/>
          <w:lang w:eastAsia="en-GB"/>
        </w:rPr>
      </w:pPr>
      <w:r>
        <w:rPr>
          <w:noProof/>
        </w:rPr>
        <w:t>6.1.4.3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_Toc129767537 \h </w:instrText>
      </w:r>
      <w:r>
        <w:rPr>
          <w:noProof/>
        </w:rPr>
      </w:r>
      <w:r>
        <w:rPr>
          <w:noProof/>
        </w:rPr>
        <w:fldChar w:fldCharType="separate"/>
      </w:r>
      <w:r>
        <w:rPr>
          <w:noProof/>
        </w:rPr>
        <w:t>34</w:t>
      </w:r>
      <w:r>
        <w:rPr>
          <w:noProof/>
        </w:rPr>
        <w:fldChar w:fldCharType="end"/>
      </w:r>
    </w:p>
    <w:p w14:paraId="1FDFEDE4" w14:textId="7D5DAE9B" w:rsidR="00FC613A" w:rsidRDefault="00FC613A">
      <w:pPr>
        <w:pStyle w:val="TOC4"/>
        <w:rPr>
          <w:rFonts w:asciiTheme="minorHAnsi" w:hAnsiTheme="minorHAnsi" w:cstheme="minorBidi"/>
          <w:noProof/>
          <w:sz w:val="22"/>
          <w:szCs w:val="22"/>
          <w:lang w:eastAsia="en-GB"/>
        </w:rPr>
      </w:pPr>
      <w:r>
        <w:rPr>
          <w:noProof/>
        </w:rPr>
        <w:t>6.1.4.4</w:t>
      </w:r>
      <w:r>
        <w:rPr>
          <w:rFonts w:asciiTheme="minorHAnsi" w:hAnsiTheme="minorHAnsi" w:cstheme="minorBidi"/>
          <w:noProof/>
          <w:sz w:val="22"/>
          <w:szCs w:val="22"/>
          <w:lang w:eastAsia="en-GB"/>
        </w:rPr>
        <w:tab/>
      </w:r>
      <w:r>
        <w:rPr>
          <w:noProof/>
        </w:rPr>
        <w:t>Higher layer procedures</w:t>
      </w:r>
      <w:r>
        <w:rPr>
          <w:noProof/>
        </w:rPr>
        <w:tab/>
      </w:r>
      <w:r>
        <w:rPr>
          <w:noProof/>
        </w:rPr>
        <w:fldChar w:fldCharType="begin" w:fldLock="1"/>
      </w:r>
      <w:r>
        <w:rPr>
          <w:noProof/>
        </w:rPr>
        <w:instrText xml:space="preserve"> PAGEREF _Toc129767538 \h </w:instrText>
      </w:r>
      <w:r>
        <w:rPr>
          <w:noProof/>
        </w:rPr>
      </w:r>
      <w:r>
        <w:rPr>
          <w:noProof/>
        </w:rPr>
        <w:fldChar w:fldCharType="separate"/>
      </w:r>
      <w:r>
        <w:rPr>
          <w:noProof/>
        </w:rPr>
        <w:t>34</w:t>
      </w:r>
      <w:r>
        <w:rPr>
          <w:noProof/>
        </w:rPr>
        <w:fldChar w:fldCharType="end"/>
      </w:r>
    </w:p>
    <w:p w14:paraId="6CB5FDE5" w14:textId="30157F49" w:rsidR="00FC613A" w:rsidRDefault="00FC613A">
      <w:pPr>
        <w:pStyle w:val="TOC3"/>
        <w:rPr>
          <w:rFonts w:asciiTheme="minorHAnsi" w:hAnsiTheme="minorHAnsi" w:cstheme="minorBidi"/>
          <w:noProof/>
          <w:sz w:val="22"/>
          <w:szCs w:val="22"/>
          <w:lang w:eastAsia="en-GB"/>
        </w:rPr>
      </w:pPr>
      <w:r>
        <w:rPr>
          <w:noProof/>
        </w:rPr>
        <w:t>6.1.5</w:t>
      </w:r>
      <w:r>
        <w:rPr>
          <w:rFonts w:asciiTheme="minorHAnsi" w:hAnsiTheme="minorHAnsi" w:cstheme="minorBidi"/>
          <w:noProof/>
          <w:sz w:val="22"/>
          <w:szCs w:val="22"/>
          <w:lang w:eastAsia="en-GB"/>
        </w:rPr>
        <w:tab/>
      </w:r>
      <w:r>
        <w:rPr>
          <w:noProof/>
        </w:rPr>
        <w:t xml:space="preserve">Technique A-5 adaptation of SSB/SIB1 including </w:t>
      </w:r>
      <w:r>
        <w:rPr>
          <w:noProof/>
          <w:lang w:eastAsia="zh-CN"/>
        </w:rPr>
        <w:t>on</w:t>
      </w:r>
      <w:r>
        <w:rPr>
          <w:noProof/>
        </w:rPr>
        <w:t>-demand SSB/SIB1</w:t>
      </w:r>
      <w:r>
        <w:rPr>
          <w:noProof/>
        </w:rPr>
        <w:tab/>
      </w:r>
      <w:r>
        <w:rPr>
          <w:noProof/>
        </w:rPr>
        <w:fldChar w:fldCharType="begin" w:fldLock="1"/>
      </w:r>
      <w:r>
        <w:rPr>
          <w:noProof/>
        </w:rPr>
        <w:instrText xml:space="preserve"> PAGEREF _Toc129767539 \h </w:instrText>
      </w:r>
      <w:r>
        <w:rPr>
          <w:noProof/>
        </w:rPr>
      </w:r>
      <w:r>
        <w:rPr>
          <w:noProof/>
        </w:rPr>
        <w:fldChar w:fldCharType="separate"/>
      </w:r>
      <w:r>
        <w:rPr>
          <w:noProof/>
        </w:rPr>
        <w:t>35</w:t>
      </w:r>
      <w:r>
        <w:rPr>
          <w:noProof/>
        </w:rPr>
        <w:fldChar w:fldCharType="end"/>
      </w:r>
    </w:p>
    <w:p w14:paraId="1CDA31A1" w14:textId="1AB8D882" w:rsidR="00FC613A" w:rsidRDefault="00FC613A">
      <w:pPr>
        <w:pStyle w:val="TOC4"/>
        <w:rPr>
          <w:rFonts w:asciiTheme="minorHAnsi" w:hAnsiTheme="minorHAnsi" w:cstheme="minorBidi"/>
          <w:noProof/>
          <w:sz w:val="22"/>
          <w:szCs w:val="22"/>
          <w:lang w:eastAsia="en-GB"/>
        </w:rPr>
      </w:pPr>
      <w:r>
        <w:rPr>
          <w:noProof/>
        </w:rPr>
        <w:t>6.1.5.1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_Toc129767540 \h </w:instrText>
      </w:r>
      <w:r>
        <w:rPr>
          <w:noProof/>
        </w:rPr>
      </w:r>
      <w:r>
        <w:rPr>
          <w:noProof/>
        </w:rPr>
        <w:fldChar w:fldCharType="separate"/>
      </w:r>
      <w:r>
        <w:rPr>
          <w:noProof/>
        </w:rPr>
        <w:t>35</w:t>
      </w:r>
      <w:r>
        <w:rPr>
          <w:noProof/>
        </w:rPr>
        <w:fldChar w:fldCharType="end"/>
      </w:r>
    </w:p>
    <w:p w14:paraId="79AEB5A4" w14:textId="56C29B2F" w:rsidR="00FC613A" w:rsidRDefault="00FC613A">
      <w:pPr>
        <w:pStyle w:val="TOC4"/>
        <w:rPr>
          <w:rFonts w:asciiTheme="minorHAnsi" w:hAnsiTheme="minorHAnsi" w:cstheme="minorBidi"/>
          <w:noProof/>
          <w:sz w:val="22"/>
          <w:szCs w:val="22"/>
          <w:lang w:eastAsia="en-GB"/>
        </w:rPr>
      </w:pPr>
      <w:r>
        <w:rPr>
          <w:noProof/>
        </w:rPr>
        <w:t>6.1.5.2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_Toc129767541 \h </w:instrText>
      </w:r>
      <w:r>
        <w:rPr>
          <w:noProof/>
        </w:rPr>
      </w:r>
      <w:r>
        <w:rPr>
          <w:noProof/>
        </w:rPr>
        <w:fldChar w:fldCharType="separate"/>
      </w:r>
      <w:r>
        <w:rPr>
          <w:noProof/>
        </w:rPr>
        <w:t>35</w:t>
      </w:r>
      <w:r>
        <w:rPr>
          <w:noProof/>
        </w:rPr>
        <w:fldChar w:fldCharType="end"/>
      </w:r>
    </w:p>
    <w:p w14:paraId="3E7B51B5" w14:textId="06C01F7E" w:rsidR="00FC613A" w:rsidRDefault="00FC613A">
      <w:pPr>
        <w:pStyle w:val="TOC4"/>
        <w:rPr>
          <w:rFonts w:asciiTheme="minorHAnsi" w:hAnsiTheme="minorHAnsi" w:cstheme="minorBidi"/>
          <w:noProof/>
          <w:sz w:val="22"/>
          <w:szCs w:val="22"/>
          <w:lang w:eastAsia="en-GB"/>
        </w:rPr>
      </w:pPr>
      <w:r>
        <w:rPr>
          <w:noProof/>
        </w:rPr>
        <w:t>6.1.5.3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_Toc129767542 \h </w:instrText>
      </w:r>
      <w:r>
        <w:rPr>
          <w:noProof/>
        </w:rPr>
      </w:r>
      <w:r>
        <w:rPr>
          <w:noProof/>
        </w:rPr>
        <w:fldChar w:fldCharType="separate"/>
      </w:r>
      <w:r>
        <w:rPr>
          <w:noProof/>
        </w:rPr>
        <w:t>36</w:t>
      </w:r>
      <w:r>
        <w:rPr>
          <w:noProof/>
        </w:rPr>
        <w:fldChar w:fldCharType="end"/>
      </w:r>
    </w:p>
    <w:p w14:paraId="1BFA73C8" w14:textId="24F263E2" w:rsidR="00FC613A" w:rsidRDefault="00FC613A">
      <w:pPr>
        <w:pStyle w:val="TOC4"/>
        <w:rPr>
          <w:rFonts w:asciiTheme="minorHAnsi" w:hAnsiTheme="minorHAnsi" w:cstheme="minorBidi"/>
          <w:noProof/>
          <w:sz w:val="22"/>
          <w:szCs w:val="22"/>
          <w:lang w:eastAsia="en-GB"/>
        </w:rPr>
      </w:pPr>
      <w:r>
        <w:rPr>
          <w:noProof/>
        </w:rPr>
        <w:t>6.1.6.1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_Toc129767543 \h </w:instrText>
      </w:r>
      <w:r>
        <w:rPr>
          <w:noProof/>
        </w:rPr>
      </w:r>
      <w:r>
        <w:rPr>
          <w:noProof/>
        </w:rPr>
        <w:fldChar w:fldCharType="separate"/>
      </w:r>
      <w:r>
        <w:rPr>
          <w:noProof/>
        </w:rPr>
        <w:t>36</w:t>
      </w:r>
      <w:r>
        <w:rPr>
          <w:noProof/>
        </w:rPr>
        <w:fldChar w:fldCharType="end"/>
      </w:r>
    </w:p>
    <w:p w14:paraId="72389020" w14:textId="6E3B91AE" w:rsidR="00FC613A" w:rsidRDefault="00FC613A">
      <w:pPr>
        <w:pStyle w:val="TOC4"/>
        <w:rPr>
          <w:rFonts w:asciiTheme="minorHAnsi" w:hAnsiTheme="minorHAnsi" w:cstheme="minorBidi"/>
          <w:noProof/>
          <w:sz w:val="22"/>
          <w:szCs w:val="22"/>
          <w:lang w:eastAsia="en-GB"/>
        </w:rPr>
      </w:pPr>
      <w:r>
        <w:rPr>
          <w:noProof/>
        </w:rPr>
        <w:t>6.1.6.2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_Toc129767544 \h </w:instrText>
      </w:r>
      <w:r>
        <w:rPr>
          <w:noProof/>
        </w:rPr>
      </w:r>
      <w:r>
        <w:rPr>
          <w:noProof/>
        </w:rPr>
        <w:fldChar w:fldCharType="separate"/>
      </w:r>
      <w:r>
        <w:rPr>
          <w:noProof/>
        </w:rPr>
        <w:t>37</w:t>
      </w:r>
      <w:r>
        <w:rPr>
          <w:noProof/>
        </w:rPr>
        <w:fldChar w:fldCharType="end"/>
      </w:r>
    </w:p>
    <w:p w14:paraId="7EFE1EF9" w14:textId="0004E062" w:rsidR="00FC613A" w:rsidRDefault="00FC613A">
      <w:pPr>
        <w:pStyle w:val="TOC4"/>
        <w:rPr>
          <w:rFonts w:asciiTheme="minorHAnsi" w:hAnsiTheme="minorHAnsi" w:cstheme="minorBidi"/>
          <w:noProof/>
          <w:sz w:val="22"/>
          <w:szCs w:val="22"/>
          <w:lang w:eastAsia="en-GB"/>
        </w:rPr>
      </w:pPr>
      <w:r>
        <w:rPr>
          <w:noProof/>
        </w:rPr>
        <w:t>6.1.6.3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_Toc129767545 \h </w:instrText>
      </w:r>
      <w:r>
        <w:rPr>
          <w:noProof/>
        </w:rPr>
      </w:r>
      <w:r>
        <w:rPr>
          <w:noProof/>
        </w:rPr>
        <w:fldChar w:fldCharType="separate"/>
      </w:r>
      <w:r>
        <w:rPr>
          <w:noProof/>
        </w:rPr>
        <w:t>37</w:t>
      </w:r>
      <w:r>
        <w:rPr>
          <w:noProof/>
        </w:rPr>
        <w:fldChar w:fldCharType="end"/>
      </w:r>
    </w:p>
    <w:p w14:paraId="75F72054" w14:textId="783D7DD6" w:rsidR="00FC613A" w:rsidRDefault="00FC613A">
      <w:pPr>
        <w:pStyle w:val="TOC4"/>
        <w:rPr>
          <w:rFonts w:asciiTheme="minorHAnsi" w:hAnsiTheme="minorHAnsi" w:cstheme="minorBidi"/>
          <w:noProof/>
          <w:sz w:val="22"/>
          <w:szCs w:val="22"/>
          <w:lang w:eastAsia="en-GB"/>
        </w:rPr>
      </w:pPr>
      <w:r>
        <w:rPr>
          <w:noProof/>
        </w:rPr>
        <w:t>6.1.7.1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_Toc129767546 \h </w:instrText>
      </w:r>
      <w:r>
        <w:rPr>
          <w:noProof/>
        </w:rPr>
      </w:r>
      <w:r>
        <w:rPr>
          <w:noProof/>
        </w:rPr>
        <w:fldChar w:fldCharType="separate"/>
      </w:r>
      <w:r>
        <w:rPr>
          <w:noProof/>
        </w:rPr>
        <w:t>37</w:t>
      </w:r>
      <w:r>
        <w:rPr>
          <w:noProof/>
        </w:rPr>
        <w:fldChar w:fldCharType="end"/>
      </w:r>
    </w:p>
    <w:p w14:paraId="24A029AF" w14:textId="4AC8DFF0" w:rsidR="00FC613A" w:rsidRDefault="00FC613A">
      <w:pPr>
        <w:pStyle w:val="TOC4"/>
        <w:rPr>
          <w:rFonts w:asciiTheme="minorHAnsi" w:hAnsiTheme="minorHAnsi" w:cstheme="minorBidi"/>
          <w:noProof/>
          <w:sz w:val="22"/>
          <w:szCs w:val="22"/>
          <w:lang w:eastAsia="en-GB"/>
        </w:rPr>
      </w:pPr>
      <w:r>
        <w:rPr>
          <w:noProof/>
        </w:rPr>
        <w:t>6.1.7.2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_Toc129767547 \h </w:instrText>
      </w:r>
      <w:r>
        <w:rPr>
          <w:noProof/>
        </w:rPr>
      </w:r>
      <w:r>
        <w:rPr>
          <w:noProof/>
        </w:rPr>
        <w:fldChar w:fldCharType="separate"/>
      </w:r>
      <w:r>
        <w:rPr>
          <w:noProof/>
        </w:rPr>
        <w:t>37</w:t>
      </w:r>
      <w:r>
        <w:rPr>
          <w:noProof/>
        </w:rPr>
        <w:fldChar w:fldCharType="end"/>
      </w:r>
    </w:p>
    <w:p w14:paraId="2F6BD918" w14:textId="2D636246" w:rsidR="00FC613A" w:rsidRDefault="00FC613A">
      <w:pPr>
        <w:pStyle w:val="TOC4"/>
        <w:rPr>
          <w:rFonts w:asciiTheme="minorHAnsi" w:hAnsiTheme="minorHAnsi" w:cstheme="minorBidi"/>
          <w:noProof/>
          <w:sz w:val="22"/>
          <w:szCs w:val="22"/>
          <w:lang w:eastAsia="en-GB"/>
        </w:rPr>
      </w:pPr>
      <w:r>
        <w:rPr>
          <w:noProof/>
        </w:rPr>
        <w:t>6.1.7.3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_Toc129767548 \h </w:instrText>
      </w:r>
      <w:r>
        <w:rPr>
          <w:noProof/>
        </w:rPr>
      </w:r>
      <w:r>
        <w:rPr>
          <w:noProof/>
        </w:rPr>
        <w:fldChar w:fldCharType="separate"/>
      </w:r>
      <w:r>
        <w:rPr>
          <w:noProof/>
        </w:rPr>
        <w:t>37</w:t>
      </w:r>
      <w:r>
        <w:rPr>
          <w:noProof/>
        </w:rPr>
        <w:fldChar w:fldCharType="end"/>
      </w:r>
    </w:p>
    <w:p w14:paraId="5774423D" w14:textId="3B7B8C87" w:rsidR="00FC613A" w:rsidRDefault="00FC613A">
      <w:pPr>
        <w:pStyle w:val="TOC2"/>
        <w:rPr>
          <w:rFonts w:asciiTheme="minorHAnsi" w:hAnsiTheme="minorHAnsi" w:cstheme="minorBidi"/>
          <w:noProof/>
          <w:sz w:val="22"/>
          <w:szCs w:val="22"/>
          <w:lang w:eastAsia="en-GB"/>
        </w:rPr>
      </w:pPr>
      <w:r>
        <w:rPr>
          <w:noProof/>
        </w:rPr>
        <w:t>6.2</w:t>
      </w:r>
      <w:r>
        <w:rPr>
          <w:rFonts w:asciiTheme="minorHAnsi" w:hAnsiTheme="minorHAnsi" w:cstheme="minorBidi"/>
          <w:noProof/>
          <w:sz w:val="22"/>
          <w:szCs w:val="22"/>
          <w:lang w:eastAsia="en-GB"/>
        </w:rPr>
        <w:tab/>
      </w:r>
      <w:r>
        <w:rPr>
          <w:noProof/>
        </w:rPr>
        <w:t>Techniques in frequency domain</w:t>
      </w:r>
      <w:r>
        <w:rPr>
          <w:noProof/>
        </w:rPr>
        <w:tab/>
      </w:r>
      <w:r>
        <w:rPr>
          <w:noProof/>
        </w:rPr>
        <w:fldChar w:fldCharType="begin" w:fldLock="1"/>
      </w:r>
      <w:r>
        <w:rPr>
          <w:noProof/>
        </w:rPr>
        <w:instrText xml:space="preserve"> PAGEREF _Toc129767549 \h </w:instrText>
      </w:r>
      <w:r>
        <w:rPr>
          <w:noProof/>
        </w:rPr>
      </w:r>
      <w:r>
        <w:rPr>
          <w:noProof/>
        </w:rPr>
        <w:fldChar w:fldCharType="separate"/>
      </w:r>
      <w:r>
        <w:rPr>
          <w:noProof/>
        </w:rPr>
        <w:t>38</w:t>
      </w:r>
      <w:r>
        <w:rPr>
          <w:noProof/>
        </w:rPr>
        <w:fldChar w:fldCharType="end"/>
      </w:r>
    </w:p>
    <w:p w14:paraId="221DF3CE" w14:textId="1F3618AF" w:rsidR="00FC613A" w:rsidRDefault="00FC613A">
      <w:pPr>
        <w:pStyle w:val="TOC3"/>
        <w:rPr>
          <w:rFonts w:asciiTheme="minorHAnsi" w:hAnsiTheme="minorHAnsi" w:cstheme="minorBidi"/>
          <w:noProof/>
          <w:sz w:val="22"/>
          <w:szCs w:val="22"/>
          <w:lang w:eastAsia="en-GB"/>
        </w:rPr>
      </w:pPr>
      <w:r>
        <w:rPr>
          <w:noProof/>
        </w:rPr>
        <w:t>6.2.1</w:t>
      </w:r>
      <w:r>
        <w:rPr>
          <w:rFonts w:asciiTheme="minorHAnsi" w:hAnsiTheme="minorHAnsi" w:cstheme="minorBidi"/>
          <w:noProof/>
          <w:sz w:val="22"/>
          <w:szCs w:val="22"/>
          <w:lang w:eastAsia="en-GB"/>
        </w:rPr>
        <w:tab/>
      </w:r>
      <w:r>
        <w:rPr>
          <w:noProof/>
        </w:rPr>
        <w:t>Technique B-1 Multi-carrier energy savings enhancements</w:t>
      </w:r>
      <w:r>
        <w:rPr>
          <w:noProof/>
        </w:rPr>
        <w:tab/>
      </w:r>
      <w:r>
        <w:rPr>
          <w:noProof/>
        </w:rPr>
        <w:fldChar w:fldCharType="begin" w:fldLock="1"/>
      </w:r>
      <w:r>
        <w:rPr>
          <w:noProof/>
        </w:rPr>
        <w:instrText xml:space="preserve"> PAGEREF _Toc129767550 \h </w:instrText>
      </w:r>
      <w:r>
        <w:rPr>
          <w:noProof/>
        </w:rPr>
      </w:r>
      <w:r>
        <w:rPr>
          <w:noProof/>
        </w:rPr>
        <w:fldChar w:fldCharType="separate"/>
      </w:r>
      <w:r>
        <w:rPr>
          <w:noProof/>
        </w:rPr>
        <w:t>38</w:t>
      </w:r>
      <w:r>
        <w:rPr>
          <w:noProof/>
        </w:rPr>
        <w:fldChar w:fldCharType="end"/>
      </w:r>
    </w:p>
    <w:p w14:paraId="721EF0E9" w14:textId="10819201" w:rsidR="00FC613A" w:rsidRDefault="00FC613A">
      <w:pPr>
        <w:pStyle w:val="TOC4"/>
        <w:rPr>
          <w:rFonts w:asciiTheme="minorHAnsi" w:hAnsiTheme="minorHAnsi" w:cstheme="minorBidi"/>
          <w:noProof/>
          <w:sz w:val="22"/>
          <w:szCs w:val="22"/>
          <w:lang w:eastAsia="en-GB"/>
        </w:rPr>
      </w:pPr>
      <w:r>
        <w:rPr>
          <w:noProof/>
        </w:rPr>
        <w:t>6.2.1.1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_Toc129767551 \h </w:instrText>
      </w:r>
      <w:r>
        <w:rPr>
          <w:noProof/>
        </w:rPr>
      </w:r>
      <w:r>
        <w:rPr>
          <w:noProof/>
        </w:rPr>
        <w:fldChar w:fldCharType="separate"/>
      </w:r>
      <w:r>
        <w:rPr>
          <w:noProof/>
        </w:rPr>
        <w:t>38</w:t>
      </w:r>
      <w:r>
        <w:rPr>
          <w:noProof/>
        </w:rPr>
        <w:fldChar w:fldCharType="end"/>
      </w:r>
    </w:p>
    <w:p w14:paraId="280D1B00" w14:textId="4A5F8E9A" w:rsidR="00FC613A" w:rsidRDefault="00FC613A">
      <w:pPr>
        <w:pStyle w:val="TOC4"/>
        <w:rPr>
          <w:rFonts w:asciiTheme="minorHAnsi" w:hAnsiTheme="minorHAnsi" w:cstheme="minorBidi"/>
          <w:noProof/>
          <w:sz w:val="22"/>
          <w:szCs w:val="22"/>
          <w:lang w:eastAsia="en-GB"/>
        </w:rPr>
      </w:pPr>
      <w:r>
        <w:rPr>
          <w:noProof/>
        </w:rPr>
        <w:t>6.2.1.2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_Toc129767552 \h </w:instrText>
      </w:r>
      <w:r>
        <w:rPr>
          <w:noProof/>
        </w:rPr>
      </w:r>
      <w:r>
        <w:rPr>
          <w:noProof/>
        </w:rPr>
        <w:fldChar w:fldCharType="separate"/>
      </w:r>
      <w:r>
        <w:rPr>
          <w:noProof/>
        </w:rPr>
        <w:t>38</w:t>
      </w:r>
      <w:r>
        <w:rPr>
          <w:noProof/>
        </w:rPr>
        <w:fldChar w:fldCharType="end"/>
      </w:r>
    </w:p>
    <w:p w14:paraId="19D18853" w14:textId="02AB0443" w:rsidR="00FC613A" w:rsidRDefault="00FC613A">
      <w:pPr>
        <w:pStyle w:val="TOC4"/>
        <w:rPr>
          <w:rFonts w:asciiTheme="minorHAnsi" w:hAnsiTheme="minorHAnsi" w:cstheme="minorBidi"/>
          <w:noProof/>
          <w:sz w:val="22"/>
          <w:szCs w:val="22"/>
          <w:lang w:eastAsia="en-GB"/>
        </w:rPr>
      </w:pPr>
      <w:r>
        <w:rPr>
          <w:noProof/>
        </w:rPr>
        <w:t>6.2.1.3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_Toc129767553 \h </w:instrText>
      </w:r>
      <w:r>
        <w:rPr>
          <w:noProof/>
        </w:rPr>
      </w:r>
      <w:r>
        <w:rPr>
          <w:noProof/>
        </w:rPr>
        <w:fldChar w:fldCharType="separate"/>
      </w:r>
      <w:r>
        <w:rPr>
          <w:noProof/>
        </w:rPr>
        <w:t>45</w:t>
      </w:r>
      <w:r>
        <w:rPr>
          <w:noProof/>
        </w:rPr>
        <w:fldChar w:fldCharType="end"/>
      </w:r>
    </w:p>
    <w:p w14:paraId="166789E8" w14:textId="094C28BE" w:rsidR="00FC613A" w:rsidRDefault="00FC613A">
      <w:pPr>
        <w:pStyle w:val="TOC3"/>
        <w:rPr>
          <w:rFonts w:asciiTheme="minorHAnsi" w:hAnsiTheme="minorHAnsi" w:cstheme="minorBidi"/>
          <w:noProof/>
          <w:sz w:val="22"/>
          <w:szCs w:val="22"/>
          <w:lang w:eastAsia="en-GB"/>
        </w:rPr>
      </w:pPr>
      <w:r>
        <w:rPr>
          <w:noProof/>
        </w:rPr>
        <w:t>6.2.2</w:t>
      </w:r>
      <w:r>
        <w:rPr>
          <w:rFonts w:asciiTheme="minorHAnsi" w:hAnsiTheme="minorHAnsi" w:cstheme="minorBidi"/>
          <w:noProof/>
          <w:sz w:val="22"/>
          <w:szCs w:val="22"/>
          <w:lang w:eastAsia="en-GB"/>
        </w:rPr>
        <w:tab/>
      </w:r>
      <w:r>
        <w:rPr>
          <w:noProof/>
        </w:rPr>
        <w:t>Technique B-2 Adaptation of bandwidth part of UE(s) within a carrier</w:t>
      </w:r>
      <w:r>
        <w:rPr>
          <w:noProof/>
        </w:rPr>
        <w:tab/>
      </w:r>
      <w:r>
        <w:rPr>
          <w:noProof/>
        </w:rPr>
        <w:fldChar w:fldCharType="begin" w:fldLock="1"/>
      </w:r>
      <w:r>
        <w:rPr>
          <w:noProof/>
        </w:rPr>
        <w:instrText xml:space="preserve"> PAGEREF _Toc129767554 \h </w:instrText>
      </w:r>
      <w:r>
        <w:rPr>
          <w:noProof/>
        </w:rPr>
      </w:r>
      <w:r>
        <w:rPr>
          <w:noProof/>
        </w:rPr>
        <w:fldChar w:fldCharType="separate"/>
      </w:r>
      <w:r>
        <w:rPr>
          <w:noProof/>
        </w:rPr>
        <w:t>45</w:t>
      </w:r>
      <w:r>
        <w:rPr>
          <w:noProof/>
        </w:rPr>
        <w:fldChar w:fldCharType="end"/>
      </w:r>
    </w:p>
    <w:p w14:paraId="1D225423" w14:textId="7D88E965" w:rsidR="00FC613A" w:rsidRDefault="00FC613A">
      <w:pPr>
        <w:pStyle w:val="TOC4"/>
        <w:rPr>
          <w:rFonts w:asciiTheme="minorHAnsi" w:hAnsiTheme="minorHAnsi" w:cstheme="minorBidi"/>
          <w:noProof/>
          <w:sz w:val="22"/>
          <w:szCs w:val="22"/>
          <w:lang w:eastAsia="en-GB"/>
        </w:rPr>
      </w:pPr>
      <w:r>
        <w:rPr>
          <w:noProof/>
        </w:rPr>
        <w:t>6.2.2.1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_Toc129767555 \h </w:instrText>
      </w:r>
      <w:r>
        <w:rPr>
          <w:noProof/>
        </w:rPr>
      </w:r>
      <w:r>
        <w:rPr>
          <w:noProof/>
        </w:rPr>
        <w:fldChar w:fldCharType="separate"/>
      </w:r>
      <w:r>
        <w:rPr>
          <w:noProof/>
        </w:rPr>
        <w:t>45</w:t>
      </w:r>
      <w:r>
        <w:rPr>
          <w:noProof/>
        </w:rPr>
        <w:fldChar w:fldCharType="end"/>
      </w:r>
    </w:p>
    <w:p w14:paraId="490287CC" w14:textId="43F24B5A" w:rsidR="00FC613A" w:rsidRDefault="00FC613A">
      <w:pPr>
        <w:pStyle w:val="TOC4"/>
        <w:rPr>
          <w:rFonts w:asciiTheme="minorHAnsi" w:hAnsiTheme="minorHAnsi" w:cstheme="minorBidi"/>
          <w:noProof/>
          <w:sz w:val="22"/>
          <w:szCs w:val="22"/>
          <w:lang w:eastAsia="en-GB"/>
        </w:rPr>
      </w:pPr>
      <w:r>
        <w:rPr>
          <w:noProof/>
        </w:rPr>
        <w:t>6.2.2.2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_Toc129767556 \h </w:instrText>
      </w:r>
      <w:r>
        <w:rPr>
          <w:noProof/>
        </w:rPr>
      </w:r>
      <w:r>
        <w:rPr>
          <w:noProof/>
        </w:rPr>
        <w:fldChar w:fldCharType="separate"/>
      </w:r>
      <w:r>
        <w:rPr>
          <w:noProof/>
        </w:rPr>
        <w:t>45</w:t>
      </w:r>
      <w:r>
        <w:rPr>
          <w:noProof/>
        </w:rPr>
        <w:fldChar w:fldCharType="end"/>
      </w:r>
    </w:p>
    <w:p w14:paraId="01208916" w14:textId="6B491378" w:rsidR="00FC613A" w:rsidRDefault="00FC613A">
      <w:pPr>
        <w:pStyle w:val="TOC4"/>
        <w:rPr>
          <w:rFonts w:asciiTheme="minorHAnsi" w:hAnsiTheme="minorHAnsi" w:cstheme="minorBidi"/>
          <w:noProof/>
          <w:sz w:val="22"/>
          <w:szCs w:val="22"/>
          <w:lang w:eastAsia="en-GB"/>
        </w:rPr>
      </w:pPr>
      <w:r>
        <w:rPr>
          <w:noProof/>
        </w:rPr>
        <w:t>6.2.2.3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_Toc129767557 \h </w:instrText>
      </w:r>
      <w:r>
        <w:rPr>
          <w:noProof/>
        </w:rPr>
      </w:r>
      <w:r>
        <w:rPr>
          <w:noProof/>
        </w:rPr>
        <w:fldChar w:fldCharType="separate"/>
      </w:r>
      <w:r>
        <w:rPr>
          <w:noProof/>
        </w:rPr>
        <w:t>46</w:t>
      </w:r>
      <w:r>
        <w:rPr>
          <w:noProof/>
        </w:rPr>
        <w:fldChar w:fldCharType="end"/>
      </w:r>
    </w:p>
    <w:p w14:paraId="5837BAA7" w14:textId="5AA7BAF5" w:rsidR="00FC613A" w:rsidRDefault="00FC613A">
      <w:pPr>
        <w:pStyle w:val="TOC3"/>
        <w:rPr>
          <w:rFonts w:asciiTheme="minorHAnsi" w:hAnsiTheme="minorHAnsi" w:cstheme="minorBidi"/>
          <w:noProof/>
          <w:sz w:val="22"/>
          <w:szCs w:val="22"/>
          <w:lang w:eastAsia="en-GB"/>
        </w:rPr>
      </w:pPr>
      <w:r>
        <w:rPr>
          <w:noProof/>
        </w:rPr>
        <w:t>6.2.3</w:t>
      </w:r>
      <w:r>
        <w:rPr>
          <w:rFonts w:asciiTheme="minorHAnsi" w:hAnsiTheme="minorHAnsi" w:cstheme="minorBidi"/>
          <w:noProof/>
          <w:sz w:val="22"/>
          <w:szCs w:val="22"/>
          <w:lang w:eastAsia="en-GB"/>
        </w:rPr>
        <w:tab/>
      </w:r>
      <w:r>
        <w:rPr>
          <w:noProof/>
        </w:rPr>
        <w:t>Technique B-3 Adaptation of bandwidth of UE(s) within a BWP</w:t>
      </w:r>
      <w:r>
        <w:rPr>
          <w:noProof/>
        </w:rPr>
        <w:tab/>
      </w:r>
      <w:r>
        <w:rPr>
          <w:noProof/>
        </w:rPr>
        <w:fldChar w:fldCharType="begin" w:fldLock="1"/>
      </w:r>
      <w:r>
        <w:rPr>
          <w:noProof/>
        </w:rPr>
        <w:instrText xml:space="preserve"> PAGEREF _Toc129767558 \h </w:instrText>
      </w:r>
      <w:r>
        <w:rPr>
          <w:noProof/>
        </w:rPr>
      </w:r>
      <w:r>
        <w:rPr>
          <w:noProof/>
        </w:rPr>
        <w:fldChar w:fldCharType="separate"/>
      </w:r>
      <w:r>
        <w:rPr>
          <w:noProof/>
        </w:rPr>
        <w:t>46</w:t>
      </w:r>
      <w:r>
        <w:rPr>
          <w:noProof/>
        </w:rPr>
        <w:fldChar w:fldCharType="end"/>
      </w:r>
    </w:p>
    <w:p w14:paraId="6D007235" w14:textId="11F31BE7" w:rsidR="00FC613A" w:rsidRDefault="00FC613A">
      <w:pPr>
        <w:pStyle w:val="TOC4"/>
        <w:rPr>
          <w:rFonts w:asciiTheme="minorHAnsi" w:hAnsiTheme="minorHAnsi" w:cstheme="minorBidi"/>
          <w:noProof/>
          <w:sz w:val="22"/>
          <w:szCs w:val="22"/>
          <w:lang w:eastAsia="en-GB"/>
        </w:rPr>
      </w:pPr>
      <w:r>
        <w:rPr>
          <w:noProof/>
        </w:rPr>
        <w:t>6.2.3.1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_Toc129767559 \h </w:instrText>
      </w:r>
      <w:r>
        <w:rPr>
          <w:noProof/>
        </w:rPr>
      </w:r>
      <w:r>
        <w:rPr>
          <w:noProof/>
        </w:rPr>
        <w:fldChar w:fldCharType="separate"/>
      </w:r>
      <w:r>
        <w:rPr>
          <w:noProof/>
        </w:rPr>
        <w:t>46</w:t>
      </w:r>
      <w:r>
        <w:rPr>
          <w:noProof/>
        </w:rPr>
        <w:fldChar w:fldCharType="end"/>
      </w:r>
    </w:p>
    <w:p w14:paraId="452A42E1" w14:textId="26A858C3" w:rsidR="00FC613A" w:rsidRDefault="00FC613A">
      <w:pPr>
        <w:pStyle w:val="TOC4"/>
        <w:rPr>
          <w:rFonts w:asciiTheme="minorHAnsi" w:hAnsiTheme="minorHAnsi" w:cstheme="minorBidi"/>
          <w:noProof/>
          <w:sz w:val="22"/>
          <w:szCs w:val="22"/>
          <w:lang w:eastAsia="en-GB"/>
        </w:rPr>
      </w:pPr>
      <w:r>
        <w:rPr>
          <w:noProof/>
        </w:rPr>
        <w:t>6.2.3.2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_Toc129767560 \h </w:instrText>
      </w:r>
      <w:r>
        <w:rPr>
          <w:noProof/>
        </w:rPr>
      </w:r>
      <w:r>
        <w:rPr>
          <w:noProof/>
        </w:rPr>
        <w:fldChar w:fldCharType="separate"/>
      </w:r>
      <w:r>
        <w:rPr>
          <w:noProof/>
        </w:rPr>
        <w:t>46</w:t>
      </w:r>
      <w:r>
        <w:rPr>
          <w:noProof/>
        </w:rPr>
        <w:fldChar w:fldCharType="end"/>
      </w:r>
    </w:p>
    <w:p w14:paraId="015493AC" w14:textId="0727B255" w:rsidR="00FC613A" w:rsidRDefault="00FC613A">
      <w:pPr>
        <w:pStyle w:val="TOC4"/>
        <w:rPr>
          <w:rFonts w:asciiTheme="minorHAnsi" w:hAnsiTheme="minorHAnsi" w:cstheme="minorBidi"/>
          <w:noProof/>
          <w:sz w:val="22"/>
          <w:szCs w:val="22"/>
          <w:lang w:eastAsia="en-GB"/>
        </w:rPr>
      </w:pPr>
      <w:r>
        <w:rPr>
          <w:noProof/>
        </w:rPr>
        <w:t>6.2.3.3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_Toc129767561 \h </w:instrText>
      </w:r>
      <w:r>
        <w:rPr>
          <w:noProof/>
        </w:rPr>
      </w:r>
      <w:r>
        <w:rPr>
          <w:noProof/>
        </w:rPr>
        <w:fldChar w:fldCharType="separate"/>
      </w:r>
      <w:r>
        <w:rPr>
          <w:noProof/>
        </w:rPr>
        <w:t>47</w:t>
      </w:r>
      <w:r>
        <w:rPr>
          <w:noProof/>
        </w:rPr>
        <w:fldChar w:fldCharType="end"/>
      </w:r>
    </w:p>
    <w:p w14:paraId="24B1F079" w14:textId="03709CA7" w:rsidR="00FC613A" w:rsidRDefault="00FC613A">
      <w:pPr>
        <w:pStyle w:val="TOC2"/>
        <w:rPr>
          <w:rFonts w:asciiTheme="minorHAnsi" w:hAnsiTheme="minorHAnsi" w:cstheme="minorBidi"/>
          <w:noProof/>
          <w:sz w:val="22"/>
          <w:szCs w:val="22"/>
          <w:lang w:eastAsia="en-GB"/>
        </w:rPr>
      </w:pPr>
      <w:r>
        <w:rPr>
          <w:noProof/>
        </w:rPr>
        <w:t>6.3</w:t>
      </w:r>
      <w:r>
        <w:rPr>
          <w:rFonts w:asciiTheme="minorHAnsi" w:hAnsiTheme="minorHAnsi" w:cstheme="minorBidi"/>
          <w:noProof/>
          <w:sz w:val="22"/>
          <w:szCs w:val="22"/>
          <w:lang w:eastAsia="en-GB"/>
        </w:rPr>
        <w:tab/>
      </w:r>
      <w:r>
        <w:rPr>
          <w:noProof/>
        </w:rPr>
        <w:t>Techniques in spatial domain</w:t>
      </w:r>
      <w:r>
        <w:rPr>
          <w:noProof/>
        </w:rPr>
        <w:tab/>
      </w:r>
      <w:r>
        <w:rPr>
          <w:noProof/>
        </w:rPr>
        <w:fldChar w:fldCharType="begin" w:fldLock="1"/>
      </w:r>
      <w:r>
        <w:rPr>
          <w:noProof/>
        </w:rPr>
        <w:instrText xml:space="preserve"> PAGEREF _Toc129767562 \h </w:instrText>
      </w:r>
      <w:r>
        <w:rPr>
          <w:noProof/>
        </w:rPr>
      </w:r>
      <w:r>
        <w:rPr>
          <w:noProof/>
        </w:rPr>
        <w:fldChar w:fldCharType="separate"/>
      </w:r>
      <w:r>
        <w:rPr>
          <w:noProof/>
        </w:rPr>
        <w:t>47</w:t>
      </w:r>
      <w:r>
        <w:rPr>
          <w:noProof/>
        </w:rPr>
        <w:fldChar w:fldCharType="end"/>
      </w:r>
    </w:p>
    <w:p w14:paraId="59631445" w14:textId="38E66713" w:rsidR="00FC613A" w:rsidRDefault="00FC613A">
      <w:pPr>
        <w:pStyle w:val="TOC3"/>
        <w:rPr>
          <w:rFonts w:asciiTheme="minorHAnsi" w:hAnsiTheme="minorHAnsi" w:cstheme="minorBidi"/>
          <w:noProof/>
          <w:sz w:val="22"/>
          <w:szCs w:val="22"/>
          <w:lang w:eastAsia="en-GB"/>
        </w:rPr>
      </w:pPr>
      <w:r>
        <w:rPr>
          <w:noProof/>
        </w:rPr>
        <w:lastRenderedPageBreak/>
        <w:t>6.3.1</w:t>
      </w:r>
      <w:r>
        <w:rPr>
          <w:rFonts w:asciiTheme="minorHAnsi" w:hAnsiTheme="minorHAnsi" w:cstheme="minorBidi"/>
          <w:noProof/>
          <w:sz w:val="22"/>
          <w:szCs w:val="22"/>
          <w:lang w:eastAsia="en-GB"/>
        </w:rPr>
        <w:tab/>
      </w:r>
      <w:r>
        <w:rPr>
          <w:noProof/>
        </w:rPr>
        <w:t>Technique C-1 Adaptation of spatial elements</w:t>
      </w:r>
      <w:r>
        <w:rPr>
          <w:noProof/>
        </w:rPr>
        <w:tab/>
      </w:r>
      <w:r>
        <w:rPr>
          <w:noProof/>
        </w:rPr>
        <w:fldChar w:fldCharType="begin" w:fldLock="1"/>
      </w:r>
      <w:r>
        <w:rPr>
          <w:noProof/>
        </w:rPr>
        <w:instrText xml:space="preserve"> PAGEREF _Toc129767563 \h </w:instrText>
      </w:r>
      <w:r>
        <w:rPr>
          <w:noProof/>
        </w:rPr>
      </w:r>
      <w:r>
        <w:rPr>
          <w:noProof/>
        </w:rPr>
        <w:fldChar w:fldCharType="separate"/>
      </w:r>
      <w:r>
        <w:rPr>
          <w:noProof/>
        </w:rPr>
        <w:t>47</w:t>
      </w:r>
      <w:r>
        <w:rPr>
          <w:noProof/>
        </w:rPr>
        <w:fldChar w:fldCharType="end"/>
      </w:r>
    </w:p>
    <w:p w14:paraId="490D76E4" w14:textId="0C924EDE" w:rsidR="00FC613A" w:rsidRDefault="00FC613A">
      <w:pPr>
        <w:pStyle w:val="TOC4"/>
        <w:rPr>
          <w:rFonts w:asciiTheme="minorHAnsi" w:hAnsiTheme="minorHAnsi" w:cstheme="minorBidi"/>
          <w:noProof/>
          <w:sz w:val="22"/>
          <w:szCs w:val="22"/>
          <w:lang w:eastAsia="en-GB"/>
        </w:rPr>
      </w:pPr>
      <w:r>
        <w:rPr>
          <w:noProof/>
        </w:rPr>
        <w:t>6.3.1.1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_Toc129767564 \h </w:instrText>
      </w:r>
      <w:r>
        <w:rPr>
          <w:noProof/>
        </w:rPr>
      </w:r>
      <w:r>
        <w:rPr>
          <w:noProof/>
        </w:rPr>
        <w:fldChar w:fldCharType="separate"/>
      </w:r>
      <w:r>
        <w:rPr>
          <w:noProof/>
        </w:rPr>
        <w:t>47</w:t>
      </w:r>
      <w:r>
        <w:rPr>
          <w:noProof/>
        </w:rPr>
        <w:fldChar w:fldCharType="end"/>
      </w:r>
    </w:p>
    <w:p w14:paraId="2496E67E" w14:textId="7D5C8774" w:rsidR="00FC613A" w:rsidRDefault="00FC613A">
      <w:pPr>
        <w:pStyle w:val="TOC4"/>
        <w:rPr>
          <w:rFonts w:asciiTheme="minorHAnsi" w:hAnsiTheme="minorHAnsi" w:cstheme="minorBidi"/>
          <w:noProof/>
          <w:sz w:val="22"/>
          <w:szCs w:val="22"/>
          <w:lang w:eastAsia="en-GB"/>
        </w:rPr>
      </w:pPr>
      <w:r>
        <w:rPr>
          <w:noProof/>
        </w:rPr>
        <w:t>6.3.1.2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_Toc129767565 \h </w:instrText>
      </w:r>
      <w:r>
        <w:rPr>
          <w:noProof/>
        </w:rPr>
      </w:r>
      <w:r>
        <w:rPr>
          <w:noProof/>
        </w:rPr>
        <w:fldChar w:fldCharType="separate"/>
      </w:r>
      <w:r>
        <w:rPr>
          <w:noProof/>
        </w:rPr>
        <w:t>47</w:t>
      </w:r>
      <w:r>
        <w:rPr>
          <w:noProof/>
        </w:rPr>
        <w:fldChar w:fldCharType="end"/>
      </w:r>
    </w:p>
    <w:p w14:paraId="4C152532" w14:textId="4BAF6B0E" w:rsidR="00FC613A" w:rsidRDefault="00FC613A">
      <w:pPr>
        <w:pStyle w:val="TOC4"/>
        <w:rPr>
          <w:rFonts w:asciiTheme="minorHAnsi" w:hAnsiTheme="minorHAnsi" w:cstheme="minorBidi"/>
          <w:noProof/>
          <w:sz w:val="22"/>
          <w:szCs w:val="22"/>
          <w:lang w:eastAsia="en-GB"/>
        </w:rPr>
      </w:pPr>
      <w:r>
        <w:rPr>
          <w:noProof/>
        </w:rPr>
        <w:t>6.3.1.3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_Toc129767566 \h </w:instrText>
      </w:r>
      <w:r>
        <w:rPr>
          <w:noProof/>
        </w:rPr>
      </w:r>
      <w:r>
        <w:rPr>
          <w:noProof/>
        </w:rPr>
        <w:fldChar w:fldCharType="separate"/>
      </w:r>
      <w:r>
        <w:rPr>
          <w:noProof/>
        </w:rPr>
        <w:t>55</w:t>
      </w:r>
      <w:r>
        <w:rPr>
          <w:noProof/>
        </w:rPr>
        <w:fldChar w:fldCharType="end"/>
      </w:r>
    </w:p>
    <w:p w14:paraId="6240DC8F" w14:textId="7D132107" w:rsidR="00FC613A" w:rsidRDefault="00FC613A">
      <w:pPr>
        <w:pStyle w:val="TOC3"/>
        <w:rPr>
          <w:rFonts w:asciiTheme="minorHAnsi" w:hAnsiTheme="minorHAnsi" w:cstheme="minorBidi"/>
          <w:noProof/>
          <w:sz w:val="22"/>
          <w:szCs w:val="22"/>
          <w:lang w:eastAsia="en-GB"/>
        </w:rPr>
      </w:pPr>
      <w:r>
        <w:rPr>
          <w:noProof/>
        </w:rPr>
        <w:t>6.3.2</w:t>
      </w:r>
      <w:r>
        <w:rPr>
          <w:rFonts w:asciiTheme="minorHAnsi" w:hAnsiTheme="minorHAnsi" w:cstheme="minorBidi"/>
          <w:noProof/>
          <w:sz w:val="22"/>
          <w:szCs w:val="22"/>
          <w:lang w:eastAsia="en-GB"/>
        </w:rPr>
        <w:tab/>
      </w:r>
      <w:r>
        <w:rPr>
          <w:noProof/>
        </w:rPr>
        <w:t xml:space="preserve">Technique C-2 Adaptation of TRPs in mTRP </w:t>
      </w:r>
      <w:r>
        <w:rPr>
          <w:noProof/>
          <w:lang w:eastAsia="zh-CN"/>
        </w:rPr>
        <w:t>operation</w:t>
      </w:r>
      <w:r>
        <w:rPr>
          <w:noProof/>
        </w:rPr>
        <w:tab/>
      </w:r>
      <w:r>
        <w:rPr>
          <w:noProof/>
        </w:rPr>
        <w:fldChar w:fldCharType="begin" w:fldLock="1"/>
      </w:r>
      <w:r>
        <w:rPr>
          <w:noProof/>
        </w:rPr>
        <w:instrText xml:space="preserve"> PAGEREF _Toc129767567 \h </w:instrText>
      </w:r>
      <w:r>
        <w:rPr>
          <w:noProof/>
        </w:rPr>
      </w:r>
      <w:r>
        <w:rPr>
          <w:noProof/>
        </w:rPr>
        <w:fldChar w:fldCharType="separate"/>
      </w:r>
      <w:r>
        <w:rPr>
          <w:noProof/>
        </w:rPr>
        <w:t>55</w:t>
      </w:r>
      <w:r>
        <w:rPr>
          <w:noProof/>
        </w:rPr>
        <w:fldChar w:fldCharType="end"/>
      </w:r>
    </w:p>
    <w:p w14:paraId="6D5A3B47" w14:textId="33ADF3DC" w:rsidR="00FC613A" w:rsidRDefault="00FC613A">
      <w:pPr>
        <w:pStyle w:val="TOC4"/>
        <w:rPr>
          <w:rFonts w:asciiTheme="minorHAnsi" w:hAnsiTheme="minorHAnsi" w:cstheme="minorBidi"/>
          <w:noProof/>
          <w:sz w:val="22"/>
          <w:szCs w:val="22"/>
          <w:lang w:eastAsia="en-GB"/>
        </w:rPr>
      </w:pPr>
      <w:r>
        <w:rPr>
          <w:noProof/>
        </w:rPr>
        <w:t>6.3.2.1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_Toc129767568 \h </w:instrText>
      </w:r>
      <w:r>
        <w:rPr>
          <w:noProof/>
        </w:rPr>
      </w:r>
      <w:r>
        <w:rPr>
          <w:noProof/>
        </w:rPr>
        <w:fldChar w:fldCharType="separate"/>
      </w:r>
      <w:r>
        <w:rPr>
          <w:noProof/>
        </w:rPr>
        <w:t>55</w:t>
      </w:r>
      <w:r>
        <w:rPr>
          <w:noProof/>
        </w:rPr>
        <w:fldChar w:fldCharType="end"/>
      </w:r>
    </w:p>
    <w:p w14:paraId="39A1111F" w14:textId="44FAF9B7" w:rsidR="00FC613A" w:rsidRDefault="00FC613A">
      <w:pPr>
        <w:pStyle w:val="TOC4"/>
        <w:rPr>
          <w:rFonts w:asciiTheme="minorHAnsi" w:hAnsiTheme="minorHAnsi" w:cstheme="minorBidi"/>
          <w:noProof/>
          <w:sz w:val="22"/>
          <w:szCs w:val="22"/>
          <w:lang w:eastAsia="en-GB"/>
        </w:rPr>
      </w:pPr>
      <w:r>
        <w:rPr>
          <w:noProof/>
        </w:rPr>
        <w:t>6.3.2.2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_Toc129767569 \h </w:instrText>
      </w:r>
      <w:r>
        <w:rPr>
          <w:noProof/>
        </w:rPr>
      </w:r>
      <w:r>
        <w:rPr>
          <w:noProof/>
        </w:rPr>
        <w:fldChar w:fldCharType="separate"/>
      </w:r>
      <w:r>
        <w:rPr>
          <w:noProof/>
        </w:rPr>
        <w:t>55</w:t>
      </w:r>
      <w:r>
        <w:rPr>
          <w:noProof/>
        </w:rPr>
        <w:fldChar w:fldCharType="end"/>
      </w:r>
    </w:p>
    <w:p w14:paraId="731AB5B0" w14:textId="5C91450B" w:rsidR="00FC613A" w:rsidRDefault="00FC613A">
      <w:pPr>
        <w:pStyle w:val="TOC4"/>
        <w:rPr>
          <w:rFonts w:asciiTheme="minorHAnsi" w:hAnsiTheme="minorHAnsi" w:cstheme="minorBidi"/>
          <w:noProof/>
          <w:sz w:val="22"/>
          <w:szCs w:val="22"/>
          <w:lang w:eastAsia="en-GB"/>
        </w:rPr>
      </w:pPr>
      <w:r>
        <w:rPr>
          <w:noProof/>
        </w:rPr>
        <w:t>6.3.2.3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_Toc129767570 \h </w:instrText>
      </w:r>
      <w:r>
        <w:rPr>
          <w:noProof/>
        </w:rPr>
      </w:r>
      <w:r>
        <w:rPr>
          <w:noProof/>
        </w:rPr>
        <w:fldChar w:fldCharType="separate"/>
      </w:r>
      <w:r>
        <w:rPr>
          <w:noProof/>
        </w:rPr>
        <w:t>56</w:t>
      </w:r>
      <w:r>
        <w:rPr>
          <w:noProof/>
        </w:rPr>
        <w:fldChar w:fldCharType="end"/>
      </w:r>
    </w:p>
    <w:p w14:paraId="62B92290" w14:textId="77399331" w:rsidR="00FC613A" w:rsidRDefault="00FC613A">
      <w:pPr>
        <w:pStyle w:val="TOC2"/>
        <w:rPr>
          <w:rFonts w:asciiTheme="minorHAnsi" w:hAnsiTheme="minorHAnsi" w:cstheme="minorBidi"/>
          <w:noProof/>
          <w:sz w:val="22"/>
          <w:szCs w:val="22"/>
          <w:lang w:eastAsia="en-GB"/>
        </w:rPr>
      </w:pPr>
      <w:r>
        <w:rPr>
          <w:noProof/>
        </w:rPr>
        <w:t>6.4</w:t>
      </w:r>
      <w:r>
        <w:rPr>
          <w:rFonts w:asciiTheme="minorHAnsi" w:hAnsiTheme="minorHAnsi" w:cstheme="minorBidi"/>
          <w:noProof/>
          <w:sz w:val="22"/>
          <w:szCs w:val="22"/>
          <w:lang w:eastAsia="en-GB"/>
        </w:rPr>
        <w:tab/>
      </w:r>
      <w:r>
        <w:rPr>
          <w:noProof/>
        </w:rPr>
        <w:t>Techniques in power domain</w:t>
      </w:r>
      <w:r>
        <w:rPr>
          <w:noProof/>
        </w:rPr>
        <w:tab/>
      </w:r>
      <w:r>
        <w:rPr>
          <w:noProof/>
        </w:rPr>
        <w:fldChar w:fldCharType="begin" w:fldLock="1"/>
      </w:r>
      <w:r>
        <w:rPr>
          <w:noProof/>
        </w:rPr>
        <w:instrText xml:space="preserve"> PAGEREF _Toc129767571 \h </w:instrText>
      </w:r>
      <w:r>
        <w:rPr>
          <w:noProof/>
        </w:rPr>
      </w:r>
      <w:r>
        <w:rPr>
          <w:noProof/>
        </w:rPr>
        <w:fldChar w:fldCharType="separate"/>
      </w:r>
      <w:r>
        <w:rPr>
          <w:noProof/>
        </w:rPr>
        <w:t>56</w:t>
      </w:r>
      <w:r>
        <w:rPr>
          <w:noProof/>
        </w:rPr>
        <w:fldChar w:fldCharType="end"/>
      </w:r>
    </w:p>
    <w:p w14:paraId="736FD171" w14:textId="43FC9608" w:rsidR="00FC613A" w:rsidRDefault="00FC613A">
      <w:pPr>
        <w:pStyle w:val="TOC3"/>
        <w:rPr>
          <w:rFonts w:asciiTheme="minorHAnsi" w:hAnsiTheme="minorHAnsi" w:cstheme="minorBidi"/>
          <w:noProof/>
          <w:sz w:val="22"/>
          <w:szCs w:val="22"/>
          <w:lang w:eastAsia="en-GB"/>
        </w:rPr>
      </w:pPr>
      <w:r>
        <w:rPr>
          <w:noProof/>
        </w:rPr>
        <w:t>6.4.1</w:t>
      </w:r>
      <w:r>
        <w:rPr>
          <w:rFonts w:asciiTheme="minorHAnsi" w:hAnsiTheme="minorHAnsi" w:cstheme="minorBidi"/>
          <w:noProof/>
          <w:sz w:val="22"/>
          <w:szCs w:val="22"/>
          <w:lang w:eastAsia="en-GB"/>
        </w:rPr>
        <w:tab/>
      </w:r>
      <w:r>
        <w:rPr>
          <w:noProof/>
        </w:rPr>
        <w:t>Technique D-1 Adaptation of transmission power of signals and channels</w:t>
      </w:r>
      <w:r>
        <w:rPr>
          <w:noProof/>
        </w:rPr>
        <w:tab/>
      </w:r>
      <w:r>
        <w:rPr>
          <w:noProof/>
        </w:rPr>
        <w:fldChar w:fldCharType="begin" w:fldLock="1"/>
      </w:r>
      <w:r>
        <w:rPr>
          <w:noProof/>
        </w:rPr>
        <w:instrText xml:space="preserve"> PAGEREF _Toc129767572 \h </w:instrText>
      </w:r>
      <w:r>
        <w:rPr>
          <w:noProof/>
        </w:rPr>
      </w:r>
      <w:r>
        <w:rPr>
          <w:noProof/>
        </w:rPr>
        <w:fldChar w:fldCharType="separate"/>
      </w:r>
      <w:r>
        <w:rPr>
          <w:noProof/>
        </w:rPr>
        <w:t>56</w:t>
      </w:r>
      <w:r>
        <w:rPr>
          <w:noProof/>
        </w:rPr>
        <w:fldChar w:fldCharType="end"/>
      </w:r>
    </w:p>
    <w:p w14:paraId="23C2C1CE" w14:textId="3EA0B8D4" w:rsidR="00FC613A" w:rsidRDefault="00FC613A">
      <w:pPr>
        <w:pStyle w:val="TOC4"/>
        <w:rPr>
          <w:rFonts w:asciiTheme="minorHAnsi" w:hAnsiTheme="minorHAnsi" w:cstheme="minorBidi"/>
          <w:noProof/>
          <w:sz w:val="22"/>
          <w:szCs w:val="22"/>
          <w:lang w:eastAsia="en-GB"/>
        </w:rPr>
      </w:pPr>
      <w:r>
        <w:rPr>
          <w:noProof/>
        </w:rPr>
        <w:t>6.4.1.1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_Toc129767573 \h </w:instrText>
      </w:r>
      <w:r>
        <w:rPr>
          <w:noProof/>
        </w:rPr>
      </w:r>
      <w:r>
        <w:rPr>
          <w:noProof/>
        </w:rPr>
        <w:fldChar w:fldCharType="separate"/>
      </w:r>
      <w:r>
        <w:rPr>
          <w:noProof/>
        </w:rPr>
        <w:t>56</w:t>
      </w:r>
      <w:r>
        <w:rPr>
          <w:noProof/>
        </w:rPr>
        <w:fldChar w:fldCharType="end"/>
      </w:r>
    </w:p>
    <w:p w14:paraId="0191C917" w14:textId="569FC5B2" w:rsidR="00FC613A" w:rsidRDefault="00FC613A">
      <w:pPr>
        <w:pStyle w:val="TOC4"/>
        <w:rPr>
          <w:rFonts w:asciiTheme="minorHAnsi" w:hAnsiTheme="minorHAnsi" w:cstheme="minorBidi"/>
          <w:noProof/>
          <w:sz w:val="22"/>
          <w:szCs w:val="22"/>
          <w:lang w:eastAsia="en-GB"/>
        </w:rPr>
      </w:pPr>
      <w:r>
        <w:rPr>
          <w:noProof/>
        </w:rPr>
        <w:t>6.4.1.2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_Toc129767574 \h </w:instrText>
      </w:r>
      <w:r>
        <w:rPr>
          <w:noProof/>
        </w:rPr>
      </w:r>
      <w:r>
        <w:rPr>
          <w:noProof/>
        </w:rPr>
        <w:fldChar w:fldCharType="separate"/>
      </w:r>
      <w:r>
        <w:rPr>
          <w:noProof/>
        </w:rPr>
        <w:t>56</w:t>
      </w:r>
      <w:r>
        <w:rPr>
          <w:noProof/>
        </w:rPr>
        <w:fldChar w:fldCharType="end"/>
      </w:r>
    </w:p>
    <w:p w14:paraId="50DC353F" w14:textId="4C9D007D" w:rsidR="00FC613A" w:rsidRDefault="00FC613A">
      <w:pPr>
        <w:pStyle w:val="TOC4"/>
        <w:rPr>
          <w:rFonts w:asciiTheme="minorHAnsi" w:hAnsiTheme="minorHAnsi" w:cstheme="minorBidi"/>
          <w:noProof/>
          <w:sz w:val="22"/>
          <w:szCs w:val="22"/>
          <w:lang w:eastAsia="en-GB"/>
        </w:rPr>
      </w:pPr>
      <w:r>
        <w:rPr>
          <w:noProof/>
        </w:rPr>
        <w:t>6.4.1.3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_Toc129767575 \h </w:instrText>
      </w:r>
      <w:r>
        <w:rPr>
          <w:noProof/>
        </w:rPr>
      </w:r>
      <w:r>
        <w:rPr>
          <w:noProof/>
        </w:rPr>
        <w:fldChar w:fldCharType="separate"/>
      </w:r>
      <w:r>
        <w:rPr>
          <w:noProof/>
        </w:rPr>
        <w:t>60</w:t>
      </w:r>
      <w:r>
        <w:rPr>
          <w:noProof/>
        </w:rPr>
        <w:fldChar w:fldCharType="end"/>
      </w:r>
    </w:p>
    <w:p w14:paraId="2AF38D14" w14:textId="79DFAAB5" w:rsidR="00FC613A" w:rsidRDefault="00FC613A">
      <w:pPr>
        <w:pStyle w:val="TOC3"/>
        <w:rPr>
          <w:rFonts w:asciiTheme="minorHAnsi" w:hAnsiTheme="minorHAnsi" w:cstheme="minorBidi"/>
          <w:noProof/>
          <w:sz w:val="22"/>
          <w:szCs w:val="22"/>
          <w:lang w:eastAsia="en-GB"/>
        </w:rPr>
      </w:pPr>
      <w:r>
        <w:rPr>
          <w:noProof/>
        </w:rPr>
        <w:t>6.4.2</w:t>
      </w:r>
      <w:r>
        <w:rPr>
          <w:rFonts w:asciiTheme="minorHAnsi" w:hAnsiTheme="minorHAnsi" w:cstheme="minorBidi"/>
          <w:noProof/>
          <w:sz w:val="22"/>
          <w:szCs w:val="22"/>
          <w:lang w:eastAsia="en-GB"/>
        </w:rPr>
        <w:tab/>
      </w:r>
      <w:r>
        <w:rPr>
          <w:noProof/>
        </w:rPr>
        <w:t xml:space="preserve">Technique D-2 </w:t>
      </w:r>
      <w:r>
        <w:rPr>
          <w:noProof/>
          <w:lang w:eastAsia="zh-CN"/>
        </w:rPr>
        <w:t>Over the air digital pre-distortion</w:t>
      </w:r>
      <w:r>
        <w:rPr>
          <w:noProof/>
        </w:rPr>
        <w:tab/>
      </w:r>
      <w:r>
        <w:rPr>
          <w:noProof/>
        </w:rPr>
        <w:fldChar w:fldCharType="begin" w:fldLock="1"/>
      </w:r>
      <w:r>
        <w:rPr>
          <w:noProof/>
        </w:rPr>
        <w:instrText xml:space="preserve"> PAGEREF _Toc129767576 \h </w:instrText>
      </w:r>
      <w:r>
        <w:rPr>
          <w:noProof/>
        </w:rPr>
      </w:r>
      <w:r>
        <w:rPr>
          <w:noProof/>
        </w:rPr>
        <w:fldChar w:fldCharType="separate"/>
      </w:r>
      <w:r>
        <w:rPr>
          <w:noProof/>
        </w:rPr>
        <w:t>60</w:t>
      </w:r>
      <w:r>
        <w:rPr>
          <w:noProof/>
        </w:rPr>
        <w:fldChar w:fldCharType="end"/>
      </w:r>
    </w:p>
    <w:p w14:paraId="5C77F960" w14:textId="542672E6" w:rsidR="00FC613A" w:rsidRDefault="00FC613A">
      <w:pPr>
        <w:pStyle w:val="TOC4"/>
        <w:rPr>
          <w:rFonts w:asciiTheme="minorHAnsi" w:hAnsiTheme="minorHAnsi" w:cstheme="minorBidi"/>
          <w:noProof/>
          <w:sz w:val="22"/>
          <w:szCs w:val="22"/>
          <w:lang w:eastAsia="en-GB"/>
        </w:rPr>
      </w:pPr>
      <w:r>
        <w:rPr>
          <w:noProof/>
        </w:rPr>
        <w:t>6.4.2.1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_Toc129767577 \h </w:instrText>
      </w:r>
      <w:r>
        <w:rPr>
          <w:noProof/>
        </w:rPr>
      </w:r>
      <w:r>
        <w:rPr>
          <w:noProof/>
        </w:rPr>
        <w:fldChar w:fldCharType="separate"/>
      </w:r>
      <w:r>
        <w:rPr>
          <w:noProof/>
        </w:rPr>
        <w:t>60</w:t>
      </w:r>
      <w:r>
        <w:rPr>
          <w:noProof/>
        </w:rPr>
        <w:fldChar w:fldCharType="end"/>
      </w:r>
    </w:p>
    <w:p w14:paraId="01A6D229" w14:textId="464FB6C8" w:rsidR="00FC613A" w:rsidRDefault="00FC613A">
      <w:pPr>
        <w:pStyle w:val="TOC4"/>
        <w:rPr>
          <w:rFonts w:asciiTheme="minorHAnsi" w:hAnsiTheme="minorHAnsi" w:cstheme="minorBidi"/>
          <w:noProof/>
          <w:sz w:val="22"/>
          <w:szCs w:val="22"/>
          <w:lang w:eastAsia="en-GB"/>
        </w:rPr>
      </w:pPr>
      <w:r>
        <w:rPr>
          <w:noProof/>
        </w:rPr>
        <w:t>6.4.2.2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_Toc129767578 \h </w:instrText>
      </w:r>
      <w:r>
        <w:rPr>
          <w:noProof/>
        </w:rPr>
      </w:r>
      <w:r>
        <w:rPr>
          <w:noProof/>
        </w:rPr>
        <w:fldChar w:fldCharType="separate"/>
      </w:r>
      <w:r>
        <w:rPr>
          <w:noProof/>
        </w:rPr>
        <w:t>60</w:t>
      </w:r>
      <w:r>
        <w:rPr>
          <w:noProof/>
        </w:rPr>
        <w:fldChar w:fldCharType="end"/>
      </w:r>
    </w:p>
    <w:p w14:paraId="77D93327" w14:textId="2694FF97" w:rsidR="00FC613A" w:rsidRDefault="00FC613A">
      <w:pPr>
        <w:pStyle w:val="TOC4"/>
        <w:rPr>
          <w:rFonts w:asciiTheme="minorHAnsi" w:hAnsiTheme="minorHAnsi" w:cstheme="minorBidi"/>
          <w:noProof/>
          <w:sz w:val="22"/>
          <w:szCs w:val="22"/>
          <w:lang w:eastAsia="en-GB"/>
        </w:rPr>
      </w:pPr>
      <w:r>
        <w:rPr>
          <w:noProof/>
        </w:rPr>
        <w:t>6.4.2.3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_Toc129767579 \h </w:instrText>
      </w:r>
      <w:r>
        <w:rPr>
          <w:noProof/>
        </w:rPr>
      </w:r>
      <w:r>
        <w:rPr>
          <w:noProof/>
        </w:rPr>
        <w:fldChar w:fldCharType="separate"/>
      </w:r>
      <w:r>
        <w:rPr>
          <w:noProof/>
        </w:rPr>
        <w:t>60</w:t>
      </w:r>
      <w:r>
        <w:rPr>
          <w:noProof/>
        </w:rPr>
        <w:fldChar w:fldCharType="end"/>
      </w:r>
    </w:p>
    <w:p w14:paraId="628C4B37" w14:textId="5A742601" w:rsidR="00FC613A" w:rsidRDefault="00FC613A">
      <w:pPr>
        <w:pStyle w:val="TOC3"/>
        <w:rPr>
          <w:rFonts w:asciiTheme="minorHAnsi" w:hAnsiTheme="minorHAnsi" w:cstheme="minorBidi"/>
          <w:noProof/>
          <w:sz w:val="22"/>
          <w:szCs w:val="22"/>
          <w:lang w:eastAsia="en-GB"/>
        </w:rPr>
      </w:pPr>
      <w:r>
        <w:rPr>
          <w:noProof/>
        </w:rPr>
        <w:t>6.4.3</w:t>
      </w:r>
      <w:r>
        <w:rPr>
          <w:rFonts w:asciiTheme="minorHAnsi" w:hAnsiTheme="minorHAnsi" w:cstheme="minorBidi"/>
          <w:noProof/>
          <w:sz w:val="22"/>
          <w:szCs w:val="22"/>
          <w:lang w:eastAsia="en-GB"/>
        </w:rPr>
        <w:tab/>
      </w:r>
      <w:r>
        <w:rPr>
          <w:noProof/>
        </w:rPr>
        <w:t>Technique D-3 Tone reservation</w:t>
      </w:r>
      <w:r>
        <w:rPr>
          <w:noProof/>
        </w:rPr>
        <w:tab/>
      </w:r>
      <w:r>
        <w:rPr>
          <w:noProof/>
        </w:rPr>
        <w:fldChar w:fldCharType="begin" w:fldLock="1"/>
      </w:r>
      <w:r>
        <w:rPr>
          <w:noProof/>
        </w:rPr>
        <w:instrText xml:space="preserve"> PAGEREF _Toc129767580 \h </w:instrText>
      </w:r>
      <w:r>
        <w:rPr>
          <w:noProof/>
        </w:rPr>
      </w:r>
      <w:r>
        <w:rPr>
          <w:noProof/>
        </w:rPr>
        <w:fldChar w:fldCharType="separate"/>
      </w:r>
      <w:r>
        <w:rPr>
          <w:noProof/>
        </w:rPr>
        <w:t>61</w:t>
      </w:r>
      <w:r>
        <w:rPr>
          <w:noProof/>
        </w:rPr>
        <w:fldChar w:fldCharType="end"/>
      </w:r>
    </w:p>
    <w:p w14:paraId="3B2E5F83" w14:textId="79B0FA9B" w:rsidR="00FC613A" w:rsidRDefault="00FC613A">
      <w:pPr>
        <w:pStyle w:val="TOC4"/>
        <w:rPr>
          <w:rFonts w:asciiTheme="minorHAnsi" w:hAnsiTheme="minorHAnsi" w:cstheme="minorBidi"/>
          <w:noProof/>
          <w:sz w:val="22"/>
          <w:szCs w:val="22"/>
          <w:lang w:eastAsia="en-GB"/>
        </w:rPr>
      </w:pPr>
      <w:r>
        <w:rPr>
          <w:noProof/>
        </w:rPr>
        <w:t>6.4.3.1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_Toc129767581 \h </w:instrText>
      </w:r>
      <w:r>
        <w:rPr>
          <w:noProof/>
        </w:rPr>
      </w:r>
      <w:r>
        <w:rPr>
          <w:noProof/>
        </w:rPr>
        <w:fldChar w:fldCharType="separate"/>
      </w:r>
      <w:r>
        <w:rPr>
          <w:noProof/>
        </w:rPr>
        <w:t>61</w:t>
      </w:r>
      <w:r>
        <w:rPr>
          <w:noProof/>
        </w:rPr>
        <w:fldChar w:fldCharType="end"/>
      </w:r>
    </w:p>
    <w:p w14:paraId="7D12F8F5" w14:textId="0062F1FA" w:rsidR="00FC613A" w:rsidRDefault="00FC613A">
      <w:pPr>
        <w:pStyle w:val="TOC4"/>
        <w:rPr>
          <w:rFonts w:asciiTheme="minorHAnsi" w:hAnsiTheme="minorHAnsi" w:cstheme="minorBidi"/>
          <w:noProof/>
          <w:sz w:val="22"/>
          <w:szCs w:val="22"/>
          <w:lang w:eastAsia="en-GB"/>
        </w:rPr>
      </w:pPr>
      <w:r>
        <w:rPr>
          <w:noProof/>
        </w:rPr>
        <w:t>6.4.3.2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_Toc129767582 \h </w:instrText>
      </w:r>
      <w:r>
        <w:rPr>
          <w:noProof/>
        </w:rPr>
      </w:r>
      <w:r>
        <w:rPr>
          <w:noProof/>
        </w:rPr>
        <w:fldChar w:fldCharType="separate"/>
      </w:r>
      <w:r>
        <w:rPr>
          <w:noProof/>
        </w:rPr>
        <w:t>61</w:t>
      </w:r>
      <w:r>
        <w:rPr>
          <w:noProof/>
        </w:rPr>
        <w:fldChar w:fldCharType="end"/>
      </w:r>
    </w:p>
    <w:p w14:paraId="5BE5BD12" w14:textId="4D6675C4" w:rsidR="00FC613A" w:rsidRDefault="00FC613A">
      <w:pPr>
        <w:pStyle w:val="TOC4"/>
        <w:rPr>
          <w:rFonts w:asciiTheme="minorHAnsi" w:hAnsiTheme="minorHAnsi" w:cstheme="minorBidi"/>
          <w:noProof/>
          <w:sz w:val="22"/>
          <w:szCs w:val="22"/>
          <w:lang w:eastAsia="en-GB"/>
        </w:rPr>
      </w:pPr>
      <w:r>
        <w:rPr>
          <w:noProof/>
        </w:rPr>
        <w:t>6.4.3.3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_Toc129767583 \h </w:instrText>
      </w:r>
      <w:r>
        <w:rPr>
          <w:noProof/>
        </w:rPr>
      </w:r>
      <w:r>
        <w:rPr>
          <w:noProof/>
        </w:rPr>
        <w:fldChar w:fldCharType="separate"/>
      </w:r>
      <w:r>
        <w:rPr>
          <w:noProof/>
        </w:rPr>
        <w:t>61</w:t>
      </w:r>
      <w:r>
        <w:rPr>
          <w:noProof/>
        </w:rPr>
        <w:fldChar w:fldCharType="end"/>
      </w:r>
    </w:p>
    <w:p w14:paraId="1793554D" w14:textId="6225A3C4" w:rsidR="00FC613A" w:rsidRPr="00FC613A" w:rsidRDefault="00FC613A">
      <w:pPr>
        <w:pStyle w:val="TOC3"/>
        <w:rPr>
          <w:rFonts w:asciiTheme="minorHAnsi" w:hAnsiTheme="minorHAnsi" w:cstheme="minorBidi"/>
          <w:noProof/>
          <w:sz w:val="22"/>
          <w:szCs w:val="22"/>
          <w:lang w:val="fr-FR" w:eastAsia="en-GB"/>
        </w:rPr>
      </w:pPr>
      <w:r w:rsidRPr="00442397">
        <w:rPr>
          <w:noProof/>
          <w:lang w:val="fr-FR"/>
        </w:rPr>
        <w:t>6.4.4</w:t>
      </w:r>
      <w:r w:rsidRPr="00FC613A">
        <w:rPr>
          <w:rFonts w:asciiTheme="minorHAnsi" w:hAnsiTheme="minorHAnsi" w:cstheme="minorBidi"/>
          <w:noProof/>
          <w:sz w:val="22"/>
          <w:szCs w:val="22"/>
          <w:lang w:val="fr-FR" w:eastAsia="en-GB"/>
        </w:rPr>
        <w:tab/>
      </w:r>
      <w:r w:rsidRPr="00442397">
        <w:rPr>
          <w:noProof/>
          <w:lang w:val="fr-FR"/>
        </w:rPr>
        <w:t>Technique D-4 PA power bias adaptation</w:t>
      </w:r>
      <w:r w:rsidRPr="00FC613A">
        <w:rPr>
          <w:noProof/>
          <w:lang w:val="fr-FR"/>
        </w:rPr>
        <w:tab/>
      </w:r>
      <w:r>
        <w:rPr>
          <w:noProof/>
        </w:rPr>
        <w:fldChar w:fldCharType="begin" w:fldLock="1"/>
      </w:r>
      <w:r w:rsidRPr="00FC613A">
        <w:rPr>
          <w:noProof/>
          <w:lang w:val="fr-FR"/>
        </w:rPr>
        <w:instrText xml:space="preserve"> PAGEREF _Toc129767584 \h </w:instrText>
      </w:r>
      <w:r>
        <w:rPr>
          <w:noProof/>
        </w:rPr>
      </w:r>
      <w:r>
        <w:rPr>
          <w:noProof/>
        </w:rPr>
        <w:fldChar w:fldCharType="separate"/>
      </w:r>
      <w:r w:rsidRPr="00FC613A">
        <w:rPr>
          <w:noProof/>
          <w:lang w:val="fr-FR"/>
        </w:rPr>
        <w:t>61</w:t>
      </w:r>
      <w:r>
        <w:rPr>
          <w:noProof/>
        </w:rPr>
        <w:fldChar w:fldCharType="end"/>
      </w:r>
    </w:p>
    <w:p w14:paraId="0A3C24D2" w14:textId="5122530B" w:rsidR="00FC613A" w:rsidRDefault="00FC613A">
      <w:pPr>
        <w:pStyle w:val="TOC4"/>
        <w:rPr>
          <w:rFonts w:asciiTheme="minorHAnsi" w:hAnsiTheme="minorHAnsi" w:cstheme="minorBidi"/>
          <w:noProof/>
          <w:sz w:val="22"/>
          <w:szCs w:val="22"/>
          <w:lang w:eastAsia="en-GB"/>
        </w:rPr>
      </w:pPr>
      <w:r>
        <w:rPr>
          <w:noProof/>
        </w:rPr>
        <w:t>6.4.4.1</w:t>
      </w:r>
      <w:r>
        <w:rPr>
          <w:rFonts w:asciiTheme="minorHAnsi" w:hAnsiTheme="minorHAnsi" w:cstheme="minorBidi"/>
          <w:noProof/>
          <w:sz w:val="22"/>
          <w:szCs w:val="22"/>
          <w:lang w:eastAsia="en-GB"/>
        </w:rPr>
        <w:tab/>
      </w:r>
      <w:r>
        <w:rPr>
          <w:noProof/>
        </w:rPr>
        <w:t>Description of technique</w:t>
      </w:r>
      <w:r>
        <w:rPr>
          <w:noProof/>
        </w:rPr>
        <w:tab/>
      </w:r>
      <w:r>
        <w:rPr>
          <w:noProof/>
        </w:rPr>
        <w:fldChar w:fldCharType="begin" w:fldLock="1"/>
      </w:r>
      <w:r>
        <w:rPr>
          <w:noProof/>
        </w:rPr>
        <w:instrText xml:space="preserve"> PAGEREF _Toc129767585 \h </w:instrText>
      </w:r>
      <w:r>
        <w:rPr>
          <w:noProof/>
        </w:rPr>
      </w:r>
      <w:r>
        <w:rPr>
          <w:noProof/>
        </w:rPr>
        <w:fldChar w:fldCharType="separate"/>
      </w:r>
      <w:r>
        <w:rPr>
          <w:noProof/>
        </w:rPr>
        <w:t>61</w:t>
      </w:r>
      <w:r>
        <w:rPr>
          <w:noProof/>
        </w:rPr>
        <w:fldChar w:fldCharType="end"/>
      </w:r>
    </w:p>
    <w:p w14:paraId="405D4875" w14:textId="12E6D483" w:rsidR="00FC613A" w:rsidRDefault="00FC613A">
      <w:pPr>
        <w:pStyle w:val="TOC4"/>
        <w:rPr>
          <w:rFonts w:asciiTheme="minorHAnsi" w:hAnsiTheme="minorHAnsi" w:cstheme="minorBidi"/>
          <w:noProof/>
          <w:sz w:val="22"/>
          <w:szCs w:val="22"/>
          <w:lang w:eastAsia="en-GB"/>
        </w:rPr>
      </w:pPr>
      <w:r>
        <w:rPr>
          <w:noProof/>
        </w:rPr>
        <w:t>6.4.4.2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_Toc129767586 \h </w:instrText>
      </w:r>
      <w:r>
        <w:rPr>
          <w:noProof/>
        </w:rPr>
      </w:r>
      <w:r>
        <w:rPr>
          <w:noProof/>
        </w:rPr>
        <w:fldChar w:fldCharType="separate"/>
      </w:r>
      <w:r>
        <w:rPr>
          <w:noProof/>
        </w:rPr>
        <w:t>62</w:t>
      </w:r>
      <w:r>
        <w:rPr>
          <w:noProof/>
        </w:rPr>
        <w:fldChar w:fldCharType="end"/>
      </w:r>
    </w:p>
    <w:p w14:paraId="55B184DF" w14:textId="15DA653D" w:rsidR="00FC613A" w:rsidRDefault="00FC613A">
      <w:pPr>
        <w:pStyle w:val="TOC4"/>
        <w:rPr>
          <w:rFonts w:asciiTheme="minorHAnsi" w:hAnsiTheme="minorHAnsi" w:cstheme="minorBidi"/>
          <w:noProof/>
          <w:sz w:val="22"/>
          <w:szCs w:val="22"/>
          <w:lang w:eastAsia="en-GB"/>
        </w:rPr>
      </w:pPr>
      <w:r>
        <w:rPr>
          <w:noProof/>
        </w:rPr>
        <w:t>6.4.4.3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_Toc129767587 \h </w:instrText>
      </w:r>
      <w:r>
        <w:rPr>
          <w:noProof/>
        </w:rPr>
      </w:r>
      <w:r>
        <w:rPr>
          <w:noProof/>
        </w:rPr>
        <w:fldChar w:fldCharType="separate"/>
      </w:r>
      <w:r>
        <w:rPr>
          <w:noProof/>
        </w:rPr>
        <w:t>62</w:t>
      </w:r>
      <w:r>
        <w:rPr>
          <w:noProof/>
        </w:rPr>
        <w:fldChar w:fldCharType="end"/>
      </w:r>
    </w:p>
    <w:p w14:paraId="16434D16" w14:textId="63EF87E1" w:rsidR="00FC613A" w:rsidRPr="00FC613A" w:rsidRDefault="00FC613A">
      <w:pPr>
        <w:pStyle w:val="TOC3"/>
        <w:rPr>
          <w:rFonts w:asciiTheme="minorHAnsi" w:hAnsiTheme="minorHAnsi" w:cstheme="minorBidi"/>
          <w:noProof/>
          <w:sz w:val="22"/>
          <w:szCs w:val="22"/>
          <w:lang w:val="fr-FR" w:eastAsia="en-GB"/>
        </w:rPr>
      </w:pPr>
      <w:r w:rsidRPr="00442397">
        <w:rPr>
          <w:noProof/>
          <w:lang w:val="fr-FR"/>
        </w:rPr>
        <w:t>6.4.5</w:t>
      </w:r>
      <w:r w:rsidRPr="00FC613A">
        <w:rPr>
          <w:rFonts w:asciiTheme="minorHAnsi" w:hAnsiTheme="minorHAnsi" w:cstheme="minorBidi"/>
          <w:noProof/>
          <w:sz w:val="22"/>
          <w:szCs w:val="22"/>
          <w:lang w:val="fr-FR" w:eastAsia="en-GB"/>
        </w:rPr>
        <w:tab/>
      </w:r>
      <w:r w:rsidRPr="00442397">
        <w:rPr>
          <w:noProof/>
          <w:lang w:val="fr-FR"/>
        </w:rPr>
        <w:t>Technique D-5 UE post-distortion</w:t>
      </w:r>
      <w:r w:rsidRPr="00FC613A">
        <w:rPr>
          <w:noProof/>
          <w:lang w:val="fr-FR"/>
        </w:rPr>
        <w:tab/>
      </w:r>
      <w:r>
        <w:rPr>
          <w:noProof/>
        </w:rPr>
        <w:fldChar w:fldCharType="begin" w:fldLock="1"/>
      </w:r>
      <w:r w:rsidRPr="00FC613A">
        <w:rPr>
          <w:noProof/>
          <w:lang w:val="fr-FR"/>
        </w:rPr>
        <w:instrText xml:space="preserve"> PAGEREF _Toc129767588 \h </w:instrText>
      </w:r>
      <w:r>
        <w:rPr>
          <w:noProof/>
        </w:rPr>
      </w:r>
      <w:r>
        <w:rPr>
          <w:noProof/>
        </w:rPr>
        <w:fldChar w:fldCharType="separate"/>
      </w:r>
      <w:r w:rsidRPr="00FC613A">
        <w:rPr>
          <w:noProof/>
          <w:lang w:val="fr-FR"/>
        </w:rPr>
        <w:t>62</w:t>
      </w:r>
      <w:r>
        <w:rPr>
          <w:noProof/>
        </w:rPr>
        <w:fldChar w:fldCharType="end"/>
      </w:r>
    </w:p>
    <w:p w14:paraId="2EF0F1F3" w14:textId="315719AA" w:rsidR="00FC613A" w:rsidRDefault="00FC613A">
      <w:pPr>
        <w:pStyle w:val="TOC4"/>
        <w:rPr>
          <w:rFonts w:asciiTheme="minorHAnsi" w:hAnsiTheme="minorHAnsi" w:cstheme="minorBidi"/>
          <w:noProof/>
          <w:sz w:val="22"/>
          <w:szCs w:val="22"/>
          <w:lang w:eastAsia="en-GB"/>
        </w:rPr>
      </w:pPr>
      <w:r w:rsidRPr="00FC613A">
        <w:rPr>
          <w:noProof/>
        </w:rPr>
        <w:t>6.4.5.1</w:t>
      </w:r>
      <w:r>
        <w:rPr>
          <w:rFonts w:asciiTheme="minorHAnsi" w:hAnsiTheme="minorHAnsi" w:cstheme="minorBidi"/>
          <w:noProof/>
          <w:sz w:val="22"/>
          <w:szCs w:val="22"/>
          <w:lang w:eastAsia="en-GB"/>
        </w:rPr>
        <w:tab/>
      </w:r>
      <w:r w:rsidRPr="00FC613A">
        <w:rPr>
          <w:noProof/>
        </w:rPr>
        <w:t>Description of technique</w:t>
      </w:r>
      <w:r>
        <w:rPr>
          <w:noProof/>
        </w:rPr>
        <w:tab/>
      </w:r>
      <w:r>
        <w:rPr>
          <w:noProof/>
        </w:rPr>
        <w:fldChar w:fldCharType="begin" w:fldLock="1"/>
      </w:r>
      <w:r>
        <w:rPr>
          <w:noProof/>
        </w:rPr>
        <w:instrText xml:space="preserve"> PAGEREF _Toc129767589 \h </w:instrText>
      </w:r>
      <w:r>
        <w:rPr>
          <w:noProof/>
        </w:rPr>
      </w:r>
      <w:r>
        <w:rPr>
          <w:noProof/>
        </w:rPr>
        <w:fldChar w:fldCharType="separate"/>
      </w:r>
      <w:r>
        <w:rPr>
          <w:noProof/>
        </w:rPr>
        <w:t>62</w:t>
      </w:r>
      <w:r>
        <w:rPr>
          <w:noProof/>
        </w:rPr>
        <w:fldChar w:fldCharType="end"/>
      </w:r>
    </w:p>
    <w:p w14:paraId="6C7ED084" w14:textId="175398D8" w:rsidR="00FC613A" w:rsidRDefault="00FC613A">
      <w:pPr>
        <w:pStyle w:val="TOC4"/>
        <w:rPr>
          <w:rFonts w:asciiTheme="minorHAnsi" w:hAnsiTheme="minorHAnsi" w:cstheme="minorBidi"/>
          <w:noProof/>
          <w:sz w:val="22"/>
          <w:szCs w:val="22"/>
          <w:lang w:eastAsia="en-GB"/>
        </w:rPr>
      </w:pPr>
      <w:r>
        <w:rPr>
          <w:noProof/>
        </w:rPr>
        <w:t>6.4.5.2</w:t>
      </w:r>
      <w:r>
        <w:rPr>
          <w:rFonts w:asciiTheme="minorHAnsi" w:hAnsiTheme="minorHAnsi" w:cstheme="minorBidi"/>
          <w:noProof/>
          <w:sz w:val="22"/>
          <w:szCs w:val="22"/>
          <w:lang w:eastAsia="en-GB"/>
        </w:rPr>
        <w:tab/>
      </w:r>
      <w:r>
        <w:rPr>
          <w:noProof/>
        </w:rPr>
        <w:t>Analysis of NW energy saving and performance impact</w:t>
      </w:r>
      <w:r>
        <w:rPr>
          <w:noProof/>
        </w:rPr>
        <w:tab/>
      </w:r>
      <w:r>
        <w:rPr>
          <w:noProof/>
        </w:rPr>
        <w:fldChar w:fldCharType="begin" w:fldLock="1"/>
      </w:r>
      <w:r>
        <w:rPr>
          <w:noProof/>
        </w:rPr>
        <w:instrText xml:space="preserve"> PAGEREF _Toc129767590 \h </w:instrText>
      </w:r>
      <w:r>
        <w:rPr>
          <w:noProof/>
        </w:rPr>
      </w:r>
      <w:r>
        <w:rPr>
          <w:noProof/>
        </w:rPr>
        <w:fldChar w:fldCharType="separate"/>
      </w:r>
      <w:r>
        <w:rPr>
          <w:noProof/>
        </w:rPr>
        <w:t>62</w:t>
      </w:r>
      <w:r>
        <w:rPr>
          <w:noProof/>
        </w:rPr>
        <w:fldChar w:fldCharType="end"/>
      </w:r>
    </w:p>
    <w:p w14:paraId="58123E9B" w14:textId="4E6EEA02" w:rsidR="00FC613A" w:rsidRDefault="00FC613A">
      <w:pPr>
        <w:pStyle w:val="TOC4"/>
        <w:rPr>
          <w:rFonts w:asciiTheme="minorHAnsi" w:hAnsiTheme="minorHAnsi" w:cstheme="minorBidi"/>
          <w:noProof/>
          <w:sz w:val="22"/>
          <w:szCs w:val="22"/>
          <w:lang w:eastAsia="en-GB"/>
        </w:rPr>
      </w:pPr>
      <w:r>
        <w:rPr>
          <w:noProof/>
        </w:rPr>
        <w:t>6.4.5.3</w:t>
      </w:r>
      <w:r>
        <w:rPr>
          <w:rFonts w:asciiTheme="minorHAnsi" w:hAnsiTheme="minorHAnsi" w:cstheme="minorBidi"/>
          <w:noProof/>
          <w:sz w:val="22"/>
          <w:szCs w:val="22"/>
          <w:lang w:eastAsia="en-GB"/>
        </w:rPr>
        <w:tab/>
      </w:r>
      <w:r>
        <w:rPr>
          <w:noProof/>
        </w:rPr>
        <w:t>Legacy UE and RAN1 specification impacts</w:t>
      </w:r>
      <w:r>
        <w:rPr>
          <w:noProof/>
        </w:rPr>
        <w:tab/>
      </w:r>
      <w:r>
        <w:rPr>
          <w:noProof/>
        </w:rPr>
        <w:fldChar w:fldCharType="begin" w:fldLock="1"/>
      </w:r>
      <w:r>
        <w:rPr>
          <w:noProof/>
        </w:rPr>
        <w:instrText xml:space="preserve"> PAGEREF _Toc129767591 \h </w:instrText>
      </w:r>
      <w:r>
        <w:rPr>
          <w:noProof/>
        </w:rPr>
      </w:r>
      <w:r>
        <w:rPr>
          <w:noProof/>
        </w:rPr>
        <w:fldChar w:fldCharType="separate"/>
      </w:r>
      <w:r>
        <w:rPr>
          <w:noProof/>
        </w:rPr>
        <w:t>62</w:t>
      </w:r>
      <w:r>
        <w:rPr>
          <w:noProof/>
        </w:rPr>
        <w:fldChar w:fldCharType="end"/>
      </w:r>
    </w:p>
    <w:p w14:paraId="4EF89474" w14:textId="2E0F3ABC" w:rsidR="00FC613A" w:rsidRDefault="00FC613A">
      <w:pPr>
        <w:pStyle w:val="TOC2"/>
        <w:rPr>
          <w:rFonts w:asciiTheme="minorHAnsi" w:hAnsiTheme="minorHAnsi" w:cstheme="minorBidi"/>
          <w:noProof/>
          <w:sz w:val="22"/>
          <w:szCs w:val="22"/>
          <w:lang w:eastAsia="en-GB"/>
        </w:rPr>
      </w:pPr>
      <w:r>
        <w:rPr>
          <w:noProof/>
        </w:rPr>
        <w:t>6.5</w:t>
      </w:r>
      <w:r>
        <w:rPr>
          <w:rFonts w:asciiTheme="minorHAnsi" w:hAnsiTheme="minorHAnsi" w:cstheme="minorBidi"/>
          <w:noProof/>
          <w:sz w:val="22"/>
          <w:szCs w:val="22"/>
          <w:lang w:eastAsia="en-GB"/>
        </w:rPr>
        <w:tab/>
      </w:r>
      <w:r>
        <w:rPr>
          <w:noProof/>
        </w:rPr>
        <w:t>Higher layer aspects for network energy savings</w:t>
      </w:r>
      <w:r>
        <w:rPr>
          <w:noProof/>
        </w:rPr>
        <w:tab/>
      </w:r>
      <w:r>
        <w:rPr>
          <w:noProof/>
        </w:rPr>
        <w:fldChar w:fldCharType="begin" w:fldLock="1"/>
      </w:r>
      <w:r>
        <w:rPr>
          <w:noProof/>
        </w:rPr>
        <w:instrText xml:space="preserve"> PAGEREF _Toc129767592 \h </w:instrText>
      </w:r>
      <w:r>
        <w:rPr>
          <w:noProof/>
        </w:rPr>
      </w:r>
      <w:r>
        <w:rPr>
          <w:noProof/>
        </w:rPr>
        <w:fldChar w:fldCharType="separate"/>
      </w:r>
      <w:r>
        <w:rPr>
          <w:noProof/>
        </w:rPr>
        <w:t>63</w:t>
      </w:r>
      <w:r>
        <w:rPr>
          <w:noProof/>
        </w:rPr>
        <w:fldChar w:fldCharType="end"/>
      </w:r>
    </w:p>
    <w:p w14:paraId="3163FF4E" w14:textId="2661B929" w:rsidR="00FC613A" w:rsidRDefault="00FC613A">
      <w:pPr>
        <w:pStyle w:val="TOC3"/>
        <w:rPr>
          <w:rFonts w:asciiTheme="minorHAnsi" w:hAnsiTheme="minorHAnsi" w:cstheme="minorBidi"/>
          <w:noProof/>
          <w:sz w:val="22"/>
          <w:szCs w:val="22"/>
          <w:lang w:eastAsia="en-GB"/>
        </w:rPr>
      </w:pPr>
      <w:r>
        <w:rPr>
          <w:noProof/>
        </w:rPr>
        <w:t>6.5.1</w:t>
      </w:r>
      <w:r>
        <w:rPr>
          <w:rFonts w:asciiTheme="minorHAnsi" w:hAnsiTheme="minorHAnsi" w:cstheme="minorBidi"/>
          <w:noProof/>
          <w:sz w:val="22"/>
          <w:szCs w:val="22"/>
          <w:lang w:eastAsia="en-GB"/>
        </w:rPr>
        <w:tab/>
      </w:r>
      <w:r>
        <w:rPr>
          <w:noProof/>
        </w:rPr>
        <w:t>Cell selection/reselection</w:t>
      </w:r>
      <w:r>
        <w:rPr>
          <w:noProof/>
        </w:rPr>
        <w:tab/>
      </w:r>
      <w:r>
        <w:rPr>
          <w:noProof/>
        </w:rPr>
        <w:fldChar w:fldCharType="begin" w:fldLock="1"/>
      </w:r>
      <w:r>
        <w:rPr>
          <w:noProof/>
        </w:rPr>
        <w:instrText xml:space="preserve"> PAGEREF _Toc129767593 \h </w:instrText>
      </w:r>
      <w:r>
        <w:rPr>
          <w:noProof/>
        </w:rPr>
      </w:r>
      <w:r>
        <w:rPr>
          <w:noProof/>
        </w:rPr>
        <w:fldChar w:fldCharType="separate"/>
      </w:r>
      <w:r>
        <w:rPr>
          <w:noProof/>
        </w:rPr>
        <w:t>63</w:t>
      </w:r>
      <w:r>
        <w:rPr>
          <w:noProof/>
        </w:rPr>
        <w:fldChar w:fldCharType="end"/>
      </w:r>
    </w:p>
    <w:p w14:paraId="64463304" w14:textId="73F9537C" w:rsidR="00FC613A" w:rsidRDefault="00FC613A">
      <w:pPr>
        <w:pStyle w:val="TOC3"/>
        <w:rPr>
          <w:rFonts w:asciiTheme="minorHAnsi" w:hAnsiTheme="minorHAnsi" w:cstheme="minorBidi"/>
          <w:noProof/>
          <w:sz w:val="22"/>
          <w:szCs w:val="22"/>
          <w:lang w:eastAsia="en-GB"/>
        </w:rPr>
      </w:pPr>
      <w:r w:rsidRPr="00442397">
        <w:rPr>
          <w:rFonts w:eastAsia="DengXian"/>
          <w:noProof/>
        </w:rPr>
        <w:t>6.5.2</w:t>
      </w:r>
      <w:r>
        <w:rPr>
          <w:rFonts w:asciiTheme="minorHAnsi" w:hAnsiTheme="minorHAnsi" w:cstheme="minorBidi"/>
          <w:noProof/>
          <w:sz w:val="22"/>
          <w:szCs w:val="22"/>
          <w:lang w:eastAsia="en-GB"/>
        </w:rPr>
        <w:tab/>
      </w:r>
      <w:r w:rsidRPr="00442397">
        <w:rPr>
          <w:rFonts w:eastAsia="DengXian"/>
          <w:noProof/>
        </w:rPr>
        <w:t>Connected mode mobility</w:t>
      </w:r>
      <w:r>
        <w:rPr>
          <w:noProof/>
        </w:rPr>
        <w:tab/>
      </w:r>
      <w:r>
        <w:rPr>
          <w:noProof/>
        </w:rPr>
        <w:fldChar w:fldCharType="begin" w:fldLock="1"/>
      </w:r>
      <w:r>
        <w:rPr>
          <w:noProof/>
        </w:rPr>
        <w:instrText xml:space="preserve"> PAGEREF _Toc129767594 \h </w:instrText>
      </w:r>
      <w:r>
        <w:rPr>
          <w:noProof/>
        </w:rPr>
      </w:r>
      <w:r>
        <w:rPr>
          <w:noProof/>
        </w:rPr>
        <w:fldChar w:fldCharType="separate"/>
      </w:r>
      <w:r>
        <w:rPr>
          <w:noProof/>
        </w:rPr>
        <w:t>63</w:t>
      </w:r>
      <w:r>
        <w:rPr>
          <w:noProof/>
        </w:rPr>
        <w:fldChar w:fldCharType="end"/>
      </w:r>
    </w:p>
    <w:p w14:paraId="74201EEE" w14:textId="0F6E8206" w:rsidR="00FC613A" w:rsidRDefault="00FC613A">
      <w:pPr>
        <w:pStyle w:val="TOC3"/>
        <w:rPr>
          <w:rFonts w:asciiTheme="minorHAnsi" w:hAnsiTheme="minorHAnsi" w:cstheme="minorBidi"/>
          <w:noProof/>
          <w:sz w:val="22"/>
          <w:szCs w:val="22"/>
          <w:lang w:eastAsia="en-GB"/>
        </w:rPr>
      </w:pPr>
      <w:r>
        <w:rPr>
          <w:noProof/>
        </w:rPr>
        <w:t>6.5.3</w:t>
      </w:r>
      <w:r>
        <w:rPr>
          <w:rFonts w:asciiTheme="minorHAnsi" w:hAnsiTheme="minorHAnsi" w:cstheme="minorBidi"/>
          <w:noProof/>
          <w:sz w:val="22"/>
          <w:szCs w:val="22"/>
          <w:lang w:eastAsia="en-GB"/>
        </w:rPr>
        <w:tab/>
      </w:r>
      <w:r>
        <w:rPr>
          <w:noProof/>
        </w:rPr>
        <w:t>Inter-node Beam Activation</w:t>
      </w:r>
      <w:r>
        <w:rPr>
          <w:noProof/>
        </w:rPr>
        <w:tab/>
      </w:r>
      <w:r>
        <w:rPr>
          <w:noProof/>
        </w:rPr>
        <w:fldChar w:fldCharType="begin" w:fldLock="1"/>
      </w:r>
      <w:r>
        <w:rPr>
          <w:noProof/>
        </w:rPr>
        <w:instrText xml:space="preserve"> PAGEREF _Toc129767595 \h </w:instrText>
      </w:r>
      <w:r>
        <w:rPr>
          <w:noProof/>
        </w:rPr>
      </w:r>
      <w:r>
        <w:rPr>
          <w:noProof/>
        </w:rPr>
        <w:fldChar w:fldCharType="separate"/>
      </w:r>
      <w:r>
        <w:rPr>
          <w:noProof/>
        </w:rPr>
        <w:t>63</w:t>
      </w:r>
      <w:r>
        <w:rPr>
          <w:noProof/>
        </w:rPr>
        <w:fldChar w:fldCharType="end"/>
      </w:r>
    </w:p>
    <w:p w14:paraId="0F4F81AE" w14:textId="339C99E7" w:rsidR="00FC613A" w:rsidRDefault="00FC613A">
      <w:pPr>
        <w:pStyle w:val="TOC3"/>
        <w:rPr>
          <w:rFonts w:asciiTheme="minorHAnsi" w:hAnsiTheme="minorHAnsi" w:cstheme="minorBidi"/>
          <w:noProof/>
          <w:sz w:val="22"/>
          <w:szCs w:val="22"/>
          <w:lang w:eastAsia="en-GB"/>
        </w:rPr>
      </w:pPr>
      <w:r>
        <w:rPr>
          <w:noProof/>
        </w:rPr>
        <w:t>6.5.4</w:t>
      </w:r>
      <w:r>
        <w:rPr>
          <w:rFonts w:asciiTheme="minorHAnsi" w:hAnsiTheme="minorHAnsi" w:cstheme="minorBidi"/>
          <w:noProof/>
          <w:sz w:val="22"/>
          <w:szCs w:val="22"/>
          <w:lang w:eastAsia="en-GB"/>
        </w:rPr>
        <w:tab/>
      </w:r>
      <w:r>
        <w:rPr>
          <w:noProof/>
        </w:rPr>
        <w:t>Paging Enhancements</w:t>
      </w:r>
      <w:r>
        <w:rPr>
          <w:noProof/>
        </w:rPr>
        <w:tab/>
      </w:r>
      <w:r>
        <w:rPr>
          <w:noProof/>
        </w:rPr>
        <w:fldChar w:fldCharType="begin" w:fldLock="1"/>
      </w:r>
      <w:r>
        <w:rPr>
          <w:noProof/>
        </w:rPr>
        <w:instrText xml:space="preserve"> PAGEREF _Toc129767596 \h </w:instrText>
      </w:r>
      <w:r>
        <w:rPr>
          <w:noProof/>
        </w:rPr>
      </w:r>
      <w:r>
        <w:rPr>
          <w:noProof/>
        </w:rPr>
        <w:fldChar w:fldCharType="separate"/>
      </w:r>
      <w:r>
        <w:rPr>
          <w:noProof/>
        </w:rPr>
        <w:t>63</w:t>
      </w:r>
      <w:r>
        <w:rPr>
          <w:noProof/>
        </w:rPr>
        <w:fldChar w:fldCharType="end"/>
      </w:r>
    </w:p>
    <w:p w14:paraId="782EB55E" w14:textId="7D06A4C6" w:rsidR="00FC613A" w:rsidRDefault="00FC613A">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Conclusions</w:t>
      </w:r>
      <w:r>
        <w:rPr>
          <w:noProof/>
        </w:rPr>
        <w:tab/>
      </w:r>
      <w:r>
        <w:rPr>
          <w:noProof/>
        </w:rPr>
        <w:fldChar w:fldCharType="begin" w:fldLock="1"/>
      </w:r>
      <w:r>
        <w:rPr>
          <w:noProof/>
        </w:rPr>
        <w:instrText xml:space="preserve"> PAGEREF _Toc129767597 \h </w:instrText>
      </w:r>
      <w:r>
        <w:rPr>
          <w:noProof/>
        </w:rPr>
      </w:r>
      <w:r>
        <w:rPr>
          <w:noProof/>
        </w:rPr>
        <w:fldChar w:fldCharType="separate"/>
      </w:r>
      <w:r>
        <w:rPr>
          <w:noProof/>
        </w:rPr>
        <w:t>63</w:t>
      </w:r>
      <w:r>
        <w:rPr>
          <w:noProof/>
        </w:rPr>
        <w:fldChar w:fldCharType="end"/>
      </w:r>
    </w:p>
    <w:p w14:paraId="32F0CA17" w14:textId="167C3C47" w:rsidR="00FC613A" w:rsidRDefault="00FC613A">
      <w:pPr>
        <w:pStyle w:val="TOC9"/>
        <w:rPr>
          <w:rFonts w:asciiTheme="minorHAnsi" w:hAnsiTheme="minorHAnsi" w:cstheme="minorBidi"/>
          <w:b w:val="0"/>
          <w:noProof/>
          <w:szCs w:val="22"/>
          <w:lang w:eastAsia="en-GB"/>
        </w:rPr>
      </w:pPr>
      <w:r>
        <w:rPr>
          <w:noProof/>
        </w:rPr>
        <w:t>Annex A: Evaluation scenarios, traffic models and loads</w:t>
      </w:r>
      <w:r>
        <w:rPr>
          <w:noProof/>
        </w:rPr>
        <w:tab/>
      </w:r>
      <w:r>
        <w:rPr>
          <w:noProof/>
        </w:rPr>
        <w:fldChar w:fldCharType="begin" w:fldLock="1"/>
      </w:r>
      <w:r>
        <w:rPr>
          <w:noProof/>
        </w:rPr>
        <w:instrText xml:space="preserve"> PAGEREF _Toc129767598 \h </w:instrText>
      </w:r>
      <w:r>
        <w:rPr>
          <w:noProof/>
        </w:rPr>
      </w:r>
      <w:r>
        <w:rPr>
          <w:noProof/>
        </w:rPr>
        <w:fldChar w:fldCharType="separate"/>
      </w:r>
      <w:r>
        <w:rPr>
          <w:noProof/>
        </w:rPr>
        <w:t>67</w:t>
      </w:r>
      <w:r>
        <w:rPr>
          <w:noProof/>
        </w:rPr>
        <w:fldChar w:fldCharType="end"/>
      </w:r>
    </w:p>
    <w:p w14:paraId="5A85A068" w14:textId="4EB46CAB" w:rsidR="00FC613A" w:rsidRDefault="00FC613A">
      <w:pPr>
        <w:pStyle w:val="TOC9"/>
        <w:rPr>
          <w:rFonts w:asciiTheme="minorHAnsi" w:hAnsiTheme="minorHAnsi" w:cstheme="minorBidi"/>
          <w:b w:val="0"/>
          <w:noProof/>
          <w:szCs w:val="22"/>
          <w:lang w:eastAsia="en-GB"/>
        </w:rPr>
      </w:pPr>
      <w:r>
        <w:rPr>
          <w:noProof/>
        </w:rPr>
        <w:t>Annex B: Simulation assumptions</w:t>
      </w:r>
      <w:r>
        <w:rPr>
          <w:noProof/>
        </w:rPr>
        <w:tab/>
      </w:r>
      <w:r>
        <w:rPr>
          <w:noProof/>
        </w:rPr>
        <w:fldChar w:fldCharType="begin" w:fldLock="1"/>
      </w:r>
      <w:r>
        <w:rPr>
          <w:noProof/>
        </w:rPr>
        <w:instrText xml:space="preserve"> PAGEREF _Toc129767599 \h </w:instrText>
      </w:r>
      <w:r>
        <w:rPr>
          <w:noProof/>
        </w:rPr>
      </w:r>
      <w:r>
        <w:rPr>
          <w:noProof/>
        </w:rPr>
        <w:fldChar w:fldCharType="separate"/>
      </w:r>
      <w:r>
        <w:rPr>
          <w:noProof/>
        </w:rPr>
        <w:t>67</w:t>
      </w:r>
      <w:r>
        <w:rPr>
          <w:noProof/>
        </w:rPr>
        <w:fldChar w:fldCharType="end"/>
      </w:r>
    </w:p>
    <w:p w14:paraId="53679DA2" w14:textId="4BEA902B" w:rsidR="00FC613A" w:rsidRDefault="00FC613A">
      <w:pPr>
        <w:pStyle w:val="TOC9"/>
        <w:rPr>
          <w:rFonts w:asciiTheme="minorHAnsi" w:hAnsiTheme="minorHAnsi" w:cstheme="minorBidi"/>
          <w:b w:val="0"/>
          <w:noProof/>
          <w:szCs w:val="22"/>
          <w:lang w:eastAsia="en-GB"/>
        </w:rPr>
      </w:pPr>
      <w:r>
        <w:rPr>
          <w:noProof/>
        </w:rPr>
        <w:t xml:space="preserve">Annex </w:t>
      </w:r>
      <w:r>
        <w:rPr>
          <w:noProof/>
          <w:lang w:eastAsia="zh-CN"/>
        </w:rPr>
        <w:t>C</w:t>
      </w:r>
      <w:r>
        <w:rPr>
          <w:noProof/>
        </w:rPr>
        <w:t>: Change history</w:t>
      </w:r>
      <w:r>
        <w:rPr>
          <w:noProof/>
        </w:rPr>
        <w:tab/>
      </w:r>
      <w:r>
        <w:rPr>
          <w:noProof/>
        </w:rPr>
        <w:fldChar w:fldCharType="begin" w:fldLock="1"/>
      </w:r>
      <w:r>
        <w:rPr>
          <w:noProof/>
        </w:rPr>
        <w:instrText xml:space="preserve"> PAGEREF _Toc129767600 \h </w:instrText>
      </w:r>
      <w:r>
        <w:rPr>
          <w:noProof/>
        </w:rPr>
      </w:r>
      <w:r>
        <w:rPr>
          <w:noProof/>
        </w:rPr>
        <w:fldChar w:fldCharType="separate"/>
      </w:r>
      <w:r>
        <w:rPr>
          <w:noProof/>
        </w:rPr>
        <w:t>72</w:t>
      </w:r>
      <w:r>
        <w:rPr>
          <w:noProof/>
        </w:rPr>
        <w:fldChar w:fldCharType="end"/>
      </w:r>
    </w:p>
    <w:p w14:paraId="0B9E3498" w14:textId="49172040" w:rsidR="00080512" w:rsidRPr="00E97819" w:rsidRDefault="004D3578">
      <w:r w:rsidRPr="00E97819">
        <w:rPr>
          <w:noProof/>
          <w:sz w:val="22"/>
        </w:rPr>
        <w:fldChar w:fldCharType="end"/>
      </w:r>
    </w:p>
    <w:p w14:paraId="747690AD" w14:textId="16BFD498" w:rsidR="0074026F" w:rsidRPr="00E97819" w:rsidRDefault="00080512" w:rsidP="0074026F">
      <w:pPr>
        <w:pStyle w:val="Guidance"/>
        <w:rPr>
          <w:color w:val="auto"/>
        </w:rPr>
      </w:pPr>
      <w:r w:rsidRPr="00E97819">
        <w:br w:type="page"/>
      </w:r>
    </w:p>
    <w:p w14:paraId="65E1EE87" w14:textId="77777777" w:rsidR="00D3651E" w:rsidRPr="00E97819" w:rsidRDefault="00D3651E" w:rsidP="00D3651E">
      <w:pPr>
        <w:pStyle w:val="Heading1"/>
      </w:pPr>
      <w:bookmarkStart w:id="14" w:name="foreword"/>
      <w:bookmarkStart w:id="15" w:name="historyclause"/>
      <w:bookmarkStart w:id="16" w:name="_Toc104496572"/>
      <w:bookmarkStart w:id="17" w:name="_Toc129767509"/>
      <w:bookmarkEnd w:id="14"/>
      <w:bookmarkEnd w:id="15"/>
      <w:r w:rsidRPr="00E97819">
        <w:lastRenderedPageBreak/>
        <w:t>Foreword</w:t>
      </w:r>
      <w:bookmarkEnd w:id="16"/>
      <w:bookmarkEnd w:id="17"/>
    </w:p>
    <w:p w14:paraId="278890E1" w14:textId="77777777" w:rsidR="00D3651E" w:rsidRPr="00E97819" w:rsidRDefault="00D3651E" w:rsidP="00D3651E">
      <w:r w:rsidRPr="00E97819">
        <w:t xml:space="preserve">This Technical </w:t>
      </w:r>
      <w:bookmarkStart w:id="18" w:name="spectype3"/>
      <w:r w:rsidRPr="00E97819">
        <w:t>Report</w:t>
      </w:r>
      <w:bookmarkEnd w:id="18"/>
      <w:r w:rsidRPr="00E97819">
        <w:t xml:space="preserve"> has been produced by the 3rd Generation Partnership Project (3GPP).</w:t>
      </w:r>
    </w:p>
    <w:p w14:paraId="3D2AC76E" w14:textId="77777777" w:rsidR="00D3651E" w:rsidRPr="00E97819" w:rsidRDefault="00D3651E" w:rsidP="00D3651E">
      <w:r w:rsidRPr="00E9781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D318993" w14:textId="77777777" w:rsidR="00D3651E" w:rsidRPr="00E97819" w:rsidRDefault="00D3651E" w:rsidP="00D3651E">
      <w:pPr>
        <w:pStyle w:val="B1"/>
      </w:pPr>
      <w:r w:rsidRPr="00E97819">
        <w:t>Version x.y.z</w:t>
      </w:r>
    </w:p>
    <w:p w14:paraId="6077923C" w14:textId="77777777" w:rsidR="00D3651E" w:rsidRPr="00E97819" w:rsidRDefault="00D3651E" w:rsidP="00D3651E">
      <w:pPr>
        <w:pStyle w:val="B1"/>
      </w:pPr>
      <w:r w:rsidRPr="00E97819">
        <w:t>where:</w:t>
      </w:r>
    </w:p>
    <w:p w14:paraId="6631ECB9" w14:textId="77777777" w:rsidR="00D3651E" w:rsidRPr="00E97819" w:rsidRDefault="00D3651E" w:rsidP="00D3651E">
      <w:pPr>
        <w:pStyle w:val="B2"/>
      </w:pPr>
      <w:r w:rsidRPr="00E97819">
        <w:t>x</w:t>
      </w:r>
      <w:r w:rsidRPr="00E97819">
        <w:tab/>
        <w:t>the first digit:</w:t>
      </w:r>
    </w:p>
    <w:p w14:paraId="245368C0" w14:textId="77777777" w:rsidR="00D3651E" w:rsidRPr="00E97819" w:rsidRDefault="00D3651E" w:rsidP="00D3651E">
      <w:pPr>
        <w:pStyle w:val="B3"/>
      </w:pPr>
      <w:r w:rsidRPr="00E97819">
        <w:t>1</w:t>
      </w:r>
      <w:r w:rsidRPr="00E97819">
        <w:tab/>
        <w:t>presented to TSG for information;</w:t>
      </w:r>
    </w:p>
    <w:p w14:paraId="2EE644AC" w14:textId="77777777" w:rsidR="00D3651E" w:rsidRPr="00E97819" w:rsidRDefault="00D3651E" w:rsidP="00D3651E">
      <w:pPr>
        <w:pStyle w:val="B3"/>
      </w:pPr>
      <w:r w:rsidRPr="00E97819">
        <w:t>2</w:t>
      </w:r>
      <w:r w:rsidRPr="00E97819">
        <w:tab/>
        <w:t>presented to TSG for approval;</w:t>
      </w:r>
    </w:p>
    <w:p w14:paraId="52E559CB" w14:textId="77777777" w:rsidR="00D3651E" w:rsidRPr="00E97819" w:rsidRDefault="00D3651E" w:rsidP="00D3651E">
      <w:pPr>
        <w:pStyle w:val="B3"/>
      </w:pPr>
      <w:r w:rsidRPr="00E97819">
        <w:t>3</w:t>
      </w:r>
      <w:r w:rsidRPr="00E97819">
        <w:tab/>
        <w:t>or greater indicates TSG approved document under change control.</w:t>
      </w:r>
    </w:p>
    <w:p w14:paraId="43B29C62" w14:textId="77777777" w:rsidR="00D3651E" w:rsidRPr="00E97819" w:rsidRDefault="00D3651E" w:rsidP="00D3651E">
      <w:pPr>
        <w:pStyle w:val="B2"/>
      </w:pPr>
      <w:r w:rsidRPr="00E97819">
        <w:t>y</w:t>
      </w:r>
      <w:r w:rsidRPr="00E97819">
        <w:tab/>
        <w:t>the second digit is incremented for all changes of substance, i.e. technical enhancements, corrections, updates, etc.</w:t>
      </w:r>
    </w:p>
    <w:p w14:paraId="36263B10" w14:textId="77777777" w:rsidR="00D3651E" w:rsidRPr="00E97819" w:rsidRDefault="00D3651E" w:rsidP="00D3651E">
      <w:pPr>
        <w:pStyle w:val="B2"/>
      </w:pPr>
      <w:r w:rsidRPr="00E97819">
        <w:t>z</w:t>
      </w:r>
      <w:r w:rsidRPr="00E97819">
        <w:tab/>
        <w:t>the third digit is incremented when editorial only changes have been incorporated in the document.</w:t>
      </w:r>
    </w:p>
    <w:p w14:paraId="73B49805" w14:textId="77777777" w:rsidR="00D3651E" w:rsidRPr="00E97819" w:rsidRDefault="00D3651E" w:rsidP="00D3651E">
      <w:r w:rsidRPr="00E97819">
        <w:t>In the present document, modal verbs have the following meanings:</w:t>
      </w:r>
    </w:p>
    <w:p w14:paraId="7238F565" w14:textId="77777777" w:rsidR="00D3651E" w:rsidRPr="00E97819" w:rsidRDefault="00D3651E" w:rsidP="00D3651E">
      <w:pPr>
        <w:pStyle w:val="EX"/>
      </w:pPr>
      <w:r w:rsidRPr="00E97819">
        <w:rPr>
          <w:b/>
        </w:rPr>
        <w:t>shall</w:t>
      </w:r>
      <w:r w:rsidRPr="00E97819">
        <w:tab/>
        <w:t>indicates a mandatory requirement to do something</w:t>
      </w:r>
    </w:p>
    <w:p w14:paraId="0E2B0E05" w14:textId="77777777" w:rsidR="00D3651E" w:rsidRPr="00E97819" w:rsidRDefault="00D3651E" w:rsidP="00D3651E">
      <w:pPr>
        <w:pStyle w:val="EX"/>
      </w:pPr>
      <w:r w:rsidRPr="00E97819">
        <w:rPr>
          <w:b/>
        </w:rPr>
        <w:t>shall not</w:t>
      </w:r>
      <w:r w:rsidRPr="00E97819">
        <w:tab/>
        <w:t>indicates an interdiction (prohibition) to do something</w:t>
      </w:r>
    </w:p>
    <w:p w14:paraId="24C57FB4" w14:textId="77777777" w:rsidR="00D3651E" w:rsidRPr="00E97819" w:rsidRDefault="00D3651E" w:rsidP="00D3651E">
      <w:r w:rsidRPr="00E97819">
        <w:t>The constructions "shall" and "shall not" are confined to the context of normative provisions, and do not appear in Technical Reports.</w:t>
      </w:r>
    </w:p>
    <w:p w14:paraId="47C0E479" w14:textId="77777777" w:rsidR="00D3651E" w:rsidRPr="00E97819" w:rsidRDefault="00D3651E" w:rsidP="00D3651E">
      <w:r w:rsidRPr="00E97819">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E09C5C1" w14:textId="77777777" w:rsidR="00D3651E" w:rsidRPr="00E97819" w:rsidRDefault="00D3651E" w:rsidP="00D3651E">
      <w:pPr>
        <w:pStyle w:val="EX"/>
      </w:pPr>
      <w:r w:rsidRPr="00E97819">
        <w:rPr>
          <w:b/>
        </w:rPr>
        <w:t>should</w:t>
      </w:r>
      <w:r w:rsidRPr="00E97819">
        <w:tab/>
        <w:t>indicates a recommendation to do something</w:t>
      </w:r>
    </w:p>
    <w:p w14:paraId="67F4681C" w14:textId="77777777" w:rsidR="00D3651E" w:rsidRPr="00E97819" w:rsidRDefault="00D3651E" w:rsidP="00D3651E">
      <w:pPr>
        <w:pStyle w:val="EX"/>
      </w:pPr>
      <w:r w:rsidRPr="00E97819">
        <w:rPr>
          <w:b/>
        </w:rPr>
        <w:t>should not</w:t>
      </w:r>
      <w:r w:rsidRPr="00E97819">
        <w:tab/>
        <w:t>indicates a recommendation not to do something</w:t>
      </w:r>
    </w:p>
    <w:p w14:paraId="264AE2B3" w14:textId="77777777" w:rsidR="00D3651E" w:rsidRPr="00E97819" w:rsidRDefault="00D3651E" w:rsidP="00D3651E">
      <w:pPr>
        <w:pStyle w:val="EX"/>
      </w:pPr>
      <w:r w:rsidRPr="00E97819">
        <w:rPr>
          <w:b/>
        </w:rPr>
        <w:t>may</w:t>
      </w:r>
      <w:r w:rsidRPr="00E97819">
        <w:tab/>
        <w:t>indicates permission to do something</w:t>
      </w:r>
    </w:p>
    <w:p w14:paraId="21E7AF6A" w14:textId="77777777" w:rsidR="00D3651E" w:rsidRPr="00E97819" w:rsidRDefault="00D3651E" w:rsidP="00D3651E">
      <w:pPr>
        <w:pStyle w:val="EX"/>
      </w:pPr>
      <w:r w:rsidRPr="00E97819">
        <w:rPr>
          <w:b/>
        </w:rPr>
        <w:t>need not</w:t>
      </w:r>
      <w:r w:rsidRPr="00E97819">
        <w:tab/>
        <w:t>indicates permission not to do something</w:t>
      </w:r>
    </w:p>
    <w:p w14:paraId="50414CCC" w14:textId="77777777" w:rsidR="00D3651E" w:rsidRPr="00E97819" w:rsidRDefault="00D3651E" w:rsidP="00D3651E">
      <w:r w:rsidRPr="00E97819">
        <w:t>The construction "may not" is ambiguous and is not used in normative elements. The unambiguous constructions "might not" or "shall not" are used instead, depending upon the meaning intended.</w:t>
      </w:r>
    </w:p>
    <w:p w14:paraId="742C1F66" w14:textId="77777777" w:rsidR="00D3651E" w:rsidRPr="00E97819" w:rsidRDefault="00D3651E" w:rsidP="00D3651E">
      <w:pPr>
        <w:pStyle w:val="EX"/>
      </w:pPr>
      <w:r w:rsidRPr="00E97819">
        <w:rPr>
          <w:b/>
        </w:rPr>
        <w:t>can</w:t>
      </w:r>
      <w:r w:rsidRPr="00E97819">
        <w:tab/>
        <w:t>indicates that something is possible</w:t>
      </w:r>
    </w:p>
    <w:p w14:paraId="5BBD7E78" w14:textId="77777777" w:rsidR="00D3651E" w:rsidRPr="00E97819" w:rsidRDefault="00D3651E" w:rsidP="00D3651E">
      <w:pPr>
        <w:pStyle w:val="EX"/>
      </w:pPr>
      <w:r w:rsidRPr="00E97819">
        <w:rPr>
          <w:b/>
        </w:rPr>
        <w:t>cannot</w:t>
      </w:r>
      <w:r w:rsidRPr="00E97819">
        <w:tab/>
        <w:t>indicates that something is impossible</w:t>
      </w:r>
    </w:p>
    <w:p w14:paraId="0FA9A986" w14:textId="77777777" w:rsidR="00D3651E" w:rsidRPr="00E97819" w:rsidRDefault="00D3651E" w:rsidP="00D3651E">
      <w:r w:rsidRPr="00E97819">
        <w:t>The constructions "can" and "cannot" are not substitutes for "may" and "need not".</w:t>
      </w:r>
    </w:p>
    <w:p w14:paraId="7AD92AAE" w14:textId="77777777" w:rsidR="00D3651E" w:rsidRPr="00E97819" w:rsidRDefault="00D3651E" w:rsidP="00D3651E">
      <w:pPr>
        <w:pStyle w:val="EX"/>
      </w:pPr>
      <w:r w:rsidRPr="00E97819">
        <w:rPr>
          <w:b/>
        </w:rPr>
        <w:t>will</w:t>
      </w:r>
      <w:r w:rsidRPr="00E97819">
        <w:tab/>
        <w:t>indicates that something is certain or expected to happen as a result of action taken by an agency the behaviour of which is outside the scope of the present document</w:t>
      </w:r>
    </w:p>
    <w:p w14:paraId="78474D78" w14:textId="77777777" w:rsidR="00D3651E" w:rsidRPr="00E97819" w:rsidRDefault="00D3651E" w:rsidP="00D3651E">
      <w:pPr>
        <w:pStyle w:val="EX"/>
      </w:pPr>
      <w:r w:rsidRPr="00E97819">
        <w:rPr>
          <w:b/>
        </w:rPr>
        <w:t>will not</w:t>
      </w:r>
      <w:r w:rsidRPr="00E97819">
        <w:tab/>
        <w:t>indicates that something is certain or expected not to happen as a result of action taken by an agency the behaviour of which is outside the scope of the present document</w:t>
      </w:r>
    </w:p>
    <w:p w14:paraId="6273E2F6" w14:textId="77777777" w:rsidR="00D3651E" w:rsidRPr="00E97819" w:rsidRDefault="00D3651E" w:rsidP="00D3651E">
      <w:pPr>
        <w:pStyle w:val="EX"/>
      </w:pPr>
      <w:r w:rsidRPr="00E97819">
        <w:rPr>
          <w:b/>
        </w:rPr>
        <w:t>might</w:t>
      </w:r>
      <w:r w:rsidRPr="00E97819">
        <w:tab/>
        <w:t>indicates a likelihood that something will happen as a result of action taken by some agency the behaviour of which is outside the scope of the present document</w:t>
      </w:r>
    </w:p>
    <w:p w14:paraId="12D6E6A4" w14:textId="77777777" w:rsidR="00D3651E" w:rsidRPr="00E97819" w:rsidRDefault="00D3651E" w:rsidP="00D3651E">
      <w:pPr>
        <w:pStyle w:val="EX"/>
      </w:pPr>
      <w:r w:rsidRPr="00E97819">
        <w:rPr>
          <w:b/>
        </w:rPr>
        <w:lastRenderedPageBreak/>
        <w:t>might not</w:t>
      </w:r>
      <w:r w:rsidRPr="00E97819">
        <w:tab/>
        <w:t>indicates a likelihood that something will not happen as a result of action taken by some agency the behaviour of which is outside the scope of the present document</w:t>
      </w:r>
    </w:p>
    <w:p w14:paraId="595ACAF0" w14:textId="77777777" w:rsidR="00D3651E" w:rsidRPr="00E97819" w:rsidRDefault="00D3651E" w:rsidP="00D3651E">
      <w:r w:rsidRPr="00E97819">
        <w:t>In addition:</w:t>
      </w:r>
    </w:p>
    <w:p w14:paraId="0B283D38" w14:textId="77777777" w:rsidR="00D3651E" w:rsidRPr="00E97819" w:rsidRDefault="00D3651E" w:rsidP="00D3651E">
      <w:pPr>
        <w:pStyle w:val="EX"/>
      </w:pPr>
      <w:r w:rsidRPr="00E97819">
        <w:rPr>
          <w:b/>
        </w:rPr>
        <w:t>is</w:t>
      </w:r>
      <w:r w:rsidRPr="00E97819">
        <w:tab/>
        <w:t>(or any other verb in the indicative mood) indicates a statement of fact</w:t>
      </w:r>
    </w:p>
    <w:p w14:paraId="21C153A1" w14:textId="77777777" w:rsidR="00D3651E" w:rsidRPr="00E97819" w:rsidRDefault="00D3651E" w:rsidP="00D3651E">
      <w:pPr>
        <w:pStyle w:val="EX"/>
      </w:pPr>
      <w:r w:rsidRPr="00E97819">
        <w:rPr>
          <w:b/>
        </w:rPr>
        <w:t>is not</w:t>
      </w:r>
      <w:r w:rsidRPr="00E97819">
        <w:tab/>
        <w:t>(or any other negative verb in the indicative mood) indicates a statement of fact</w:t>
      </w:r>
    </w:p>
    <w:p w14:paraId="10B20981" w14:textId="77777777" w:rsidR="00D3651E" w:rsidRPr="00E97819" w:rsidRDefault="00D3651E" w:rsidP="00D3651E">
      <w:r w:rsidRPr="00E97819">
        <w:t>The constructions "is" and "is not" do not indicate requirements.</w:t>
      </w:r>
    </w:p>
    <w:p w14:paraId="19234E51" w14:textId="77777777" w:rsidR="00D3651E" w:rsidRPr="00E97819" w:rsidRDefault="00D3651E" w:rsidP="00D3651E">
      <w:pPr>
        <w:pStyle w:val="Heading1"/>
      </w:pPr>
      <w:bookmarkStart w:id="19" w:name="introduction"/>
      <w:bookmarkEnd w:id="19"/>
      <w:r w:rsidRPr="00E97819">
        <w:br w:type="page"/>
      </w:r>
      <w:bookmarkStart w:id="20" w:name="scope"/>
      <w:bookmarkStart w:id="21" w:name="_Toc104496573"/>
      <w:bookmarkStart w:id="22" w:name="_Toc129767510"/>
      <w:bookmarkEnd w:id="20"/>
      <w:r w:rsidRPr="00E97819">
        <w:lastRenderedPageBreak/>
        <w:t>1</w:t>
      </w:r>
      <w:r w:rsidRPr="00E97819">
        <w:tab/>
        <w:t>Scope</w:t>
      </w:r>
      <w:bookmarkEnd w:id="21"/>
      <w:bookmarkEnd w:id="22"/>
    </w:p>
    <w:p w14:paraId="7A803298" w14:textId="77777777" w:rsidR="00D3651E" w:rsidRPr="00E97819" w:rsidRDefault="00D3651E" w:rsidP="00D3651E">
      <w:r w:rsidRPr="00E97819">
        <w:t xml:space="preserve">The present document captures the findings from the study item of "Study on network energy savings for NR" [2]. </w:t>
      </w:r>
    </w:p>
    <w:p w14:paraId="2321E1C3" w14:textId="77777777" w:rsidR="00D3651E" w:rsidRPr="00E97819" w:rsidRDefault="00D3651E" w:rsidP="00D3651E">
      <w:r w:rsidRPr="00E97819">
        <w:t>The study includes how to model network energy consumption especially for a base station, and evaluations of network energy saving gains as well as impact to network and user performance, by reusing existing KPI whenever applicable or new KPIs as needed. The study is also to identify techniques on gNB and UE side that can improve the network energy savings in various domains, potentially with UE feedback/assistance information and information exchange over network interfaces.</w:t>
      </w:r>
    </w:p>
    <w:p w14:paraId="65DEC915" w14:textId="77777777" w:rsidR="00D3651E" w:rsidRPr="00E97819" w:rsidRDefault="00D3651E" w:rsidP="00D3651E">
      <w:r w:rsidRPr="00E97819">
        <w:t xml:space="preserve">The study prioritizes </w:t>
      </w:r>
      <w:r w:rsidRPr="00E97819">
        <w:rPr>
          <w:bCs/>
          <w:lang w:val="en-US"/>
        </w:rPr>
        <w:t>idle/empty and low/medium load scenarios, allow different loads among carriers and neighbor cells, allows legacy UEs to be able to continue accessing a network implementing Rel-18 network energy savings techniques, with the possible exception of techniques developed specifically for greenfield deployments. The study does not include aspects related to IAB.</w:t>
      </w:r>
    </w:p>
    <w:p w14:paraId="2ED52344" w14:textId="77777777" w:rsidR="00D3651E" w:rsidRPr="00E97819" w:rsidRDefault="00D3651E" w:rsidP="00D3651E">
      <w:pPr>
        <w:pStyle w:val="Heading1"/>
      </w:pPr>
      <w:bookmarkStart w:id="23" w:name="references"/>
      <w:bookmarkStart w:id="24" w:name="_Toc104496574"/>
      <w:bookmarkStart w:id="25" w:name="_Toc129767511"/>
      <w:bookmarkEnd w:id="23"/>
      <w:r w:rsidRPr="00E97819">
        <w:t>2</w:t>
      </w:r>
      <w:r w:rsidRPr="00E97819">
        <w:tab/>
        <w:t>References</w:t>
      </w:r>
      <w:bookmarkEnd w:id="24"/>
      <w:bookmarkEnd w:id="25"/>
    </w:p>
    <w:p w14:paraId="41B6AC1D" w14:textId="77777777" w:rsidR="00D3651E" w:rsidRPr="00E97819" w:rsidRDefault="00D3651E" w:rsidP="00D3651E">
      <w:r w:rsidRPr="00E97819">
        <w:t>The following documents contain provisions which, through reference in this text, constitute provisions of the present document.</w:t>
      </w:r>
    </w:p>
    <w:p w14:paraId="17F5A828" w14:textId="77777777" w:rsidR="00D3651E" w:rsidRPr="00E97819" w:rsidRDefault="00D3651E" w:rsidP="00D3651E">
      <w:pPr>
        <w:pStyle w:val="B1"/>
      </w:pPr>
      <w:r w:rsidRPr="00E97819">
        <w:t>-</w:t>
      </w:r>
      <w:r w:rsidRPr="00E97819">
        <w:tab/>
        <w:t>References are either specific (identified by date of publication, edition number, version number, etc.) or non</w:t>
      </w:r>
      <w:r w:rsidRPr="00E97819">
        <w:noBreakHyphen/>
        <w:t>specific.</w:t>
      </w:r>
    </w:p>
    <w:p w14:paraId="4640D548" w14:textId="77777777" w:rsidR="00D3651E" w:rsidRPr="00E97819" w:rsidRDefault="00D3651E" w:rsidP="00D3651E">
      <w:pPr>
        <w:pStyle w:val="B1"/>
      </w:pPr>
      <w:r w:rsidRPr="00E97819">
        <w:t>-</w:t>
      </w:r>
      <w:r w:rsidRPr="00E97819">
        <w:tab/>
        <w:t>For a specific reference, subsequent revisions do not apply.</w:t>
      </w:r>
    </w:p>
    <w:p w14:paraId="40430153" w14:textId="77777777" w:rsidR="00D3651E" w:rsidRPr="00E97819" w:rsidRDefault="00D3651E" w:rsidP="00D3651E">
      <w:pPr>
        <w:pStyle w:val="B1"/>
      </w:pPr>
      <w:r w:rsidRPr="00E97819">
        <w:t>-</w:t>
      </w:r>
      <w:r w:rsidRPr="00E97819">
        <w:tab/>
        <w:t>For a non-specific reference, the latest version applies. In the case of a reference to a 3GPP document (including a GSM document), a non-specific reference implicitly refers to the latest version of that document</w:t>
      </w:r>
      <w:r w:rsidRPr="00E97819">
        <w:rPr>
          <w:i/>
        </w:rPr>
        <w:t xml:space="preserve"> in the same Release as the present document</w:t>
      </w:r>
      <w:r w:rsidRPr="00E97819">
        <w:t>.</w:t>
      </w:r>
    </w:p>
    <w:p w14:paraId="6596A2A5" w14:textId="77777777" w:rsidR="00D3651E" w:rsidRPr="00E97819" w:rsidRDefault="00D3651E" w:rsidP="00D3651E">
      <w:pPr>
        <w:pStyle w:val="EX"/>
      </w:pPr>
      <w:r w:rsidRPr="00E97819">
        <w:t>[1]</w:t>
      </w:r>
      <w:r w:rsidRPr="00E97819">
        <w:tab/>
        <w:t>3GPP TR 21.905: "Vocabulary for 3GPP Specifications".</w:t>
      </w:r>
    </w:p>
    <w:p w14:paraId="5EEA7772" w14:textId="77777777" w:rsidR="00D3651E" w:rsidRPr="00E97819" w:rsidRDefault="00D3651E" w:rsidP="00D3651E">
      <w:pPr>
        <w:pStyle w:val="EX"/>
      </w:pPr>
      <w:r w:rsidRPr="00E97819">
        <w:t>[2]</w:t>
      </w:r>
      <w:r w:rsidRPr="00E97819">
        <w:tab/>
        <w:t>3GPP RP-220297: "Revised SI: Study on network energy savings for NR".</w:t>
      </w:r>
    </w:p>
    <w:p w14:paraId="63F532A5" w14:textId="2676FB08" w:rsidR="00D3651E" w:rsidRPr="00E97819" w:rsidRDefault="00D3651E" w:rsidP="00D3651E">
      <w:pPr>
        <w:pStyle w:val="EX"/>
      </w:pPr>
      <w:r w:rsidRPr="00E97819">
        <w:t>[3]</w:t>
      </w:r>
      <w:r w:rsidRPr="00E97819">
        <w:tab/>
        <w:t xml:space="preserve">GSMA, 5G energy efficiencies: Green is the new black, </w:t>
      </w:r>
      <w:hyperlink r:id="rId10" w:history="1">
        <w:r w:rsidR="00443767" w:rsidRPr="00E97819">
          <w:rPr>
            <w:rStyle w:val="Hyperlink"/>
          </w:rPr>
          <w:t>https://data.gsmaintelligence.com/api-web/v2/research-file-download?id=54165956&amp;file=241120-5G-energy.pdf</w:t>
        </w:r>
      </w:hyperlink>
      <w:r w:rsidRPr="00E97819">
        <w:t>.</w:t>
      </w:r>
    </w:p>
    <w:p w14:paraId="2690386D" w14:textId="7DF225B8" w:rsidR="00D86B97" w:rsidRPr="00E97819" w:rsidRDefault="00D86B97" w:rsidP="00D3651E">
      <w:pPr>
        <w:pStyle w:val="EX"/>
      </w:pPr>
      <w:r w:rsidRPr="00E97819">
        <w:t>[4]</w:t>
      </w:r>
      <w:r w:rsidRPr="00E97819">
        <w:tab/>
        <w:t>3GPP R1-2205551: "</w:t>
      </w:r>
      <w:r w:rsidR="0020108C" w:rsidRPr="00E97819">
        <w:t>FL summary#4 for performance evaluation for NR NW energy savings</w:t>
      </w:r>
      <w:r w:rsidRPr="00E97819">
        <w:t>".</w:t>
      </w:r>
    </w:p>
    <w:p w14:paraId="134B7334" w14:textId="0425F7C0" w:rsidR="0020108C" w:rsidRPr="00E97819" w:rsidRDefault="0020108C" w:rsidP="00D3651E">
      <w:pPr>
        <w:pStyle w:val="EX"/>
      </w:pPr>
      <w:r w:rsidRPr="00E97819">
        <w:t>[5]</w:t>
      </w:r>
      <w:r w:rsidRPr="00E97819">
        <w:tab/>
        <w:t>3GPP R1-2208216: "FL summary#3 for EVM for NR NW energy savings".</w:t>
      </w:r>
    </w:p>
    <w:p w14:paraId="30E639E8" w14:textId="7382272D" w:rsidR="00443767" w:rsidRPr="00E97819" w:rsidRDefault="00443767" w:rsidP="00D3651E">
      <w:pPr>
        <w:pStyle w:val="EX"/>
      </w:pPr>
      <w:r w:rsidRPr="00E97819">
        <w:t>[</w:t>
      </w:r>
      <w:r w:rsidR="0020108C" w:rsidRPr="00E97819">
        <w:t>6</w:t>
      </w:r>
      <w:r w:rsidRPr="00E97819">
        <w:t>]</w:t>
      </w:r>
      <w:r w:rsidRPr="00E97819">
        <w:tab/>
        <w:t>3GPP </w:t>
      </w:r>
      <w:r w:rsidR="00DD2786" w:rsidRPr="00E97819">
        <w:t>R1-2213006</w:t>
      </w:r>
      <w:r w:rsidRPr="00E97819">
        <w:t>: "</w:t>
      </w:r>
      <w:r w:rsidR="00D0583F" w:rsidRPr="00E97819">
        <w:t>FL summary for Post-110-R18- NW_ES2</w:t>
      </w:r>
      <w:r w:rsidRPr="00E97819">
        <w:t>".</w:t>
      </w:r>
    </w:p>
    <w:p w14:paraId="71BAB682" w14:textId="3950F049" w:rsidR="0020108C" w:rsidRPr="00E97819" w:rsidRDefault="0020108C" w:rsidP="00D3651E">
      <w:pPr>
        <w:pStyle w:val="EX"/>
      </w:pPr>
      <w:r w:rsidRPr="00E97819">
        <w:t>[7]</w:t>
      </w:r>
      <w:r w:rsidRPr="00E97819">
        <w:tab/>
        <w:t>3GPP R1-2210592: "FL summary#4 for R18 NW_ES".</w:t>
      </w:r>
    </w:p>
    <w:p w14:paraId="711F0106" w14:textId="454E7543" w:rsidR="00D00FC6" w:rsidRPr="00E97819" w:rsidRDefault="00D00FC6" w:rsidP="00D3651E">
      <w:pPr>
        <w:pStyle w:val="EX"/>
      </w:pPr>
      <w:r w:rsidRPr="00E97819">
        <w:rPr>
          <w:rFonts w:hint="eastAsia"/>
        </w:rPr>
        <w:t>[</w:t>
      </w:r>
      <w:r w:rsidRPr="00E97819">
        <w:t>8]</w:t>
      </w:r>
      <w:r w:rsidRPr="00E97819">
        <w:tab/>
        <w:t xml:space="preserve">3GPP </w:t>
      </w:r>
      <w:r w:rsidR="00DD2786" w:rsidRPr="00E97819">
        <w:t>R1-2213013</w:t>
      </w:r>
      <w:r w:rsidRPr="00E97819">
        <w:t>: "Simulation results summary for NW Energy Savings".</w:t>
      </w:r>
    </w:p>
    <w:p w14:paraId="4A919A63" w14:textId="4CE741D4" w:rsidR="00A341ED" w:rsidRPr="00E97819" w:rsidRDefault="00A341ED" w:rsidP="00A341ED">
      <w:pPr>
        <w:pStyle w:val="EX"/>
      </w:pPr>
      <w:r w:rsidRPr="00E97819">
        <w:rPr>
          <w:rFonts w:hint="eastAsia"/>
        </w:rPr>
        <w:t>[</w:t>
      </w:r>
      <w:r w:rsidRPr="00E97819">
        <w:t>9]</w:t>
      </w:r>
      <w:r w:rsidRPr="00E97819">
        <w:tab/>
        <w:t>3GPP R1-2210858: "Evaluation results and other performance aspects for network energy savings".</w:t>
      </w:r>
    </w:p>
    <w:p w14:paraId="4EDCAC25" w14:textId="7C565BD2" w:rsidR="00A341ED" w:rsidRPr="00E97819" w:rsidRDefault="00A341ED" w:rsidP="00A341ED">
      <w:pPr>
        <w:pStyle w:val="EX"/>
      </w:pPr>
      <w:r w:rsidRPr="00E97819">
        <w:t>[10]           3GPP R1-2211018: "Discussions on NW energy savings performance evaluation".</w:t>
      </w:r>
    </w:p>
    <w:p w14:paraId="02C4DBAA" w14:textId="3B432794" w:rsidR="00A341ED" w:rsidRPr="00E97819" w:rsidRDefault="00A341ED" w:rsidP="00A341ED">
      <w:pPr>
        <w:pStyle w:val="EX"/>
      </w:pPr>
      <w:r w:rsidRPr="00E97819">
        <w:rPr>
          <w:rFonts w:hint="eastAsia"/>
        </w:rPr>
        <w:t>[</w:t>
      </w:r>
      <w:r w:rsidRPr="00E97819">
        <w:t>11]           3GPP R1-2211085: "Discussion on NW energy saving performance evaluation".</w:t>
      </w:r>
    </w:p>
    <w:p w14:paraId="552BC287" w14:textId="38483D71" w:rsidR="00A341ED" w:rsidRPr="00E97819" w:rsidRDefault="00A341ED" w:rsidP="00A341ED">
      <w:pPr>
        <w:pStyle w:val="EX"/>
      </w:pPr>
      <w:r w:rsidRPr="00E97819">
        <w:t>[12]           3GPP R1-2211097: "NW energy savings performance evaluation".</w:t>
      </w:r>
    </w:p>
    <w:p w14:paraId="0AD2909C" w14:textId="11660BD9" w:rsidR="00A341ED" w:rsidRPr="00E97819" w:rsidRDefault="00A341ED" w:rsidP="00A341ED">
      <w:pPr>
        <w:pStyle w:val="EX"/>
      </w:pPr>
      <w:r w:rsidRPr="00E97819">
        <w:t>[13]           3GPP R1-2211241: "Discussion on performance evaluation of network energy savings".</w:t>
      </w:r>
    </w:p>
    <w:p w14:paraId="4B0279CD" w14:textId="57A40157" w:rsidR="00A341ED" w:rsidRPr="00E97819" w:rsidRDefault="00A341ED" w:rsidP="00A341ED">
      <w:pPr>
        <w:pStyle w:val="EX"/>
      </w:pPr>
      <w:r w:rsidRPr="00E97819">
        <w:t>[14]           3GPP R1-2211458: "Discussion on NW energy savings performance evaluation".</w:t>
      </w:r>
    </w:p>
    <w:p w14:paraId="3907921A" w14:textId="17086ABC" w:rsidR="00A341ED" w:rsidRPr="00E97819" w:rsidRDefault="00A341ED" w:rsidP="00A341ED">
      <w:pPr>
        <w:pStyle w:val="EX"/>
      </w:pPr>
      <w:r w:rsidRPr="00E97819">
        <w:t>[15]           3GPP R1-2211903: "Evaluation results of NW energy saving techniques".</w:t>
      </w:r>
    </w:p>
    <w:p w14:paraId="727CC71C" w14:textId="0C174C0E" w:rsidR="00A341ED" w:rsidRPr="00E97819" w:rsidRDefault="00A341ED" w:rsidP="00A341ED">
      <w:pPr>
        <w:pStyle w:val="EX"/>
      </w:pPr>
      <w:r w:rsidRPr="00E97819">
        <w:rPr>
          <w:rFonts w:hint="eastAsia"/>
        </w:rPr>
        <w:t>[</w:t>
      </w:r>
      <w:r w:rsidRPr="00E97819">
        <w:t>16]           3GPP R1-2211994: "Discussion on NW energy saving performance evaluation".</w:t>
      </w:r>
    </w:p>
    <w:p w14:paraId="37EF6AF1" w14:textId="1EEC1B06" w:rsidR="00A341ED" w:rsidRPr="00E97819" w:rsidRDefault="00A341ED" w:rsidP="00A341ED">
      <w:pPr>
        <w:pStyle w:val="EX"/>
      </w:pPr>
      <w:r w:rsidRPr="00E97819">
        <w:t>[17]           3GPP R1-2212128: "NW energy savings performance evaluation".</w:t>
      </w:r>
    </w:p>
    <w:p w14:paraId="76E67D6F" w14:textId="0E91349D" w:rsidR="00A341ED" w:rsidRPr="00E97819" w:rsidRDefault="00A341ED" w:rsidP="00A341ED">
      <w:pPr>
        <w:pStyle w:val="EX"/>
      </w:pPr>
      <w:r w:rsidRPr="00E97819">
        <w:lastRenderedPageBreak/>
        <w:t>[18]           3GPP R1-2212154: "Evaluations for network energy savings techniques".</w:t>
      </w:r>
    </w:p>
    <w:p w14:paraId="0366FC05" w14:textId="7DF3B34F" w:rsidR="00A341ED" w:rsidRPr="00E97819" w:rsidRDefault="00A341ED" w:rsidP="00A341ED">
      <w:pPr>
        <w:pStyle w:val="EX"/>
      </w:pPr>
      <w:r w:rsidRPr="00E97819">
        <w:t>[19]           3GPP R1-2212259: "NW energy savings performance evaluation".</w:t>
      </w:r>
    </w:p>
    <w:p w14:paraId="20DF067D" w14:textId="2ACD5FD3" w:rsidR="00A341ED" w:rsidRPr="00E97819" w:rsidRDefault="00A341ED" w:rsidP="00A341ED">
      <w:pPr>
        <w:pStyle w:val="EX"/>
      </w:pPr>
      <w:r w:rsidRPr="00E97819">
        <w:rPr>
          <w:rFonts w:hint="eastAsia"/>
        </w:rPr>
        <w:t>[</w:t>
      </w:r>
      <w:r w:rsidRPr="00E97819">
        <w:t>20]           3GPP R1-2212541: "Discussions on NW energy savings performance evaluation".</w:t>
      </w:r>
    </w:p>
    <w:p w14:paraId="2708A581" w14:textId="35E88664" w:rsidR="00A341ED" w:rsidRPr="00E97819" w:rsidRDefault="00A341ED" w:rsidP="00A341ED">
      <w:pPr>
        <w:pStyle w:val="EX"/>
      </w:pPr>
      <w:r w:rsidRPr="00E97819">
        <w:rPr>
          <w:rFonts w:hint="eastAsia"/>
        </w:rPr>
        <w:t>[</w:t>
      </w:r>
      <w:r w:rsidRPr="00E97819">
        <w:t>21]           3GPP R1-2212543: "NW energy savings performance evaluation".</w:t>
      </w:r>
    </w:p>
    <w:p w14:paraId="11C21344" w14:textId="3CD921AD" w:rsidR="00A341ED" w:rsidRPr="00E97819" w:rsidRDefault="00A341ED" w:rsidP="00A341ED">
      <w:pPr>
        <w:pStyle w:val="EX"/>
      </w:pPr>
      <w:r w:rsidRPr="00E97819">
        <w:rPr>
          <w:rFonts w:hint="eastAsia"/>
        </w:rPr>
        <w:t>[</w:t>
      </w:r>
      <w:r w:rsidRPr="00E97819">
        <w:t>22]           3GPP R1-2212563: "Discussion on Network energy saving performance evaluations".</w:t>
      </w:r>
    </w:p>
    <w:p w14:paraId="5D69E387" w14:textId="6F0148D6" w:rsidR="00A341ED" w:rsidRPr="00E97819" w:rsidRDefault="00A341ED" w:rsidP="00A341ED">
      <w:pPr>
        <w:pStyle w:val="EX"/>
      </w:pPr>
      <w:r w:rsidRPr="00E97819">
        <w:rPr>
          <w:rFonts w:hint="eastAsia"/>
        </w:rPr>
        <w:t>[</w:t>
      </w:r>
      <w:r w:rsidRPr="00E97819">
        <w:t xml:space="preserve">23]           3GPP R1-2211692: "Discussion on network energy saving techniques". </w:t>
      </w:r>
    </w:p>
    <w:p w14:paraId="424AAB5A" w14:textId="39413059" w:rsidR="00A341ED" w:rsidRPr="00E97819" w:rsidRDefault="00A341ED" w:rsidP="00A341ED">
      <w:pPr>
        <w:pStyle w:val="EX"/>
      </w:pPr>
      <w:r w:rsidRPr="00E97819">
        <w:rPr>
          <w:rFonts w:hint="eastAsia"/>
        </w:rPr>
        <w:t>[</w:t>
      </w:r>
      <w:r w:rsidRPr="00E97819">
        <w:t>24]           3GPP R1-2212429: "Discussion on Network energy saving techniques".</w:t>
      </w:r>
    </w:p>
    <w:p w14:paraId="459C7875" w14:textId="0E7E4AF8" w:rsidR="00A341ED" w:rsidRPr="00E97819" w:rsidRDefault="00A341ED" w:rsidP="00A341ED">
      <w:pPr>
        <w:pStyle w:val="EX"/>
      </w:pPr>
      <w:r w:rsidRPr="00E97819">
        <w:t xml:space="preserve">[25]           3GPP R1-2211210: "Network energy saving techniques in time, frequency, and spatial domain". </w:t>
      </w:r>
    </w:p>
    <w:p w14:paraId="1EC5F566" w14:textId="1DFBDB48" w:rsidR="00A341ED" w:rsidRPr="00E97819" w:rsidRDefault="00A341ED" w:rsidP="00A341ED">
      <w:pPr>
        <w:pStyle w:val="EX"/>
      </w:pPr>
      <w:r w:rsidRPr="00E97819">
        <w:rPr>
          <w:rFonts w:hint="eastAsia"/>
        </w:rPr>
        <w:t>[</w:t>
      </w:r>
      <w:r w:rsidRPr="00E97819">
        <w:t>26]           3GPP R1-2212129: "Network energy saving techniques".</w:t>
      </w:r>
    </w:p>
    <w:p w14:paraId="2B641C2D" w14:textId="7732CF0D" w:rsidR="00A341ED" w:rsidRPr="00E97819" w:rsidRDefault="00A341ED" w:rsidP="00A341ED">
      <w:pPr>
        <w:pStyle w:val="EX"/>
      </w:pPr>
      <w:r w:rsidRPr="00E97819">
        <w:rPr>
          <w:rFonts w:hint="eastAsia"/>
        </w:rPr>
        <w:t>[</w:t>
      </w:r>
      <w:r w:rsidRPr="00E97819">
        <w:t>27]           3GPP R1-2212765: "Discussion on Network energy saving techniques"</w:t>
      </w:r>
      <w:r w:rsidRPr="00E97819">
        <w:rPr>
          <w:rFonts w:hint="eastAsia"/>
        </w:rPr>
        <w:t>.</w:t>
      </w:r>
    </w:p>
    <w:p w14:paraId="2F5B7ED0" w14:textId="13E9C453" w:rsidR="009A2340" w:rsidRPr="00E97819" w:rsidRDefault="009A2340" w:rsidP="009A2340">
      <w:pPr>
        <w:pStyle w:val="EX"/>
      </w:pPr>
      <w:r w:rsidRPr="00E97819">
        <w:rPr>
          <w:rFonts w:hint="eastAsia"/>
        </w:rPr>
        <w:t>[</w:t>
      </w:r>
      <w:r w:rsidRPr="00E97819">
        <w:t xml:space="preserve">28]           3GPP </w:t>
      </w:r>
      <w:r w:rsidR="00C87270" w:rsidRPr="00E97819">
        <w:t>R1-2212745</w:t>
      </w:r>
      <w:r w:rsidRPr="00E97819">
        <w:t>: "</w:t>
      </w:r>
      <w:r w:rsidR="00C87270" w:rsidRPr="00E97819">
        <w:t>NW energy savings performance evaluation</w:t>
      </w:r>
      <w:r w:rsidRPr="00E97819">
        <w:t>"</w:t>
      </w:r>
      <w:r w:rsidRPr="00E97819">
        <w:rPr>
          <w:rFonts w:hint="eastAsia"/>
        </w:rPr>
        <w:t>.</w:t>
      </w:r>
    </w:p>
    <w:p w14:paraId="0E515687" w14:textId="1EC8BE63" w:rsidR="00C87270" w:rsidRPr="00E97819" w:rsidRDefault="00C87270" w:rsidP="00C87270">
      <w:pPr>
        <w:pStyle w:val="EX"/>
      </w:pPr>
      <w:r w:rsidRPr="00E97819">
        <w:rPr>
          <w:rFonts w:hint="eastAsia"/>
        </w:rPr>
        <w:t>[</w:t>
      </w:r>
      <w:r w:rsidRPr="00E97819">
        <w:t>29]           3GPP R1-2209996: "NW energy savings performance evaluation"</w:t>
      </w:r>
      <w:r w:rsidRPr="00E97819">
        <w:rPr>
          <w:rFonts w:hint="eastAsia"/>
        </w:rPr>
        <w:t>.</w:t>
      </w:r>
    </w:p>
    <w:p w14:paraId="7669659F" w14:textId="778685ED" w:rsidR="009A2340" w:rsidRPr="00E97819" w:rsidRDefault="009A2340" w:rsidP="009A2340">
      <w:pPr>
        <w:pStyle w:val="EX"/>
      </w:pPr>
      <w:r w:rsidRPr="00E97819">
        <w:rPr>
          <w:rFonts w:hint="eastAsia"/>
        </w:rPr>
        <w:t>[</w:t>
      </w:r>
      <w:r w:rsidR="00C87270" w:rsidRPr="00E97819">
        <w:t>30</w:t>
      </w:r>
      <w:r w:rsidRPr="00E97819">
        <w:t xml:space="preserve">]           3GPP </w:t>
      </w:r>
      <w:r w:rsidR="00105402" w:rsidRPr="00E97819">
        <w:t>R1-2213000</w:t>
      </w:r>
      <w:r w:rsidRPr="00E97819">
        <w:t>: "</w:t>
      </w:r>
      <w:r w:rsidR="00105402" w:rsidRPr="00E97819">
        <w:t>NW energy savings performance evaluation</w:t>
      </w:r>
      <w:r w:rsidRPr="00E97819">
        <w:t>"</w:t>
      </w:r>
      <w:r w:rsidRPr="00E97819">
        <w:rPr>
          <w:rFonts w:hint="eastAsia"/>
        </w:rPr>
        <w:t>.</w:t>
      </w:r>
    </w:p>
    <w:p w14:paraId="733E2FE3" w14:textId="53B023E2" w:rsidR="009A2340" w:rsidRPr="00E97819" w:rsidRDefault="00C87270" w:rsidP="00CF59F0">
      <w:pPr>
        <w:pStyle w:val="EX"/>
      </w:pPr>
      <w:r w:rsidRPr="00E97819">
        <w:rPr>
          <w:rFonts w:hint="eastAsia"/>
        </w:rPr>
        <w:t>[</w:t>
      </w:r>
      <w:r w:rsidRPr="00E97819">
        <w:t>31]           3GPP R1-2212814: "Discussion on Network energy saving techniques"</w:t>
      </w:r>
      <w:r w:rsidRPr="00E97819">
        <w:rPr>
          <w:rFonts w:hint="eastAsia"/>
        </w:rPr>
        <w:t>.</w:t>
      </w:r>
    </w:p>
    <w:p w14:paraId="50A4C2CD" w14:textId="77777777" w:rsidR="00D3651E" w:rsidRPr="00E97819" w:rsidRDefault="00D3651E" w:rsidP="00D3651E">
      <w:pPr>
        <w:pStyle w:val="Heading1"/>
      </w:pPr>
      <w:bookmarkStart w:id="26" w:name="definitions"/>
      <w:bookmarkStart w:id="27" w:name="_Toc104496575"/>
      <w:bookmarkStart w:id="28" w:name="_Toc129767512"/>
      <w:bookmarkEnd w:id="26"/>
      <w:r w:rsidRPr="00E97819">
        <w:t>3</w:t>
      </w:r>
      <w:r w:rsidRPr="00E97819">
        <w:tab/>
        <w:t>Definitions of terms, symbols and abbreviations</w:t>
      </w:r>
      <w:bookmarkEnd w:id="27"/>
      <w:bookmarkEnd w:id="28"/>
    </w:p>
    <w:p w14:paraId="5BD20AA9" w14:textId="77777777" w:rsidR="00D3651E" w:rsidRPr="00E97819" w:rsidRDefault="00D3651E" w:rsidP="00D3651E">
      <w:pPr>
        <w:pStyle w:val="Heading2"/>
      </w:pPr>
      <w:bookmarkStart w:id="29" w:name="_Toc104496576"/>
      <w:bookmarkStart w:id="30" w:name="_Toc129767513"/>
      <w:r w:rsidRPr="00E97819">
        <w:t>3.1</w:t>
      </w:r>
      <w:r w:rsidRPr="00E97819">
        <w:tab/>
        <w:t>Terms</w:t>
      </w:r>
      <w:bookmarkEnd w:id="29"/>
      <w:bookmarkEnd w:id="30"/>
    </w:p>
    <w:p w14:paraId="23EFED95" w14:textId="77777777" w:rsidR="00D3651E" w:rsidRPr="00E97819" w:rsidRDefault="00D3651E" w:rsidP="00D3651E">
      <w:r w:rsidRPr="00E97819">
        <w:t>For the purposes of the present document, the terms given in TR 21.905 [1] and the following apply. A term defined in the present document takes precedence over the definition of the same term, if any, in TR 21.905 [1].</w:t>
      </w:r>
    </w:p>
    <w:p w14:paraId="467A2E17" w14:textId="77777777" w:rsidR="00D3651E" w:rsidRPr="00E97819" w:rsidRDefault="00D3651E" w:rsidP="00D3651E">
      <w:pPr>
        <w:rPr>
          <w:color w:val="808080"/>
        </w:rPr>
      </w:pPr>
      <w:r w:rsidRPr="00E97819">
        <w:rPr>
          <w:b/>
          <w:color w:val="808080"/>
        </w:rPr>
        <w:t>example:</w:t>
      </w:r>
      <w:r w:rsidRPr="00E97819">
        <w:rPr>
          <w:color w:val="808080"/>
        </w:rPr>
        <w:t xml:space="preserve"> text used to clarify abstract rules by applying them literally.</w:t>
      </w:r>
    </w:p>
    <w:p w14:paraId="584714B3" w14:textId="77777777" w:rsidR="00D3651E" w:rsidRPr="00E97819" w:rsidRDefault="00D3651E" w:rsidP="00D3651E">
      <w:pPr>
        <w:pStyle w:val="Heading2"/>
      </w:pPr>
      <w:bookmarkStart w:id="31" w:name="_Toc104496577"/>
      <w:bookmarkStart w:id="32" w:name="_Toc129767514"/>
      <w:r w:rsidRPr="00E97819">
        <w:t>3.2</w:t>
      </w:r>
      <w:r w:rsidRPr="00E97819">
        <w:tab/>
        <w:t>Symbols</w:t>
      </w:r>
      <w:bookmarkEnd w:id="31"/>
      <w:bookmarkEnd w:id="32"/>
    </w:p>
    <w:p w14:paraId="39F209E5" w14:textId="77777777" w:rsidR="00D3651E" w:rsidRPr="00E97819" w:rsidRDefault="00D3651E" w:rsidP="00D3651E">
      <w:pPr>
        <w:keepNext/>
      </w:pPr>
      <w:r w:rsidRPr="00E97819">
        <w:t>For the purposes of the present document, the following symbols apply:</w:t>
      </w:r>
    </w:p>
    <w:p w14:paraId="16E1E828" w14:textId="5A89E011" w:rsidR="008E4484" w:rsidRPr="008E4484" w:rsidRDefault="008E4484" w:rsidP="008E4484">
      <w:pPr>
        <w:pStyle w:val="EW"/>
      </w:pPr>
      <m:oMath>
        <m:r>
          <m:rPr>
            <m:sty m:val="b"/>
          </m:rPr>
          <w:rPr>
            <w:rFonts w:ascii="Cambria Math" w:eastAsia="SimSun" w:hAnsi="Cambria Math"/>
          </w:rPr>
          <m:t>A</m:t>
        </m:r>
      </m:oMath>
      <w:r w:rsidRPr="008E4484">
        <w:tab/>
        <w:t>The ratio between dynamic power consumption of the antenna part and the dynamic DL power consumption of BS in active state; see clause 5.1</w:t>
      </w:r>
    </w:p>
    <w:p w14:paraId="739406D1" w14:textId="77777777" w:rsidR="008E4484" w:rsidRPr="008E4484" w:rsidRDefault="008E4484" w:rsidP="008E4484">
      <w:pPr>
        <w:pStyle w:val="EW"/>
        <w:rPr>
          <w:i/>
        </w:rPr>
      </w:pPr>
      <w:r w:rsidRPr="008E4484">
        <w:rPr>
          <w:i/>
        </w:rPr>
        <w:t>E</w:t>
      </w:r>
      <w:r w:rsidRPr="008E4484">
        <w:rPr>
          <w:i/>
        </w:rPr>
        <w:tab/>
      </w:r>
      <w:r w:rsidRPr="008E4484">
        <w:t>Additional transition energy</w:t>
      </w:r>
    </w:p>
    <w:p w14:paraId="10D67A49" w14:textId="77777777" w:rsidR="008E4484" w:rsidRPr="008E4484" w:rsidRDefault="008E4484" w:rsidP="008E4484">
      <w:pPr>
        <w:pStyle w:val="EW"/>
        <w:rPr>
          <w:i/>
        </w:rPr>
      </w:pPr>
      <w:r w:rsidRPr="008E4484">
        <w:rPr>
          <w:i/>
        </w:rPr>
        <w:t>P</w:t>
      </w:r>
      <w:r w:rsidRPr="008E4484">
        <w:rPr>
          <w:i/>
        </w:rPr>
        <w:tab/>
      </w:r>
      <w:r w:rsidRPr="008E4484">
        <w:t>Relative power</w:t>
      </w:r>
    </w:p>
    <w:p w14:paraId="0F1E0DD3" w14:textId="77777777" w:rsidR="008E4484" w:rsidRPr="008E4484" w:rsidRDefault="00000000" w:rsidP="008E4484">
      <w:pPr>
        <w:pStyle w:val="EW"/>
        <w:rPr>
          <w:rFonts w:eastAsia="SimSun"/>
        </w:rPr>
      </w:pPr>
      <m:oMath>
        <m:sSub>
          <m:sSubPr>
            <m:ctrlPr>
              <w:rPr>
                <w:rFonts w:ascii="Cambria Math" w:eastAsia="SimSun" w:hAnsi="Cambria Math"/>
                <w:i/>
              </w:rPr>
            </m:ctrlPr>
          </m:sSubPr>
          <m:e>
            <m:r>
              <w:rPr>
                <w:rFonts w:ascii="Cambria Math" w:eastAsia="SimSun" w:hAnsi="Cambria Math"/>
                <w:lang w:eastAsia="zh-CN"/>
              </w:rPr>
              <m:t>s</m:t>
            </m:r>
          </m:e>
          <m:sub>
            <m:r>
              <w:rPr>
                <w:rFonts w:ascii="Cambria Math" w:eastAsia="SimSun" w:hAnsi="Cambria Math"/>
                <w:lang w:eastAsia="zh-CN"/>
              </w:rPr>
              <m:t>a</m:t>
            </m:r>
          </m:sub>
        </m:sSub>
      </m:oMath>
      <w:r w:rsidR="008E4484" w:rsidRPr="008E4484">
        <w:rPr>
          <w:rFonts w:eastAsia="SimSun"/>
        </w:rPr>
        <w:tab/>
        <w:t>The scaling factor for the fraction of active TRxRUs</w:t>
      </w:r>
    </w:p>
    <w:p w14:paraId="0F052030" w14:textId="77777777" w:rsidR="008E4484" w:rsidRPr="008E4484" w:rsidRDefault="00000000" w:rsidP="008E4484">
      <w:pPr>
        <w:pStyle w:val="EW"/>
        <w:rPr>
          <w:rFonts w:eastAsia="SimSun"/>
        </w:rPr>
      </w:pPr>
      <m:oMath>
        <m:sSub>
          <m:sSubPr>
            <m:ctrlPr>
              <w:rPr>
                <w:rFonts w:ascii="Cambria Math" w:eastAsia="SimSun" w:hAnsi="Cambria Math"/>
                <w:i/>
              </w:rPr>
            </m:ctrlPr>
          </m:sSubPr>
          <m:e>
            <m:r>
              <w:rPr>
                <w:rFonts w:ascii="Cambria Math" w:eastAsia="SimSun" w:hAnsi="Cambria Math"/>
                <w:lang w:eastAsia="zh-CN"/>
              </w:rPr>
              <m:t>s</m:t>
            </m:r>
          </m:e>
          <m:sub>
            <m:r>
              <w:rPr>
                <w:rFonts w:ascii="Cambria Math" w:eastAsia="SimSun" w:hAnsi="Cambria Math"/>
                <w:lang w:eastAsia="zh-CN"/>
              </w:rPr>
              <m:t>f</m:t>
            </m:r>
          </m:sub>
        </m:sSub>
      </m:oMath>
      <w:r w:rsidR="008E4484" w:rsidRPr="008E4484">
        <w:rPr>
          <w:rFonts w:eastAsia="SimSun"/>
        </w:rPr>
        <w:tab/>
        <w:t xml:space="preserve">The scaling factor for the </w:t>
      </w:r>
      <w:r w:rsidR="008E4484" w:rsidRPr="008E4484">
        <w:rPr>
          <w:rFonts w:eastAsia="SimSun"/>
          <w:lang w:eastAsia="zh-CN"/>
        </w:rPr>
        <w:t>ratio between the RF bandwidth and the maximum system BW</w:t>
      </w:r>
    </w:p>
    <w:p w14:paraId="52B07E52" w14:textId="77777777" w:rsidR="008E4484" w:rsidRPr="008E4484" w:rsidRDefault="00000000" w:rsidP="008E4484">
      <w:pPr>
        <w:pStyle w:val="EW"/>
        <w:rPr>
          <w:rFonts w:eastAsia="SimSun"/>
        </w:rPr>
      </w:pPr>
      <m:oMath>
        <m:sSub>
          <m:sSubPr>
            <m:ctrlPr>
              <w:rPr>
                <w:rFonts w:ascii="Cambria Math" w:eastAsia="SimSun" w:hAnsi="Cambria Math"/>
                <w:i/>
              </w:rPr>
            </m:ctrlPr>
          </m:sSubPr>
          <m:e>
            <m:r>
              <w:rPr>
                <w:rFonts w:ascii="Cambria Math" w:eastAsia="SimSun" w:hAnsi="Cambria Math"/>
                <w:lang w:eastAsia="zh-CN"/>
              </w:rPr>
              <m:t>s</m:t>
            </m:r>
          </m:e>
          <m:sub>
            <m:r>
              <w:rPr>
                <w:rFonts w:ascii="Cambria Math" w:eastAsia="SimSun" w:hAnsi="Cambria Math"/>
                <w:lang w:eastAsia="zh-CN"/>
              </w:rPr>
              <m:t>p</m:t>
            </m:r>
          </m:sub>
        </m:sSub>
      </m:oMath>
      <w:r w:rsidR="008E4484" w:rsidRPr="008E4484">
        <w:rPr>
          <w:rFonts w:eastAsia="SimSun"/>
        </w:rPr>
        <w:tab/>
        <w:t xml:space="preserve">The scaling factor for the ratio of </w:t>
      </w:r>
      <w:r w:rsidR="008E4484" w:rsidRPr="008E4484">
        <w:rPr>
          <w:rFonts w:eastAsia="SimSun"/>
          <w:lang w:eastAsia="zh-CN"/>
        </w:rPr>
        <w:t>PSD per TxRU between the DL transmission and reference configuration</w:t>
      </w:r>
    </w:p>
    <w:p w14:paraId="57EAE20F" w14:textId="77777777" w:rsidR="008E4484" w:rsidRPr="008E4484" w:rsidRDefault="008E4484" w:rsidP="008E4484">
      <w:pPr>
        <w:pStyle w:val="EW"/>
        <w:rPr>
          <w:i/>
        </w:rPr>
      </w:pPr>
      <w:r w:rsidRPr="008E4484">
        <w:rPr>
          <w:i/>
        </w:rPr>
        <w:t>T</w:t>
      </w:r>
      <w:r w:rsidRPr="008E4484">
        <w:rPr>
          <w:i/>
        </w:rPr>
        <w:tab/>
      </w:r>
      <w:r w:rsidRPr="008E4484">
        <w:t>Total transition time</w:t>
      </w:r>
    </w:p>
    <w:p w14:paraId="68EF4438" w14:textId="50774AF5" w:rsidR="008E4484" w:rsidRPr="008E4484" w:rsidRDefault="008E4484" w:rsidP="008E4484">
      <w:pPr>
        <w:pStyle w:val="EW"/>
      </w:pPr>
      <m:oMath>
        <m:r>
          <w:rPr>
            <w:rFonts w:ascii="Cambria Math" w:eastAsia="SimSun" w:hAnsi="Cambria Math"/>
          </w:rPr>
          <m:t>η</m:t>
        </m:r>
      </m:oMath>
      <w:r w:rsidRPr="008E4484">
        <w:tab/>
      </w:r>
      <w:r w:rsidRPr="008E4484">
        <w:rPr>
          <w:rFonts w:eastAsia="SimSun"/>
        </w:rPr>
        <w:t>The factor related to PA efficiency</w:t>
      </w:r>
    </w:p>
    <w:p w14:paraId="5F1EB8A9" w14:textId="77777777" w:rsidR="00D3651E" w:rsidRPr="00E97819" w:rsidRDefault="00D3651E" w:rsidP="00D3651E">
      <w:pPr>
        <w:pStyle w:val="EW"/>
      </w:pPr>
    </w:p>
    <w:p w14:paraId="389F03A9" w14:textId="77777777" w:rsidR="00D3651E" w:rsidRPr="00E97819" w:rsidRDefault="00D3651E" w:rsidP="00D3651E">
      <w:pPr>
        <w:pStyle w:val="Heading2"/>
      </w:pPr>
      <w:bookmarkStart w:id="33" w:name="_Toc104496578"/>
      <w:bookmarkStart w:id="34" w:name="_Toc129767515"/>
      <w:r w:rsidRPr="00E97819">
        <w:t>3.3</w:t>
      </w:r>
      <w:r w:rsidRPr="00E97819">
        <w:tab/>
        <w:t>Abbreviations</w:t>
      </w:r>
      <w:bookmarkEnd w:id="33"/>
      <w:bookmarkEnd w:id="34"/>
    </w:p>
    <w:p w14:paraId="475C432F" w14:textId="77777777" w:rsidR="00D3651E" w:rsidRPr="00E97819" w:rsidRDefault="00D3651E" w:rsidP="00D3651E">
      <w:pPr>
        <w:keepNext/>
      </w:pPr>
      <w:r w:rsidRPr="00E97819">
        <w:t>For the purposes of the present document, the abbreviations given in TR 21.905 [1] and the following apply. An abbreviation defined in the present document takes precedence over the definition of the same abbreviation, if any, in TR 21.905 [1]</w:t>
      </w:r>
    </w:p>
    <w:p w14:paraId="35C42CFF" w14:textId="77777777" w:rsidR="008E4484" w:rsidRPr="008E4484" w:rsidRDefault="00D3651E" w:rsidP="008E4484">
      <w:pPr>
        <w:pStyle w:val="EW"/>
        <w:rPr>
          <w:rFonts w:eastAsia="DengXian"/>
        </w:rPr>
      </w:pPr>
      <w:r w:rsidRPr="00E97819">
        <w:t>AAU</w:t>
      </w:r>
      <w:r w:rsidRPr="00E97819">
        <w:tab/>
        <w:t>Active Antenna Unit</w:t>
      </w:r>
    </w:p>
    <w:p w14:paraId="398A4548" w14:textId="41FEFD0A" w:rsidR="00D3651E" w:rsidRPr="00E97819" w:rsidRDefault="008E4484" w:rsidP="008E4484">
      <w:pPr>
        <w:pStyle w:val="EW"/>
      </w:pPr>
      <w:r w:rsidRPr="008E4484">
        <w:rPr>
          <w:rFonts w:eastAsia="DengXian"/>
        </w:rPr>
        <w:t>BM</w:t>
      </w:r>
      <w:r w:rsidRPr="008E4484">
        <w:rPr>
          <w:rFonts w:eastAsia="DengXian"/>
        </w:rPr>
        <w:tab/>
        <w:t>Beam Management</w:t>
      </w:r>
    </w:p>
    <w:p w14:paraId="4BAAB5F2" w14:textId="77777777" w:rsidR="008E4484" w:rsidRPr="008E4484" w:rsidRDefault="00D0583F" w:rsidP="008E4484">
      <w:pPr>
        <w:pStyle w:val="EW"/>
        <w:rPr>
          <w:rFonts w:eastAsia="DengXian"/>
        </w:rPr>
      </w:pPr>
      <w:r w:rsidRPr="00E97819">
        <w:lastRenderedPageBreak/>
        <w:t>BS</w:t>
      </w:r>
      <w:r w:rsidRPr="00E97819">
        <w:tab/>
        <w:t>Base Station</w:t>
      </w:r>
    </w:p>
    <w:p w14:paraId="3BA6CF91" w14:textId="6F12DF33" w:rsidR="00D0583F" w:rsidRPr="00E97819" w:rsidRDefault="008E4484" w:rsidP="008E4484">
      <w:pPr>
        <w:pStyle w:val="EW"/>
      </w:pPr>
      <w:r w:rsidRPr="008E4484">
        <w:rPr>
          <w:rFonts w:eastAsia="DengXian"/>
        </w:rPr>
        <w:t>BWP</w:t>
      </w:r>
      <w:r w:rsidRPr="008E4484">
        <w:rPr>
          <w:rFonts w:eastAsia="DengXian"/>
        </w:rPr>
        <w:tab/>
        <w:t>Bandwidth Part</w:t>
      </w:r>
    </w:p>
    <w:p w14:paraId="650494F6" w14:textId="716FD838" w:rsidR="00D0583F" w:rsidRPr="00E97819" w:rsidRDefault="00D0583F" w:rsidP="008E4484">
      <w:pPr>
        <w:pStyle w:val="EW"/>
      </w:pPr>
      <w:r w:rsidRPr="00E97819">
        <w:t>CC</w:t>
      </w:r>
      <w:r w:rsidRPr="00E97819">
        <w:tab/>
        <w:t>Component Carrier</w:t>
      </w:r>
    </w:p>
    <w:p w14:paraId="58F8C7A1" w14:textId="77777777" w:rsidR="008E4484" w:rsidRPr="008E4484" w:rsidRDefault="00597E18" w:rsidP="008E4484">
      <w:pPr>
        <w:pStyle w:val="EW"/>
        <w:rPr>
          <w:rFonts w:eastAsia="DengXian"/>
        </w:rPr>
      </w:pPr>
      <w:r w:rsidRPr="00E97819">
        <w:t>CHO</w:t>
      </w:r>
      <w:r w:rsidRPr="00E97819">
        <w:tab/>
        <w:t>Conditional Handover</w:t>
      </w:r>
    </w:p>
    <w:p w14:paraId="6AC6D7D3" w14:textId="5B0F60E6" w:rsidR="00597E18" w:rsidRPr="00E97819" w:rsidRDefault="008E4484" w:rsidP="008E4484">
      <w:pPr>
        <w:pStyle w:val="EW"/>
      </w:pPr>
      <w:r w:rsidRPr="008E4484">
        <w:rPr>
          <w:rFonts w:eastAsia="DengXian"/>
        </w:rPr>
        <w:t>EE</w:t>
      </w:r>
      <w:r w:rsidRPr="008E4484">
        <w:rPr>
          <w:rFonts w:eastAsia="DengXian"/>
        </w:rPr>
        <w:tab/>
        <w:t>Energy Efficiency</w:t>
      </w:r>
    </w:p>
    <w:p w14:paraId="1BF78419" w14:textId="605DAC85" w:rsidR="00D0583F" w:rsidRPr="00E97819" w:rsidRDefault="00D0583F" w:rsidP="008E4484">
      <w:pPr>
        <w:pStyle w:val="EW"/>
      </w:pPr>
      <w:r w:rsidRPr="00E97819">
        <w:t>EIRP</w:t>
      </w:r>
      <w:r w:rsidRPr="00E97819">
        <w:tab/>
        <w:t>Effective Isotropic Radiated Power</w:t>
      </w:r>
    </w:p>
    <w:p w14:paraId="3D904E38" w14:textId="77777777" w:rsidR="008E4484" w:rsidRPr="008E4484" w:rsidRDefault="00BE15C7" w:rsidP="008E4484">
      <w:pPr>
        <w:pStyle w:val="EW"/>
        <w:rPr>
          <w:rFonts w:eastAsia="DengXian"/>
          <w:lang w:eastAsia="zh-CN"/>
        </w:rPr>
      </w:pPr>
      <w:r w:rsidRPr="00E97819">
        <w:rPr>
          <w:lang w:eastAsia="zh-CN"/>
        </w:rPr>
        <w:t>(</w:t>
      </w:r>
      <w:r w:rsidR="002D5096" w:rsidRPr="00E97819">
        <w:rPr>
          <w:rFonts w:hint="eastAsia"/>
          <w:lang w:eastAsia="zh-CN"/>
        </w:rPr>
        <w:t>N</w:t>
      </w:r>
      <w:r w:rsidRPr="00E97819">
        <w:rPr>
          <w:lang w:eastAsia="zh-CN"/>
        </w:rPr>
        <w:t>)</w:t>
      </w:r>
      <w:r w:rsidR="002D5096" w:rsidRPr="00E97819">
        <w:rPr>
          <w:lang w:eastAsia="zh-CN"/>
        </w:rPr>
        <w:t>ES</w:t>
      </w:r>
      <w:r w:rsidR="002D5096" w:rsidRPr="00E97819">
        <w:rPr>
          <w:lang w:eastAsia="zh-CN"/>
        </w:rPr>
        <w:tab/>
      </w:r>
      <w:r w:rsidRPr="00E97819">
        <w:rPr>
          <w:lang w:eastAsia="zh-CN"/>
        </w:rPr>
        <w:t>(</w:t>
      </w:r>
      <w:r w:rsidR="002D5096" w:rsidRPr="00E97819">
        <w:rPr>
          <w:lang w:eastAsia="zh-CN"/>
        </w:rPr>
        <w:t>Network</w:t>
      </w:r>
      <w:r w:rsidRPr="00E97819">
        <w:rPr>
          <w:lang w:eastAsia="zh-CN"/>
        </w:rPr>
        <w:t>)</w:t>
      </w:r>
      <w:r w:rsidR="002D5096" w:rsidRPr="00E97819">
        <w:rPr>
          <w:lang w:eastAsia="zh-CN"/>
        </w:rPr>
        <w:t xml:space="preserve"> Energy Saving</w:t>
      </w:r>
    </w:p>
    <w:p w14:paraId="6415966E" w14:textId="77777777" w:rsidR="008E4484" w:rsidRPr="008E4484" w:rsidRDefault="008E4484" w:rsidP="008E4484">
      <w:pPr>
        <w:pStyle w:val="EW"/>
        <w:rPr>
          <w:rFonts w:eastAsia="DengXian"/>
        </w:rPr>
      </w:pPr>
      <w:r w:rsidRPr="008E4484">
        <w:rPr>
          <w:rFonts w:eastAsia="DengXian"/>
        </w:rPr>
        <w:t>FR</w:t>
      </w:r>
      <w:r w:rsidRPr="008E4484">
        <w:rPr>
          <w:rFonts w:eastAsia="DengXian"/>
        </w:rPr>
        <w:tab/>
        <w:t>Frequency Range</w:t>
      </w:r>
    </w:p>
    <w:p w14:paraId="2B38DCDE" w14:textId="77777777" w:rsidR="008E4484" w:rsidRPr="008E4484" w:rsidRDefault="008E4484" w:rsidP="008E4484">
      <w:pPr>
        <w:pStyle w:val="EW"/>
        <w:rPr>
          <w:rFonts w:eastAsia="DengXian"/>
          <w:lang w:eastAsia="zh-CN"/>
        </w:rPr>
      </w:pPr>
      <w:r w:rsidRPr="008E4484">
        <w:rPr>
          <w:rFonts w:eastAsia="DengXian"/>
          <w:lang w:eastAsia="zh-CN"/>
        </w:rPr>
        <w:t>FTP</w:t>
      </w:r>
      <w:r w:rsidRPr="008E4484">
        <w:rPr>
          <w:rFonts w:eastAsia="DengXian"/>
          <w:lang w:eastAsia="zh-CN"/>
        </w:rPr>
        <w:tab/>
        <w:t>File Transfer Protocol</w:t>
      </w:r>
    </w:p>
    <w:p w14:paraId="3F7E017F" w14:textId="77777777" w:rsidR="008E4484" w:rsidRPr="008E4484" w:rsidRDefault="008E4484" w:rsidP="008E4484">
      <w:pPr>
        <w:pStyle w:val="EW"/>
        <w:rPr>
          <w:rFonts w:eastAsia="DengXian"/>
          <w:lang w:eastAsia="zh-CN"/>
        </w:rPr>
      </w:pPr>
      <w:r w:rsidRPr="008E4484">
        <w:rPr>
          <w:rFonts w:eastAsia="DengXian"/>
          <w:lang w:eastAsia="zh-CN"/>
        </w:rPr>
        <w:t>IAB</w:t>
      </w:r>
      <w:r w:rsidRPr="008E4484">
        <w:rPr>
          <w:rFonts w:eastAsia="DengXian"/>
          <w:lang w:eastAsia="zh-CN"/>
        </w:rPr>
        <w:tab/>
        <w:t>Integrated Access and Backhaul</w:t>
      </w:r>
    </w:p>
    <w:p w14:paraId="04B060DB" w14:textId="600C3E99" w:rsidR="002D5096" w:rsidRPr="00E97819" w:rsidRDefault="008E4484" w:rsidP="008E4484">
      <w:pPr>
        <w:pStyle w:val="EW"/>
        <w:rPr>
          <w:lang w:eastAsia="zh-CN"/>
        </w:rPr>
      </w:pPr>
      <w:r w:rsidRPr="008E4484">
        <w:rPr>
          <w:rFonts w:eastAsia="DengXian"/>
          <w:lang w:eastAsia="zh-CN"/>
        </w:rPr>
        <w:t>LLS</w:t>
      </w:r>
      <w:r w:rsidRPr="008E4484">
        <w:rPr>
          <w:rFonts w:eastAsia="DengXian"/>
          <w:lang w:eastAsia="zh-CN"/>
        </w:rPr>
        <w:tab/>
        <w:t>Link-level Simulation</w:t>
      </w:r>
    </w:p>
    <w:p w14:paraId="0890A185" w14:textId="77777777" w:rsidR="00D3651E" w:rsidRPr="00E97819" w:rsidRDefault="00D3651E" w:rsidP="008E4484">
      <w:pPr>
        <w:pStyle w:val="EW"/>
      </w:pPr>
      <w:r w:rsidRPr="00E97819">
        <w:t>OPEX</w:t>
      </w:r>
      <w:r w:rsidRPr="00E97819">
        <w:rPr>
          <w:color w:val="808080"/>
        </w:rPr>
        <w:tab/>
      </w:r>
      <w:r w:rsidRPr="00E97819">
        <w:t>Operating Expenses</w:t>
      </w:r>
    </w:p>
    <w:p w14:paraId="316E0238" w14:textId="77777777" w:rsidR="008E4484" w:rsidRPr="008E4484" w:rsidRDefault="008E4484" w:rsidP="008E4484">
      <w:pPr>
        <w:pStyle w:val="EW"/>
        <w:rPr>
          <w:rFonts w:eastAsia="DengXian"/>
        </w:rPr>
      </w:pPr>
      <w:r w:rsidRPr="008E4484">
        <w:rPr>
          <w:rFonts w:eastAsia="DengXian"/>
        </w:rPr>
        <w:t>PF</w:t>
      </w:r>
      <w:r w:rsidRPr="008E4484">
        <w:rPr>
          <w:rFonts w:eastAsia="DengXian"/>
        </w:rPr>
        <w:tab/>
        <w:t>Paging Frame</w:t>
      </w:r>
    </w:p>
    <w:p w14:paraId="6457DE8E" w14:textId="77777777" w:rsidR="008E4484" w:rsidRPr="008E4484" w:rsidRDefault="008E4484" w:rsidP="008E4484">
      <w:pPr>
        <w:pStyle w:val="EW"/>
        <w:rPr>
          <w:rFonts w:eastAsia="DengXian"/>
        </w:rPr>
      </w:pPr>
      <w:r w:rsidRPr="008E4484">
        <w:rPr>
          <w:rFonts w:eastAsia="DengXian"/>
        </w:rPr>
        <w:t>PO</w:t>
      </w:r>
      <w:r w:rsidRPr="008E4484">
        <w:rPr>
          <w:rFonts w:eastAsia="DengXian"/>
        </w:rPr>
        <w:tab/>
        <w:t>Paging Occasion</w:t>
      </w:r>
    </w:p>
    <w:p w14:paraId="1A01E0FA" w14:textId="77777777" w:rsidR="008E4484" w:rsidRPr="008E4484" w:rsidRDefault="008E4484" w:rsidP="008E4484">
      <w:pPr>
        <w:pStyle w:val="EW"/>
        <w:rPr>
          <w:rFonts w:eastAsia="DengXian"/>
        </w:rPr>
      </w:pPr>
      <w:r w:rsidRPr="008E4484">
        <w:rPr>
          <w:rFonts w:eastAsia="DengXian"/>
        </w:rPr>
        <w:t>PSD</w:t>
      </w:r>
      <w:r w:rsidRPr="008E4484">
        <w:rPr>
          <w:rFonts w:eastAsia="DengXian"/>
        </w:rPr>
        <w:tab/>
        <w:t>Power Spectral Density</w:t>
      </w:r>
    </w:p>
    <w:p w14:paraId="5520A62B" w14:textId="77777777" w:rsidR="008E4484" w:rsidRPr="008E4484" w:rsidRDefault="008E4484" w:rsidP="008E4484">
      <w:pPr>
        <w:pStyle w:val="EW"/>
        <w:rPr>
          <w:rFonts w:eastAsia="DengXian"/>
        </w:rPr>
      </w:pPr>
      <w:r w:rsidRPr="008E4484">
        <w:rPr>
          <w:rFonts w:eastAsia="DengXian"/>
        </w:rPr>
        <w:t>PSS</w:t>
      </w:r>
      <w:r w:rsidRPr="008E4484">
        <w:rPr>
          <w:rFonts w:eastAsia="DengXian"/>
        </w:rPr>
        <w:tab/>
        <w:t>Primary Synchronization Signal</w:t>
      </w:r>
    </w:p>
    <w:p w14:paraId="6093A72C" w14:textId="77777777" w:rsidR="008E4484" w:rsidRPr="008E4484" w:rsidRDefault="008E4484" w:rsidP="008E4484">
      <w:pPr>
        <w:pStyle w:val="EW"/>
        <w:rPr>
          <w:rFonts w:eastAsia="DengXian"/>
        </w:rPr>
      </w:pPr>
      <w:r w:rsidRPr="008E4484">
        <w:rPr>
          <w:rFonts w:eastAsia="DengXian"/>
        </w:rPr>
        <w:t>RB</w:t>
      </w:r>
      <w:r w:rsidRPr="008E4484">
        <w:rPr>
          <w:rFonts w:eastAsia="DengXian"/>
        </w:rPr>
        <w:tab/>
        <w:t>Resource Block</w:t>
      </w:r>
    </w:p>
    <w:p w14:paraId="1B811DE0" w14:textId="77777777" w:rsidR="008E4484" w:rsidRPr="008E4484" w:rsidRDefault="008E4484" w:rsidP="008E4484">
      <w:pPr>
        <w:pStyle w:val="EW"/>
        <w:rPr>
          <w:rFonts w:eastAsia="DengXian"/>
        </w:rPr>
      </w:pPr>
      <w:r w:rsidRPr="008E4484">
        <w:rPr>
          <w:rFonts w:eastAsia="DengXian"/>
        </w:rPr>
        <w:t>RLM</w:t>
      </w:r>
      <w:r w:rsidRPr="008E4484">
        <w:rPr>
          <w:rFonts w:eastAsia="DengXian"/>
        </w:rPr>
        <w:tab/>
        <w:t>Radio Link Monitoring</w:t>
      </w:r>
    </w:p>
    <w:p w14:paraId="4363DA84" w14:textId="77777777" w:rsidR="008E4484" w:rsidRPr="008E4484" w:rsidRDefault="008E4484" w:rsidP="008E4484">
      <w:pPr>
        <w:pStyle w:val="EW"/>
        <w:rPr>
          <w:rFonts w:eastAsia="DengXian"/>
        </w:rPr>
      </w:pPr>
      <w:r w:rsidRPr="008E4484">
        <w:rPr>
          <w:rFonts w:eastAsia="DengXian"/>
        </w:rPr>
        <w:t>RO</w:t>
      </w:r>
      <w:r w:rsidRPr="008E4484">
        <w:rPr>
          <w:rFonts w:eastAsia="DengXian"/>
        </w:rPr>
        <w:tab/>
        <w:t>RACH Occasion</w:t>
      </w:r>
    </w:p>
    <w:p w14:paraId="68C2C002" w14:textId="77777777" w:rsidR="008E4484" w:rsidRPr="008E4484" w:rsidRDefault="008E4484" w:rsidP="008E4484">
      <w:pPr>
        <w:pStyle w:val="EW"/>
        <w:rPr>
          <w:rFonts w:eastAsia="DengXian"/>
        </w:rPr>
      </w:pPr>
      <w:r w:rsidRPr="008E4484">
        <w:rPr>
          <w:rFonts w:eastAsia="DengXian"/>
        </w:rPr>
        <w:t>SLS</w:t>
      </w:r>
      <w:r w:rsidRPr="008E4484">
        <w:rPr>
          <w:rFonts w:eastAsia="DengXian"/>
        </w:rPr>
        <w:tab/>
        <w:t>System-level Simulation</w:t>
      </w:r>
    </w:p>
    <w:p w14:paraId="124D0690" w14:textId="77777777" w:rsidR="008E4484" w:rsidRPr="008E4484" w:rsidRDefault="008E4484" w:rsidP="008E4484">
      <w:pPr>
        <w:pStyle w:val="EW"/>
        <w:rPr>
          <w:rFonts w:eastAsia="DengXian"/>
        </w:rPr>
      </w:pPr>
      <w:r w:rsidRPr="008E4484">
        <w:rPr>
          <w:rFonts w:eastAsia="DengXian"/>
        </w:rPr>
        <w:t>SSB</w:t>
      </w:r>
      <w:r w:rsidRPr="008E4484">
        <w:rPr>
          <w:rFonts w:eastAsia="DengXian"/>
        </w:rPr>
        <w:tab/>
        <w:t>Synchronization Signal Block</w:t>
      </w:r>
    </w:p>
    <w:p w14:paraId="30018320" w14:textId="77777777" w:rsidR="008E4484" w:rsidRPr="008E4484" w:rsidRDefault="008E4484" w:rsidP="008E4484">
      <w:pPr>
        <w:pStyle w:val="EW"/>
        <w:rPr>
          <w:rFonts w:eastAsia="DengXian"/>
        </w:rPr>
      </w:pPr>
      <w:r w:rsidRPr="008E4484">
        <w:rPr>
          <w:rFonts w:eastAsia="DengXian"/>
        </w:rPr>
        <w:t>SSS</w:t>
      </w:r>
      <w:r w:rsidRPr="008E4484">
        <w:rPr>
          <w:rFonts w:eastAsia="DengXian"/>
        </w:rPr>
        <w:tab/>
        <w:t>Secondary Synchronization Signal</w:t>
      </w:r>
    </w:p>
    <w:p w14:paraId="45104109" w14:textId="77777777" w:rsidR="008E4484" w:rsidRPr="008E4484" w:rsidRDefault="008E4484" w:rsidP="008E4484">
      <w:pPr>
        <w:pStyle w:val="EW"/>
        <w:rPr>
          <w:rFonts w:eastAsia="DengXian"/>
        </w:rPr>
      </w:pPr>
      <w:r w:rsidRPr="008E4484">
        <w:rPr>
          <w:rFonts w:eastAsia="DengXian"/>
        </w:rPr>
        <w:t>TRP</w:t>
      </w:r>
      <w:r w:rsidRPr="008E4484">
        <w:rPr>
          <w:rFonts w:eastAsia="DengXian"/>
        </w:rPr>
        <w:tab/>
        <w:t>Transmission/reception Point</w:t>
      </w:r>
    </w:p>
    <w:p w14:paraId="1B9BCB04" w14:textId="77777777" w:rsidR="008E4484" w:rsidRPr="008E4484" w:rsidRDefault="008E4484" w:rsidP="008E4484">
      <w:pPr>
        <w:pStyle w:val="EW"/>
        <w:rPr>
          <w:rFonts w:eastAsia="DengXian"/>
        </w:rPr>
      </w:pPr>
      <w:r w:rsidRPr="008E4484">
        <w:rPr>
          <w:rFonts w:eastAsia="DengXian"/>
        </w:rPr>
        <w:t>T(R)x RU</w:t>
      </w:r>
      <w:r w:rsidRPr="008E4484">
        <w:rPr>
          <w:rFonts w:eastAsia="DengXian"/>
        </w:rPr>
        <w:tab/>
        <w:t>Transmitter(receiver) Radio Unit</w:t>
      </w:r>
    </w:p>
    <w:p w14:paraId="77C83AB1" w14:textId="77777777" w:rsidR="008E4484" w:rsidRPr="008E4484" w:rsidRDefault="00D3651E" w:rsidP="008E4484">
      <w:pPr>
        <w:pStyle w:val="EW"/>
        <w:rPr>
          <w:rFonts w:eastAsia="DengXian"/>
        </w:rPr>
      </w:pPr>
      <w:r w:rsidRPr="00E97819">
        <w:t>UPT</w:t>
      </w:r>
      <w:r w:rsidRPr="00E97819">
        <w:tab/>
        <w:t>User Perceived Throughput</w:t>
      </w:r>
    </w:p>
    <w:p w14:paraId="2F910DEF" w14:textId="57809654" w:rsidR="00D3651E" w:rsidRPr="00E97819" w:rsidRDefault="008E4484" w:rsidP="008E4484">
      <w:pPr>
        <w:pStyle w:val="EW"/>
      </w:pPr>
      <w:r w:rsidRPr="008E4484">
        <w:rPr>
          <w:rFonts w:eastAsia="DengXian"/>
        </w:rPr>
        <w:t>WUS</w:t>
      </w:r>
      <w:r w:rsidRPr="008E4484">
        <w:rPr>
          <w:rFonts w:eastAsia="DengXian"/>
        </w:rPr>
        <w:tab/>
        <w:t>Wake-up Signal</w:t>
      </w:r>
    </w:p>
    <w:p w14:paraId="6AD06084" w14:textId="77777777" w:rsidR="00D3651E" w:rsidRPr="00E97819" w:rsidRDefault="00D3651E" w:rsidP="008E4484">
      <w:pPr>
        <w:pStyle w:val="EW"/>
      </w:pPr>
      <w:r w:rsidRPr="00E97819">
        <w:t>XR</w:t>
      </w:r>
      <w:r w:rsidRPr="00E97819">
        <w:tab/>
        <w:t>Extended Reality</w:t>
      </w:r>
    </w:p>
    <w:p w14:paraId="571387DC" w14:textId="77777777" w:rsidR="00D3651E" w:rsidRPr="00E97819" w:rsidRDefault="00D3651E" w:rsidP="00D3651E">
      <w:pPr>
        <w:pStyle w:val="Heading1"/>
      </w:pPr>
      <w:bookmarkStart w:id="35" w:name="clause4"/>
      <w:bookmarkStart w:id="36" w:name="_Toc104496579"/>
      <w:bookmarkStart w:id="37" w:name="_Toc129767516"/>
      <w:bookmarkEnd w:id="35"/>
      <w:r w:rsidRPr="00E97819">
        <w:t>4</w:t>
      </w:r>
      <w:r w:rsidRPr="00E97819">
        <w:tab/>
        <w:t>Introduction</w:t>
      </w:r>
      <w:bookmarkEnd w:id="36"/>
      <w:bookmarkEnd w:id="37"/>
    </w:p>
    <w:p w14:paraId="234FEFF2" w14:textId="77777777" w:rsidR="00D3651E" w:rsidRPr="00E97819" w:rsidRDefault="00D3651E" w:rsidP="00D3651E">
      <w:r w:rsidRPr="00E97819">
        <w:t>Network energy saving is of great importance for environmental sustainability, to reduce environmental impact (greenhouse gas emissions), and for operational cost savings. As 5G is becoming pervasive across industries and geographical areas, handling more advanced services and applications requiring very high data rates (e.g. XR), networks are being denser, use more antennas, larger bandwidths and more frequency bands. The environmental impact of 5G needs to stay under control, and novel solutions to improve network energy savings need to be developed.</w:t>
      </w:r>
    </w:p>
    <w:p w14:paraId="4CB4D567" w14:textId="77777777" w:rsidR="00D3651E" w:rsidRPr="00E97819" w:rsidRDefault="00D3651E" w:rsidP="00D3651E">
      <w:r w:rsidRPr="00E97819">
        <w:t>Energy consumption has become a key part of the operators' OPEX. According to the report from GSMA [3], the energy cost on mobile networks accounts for ~23% of the total operator cost. Most of the energy consumption comes from the radio access network and in particular from the AAU, with data centres and fibre transport accounting for a smaller share. The power consumption of a radio access can be split into two parts: the dynamic part which is only consumed when data transmission/reception is ongoing, and the static part which is consumed all the time to maintain the necessary operation of the radio access devices, even when the data transmission/reception is not on-going.</w:t>
      </w:r>
    </w:p>
    <w:p w14:paraId="506BBCFD" w14:textId="77777777" w:rsidR="00D3651E" w:rsidRPr="00E97819" w:rsidRDefault="00D3651E" w:rsidP="00D3651E">
      <w:r w:rsidRPr="00E97819">
        <w:rPr>
          <w:rFonts w:hint="eastAsia"/>
        </w:rPr>
        <w:t>T</w:t>
      </w:r>
      <w:r w:rsidRPr="00E97819">
        <w:t>herefore, there is a need to study and develop a network energy consumption model especially for the base station (a UE power consumption model was already defined in TR38.840), KPIs, an evaluation methodology and to identify and study network energy savings techniques in targeted deployment scenarios. The study investigates how to achieve more efficient operation dynamically and/or semi-statically and finer granularity adaptation of transmissions and/or receptions in one or more of network energy saving techniques in time, frequency, spatial, and power domains, with potential support/feedback from UE, potential UE assistance information, and information exchange/coordination over network interfaces.</w:t>
      </w:r>
    </w:p>
    <w:p w14:paraId="503E1751" w14:textId="77777777" w:rsidR="00D3651E" w:rsidRPr="00E97819" w:rsidRDefault="00D3651E" w:rsidP="00D3651E">
      <w:r w:rsidRPr="00E97819">
        <w:t>The study not only evaluates the potential network energy consumption gains, but also assesses and balances the impact on network and user performance, e.g. by looking at KPIs such as spectral efficiency, capacity, UPT, latency, UE power consumption, complexity, handover performance, call drop rate, initial access performance, SLA assurance related KPIs, etc. The techniques studied could avoid having a large impact to such KPIs.</w:t>
      </w:r>
    </w:p>
    <w:p w14:paraId="79115D5B" w14:textId="77777777" w:rsidR="00D3651E" w:rsidRPr="00E97819" w:rsidRDefault="00D3651E" w:rsidP="00D3651E">
      <w:pPr>
        <w:pStyle w:val="Heading1"/>
      </w:pPr>
      <w:bookmarkStart w:id="38" w:name="_Toc104496580"/>
      <w:bookmarkStart w:id="39" w:name="_Toc129767517"/>
      <w:r w:rsidRPr="00E97819">
        <w:lastRenderedPageBreak/>
        <w:t>5</w:t>
      </w:r>
      <w:r w:rsidRPr="00E97819">
        <w:tab/>
        <w:t>Modeling and evaluation methodology</w:t>
      </w:r>
      <w:bookmarkEnd w:id="38"/>
      <w:bookmarkEnd w:id="39"/>
    </w:p>
    <w:p w14:paraId="2A377195" w14:textId="77777777" w:rsidR="00D3651E" w:rsidRPr="00E97819" w:rsidRDefault="00D3651E" w:rsidP="00D3651E">
      <w:pPr>
        <w:pStyle w:val="Heading2"/>
      </w:pPr>
      <w:bookmarkStart w:id="40" w:name="_Toc104496581"/>
      <w:bookmarkStart w:id="41" w:name="_Toc129767518"/>
      <w:r w:rsidRPr="00E97819">
        <w:t>5.1</w:t>
      </w:r>
      <w:r w:rsidRPr="00E97819">
        <w:tab/>
        <w:t>Energy consumption model for BS</w:t>
      </w:r>
      <w:bookmarkStart w:id="42" w:name="tsgNames"/>
      <w:bookmarkEnd w:id="40"/>
      <w:bookmarkEnd w:id="41"/>
      <w:bookmarkEnd w:id="42"/>
    </w:p>
    <w:p w14:paraId="60865EC0" w14:textId="39D6BA55" w:rsidR="005042DC" w:rsidRPr="00E97819" w:rsidRDefault="00920C07" w:rsidP="005042DC">
      <w:pPr>
        <w:spacing w:afterLines="50" w:after="120"/>
        <w:rPr>
          <w:rFonts w:ascii="Times" w:hAnsi="Times"/>
        </w:rPr>
      </w:pPr>
      <w:r w:rsidRPr="00E97819">
        <w:rPr>
          <w:rFonts w:ascii="Times" w:hAnsi="Times"/>
        </w:rPr>
        <w:t>For evaluation purpose,</w:t>
      </w:r>
      <w:r w:rsidR="00DD127A" w:rsidRPr="00E97819">
        <w:rPr>
          <w:rFonts w:ascii="Times" w:hAnsi="Times"/>
        </w:rPr>
        <w:t xml:space="preserve"> </w:t>
      </w:r>
      <w:r w:rsidR="004A536D" w:rsidRPr="00E97819">
        <w:rPr>
          <w:rFonts w:ascii="Times" w:hAnsi="Times"/>
        </w:rPr>
        <w:t>t</w:t>
      </w:r>
      <w:r w:rsidRPr="00E97819">
        <w:rPr>
          <w:rFonts w:ascii="Times" w:hAnsi="Times"/>
        </w:rPr>
        <w:t>he energ</w:t>
      </w:r>
      <w:r w:rsidR="009E7F0E" w:rsidRPr="00E97819">
        <w:rPr>
          <w:rFonts w:ascii="Times" w:hAnsi="Times"/>
        </w:rPr>
        <w:t xml:space="preserve">y consumption modeling for a BS for evaluation </w:t>
      </w:r>
      <w:r w:rsidRPr="00E97819">
        <w:rPr>
          <w:rFonts w:ascii="Times" w:hAnsi="Times"/>
        </w:rPr>
        <w:t>includes</w:t>
      </w:r>
      <w:r w:rsidR="00DD127A" w:rsidRPr="00E97819">
        <w:rPr>
          <w:rFonts w:ascii="Times" w:hAnsi="Times"/>
        </w:rPr>
        <w:t>:</w:t>
      </w:r>
    </w:p>
    <w:p w14:paraId="76451A6E" w14:textId="09642192" w:rsidR="005042DC" w:rsidRPr="00E97819" w:rsidRDefault="006F7E6E" w:rsidP="006F7E6E">
      <w:pPr>
        <w:pStyle w:val="B1"/>
      </w:pPr>
      <w:r>
        <w:t>-</w:t>
      </w:r>
      <w:r>
        <w:tab/>
      </w:r>
      <w:r w:rsidR="005042DC" w:rsidRPr="00E97819">
        <w:t>Reference configuration</w:t>
      </w:r>
    </w:p>
    <w:p w14:paraId="6A5E2197" w14:textId="01759FB8" w:rsidR="005042DC" w:rsidRPr="00E97819" w:rsidRDefault="006F7E6E" w:rsidP="006F7E6E">
      <w:pPr>
        <w:pStyle w:val="B1"/>
      </w:pPr>
      <w:r>
        <w:t>-</w:t>
      </w:r>
      <w:r>
        <w:tab/>
      </w:r>
      <w:r w:rsidR="005042DC" w:rsidRPr="00E97819">
        <w:t>Multiple power state(s) including sleep or non-sleep modes with relative power, and associated transition time/energy</w:t>
      </w:r>
    </w:p>
    <w:p w14:paraId="2F8C702E" w14:textId="0EDE6BD9" w:rsidR="005042DC" w:rsidRPr="00E97819" w:rsidRDefault="006F7E6E" w:rsidP="006F7E6E">
      <w:pPr>
        <w:pStyle w:val="B1"/>
      </w:pPr>
      <w:r>
        <w:t>-</w:t>
      </w:r>
      <w:r>
        <w:tab/>
      </w:r>
      <w:r w:rsidR="005042DC" w:rsidRPr="00E97819">
        <w:t>Scaling method to be applied.</w:t>
      </w:r>
    </w:p>
    <w:p w14:paraId="2C9A48CE" w14:textId="7DB72545" w:rsidR="00920C07" w:rsidRPr="00E97819" w:rsidRDefault="00920C07" w:rsidP="00920C07">
      <w:pPr>
        <w:autoSpaceDE w:val="0"/>
        <w:autoSpaceDN w:val="0"/>
        <w:snapToGrid w:val="0"/>
        <w:jc w:val="both"/>
        <w:rPr>
          <w:rFonts w:ascii="Times" w:hAnsi="Times"/>
          <w:lang w:eastAsia="zh-CN"/>
        </w:rPr>
      </w:pPr>
      <w:r w:rsidRPr="00E97819">
        <w:rPr>
          <w:rFonts w:ascii="Times" w:hAnsi="Times" w:hint="eastAsia"/>
          <w:lang w:eastAsia="zh-CN"/>
        </w:rPr>
        <w:t>F</w:t>
      </w:r>
      <w:r w:rsidRPr="00E97819">
        <w:rPr>
          <w:rFonts w:ascii="Times" w:hAnsi="Times"/>
          <w:lang w:eastAsia="zh-CN"/>
        </w:rPr>
        <w:t>or reference configuration, the following is considered for single CC case</w:t>
      </w:r>
      <w:r w:rsidR="001440F7" w:rsidRPr="00E97819">
        <w:rPr>
          <w:rFonts w:ascii="Times" w:hAnsi="Times"/>
          <w:lang w:eastAsia="zh-CN"/>
        </w:rPr>
        <w:t>.</w:t>
      </w:r>
    </w:p>
    <w:p w14:paraId="71BFD70A" w14:textId="053185B5" w:rsidR="001440F7" w:rsidRPr="00E97819" w:rsidRDefault="001440F7" w:rsidP="001440F7">
      <w:pPr>
        <w:pStyle w:val="TH"/>
      </w:pPr>
      <w:r w:rsidRPr="00E97819">
        <w:t>Table 5.1-1</w:t>
      </w:r>
      <w:r w:rsidR="00CB4AD1" w:rsidRPr="00E97819">
        <w:t>:</w:t>
      </w:r>
      <w:r w:rsidRPr="00E97819">
        <w:t xml:space="preserve"> Reference configuration for BS power consumption model</w:t>
      </w:r>
    </w:p>
    <w:tbl>
      <w:tblPr>
        <w:tblW w:w="9526" w:type="dxa"/>
        <w:tblInd w:w="108" w:type="dxa"/>
        <w:tblCellMar>
          <w:left w:w="0" w:type="dxa"/>
          <w:right w:w="0" w:type="dxa"/>
        </w:tblCellMar>
        <w:tblLook w:val="04A0" w:firstRow="1" w:lastRow="0" w:firstColumn="1" w:lastColumn="0" w:noHBand="0" w:noVBand="1"/>
      </w:tblPr>
      <w:tblGrid>
        <w:gridCol w:w="2203"/>
        <w:gridCol w:w="2440"/>
        <w:gridCol w:w="2440"/>
        <w:gridCol w:w="2443"/>
      </w:tblGrid>
      <w:tr w:rsidR="00DD127A" w:rsidRPr="00E97819" w14:paraId="40C58950" w14:textId="77777777" w:rsidTr="00DD127A">
        <w:tc>
          <w:tcPr>
            <w:tcW w:w="220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1DD031B" w14:textId="77777777" w:rsidR="00DD127A" w:rsidRPr="00E97819" w:rsidRDefault="00DD127A" w:rsidP="006F7E6E">
            <w:pPr>
              <w:pStyle w:val="TAH"/>
              <w:rPr>
                <w:lang w:eastAsia="zh-CN"/>
              </w:rPr>
            </w:pPr>
          </w:p>
        </w:tc>
        <w:tc>
          <w:tcPr>
            <w:tcW w:w="24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6CCDB75" w14:textId="77777777" w:rsidR="00DD127A" w:rsidRPr="00E97819" w:rsidRDefault="00DD127A" w:rsidP="006F7E6E">
            <w:pPr>
              <w:pStyle w:val="TAH"/>
            </w:pPr>
            <w:r w:rsidRPr="00E97819">
              <w:t>Set 1 FR1</w:t>
            </w:r>
          </w:p>
        </w:tc>
        <w:tc>
          <w:tcPr>
            <w:tcW w:w="24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C0BD745" w14:textId="77777777" w:rsidR="00DD127A" w:rsidRPr="00E97819" w:rsidRDefault="00DD127A" w:rsidP="006F7E6E">
            <w:pPr>
              <w:pStyle w:val="TAH"/>
            </w:pPr>
            <w:r w:rsidRPr="00E97819">
              <w:t>Set 2 FR1</w:t>
            </w:r>
          </w:p>
        </w:tc>
        <w:tc>
          <w:tcPr>
            <w:tcW w:w="244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D4E52A5" w14:textId="77777777" w:rsidR="00DD127A" w:rsidRPr="00E97819" w:rsidRDefault="00DD127A" w:rsidP="006F7E6E">
            <w:pPr>
              <w:pStyle w:val="TAH"/>
            </w:pPr>
            <w:r w:rsidRPr="00E97819">
              <w:t>Set 3 FR2</w:t>
            </w:r>
          </w:p>
        </w:tc>
      </w:tr>
      <w:tr w:rsidR="00DD127A" w:rsidRPr="00E97819" w14:paraId="778553BB"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531A830" w14:textId="77777777" w:rsidR="00DD127A" w:rsidRPr="00E97819" w:rsidRDefault="00DD127A" w:rsidP="006F7E6E">
            <w:pPr>
              <w:pStyle w:val="TAL"/>
            </w:pPr>
            <w:r w:rsidRPr="00E97819">
              <w:t>Duplex</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0E2962" w14:textId="77777777" w:rsidR="00DD127A" w:rsidRPr="00E97819" w:rsidRDefault="00DD127A" w:rsidP="006F7E6E">
            <w:pPr>
              <w:pStyle w:val="TAL"/>
            </w:pPr>
            <w:r w:rsidRPr="00E97819">
              <w:t>TDD</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3565676" w14:textId="77777777" w:rsidR="00DD127A" w:rsidRPr="00E97819" w:rsidRDefault="00DD127A" w:rsidP="006F7E6E">
            <w:pPr>
              <w:pStyle w:val="TAL"/>
            </w:pPr>
            <w:r w:rsidRPr="00E97819">
              <w:t>FDD</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23FE01B" w14:textId="77777777" w:rsidR="00DD127A" w:rsidRPr="00E97819" w:rsidRDefault="00DD127A" w:rsidP="006F7E6E">
            <w:pPr>
              <w:pStyle w:val="TAL"/>
            </w:pPr>
            <w:r w:rsidRPr="00E97819">
              <w:t>TDD</w:t>
            </w:r>
          </w:p>
        </w:tc>
      </w:tr>
      <w:tr w:rsidR="00DD127A" w:rsidRPr="00E97819" w14:paraId="11691A81"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0EA2AAA" w14:textId="77777777" w:rsidR="00DD127A" w:rsidRPr="00E97819" w:rsidRDefault="00DD127A" w:rsidP="006F7E6E">
            <w:pPr>
              <w:pStyle w:val="TAL"/>
            </w:pPr>
            <w:r w:rsidRPr="00E97819">
              <w:t>System BW</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738DCE" w14:textId="77777777" w:rsidR="00DD127A" w:rsidRPr="00E97819" w:rsidRDefault="00DD127A" w:rsidP="006F7E6E">
            <w:pPr>
              <w:pStyle w:val="TAL"/>
            </w:pPr>
            <w:r w:rsidRPr="00E97819">
              <w:t>100 MHz</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13EDB4" w14:textId="77777777" w:rsidR="00DD127A" w:rsidRPr="00E97819" w:rsidRDefault="00DD127A" w:rsidP="006F7E6E">
            <w:pPr>
              <w:pStyle w:val="TAL"/>
            </w:pPr>
            <w:r w:rsidRPr="00E97819">
              <w:t>20 MHz</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92F260" w14:textId="77777777" w:rsidR="00DD127A" w:rsidRPr="00E97819" w:rsidRDefault="00DD127A" w:rsidP="006F7E6E">
            <w:pPr>
              <w:pStyle w:val="TAL"/>
            </w:pPr>
            <w:r w:rsidRPr="00E97819">
              <w:t>100</w:t>
            </w:r>
            <w:r w:rsidRPr="00E97819">
              <w:rPr>
                <w:color w:val="FF0000"/>
              </w:rPr>
              <w:t xml:space="preserve"> </w:t>
            </w:r>
            <w:r w:rsidRPr="00E97819">
              <w:t>MHz</w:t>
            </w:r>
          </w:p>
        </w:tc>
      </w:tr>
      <w:tr w:rsidR="00DD127A" w:rsidRPr="00E97819" w14:paraId="626896AC"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82A813C" w14:textId="77777777" w:rsidR="00DD127A" w:rsidRPr="00E97819" w:rsidRDefault="00DD127A" w:rsidP="006F7E6E">
            <w:pPr>
              <w:pStyle w:val="TAL"/>
            </w:pPr>
            <w:r w:rsidRPr="00E97819">
              <w:t>SCS</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ACA161" w14:textId="77777777" w:rsidR="00DD127A" w:rsidRPr="00E97819" w:rsidRDefault="00DD127A" w:rsidP="006F7E6E">
            <w:pPr>
              <w:pStyle w:val="TAL"/>
            </w:pPr>
            <w:r w:rsidRPr="00E97819">
              <w:t>30 kHz</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B7E420" w14:textId="77777777" w:rsidR="00DD127A" w:rsidRPr="00E97819" w:rsidRDefault="00DD127A" w:rsidP="006F7E6E">
            <w:pPr>
              <w:pStyle w:val="TAL"/>
            </w:pPr>
            <w:r w:rsidRPr="00E97819">
              <w:t>15 kHz</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B769F4" w14:textId="77777777" w:rsidR="00DD127A" w:rsidRPr="00E97819" w:rsidRDefault="00DD127A" w:rsidP="006F7E6E">
            <w:pPr>
              <w:pStyle w:val="TAL"/>
            </w:pPr>
            <w:r w:rsidRPr="00E97819">
              <w:t>120 kHz</w:t>
            </w:r>
          </w:p>
        </w:tc>
      </w:tr>
      <w:tr w:rsidR="00DD127A" w:rsidRPr="00E97819" w14:paraId="287A34E5"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16926F0" w14:textId="77777777" w:rsidR="00DD127A" w:rsidRPr="00E97819" w:rsidRDefault="00DD127A" w:rsidP="006F7E6E">
            <w:pPr>
              <w:pStyle w:val="TAL"/>
            </w:pPr>
            <w:r w:rsidRPr="00E97819">
              <w:t>Number of TRP</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07B8F4" w14:textId="77777777" w:rsidR="00DD127A" w:rsidRPr="00E97819" w:rsidRDefault="00DD127A" w:rsidP="006F7E6E">
            <w:pPr>
              <w:pStyle w:val="TAL"/>
            </w:pPr>
            <w:r w:rsidRPr="00E97819">
              <w:t>1</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54F3478" w14:textId="77777777" w:rsidR="00DD127A" w:rsidRPr="00E97819" w:rsidRDefault="00DD127A" w:rsidP="006F7E6E">
            <w:pPr>
              <w:pStyle w:val="TAL"/>
            </w:pPr>
            <w:r w:rsidRPr="00E97819">
              <w:t>1</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9CB28A" w14:textId="77777777" w:rsidR="00DD127A" w:rsidRPr="00E97819" w:rsidRDefault="00DD127A" w:rsidP="006F7E6E">
            <w:pPr>
              <w:pStyle w:val="TAL"/>
            </w:pPr>
            <w:r w:rsidRPr="00E97819">
              <w:t>1</w:t>
            </w:r>
          </w:p>
        </w:tc>
      </w:tr>
      <w:tr w:rsidR="00DD127A" w:rsidRPr="00E97819" w14:paraId="4B014606"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34C0A15" w14:textId="77777777" w:rsidR="00DD127A" w:rsidRPr="00E97819" w:rsidRDefault="00DD127A" w:rsidP="006F7E6E">
            <w:pPr>
              <w:pStyle w:val="TAL"/>
            </w:pPr>
            <w:r w:rsidRPr="00E97819">
              <w:t xml:space="preserve">Total number of DL TX </w:t>
            </w:r>
            <w:r w:rsidRPr="00E97819">
              <w:rPr>
                <w:sz w:val="22"/>
                <w:szCs w:val="22"/>
              </w:rPr>
              <w:t>RU</w:t>
            </w:r>
            <w:r w:rsidRPr="00E97819">
              <w:t>s</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2BC01D" w14:textId="77777777" w:rsidR="00DD127A" w:rsidRPr="00E97819" w:rsidRDefault="00DD127A" w:rsidP="006F7E6E">
            <w:pPr>
              <w:pStyle w:val="TAL"/>
            </w:pPr>
            <w:r w:rsidRPr="00E97819">
              <w:t>64</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475F55E" w14:textId="50285689" w:rsidR="00DD127A" w:rsidRPr="00E97819" w:rsidRDefault="006C4F1B" w:rsidP="006F7E6E">
            <w:pPr>
              <w:pStyle w:val="TAL"/>
              <w:rPr>
                <w:lang w:eastAsia="zh-CN"/>
              </w:rPr>
            </w:pPr>
            <w:r w:rsidRPr="00E97819">
              <w:rPr>
                <w:rFonts w:hint="eastAsia"/>
                <w:lang w:eastAsia="zh-CN"/>
              </w:rPr>
              <w:t>3</w:t>
            </w:r>
            <w:r w:rsidRPr="00E97819">
              <w:rPr>
                <w:lang w:eastAsia="zh-CN"/>
              </w:rPr>
              <w:t>2</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53195F" w14:textId="77777777" w:rsidR="00DD127A" w:rsidRPr="00E97819" w:rsidRDefault="00DD127A" w:rsidP="006F7E6E">
            <w:pPr>
              <w:pStyle w:val="TAL"/>
              <w:rPr>
                <w:strike/>
              </w:rPr>
            </w:pPr>
            <w:r w:rsidRPr="00E97819">
              <w:t>2</w:t>
            </w:r>
          </w:p>
        </w:tc>
      </w:tr>
      <w:tr w:rsidR="00DD127A" w:rsidRPr="00E97819" w14:paraId="3AE434FA" w14:textId="77777777" w:rsidTr="00DD127A">
        <w:tc>
          <w:tcPr>
            <w:tcW w:w="22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AE83F68" w14:textId="77777777" w:rsidR="00DD127A" w:rsidRPr="00E97819" w:rsidRDefault="00DD127A" w:rsidP="006F7E6E">
            <w:pPr>
              <w:pStyle w:val="TAL"/>
            </w:pPr>
            <w:r w:rsidRPr="00E97819">
              <w:t>Total DL power level</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5297D" w14:textId="324D55EE" w:rsidR="00DD127A" w:rsidRPr="00E97819" w:rsidRDefault="00DD127A" w:rsidP="006F7E6E">
            <w:pPr>
              <w:pStyle w:val="TAL"/>
            </w:pPr>
            <w:r w:rsidRPr="00E97819">
              <w:t>55</w:t>
            </w:r>
            <w:r w:rsidR="006C4F1B" w:rsidRPr="00E97819">
              <w:t xml:space="preserve"> </w:t>
            </w:r>
            <w:r w:rsidRPr="00E97819">
              <w:t>dBm</w:t>
            </w:r>
          </w:p>
        </w:tc>
        <w:tc>
          <w:tcPr>
            <w:tcW w:w="2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7F1B8BE" w14:textId="5BE6618D" w:rsidR="00DD127A" w:rsidRPr="00E97819" w:rsidRDefault="006C4F1B" w:rsidP="006F7E6E">
            <w:pPr>
              <w:pStyle w:val="TAL"/>
              <w:rPr>
                <w:lang w:eastAsia="zh-CN"/>
              </w:rPr>
            </w:pPr>
            <w:r w:rsidRPr="00E97819">
              <w:rPr>
                <w:rFonts w:hint="eastAsia"/>
                <w:lang w:eastAsia="zh-CN"/>
              </w:rPr>
              <w:t>4</w:t>
            </w:r>
            <w:r w:rsidRPr="00E97819">
              <w:rPr>
                <w:lang w:eastAsia="zh-CN"/>
              </w:rPr>
              <w:t>9 dBm</w:t>
            </w:r>
          </w:p>
        </w:tc>
        <w:tc>
          <w:tcPr>
            <w:tcW w:w="2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14ABA91" w14:textId="162D2B5B" w:rsidR="00DD127A" w:rsidRPr="00E97819" w:rsidRDefault="006C4F1B" w:rsidP="006F7E6E">
            <w:pPr>
              <w:pStyle w:val="TAL"/>
              <w:rPr>
                <w:lang w:eastAsia="zh-CN"/>
              </w:rPr>
            </w:pPr>
            <w:r w:rsidRPr="00E97819">
              <w:rPr>
                <w:rFonts w:hint="eastAsia"/>
                <w:lang w:eastAsia="zh-CN"/>
              </w:rPr>
              <w:t>3</w:t>
            </w:r>
            <w:r w:rsidRPr="00E97819">
              <w:rPr>
                <w:lang w:eastAsia="zh-CN"/>
              </w:rPr>
              <w:t>3</w:t>
            </w:r>
            <w:r w:rsidR="00B93298" w:rsidRPr="00E97819">
              <w:rPr>
                <w:lang w:eastAsia="zh-CN"/>
              </w:rPr>
              <w:t xml:space="preserve"> dBm</w:t>
            </w:r>
            <w:r w:rsidRPr="00E97819">
              <w:rPr>
                <w:lang w:eastAsia="zh-CN"/>
              </w:rPr>
              <w:t>*</w:t>
            </w:r>
          </w:p>
        </w:tc>
      </w:tr>
      <w:tr w:rsidR="00DD127A" w:rsidRPr="00E97819" w14:paraId="35AFDE06" w14:textId="77777777" w:rsidTr="006F7E6E">
        <w:tc>
          <w:tcPr>
            <w:tcW w:w="2203"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14:paraId="5FD12EAA" w14:textId="77777777" w:rsidR="00DD127A" w:rsidRPr="00E97819" w:rsidRDefault="00DD127A" w:rsidP="006F7E6E">
            <w:pPr>
              <w:pStyle w:val="TAL"/>
            </w:pPr>
            <w:r w:rsidRPr="00E97819">
              <w:t>Total number of UL Rx RUs</w:t>
            </w:r>
          </w:p>
        </w:tc>
        <w:tc>
          <w:tcPr>
            <w:tcW w:w="244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76F81369" w14:textId="77777777" w:rsidR="00DD127A" w:rsidRPr="00E97819" w:rsidRDefault="00DD127A" w:rsidP="006F7E6E">
            <w:pPr>
              <w:pStyle w:val="TAL"/>
            </w:pPr>
            <w:r w:rsidRPr="00E97819">
              <w:t>64</w:t>
            </w:r>
          </w:p>
        </w:tc>
        <w:tc>
          <w:tcPr>
            <w:tcW w:w="244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260D9350" w14:textId="2F31A078" w:rsidR="00DD127A" w:rsidRPr="00E97819" w:rsidRDefault="006C4F1B" w:rsidP="006F7E6E">
            <w:pPr>
              <w:pStyle w:val="TAL"/>
              <w:rPr>
                <w:lang w:eastAsia="zh-CN"/>
              </w:rPr>
            </w:pPr>
            <w:r w:rsidRPr="00E97819">
              <w:rPr>
                <w:rFonts w:hint="eastAsia"/>
                <w:lang w:eastAsia="zh-CN"/>
              </w:rPr>
              <w:t>32</w:t>
            </w:r>
          </w:p>
        </w:tc>
        <w:tc>
          <w:tcPr>
            <w:tcW w:w="2443"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71D93AC0" w14:textId="77777777" w:rsidR="00DD127A" w:rsidRPr="00E97819" w:rsidRDefault="00DD127A" w:rsidP="006F7E6E">
            <w:pPr>
              <w:pStyle w:val="TAL"/>
            </w:pPr>
            <w:r w:rsidRPr="00E97819">
              <w:t>2</w:t>
            </w:r>
          </w:p>
        </w:tc>
      </w:tr>
      <w:tr w:rsidR="006F7E6E" w:rsidRPr="00E97819" w14:paraId="6EE67655" w14:textId="77777777" w:rsidTr="00914001">
        <w:tc>
          <w:tcPr>
            <w:tcW w:w="9526" w:type="dxa"/>
            <w:gridSpan w:val="4"/>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7F5E1DC" w14:textId="687CC1AF" w:rsidR="006F7E6E" w:rsidRPr="00E97819" w:rsidRDefault="006F7E6E" w:rsidP="006F7E6E">
            <w:pPr>
              <w:pStyle w:val="TAN"/>
              <w:rPr>
                <w:lang w:eastAsia="zh-CN"/>
              </w:rPr>
            </w:pPr>
            <w:r w:rsidRPr="00E97819">
              <w:rPr>
                <w:lang w:eastAsia="zh-CN"/>
              </w:rPr>
              <w:t>*</w:t>
            </w:r>
            <w:r w:rsidRPr="00E97819">
              <w:rPr>
                <w:rFonts w:hint="eastAsia"/>
                <w:lang w:eastAsia="zh-CN"/>
              </w:rPr>
              <w:t>N</w:t>
            </w:r>
            <w:r w:rsidRPr="00E97819">
              <w:rPr>
                <w:lang w:eastAsia="zh-CN"/>
              </w:rPr>
              <w:t>ote: EIRP limit is 63 dBm for the reference configuration. The EIRP value is scaled with the number of TxRUs.</w:t>
            </w:r>
          </w:p>
        </w:tc>
      </w:tr>
    </w:tbl>
    <w:p w14:paraId="3AC0CB54" w14:textId="77777777" w:rsidR="001440F7" w:rsidRPr="00E97819" w:rsidRDefault="001440F7" w:rsidP="00920C07">
      <w:pPr>
        <w:autoSpaceDE w:val="0"/>
        <w:autoSpaceDN w:val="0"/>
        <w:snapToGrid w:val="0"/>
        <w:jc w:val="both"/>
        <w:rPr>
          <w:rFonts w:ascii="Times" w:hAnsi="Times"/>
          <w:lang w:eastAsia="zh-CN"/>
        </w:rPr>
      </w:pPr>
    </w:p>
    <w:p w14:paraId="4C3ADDAE" w14:textId="761DB276" w:rsidR="006C4F1B" w:rsidRPr="00E97819" w:rsidRDefault="00DD127A" w:rsidP="006F7E6E">
      <w:pPr>
        <w:rPr>
          <w:lang w:eastAsia="zh-CN"/>
        </w:rPr>
      </w:pPr>
      <w:r w:rsidRPr="00E97819">
        <w:rPr>
          <w:rFonts w:hint="eastAsia"/>
          <w:lang w:eastAsia="zh-CN"/>
        </w:rPr>
        <w:t>F</w:t>
      </w:r>
      <w:r w:rsidRPr="00E97819">
        <w:rPr>
          <w:lang w:eastAsia="zh-CN"/>
        </w:rPr>
        <w:t>or power states, for non-sleep mode and TDD, the BS power consumption for DL and UL are separately modelled, allowing DL-only transmission or UL-only reception.</w:t>
      </w:r>
      <w:r w:rsidR="006C4F1B" w:rsidRPr="00E97819">
        <w:rPr>
          <w:lang w:eastAsia="zh-CN"/>
        </w:rPr>
        <w:t xml:space="preserve"> The relative power value in power </w:t>
      </w:r>
      <w:r w:rsidR="001440F7" w:rsidRPr="00E97819">
        <w:rPr>
          <w:lang w:eastAsia="zh-CN"/>
        </w:rPr>
        <w:t xml:space="preserve">consumption </w:t>
      </w:r>
      <w:r w:rsidR="006C4F1B" w:rsidRPr="00E97819">
        <w:rPr>
          <w:lang w:eastAsia="zh-CN"/>
        </w:rPr>
        <w:t>model tables for UL reception and/or DL transmission is provided based on the reference configurations. For simultaneous DL and UL transmission for FDD, the power for UL reception is neglected in this study.</w:t>
      </w:r>
    </w:p>
    <w:p w14:paraId="09671456" w14:textId="77777777" w:rsidR="00C65A45" w:rsidRPr="00E97819" w:rsidRDefault="001440F7" w:rsidP="006F7E6E">
      <w:pPr>
        <w:rPr>
          <w:lang w:eastAsia="zh-CN"/>
        </w:rPr>
      </w:pPr>
      <w:r w:rsidRPr="00E97819">
        <w:rPr>
          <w:rFonts w:hint="eastAsia"/>
          <w:lang w:eastAsia="zh-CN"/>
        </w:rPr>
        <w:t>T</w:t>
      </w:r>
      <w:r w:rsidRPr="00E97819">
        <w:rPr>
          <w:lang w:eastAsia="zh-CN"/>
        </w:rPr>
        <w:t xml:space="preserve">he </w:t>
      </w:r>
      <w:r w:rsidR="00A35D05" w:rsidRPr="00E97819">
        <w:rPr>
          <w:lang w:eastAsia="zh-CN"/>
        </w:rPr>
        <w:t xml:space="preserve">power states of </w:t>
      </w:r>
      <w:r w:rsidRPr="00E97819">
        <w:rPr>
          <w:lang w:eastAsia="zh-CN"/>
        </w:rPr>
        <w:t xml:space="preserve">power </w:t>
      </w:r>
      <w:r w:rsidR="00A35D05" w:rsidRPr="00E97819">
        <w:rPr>
          <w:lang w:eastAsia="zh-CN"/>
        </w:rPr>
        <w:t>consumption model are</w:t>
      </w:r>
      <w:r w:rsidRPr="00E97819">
        <w:rPr>
          <w:lang w:eastAsia="zh-CN"/>
        </w:rPr>
        <w:t xml:space="preserve"> provided as Table 5.1-2. </w:t>
      </w:r>
      <w:r w:rsidR="00C65A45" w:rsidRPr="00E97819">
        <w:rPr>
          <w:lang w:eastAsia="zh-CN"/>
        </w:rPr>
        <w:t>Note: The BS power model defined in this study is a simplified model for the purposes of evaluations, considering single-RAT NR BSs only. This does not mean a BS cannot benefit from the identified techniques when serving multi-RAT.</w:t>
      </w:r>
      <w:r w:rsidR="00C65A45" w:rsidRPr="00E97819">
        <w:t xml:space="preserve"> </w:t>
      </w:r>
      <w:r w:rsidR="00C65A45" w:rsidRPr="00E97819">
        <w:rPr>
          <w:lang w:eastAsia="zh-CN"/>
        </w:rPr>
        <w:t>Transition among power states, transition time, are implementation specific, and different BS types may support a different number of power states with different characteristics, i.e., power consumption values and required transition time.</w:t>
      </w:r>
    </w:p>
    <w:p w14:paraId="3E817AD2" w14:textId="6B83B462" w:rsidR="00940405" w:rsidRPr="00E97819" w:rsidRDefault="00C65A45" w:rsidP="006F7E6E">
      <w:pPr>
        <w:rPr>
          <w:lang w:eastAsia="zh-CN"/>
        </w:rPr>
      </w:pPr>
      <w:r w:rsidRPr="00E97819">
        <w:rPr>
          <w:lang w:eastAsia="zh-CN"/>
        </w:rPr>
        <w:t>During the transition time period, relative power of sleep mode</w:t>
      </w:r>
      <w:r w:rsidRPr="00E97819">
        <w:rPr>
          <w:i/>
          <w:lang w:eastAsia="zh-CN"/>
        </w:rPr>
        <w:t xml:space="preserve"> i</w:t>
      </w:r>
      <w:r w:rsidRPr="00E97819">
        <w:rPr>
          <w:lang w:eastAsia="zh-CN"/>
        </w:rPr>
        <w:t xml:space="preserve"> is assumed to be consumed. </w:t>
      </w:r>
      <w:r w:rsidR="00940405" w:rsidRPr="00E97819">
        <w:rPr>
          <w:lang w:eastAsia="zh-CN"/>
        </w:rPr>
        <w:t xml:space="preserve">For RAN1 evaluation purpose, the values of relative power </w:t>
      </w:r>
      <w:r w:rsidR="00940405" w:rsidRPr="00E97819">
        <w:rPr>
          <w:rFonts w:ascii="Calibri" w:eastAsia="Malgun Gothic" w:hAnsi="Calibri"/>
          <w:bCs/>
          <w:i/>
          <w:kern w:val="2"/>
        </w:rPr>
        <w:t>P</w:t>
      </w:r>
      <w:r w:rsidR="00940405" w:rsidRPr="00E97819">
        <w:rPr>
          <w:lang w:eastAsia="zh-CN"/>
        </w:rPr>
        <w:t xml:space="preserve"> for BS Category 1 and BS Category 2 for respective set of reference configurations are provided in Table 5.1-3</w:t>
      </w:r>
      <w:r w:rsidR="0020108C" w:rsidRPr="00E97819">
        <w:rPr>
          <w:lang w:eastAsia="zh-CN"/>
        </w:rPr>
        <w:t>.</w:t>
      </w:r>
    </w:p>
    <w:p w14:paraId="545BABD3" w14:textId="13EFF017" w:rsidR="00C069F7" w:rsidRPr="00E97819" w:rsidRDefault="00C65A45" w:rsidP="006F7E6E">
      <w:r w:rsidRPr="00E97819">
        <w:rPr>
          <w:lang w:eastAsia="zh-CN"/>
        </w:rPr>
        <w:t>Additional transition energy</w:t>
      </w:r>
      <w:r w:rsidR="002444C8" w:rsidRPr="00E97819">
        <w:rPr>
          <w:lang w:eastAsia="zh-CN"/>
        </w:rPr>
        <w:t xml:space="preserve"> </w:t>
      </w:r>
      <w:r w:rsidR="002444C8" w:rsidRPr="00E97819">
        <w:rPr>
          <w:rFonts w:ascii="Calibri" w:eastAsia="Malgun Gothic" w:hAnsi="Calibri"/>
          <w:bCs/>
          <w:i/>
          <w:kern w:val="2"/>
        </w:rPr>
        <w:t>E</w:t>
      </w:r>
      <w:r w:rsidRPr="00E97819">
        <w:rPr>
          <w:lang w:eastAsia="zh-CN"/>
        </w:rPr>
        <w:t xml:space="preserve"> and total transition time </w:t>
      </w:r>
      <w:r w:rsidR="002444C8" w:rsidRPr="00E97819">
        <w:rPr>
          <w:i/>
          <w:lang w:eastAsia="zh-CN"/>
        </w:rPr>
        <w:t>T</w:t>
      </w:r>
      <w:r w:rsidR="002444C8" w:rsidRPr="00E97819">
        <w:rPr>
          <w:lang w:eastAsia="zh-CN"/>
        </w:rPr>
        <w:t xml:space="preserve"> </w:t>
      </w:r>
      <w:r w:rsidRPr="00E97819">
        <w:rPr>
          <w:lang w:eastAsia="zh-CN"/>
        </w:rPr>
        <w:t>also include energy and time for both ramping down and ramping up.</w:t>
      </w:r>
      <w:r w:rsidR="00704285" w:rsidRPr="00E97819">
        <w:rPr>
          <w:lang w:eastAsia="zh-CN"/>
        </w:rPr>
        <w:t xml:space="preserve"> </w:t>
      </w:r>
      <w:r w:rsidR="00940405" w:rsidRPr="00E97819">
        <w:rPr>
          <w:lang w:eastAsia="zh-CN"/>
        </w:rPr>
        <w:t xml:space="preserve">The values of total transition time for BS power state transition are given in Table 5.1-4, which are the same across different sets of reference configurations for a given BS Category. The values of additional transition energy for reference configuration Set 1, Set 2 and Set 3, with unit in (relative </w:t>
      </w:r>
      <w:r w:rsidR="00187668" w:rsidRPr="00E97819">
        <w:rPr>
          <w:lang w:eastAsia="zh-CN"/>
        </w:rPr>
        <w:t xml:space="preserve">power) * </w:t>
      </w:r>
      <w:r w:rsidR="00940405" w:rsidRPr="00E97819">
        <w:rPr>
          <w:lang w:eastAsia="zh-CN"/>
        </w:rPr>
        <w:t>(duration in ms</w:t>
      </w:r>
      <w:r w:rsidR="00187668" w:rsidRPr="00E97819">
        <w:rPr>
          <w:lang w:eastAsia="zh-CN"/>
        </w:rPr>
        <w:t>ec</w:t>
      </w:r>
      <w:r w:rsidR="00940405" w:rsidRPr="00E97819">
        <w:rPr>
          <w:lang w:eastAsia="zh-CN"/>
        </w:rPr>
        <w:t>), are provided in Table 5.1-5.</w:t>
      </w:r>
    </w:p>
    <w:p w14:paraId="46A1F5F3" w14:textId="587D0927" w:rsidR="00C65A45" w:rsidRPr="00E97819" w:rsidRDefault="00C069F7" w:rsidP="006F7E6E">
      <w:pPr>
        <w:rPr>
          <w:lang w:eastAsia="zh-CN"/>
        </w:rPr>
      </w:pPr>
      <w:r w:rsidRPr="00E97819">
        <w:rPr>
          <w:lang w:eastAsia="zh-CN"/>
        </w:rPr>
        <w:t>For background and discussion related to the power models as well as the corresponding values for relative power, transition time and additional transition energy, see [4][5][6][7] and references therein.</w:t>
      </w:r>
    </w:p>
    <w:p w14:paraId="63EFCF57" w14:textId="57E31BB0" w:rsidR="001440F7" w:rsidRPr="00E97819" w:rsidRDefault="001440F7" w:rsidP="001440F7">
      <w:pPr>
        <w:pStyle w:val="TH"/>
      </w:pPr>
      <w:r w:rsidRPr="00E97819">
        <w:rPr>
          <w:rFonts w:hint="eastAsia"/>
        </w:rPr>
        <w:lastRenderedPageBreak/>
        <w:t>T</w:t>
      </w:r>
      <w:r w:rsidRPr="00E97819">
        <w:t>able 5.1-2</w:t>
      </w:r>
      <w:r w:rsidR="00CB4AD1" w:rsidRPr="00E97819">
        <w:t>:</w:t>
      </w:r>
      <w:r w:rsidRPr="00E97819">
        <w:t xml:space="preserve"> </w:t>
      </w:r>
      <w:r w:rsidR="00A35D05" w:rsidRPr="00E97819">
        <w:t xml:space="preserve">Power states of </w:t>
      </w:r>
      <w:r w:rsidRPr="00E97819">
        <w:t>BS power consumption model</w:t>
      </w:r>
    </w:p>
    <w:tbl>
      <w:tblPr>
        <w:tblW w:w="9634" w:type="dxa"/>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373"/>
        <w:gridCol w:w="4942"/>
        <w:gridCol w:w="992"/>
        <w:gridCol w:w="1194"/>
        <w:gridCol w:w="1133"/>
      </w:tblGrid>
      <w:tr w:rsidR="001440F7" w:rsidRPr="00E97819" w14:paraId="129FA80A" w14:textId="77777777" w:rsidTr="001440F7">
        <w:tc>
          <w:tcPr>
            <w:tcW w:w="1382" w:type="dxa"/>
            <w:tcBorders>
              <w:top w:val="double" w:sz="4" w:space="0" w:color="A5A5A5"/>
              <w:left w:val="double" w:sz="4" w:space="0" w:color="A5A5A5"/>
              <w:bottom w:val="double" w:sz="4" w:space="0" w:color="A5A5A5"/>
              <w:right w:val="double" w:sz="4" w:space="0" w:color="A5A5A5"/>
            </w:tcBorders>
            <w:vAlign w:val="center"/>
            <w:hideMark/>
          </w:tcPr>
          <w:p w14:paraId="2E947E21" w14:textId="77777777" w:rsidR="001440F7" w:rsidRPr="00E97819" w:rsidRDefault="001440F7" w:rsidP="006F7E6E">
            <w:pPr>
              <w:pStyle w:val="TAH"/>
            </w:pPr>
            <w:r w:rsidRPr="00E97819">
              <w:t>Power state</w:t>
            </w:r>
          </w:p>
        </w:tc>
        <w:tc>
          <w:tcPr>
            <w:tcW w:w="4992" w:type="dxa"/>
            <w:tcBorders>
              <w:top w:val="double" w:sz="4" w:space="0" w:color="A5A5A5"/>
              <w:left w:val="double" w:sz="4" w:space="0" w:color="A5A5A5"/>
              <w:bottom w:val="double" w:sz="4" w:space="0" w:color="A5A5A5"/>
              <w:right w:val="double" w:sz="4" w:space="0" w:color="A5A5A5"/>
            </w:tcBorders>
            <w:vAlign w:val="center"/>
            <w:hideMark/>
          </w:tcPr>
          <w:p w14:paraId="11B783AB" w14:textId="77777777" w:rsidR="001440F7" w:rsidRPr="00E97819" w:rsidRDefault="001440F7" w:rsidP="006F7E6E">
            <w:pPr>
              <w:pStyle w:val="TAH"/>
            </w:pPr>
            <w:r w:rsidRPr="00E97819">
              <w:t>Characteristic</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4842FC21" w14:textId="56CA3BD9" w:rsidR="001440F7" w:rsidRPr="00E97819" w:rsidRDefault="001440F7" w:rsidP="006F7E6E">
            <w:pPr>
              <w:pStyle w:val="TAH"/>
              <w:rPr>
                <w:sz w:val="20"/>
                <w:lang w:val="en-US"/>
              </w:rPr>
            </w:pPr>
            <w:r w:rsidRPr="00E97819">
              <w:rPr>
                <w:sz w:val="20"/>
                <w:lang w:val="en-US"/>
              </w:rPr>
              <w:t>Relative Power</w:t>
            </w:r>
            <w:r w:rsidR="00C43372" w:rsidRPr="00E97819">
              <w:t xml:space="preserve"> </w:t>
            </w:r>
            <w:r w:rsidR="00C43372" w:rsidRPr="00E97819">
              <w:rPr>
                <w:i/>
                <w:sz w:val="20"/>
              </w:rPr>
              <w:t>P</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4CCF62FE" w14:textId="7A660492" w:rsidR="001440F7" w:rsidRPr="00E97819" w:rsidRDefault="001440F7" w:rsidP="006F7E6E">
            <w:pPr>
              <w:pStyle w:val="TAH"/>
              <w:rPr>
                <w:rFonts w:eastAsia="Times New Roman"/>
                <w:sz w:val="20"/>
                <w:lang w:val="en-US"/>
              </w:rPr>
            </w:pPr>
            <w:r w:rsidRPr="00E97819">
              <w:rPr>
                <w:sz w:val="20"/>
                <w:lang w:val="en-US"/>
              </w:rPr>
              <w:t>Additional transition energy</w:t>
            </w:r>
            <w:r w:rsidRPr="00E97819">
              <w:rPr>
                <w:rFonts w:ascii="Times New Roman" w:hAnsi="Times New Roman"/>
                <w:sz w:val="20"/>
                <w:vertAlign w:val="superscript"/>
              </w:rPr>
              <w:t>2</w:t>
            </w:r>
            <w:r w:rsidR="00C43372" w:rsidRPr="00E97819">
              <w:rPr>
                <w:rFonts w:ascii="Times New Roman" w:hAnsi="Times New Roman"/>
                <w:sz w:val="20"/>
                <w:vertAlign w:val="superscript"/>
              </w:rPr>
              <w:t xml:space="preserve"> </w:t>
            </w:r>
            <w:r w:rsidR="00C43372" w:rsidRPr="00E97819">
              <w:rPr>
                <w:i/>
                <w:sz w:val="20"/>
              </w:rPr>
              <w:t>E</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4B157E6B" w14:textId="06F665AB" w:rsidR="001440F7" w:rsidRPr="00E97819" w:rsidRDefault="001440F7" w:rsidP="006F7E6E">
            <w:pPr>
              <w:pStyle w:val="TAH"/>
              <w:rPr>
                <w:rFonts w:ascii="Times" w:hAnsi="Times"/>
                <w:szCs w:val="24"/>
              </w:rPr>
            </w:pPr>
            <w:r w:rsidRPr="00E97819">
              <w:t>Total transition time</w:t>
            </w:r>
            <w:r w:rsidR="00C43372" w:rsidRPr="00E97819">
              <w:rPr>
                <w:i/>
              </w:rPr>
              <w:t xml:space="preserve"> T</w:t>
            </w:r>
          </w:p>
        </w:tc>
      </w:tr>
      <w:tr w:rsidR="001440F7" w:rsidRPr="00E97819" w14:paraId="038C1A08"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11FE40F5" w14:textId="77777777" w:rsidR="001440F7" w:rsidRPr="006F7E6E" w:rsidRDefault="001440F7" w:rsidP="006F7E6E">
            <w:pPr>
              <w:pStyle w:val="TAC"/>
            </w:pPr>
            <w:r w:rsidRPr="006F7E6E">
              <w:t>Deep sleep</w:t>
            </w:r>
            <w:r w:rsidRPr="006F7E6E">
              <w:rPr>
                <w:vertAlign w:val="superscript"/>
              </w:rPr>
              <w:t>1</w:t>
            </w:r>
          </w:p>
        </w:tc>
        <w:tc>
          <w:tcPr>
            <w:tcW w:w="4992" w:type="dxa"/>
            <w:tcBorders>
              <w:top w:val="double" w:sz="4" w:space="0" w:color="A5A5A5"/>
              <w:left w:val="double" w:sz="4" w:space="0" w:color="A5A5A5"/>
              <w:bottom w:val="double" w:sz="4" w:space="0" w:color="A5A5A5"/>
              <w:right w:val="double" w:sz="4" w:space="0" w:color="A5A5A5"/>
            </w:tcBorders>
            <w:hideMark/>
          </w:tcPr>
          <w:p w14:paraId="620EA8C1" w14:textId="77777777" w:rsidR="001440F7" w:rsidRPr="00E97819" w:rsidRDefault="001440F7" w:rsidP="006F7E6E">
            <w:pPr>
              <w:pStyle w:val="TAL"/>
            </w:pPr>
            <w:r w:rsidRPr="00E97819">
              <w:t xml:space="preserve">There is neither DL transmission nor UL reception. </w:t>
            </w:r>
          </w:p>
          <w:p w14:paraId="676CE554" w14:textId="77777777" w:rsidR="001440F7" w:rsidRPr="00E97819" w:rsidRDefault="001440F7" w:rsidP="006F7E6E">
            <w:pPr>
              <w:pStyle w:val="TAL"/>
            </w:pPr>
            <w:r w:rsidRPr="00E97819">
              <w:t xml:space="preserve">Time interval for the sleep should be larger than the total transition time entering and leaving this state. </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57A6B2F6" w14:textId="46B2D2C6" w:rsidR="001440F7" w:rsidRPr="00E97819" w:rsidRDefault="001440F7" w:rsidP="006F7E6E">
            <w:pPr>
              <w:pStyle w:val="TAC"/>
            </w:pPr>
            <w:r w:rsidRPr="00E97819">
              <w:t>P1</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312C7357" w14:textId="77777777" w:rsidR="001440F7" w:rsidRPr="00E97819" w:rsidRDefault="001440F7" w:rsidP="006F7E6E">
            <w:pPr>
              <w:pStyle w:val="TAC"/>
            </w:pPr>
            <w:r w:rsidRPr="00E97819">
              <w:t>E1</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1151A0A2" w14:textId="59EA9BB9" w:rsidR="001440F7" w:rsidRPr="00E97819" w:rsidRDefault="001440F7" w:rsidP="006F7E6E">
            <w:pPr>
              <w:pStyle w:val="TAC"/>
            </w:pPr>
            <w:r w:rsidRPr="00E97819">
              <w:t>T1</w:t>
            </w:r>
          </w:p>
        </w:tc>
      </w:tr>
      <w:tr w:rsidR="001440F7" w:rsidRPr="00E97819" w14:paraId="546AEC43"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30CF5AB5" w14:textId="2D3DC430" w:rsidR="001440F7" w:rsidRPr="006F7E6E" w:rsidRDefault="001440F7" w:rsidP="006F7E6E">
            <w:pPr>
              <w:pStyle w:val="TAC"/>
            </w:pPr>
            <w:r w:rsidRPr="006F7E6E">
              <w:t>Light sleep</w:t>
            </w:r>
          </w:p>
        </w:tc>
        <w:tc>
          <w:tcPr>
            <w:tcW w:w="4992" w:type="dxa"/>
            <w:tcBorders>
              <w:top w:val="double" w:sz="4" w:space="0" w:color="A5A5A5"/>
              <w:left w:val="double" w:sz="4" w:space="0" w:color="A5A5A5"/>
              <w:bottom w:val="double" w:sz="4" w:space="0" w:color="A5A5A5"/>
              <w:right w:val="double" w:sz="4" w:space="0" w:color="A5A5A5"/>
            </w:tcBorders>
            <w:hideMark/>
          </w:tcPr>
          <w:p w14:paraId="1DD79544" w14:textId="77777777" w:rsidR="001440F7" w:rsidRPr="00E97819" w:rsidRDefault="001440F7" w:rsidP="006F7E6E">
            <w:pPr>
              <w:pStyle w:val="TAL"/>
            </w:pPr>
            <w:r w:rsidRPr="00E97819">
              <w:t xml:space="preserve">There is neither DL transmission nor UL reception. </w:t>
            </w:r>
          </w:p>
          <w:p w14:paraId="1E4A3BCD" w14:textId="01DBEABF" w:rsidR="001440F7" w:rsidRPr="00E97819" w:rsidRDefault="001440F7" w:rsidP="006F7E6E">
            <w:pPr>
              <w:pStyle w:val="TAL"/>
            </w:pPr>
            <w:r w:rsidRPr="00E97819">
              <w:t>Time interval for the sleep should be larger than the total transition time entering and leaving this state.</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20E4F939" w14:textId="77777777" w:rsidR="001440F7" w:rsidRPr="00E97819" w:rsidRDefault="001440F7" w:rsidP="006F7E6E">
            <w:pPr>
              <w:pStyle w:val="TAC"/>
            </w:pPr>
            <w:r w:rsidRPr="00E97819">
              <w:t>P2</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0B39B9B5" w14:textId="77777777" w:rsidR="001440F7" w:rsidRPr="00E97819" w:rsidRDefault="001440F7" w:rsidP="006F7E6E">
            <w:pPr>
              <w:pStyle w:val="TAC"/>
            </w:pPr>
            <w:r w:rsidRPr="00E97819">
              <w:t>E2</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4095F87F" w14:textId="1864F288" w:rsidR="001440F7" w:rsidRPr="00E97819" w:rsidRDefault="001440F7" w:rsidP="006F7E6E">
            <w:pPr>
              <w:pStyle w:val="TAC"/>
            </w:pPr>
            <w:r w:rsidRPr="00E97819">
              <w:t>T2</w:t>
            </w:r>
          </w:p>
        </w:tc>
      </w:tr>
      <w:tr w:rsidR="001440F7" w:rsidRPr="00E97819" w14:paraId="28A637FD"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24F6B529" w14:textId="77777777" w:rsidR="001440F7" w:rsidRPr="006F7E6E" w:rsidRDefault="001440F7" w:rsidP="006F7E6E">
            <w:pPr>
              <w:pStyle w:val="TAC"/>
            </w:pPr>
            <w:r w:rsidRPr="006F7E6E">
              <w:t>Micro sleep</w:t>
            </w:r>
          </w:p>
        </w:tc>
        <w:tc>
          <w:tcPr>
            <w:tcW w:w="4992" w:type="dxa"/>
            <w:tcBorders>
              <w:top w:val="double" w:sz="4" w:space="0" w:color="A5A5A5"/>
              <w:left w:val="double" w:sz="4" w:space="0" w:color="A5A5A5"/>
              <w:bottom w:val="double" w:sz="4" w:space="0" w:color="A5A5A5"/>
              <w:right w:val="double" w:sz="4" w:space="0" w:color="A5A5A5"/>
            </w:tcBorders>
            <w:hideMark/>
          </w:tcPr>
          <w:p w14:paraId="2790B22C" w14:textId="77777777" w:rsidR="001440F7" w:rsidRPr="00E97819" w:rsidRDefault="001440F7" w:rsidP="006F7E6E">
            <w:pPr>
              <w:pStyle w:val="TAL"/>
            </w:pPr>
            <w:r w:rsidRPr="00E97819">
              <w:t>There is neither DL transmission nor UL reception.</w:t>
            </w:r>
          </w:p>
          <w:p w14:paraId="75101860" w14:textId="77777777" w:rsidR="001440F7" w:rsidRPr="00E97819" w:rsidRDefault="001440F7" w:rsidP="006F7E6E">
            <w:pPr>
              <w:pStyle w:val="TAL"/>
            </w:pPr>
            <w:r w:rsidRPr="00E97819">
              <w:t>Immediate transition is assumed for network energy saving study purpose from or to a non-sleep state.</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05840547" w14:textId="77777777" w:rsidR="001440F7" w:rsidRPr="00E97819" w:rsidRDefault="001440F7" w:rsidP="006F7E6E">
            <w:pPr>
              <w:pStyle w:val="TAC"/>
            </w:pPr>
            <w:r w:rsidRPr="00E97819">
              <w:t>P3</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34CB2593" w14:textId="77777777" w:rsidR="001440F7" w:rsidRPr="00E97819" w:rsidRDefault="001440F7" w:rsidP="006F7E6E">
            <w:pPr>
              <w:pStyle w:val="TAC"/>
            </w:pPr>
            <w:r w:rsidRPr="00E97819">
              <w:t>0</w:t>
            </w:r>
          </w:p>
        </w:tc>
        <w:tc>
          <w:tcPr>
            <w:tcW w:w="1134" w:type="dxa"/>
            <w:tcBorders>
              <w:top w:val="double" w:sz="4" w:space="0" w:color="A5A5A5"/>
              <w:left w:val="double" w:sz="4" w:space="0" w:color="A5A5A5"/>
              <w:bottom w:val="double" w:sz="4" w:space="0" w:color="A5A5A5"/>
              <w:right w:val="double" w:sz="4" w:space="0" w:color="A5A5A5"/>
            </w:tcBorders>
            <w:vAlign w:val="center"/>
            <w:hideMark/>
          </w:tcPr>
          <w:p w14:paraId="706D3564" w14:textId="77777777" w:rsidR="001440F7" w:rsidRPr="00E97819" w:rsidRDefault="001440F7" w:rsidP="006F7E6E">
            <w:pPr>
              <w:pStyle w:val="TAC"/>
            </w:pPr>
            <w:r w:rsidRPr="00E97819">
              <w:t>0</w:t>
            </w:r>
          </w:p>
        </w:tc>
      </w:tr>
      <w:tr w:rsidR="001440F7" w:rsidRPr="00E97819" w14:paraId="421C4201"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0BBEA5BA" w14:textId="77777777" w:rsidR="001440F7" w:rsidRPr="006F7E6E" w:rsidRDefault="001440F7" w:rsidP="006F7E6E">
            <w:pPr>
              <w:pStyle w:val="TAC"/>
            </w:pPr>
            <w:r w:rsidRPr="006F7E6E">
              <w:t>Active DL</w:t>
            </w:r>
          </w:p>
        </w:tc>
        <w:tc>
          <w:tcPr>
            <w:tcW w:w="4992" w:type="dxa"/>
            <w:tcBorders>
              <w:top w:val="double" w:sz="4" w:space="0" w:color="A5A5A5"/>
              <w:left w:val="double" w:sz="4" w:space="0" w:color="A5A5A5"/>
              <w:bottom w:val="double" w:sz="4" w:space="0" w:color="A5A5A5"/>
              <w:right w:val="double" w:sz="4" w:space="0" w:color="A5A5A5"/>
            </w:tcBorders>
            <w:hideMark/>
          </w:tcPr>
          <w:p w14:paraId="2BE8889E" w14:textId="77777777" w:rsidR="001440F7" w:rsidRPr="00E97819" w:rsidRDefault="001440F7" w:rsidP="006F7E6E">
            <w:pPr>
              <w:pStyle w:val="TAL"/>
            </w:pPr>
            <w:r w:rsidRPr="00E97819">
              <w:t>There is only DL transmission.</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12CDEA25" w14:textId="77777777" w:rsidR="001440F7" w:rsidRPr="00E97819" w:rsidRDefault="001440F7" w:rsidP="006F7E6E">
            <w:pPr>
              <w:pStyle w:val="TAC"/>
            </w:pPr>
            <w:r w:rsidRPr="00E97819">
              <w:t>P4</w:t>
            </w:r>
          </w:p>
        </w:tc>
        <w:tc>
          <w:tcPr>
            <w:tcW w:w="2268" w:type="dxa"/>
            <w:gridSpan w:val="2"/>
            <w:vMerge w:val="restart"/>
            <w:tcBorders>
              <w:top w:val="double" w:sz="4" w:space="0" w:color="A5A5A5"/>
              <w:left w:val="double" w:sz="4" w:space="0" w:color="A5A5A5"/>
              <w:right w:val="double" w:sz="4" w:space="0" w:color="A5A5A5"/>
            </w:tcBorders>
            <w:vAlign w:val="center"/>
            <w:hideMark/>
          </w:tcPr>
          <w:p w14:paraId="07F44C35" w14:textId="3A134DFF" w:rsidR="001440F7" w:rsidRPr="00E97819" w:rsidRDefault="001440F7" w:rsidP="006F7E6E">
            <w:pPr>
              <w:pStyle w:val="TAC"/>
            </w:pPr>
            <w:r w:rsidRPr="00E97819">
              <w:t>N</w:t>
            </w:r>
            <w:r w:rsidRPr="00E97819">
              <w:rPr>
                <w:rFonts w:hint="eastAsia"/>
                <w:lang w:eastAsia="zh-CN"/>
              </w:rPr>
              <w:t>.</w:t>
            </w:r>
            <w:r w:rsidRPr="00E97819">
              <w:t>A.</w:t>
            </w:r>
          </w:p>
        </w:tc>
      </w:tr>
      <w:tr w:rsidR="001440F7" w:rsidRPr="00E97819" w14:paraId="3BEA069A" w14:textId="77777777" w:rsidTr="003845ED">
        <w:tc>
          <w:tcPr>
            <w:tcW w:w="1382" w:type="dxa"/>
            <w:tcBorders>
              <w:top w:val="double" w:sz="4" w:space="0" w:color="A5A5A5"/>
              <w:left w:val="double" w:sz="4" w:space="0" w:color="A5A5A5"/>
              <w:bottom w:val="double" w:sz="4" w:space="0" w:color="A5A5A5"/>
              <w:right w:val="double" w:sz="4" w:space="0" w:color="A5A5A5"/>
            </w:tcBorders>
            <w:vAlign w:val="center"/>
            <w:hideMark/>
          </w:tcPr>
          <w:p w14:paraId="511D00E8" w14:textId="77777777" w:rsidR="001440F7" w:rsidRPr="006F7E6E" w:rsidRDefault="001440F7" w:rsidP="006F7E6E">
            <w:pPr>
              <w:pStyle w:val="TAC"/>
            </w:pPr>
            <w:r w:rsidRPr="006F7E6E">
              <w:t>Active UL</w:t>
            </w:r>
          </w:p>
        </w:tc>
        <w:tc>
          <w:tcPr>
            <w:tcW w:w="4992" w:type="dxa"/>
            <w:tcBorders>
              <w:top w:val="double" w:sz="4" w:space="0" w:color="A5A5A5"/>
              <w:left w:val="double" w:sz="4" w:space="0" w:color="A5A5A5"/>
              <w:bottom w:val="double" w:sz="4" w:space="0" w:color="A5A5A5"/>
              <w:right w:val="double" w:sz="4" w:space="0" w:color="A5A5A5"/>
            </w:tcBorders>
            <w:hideMark/>
          </w:tcPr>
          <w:p w14:paraId="28B8D8DA" w14:textId="004CB8EA" w:rsidR="001440F7" w:rsidRPr="00E97819" w:rsidRDefault="001440F7" w:rsidP="006F7E6E">
            <w:pPr>
              <w:pStyle w:val="TAL"/>
            </w:pPr>
            <w:r w:rsidRPr="00E97819">
              <w:t>There is only UL reception.</w:t>
            </w:r>
          </w:p>
        </w:tc>
        <w:tc>
          <w:tcPr>
            <w:tcW w:w="992" w:type="dxa"/>
            <w:tcBorders>
              <w:top w:val="double" w:sz="4" w:space="0" w:color="A5A5A5"/>
              <w:left w:val="double" w:sz="4" w:space="0" w:color="A5A5A5"/>
              <w:bottom w:val="double" w:sz="4" w:space="0" w:color="A5A5A5"/>
              <w:right w:val="double" w:sz="4" w:space="0" w:color="A5A5A5"/>
            </w:tcBorders>
            <w:vAlign w:val="center"/>
            <w:hideMark/>
          </w:tcPr>
          <w:p w14:paraId="5663FDB5" w14:textId="77777777" w:rsidR="001440F7" w:rsidRPr="00E97819" w:rsidRDefault="001440F7" w:rsidP="003845ED">
            <w:pPr>
              <w:spacing w:after="0"/>
              <w:jc w:val="center"/>
            </w:pPr>
            <w:r w:rsidRPr="00E97819">
              <w:t>P5</w:t>
            </w:r>
          </w:p>
        </w:tc>
        <w:tc>
          <w:tcPr>
            <w:tcW w:w="2268" w:type="dxa"/>
            <w:gridSpan w:val="2"/>
            <w:vMerge/>
            <w:tcBorders>
              <w:left w:val="double" w:sz="4" w:space="0" w:color="A5A5A5"/>
              <w:bottom w:val="double" w:sz="4" w:space="0" w:color="A5A5A5"/>
              <w:right w:val="double" w:sz="4" w:space="0" w:color="A5A5A5"/>
            </w:tcBorders>
            <w:hideMark/>
          </w:tcPr>
          <w:p w14:paraId="535696F5" w14:textId="72BCCD25" w:rsidR="001440F7" w:rsidRPr="00E97819" w:rsidRDefault="001440F7"/>
        </w:tc>
      </w:tr>
      <w:tr w:rsidR="001440F7" w:rsidRPr="00E97819" w14:paraId="4E95CF84" w14:textId="77777777" w:rsidTr="006F7E6E">
        <w:trPr>
          <w:trHeight w:val="20"/>
        </w:trPr>
        <w:tc>
          <w:tcPr>
            <w:tcW w:w="9634" w:type="dxa"/>
            <w:gridSpan w:val="5"/>
            <w:tcBorders>
              <w:top w:val="double" w:sz="4" w:space="0" w:color="A5A5A5"/>
              <w:left w:val="double" w:sz="4" w:space="0" w:color="A5A5A5"/>
              <w:bottom w:val="double" w:sz="4" w:space="0" w:color="A5A5A5"/>
              <w:right w:val="double" w:sz="4" w:space="0" w:color="A5A5A5"/>
            </w:tcBorders>
            <w:vAlign w:val="center"/>
            <w:hideMark/>
          </w:tcPr>
          <w:p w14:paraId="1C0C145E" w14:textId="6270932C" w:rsidR="001440F7" w:rsidRPr="00E97819" w:rsidRDefault="001440F7" w:rsidP="006F7E6E">
            <w:pPr>
              <w:pStyle w:val="TAN"/>
            </w:pPr>
            <w:r w:rsidRPr="00E97819">
              <w:t xml:space="preserve">Note 1: Depending on implementations, there could be a state that the power is lower than deep sleep and requires larger total transition time, e.g. hibernating sleep or Quasi-off, which is not explicitly </w:t>
            </w:r>
            <w:r w:rsidR="006F7E6E" w:rsidRPr="00E97819">
              <w:t>modelled</w:t>
            </w:r>
            <w:r w:rsidRPr="00E97819">
              <w:t xml:space="preserve"> in this study for evaluation purpose. </w:t>
            </w:r>
          </w:p>
          <w:p w14:paraId="16762C7F" w14:textId="7FD7BF2C" w:rsidR="001440F7" w:rsidRPr="00E97819" w:rsidRDefault="001440F7" w:rsidP="006F7E6E">
            <w:pPr>
              <w:pStyle w:val="TAN"/>
            </w:pPr>
            <w:r w:rsidRPr="00E97819">
              <w:t>Note 2: Unit in relative power times duration.</w:t>
            </w:r>
          </w:p>
        </w:tc>
      </w:tr>
    </w:tbl>
    <w:p w14:paraId="4C0D0478" w14:textId="77777777" w:rsidR="00014B2B" w:rsidRPr="00E97819" w:rsidRDefault="00014B2B" w:rsidP="00014B2B">
      <w:pPr>
        <w:autoSpaceDE w:val="0"/>
        <w:autoSpaceDN w:val="0"/>
        <w:snapToGrid w:val="0"/>
        <w:jc w:val="both"/>
        <w:rPr>
          <w:i/>
        </w:rPr>
      </w:pPr>
    </w:p>
    <w:p w14:paraId="2298D060" w14:textId="6CD38581" w:rsidR="000A4B9A" w:rsidRPr="00E97819" w:rsidRDefault="000A4B9A" w:rsidP="0045673E">
      <w:pPr>
        <w:pStyle w:val="TH"/>
      </w:pPr>
      <w:r w:rsidRPr="00E97819">
        <w:t>Table 5.1-3</w:t>
      </w:r>
      <w:r w:rsidR="00CB4AD1" w:rsidRPr="00E97819">
        <w:t>:</w:t>
      </w:r>
      <w:r w:rsidRPr="00E97819">
        <w:t xml:space="preserve"> </w:t>
      </w:r>
      <w:r w:rsidR="00DE72EB" w:rsidRPr="00E97819">
        <w:t xml:space="preserve">Relative </w:t>
      </w:r>
      <w:r w:rsidRPr="00E97819">
        <w:t>power values</w:t>
      </w:r>
      <w:r w:rsidR="00647223" w:rsidRPr="00E97819">
        <w:t xml:space="preserve"> P</w:t>
      </w:r>
      <w:r w:rsidRPr="00E97819">
        <w:t xml:space="preserve"> for reference configuration </w:t>
      </w:r>
      <w:r w:rsidR="008645D6" w:rsidRPr="00E97819">
        <w:t xml:space="preserve">Set </w:t>
      </w:r>
      <w:r w:rsidRPr="00E97819">
        <w:t>1</w:t>
      </w:r>
      <w:r w:rsidR="008645D6" w:rsidRPr="00E97819">
        <w:t xml:space="preserve">, Set 2 </w:t>
      </w:r>
      <w:r w:rsidR="00DE72EB" w:rsidRPr="00E97819">
        <w:t>and Set</w:t>
      </w:r>
      <w:r w:rsidR="008645D6" w:rsidRPr="00E97819">
        <w:t xml:space="preserve"> 3</w:t>
      </w:r>
    </w:p>
    <w:tbl>
      <w:tblPr>
        <w:tblW w:w="8187" w:type="dxa"/>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965"/>
        <w:gridCol w:w="1037"/>
        <w:gridCol w:w="1037"/>
        <w:gridCol w:w="1037"/>
        <w:gridCol w:w="1037"/>
        <w:gridCol w:w="1037"/>
        <w:gridCol w:w="1037"/>
      </w:tblGrid>
      <w:tr w:rsidR="008645D6" w:rsidRPr="00E97819" w14:paraId="4C26AF7E" w14:textId="77777777" w:rsidTr="006F7E6E">
        <w:trPr>
          <w:trHeight w:val="20"/>
          <w:jc w:val="center"/>
        </w:trPr>
        <w:tc>
          <w:tcPr>
            <w:tcW w:w="0" w:type="auto"/>
            <w:vMerge w:val="restart"/>
            <w:vAlign w:val="center"/>
          </w:tcPr>
          <w:p w14:paraId="05230BF7" w14:textId="77777777" w:rsidR="008645D6" w:rsidRPr="00E97819" w:rsidRDefault="008645D6" w:rsidP="006F7E6E">
            <w:pPr>
              <w:pStyle w:val="TAH"/>
            </w:pPr>
            <w:r w:rsidRPr="00E97819">
              <w:t>Power state</w:t>
            </w:r>
          </w:p>
        </w:tc>
        <w:tc>
          <w:tcPr>
            <w:tcW w:w="0" w:type="auto"/>
            <w:gridSpan w:val="3"/>
            <w:vAlign w:val="center"/>
          </w:tcPr>
          <w:p w14:paraId="2C8EBFCC" w14:textId="10C0FF95" w:rsidR="008645D6" w:rsidRPr="00E97819" w:rsidRDefault="00DE72EB" w:rsidP="006F7E6E">
            <w:pPr>
              <w:pStyle w:val="TAH"/>
            </w:pPr>
            <w:r w:rsidRPr="00E97819">
              <w:t xml:space="preserve">BS </w:t>
            </w:r>
            <w:r w:rsidR="008645D6" w:rsidRPr="00E97819">
              <w:t>Category 1</w:t>
            </w:r>
          </w:p>
        </w:tc>
        <w:tc>
          <w:tcPr>
            <w:tcW w:w="0" w:type="auto"/>
            <w:gridSpan w:val="3"/>
            <w:vAlign w:val="center"/>
          </w:tcPr>
          <w:p w14:paraId="7B60D05E" w14:textId="3F310B75" w:rsidR="008645D6" w:rsidRPr="00E97819" w:rsidRDefault="00DE72EB" w:rsidP="006F7E6E">
            <w:pPr>
              <w:pStyle w:val="TAH"/>
            </w:pPr>
            <w:r w:rsidRPr="00E97819">
              <w:t xml:space="preserve">BS </w:t>
            </w:r>
            <w:r w:rsidR="008645D6" w:rsidRPr="00E97819">
              <w:t>Category 2</w:t>
            </w:r>
          </w:p>
        </w:tc>
      </w:tr>
      <w:tr w:rsidR="00647223" w:rsidRPr="00E97819" w14:paraId="0436C992" w14:textId="77777777" w:rsidTr="006F7E6E">
        <w:trPr>
          <w:trHeight w:val="20"/>
          <w:jc w:val="center"/>
        </w:trPr>
        <w:tc>
          <w:tcPr>
            <w:tcW w:w="0" w:type="auto"/>
            <w:vMerge/>
            <w:vAlign w:val="center"/>
          </w:tcPr>
          <w:p w14:paraId="03274CAB" w14:textId="77777777" w:rsidR="008645D6" w:rsidRPr="00E97819" w:rsidRDefault="008645D6" w:rsidP="006F7E6E">
            <w:pPr>
              <w:pStyle w:val="TAH"/>
            </w:pPr>
          </w:p>
        </w:tc>
        <w:tc>
          <w:tcPr>
            <w:tcW w:w="0" w:type="auto"/>
            <w:vAlign w:val="center"/>
          </w:tcPr>
          <w:p w14:paraId="15B4F213" w14:textId="77777777" w:rsidR="008645D6" w:rsidRPr="00E97819" w:rsidRDefault="008645D6" w:rsidP="006F7E6E">
            <w:pPr>
              <w:pStyle w:val="TAH"/>
            </w:pPr>
            <w:r w:rsidRPr="00E97819">
              <w:rPr>
                <w:rFonts w:hint="eastAsia"/>
              </w:rPr>
              <w:t>S</w:t>
            </w:r>
            <w:r w:rsidRPr="00E97819">
              <w:t>et 1</w:t>
            </w:r>
          </w:p>
        </w:tc>
        <w:tc>
          <w:tcPr>
            <w:tcW w:w="0" w:type="auto"/>
            <w:vAlign w:val="center"/>
          </w:tcPr>
          <w:p w14:paraId="59B76DFD" w14:textId="77777777" w:rsidR="008645D6" w:rsidRPr="00E97819" w:rsidRDefault="008645D6" w:rsidP="006F7E6E">
            <w:pPr>
              <w:pStyle w:val="TAH"/>
            </w:pPr>
            <w:r w:rsidRPr="00E97819">
              <w:t>Set 2</w:t>
            </w:r>
          </w:p>
        </w:tc>
        <w:tc>
          <w:tcPr>
            <w:tcW w:w="0" w:type="auto"/>
            <w:vAlign w:val="center"/>
          </w:tcPr>
          <w:p w14:paraId="6D035E65" w14:textId="77777777" w:rsidR="008645D6" w:rsidRPr="00E97819" w:rsidRDefault="008645D6" w:rsidP="006F7E6E">
            <w:pPr>
              <w:pStyle w:val="TAH"/>
            </w:pPr>
            <w:r w:rsidRPr="00E97819">
              <w:t>Set 3</w:t>
            </w:r>
          </w:p>
        </w:tc>
        <w:tc>
          <w:tcPr>
            <w:tcW w:w="0" w:type="auto"/>
            <w:vAlign w:val="center"/>
          </w:tcPr>
          <w:p w14:paraId="35494094" w14:textId="77777777" w:rsidR="008645D6" w:rsidRPr="00E97819" w:rsidRDefault="008645D6" w:rsidP="006F7E6E">
            <w:pPr>
              <w:pStyle w:val="TAH"/>
            </w:pPr>
            <w:r w:rsidRPr="00E97819">
              <w:rPr>
                <w:rFonts w:hint="eastAsia"/>
              </w:rPr>
              <w:t>S</w:t>
            </w:r>
            <w:r w:rsidRPr="00E97819">
              <w:t>et 1</w:t>
            </w:r>
          </w:p>
        </w:tc>
        <w:tc>
          <w:tcPr>
            <w:tcW w:w="0" w:type="auto"/>
            <w:vAlign w:val="center"/>
          </w:tcPr>
          <w:p w14:paraId="563F3938" w14:textId="77777777" w:rsidR="008645D6" w:rsidRPr="00E97819" w:rsidRDefault="008645D6" w:rsidP="006F7E6E">
            <w:pPr>
              <w:pStyle w:val="TAH"/>
            </w:pPr>
            <w:r w:rsidRPr="00E97819">
              <w:t>Set 2</w:t>
            </w:r>
          </w:p>
        </w:tc>
        <w:tc>
          <w:tcPr>
            <w:tcW w:w="0" w:type="auto"/>
            <w:vAlign w:val="center"/>
          </w:tcPr>
          <w:p w14:paraId="5282EFCF" w14:textId="77777777" w:rsidR="008645D6" w:rsidRPr="00E97819" w:rsidRDefault="008645D6" w:rsidP="006F7E6E">
            <w:pPr>
              <w:pStyle w:val="TAH"/>
            </w:pPr>
            <w:r w:rsidRPr="00E97819">
              <w:t>Set 3</w:t>
            </w:r>
          </w:p>
        </w:tc>
      </w:tr>
      <w:tr w:rsidR="008645D6" w:rsidRPr="00E97819" w14:paraId="38150962" w14:textId="77777777" w:rsidTr="006F7E6E">
        <w:trPr>
          <w:trHeight w:val="20"/>
          <w:jc w:val="center"/>
        </w:trPr>
        <w:tc>
          <w:tcPr>
            <w:tcW w:w="0" w:type="auto"/>
            <w:vAlign w:val="center"/>
          </w:tcPr>
          <w:p w14:paraId="44DF92B2" w14:textId="77777777" w:rsidR="008645D6" w:rsidRPr="00E97819" w:rsidRDefault="008645D6" w:rsidP="006F7E6E">
            <w:pPr>
              <w:pStyle w:val="TAC"/>
            </w:pPr>
            <w:r w:rsidRPr="00E97819">
              <w:t>Deep sleep</w:t>
            </w:r>
          </w:p>
        </w:tc>
        <w:tc>
          <w:tcPr>
            <w:tcW w:w="0" w:type="auto"/>
            <w:gridSpan w:val="3"/>
            <w:vAlign w:val="center"/>
          </w:tcPr>
          <w:p w14:paraId="6A25D8B9" w14:textId="353F9A4C" w:rsidR="008645D6" w:rsidRPr="00E97819" w:rsidRDefault="008645D6" w:rsidP="006F7E6E">
            <w:pPr>
              <w:pStyle w:val="TAC"/>
            </w:pPr>
            <w:r w:rsidRPr="00E97819">
              <w:t>1</w:t>
            </w:r>
          </w:p>
        </w:tc>
        <w:tc>
          <w:tcPr>
            <w:tcW w:w="0" w:type="auto"/>
            <w:gridSpan w:val="3"/>
            <w:vAlign w:val="center"/>
          </w:tcPr>
          <w:p w14:paraId="4397F815" w14:textId="47FD126E" w:rsidR="008645D6" w:rsidRPr="00E97819" w:rsidRDefault="008645D6" w:rsidP="006F7E6E">
            <w:pPr>
              <w:pStyle w:val="TAC"/>
            </w:pPr>
            <w:r w:rsidRPr="00E97819">
              <w:t>1</w:t>
            </w:r>
          </w:p>
        </w:tc>
      </w:tr>
      <w:tr w:rsidR="008645D6" w:rsidRPr="00E97819" w14:paraId="3D2DBEFF" w14:textId="77777777" w:rsidTr="006F7E6E">
        <w:trPr>
          <w:trHeight w:val="20"/>
          <w:jc w:val="center"/>
        </w:trPr>
        <w:tc>
          <w:tcPr>
            <w:tcW w:w="0" w:type="auto"/>
            <w:vAlign w:val="center"/>
          </w:tcPr>
          <w:p w14:paraId="1A15C095" w14:textId="77777777" w:rsidR="008645D6" w:rsidRPr="00E97819" w:rsidRDefault="008645D6" w:rsidP="006F7E6E">
            <w:pPr>
              <w:pStyle w:val="TAC"/>
            </w:pPr>
            <w:r w:rsidRPr="00E97819">
              <w:t>Light sleep</w:t>
            </w:r>
          </w:p>
        </w:tc>
        <w:tc>
          <w:tcPr>
            <w:tcW w:w="0" w:type="auto"/>
            <w:gridSpan w:val="3"/>
            <w:vAlign w:val="center"/>
          </w:tcPr>
          <w:p w14:paraId="72DF964B" w14:textId="688E68D7" w:rsidR="008645D6" w:rsidRPr="00E97819" w:rsidRDefault="008645D6" w:rsidP="006F7E6E">
            <w:pPr>
              <w:pStyle w:val="TAC"/>
            </w:pPr>
            <w:r w:rsidRPr="00E97819">
              <w:t>25</w:t>
            </w:r>
          </w:p>
        </w:tc>
        <w:tc>
          <w:tcPr>
            <w:tcW w:w="0" w:type="auto"/>
            <w:gridSpan w:val="3"/>
            <w:vAlign w:val="center"/>
          </w:tcPr>
          <w:p w14:paraId="38AF6E78" w14:textId="4CA5FA56" w:rsidR="008645D6" w:rsidRPr="00E97819" w:rsidRDefault="008645D6" w:rsidP="006F7E6E">
            <w:pPr>
              <w:pStyle w:val="TAC"/>
            </w:pPr>
            <w:r w:rsidRPr="00E97819">
              <w:t>2.1</w:t>
            </w:r>
          </w:p>
        </w:tc>
      </w:tr>
      <w:tr w:rsidR="00647223" w:rsidRPr="00E97819" w14:paraId="69D75ACB" w14:textId="77777777" w:rsidTr="006F7E6E">
        <w:trPr>
          <w:trHeight w:val="20"/>
          <w:jc w:val="center"/>
        </w:trPr>
        <w:tc>
          <w:tcPr>
            <w:tcW w:w="0" w:type="auto"/>
            <w:vAlign w:val="center"/>
          </w:tcPr>
          <w:p w14:paraId="1F050877" w14:textId="77777777" w:rsidR="008645D6" w:rsidRPr="00E97819" w:rsidRDefault="008645D6" w:rsidP="006F7E6E">
            <w:pPr>
              <w:pStyle w:val="TAC"/>
            </w:pPr>
            <w:r w:rsidRPr="00E97819">
              <w:t>Micro sleep</w:t>
            </w:r>
          </w:p>
        </w:tc>
        <w:tc>
          <w:tcPr>
            <w:tcW w:w="0" w:type="auto"/>
            <w:vAlign w:val="center"/>
          </w:tcPr>
          <w:p w14:paraId="1F22902E" w14:textId="77777777" w:rsidR="008645D6" w:rsidRPr="00E97819" w:rsidRDefault="008645D6" w:rsidP="006F7E6E">
            <w:pPr>
              <w:pStyle w:val="TAC"/>
            </w:pPr>
            <w:r w:rsidRPr="00E97819">
              <w:t>55</w:t>
            </w:r>
          </w:p>
        </w:tc>
        <w:tc>
          <w:tcPr>
            <w:tcW w:w="0" w:type="auto"/>
            <w:vAlign w:val="center"/>
          </w:tcPr>
          <w:p w14:paraId="0C01EB1D" w14:textId="77777777" w:rsidR="008645D6" w:rsidRPr="00E97819" w:rsidRDefault="008645D6" w:rsidP="006F7E6E">
            <w:pPr>
              <w:pStyle w:val="TAC"/>
            </w:pPr>
            <w:r w:rsidRPr="00E97819">
              <w:t>50</w:t>
            </w:r>
          </w:p>
        </w:tc>
        <w:tc>
          <w:tcPr>
            <w:tcW w:w="0" w:type="auto"/>
            <w:vAlign w:val="center"/>
          </w:tcPr>
          <w:p w14:paraId="40A56611" w14:textId="77777777" w:rsidR="008645D6" w:rsidRPr="00E97819" w:rsidRDefault="008645D6" w:rsidP="006F7E6E">
            <w:pPr>
              <w:pStyle w:val="TAC"/>
            </w:pPr>
            <w:r w:rsidRPr="00E97819">
              <w:t>38</w:t>
            </w:r>
          </w:p>
        </w:tc>
        <w:tc>
          <w:tcPr>
            <w:tcW w:w="0" w:type="auto"/>
            <w:vAlign w:val="center"/>
          </w:tcPr>
          <w:p w14:paraId="24496C4D" w14:textId="77777777" w:rsidR="008645D6" w:rsidRPr="00E97819" w:rsidRDefault="008645D6" w:rsidP="006F7E6E">
            <w:pPr>
              <w:pStyle w:val="TAC"/>
            </w:pPr>
            <w:r w:rsidRPr="00E97819">
              <w:t>5.5</w:t>
            </w:r>
          </w:p>
        </w:tc>
        <w:tc>
          <w:tcPr>
            <w:tcW w:w="0" w:type="auto"/>
            <w:vAlign w:val="center"/>
          </w:tcPr>
          <w:p w14:paraId="2FCC7C72" w14:textId="77777777" w:rsidR="008645D6" w:rsidRPr="00E97819" w:rsidRDefault="008645D6" w:rsidP="006F7E6E">
            <w:pPr>
              <w:pStyle w:val="TAC"/>
            </w:pPr>
            <w:r w:rsidRPr="00E97819">
              <w:t>5</w:t>
            </w:r>
          </w:p>
        </w:tc>
        <w:tc>
          <w:tcPr>
            <w:tcW w:w="0" w:type="auto"/>
            <w:vAlign w:val="center"/>
          </w:tcPr>
          <w:p w14:paraId="52CEFD46" w14:textId="77777777" w:rsidR="008645D6" w:rsidRPr="00E97819" w:rsidRDefault="008645D6" w:rsidP="006F7E6E">
            <w:pPr>
              <w:pStyle w:val="TAC"/>
            </w:pPr>
            <w:r w:rsidRPr="00E97819">
              <w:rPr>
                <w:rFonts w:hint="eastAsia"/>
              </w:rPr>
              <w:t>3</w:t>
            </w:r>
          </w:p>
        </w:tc>
      </w:tr>
      <w:tr w:rsidR="00647223" w:rsidRPr="00E97819" w14:paraId="00172C67" w14:textId="77777777" w:rsidTr="006F7E6E">
        <w:trPr>
          <w:trHeight w:val="20"/>
          <w:jc w:val="center"/>
        </w:trPr>
        <w:tc>
          <w:tcPr>
            <w:tcW w:w="0" w:type="auto"/>
            <w:vAlign w:val="center"/>
          </w:tcPr>
          <w:p w14:paraId="05C2FAF6" w14:textId="77777777" w:rsidR="008645D6" w:rsidRPr="00E97819" w:rsidRDefault="008645D6" w:rsidP="006F7E6E">
            <w:pPr>
              <w:pStyle w:val="TAC"/>
            </w:pPr>
            <w:r w:rsidRPr="00E97819">
              <w:t>Active DL</w:t>
            </w:r>
          </w:p>
        </w:tc>
        <w:tc>
          <w:tcPr>
            <w:tcW w:w="0" w:type="auto"/>
            <w:vAlign w:val="center"/>
          </w:tcPr>
          <w:p w14:paraId="24226159" w14:textId="77777777" w:rsidR="008645D6" w:rsidRPr="00E97819" w:rsidRDefault="008645D6" w:rsidP="006F7E6E">
            <w:pPr>
              <w:pStyle w:val="TAC"/>
            </w:pPr>
            <w:r w:rsidRPr="00E97819">
              <w:t>280</w:t>
            </w:r>
          </w:p>
        </w:tc>
        <w:tc>
          <w:tcPr>
            <w:tcW w:w="0" w:type="auto"/>
            <w:vAlign w:val="center"/>
          </w:tcPr>
          <w:p w14:paraId="55FD4CBA" w14:textId="0E733FF9" w:rsidR="008645D6" w:rsidRPr="00E97819" w:rsidRDefault="008645D6" w:rsidP="006F7E6E">
            <w:pPr>
              <w:pStyle w:val="TAC"/>
            </w:pPr>
            <w:r w:rsidRPr="00E97819">
              <w:t>200</w:t>
            </w:r>
          </w:p>
        </w:tc>
        <w:tc>
          <w:tcPr>
            <w:tcW w:w="0" w:type="auto"/>
            <w:vAlign w:val="center"/>
          </w:tcPr>
          <w:p w14:paraId="71755AA7" w14:textId="77777777" w:rsidR="008645D6" w:rsidRPr="00E97819" w:rsidRDefault="008645D6" w:rsidP="006F7E6E">
            <w:pPr>
              <w:pStyle w:val="TAC"/>
            </w:pPr>
            <w:r w:rsidRPr="00E97819">
              <w:t>152</w:t>
            </w:r>
          </w:p>
        </w:tc>
        <w:tc>
          <w:tcPr>
            <w:tcW w:w="0" w:type="auto"/>
            <w:vAlign w:val="center"/>
          </w:tcPr>
          <w:p w14:paraId="3E23A5C4" w14:textId="77777777" w:rsidR="008645D6" w:rsidRPr="00E97819" w:rsidRDefault="008645D6" w:rsidP="006F7E6E">
            <w:pPr>
              <w:pStyle w:val="TAC"/>
            </w:pPr>
            <w:r w:rsidRPr="00E97819">
              <w:t>32</w:t>
            </w:r>
          </w:p>
        </w:tc>
        <w:tc>
          <w:tcPr>
            <w:tcW w:w="0" w:type="auto"/>
            <w:vAlign w:val="center"/>
          </w:tcPr>
          <w:p w14:paraId="789B15A9" w14:textId="7669FCE2" w:rsidR="008645D6" w:rsidRPr="00E97819" w:rsidRDefault="008645D6" w:rsidP="006F7E6E">
            <w:pPr>
              <w:pStyle w:val="TAC"/>
            </w:pPr>
            <w:r w:rsidRPr="00E97819">
              <w:t>26</w:t>
            </w:r>
          </w:p>
        </w:tc>
        <w:tc>
          <w:tcPr>
            <w:tcW w:w="0" w:type="auto"/>
            <w:vAlign w:val="center"/>
          </w:tcPr>
          <w:p w14:paraId="709ADCD8" w14:textId="3401218D" w:rsidR="008645D6" w:rsidRPr="00E97819" w:rsidRDefault="008645D6" w:rsidP="006F7E6E">
            <w:pPr>
              <w:pStyle w:val="TAC"/>
              <w:rPr>
                <w:strike/>
              </w:rPr>
            </w:pPr>
            <w:r w:rsidRPr="00E97819">
              <w:t>17.6</w:t>
            </w:r>
          </w:p>
        </w:tc>
      </w:tr>
      <w:tr w:rsidR="00647223" w:rsidRPr="00E97819" w14:paraId="4F17CD0D" w14:textId="77777777" w:rsidTr="006F7E6E">
        <w:trPr>
          <w:trHeight w:val="20"/>
          <w:jc w:val="center"/>
        </w:trPr>
        <w:tc>
          <w:tcPr>
            <w:tcW w:w="0" w:type="auto"/>
            <w:vAlign w:val="center"/>
          </w:tcPr>
          <w:p w14:paraId="140F2E7B" w14:textId="77777777" w:rsidR="008645D6" w:rsidRPr="00E97819" w:rsidRDefault="008645D6" w:rsidP="006F7E6E">
            <w:pPr>
              <w:pStyle w:val="TAC"/>
            </w:pPr>
            <w:r w:rsidRPr="00E97819">
              <w:t>Active UL</w:t>
            </w:r>
          </w:p>
        </w:tc>
        <w:tc>
          <w:tcPr>
            <w:tcW w:w="0" w:type="auto"/>
            <w:vAlign w:val="center"/>
          </w:tcPr>
          <w:p w14:paraId="2576EDF8" w14:textId="77777777" w:rsidR="008645D6" w:rsidRPr="00E97819" w:rsidRDefault="008645D6" w:rsidP="006F7E6E">
            <w:pPr>
              <w:pStyle w:val="TAC"/>
            </w:pPr>
            <w:r w:rsidRPr="00E97819">
              <w:t>110</w:t>
            </w:r>
          </w:p>
        </w:tc>
        <w:tc>
          <w:tcPr>
            <w:tcW w:w="0" w:type="auto"/>
            <w:vAlign w:val="center"/>
          </w:tcPr>
          <w:p w14:paraId="5E93F696" w14:textId="77777777" w:rsidR="008645D6" w:rsidRPr="00E97819" w:rsidRDefault="008645D6" w:rsidP="006F7E6E">
            <w:pPr>
              <w:pStyle w:val="TAC"/>
            </w:pPr>
            <w:r w:rsidRPr="00E97819">
              <w:t>90</w:t>
            </w:r>
          </w:p>
        </w:tc>
        <w:tc>
          <w:tcPr>
            <w:tcW w:w="0" w:type="auto"/>
            <w:vAlign w:val="center"/>
          </w:tcPr>
          <w:p w14:paraId="6D67C8A8" w14:textId="77777777" w:rsidR="008645D6" w:rsidRPr="00E97819" w:rsidRDefault="008645D6" w:rsidP="006F7E6E">
            <w:pPr>
              <w:pStyle w:val="TAC"/>
            </w:pPr>
            <w:r w:rsidRPr="00E97819">
              <w:t>80</w:t>
            </w:r>
          </w:p>
        </w:tc>
        <w:tc>
          <w:tcPr>
            <w:tcW w:w="0" w:type="auto"/>
            <w:vAlign w:val="center"/>
          </w:tcPr>
          <w:p w14:paraId="4189D203" w14:textId="77777777" w:rsidR="008645D6" w:rsidRPr="00E97819" w:rsidRDefault="008645D6" w:rsidP="006F7E6E">
            <w:pPr>
              <w:pStyle w:val="TAC"/>
            </w:pPr>
            <w:r w:rsidRPr="00E97819">
              <w:t>6.5</w:t>
            </w:r>
          </w:p>
        </w:tc>
        <w:tc>
          <w:tcPr>
            <w:tcW w:w="0" w:type="auto"/>
            <w:vAlign w:val="center"/>
          </w:tcPr>
          <w:p w14:paraId="5F4A9607" w14:textId="68612A74" w:rsidR="008645D6" w:rsidRPr="00E97819" w:rsidRDefault="008645D6" w:rsidP="006F7E6E">
            <w:pPr>
              <w:pStyle w:val="TAC"/>
            </w:pPr>
            <w:r w:rsidRPr="00E97819">
              <w:t>5.8</w:t>
            </w:r>
          </w:p>
        </w:tc>
        <w:tc>
          <w:tcPr>
            <w:tcW w:w="0" w:type="auto"/>
            <w:vAlign w:val="center"/>
          </w:tcPr>
          <w:p w14:paraId="4B6A7BAF" w14:textId="77777777" w:rsidR="008645D6" w:rsidRPr="00E97819" w:rsidRDefault="008645D6" w:rsidP="006F7E6E">
            <w:pPr>
              <w:pStyle w:val="TAC"/>
            </w:pPr>
            <w:r w:rsidRPr="00E97819">
              <w:rPr>
                <w:rFonts w:hint="eastAsia"/>
              </w:rPr>
              <w:t>4</w:t>
            </w:r>
            <w:r w:rsidRPr="00E97819">
              <w:t>.2</w:t>
            </w:r>
          </w:p>
        </w:tc>
      </w:tr>
    </w:tbl>
    <w:p w14:paraId="687FC088" w14:textId="77777777" w:rsidR="00F26942" w:rsidRPr="00E97819" w:rsidRDefault="00F26942" w:rsidP="00920C07">
      <w:pPr>
        <w:autoSpaceDE w:val="0"/>
        <w:autoSpaceDN w:val="0"/>
        <w:snapToGrid w:val="0"/>
        <w:jc w:val="both"/>
        <w:rPr>
          <w:rFonts w:ascii="Times" w:hAnsi="Times"/>
          <w:lang w:eastAsia="zh-CN"/>
        </w:rPr>
      </w:pPr>
    </w:p>
    <w:p w14:paraId="16EA3AD7" w14:textId="1B446085" w:rsidR="00DE72EB" w:rsidRPr="00E97819" w:rsidRDefault="00DE72EB" w:rsidP="00DE72EB">
      <w:pPr>
        <w:pStyle w:val="TH"/>
      </w:pPr>
      <w:r w:rsidRPr="00E97819">
        <w:t xml:space="preserve">Table 5.1-4: Total transition time </w:t>
      </w:r>
      <w:r w:rsidRPr="00E97819">
        <w:rPr>
          <w:i/>
        </w:rPr>
        <w:t>T</w:t>
      </w:r>
      <w:r w:rsidRPr="00E97819">
        <w:t xml:space="preserve"> </w:t>
      </w:r>
      <w:r w:rsidR="00DF34DE" w:rsidRPr="00E97819">
        <w:t>for reference configuration Set 1, Set 2 and Set 3</w:t>
      </w:r>
    </w:p>
    <w:tbl>
      <w:tblPr>
        <w:tblW w:w="5320" w:type="dxa"/>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584"/>
        <w:gridCol w:w="1868"/>
        <w:gridCol w:w="1868"/>
      </w:tblGrid>
      <w:tr w:rsidR="00DE72EB" w:rsidRPr="00E97819" w14:paraId="75088B21"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5CEBEA1C" w14:textId="00E201AC" w:rsidR="00DE72EB" w:rsidRPr="00E97819" w:rsidRDefault="00DE72EB" w:rsidP="006F7E6E">
            <w:pPr>
              <w:pStyle w:val="TAH"/>
            </w:pPr>
            <w:r w:rsidRPr="00E97819">
              <w:t>Power state</w:t>
            </w:r>
          </w:p>
        </w:tc>
        <w:tc>
          <w:tcPr>
            <w:tcW w:w="0" w:type="auto"/>
            <w:tcBorders>
              <w:top w:val="double" w:sz="4" w:space="0" w:color="A5A5A5"/>
              <w:left w:val="double" w:sz="4" w:space="0" w:color="A5A5A5"/>
              <w:bottom w:val="double" w:sz="4" w:space="0" w:color="A5A5A5"/>
              <w:right w:val="double" w:sz="4" w:space="0" w:color="A5A5A5"/>
            </w:tcBorders>
            <w:vAlign w:val="center"/>
          </w:tcPr>
          <w:p w14:paraId="61812610" w14:textId="5A3E1DD9" w:rsidR="00DE72EB" w:rsidRPr="00E97819" w:rsidRDefault="00DE72EB" w:rsidP="006F7E6E">
            <w:pPr>
              <w:pStyle w:val="TAH"/>
            </w:pPr>
            <w:r w:rsidRPr="00E97819">
              <w:t>BS Category 1</w:t>
            </w:r>
          </w:p>
        </w:tc>
        <w:tc>
          <w:tcPr>
            <w:tcW w:w="0" w:type="auto"/>
            <w:tcBorders>
              <w:top w:val="double" w:sz="4" w:space="0" w:color="A5A5A5"/>
              <w:left w:val="double" w:sz="4" w:space="0" w:color="A5A5A5"/>
              <w:bottom w:val="double" w:sz="4" w:space="0" w:color="A5A5A5"/>
              <w:right w:val="double" w:sz="4" w:space="0" w:color="A5A5A5"/>
            </w:tcBorders>
            <w:vAlign w:val="center"/>
          </w:tcPr>
          <w:p w14:paraId="329E1140" w14:textId="45790D4D" w:rsidR="00DE72EB" w:rsidRPr="00E97819" w:rsidRDefault="00DE72EB" w:rsidP="006F7E6E">
            <w:pPr>
              <w:pStyle w:val="TAH"/>
            </w:pPr>
            <w:r w:rsidRPr="00E97819">
              <w:t>BS Category 2</w:t>
            </w:r>
          </w:p>
        </w:tc>
      </w:tr>
      <w:tr w:rsidR="00DE72EB" w:rsidRPr="00E97819" w14:paraId="3005F94D"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5458F357" w14:textId="77777777" w:rsidR="00DE72EB" w:rsidRPr="00E97819" w:rsidRDefault="00DE72EB" w:rsidP="006F7E6E">
            <w:pPr>
              <w:pStyle w:val="TAC"/>
            </w:pPr>
            <w:r w:rsidRPr="00E97819">
              <w:t>Deep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157A7F0B" w14:textId="526ADB05" w:rsidR="00DE72EB" w:rsidRPr="00E97819" w:rsidRDefault="00DE72EB" w:rsidP="006F7E6E">
            <w:pPr>
              <w:pStyle w:val="TAC"/>
            </w:pPr>
            <w:r w:rsidRPr="00E97819">
              <w:t>50 ms</w:t>
            </w:r>
          </w:p>
        </w:tc>
        <w:tc>
          <w:tcPr>
            <w:tcW w:w="0" w:type="auto"/>
            <w:tcBorders>
              <w:top w:val="double" w:sz="4" w:space="0" w:color="A5A5A5"/>
              <w:left w:val="double" w:sz="4" w:space="0" w:color="A5A5A5"/>
              <w:bottom w:val="double" w:sz="4" w:space="0" w:color="A5A5A5"/>
              <w:right w:val="double" w:sz="4" w:space="0" w:color="A5A5A5"/>
            </w:tcBorders>
            <w:vAlign w:val="center"/>
          </w:tcPr>
          <w:p w14:paraId="2766DBAB" w14:textId="6C09A34D" w:rsidR="00DE72EB" w:rsidRPr="00E97819" w:rsidRDefault="00DE72EB" w:rsidP="006F7E6E">
            <w:pPr>
              <w:pStyle w:val="TAC"/>
            </w:pPr>
            <w:r w:rsidRPr="00E97819">
              <w:t>10 s</w:t>
            </w:r>
          </w:p>
        </w:tc>
      </w:tr>
      <w:tr w:rsidR="00DE72EB" w:rsidRPr="00E97819" w14:paraId="65D551E1"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7039D211" w14:textId="77777777" w:rsidR="00DE72EB" w:rsidRPr="00E97819" w:rsidRDefault="00DE72EB" w:rsidP="006F7E6E">
            <w:pPr>
              <w:pStyle w:val="TAC"/>
            </w:pPr>
            <w:r w:rsidRPr="00E97819">
              <w:t>Light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034CC57E" w14:textId="2CA9EDEA" w:rsidR="00DE72EB" w:rsidRPr="00E97819" w:rsidRDefault="00DE72EB" w:rsidP="006F7E6E">
            <w:pPr>
              <w:pStyle w:val="TAC"/>
            </w:pPr>
            <w:r w:rsidRPr="00E97819">
              <w:t>6 ms</w:t>
            </w:r>
          </w:p>
        </w:tc>
        <w:tc>
          <w:tcPr>
            <w:tcW w:w="0" w:type="auto"/>
            <w:tcBorders>
              <w:top w:val="double" w:sz="4" w:space="0" w:color="A5A5A5"/>
              <w:left w:val="double" w:sz="4" w:space="0" w:color="A5A5A5"/>
              <w:bottom w:val="double" w:sz="4" w:space="0" w:color="A5A5A5"/>
              <w:right w:val="double" w:sz="4" w:space="0" w:color="A5A5A5"/>
            </w:tcBorders>
            <w:vAlign w:val="center"/>
          </w:tcPr>
          <w:p w14:paraId="3341292C" w14:textId="0E18E4AE" w:rsidR="00DE72EB" w:rsidRPr="00E97819" w:rsidRDefault="00DE72EB" w:rsidP="006F7E6E">
            <w:pPr>
              <w:pStyle w:val="TAC"/>
            </w:pPr>
            <w:r w:rsidRPr="00E97819">
              <w:t>640 ms</w:t>
            </w:r>
          </w:p>
        </w:tc>
      </w:tr>
    </w:tbl>
    <w:p w14:paraId="305E0E75" w14:textId="77777777" w:rsidR="00DE72EB" w:rsidRPr="00E97819" w:rsidRDefault="00DE72EB" w:rsidP="00920C07">
      <w:pPr>
        <w:autoSpaceDE w:val="0"/>
        <w:autoSpaceDN w:val="0"/>
        <w:snapToGrid w:val="0"/>
        <w:jc w:val="both"/>
        <w:rPr>
          <w:rFonts w:ascii="Times" w:hAnsi="Times"/>
          <w:lang w:eastAsia="zh-CN"/>
        </w:rPr>
      </w:pPr>
    </w:p>
    <w:p w14:paraId="7DF82059" w14:textId="51CB96CC" w:rsidR="00C43372" w:rsidRPr="00E97819" w:rsidRDefault="00C43372" w:rsidP="00C43372">
      <w:pPr>
        <w:pStyle w:val="TH"/>
      </w:pPr>
      <w:r w:rsidRPr="00E97819">
        <w:t xml:space="preserve">Table 5.1-5: Additional transition energy </w:t>
      </w:r>
      <w:r w:rsidRPr="00E97819">
        <w:rPr>
          <w:i/>
        </w:rPr>
        <w:t>E</w:t>
      </w:r>
      <w:r w:rsidRPr="00E97819">
        <w:t xml:space="preserve"> for </w:t>
      </w:r>
      <w:r w:rsidR="00DF34DE" w:rsidRPr="00E97819">
        <w:t>reference configuration Set 1, Set 2 and Set 3</w:t>
      </w:r>
    </w:p>
    <w:tbl>
      <w:tblPr>
        <w:tblW w:w="5242" w:type="dxa"/>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1560"/>
        <w:gridCol w:w="1841"/>
        <w:gridCol w:w="1841"/>
      </w:tblGrid>
      <w:tr w:rsidR="00C43372" w:rsidRPr="00E97819" w14:paraId="4C004A99"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32FE04B2" w14:textId="77777777" w:rsidR="00C43372" w:rsidRPr="00E97819" w:rsidRDefault="00C43372" w:rsidP="006F7E6E">
            <w:pPr>
              <w:pStyle w:val="TAH"/>
            </w:pPr>
            <w:r w:rsidRPr="00E97819">
              <w:t>Power state</w:t>
            </w:r>
          </w:p>
        </w:tc>
        <w:tc>
          <w:tcPr>
            <w:tcW w:w="0" w:type="auto"/>
            <w:tcBorders>
              <w:top w:val="double" w:sz="4" w:space="0" w:color="A5A5A5"/>
              <w:left w:val="double" w:sz="4" w:space="0" w:color="A5A5A5"/>
              <w:bottom w:val="double" w:sz="4" w:space="0" w:color="A5A5A5"/>
              <w:right w:val="double" w:sz="4" w:space="0" w:color="A5A5A5"/>
            </w:tcBorders>
            <w:vAlign w:val="center"/>
          </w:tcPr>
          <w:p w14:paraId="5606FEFF" w14:textId="77777777" w:rsidR="00C43372" w:rsidRPr="00E97819" w:rsidRDefault="00C43372" w:rsidP="006F7E6E">
            <w:pPr>
              <w:pStyle w:val="TAH"/>
            </w:pPr>
            <w:r w:rsidRPr="00E97819">
              <w:t>BS Category 1</w:t>
            </w:r>
          </w:p>
        </w:tc>
        <w:tc>
          <w:tcPr>
            <w:tcW w:w="0" w:type="auto"/>
            <w:tcBorders>
              <w:top w:val="double" w:sz="4" w:space="0" w:color="A5A5A5"/>
              <w:left w:val="double" w:sz="4" w:space="0" w:color="A5A5A5"/>
              <w:bottom w:val="double" w:sz="4" w:space="0" w:color="A5A5A5"/>
              <w:right w:val="double" w:sz="4" w:space="0" w:color="A5A5A5"/>
            </w:tcBorders>
            <w:vAlign w:val="center"/>
          </w:tcPr>
          <w:p w14:paraId="657170C6" w14:textId="77777777" w:rsidR="00C43372" w:rsidRPr="00E97819" w:rsidRDefault="00C43372" w:rsidP="006F7E6E">
            <w:pPr>
              <w:pStyle w:val="TAH"/>
            </w:pPr>
            <w:r w:rsidRPr="00E97819">
              <w:t>BS Category 2</w:t>
            </w:r>
          </w:p>
        </w:tc>
      </w:tr>
      <w:tr w:rsidR="00647223" w:rsidRPr="00E97819" w14:paraId="07EC581D"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423AB449" w14:textId="77777777" w:rsidR="00647223" w:rsidRPr="00E97819" w:rsidRDefault="00647223" w:rsidP="006F7E6E">
            <w:pPr>
              <w:pStyle w:val="TAC"/>
            </w:pPr>
            <w:r w:rsidRPr="00E97819">
              <w:t>Deep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61233327" w14:textId="616A791B" w:rsidR="00647223" w:rsidRPr="00E97819" w:rsidRDefault="00647223" w:rsidP="006F7E6E">
            <w:pPr>
              <w:pStyle w:val="TAC"/>
            </w:pPr>
            <w:r w:rsidRPr="00E97819">
              <w:t>1000</w:t>
            </w:r>
          </w:p>
        </w:tc>
        <w:tc>
          <w:tcPr>
            <w:tcW w:w="0" w:type="auto"/>
            <w:tcBorders>
              <w:top w:val="double" w:sz="4" w:space="0" w:color="A5A5A5"/>
              <w:left w:val="double" w:sz="4" w:space="0" w:color="A5A5A5"/>
              <w:bottom w:val="double" w:sz="4" w:space="0" w:color="A5A5A5"/>
              <w:right w:val="double" w:sz="4" w:space="0" w:color="A5A5A5"/>
            </w:tcBorders>
            <w:vAlign w:val="center"/>
          </w:tcPr>
          <w:p w14:paraId="1E6E48D2" w14:textId="520F5A26" w:rsidR="00647223" w:rsidRPr="00E97819" w:rsidRDefault="00647223" w:rsidP="006F7E6E">
            <w:pPr>
              <w:pStyle w:val="TAC"/>
            </w:pPr>
            <w:r w:rsidRPr="00E97819">
              <w:t>17000</w:t>
            </w:r>
          </w:p>
        </w:tc>
      </w:tr>
      <w:tr w:rsidR="00647223" w:rsidRPr="00E97819" w14:paraId="68E9591D" w14:textId="77777777" w:rsidTr="006F7E6E">
        <w:trPr>
          <w:trHeight w:val="20"/>
          <w:jc w:val="center"/>
        </w:trPr>
        <w:tc>
          <w:tcPr>
            <w:tcW w:w="0" w:type="auto"/>
            <w:tcBorders>
              <w:top w:val="double" w:sz="4" w:space="0" w:color="A5A5A5"/>
              <w:left w:val="double" w:sz="4" w:space="0" w:color="A5A5A5"/>
              <w:bottom w:val="double" w:sz="4" w:space="0" w:color="A5A5A5"/>
              <w:right w:val="double" w:sz="4" w:space="0" w:color="A5A5A5"/>
            </w:tcBorders>
            <w:vAlign w:val="center"/>
          </w:tcPr>
          <w:p w14:paraId="10FD1061" w14:textId="77777777" w:rsidR="00647223" w:rsidRPr="00E97819" w:rsidRDefault="00647223" w:rsidP="006F7E6E">
            <w:pPr>
              <w:pStyle w:val="TAC"/>
            </w:pPr>
            <w:r w:rsidRPr="00E97819">
              <w:t>Light sleep</w:t>
            </w:r>
          </w:p>
        </w:tc>
        <w:tc>
          <w:tcPr>
            <w:tcW w:w="0" w:type="auto"/>
            <w:tcBorders>
              <w:top w:val="double" w:sz="4" w:space="0" w:color="A5A5A5"/>
              <w:left w:val="double" w:sz="4" w:space="0" w:color="A5A5A5"/>
              <w:bottom w:val="double" w:sz="4" w:space="0" w:color="A5A5A5"/>
              <w:right w:val="double" w:sz="4" w:space="0" w:color="A5A5A5"/>
            </w:tcBorders>
            <w:vAlign w:val="center"/>
          </w:tcPr>
          <w:p w14:paraId="576A036C" w14:textId="3C85CCE4" w:rsidR="00647223" w:rsidRPr="00E97819" w:rsidRDefault="00647223" w:rsidP="006F7E6E">
            <w:pPr>
              <w:pStyle w:val="TAC"/>
            </w:pPr>
            <w:r w:rsidRPr="00E97819">
              <w:t>90</w:t>
            </w:r>
          </w:p>
        </w:tc>
        <w:tc>
          <w:tcPr>
            <w:tcW w:w="0" w:type="auto"/>
            <w:tcBorders>
              <w:top w:val="double" w:sz="4" w:space="0" w:color="A5A5A5"/>
              <w:left w:val="double" w:sz="4" w:space="0" w:color="A5A5A5"/>
              <w:bottom w:val="double" w:sz="4" w:space="0" w:color="A5A5A5"/>
              <w:right w:val="double" w:sz="4" w:space="0" w:color="A5A5A5"/>
            </w:tcBorders>
            <w:vAlign w:val="center"/>
          </w:tcPr>
          <w:p w14:paraId="19122A31" w14:textId="77004BD7" w:rsidR="00647223" w:rsidRPr="00E97819" w:rsidRDefault="00647223" w:rsidP="006F7E6E">
            <w:pPr>
              <w:pStyle w:val="TAC"/>
            </w:pPr>
            <w:r w:rsidRPr="00E97819">
              <w:t>1088</w:t>
            </w:r>
          </w:p>
        </w:tc>
      </w:tr>
    </w:tbl>
    <w:p w14:paraId="27FF088F" w14:textId="77777777" w:rsidR="00C43372" w:rsidRPr="00E97819" w:rsidRDefault="00C43372" w:rsidP="00920C07">
      <w:pPr>
        <w:autoSpaceDE w:val="0"/>
        <w:autoSpaceDN w:val="0"/>
        <w:snapToGrid w:val="0"/>
        <w:jc w:val="both"/>
        <w:rPr>
          <w:rFonts w:ascii="Times" w:hAnsi="Times"/>
          <w:lang w:eastAsia="zh-CN"/>
        </w:rPr>
      </w:pPr>
    </w:p>
    <w:p w14:paraId="6AF5D69F" w14:textId="5178D22A" w:rsidR="00DD127A" w:rsidRPr="00E97819" w:rsidRDefault="00DD127A" w:rsidP="00920C07">
      <w:pPr>
        <w:autoSpaceDE w:val="0"/>
        <w:autoSpaceDN w:val="0"/>
        <w:snapToGrid w:val="0"/>
        <w:jc w:val="both"/>
        <w:rPr>
          <w:rFonts w:ascii="Times" w:hAnsi="Times"/>
          <w:lang w:eastAsia="zh-CN"/>
        </w:rPr>
      </w:pPr>
      <w:r w:rsidRPr="00E97819">
        <w:rPr>
          <w:rFonts w:ascii="Times" w:hAnsi="Times"/>
          <w:lang w:eastAsia="zh-CN"/>
        </w:rPr>
        <w:t>For scaling method, for non-sleep mode, the scaling can be based on one or more of the following:</w:t>
      </w:r>
    </w:p>
    <w:p w14:paraId="27F0001C" w14:textId="61A44CCC" w:rsidR="00DD127A" w:rsidRPr="00E97819" w:rsidRDefault="006F7E6E" w:rsidP="006F7E6E">
      <w:pPr>
        <w:pStyle w:val="B1"/>
      </w:pPr>
      <w:r>
        <w:t>-</w:t>
      </w:r>
      <w:r>
        <w:tab/>
      </w:r>
      <w:r w:rsidR="00DD127A" w:rsidRPr="00E97819">
        <w:t>number of used physical antenna elements, or TX/RX RUs</w:t>
      </w:r>
    </w:p>
    <w:p w14:paraId="3A33DE7A" w14:textId="195BBFC4" w:rsidR="00DD127A" w:rsidRPr="00E97819" w:rsidRDefault="006F7E6E" w:rsidP="006F7E6E">
      <w:pPr>
        <w:pStyle w:val="B1"/>
      </w:pPr>
      <w:r>
        <w:t>-</w:t>
      </w:r>
      <w:r>
        <w:tab/>
      </w:r>
      <w:r w:rsidR="00DD127A" w:rsidRPr="00E97819">
        <w:t>occupied BW/RBs for DL and/or UL in a slot/symbol in one CC</w:t>
      </w:r>
    </w:p>
    <w:p w14:paraId="72EAB8F3" w14:textId="60B108A7" w:rsidR="00DD127A" w:rsidRPr="00E97819" w:rsidRDefault="006F7E6E" w:rsidP="006F7E6E">
      <w:pPr>
        <w:pStyle w:val="B1"/>
      </w:pPr>
      <w:r>
        <w:t>-</w:t>
      </w:r>
      <w:r>
        <w:tab/>
      </w:r>
      <w:r w:rsidR="00DD127A" w:rsidRPr="00E97819">
        <w:t>number of CCs in CA</w:t>
      </w:r>
    </w:p>
    <w:p w14:paraId="1B257AB6" w14:textId="312045D3" w:rsidR="00DD127A" w:rsidRPr="00E97819" w:rsidRDefault="006F7E6E" w:rsidP="006F7E6E">
      <w:pPr>
        <w:pStyle w:val="B1"/>
      </w:pPr>
      <w:r>
        <w:t>-</w:t>
      </w:r>
      <w:r>
        <w:tab/>
      </w:r>
      <w:r w:rsidR="00DD127A" w:rsidRPr="00E97819">
        <w:t>number of TRPs</w:t>
      </w:r>
    </w:p>
    <w:p w14:paraId="07E14F6B" w14:textId="73B7D6F2" w:rsidR="00DD127A" w:rsidRPr="00E97819" w:rsidRDefault="006F7E6E" w:rsidP="006F7E6E">
      <w:pPr>
        <w:pStyle w:val="B1"/>
      </w:pPr>
      <w:r>
        <w:t>-</w:t>
      </w:r>
      <w:r>
        <w:tab/>
      </w:r>
      <w:r w:rsidR="00DD127A" w:rsidRPr="00E97819">
        <w:t xml:space="preserve">PSD or transmit power </w:t>
      </w:r>
    </w:p>
    <w:p w14:paraId="50D0D776" w14:textId="0A4A2BE3" w:rsidR="00DD127A" w:rsidRPr="00E97819" w:rsidRDefault="006F7E6E" w:rsidP="006F7E6E">
      <w:pPr>
        <w:pStyle w:val="B1"/>
      </w:pPr>
      <w:r>
        <w:t>-</w:t>
      </w:r>
      <w:r>
        <w:tab/>
      </w:r>
      <w:r w:rsidR="00DD127A" w:rsidRPr="00E97819">
        <w:t>number of DL and/or UL symbols occupied within a slot.</w:t>
      </w:r>
    </w:p>
    <w:p w14:paraId="4C9D24A0" w14:textId="77777777"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For active DL transmission, the BS power consumption is provided by</w:t>
      </w:r>
    </w:p>
    <w:p w14:paraId="4392EA23" w14:textId="77777777" w:rsidR="002444C8" w:rsidRPr="00E97819" w:rsidRDefault="00000000" w:rsidP="002444C8">
      <w:pPr>
        <w:pStyle w:val="ListParagraph"/>
        <w:spacing w:after="120"/>
        <w:ind w:left="799"/>
        <w:rPr>
          <w:b/>
          <w:bCs/>
          <w:sz w:val="24"/>
          <w:lang w:eastAsia="zh-CN"/>
        </w:rPr>
      </w:pPr>
      <m:oMathPara>
        <m:oMathParaPr>
          <m:jc m:val="left"/>
        </m:oMathParaPr>
        <m:oMath>
          <m:sSup>
            <m:sSupPr>
              <m:ctrlPr>
                <w:rPr>
                  <w:rFonts w:ascii="Cambria Math" w:hAnsi="Cambria Math"/>
                  <w:i/>
                  <w:snapToGrid w:val="0"/>
                  <w:sz w:val="24"/>
                  <w:szCs w:val="21"/>
                </w:rPr>
              </m:ctrlPr>
            </m:sSupPr>
            <m:e>
              <m:r>
                <w:rPr>
                  <w:rFonts w:ascii="Cambria Math" w:hAnsi="Cambria Math"/>
                  <w:sz w:val="24"/>
                  <w:lang w:eastAsia="zh-CN"/>
                </w:rPr>
                <m:t>P</m:t>
              </m:r>
            </m:e>
            <m:sup>
              <m:r>
                <w:rPr>
                  <w:rFonts w:ascii="Cambria Math" w:hAnsi="Cambria Math"/>
                  <w:sz w:val="24"/>
                </w:rPr>
                <m:t>DL</m:t>
              </m:r>
            </m:sup>
          </m:sSup>
          <m:r>
            <w:rPr>
              <w:rFonts w:ascii="Cambria Math" w:hAnsi="Cambria Math"/>
              <w:sz w:val="24"/>
              <w:lang w:eastAsia="zh-CN"/>
            </w:rPr>
            <m:t>=</m:t>
          </m:r>
          <m:sSubSup>
            <m:sSubSupPr>
              <m:ctrlPr>
                <w:rPr>
                  <w:rFonts w:ascii="Cambria Math" w:hAnsi="Cambria Math"/>
                  <w:i/>
                  <w:sz w:val="24"/>
                </w:rPr>
              </m:ctrlPr>
            </m:sSubSupPr>
            <m:e>
              <m:r>
                <w:rPr>
                  <w:rFonts w:ascii="Cambria Math" w:hAnsi="Cambria Math"/>
                  <w:sz w:val="24"/>
                  <w:lang w:eastAsia="zh-CN"/>
                </w:rPr>
                <m:t>P</m:t>
              </m:r>
            </m:e>
            <m:sub>
              <m:r>
                <w:rPr>
                  <w:rFonts w:ascii="Cambria Math" w:hAnsi="Cambria Math"/>
                  <w:sz w:val="24"/>
                </w:rPr>
                <m:t>static</m:t>
              </m:r>
            </m:sub>
            <m:sup>
              <m:r>
                <w:rPr>
                  <w:rFonts w:ascii="Cambria Math" w:hAnsi="Cambria Math"/>
                  <w:sz w:val="24"/>
                  <w:lang w:eastAsia="zh-CN"/>
                </w:rPr>
                <m:t>DL</m:t>
              </m:r>
            </m:sup>
          </m:sSubSup>
          <m:r>
            <w:rPr>
              <w:rFonts w:ascii="Cambria Math" w:hAnsi="Cambria Math"/>
              <w:sz w:val="24"/>
              <w:lang w:eastAsia="zh-CN"/>
            </w:rPr>
            <m:t>+</m:t>
          </m:r>
          <m:sSubSup>
            <m:sSubSupPr>
              <m:ctrlPr>
                <w:rPr>
                  <w:rFonts w:ascii="Cambria Math" w:hAnsi="Cambria Math"/>
                  <w:i/>
                  <w:sz w:val="24"/>
                </w:rPr>
              </m:ctrlPr>
            </m:sSubSupPr>
            <m:e>
              <m:r>
                <w:rPr>
                  <w:rFonts w:ascii="Cambria Math" w:hAnsi="Cambria Math"/>
                  <w:sz w:val="24"/>
                  <w:lang w:eastAsia="zh-CN"/>
                </w:rPr>
                <m:t>P</m:t>
              </m:r>
            </m:e>
            <m:sub>
              <m:r>
                <w:rPr>
                  <w:rFonts w:ascii="Cambria Math" w:hAnsi="Cambria Math"/>
                  <w:sz w:val="24"/>
                  <w:lang w:eastAsia="zh-CN"/>
                </w:rPr>
                <m:t>dynamic</m:t>
              </m:r>
            </m:sub>
            <m:sup>
              <m:r>
                <w:rPr>
                  <w:rFonts w:ascii="Cambria Math" w:hAnsi="Cambria Math"/>
                  <w:sz w:val="24"/>
                  <w:lang w:eastAsia="zh-CN"/>
                </w:rPr>
                <m:t>DL</m:t>
              </m:r>
            </m:sup>
          </m:sSubSup>
        </m:oMath>
      </m:oMathPara>
    </w:p>
    <w:p w14:paraId="762D1CA6" w14:textId="77777777"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where</w:t>
      </w:r>
    </w:p>
    <w:p w14:paraId="3BB107A3" w14:textId="2E407557" w:rsidR="002444C8" w:rsidRPr="00E97819" w:rsidRDefault="006F7E6E" w:rsidP="006F7E6E">
      <w:pPr>
        <w:pStyle w:val="B1"/>
      </w:pPr>
      <w:r>
        <w:rPr>
          <w:rFonts w:ascii="Times" w:hAnsi="Times" w:cs="Times"/>
        </w:rPr>
        <w:t>-</w:t>
      </w:r>
      <w:r>
        <w:rPr>
          <w:rFonts w:ascii="Times" w:hAnsi="Times" w:cs="Times"/>
        </w:rPr>
        <w:tab/>
      </w:r>
      <m:oMath>
        <m:sSubSup>
          <m:sSubSupPr>
            <m:ctrlPr>
              <w:rPr>
                <w:rFonts w:ascii="Cambria Math" w:hAnsi="Cambria Math"/>
              </w:rPr>
            </m:ctrlPr>
          </m:sSubSupPr>
          <m:e>
            <m:r>
              <w:rPr>
                <w:rFonts w:ascii="Cambria Math" w:hAnsi="Cambria Math"/>
              </w:rPr>
              <m:t>P</m:t>
            </m:r>
          </m:e>
          <m:sub>
            <m:r>
              <w:rPr>
                <w:rFonts w:ascii="Cambria Math" w:hAnsi="Cambria Math"/>
              </w:rPr>
              <m:t>static</m:t>
            </m:r>
          </m:sub>
          <m:sup>
            <m:r>
              <w:rPr>
                <w:rFonts w:ascii="Cambria Math" w:hAnsi="Cambria Math"/>
              </w:rPr>
              <m:t>DL</m:t>
            </m:r>
          </m:sup>
        </m:sSubSup>
      </m:oMath>
      <w:r w:rsidR="002444C8" w:rsidRPr="00E97819">
        <w:t xml:space="preserve"> is a static part of power for BS in active, which is not scaled based on reference configurations. </w:t>
      </w:r>
    </w:p>
    <w:p w14:paraId="117ED175" w14:textId="467A5C4D" w:rsidR="002444C8" w:rsidRPr="00E97819" w:rsidRDefault="006F7E6E" w:rsidP="006F7E6E">
      <w:pPr>
        <w:pStyle w:val="B2"/>
        <w:rPr>
          <w:lang w:eastAsia="ko-KR"/>
        </w:rPr>
      </w:pPr>
      <w:r>
        <w:rPr>
          <w:lang w:eastAsia="zh-CN"/>
        </w:rPr>
        <w:t>-</w:t>
      </w:r>
      <w:r>
        <w:rPr>
          <w:lang w:eastAsia="zh-CN"/>
        </w:rPr>
        <w:tab/>
      </w:r>
      <w:r w:rsidR="002444C8" w:rsidRPr="00E97819">
        <w:rPr>
          <w:lang w:eastAsia="zh-CN"/>
        </w:rPr>
        <w:t xml:space="preserve">Baseline: </w:t>
      </w:r>
      <m:oMath>
        <m:sSubSup>
          <m:sSubSupPr>
            <m:ctrlPr>
              <w:rPr>
                <w:rFonts w:ascii="Cambria Math" w:hAnsi="Cambria Math"/>
              </w:rPr>
            </m:ctrlPr>
          </m:sSubSupPr>
          <m:e>
            <m:r>
              <w:rPr>
                <w:rFonts w:ascii="Cambria Math" w:hAnsi="Cambria Math"/>
                <w:lang w:eastAsia="zh-CN"/>
              </w:rPr>
              <m:t>P</m:t>
            </m:r>
          </m:e>
          <m:sub>
            <m:r>
              <w:rPr>
                <w:rFonts w:ascii="Cambria Math" w:hAnsi="Cambria Math"/>
              </w:rPr>
              <m:t>static</m:t>
            </m:r>
          </m:sub>
          <m:sup>
            <m:r>
              <w:rPr>
                <w:rFonts w:ascii="Cambria Math" w:hAnsi="Cambria Math"/>
                <w:lang w:eastAsia="zh-CN"/>
              </w:rPr>
              <m:t>DL</m:t>
            </m:r>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3</m:t>
            </m:r>
          </m:sub>
        </m:sSub>
      </m:oMath>
    </w:p>
    <w:p w14:paraId="493635CB" w14:textId="64952F41" w:rsidR="002444C8" w:rsidRPr="00E97819" w:rsidRDefault="006F7E6E" w:rsidP="006F7E6E">
      <w:pPr>
        <w:pStyle w:val="B2"/>
        <w:rPr>
          <w:lang w:eastAsia="ko-KR"/>
        </w:rPr>
      </w:pPr>
      <w:r>
        <w:rPr>
          <w:lang w:eastAsia="zh-CN"/>
        </w:rPr>
        <w:t>-</w:t>
      </w:r>
      <w:r>
        <w:rPr>
          <w:lang w:eastAsia="zh-CN"/>
        </w:rPr>
        <w:tab/>
      </w:r>
      <w:r w:rsidR="002444C8" w:rsidRPr="00E97819">
        <w:rPr>
          <w:lang w:eastAsia="zh-CN"/>
        </w:rPr>
        <w:t xml:space="preserve">Optional: </w:t>
      </w:r>
      <m:oMath>
        <m:sSubSup>
          <m:sSubSupPr>
            <m:ctrlPr>
              <w:rPr>
                <w:rFonts w:ascii="Cambria Math" w:hAnsi="Cambria Math"/>
              </w:rPr>
            </m:ctrlPr>
          </m:sSubSupPr>
          <m:e>
            <m:r>
              <w:rPr>
                <w:rFonts w:ascii="Cambria Math" w:hAnsi="Cambria Math"/>
                <w:lang w:eastAsia="zh-CN"/>
              </w:rPr>
              <m:t>P</m:t>
            </m:r>
          </m:e>
          <m:sub>
            <m:r>
              <w:rPr>
                <w:rFonts w:ascii="Cambria Math" w:hAnsi="Cambria Math"/>
              </w:rPr>
              <m:t>static</m:t>
            </m:r>
          </m:sub>
          <m:sup>
            <m:r>
              <w:rPr>
                <w:rFonts w:ascii="Cambria Math" w:hAnsi="Cambria Math"/>
                <w:lang w:eastAsia="zh-CN"/>
              </w:rPr>
              <m:t>DL</m:t>
            </m:r>
          </m:sup>
        </m:sSubSup>
        <m:r>
          <m:rPr>
            <m:sty m:val="p"/>
          </m:rPr>
          <w:rPr>
            <w:rFonts w:ascii="Cambria Math" w:hAnsi="Cambria Math"/>
            <w:lang w:eastAsia="zh-CN"/>
          </w:rPr>
          <m:t>=1.5*</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3</m:t>
            </m:r>
          </m:sub>
        </m:sSub>
      </m:oMath>
    </w:p>
    <w:p w14:paraId="3FBA80BE" w14:textId="27573153" w:rsidR="002444C8" w:rsidRPr="00E97819" w:rsidRDefault="006F7E6E" w:rsidP="006F7E6E">
      <w:pPr>
        <w:pStyle w:val="B1"/>
        <w:rPr>
          <w:rFonts w:ascii="Cambria Math" w:hAnsi="Cambria Math"/>
        </w:rPr>
      </w:pPr>
      <w:r>
        <w:t>-</w:t>
      </w:r>
      <w:r>
        <w:tab/>
      </w:r>
      <m:oMath>
        <m:sSubSup>
          <m:sSubSupPr>
            <m:ctrlPr>
              <w:rPr>
                <w:rFonts w:ascii="Cambria Math" w:hAnsi="Cambria Math"/>
              </w:rPr>
            </m:ctrlPr>
          </m:sSubSupPr>
          <m:e>
            <m:r>
              <w:rPr>
                <w:rFonts w:ascii="Cambria Math" w:hAnsi="Cambria Math"/>
              </w:rPr>
              <m:t>P</m:t>
            </m:r>
          </m:e>
          <m:sub>
            <m:r>
              <w:rPr>
                <w:rFonts w:ascii="Cambria Math" w:hAnsi="Cambria Math"/>
              </w:rPr>
              <m:t>dynamic</m:t>
            </m:r>
          </m:sub>
          <m:sup>
            <m:r>
              <w:rPr>
                <w:rFonts w:ascii="Cambria Math" w:hAnsi="Cambria Math"/>
              </w:rPr>
              <m:t>DL</m:t>
            </m:r>
          </m:sup>
        </m:sSubSup>
      </m:oMath>
      <w:r w:rsidR="002444C8" w:rsidRPr="00E97819">
        <w:t xml:space="preserve"> is a dynamic part of power for BS in active, which is scaled based on reference configuration.</w:t>
      </w:r>
    </w:p>
    <w:p w14:paraId="531AB32D" w14:textId="43F60CB9" w:rsidR="002444C8" w:rsidRPr="00E97819" w:rsidRDefault="006F7E6E" w:rsidP="006F7E6E">
      <w:pPr>
        <w:pStyle w:val="B2"/>
        <w:rPr>
          <w:lang w:eastAsia="zh-CN"/>
        </w:rPr>
      </w:pPr>
      <w:r>
        <w:rPr>
          <w:lang w:eastAsia="zh-CN"/>
        </w:rPr>
        <w:t>-</w:t>
      </w:r>
      <w:r>
        <w:rPr>
          <w:lang w:eastAsia="zh-CN"/>
        </w:rPr>
        <w:tab/>
      </w:r>
      <w:r w:rsidR="002444C8" w:rsidRPr="00E97819">
        <w:rPr>
          <w:lang w:eastAsia="zh-CN"/>
        </w:rPr>
        <w:t xml:space="preserve">Baseline: </w:t>
      </w:r>
      <m:oMath>
        <m:sSub>
          <m:sSubPr>
            <m:ctrlPr>
              <w:rPr>
                <w:rFonts w:ascii="Cambria Math" w:hAnsi="Cambria Math"/>
                <w:lang w:eastAsia="zh-CN"/>
              </w:rPr>
            </m:ctrlPr>
          </m:sSubPr>
          <m:e>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dynamic</m:t>
                </m:r>
              </m:sub>
              <m:sup>
                <m:r>
                  <w:rPr>
                    <w:rFonts w:ascii="Cambria Math" w:hAnsi="Cambria Math"/>
                    <w:lang w:eastAsia="zh-CN"/>
                  </w:rPr>
                  <m:t>DL</m:t>
                </m:r>
              </m:sup>
            </m:sSubSup>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a</m:t>
            </m:r>
          </m:sub>
        </m:sSub>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dyn</m:t>
                </m:r>
                <m:r>
                  <m:rPr>
                    <m:sty m:val="p"/>
                  </m:rPr>
                  <w:rPr>
                    <w:rFonts w:ascii="Cambria Math" w:hAnsi="Cambria Math"/>
                    <w:lang w:eastAsia="zh-CN"/>
                  </w:rPr>
                  <m:t>,</m:t>
                </m:r>
                <m:r>
                  <w:rPr>
                    <w:rFonts w:ascii="Cambria Math" w:hAnsi="Cambria Math"/>
                    <w:lang w:eastAsia="zh-CN"/>
                  </w:rPr>
                  <m:t>ante</m:t>
                </m:r>
              </m:sub>
            </m:sSub>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p</m:t>
                    </m:r>
                  </m:sub>
                </m:sSub>
              </m:num>
              <m:den>
                <m:r>
                  <w:rPr>
                    <w:rFonts w:ascii="Cambria Math" w:hAnsi="Cambria Math"/>
                    <w:lang w:eastAsia="zh-CN"/>
                  </w:rPr>
                  <m:t>η</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lang w:eastAsia="zh-CN"/>
                          </w:rPr>
                        </m:ctrlPr>
                      </m:sSubPr>
                      <m:e>
                        <m:r>
                          <m:rPr>
                            <m:sty m:val="p"/>
                          </m:rPr>
                          <w:rPr>
                            <w:rFonts w:ascii="Cambria Math" w:hAnsi="Cambria Math"/>
                            <w:lang w:eastAsia="zh-CN"/>
                          </w:rPr>
                          <m:t xml:space="preserve">,  </m:t>
                        </m:r>
                        <m:r>
                          <w:rPr>
                            <w:rFonts w:ascii="Cambria Math" w:hAnsi="Cambria Math"/>
                            <w:lang w:eastAsia="zh-CN"/>
                          </w:rPr>
                          <m:t>s</m:t>
                        </m:r>
                      </m:e>
                      <m:sub>
                        <m:r>
                          <w:rPr>
                            <w:rFonts w:ascii="Cambria Math" w:hAnsi="Cambria Math"/>
                            <w:lang w:eastAsia="zh-CN"/>
                          </w:rPr>
                          <m:t>p</m:t>
                        </m:r>
                      </m:sub>
                    </m:sSub>
                  </m:e>
                </m:d>
              </m:den>
            </m:f>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dyn</m:t>
                </m:r>
                <m:r>
                  <m:rPr>
                    <m:sty m:val="p"/>
                  </m:rPr>
                  <w:rPr>
                    <w:rFonts w:ascii="Cambria Math" w:hAnsi="Cambria Math"/>
                    <w:lang w:eastAsia="zh-CN"/>
                  </w:rPr>
                  <m:t>,</m:t>
                </m:r>
                <m:r>
                  <w:rPr>
                    <w:rFonts w:ascii="Cambria Math" w:hAnsi="Cambria Math"/>
                    <w:lang w:eastAsia="zh-CN"/>
                  </w:rPr>
                  <m:t>joint</m:t>
                </m:r>
              </m:sub>
            </m:sSub>
          </m:e>
        </m:d>
      </m:oMath>
      <w:r w:rsidR="002444C8" w:rsidRPr="00E97819">
        <w:rPr>
          <w:lang w:eastAsia="zh-CN"/>
        </w:rPr>
        <w:t xml:space="preserve">, where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oMath>
      <w:r w:rsidR="002444C8" w:rsidRPr="00E97819">
        <w:rPr>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f</m:t>
            </m:r>
          </m:sub>
        </m:sSub>
      </m:oMath>
      <w:r w:rsidR="002444C8" w:rsidRPr="00E97819">
        <w:rPr>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oMath>
      <w:r w:rsidR="002444C8" w:rsidRPr="00E97819">
        <w:rPr>
          <w:lang w:eastAsia="zh-CN"/>
        </w:rPr>
        <w:t xml:space="preserve"> is the fraction of active TRxRUs, the ratio between the RF bandwidth and the maximum system BW, and the ratio of PSD per TxRU between the DL transmission and reference configuration, respectively.</w:t>
      </w:r>
    </w:p>
    <w:p w14:paraId="5C83CA3F" w14:textId="62D6B27B" w:rsidR="002444C8" w:rsidRPr="00E97819" w:rsidRDefault="00000000" w:rsidP="006F7E6E">
      <w:pPr>
        <w:pStyle w:val="B3"/>
        <w:rPr>
          <w:b/>
          <w:bCs/>
          <w:lang w:eastAsia="zh-CN"/>
        </w:rPr>
      </w:pPr>
      <m:oMathPara>
        <m:oMath>
          <m:d>
            <m:dPr>
              <m:begChr m:val="{"/>
              <m:endChr m:val=""/>
              <m:ctrlPr>
                <w:rPr>
                  <w:rFonts w:ascii="Cambria Math" w:hAnsi="Cambria Math"/>
                  <w:b/>
                  <w:bCs/>
                  <w:lang w:eastAsia="zh-CN"/>
                </w:rPr>
              </m:ctrlPr>
            </m:dPr>
            <m:e>
              <m:eqArr>
                <m:eqArrPr>
                  <m:ctrlPr>
                    <w:rPr>
                      <w:rFonts w:ascii="Cambria Math" w:hAnsi="Cambria Math"/>
                      <w:b/>
                      <w:bCs/>
                      <w:lang w:eastAsia="zh-CN"/>
                    </w:rPr>
                  </m:ctrlPr>
                </m:eqArrPr>
                <m:e>
                  <m:r>
                    <m:rPr>
                      <m:sty m:val="b"/>
                    </m:rPr>
                    <w:rPr>
                      <w:rFonts w:ascii="Cambria Math" w:hAnsi="Cambria Math"/>
                      <w:lang w:eastAsia="zh-CN"/>
                    </w:rPr>
                    <m:t>&amp;</m:t>
                  </m:r>
                  <m:sSub>
                    <m:sSubPr>
                      <m:ctrlPr>
                        <w:rPr>
                          <w:rFonts w:ascii="Cambria Math" w:hAnsi="Cambria Math"/>
                          <w:iCs/>
                        </w:rPr>
                      </m:ctrlPr>
                    </m:sSubPr>
                    <m:e>
                      <m:r>
                        <w:rPr>
                          <w:rFonts w:ascii="Cambria Math" w:hAnsi="Cambria Math"/>
                        </w:rPr>
                        <m:t>P</m:t>
                      </m:r>
                    </m:e>
                    <m:sub>
                      <m:r>
                        <w:rPr>
                          <w:rFonts w:ascii="Cambria Math" w:hAnsi="Cambria Math"/>
                        </w:rPr>
                        <m:t>dyn</m:t>
                      </m:r>
                      <m:r>
                        <m:rPr>
                          <m:sty m:val="p"/>
                        </m:rPr>
                        <w:rPr>
                          <w:rFonts w:ascii="Cambria Math" w:hAnsi="Cambria Math"/>
                        </w:rPr>
                        <m:t>,</m:t>
                      </m:r>
                      <m:r>
                        <w:rPr>
                          <w:rFonts w:ascii="Cambria Math" w:hAnsi="Cambria Math"/>
                        </w:rPr>
                        <m:t>ante</m:t>
                      </m:r>
                    </m:sub>
                  </m:sSub>
                  <m:r>
                    <m:rPr>
                      <m:sty m:val="p"/>
                    </m:rPr>
                    <w:rPr>
                      <w:rFonts w:ascii="Cambria Math" w:hAnsi="Cambria Math"/>
                    </w:rPr>
                    <m:t xml:space="preserve">= </m:t>
                  </m:r>
                  <m:r>
                    <m:rPr>
                      <m:sty m:val="b"/>
                    </m:rPr>
                    <w:rPr>
                      <w:rFonts w:ascii="Cambria Math" w:hAnsi="Cambria Math"/>
                    </w:rPr>
                    <m:t>A*</m:t>
                  </m:r>
                  <m:sSubSup>
                    <m:sSubSupPr>
                      <m:ctrlPr>
                        <w:rPr>
                          <w:rFonts w:ascii="Cambria Math" w:hAnsi="Cambria Math"/>
                          <w:iCs/>
                        </w:rPr>
                      </m:ctrlPr>
                    </m:sSubSupPr>
                    <m:e>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P</m:t>
                      </m:r>
                    </m:e>
                    <m:sub>
                      <m:r>
                        <w:rPr>
                          <w:rFonts w:ascii="Cambria Math" w:hAnsi="Cambria Math"/>
                          <w:lang w:eastAsia="zh-CN"/>
                        </w:rPr>
                        <m:t>static</m:t>
                      </m:r>
                    </m:sub>
                    <m:sup>
                      <m:r>
                        <w:rPr>
                          <w:rFonts w:ascii="Cambria Math" w:hAnsi="Cambria Math"/>
                          <w:lang w:eastAsia="zh-CN"/>
                        </w:rPr>
                        <m:t>DL</m:t>
                      </m:r>
                    </m:sup>
                  </m:sSubSup>
                  <m:r>
                    <m:rPr>
                      <m:sty m:val="p"/>
                    </m:rPr>
                    <w:rPr>
                      <w:rFonts w:ascii="Cambria Math" w:hAnsi="Cambria Math"/>
                    </w:rPr>
                    <m:t>)</m:t>
                  </m:r>
                </m:e>
                <m:e>
                  <m:r>
                    <m:rPr>
                      <m:sty m:val="b"/>
                    </m:rPr>
                    <w:rPr>
                      <w:rFonts w:ascii="Cambria Math" w:hAnsi="Cambria Math"/>
                      <w:lang w:eastAsia="zh-CN"/>
                    </w:rPr>
                    <m:t>&amp;</m:t>
                  </m:r>
                  <m:sSub>
                    <m:sSubPr>
                      <m:ctrlPr>
                        <w:rPr>
                          <w:rFonts w:ascii="Cambria Math" w:hAnsi="Cambria Math"/>
                          <w:iCs/>
                        </w:rPr>
                      </m:ctrlPr>
                    </m:sSubPr>
                    <m:e>
                      <m:r>
                        <w:rPr>
                          <w:rFonts w:ascii="Cambria Math" w:hAnsi="Cambria Math"/>
                        </w:rPr>
                        <m:t>P</m:t>
                      </m:r>
                    </m:e>
                    <m:sub>
                      <m:r>
                        <w:rPr>
                          <w:rFonts w:ascii="Cambria Math" w:hAnsi="Cambria Math"/>
                        </w:rPr>
                        <m:t>dyn</m:t>
                      </m:r>
                      <m:r>
                        <m:rPr>
                          <m:sty m:val="p"/>
                        </m:rPr>
                        <w:rPr>
                          <w:rFonts w:ascii="Cambria Math" w:hAnsi="Cambria Math"/>
                        </w:rPr>
                        <m:t>,</m:t>
                      </m:r>
                      <m:r>
                        <w:rPr>
                          <w:rFonts w:ascii="Cambria Math" w:hAnsi="Cambria Math"/>
                        </w:rPr>
                        <m:t>joint</m:t>
                      </m:r>
                    </m:sub>
                  </m:sSub>
                  <m:r>
                    <m:rPr>
                      <m:sty m:val="p"/>
                    </m:rPr>
                    <w:rPr>
                      <w:rFonts w:ascii="Cambria Math" w:hAnsi="Cambria Math"/>
                      <w:lang w:eastAsia="zh-CN"/>
                    </w:rPr>
                    <m:t>/</m:t>
                  </m:r>
                  <m:r>
                    <w:rPr>
                      <w:rFonts w:ascii="Cambria Math" w:hAnsi="Cambria Math"/>
                    </w:rPr>
                    <m:t>η</m:t>
                  </m:r>
                  <m:d>
                    <m:dPr>
                      <m:ctrlPr>
                        <w:rPr>
                          <w:rFonts w:ascii="Cambria Math" w:hAnsi="Cambria Math"/>
                          <w:iCs/>
                        </w:rPr>
                      </m:ctrlPr>
                    </m:dPr>
                    <m:e>
                      <m:sSub>
                        <m:sSubPr>
                          <m:ctrlPr>
                            <w:rPr>
                              <w:rFonts w:ascii="Cambria Math" w:hAnsi="Cambria Math"/>
                              <w:iCs/>
                            </w:rPr>
                          </m:ctrlPr>
                        </m:sSubPr>
                        <m:e>
                          <m:r>
                            <w:rPr>
                              <w:rFonts w:ascii="Cambria Math" w:hAnsi="Cambria Math"/>
                            </w:rPr>
                            <m:t>s</m:t>
                          </m:r>
                        </m:e>
                        <m:sub>
                          <m:r>
                            <w:rPr>
                              <w:rFonts w:ascii="Cambria Math" w:hAnsi="Cambria Math"/>
                            </w:rPr>
                            <m:t>f</m:t>
                          </m:r>
                        </m:sub>
                      </m:sSub>
                      <m:r>
                        <m:rPr>
                          <m:sty m:val="p"/>
                        </m:rPr>
                        <w:rPr>
                          <w:rFonts w:ascii="Cambria Math" w:hAnsi="Cambria Math"/>
                        </w:rPr>
                        <m:t>=1</m:t>
                      </m:r>
                      <m:sSub>
                        <m:sSubPr>
                          <m:ctrlPr>
                            <w:rPr>
                              <w:rFonts w:ascii="Cambria Math" w:hAnsi="Cambria Math"/>
                              <w:iCs/>
                            </w:rPr>
                          </m:ctrlPr>
                        </m:sSubPr>
                        <m:e>
                          <m:r>
                            <m:rPr>
                              <m:sty m:val="p"/>
                            </m:rPr>
                            <w:rPr>
                              <w:rFonts w:ascii="Cambria Math" w:hAnsi="Cambria Math"/>
                            </w:rPr>
                            <m:t xml:space="preserve">, </m:t>
                          </m:r>
                          <m:r>
                            <w:rPr>
                              <w:rFonts w:ascii="Cambria Math" w:hAnsi="Cambria Math"/>
                            </w:rPr>
                            <m:t>s</m:t>
                          </m:r>
                        </m:e>
                        <m:sub>
                          <m:r>
                            <w:rPr>
                              <w:rFonts w:ascii="Cambria Math" w:hAnsi="Cambria Math"/>
                            </w:rPr>
                            <m:t>p</m:t>
                          </m:r>
                        </m:sub>
                      </m:sSub>
                      <m:r>
                        <m:rPr>
                          <m:sty m:val="p"/>
                        </m:rPr>
                        <w:rPr>
                          <w:rFonts w:ascii="Cambria Math" w:hAnsi="Cambria Math"/>
                        </w:rPr>
                        <m:t>=1</m:t>
                      </m:r>
                    </m:e>
                  </m:d>
                  <m:r>
                    <m:rPr>
                      <m:sty m:val="p"/>
                    </m:rPr>
                    <w:rPr>
                      <w:rFonts w:ascii="Cambria Math" w:hAnsi="Cambria Math" w:hint="eastAsia"/>
                      <w:lang w:eastAsia="zh-CN"/>
                    </w:rPr>
                    <m:t>=</m:t>
                  </m:r>
                  <m:r>
                    <m:rPr>
                      <m:sty m:val="p"/>
                    </m:rPr>
                    <w:rPr>
                      <w:rFonts w:ascii="Cambria Math" w:hAnsi="Cambria Math"/>
                      <w:lang w:eastAsia="zh-CN"/>
                    </w:rPr>
                    <m:t xml:space="preserve"> (1-</m:t>
                  </m:r>
                  <m:r>
                    <m:rPr>
                      <m:sty m:val="b"/>
                    </m:rPr>
                    <w:rPr>
                      <w:rFonts w:ascii="Cambria Math" w:hAnsi="Cambria Math"/>
                      <w:lang w:eastAsia="zh-CN"/>
                    </w:rPr>
                    <m:t>A</m:t>
                  </m:r>
                  <m:r>
                    <m:rPr>
                      <m:sty m:val="p"/>
                    </m:rPr>
                    <w:rPr>
                      <w:rFonts w:ascii="Cambria Math" w:hAnsi="Cambria Math"/>
                      <w:lang w:eastAsia="zh-CN"/>
                    </w:rPr>
                    <m:t>)</m:t>
                  </m:r>
                  <m:r>
                    <m:rPr>
                      <m:sty m:val="b"/>
                    </m:rPr>
                    <w:rPr>
                      <w:rFonts w:ascii="Cambria Math" w:hAnsi="Cambria Math"/>
                    </w:rPr>
                    <m:t xml:space="preserve"> *</m:t>
                  </m:r>
                  <m:sSubSup>
                    <m:sSubSupPr>
                      <m:ctrlPr>
                        <w:rPr>
                          <w:rFonts w:ascii="Cambria Math" w:hAnsi="Cambria Math"/>
                          <w:iCs/>
                        </w:rPr>
                      </m:ctrlPr>
                    </m:sSubSupPr>
                    <m:e>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P</m:t>
                      </m:r>
                    </m:e>
                    <m:sub>
                      <m:r>
                        <w:rPr>
                          <w:rFonts w:ascii="Cambria Math" w:hAnsi="Cambria Math"/>
                          <w:lang w:eastAsia="zh-CN"/>
                        </w:rPr>
                        <m:t>static</m:t>
                      </m:r>
                    </m:sub>
                    <m:sup>
                      <m:r>
                        <w:rPr>
                          <w:rFonts w:ascii="Cambria Math" w:hAnsi="Cambria Math"/>
                          <w:lang w:eastAsia="zh-CN"/>
                        </w:rPr>
                        <m:t>DL</m:t>
                      </m:r>
                    </m:sup>
                  </m:sSubSup>
                  <m:r>
                    <m:rPr>
                      <m:sty m:val="p"/>
                    </m:rPr>
                    <w:rPr>
                      <w:rFonts w:ascii="Cambria Math" w:hAnsi="Cambria Math"/>
                    </w:rPr>
                    <m:t>)</m:t>
                  </m:r>
                </m:e>
              </m:eqArr>
            </m:e>
          </m:d>
        </m:oMath>
      </m:oMathPara>
    </w:p>
    <w:p w14:paraId="46F2BD0F" w14:textId="1AAAC22F" w:rsidR="002444C8" w:rsidRPr="00E97819" w:rsidRDefault="00B76057" w:rsidP="00B76057">
      <w:pPr>
        <w:pStyle w:val="B4"/>
        <w:rPr>
          <w:b/>
          <w:bCs/>
        </w:rPr>
      </w:pPr>
      <w:r>
        <w:t>-</w:t>
      </w:r>
      <w:r>
        <w:tab/>
      </w:r>
      <m:oMath>
        <m:sSub>
          <m:sSubPr>
            <m:ctrlPr>
              <w:rPr>
                <w:rFonts w:ascii="Cambria Math" w:hAnsi="Cambria Math"/>
              </w:rPr>
            </m:ctrlPr>
          </m:sSubPr>
          <m:e>
            <m:r>
              <w:rPr>
                <w:rFonts w:ascii="Cambria Math" w:hAnsi="Cambria Math"/>
              </w:rPr>
              <m:t>P</m:t>
            </m:r>
          </m:e>
          <m:sub>
            <m:r>
              <w:rPr>
                <w:rFonts w:ascii="Cambria Math" w:hAnsi="Cambria Math"/>
              </w:rPr>
              <m:t>dyn</m:t>
            </m:r>
            <m:r>
              <m:rPr>
                <m:sty m:val="p"/>
              </m:rPr>
              <w:rPr>
                <w:rFonts w:ascii="Cambria Math" w:hAnsi="Cambria Math"/>
              </w:rPr>
              <m:t>,</m:t>
            </m:r>
            <m:r>
              <w:rPr>
                <w:rFonts w:ascii="Cambria Math" w:hAnsi="Cambria Math"/>
              </w:rPr>
              <m:t>joint</m:t>
            </m:r>
          </m:sub>
        </m:sSub>
        <m:r>
          <m:rPr>
            <m:sty m:val="p"/>
          </m:rPr>
          <w:rPr>
            <w:rFonts w:ascii="Cambria Math" w:hAnsi="Cambria Math"/>
            <w:lang w:eastAsia="zh-CN"/>
          </w:rPr>
          <m:t>/</m:t>
        </m:r>
        <m:r>
          <w:rPr>
            <w:rFonts w:ascii="Cambria Math" w:hAnsi="Cambria Math"/>
            <w:lang w:eastAsia="zh-CN"/>
          </w:rPr>
          <m:t>η</m:t>
        </m:r>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rPr>
                </m:ctrlPr>
              </m:sSubPr>
              <m:e>
                <m:r>
                  <m:rPr>
                    <m:sty m:val="p"/>
                  </m:rPr>
                  <w:rPr>
                    <w:rFonts w:ascii="Cambria Math" w:hAnsi="Cambria Math"/>
                    <w:lang w:eastAsia="zh-CN"/>
                  </w:rPr>
                  <m:t xml:space="preserve">,  </m:t>
                </m:r>
                <m:r>
                  <w:rPr>
                    <w:rFonts w:ascii="Cambria Math" w:hAnsi="Cambria Math"/>
                    <w:lang w:eastAsia="zh-CN"/>
                  </w:rPr>
                  <m:t>s</m:t>
                </m:r>
              </m:e>
              <m:sub>
                <m:r>
                  <w:rPr>
                    <w:rFonts w:ascii="Cambria Math" w:hAnsi="Cambria Math"/>
                    <w:lang w:eastAsia="zh-CN"/>
                  </w:rPr>
                  <m:t>p</m:t>
                </m:r>
              </m:sub>
            </m:sSub>
          </m:e>
        </m:d>
      </m:oMath>
      <w:r w:rsidR="002444C8" w:rsidRPr="00E97819">
        <w:rPr>
          <w:rFonts w:hint="eastAsia"/>
          <w:iCs/>
          <w:lang w:eastAsia="zh-CN"/>
        </w:rPr>
        <w:t xml:space="preserve"> </w:t>
      </w:r>
      <w:r w:rsidR="002444C8" w:rsidRPr="00E97819">
        <w:rPr>
          <w:iCs/>
          <w:lang w:eastAsia="zh-CN"/>
        </w:rPr>
        <w:t>is the power part related to PA</w:t>
      </w:r>
      <w:r w:rsidR="002444C8" w:rsidRPr="00E97819">
        <w:rPr>
          <w:rFonts w:hint="eastAsia"/>
          <w:iCs/>
          <w:lang w:eastAsia="zh-CN"/>
        </w:rPr>
        <w:t>.</w:t>
      </w:r>
    </w:p>
    <w:p w14:paraId="694BD10C" w14:textId="0F2A4248" w:rsidR="002444C8" w:rsidRPr="00E97819" w:rsidRDefault="00B76057" w:rsidP="00B76057">
      <w:pPr>
        <w:pStyle w:val="B4"/>
        <w:rPr>
          <w:iCs/>
          <w:lang w:eastAsia="zh-CN"/>
        </w:rPr>
      </w:pPr>
      <w:r>
        <w:rPr>
          <w:iCs/>
          <w:lang w:eastAsia="zh-CN"/>
        </w:rPr>
        <w:t>-</w:t>
      </w:r>
      <w:r>
        <w:rPr>
          <w:iCs/>
          <w:lang w:eastAsia="zh-CN"/>
        </w:rPr>
        <w:tab/>
      </w:r>
      <w:r w:rsidR="002444C8" w:rsidRPr="00E97819">
        <w:rPr>
          <w:iCs/>
          <w:lang w:eastAsia="zh-CN"/>
        </w:rPr>
        <w:t xml:space="preserve">For simplicity </w:t>
      </w:r>
    </w:p>
    <w:p w14:paraId="1C9FA914" w14:textId="1272D3DC" w:rsidR="002444C8" w:rsidRPr="00E97819" w:rsidRDefault="00B76057" w:rsidP="00B76057">
      <w:pPr>
        <w:pStyle w:val="B5"/>
        <w:rPr>
          <w:rFonts w:ascii="Cambria Math" w:hAnsi="Cambria Math"/>
        </w:rPr>
      </w:pPr>
      <w:r>
        <w:t>-</w:t>
      </w:r>
      <w:r>
        <w:tab/>
      </w:r>
      <w:r w:rsidR="002444C8" w:rsidRPr="00E97819">
        <w:t>A = baseline: 0.4; optional: 0.1, 0.7;</w:t>
      </w:r>
    </w:p>
    <w:p w14:paraId="34263770" w14:textId="2035EEAD" w:rsidR="002444C8" w:rsidRPr="00E97819" w:rsidRDefault="00B76057" w:rsidP="00B76057">
      <w:pPr>
        <w:pStyle w:val="B5"/>
        <w:rPr>
          <w:rFonts w:eastAsia="MS Mincho"/>
          <w:iCs/>
        </w:rPr>
      </w:pPr>
      <w:r>
        <w:rPr>
          <w:rFonts w:eastAsia="MS Mincho"/>
          <w:iCs/>
        </w:rPr>
        <w:t>-</w:t>
      </w:r>
      <w:r>
        <w:rPr>
          <w:rFonts w:eastAsia="MS Mincho"/>
          <w:iCs/>
        </w:rPr>
        <w:tab/>
      </w:r>
      <w:r w:rsidR="002444C8" w:rsidRPr="00E97819">
        <w:rPr>
          <w:rFonts w:eastAsia="MS Mincho"/>
          <w:iCs/>
        </w:rPr>
        <w:t xml:space="preserve">For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oMath>
      <w:r w:rsidR="002444C8" w:rsidRPr="00E97819">
        <w:rPr>
          <w:rFonts w:eastAsia="MS Mincho"/>
          <w:iCs/>
        </w:rPr>
        <w:t>, in evaluation, company to report the assumption from below:</w:t>
      </w:r>
    </w:p>
    <w:p w14:paraId="39298EFE" w14:textId="75880032" w:rsidR="002444C8" w:rsidRPr="00E97819" w:rsidRDefault="00B76057" w:rsidP="00B76057">
      <w:pPr>
        <w:pStyle w:val="B5"/>
        <w:ind w:left="1985"/>
        <w:rPr>
          <w:rFonts w:eastAsia="MS Mincho"/>
          <w:iCs/>
        </w:rPr>
      </w:pPr>
      <w:r>
        <w:rPr>
          <w:rFonts w:eastAsia="MS Mincho"/>
          <w:iCs/>
        </w:rPr>
        <w:t>-</w:t>
      </w:r>
      <w:r>
        <w:rPr>
          <w:rFonts w:eastAsia="MS Mincho"/>
          <w:iCs/>
        </w:rPr>
        <w:tab/>
      </w:r>
      <w:r w:rsidR="002444C8" w:rsidRPr="00E97819">
        <w:rPr>
          <w:rFonts w:eastAsia="MS Mincho"/>
          <w:iCs/>
        </w:rPr>
        <w:t xml:space="preserve">If one value of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oMath>
      <w:r w:rsidR="002444C8" w:rsidRPr="00E97819">
        <w:rPr>
          <w:rFonts w:eastAsia="MS Mincho"/>
          <w:iCs/>
        </w:rPr>
        <w:t xml:space="preserve"> is used for evaluation,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r>
          <w:rPr>
            <w:rFonts w:ascii="Cambria Math" w:hAnsi="Cambria Math"/>
          </w:rPr>
          <m:t>=1</m:t>
        </m:r>
      </m:oMath>
      <w:r w:rsidR="002444C8" w:rsidRPr="00E97819">
        <w:rPr>
          <w:rFonts w:eastAsia="MS Mincho"/>
        </w:rPr>
        <w:t xml:space="preserve"> for any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oMath>
      <w:r w:rsidR="002444C8" w:rsidRPr="00E97819">
        <w:rPr>
          <w:rFonts w:eastAsia="MS Mincho"/>
        </w:rPr>
        <w:t>;</w:t>
      </w:r>
    </w:p>
    <w:p w14:paraId="0A5F6ECF" w14:textId="008C3E89" w:rsidR="002444C8" w:rsidRPr="00E97819" w:rsidRDefault="00B76057" w:rsidP="00B76057">
      <w:pPr>
        <w:pStyle w:val="B5"/>
        <w:ind w:left="1985"/>
        <w:rPr>
          <w:rFonts w:eastAsia="MS Mincho"/>
          <w:iCs/>
        </w:rPr>
      </w:pPr>
      <w:r>
        <w:rPr>
          <w:rFonts w:eastAsia="MS Mincho"/>
          <w:iCs/>
        </w:rPr>
        <w:t>-</w:t>
      </w:r>
      <w:r>
        <w:rPr>
          <w:rFonts w:eastAsia="MS Mincho"/>
          <w:iCs/>
        </w:rPr>
        <w:tab/>
      </w:r>
      <w:r w:rsidR="002444C8" w:rsidRPr="00E97819">
        <w:rPr>
          <w:rFonts w:eastAsia="MS Mincho"/>
          <w:iCs/>
        </w:rPr>
        <w:t xml:space="preserve">If two values of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oMath>
      <w:r w:rsidR="002444C8" w:rsidRPr="00E97819">
        <w:rPr>
          <w:rFonts w:eastAsia="MS Mincho"/>
          <w:iCs/>
        </w:rPr>
        <w:t xml:space="preserve">are used for evaluation,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r>
          <w:rPr>
            <w:rFonts w:ascii="Cambria Math" w:hAnsi="Cambria Math"/>
          </w:rPr>
          <m:t>=0.76</m:t>
        </m:r>
      </m:oMath>
      <w:r w:rsidR="002444C8" w:rsidRPr="00E97819">
        <w:rPr>
          <w:rFonts w:eastAsia="MS Mincho"/>
          <w:iCs/>
        </w:rPr>
        <w:t xml:space="preserve"> if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*s</m:t>
            </m:r>
          </m:e>
          <m:sub>
            <m:r>
              <w:rPr>
                <w:rFonts w:ascii="Cambria Math" w:hAnsi="Cambria Math"/>
                <w:lang w:eastAsia="zh-CN"/>
              </w:rPr>
              <m:t>p</m:t>
            </m:r>
          </m:sub>
        </m:sSub>
        <m:r>
          <m:rPr>
            <m:sty m:val="p"/>
          </m:rPr>
          <w:rPr>
            <w:rFonts w:ascii="Cambria Math" w:hAnsi="Cambria Math"/>
          </w:rPr>
          <m:t>&lt;0.5</m:t>
        </m:r>
      </m:oMath>
      <w:r w:rsidR="002444C8" w:rsidRPr="00E97819">
        <w:rPr>
          <w:rFonts w:eastAsia="MS Mincho"/>
          <w:iCs/>
        </w:rPr>
        <w:t xml:space="preserve">; otherwise, </w:t>
      </w:r>
      <m:oMath>
        <m:r>
          <w:rPr>
            <w:rFonts w:ascii="Cambria Math" w:hAnsi="Cambria Math"/>
            <w:lang w:eastAsia="zh-CN"/>
          </w:rPr>
          <m:t>η</m:t>
        </m:r>
        <m:d>
          <m:dPr>
            <m:ctrlPr>
              <w:rPr>
                <w:rFonts w:ascii="Cambria Math" w:hAnsi="Cambria Math"/>
                <w:i/>
              </w:rPr>
            </m:ctrlPr>
          </m:dPr>
          <m:e>
            <m:sSub>
              <m:sSubPr>
                <m:ctrlPr>
                  <w:rPr>
                    <w:rFonts w:ascii="Cambria Math" w:hAnsi="Cambria Math"/>
                    <w:i/>
                  </w:rPr>
                </m:ctrlPr>
              </m:sSubPr>
              <m:e>
                <m:r>
                  <w:rPr>
                    <w:rFonts w:ascii="Cambria Math" w:hAnsi="Cambria Math"/>
                    <w:lang w:eastAsia="zh-CN"/>
                  </w:rPr>
                  <m:t>s</m:t>
                </m:r>
              </m:e>
              <m:sub>
                <m:r>
                  <w:rPr>
                    <w:rFonts w:ascii="Cambria Math" w:hAnsi="Cambria Math"/>
                    <w:lang w:eastAsia="zh-CN"/>
                  </w:rPr>
                  <m:t>f</m:t>
                </m:r>
              </m:sub>
            </m:sSub>
            <m:sSub>
              <m:sSubPr>
                <m:ctrlPr>
                  <w:rPr>
                    <w:rFonts w:ascii="Cambria Math" w:hAnsi="Cambria Math"/>
                    <w:i/>
                  </w:rPr>
                </m:ctrlPr>
              </m:sSubPr>
              <m:e>
                <m:r>
                  <w:rPr>
                    <w:rFonts w:ascii="Cambria Math" w:hAnsi="Cambria Math"/>
                    <w:lang w:eastAsia="zh-CN"/>
                  </w:rPr>
                  <m:t>,  s</m:t>
                </m:r>
              </m:e>
              <m:sub>
                <m:r>
                  <w:rPr>
                    <w:rFonts w:ascii="Cambria Math" w:hAnsi="Cambria Math"/>
                    <w:lang w:eastAsia="zh-CN"/>
                  </w:rPr>
                  <m:t>p</m:t>
                </m:r>
              </m:sub>
            </m:sSub>
          </m:e>
        </m:d>
        <m:r>
          <w:rPr>
            <w:rFonts w:ascii="Cambria Math" w:hAnsi="Cambria Math"/>
          </w:rPr>
          <m:t>=1</m:t>
        </m:r>
        <m:r>
          <m:rPr>
            <m:sty m:val="p"/>
          </m:rPr>
          <w:rPr>
            <w:rFonts w:ascii="Cambria Math" w:hAnsi="Cambria Math"/>
          </w:rPr>
          <m:t>.</m:t>
        </m:r>
      </m:oMath>
    </w:p>
    <w:p w14:paraId="0A2AA816" w14:textId="0E1F5215"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For active UL transmission, the BS power consumption for is provided by</w:t>
      </w:r>
    </w:p>
    <w:p w14:paraId="217EFFE7" w14:textId="77777777" w:rsidR="002444C8" w:rsidRPr="00E97819" w:rsidRDefault="00000000" w:rsidP="002444C8">
      <w:pPr>
        <w:overflowPunct w:val="0"/>
        <w:autoSpaceDE w:val="0"/>
        <w:autoSpaceDN w:val="0"/>
        <w:spacing w:after="120"/>
        <w:ind w:left="839"/>
        <w:textAlignment w:val="baseline"/>
        <w:rPr>
          <w:rFonts w:ascii="Times" w:hAnsi="Times" w:cs="Times"/>
        </w:rPr>
      </w:pPr>
      <m:oMathPara>
        <m:oMathParaPr>
          <m:jc m:val="left"/>
        </m:oMathParaPr>
        <m:oMath>
          <m:sSup>
            <m:sSupPr>
              <m:ctrlPr>
                <w:rPr>
                  <w:rFonts w:ascii="Cambria Math" w:hAnsi="Cambria Math"/>
                  <w:i/>
                  <w:snapToGrid w:val="0"/>
                  <w:sz w:val="24"/>
                  <w:szCs w:val="21"/>
                </w:rPr>
              </m:ctrlPr>
            </m:sSupPr>
            <m:e>
              <m:r>
                <w:rPr>
                  <w:rFonts w:ascii="Cambria Math" w:hAnsi="Cambria Math"/>
                  <w:snapToGrid w:val="0"/>
                  <w:sz w:val="24"/>
                  <w:szCs w:val="21"/>
                </w:rPr>
                <m:t>P</m:t>
              </m:r>
            </m:e>
            <m:sup>
              <m:r>
                <w:rPr>
                  <w:rFonts w:ascii="Cambria Math" w:hAnsi="Cambria Math"/>
                  <w:snapToGrid w:val="0"/>
                  <w:sz w:val="24"/>
                  <w:szCs w:val="21"/>
                </w:rPr>
                <m:t>UL</m:t>
              </m:r>
            </m:sup>
          </m:sSup>
          <m:r>
            <w:rPr>
              <w:rFonts w:ascii="Cambria Math" w:hAnsi="Cambria Math"/>
              <w:snapToGrid w:val="0"/>
              <w:sz w:val="24"/>
              <w:szCs w:val="21"/>
            </w:rPr>
            <m:t>=</m:t>
          </m:r>
          <m:sSubSup>
            <m:sSubSupPr>
              <m:ctrlPr>
                <w:rPr>
                  <w:rFonts w:ascii="Cambria Math" w:hAnsi="Cambria Math"/>
                  <w:i/>
                  <w:snapToGrid w:val="0"/>
                  <w:sz w:val="24"/>
                  <w:szCs w:val="21"/>
                </w:rPr>
              </m:ctrlPr>
            </m:sSubSupPr>
            <m:e>
              <m:r>
                <w:rPr>
                  <w:rFonts w:ascii="Cambria Math" w:hAnsi="Cambria Math"/>
                  <w:snapToGrid w:val="0"/>
                  <w:sz w:val="24"/>
                  <w:szCs w:val="21"/>
                </w:rPr>
                <m:t>P</m:t>
              </m:r>
            </m:e>
            <m:sub>
              <m:r>
                <w:rPr>
                  <w:rFonts w:ascii="Cambria Math" w:hAnsi="Cambria Math"/>
                  <w:snapToGrid w:val="0"/>
                  <w:sz w:val="24"/>
                  <w:szCs w:val="21"/>
                </w:rPr>
                <m:t>static</m:t>
              </m:r>
            </m:sub>
            <m:sup>
              <m:r>
                <w:rPr>
                  <w:rFonts w:ascii="Cambria Math" w:hAnsi="Cambria Math"/>
                  <w:snapToGrid w:val="0"/>
                  <w:sz w:val="24"/>
                  <w:szCs w:val="21"/>
                </w:rPr>
                <m:t>UL</m:t>
              </m:r>
            </m:sup>
          </m:sSubSup>
          <m:r>
            <w:rPr>
              <w:rFonts w:ascii="Cambria Math" w:hAnsi="Cambria Math"/>
              <w:snapToGrid w:val="0"/>
              <w:sz w:val="24"/>
              <w:szCs w:val="21"/>
            </w:rPr>
            <m:t>+</m:t>
          </m:r>
          <m:sSubSup>
            <m:sSubSupPr>
              <m:ctrlPr>
                <w:rPr>
                  <w:rFonts w:ascii="Cambria Math" w:hAnsi="Cambria Math"/>
                  <w:i/>
                  <w:snapToGrid w:val="0"/>
                  <w:sz w:val="24"/>
                  <w:szCs w:val="21"/>
                </w:rPr>
              </m:ctrlPr>
            </m:sSubSupPr>
            <m:e>
              <m:r>
                <w:rPr>
                  <w:rFonts w:ascii="Cambria Math" w:hAnsi="Cambria Math"/>
                  <w:snapToGrid w:val="0"/>
                  <w:sz w:val="24"/>
                  <w:szCs w:val="21"/>
                </w:rPr>
                <m:t>P</m:t>
              </m:r>
            </m:e>
            <m:sub>
              <m:r>
                <w:rPr>
                  <w:rFonts w:ascii="Cambria Math" w:hAnsi="Cambria Math"/>
                  <w:snapToGrid w:val="0"/>
                  <w:sz w:val="24"/>
                  <w:szCs w:val="21"/>
                </w:rPr>
                <m:t>dynamic</m:t>
              </m:r>
            </m:sub>
            <m:sup>
              <m:r>
                <w:rPr>
                  <w:rFonts w:ascii="Cambria Math" w:hAnsi="Cambria Math"/>
                  <w:snapToGrid w:val="0"/>
                  <w:sz w:val="24"/>
                  <w:szCs w:val="21"/>
                </w:rPr>
                <m:t>UL</m:t>
              </m:r>
            </m:sup>
          </m:sSubSup>
        </m:oMath>
      </m:oMathPara>
    </w:p>
    <w:p w14:paraId="202C0554" w14:textId="2BA59E10" w:rsidR="002444C8" w:rsidRDefault="002444C8" w:rsidP="002444C8">
      <w:pPr>
        <w:overflowPunct w:val="0"/>
        <w:autoSpaceDE w:val="0"/>
        <w:autoSpaceDN w:val="0"/>
        <w:textAlignment w:val="baseline"/>
        <w:rPr>
          <w:rFonts w:ascii="Times" w:hAnsi="Times" w:cs="Times"/>
        </w:rPr>
      </w:pPr>
      <w:r w:rsidRPr="00E97819">
        <w:rPr>
          <w:rFonts w:ascii="Times" w:hAnsi="Times" w:cs="Times"/>
        </w:rPr>
        <w:t>where</w:t>
      </w:r>
    </w:p>
    <w:p w14:paraId="53D53B22" w14:textId="722F0DB0" w:rsidR="002444C8" w:rsidRPr="00B76057" w:rsidRDefault="00B76057" w:rsidP="00B76057">
      <w:pPr>
        <w:pStyle w:val="B1"/>
        <w:rPr>
          <w:rFonts w:ascii="Times" w:hAnsi="Times" w:cs="Times"/>
        </w:rPr>
      </w:pPr>
      <w:r>
        <w:rPr>
          <w:rFonts w:ascii="Times" w:hAnsi="Times" w:cs="Times"/>
        </w:rPr>
        <w:t>-</w:t>
      </w:r>
      <w:r>
        <w:rPr>
          <w:rFonts w:ascii="Times" w:hAnsi="Times" w:cs="Times"/>
        </w:rPr>
        <w:tab/>
      </w:r>
      <m:oMath>
        <m:sSubSup>
          <m:sSubSupPr>
            <m:ctrlPr>
              <w:rPr>
                <w:rFonts w:ascii="Cambria Math" w:hAnsi="Cambria Math"/>
                <w:i/>
              </w:rPr>
            </m:ctrlPr>
          </m:sSubSupPr>
          <m:e>
            <m:r>
              <w:rPr>
                <w:rFonts w:ascii="Cambria Math" w:hAnsi="Cambria Math"/>
                <w:lang w:eastAsia="zh-CN"/>
              </w:rPr>
              <m:t>P</m:t>
            </m:r>
          </m:e>
          <m:sub>
            <m:r>
              <w:rPr>
                <w:rFonts w:ascii="Cambria Math" w:hAnsi="Cambria Math"/>
              </w:rPr>
              <m:t>static</m:t>
            </m:r>
          </m:sub>
          <m:sup>
            <m:r>
              <w:rPr>
                <w:rFonts w:ascii="Cambria Math" w:hAnsi="Cambria Math"/>
              </w:rPr>
              <m:t>U</m:t>
            </m:r>
            <m:r>
              <w:rPr>
                <w:rFonts w:ascii="Cambria Math" w:hAnsi="Cambria Math"/>
                <w:lang w:eastAsia="zh-CN"/>
              </w:rPr>
              <m:t>L</m:t>
            </m:r>
          </m:sup>
        </m:sSubSup>
      </m:oMath>
      <w:r w:rsidR="002444C8" w:rsidRPr="00E97819">
        <w:rPr>
          <w:lang w:eastAsia="zh-CN"/>
        </w:rPr>
        <w:t xml:space="preserve"> </w:t>
      </w:r>
      <w:r w:rsidR="002444C8" w:rsidRPr="00E97819">
        <w:rPr>
          <w:lang w:eastAsia="ko-KR"/>
        </w:rPr>
        <w:t xml:space="preserve">is a static part of power for BS in active, which is not scaled based on reference configurations. </w:t>
      </w:r>
    </w:p>
    <w:p w14:paraId="364A7C77" w14:textId="1DB0D7B2" w:rsidR="002444C8" w:rsidRPr="00E97819" w:rsidRDefault="00B76057" w:rsidP="00B76057">
      <w:pPr>
        <w:pStyle w:val="B1"/>
      </w:pPr>
      <w:r>
        <w:rPr>
          <w:rFonts w:ascii="Times" w:hAnsi="Times" w:cs="Times"/>
        </w:rPr>
        <w:t>-</w:t>
      </w:r>
      <w:r>
        <w:rPr>
          <w:rFonts w:ascii="Times" w:hAnsi="Times" w:cs="Times"/>
        </w:rPr>
        <w:tab/>
      </w:r>
      <m:oMath>
        <m:sSubSup>
          <m:sSubSupPr>
            <m:ctrlPr>
              <w:rPr>
                <w:rFonts w:ascii="Cambria Math" w:hAnsi="Cambria Math"/>
                <w:i/>
              </w:rPr>
            </m:ctrlPr>
          </m:sSubSupPr>
          <m:e>
            <m:r>
              <w:rPr>
                <w:rFonts w:ascii="Cambria Math" w:hAnsi="Cambria Math"/>
                <w:lang w:eastAsia="zh-CN"/>
              </w:rPr>
              <m:t>P</m:t>
            </m:r>
          </m:e>
          <m:sub>
            <m:r>
              <w:rPr>
                <w:rFonts w:ascii="Cambria Math" w:hAnsi="Cambria Math"/>
                <w:lang w:eastAsia="zh-CN"/>
              </w:rPr>
              <m:t>dynamic</m:t>
            </m:r>
          </m:sub>
          <m:sup>
            <m:r>
              <w:rPr>
                <w:rFonts w:ascii="Cambria Math" w:hAnsi="Cambria Math"/>
                <w:lang w:eastAsia="zh-CN"/>
              </w:rPr>
              <m:t>UL</m:t>
            </m:r>
          </m:sup>
        </m:sSubSup>
        <m:r>
          <w:rPr>
            <w:rFonts w:ascii="Cambria Math" w:hAnsi="Cambria Math"/>
            <w:lang w:eastAsia="zh-CN"/>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*P</m:t>
            </m:r>
          </m:e>
          <m:sub>
            <m:r>
              <w:rPr>
                <w:rFonts w:ascii="Cambria Math" w:hAnsi="Cambria Math"/>
              </w:rPr>
              <m:t>dyn,ante</m:t>
            </m:r>
          </m:sub>
          <m:sup>
            <m:r>
              <w:rPr>
                <w:rFonts w:ascii="Cambria Math" w:hAnsi="Cambria Math"/>
              </w:rPr>
              <m:t>UL</m:t>
            </m:r>
          </m:sup>
        </m:sSubSup>
      </m:oMath>
      <w:r w:rsidR="002444C8" w:rsidRPr="00E97819">
        <w:rPr>
          <w:lang w:eastAsia="ko-KR"/>
        </w:rPr>
        <w:t xml:space="preserve"> is a dynamic part of power for BS in active, which is scaled based on reference configuration, and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a</m:t>
            </m:r>
          </m:sub>
        </m:sSub>
      </m:oMath>
      <w:r w:rsidR="002444C8" w:rsidRPr="00E97819">
        <w:rPr>
          <w:lang w:eastAsia="zh-CN"/>
        </w:rPr>
        <w:t xml:space="preserve"> is the </w:t>
      </w:r>
      <w:r w:rsidR="00270B5E" w:rsidRPr="00E97819">
        <w:rPr>
          <w:lang w:eastAsia="zh-CN"/>
        </w:rPr>
        <w:t xml:space="preserve">fraction </w:t>
      </w:r>
      <w:r w:rsidR="002444C8" w:rsidRPr="00E97819">
        <w:rPr>
          <w:lang w:eastAsia="zh-CN"/>
        </w:rPr>
        <w:t>of active TRxRUs.</w:t>
      </w:r>
    </w:p>
    <w:p w14:paraId="6295B765" w14:textId="2605B8E4" w:rsidR="002444C8" w:rsidRDefault="00B76057" w:rsidP="00B76057">
      <w:pPr>
        <w:pStyle w:val="B1"/>
        <w:rPr>
          <w:lang w:eastAsia="zh-CN"/>
        </w:rPr>
      </w:pPr>
      <w:r>
        <w:rPr>
          <w:lang w:eastAsia="zh-CN"/>
        </w:rPr>
        <w:t>-</w:t>
      </w:r>
      <w:r>
        <w:rPr>
          <w:lang w:eastAsia="zh-CN"/>
        </w:rPr>
        <w:tab/>
      </w:r>
      <w:r w:rsidR="002444C8" w:rsidRPr="00E97819">
        <w:rPr>
          <w:lang w:eastAsia="zh-CN"/>
        </w:rPr>
        <w:t>Baseline:</w:t>
      </w:r>
    </w:p>
    <w:p w14:paraId="24A9998D" w14:textId="784004C1" w:rsidR="002444C8" w:rsidRDefault="00B76057" w:rsidP="00B76057">
      <w:pPr>
        <w:pStyle w:val="B2"/>
        <w:rPr>
          <w:lang w:eastAsia="zh-CN"/>
        </w:rPr>
      </w:pPr>
      <w:r>
        <w:rPr>
          <w:lang w:eastAsia="zh-CN"/>
        </w:rPr>
        <w:t>-</w:t>
      </w:r>
      <w:r>
        <w:rPr>
          <w:lang w:eastAsia="zh-CN"/>
        </w:rPr>
        <w:tab/>
      </w:r>
      <m:oMath>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static</m:t>
            </m:r>
          </m:sub>
          <m:sup>
            <m:r>
              <w:rPr>
                <w:rFonts w:ascii="Cambria Math" w:hAnsi="Cambria Math"/>
                <w:lang w:eastAsia="zh-CN"/>
              </w:rPr>
              <m:t>UL</m:t>
            </m:r>
          </m:sup>
        </m:sSub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3</m:t>
            </m:r>
          </m:sub>
        </m:sSub>
        <m:r>
          <m:rPr>
            <m:sty m:val="p"/>
          </m:rPr>
          <w:rPr>
            <w:rFonts w:ascii="Cambria Math" w:hAnsi="Cambria Math"/>
            <w:lang w:eastAsia="zh-CN"/>
          </w:rPr>
          <m:t xml:space="preserve"> </m:t>
        </m:r>
      </m:oMath>
    </w:p>
    <w:p w14:paraId="1974735E" w14:textId="6501D4B1" w:rsidR="002444C8" w:rsidRPr="00E97819" w:rsidRDefault="00B76057" w:rsidP="00B76057">
      <w:pPr>
        <w:pStyle w:val="B2"/>
        <w:rPr>
          <w:lang w:eastAsia="ko-KR"/>
        </w:rPr>
      </w:pPr>
      <w:r>
        <w:rPr>
          <w:lang w:eastAsia="zh-CN"/>
        </w:rPr>
        <w:t>-</w:t>
      </w:r>
      <w:r>
        <w:rPr>
          <w:lang w:eastAsia="zh-CN"/>
        </w:rPr>
        <w:tab/>
      </w:r>
      <m:oMath>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dyn</m:t>
            </m:r>
            <m:r>
              <m:rPr>
                <m:sty m:val="p"/>
              </m:rPr>
              <w:rPr>
                <w:rFonts w:ascii="Cambria Math" w:hAnsi="Cambria Math"/>
                <w:lang w:eastAsia="zh-CN"/>
              </w:rPr>
              <m:t>,</m:t>
            </m:r>
            <m:r>
              <w:rPr>
                <w:rFonts w:ascii="Cambria Math" w:hAnsi="Cambria Math"/>
                <w:lang w:eastAsia="zh-CN"/>
              </w:rPr>
              <m:t>ante</m:t>
            </m:r>
          </m:sub>
          <m:sup>
            <m:r>
              <w:rPr>
                <w:rFonts w:ascii="Cambria Math" w:hAnsi="Cambria Math"/>
                <w:lang w:eastAsia="zh-CN"/>
              </w:rPr>
              <m:t>UL</m:t>
            </m:r>
          </m:sup>
        </m:sSub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5</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m:rPr>
                <m:sty m:val="p"/>
              </m:rPr>
              <w:rPr>
                <w:rFonts w:ascii="Cambria Math" w:hAnsi="Cambria Math"/>
                <w:lang w:eastAsia="zh-CN"/>
              </w:rPr>
              <m:t>3</m:t>
            </m:r>
          </m:sub>
        </m:sSub>
      </m:oMath>
      <w:r w:rsidR="002444C8" w:rsidRPr="00E97819">
        <w:rPr>
          <w:lang w:eastAsia="zh-CN"/>
        </w:rPr>
        <w:t xml:space="preserve"> when no scaling is applied (i.e. scaling factor is 1).</w:t>
      </w:r>
    </w:p>
    <w:p w14:paraId="237A9905" w14:textId="77777777" w:rsidR="002444C8" w:rsidRPr="00E97819" w:rsidRDefault="002444C8" w:rsidP="002444C8">
      <w:pPr>
        <w:overflowPunct w:val="0"/>
        <w:autoSpaceDE w:val="0"/>
        <w:autoSpaceDN w:val="0"/>
        <w:textAlignment w:val="baseline"/>
        <w:rPr>
          <w:rFonts w:ascii="Times" w:hAnsi="Times" w:cs="Times"/>
        </w:rPr>
      </w:pPr>
      <w:r w:rsidRPr="00E97819">
        <w:rPr>
          <w:rFonts w:ascii="Times" w:hAnsi="Times" w:cs="Times"/>
        </w:rPr>
        <w:t>Note,</w:t>
      </w:r>
    </w:p>
    <w:p w14:paraId="314D0D50" w14:textId="78800F9A" w:rsidR="002444C8" w:rsidRPr="00E97819" w:rsidRDefault="00B76057" w:rsidP="00B76057">
      <w:pPr>
        <w:pStyle w:val="B1"/>
      </w:pPr>
      <w:r>
        <w:rPr>
          <w:lang w:eastAsia="zh-CN"/>
        </w:rPr>
        <w:t>-</w:t>
      </w:r>
      <w:r>
        <w:rPr>
          <w:lang w:eastAsia="zh-CN"/>
        </w:rPr>
        <w:tab/>
      </w:r>
      <w:r w:rsidR="002444C8" w:rsidRPr="00E97819">
        <w:rPr>
          <w:lang w:eastAsia="zh-CN"/>
        </w:rPr>
        <w:t>F</w:t>
      </w:r>
      <w:r w:rsidR="002444C8" w:rsidRPr="00E97819">
        <w:t>or multi-carrier, the total power consumption of BS is calculated as is the sum of the power consumption of each CC; for intra-band multi-carrier with contiguous CCs, the power consumption of each additional CC is scaled by 0.7.</w:t>
      </w:r>
    </w:p>
    <w:p w14:paraId="74048E40" w14:textId="2A7F91A8" w:rsidR="002444C8" w:rsidRPr="00E97819" w:rsidRDefault="00B76057" w:rsidP="00B76057">
      <w:pPr>
        <w:pStyle w:val="B1"/>
      </w:pPr>
      <w:r>
        <w:t>-</w:t>
      </w:r>
      <w:r>
        <w:tab/>
      </w:r>
      <w:r w:rsidR="002444C8" w:rsidRPr="00E97819">
        <w:t xml:space="preserve">For multi-TRP, the total power consumption of BS is assumed as is the sum of the power consumption of each TRP. Company to report whether </w:t>
      </w:r>
      <m:oMath>
        <m:sSub>
          <m:sSubPr>
            <m:ctrlPr>
              <w:rPr>
                <w:rFonts w:ascii="Cambria Math" w:hAnsi="Cambria Math"/>
              </w:rPr>
            </m:ctrlPr>
          </m:sSubPr>
          <m:e>
            <m:r>
              <w:rPr>
                <w:rFonts w:ascii="Cambria Math" w:hAnsi="Cambria Math"/>
              </w:rPr>
              <m:t>P</m:t>
            </m:r>
          </m:e>
          <m:sub>
            <m:r>
              <w:rPr>
                <w:rFonts w:ascii="Cambria Math" w:hAnsi="Cambria Math"/>
              </w:rPr>
              <m:t>static</m:t>
            </m:r>
          </m:sub>
        </m:sSub>
      </m:oMath>
      <w:r w:rsidR="002444C8" w:rsidRPr="00E97819">
        <w:rPr>
          <w:snapToGrid w:val="0"/>
          <w:sz w:val="24"/>
          <w:szCs w:val="21"/>
        </w:rPr>
        <w:t xml:space="preserve"> </w:t>
      </w:r>
      <w:r w:rsidR="002444C8" w:rsidRPr="00E97819">
        <w:t xml:space="preserve">is shared among TRPs (if shared, </w:t>
      </w:r>
      <m:oMath>
        <m:sSub>
          <m:sSubPr>
            <m:ctrlPr>
              <w:rPr>
                <w:rFonts w:ascii="Cambria Math" w:hAnsi="Cambria Math"/>
              </w:rPr>
            </m:ctrlPr>
          </m:sSubPr>
          <m:e>
            <m:r>
              <w:rPr>
                <w:rFonts w:ascii="Cambria Math" w:hAnsi="Cambria Math"/>
              </w:rPr>
              <m:t>P</m:t>
            </m:r>
          </m:e>
          <m:sub>
            <m:r>
              <w:rPr>
                <w:rFonts w:ascii="Cambria Math" w:hAnsi="Cambria Math"/>
              </w:rPr>
              <m:t>static</m:t>
            </m:r>
          </m:sub>
        </m:sSub>
      </m:oMath>
      <w:r w:rsidR="002444C8" w:rsidRPr="00E97819">
        <w:rPr>
          <w:snapToGrid w:val="0"/>
          <w:sz w:val="24"/>
          <w:szCs w:val="21"/>
        </w:rPr>
        <w:t xml:space="preserve"> </w:t>
      </w:r>
      <w:r w:rsidR="002444C8" w:rsidRPr="00E97819">
        <w:t>is accounted once).</w:t>
      </w:r>
    </w:p>
    <w:p w14:paraId="6DD2256F" w14:textId="56A5745E" w:rsidR="002444C8" w:rsidRPr="00E97819" w:rsidRDefault="00B76057" w:rsidP="00B76057">
      <w:pPr>
        <w:pStyle w:val="B1"/>
      </w:pPr>
      <w:r>
        <w:t>-</w:t>
      </w:r>
      <w:r>
        <w:tab/>
      </w:r>
      <w:r w:rsidR="002444C8" w:rsidRPr="00E97819">
        <w:t>Company to additionally report the assumption for antenna adaptation delay, e.g. immediate adaptation, or with a transition time of 1-3 ms, etc.</w:t>
      </w:r>
    </w:p>
    <w:p w14:paraId="31F2FAA7" w14:textId="2D216CAC" w:rsidR="002444C8" w:rsidRPr="00E97819" w:rsidRDefault="00B76057" w:rsidP="00B76057">
      <w:pPr>
        <w:pStyle w:val="B1"/>
      </w:pPr>
      <w:r>
        <w:t>-</w:t>
      </w:r>
      <w:r>
        <w:tab/>
      </w:r>
      <w:r w:rsidR="002444C8" w:rsidRPr="00E97819">
        <w:t xml:space="preserve">In time domain, the power consumption in a slot is the sum of the power consumption associated with symbols in the slot. The symbol may correspond to uplink symbol, downlink symbol, or symbol without uplink and downlink. </w:t>
      </w:r>
      <w:r w:rsidR="002444C8" w:rsidRPr="00E97819">
        <w:rPr>
          <w:rFonts w:eastAsia="Malgun Gothic" w:hint="eastAsia"/>
          <w:snapToGrid w:val="0"/>
          <w:lang w:eastAsia="zh-CN"/>
        </w:rPr>
        <w:t>C</w:t>
      </w:r>
      <w:r w:rsidR="002444C8" w:rsidRPr="00E97819">
        <w:rPr>
          <w:rFonts w:eastAsia="Malgun Gothic"/>
          <w:snapToGrid w:val="0"/>
          <w:lang w:eastAsia="zh-CN"/>
        </w:rPr>
        <w:t>ompany to report how the summation is performed along with evaluation results.</w:t>
      </w:r>
    </w:p>
    <w:p w14:paraId="51869EBA" w14:textId="77777777" w:rsidR="002444C8" w:rsidRPr="00E97819" w:rsidRDefault="002444C8" w:rsidP="002444C8">
      <w:pPr>
        <w:overflowPunct w:val="0"/>
        <w:autoSpaceDE w:val="0"/>
        <w:autoSpaceDN w:val="0"/>
        <w:contextualSpacing/>
        <w:rPr>
          <w:snapToGrid w:val="0"/>
        </w:rPr>
      </w:pPr>
      <w:r w:rsidRPr="00E97819">
        <w:rPr>
          <w:lang w:eastAsia="zh-CN"/>
        </w:rPr>
        <w:lastRenderedPageBreak/>
        <w:t xml:space="preserve">Other values for the above scaling formula, </w:t>
      </w:r>
      <w:r w:rsidRPr="00E97819">
        <w:t xml:space="preserve">and other scaling approaches </w:t>
      </w:r>
      <w:r w:rsidRPr="00E97819">
        <w:rPr>
          <w:lang w:eastAsia="zh-CN"/>
        </w:rPr>
        <w:t>can be optionally reported,</w:t>
      </w:r>
      <w:r w:rsidRPr="00E97819">
        <w:t xml:space="preserve"> including</w:t>
      </w:r>
    </w:p>
    <w:p w14:paraId="3484190B" w14:textId="08E9B912" w:rsidR="002444C8" w:rsidRPr="00E97819" w:rsidRDefault="00B76057" w:rsidP="00B76057">
      <w:pPr>
        <w:pStyle w:val="B1"/>
      </w:pPr>
      <w:r>
        <w:t>-</w:t>
      </w:r>
      <w:r>
        <w:tab/>
      </w:r>
      <m:oMath>
        <m:sSub>
          <m:sSubPr>
            <m:ctrlPr>
              <w:rPr>
                <w:rFonts w:ascii="Cambria Math" w:hAnsi="Cambria Math"/>
              </w:rPr>
            </m:ctrlPr>
          </m:sSubPr>
          <m:e>
            <m:r>
              <w:rPr>
                <w:rFonts w:ascii="Cambria Math" w:hAnsi="Cambria Math"/>
              </w:rPr>
              <m:t>P</m:t>
            </m:r>
          </m:e>
          <m:sub>
            <m:r>
              <w:rPr>
                <w:rFonts w:ascii="Cambria Math" w:hAnsi="Cambria Math"/>
              </w:rPr>
              <m:t>DL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0.4+0.6*</m:t>
            </m:r>
            <m:sSub>
              <m:sSubPr>
                <m:ctrlPr>
                  <w:rPr>
                    <w:rFonts w:ascii="Cambria Math" w:hAnsi="Cambria Math"/>
                  </w:rPr>
                </m:ctrlPr>
              </m:sSubPr>
              <m:e>
                <m:r>
                  <w:rPr>
                    <w:rFonts w:ascii="Cambria Math" w:hAnsi="Cambria Math"/>
                  </w:rPr>
                  <m:t>s</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sub>
            </m:sSub>
            <m:r>
              <m:rPr>
                <m:sty m:val="p"/>
              </m:rPr>
              <w:rPr>
                <w:rFonts w:ascii="Cambria Math" w:hAnsi="Cambria Math"/>
              </w:rPr>
              <m:t>*</m:t>
            </m:r>
            <m:r>
              <w:rPr>
                <w:rFonts w:ascii="Cambria Math" w:hAnsi="Cambria Math"/>
              </w:rPr>
              <m:t>η</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p</m:t>
                    </m:r>
                  </m:sub>
                </m:sSub>
              </m:e>
            </m:d>
          </m:e>
        </m:d>
        <m:d>
          <m:dPr>
            <m:ctrlPr>
              <w:rPr>
                <w:rFonts w:ascii="Cambria Math" w:hAnsi="Cambria Math"/>
              </w:rPr>
            </m:ctrlPr>
          </m:dPr>
          <m:e>
            <m:r>
              <m:rPr>
                <m:sty m:val="p"/>
              </m:rPr>
              <w:rPr>
                <w:rFonts w:ascii="Cambria Math" w:hAnsi="Cambria Math"/>
              </w:rPr>
              <m:t>0.4+0.6*</m:t>
            </m:r>
            <m:sSub>
              <m:sSubPr>
                <m:ctrlPr>
                  <w:rPr>
                    <w:rFonts w:ascii="Cambria Math" w:hAnsi="Cambria Math"/>
                  </w:rPr>
                </m:ctrlPr>
              </m:sSubPr>
              <m:e>
                <m:r>
                  <w:rPr>
                    <w:rFonts w:ascii="Cambria Math" w:hAnsi="Cambria Math"/>
                  </w:rPr>
                  <m:t>s</m:t>
                </m:r>
              </m:e>
              <m:sub>
                <m:r>
                  <w:rPr>
                    <w:rFonts w:ascii="Cambria Math" w:hAnsi="Cambria Math"/>
                  </w:rPr>
                  <m:t>a</m:t>
                </m:r>
              </m:sub>
            </m:sSub>
          </m:e>
        </m:d>
        <m:r>
          <m:rPr>
            <m:sty m:val="p"/>
          </m:rPr>
          <w:rPr>
            <w:rFonts w:ascii="Cambria Math" w:hAnsi="Cambria Math"/>
          </w:rPr>
          <m:t xml:space="preserve">. </m:t>
        </m:r>
      </m:oMath>
      <w:r w:rsidR="002444C8" w:rsidRPr="00E97819">
        <w:t xml:space="preserve">At least </w:t>
      </w:r>
      <m:oMath>
        <m:r>
          <w:rPr>
            <w:rFonts w:ascii="Cambria Math" w:hAnsi="Cambria Math"/>
          </w:rPr>
          <m:t>η</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f</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p</m:t>
                </m:r>
              </m:sub>
            </m:sSub>
          </m:e>
        </m:d>
      </m:oMath>
      <w:r w:rsidR="002444C8" w:rsidRPr="00E97819">
        <w:t xml:space="preserve">= 1 is supported. </w:t>
      </w:r>
    </w:p>
    <w:p w14:paraId="4AC17BCF" w14:textId="4AB5CB69" w:rsidR="002444C8" w:rsidRPr="00E97819" w:rsidRDefault="00B76057" w:rsidP="00B76057">
      <w:pPr>
        <w:pStyle w:val="B1"/>
      </w:pPr>
      <w:r>
        <w:t>-</w:t>
      </w:r>
      <w:r>
        <w:tab/>
      </w:r>
      <m:oMath>
        <m:sSub>
          <m:sSubPr>
            <m:ctrlPr>
              <w:rPr>
                <w:rFonts w:ascii="Cambria Math" w:hAnsi="Cambria Math"/>
              </w:rPr>
            </m:ctrlPr>
          </m:sSubPr>
          <m:e>
            <m:r>
              <w:rPr>
                <w:rFonts w:ascii="Cambria Math" w:hAnsi="Cambria Math"/>
              </w:rPr>
              <m:t>P</m:t>
            </m:r>
          </m:e>
          <m:sub>
            <m:r>
              <w:rPr>
                <w:rFonts w:ascii="Cambria Math" w:hAnsi="Cambria Math"/>
              </w:rPr>
              <m:t>UL</m:t>
            </m:r>
          </m:sub>
        </m:sSub>
        <m:r>
          <m:rPr>
            <m:sty m:val="bi"/>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 xml:space="preserve"> (0.8+ 0.2*</m:t>
        </m:r>
        <m:sSub>
          <m:sSubPr>
            <m:ctrlPr>
              <w:rPr>
                <w:rFonts w:ascii="Cambria Math" w:hAnsi="Cambria Math"/>
              </w:rPr>
            </m:ctrlPr>
          </m:sSubPr>
          <m:e>
            <m:r>
              <w:rPr>
                <w:rFonts w:ascii="Cambria Math" w:hAnsi="Cambria Math"/>
              </w:rPr>
              <m:t>s</m:t>
            </m:r>
          </m:e>
          <m:sub>
            <m:r>
              <w:rPr>
                <w:rFonts w:ascii="Cambria Math" w:hAnsi="Cambria Math"/>
              </w:rPr>
              <m:t>f</m:t>
            </m:r>
          </m:sub>
        </m:sSub>
        <m:r>
          <m:rPr>
            <m:sty m:val="p"/>
          </m:rPr>
          <w:rPr>
            <w:rFonts w:ascii="Cambria Math" w:hAnsi="Cambria Math"/>
          </w:rPr>
          <m:t>)(0.4+ 0.6*</m:t>
        </m:r>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oMath>
      <w:r w:rsidR="002444C8" w:rsidRPr="00E97819">
        <w:t xml:space="preserve">, with </w:t>
      </w:r>
      <m:oMath>
        <m:sSub>
          <m:sSubPr>
            <m:ctrlPr>
              <w:rPr>
                <w:rFonts w:ascii="Cambria Math" w:hAnsi="Cambria Math"/>
              </w:rPr>
            </m:ctrlPr>
          </m:sSubPr>
          <m:e>
            <m:r>
              <w:rPr>
                <w:rFonts w:ascii="Cambria Math" w:hAnsi="Cambria Math"/>
              </w:rPr>
              <m:t>s</m:t>
            </m:r>
          </m:e>
          <m:sub>
            <m:r>
              <w:rPr>
                <w:rFonts w:ascii="Cambria Math" w:hAnsi="Cambria Math"/>
              </w:rPr>
              <m:t>f</m:t>
            </m:r>
          </m:sub>
        </m:sSub>
      </m:oMath>
      <w:r w:rsidR="002444C8" w:rsidRPr="00E97819">
        <w:rPr>
          <w:rFonts w:cs="Arial"/>
          <w:lang w:eastAsia="en-GB"/>
        </w:rPr>
        <w:t xml:space="preserve"> being the ratio of RF BW to the maximum system BW.</w:t>
      </w:r>
    </w:p>
    <w:p w14:paraId="2C0D2EFB" w14:textId="77777777" w:rsidR="00D3651E" w:rsidRPr="00E97819" w:rsidRDefault="00D3651E" w:rsidP="00D3651E">
      <w:pPr>
        <w:pStyle w:val="Heading2"/>
      </w:pPr>
      <w:bookmarkStart w:id="43" w:name="_Toc104496582"/>
      <w:bookmarkStart w:id="44" w:name="_Toc129767519"/>
      <w:r w:rsidRPr="00E97819">
        <w:t>5.2</w:t>
      </w:r>
      <w:r w:rsidRPr="00E97819">
        <w:tab/>
        <w:t>Evaluation methodology</w:t>
      </w:r>
      <w:bookmarkEnd w:id="43"/>
      <w:bookmarkEnd w:id="44"/>
    </w:p>
    <w:p w14:paraId="1661C312" w14:textId="001EA803" w:rsidR="004A536D" w:rsidRPr="00E97819" w:rsidRDefault="004A536D" w:rsidP="0089377D">
      <w:r w:rsidRPr="00E97819">
        <w:t>For evaluation, the BS energy consumption model at least include the power consumption of BS on slot-level, and symbol-level power consumption to reflect different BW (or RB utilization)/time-occupancy/tx-rx direction of different symbols in a slot is considered. System simulation evaluations can be per slot regardless of detailed approach for calculating symbol-level power consumption.</w:t>
      </w:r>
      <w:r w:rsidR="002444C8" w:rsidRPr="00E97819">
        <w:t xml:space="preserve"> All calculation of energy consumption is to use the same time unit. Companies are to indicate which time unit is used.</w:t>
      </w:r>
    </w:p>
    <w:p w14:paraId="37C9CD02" w14:textId="57297EBD" w:rsidR="009F74AE" w:rsidRPr="00E97819" w:rsidRDefault="009F74AE" w:rsidP="0089377D">
      <w:r w:rsidRPr="00E97819">
        <w:t>The evaluation baseline includes at least NR R15 mandatory without capability features. Optional features from R15 onwards (e.g. CA, MIMO) as well as implementation-based energy saving techniques are to be explicitly reported and described if used in the evaluation baseline.</w:t>
      </w:r>
    </w:p>
    <w:p w14:paraId="789628D7" w14:textId="2D634E92" w:rsidR="00A826C5" w:rsidRPr="00E97819" w:rsidRDefault="00AE62D6" w:rsidP="0089377D">
      <w:r w:rsidRPr="00E97819">
        <w:t>SLS is considered as baseline evaluation method. Other method, including numerical analysis and LLS can also be considered. At least one of the methods is to be selected and used for evaluation of a specific technique (selection and criteria is up to proponent).</w:t>
      </w:r>
    </w:p>
    <w:p w14:paraId="3C0C3101" w14:textId="56EF3CA8" w:rsidR="001440F7" w:rsidRPr="00E97819" w:rsidRDefault="00A826C5" w:rsidP="0089377D">
      <w:pPr>
        <w:rPr>
          <w:lang w:eastAsia="zh-CN"/>
        </w:rPr>
      </w:pPr>
      <w:r w:rsidRPr="00E97819">
        <w:rPr>
          <w:lang w:eastAsia="zh-CN"/>
        </w:rPr>
        <w:t>For evaluation purpose, network energy saving gain is computed based on the energy consumptions for a technique and the baseline over the same duration. Percentage of energy consumption reduction from the baseline is used to express BS energy saving gain. In addition to the BS energy saving gain, at least UPT/UE power consumption/access delay/latency is to be considered for performance impact evaluation.</w:t>
      </w:r>
      <w:r w:rsidR="00CB4AD1" w:rsidRPr="00E97819">
        <w:rPr>
          <w:lang w:eastAsia="zh-CN"/>
        </w:rPr>
        <w:t xml:space="preserve"> Other KPIs can be optionally reported, conditioned with clear definition/descriptions provided. Note for potential new channel/signals, e.g. WUS from UE, the assumption for detection reliability at BS side is to be reported (performance and complexity impact would subject to results and further discussion).</w:t>
      </w:r>
    </w:p>
    <w:p w14:paraId="3229F54B" w14:textId="3764C010" w:rsidR="00120CE5" w:rsidRPr="00E97819" w:rsidRDefault="00120CE5" w:rsidP="0089377D">
      <w:pPr>
        <w:rPr>
          <w:lang w:eastAsia="zh-CN"/>
        </w:rPr>
      </w:pPr>
      <w:r w:rsidRPr="00E97819">
        <w:rPr>
          <w:lang w:eastAsia="zh-CN"/>
        </w:rPr>
        <w:t>For initial evaluations, there is always a non-sleep mode assumed between adjacent sleep modes.</w:t>
      </w:r>
      <w:r w:rsidR="00647223" w:rsidRPr="00E97819">
        <w:rPr>
          <w:lang w:eastAsia="zh-CN"/>
        </w:rPr>
        <w:t xml:space="preserve"> </w:t>
      </w:r>
    </w:p>
    <w:p w14:paraId="1273F8C9" w14:textId="77777777" w:rsidR="00704285" w:rsidRPr="00E97819" w:rsidRDefault="00704285" w:rsidP="0089377D">
      <w:pPr>
        <w:rPr>
          <w:lang w:eastAsia="zh-CN"/>
        </w:rPr>
      </w:pPr>
      <w:r w:rsidRPr="00E97819">
        <w:rPr>
          <w:lang w:eastAsia="zh-CN"/>
        </w:rPr>
        <w:t xml:space="preserve">System level evaluation assumptions are provided in Annex A and B. </w:t>
      </w:r>
    </w:p>
    <w:p w14:paraId="3BE1C12E" w14:textId="061C039A" w:rsidR="00704285" w:rsidRPr="00E97819" w:rsidRDefault="00704285" w:rsidP="0089377D">
      <w:pPr>
        <w:rPr>
          <w:lang w:eastAsia="zh-CN"/>
        </w:rPr>
      </w:pPr>
      <w:r w:rsidRPr="00E97819">
        <w:rPr>
          <w:lang w:eastAsia="zh-CN"/>
        </w:rPr>
        <w:t>Companies are to report the assumption details for the reception of a low-power UL channel/signal, if used, including power states, additional transition energy, and transition times, receiver details (e.g. architecture and receiver sensitivity), and other impact/change on the power consumption model.</w:t>
      </w:r>
    </w:p>
    <w:p w14:paraId="10D02276" w14:textId="7D65345B" w:rsidR="00D3651E" w:rsidRPr="00E97819" w:rsidRDefault="00D3651E" w:rsidP="00D3651E">
      <w:pPr>
        <w:pStyle w:val="Heading1"/>
      </w:pPr>
      <w:bookmarkStart w:id="45" w:name="_Toc104496583"/>
      <w:bookmarkStart w:id="46" w:name="_Toc129767520"/>
      <w:r w:rsidRPr="00E97819">
        <w:t>6</w:t>
      </w:r>
      <w:r w:rsidRPr="00E97819">
        <w:tab/>
        <w:t>Techniques to improve network energy savings</w:t>
      </w:r>
      <w:bookmarkEnd w:id="45"/>
      <w:bookmarkEnd w:id="46"/>
    </w:p>
    <w:p w14:paraId="1647558C" w14:textId="2681E7FA" w:rsidR="00594275" w:rsidRPr="00E97819" w:rsidRDefault="00277391" w:rsidP="00594275">
      <w:r w:rsidRPr="00E97819">
        <w:t>Various techniques in time, frequency, spatial and power domains are studied. Companies</w:t>
      </w:r>
      <w:r w:rsidR="00E97819">
        <w:t>'</w:t>
      </w:r>
      <w:r w:rsidRPr="00E97819">
        <w:t xml:space="preserve"> simulation results as well as evaluation assumption details are gathered in [</w:t>
      </w:r>
      <w:r w:rsidR="00184583" w:rsidRPr="00E97819">
        <w:t>8</w:t>
      </w:r>
      <w:r w:rsidRPr="00E97819">
        <w:t>]. In this document, results as well as some notable assumptions and setting are explicitly present in relevant tables. Also, the categorization of techniques in terms of technical domain and results presentation/tabulation are for study/evaluation purpose. This does not preclude to further merge or combine certain techniques.</w:t>
      </w:r>
      <w:r w:rsidR="00594275" w:rsidRPr="00E97819">
        <w:t xml:space="preserve"> </w:t>
      </w:r>
    </w:p>
    <w:p w14:paraId="5215C61C" w14:textId="6EEF4A90" w:rsidR="00277391" w:rsidRPr="00E97819" w:rsidRDefault="00594275" w:rsidP="00594275">
      <w:r w:rsidRPr="00E97819">
        <w:t xml:space="preserve">For analysis of impact on legacy UE and RAN1 specification, the list described in </w:t>
      </w:r>
      <w:r w:rsidR="00D63A2F" w:rsidRPr="00E97819">
        <w:t>corresponding</w:t>
      </w:r>
      <w:r w:rsidRPr="00E97819">
        <w:t xml:space="preserve"> </w:t>
      </w:r>
      <w:r w:rsidR="006F7E6E">
        <w:t>clause</w:t>
      </w:r>
      <w:r w:rsidR="009E79B9" w:rsidRPr="00E97819">
        <w:t>s</w:t>
      </w:r>
      <w:r w:rsidRPr="00E97819">
        <w:t xml:space="preserve"> is not an exhaustive list. RAN1 may identify additional impact </w:t>
      </w:r>
      <w:r w:rsidR="009E79B9" w:rsidRPr="00E97819">
        <w:t>and</w:t>
      </w:r>
      <w:r w:rsidRPr="00E97819">
        <w:t xml:space="preserve"> determine that</w:t>
      </w:r>
      <w:r w:rsidR="009E79B9" w:rsidRPr="00E97819">
        <w:t xml:space="preserve"> the</w:t>
      </w:r>
      <w:r w:rsidRPr="00E97819">
        <w:t xml:space="preserve"> listed impact may no longer apply to the described technique(s) as specification is further developed. </w:t>
      </w:r>
    </w:p>
    <w:p w14:paraId="4D273935" w14:textId="07BD1CD4" w:rsidR="006D674B" w:rsidRPr="00E97819" w:rsidRDefault="006D674B" w:rsidP="006D674B">
      <w:pPr>
        <w:pStyle w:val="Heading2"/>
      </w:pPr>
      <w:bookmarkStart w:id="47" w:name="_Toc129767521"/>
      <w:r w:rsidRPr="00E97819">
        <w:lastRenderedPageBreak/>
        <w:t>6.1</w:t>
      </w:r>
      <w:r w:rsidRPr="00E97819">
        <w:tab/>
      </w:r>
      <w:r w:rsidRPr="00E97819">
        <w:rPr>
          <w:rFonts w:hint="eastAsia"/>
        </w:rPr>
        <w:t>Techniques</w:t>
      </w:r>
      <w:r w:rsidRPr="00E97819">
        <w:t xml:space="preserve"> in </w:t>
      </w:r>
      <w:r w:rsidR="00480F13" w:rsidRPr="00E97819">
        <w:t>time</w:t>
      </w:r>
      <w:r w:rsidRPr="00E97819">
        <w:t xml:space="preserve"> domain</w:t>
      </w:r>
      <w:bookmarkEnd w:id="47"/>
    </w:p>
    <w:p w14:paraId="74CA84BD" w14:textId="2C23E615" w:rsidR="006D674B" w:rsidRPr="00E97819" w:rsidRDefault="006D674B" w:rsidP="004E7020">
      <w:pPr>
        <w:pStyle w:val="Heading3"/>
      </w:pPr>
      <w:bookmarkStart w:id="48" w:name="_Toc129767522"/>
      <w:r w:rsidRPr="00E97819">
        <w:t>6.1.1</w:t>
      </w:r>
      <w:r w:rsidRPr="00E97819">
        <w:tab/>
        <w:t xml:space="preserve">Technique </w:t>
      </w:r>
      <w:r w:rsidR="0043323F" w:rsidRPr="00E97819">
        <w:t>A-</w:t>
      </w:r>
      <w:r w:rsidRPr="00E97819">
        <w:t>1 Adapting transmission/reception of common channels/signals</w:t>
      </w:r>
      <w:bookmarkEnd w:id="48"/>
    </w:p>
    <w:p w14:paraId="1AA6B209" w14:textId="783E7197" w:rsidR="004E7020" w:rsidRPr="00E97819" w:rsidRDefault="004E7020" w:rsidP="004E7020">
      <w:pPr>
        <w:pStyle w:val="Heading4"/>
      </w:pPr>
      <w:bookmarkStart w:id="49" w:name="_Toc129767523"/>
      <w:r w:rsidRPr="00E97819">
        <w:t>6.1.1.1</w:t>
      </w:r>
      <w:r w:rsidRPr="00E97819">
        <w:tab/>
        <w:t xml:space="preserve">Description of </w:t>
      </w:r>
      <w:r w:rsidR="009629BC" w:rsidRPr="00E97819">
        <w:t>t</w:t>
      </w:r>
      <w:r w:rsidRPr="00E97819">
        <w:t>echnique</w:t>
      </w:r>
      <w:bookmarkEnd w:id="49"/>
    </w:p>
    <w:p w14:paraId="31760E42" w14:textId="0E514CC8" w:rsidR="00594275" w:rsidRPr="00E97819" w:rsidRDefault="00594275" w:rsidP="00594275">
      <w:r w:rsidRPr="00E97819">
        <w:t>In Rel-15 NR, time-domain positions of transmitted SSBs within a half frame are semi-statically configured. Further, UE assumes a single periodicity for the transmitted SSBs. The transmission of common signal and channels or reception of random-access signals may limit the gNB ability to use (deeper) sleep modes to save energy. Currently, system information (SI) update mechanism can adapt the parameters in the cell, such as those associated with downlink common and broadcast signals, such as SSB/SI/paging/cell common PDCCH, and/or the periodicity/availability of uplink random access resources.</w:t>
      </w:r>
    </w:p>
    <w:p w14:paraId="6E796B59" w14:textId="190DBFAA" w:rsidR="00594275" w:rsidRPr="00E97819" w:rsidRDefault="00594275" w:rsidP="00594275">
      <w:r w:rsidRPr="00E97819">
        <w:t>Technique A-1 adapts the transmission pattern (when applicable) of downlink common and broadcast signals, such as SSB/SI/paging/cell common PDCCH, and/or the transmission pattern/availability of uplink random access opportunities. Adaptation of the transmission pattern includes changes to periodicity, time resource locations, and omitting of specific signals/channels. The transmission pattern can be adapted semi-statically or dynamically.</w:t>
      </w:r>
    </w:p>
    <w:p w14:paraId="510CD26C" w14:textId="374780A7" w:rsidR="004E7020" w:rsidRPr="00E97819" w:rsidRDefault="004E7020" w:rsidP="004E7020">
      <w:pPr>
        <w:pStyle w:val="Heading4"/>
      </w:pPr>
      <w:bookmarkStart w:id="50" w:name="_Toc129767524"/>
      <w:r w:rsidRPr="00E97819">
        <w:t>6.1.1.2</w:t>
      </w:r>
      <w:r w:rsidRPr="00E97819">
        <w:tab/>
      </w:r>
      <w:r w:rsidR="00277391" w:rsidRPr="00E97819">
        <w:t>Analysis of NW energy saving and performance impact</w:t>
      </w:r>
      <w:bookmarkEnd w:id="50"/>
    </w:p>
    <w:p w14:paraId="606967CE" w14:textId="29E4FBA5" w:rsidR="00B5653E" w:rsidRPr="00E97819" w:rsidRDefault="00B5653E" w:rsidP="00B5653E">
      <w:r w:rsidRPr="00E97819">
        <w:t xml:space="preserve">The following table captures the simulation results for the </w:t>
      </w:r>
      <w:r w:rsidR="00F44806" w:rsidRPr="00E97819">
        <w:t>technique A-1-1</w:t>
      </w:r>
      <w:r w:rsidRPr="00E97819">
        <w:t xml:space="preserve"> that use simplified version of SSB, such as only PSS</w:t>
      </w:r>
      <w:r w:rsidR="009E79B9" w:rsidRPr="00E97819">
        <w:t>,</w:t>
      </w:r>
      <w:r w:rsidRPr="00E97819">
        <w:t xml:space="preserve"> only PSS and SSS without PBCH, or PSS and SSS with partial PBCH.</w:t>
      </w:r>
    </w:p>
    <w:p w14:paraId="126057BE" w14:textId="79D09BAD" w:rsidR="0068292A" w:rsidRPr="00E97819" w:rsidRDefault="0068292A" w:rsidP="0068292A">
      <w:r w:rsidRPr="00E97819">
        <w:rPr>
          <w:rFonts w:hint="eastAsia"/>
        </w:rPr>
        <w:t>B</w:t>
      </w:r>
      <w:r w:rsidRPr="00E97819">
        <w:t>ased on the simulation results, at empty load, one source shows that BS energy saving gain can be achieved by 15.7%</w:t>
      </w:r>
      <w:r w:rsidR="009E79B9" w:rsidRPr="00E97819">
        <w:t>~</w:t>
      </w:r>
      <w:r w:rsidRPr="00E97819">
        <w:t>28.3% with only PSS and SSS transmitted from SSB, and half-reduced SIB1 transmission</w:t>
      </w:r>
      <w:r w:rsidR="00543643" w:rsidRPr="00E97819">
        <w:t>.</w:t>
      </w:r>
      <w:r w:rsidRPr="00E97819">
        <w:t xml:space="preserve"> One source shows that the gain from light SSB only ranges from 0.</w:t>
      </w:r>
      <w:r w:rsidR="0076103D" w:rsidRPr="00E97819">
        <w:t>7</w:t>
      </w:r>
      <w:r w:rsidRPr="00E97819">
        <w:t>% to 4.4%, which slightly increases as the listening periodicity of WUS from UE becomes larger.</w:t>
      </w:r>
      <w:r w:rsidRPr="00E97819">
        <w:rPr>
          <w:rFonts w:hint="eastAsia"/>
        </w:rPr>
        <w:t xml:space="preserve"> O</w:t>
      </w:r>
      <w:r w:rsidRPr="00E97819">
        <w:t>ne source shows that</w:t>
      </w:r>
      <w:r w:rsidR="009E79B9" w:rsidRPr="00E97819">
        <w:t xml:space="preserve"> with</w:t>
      </w:r>
      <w:r w:rsidRPr="00E97819">
        <w:t xml:space="preserve"> simplified SSB </w:t>
      </w:r>
      <w:r w:rsidR="009E79B9" w:rsidRPr="00E97819">
        <w:t>of</w:t>
      </w:r>
      <w:r w:rsidRPr="00E97819">
        <w:t xml:space="preserve"> PSS</w:t>
      </w:r>
      <w:r w:rsidRPr="00E97819">
        <w:rPr>
          <w:rFonts w:hint="eastAsia"/>
        </w:rPr>
        <w:t>,</w:t>
      </w:r>
      <w:r w:rsidRPr="00E97819">
        <w:t xml:space="preserve"> SSS and partial PBCH, for empty load and Set 1 reference configuration, 2.4% BS energy savings can be achieved.</w:t>
      </w:r>
      <w:r w:rsidR="007C7607" w:rsidRPr="00E97819">
        <w:t xml:space="preserve"> One source shows 30.49% BS energy savings with 2-symbol simplified SSB for FR2.</w:t>
      </w:r>
    </w:p>
    <w:p w14:paraId="5281CFFD" w14:textId="08499AC9" w:rsidR="0068292A" w:rsidRPr="00E97819" w:rsidRDefault="0068292A" w:rsidP="00B5653E">
      <w:r w:rsidRPr="00E97819">
        <w:t>No impact on UPT was observed due to empty load.</w:t>
      </w:r>
    </w:p>
    <w:p w14:paraId="46C043AB" w14:textId="6CFEA3B6" w:rsidR="00B5653E" w:rsidRPr="00E97819" w:rsidRDefault="00B5653E" w:rsidP="00B5653E">
      <w:pPr>
        <w:pStyle w:val="TH"/>
      </w:pPr>
      <w:r w:rsidRPr="00E97819">
        <w:t>Table 6.1.1</w:t>
      </w:r>
      <w:r w:rsidR="004B6BC0" w:rsidRPr="00E97819">
        <w:t>.2</w:t>
      </w:r>
      <w:r w:rsidRPr="00E97819">
        <w:t>-</w:t>
      </w:r>
      <w:r w:rsidR="004B6BC0" w:rsidRPr="00E97819">
        <w:t>1</w:t>
      </w:r>
      <w:r w:rsidRPr="00E97819">
        <w:t>: BS energy savings by simplified SSB</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04"/>
        <w:gridCol w:w="1820"/>
        <w:gridCol w:w="625"/>
        <w:gridCol w:w="584"/>
        <w:gridCol w:w="535"/>
        <w:gridCol w:w="1022"/>
        <w:gridCol w:w="815"/>
        <w:gridCol w:w="3526"/>
      </w:tblGrid>
      <w:tr w:rsidR="00B5653E" w:rsidRPr="00E97819" w14:paraId="6DEB8725" w14:textId="77777777" w:rsidTr="007C7607">
        <w:trPr>
          <w:trHeight w:val="624"/>
          <w:jc w:val="center"/>
        </w:trPr>
        <w:tc>
          <w:tcPr>
            <w:tcW w:w="738" w:type="dxa"/>
            <w:tcBorders>
              <w:top w:val="single" w:sz="4" w:space="0" w:color="FFFFFF"/>
              <w:left w:val="single" w:sz="4" w:space="0" w:color="FFFFFF"/>
              <w:right w:val="nil"/>
            </w:tcBorders>
            <w:shd w:val="clear" w:color="auto" w:fill="70AD47"/>
          </w:tcPr>
          <w:p w14:paraId="58F0DE4C" w14:textId="77777777" w:rsidR="00B5653E" w:rsidRPr="00E97819" w:rsidRDefault="00B5653E" w:rsidP="00E31148">
            <w:pPr>
              <w:jc w:val="center"/>
              <w:rPr>
                <w:b/>
                <w:bCs/>
                <w:sz w:val="12"/>
                <w:szCs w:val="12"/>
              </w:rPr>
            </w:pPr>
            <w:r w:rsidRPr="00E97819">
              <w:rPr>
                <w:b/>
                <w:bCs/>
                <w:sz w:val="12"/>
                <w:szCs w:val="12"/>
              </w:rPr>
              <w:t>Company</w:t>
            </w:r>
          </w:p>
        </w:tc>
        <w:tc>
          <w:tcPr>
            <w:tcW w:w="2075" w:type="dxa"/>
            <w:tcBorders>
              <w:top w:val="single" w:sz="4" w:space="0" w:color="FFFFFF"/>
              <w:left w:val="nil"/>
              <w:right w:val="nil"/>
            </w:tcBorders>
            <w:shd w:val="clear" w:color="auto" w:fill="70AD47"/>
          </w:tcPr>
          <w:p w14:paraId="2B8CE805" w14:textId="77777777" w:rsidR="00B5653E" w:rsidRPr="00E97819" w:rsidRDefault="00B5653E" w:rsidP="00E31148">
            <w:pPr>
              <w:jc w:val="center"/>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57ADDC8F" w14:textId="77777777" w:rsidR="00B5653E" w:rsidRPr="00E97819" w:rsidRDefault="00B5653E" w:rsidP="00E31148">
            <w:pPr>
              <w:jc w:val="center"/>
              <w:rPr>
                <w:b/>
                <w:bCs/>
                <w:sz w:val="12"/>
                <w:szCs w:val="12"/>
              </w:rPr>
            </w:pPr>
            <w:r w:rsidRPr="00E97819">
              <w:rPr>
                <w:b/>
                <w:bCs/>
                <w:sz w:val="12"/>
                <w:szCs w:val="12"/>
              </w:rPr>
              <w:t>BS Category</w:t>
            </w:r>
          </w:p>
        </w:tc>
        <w:tc>
          <w:tcPr>
            <w:tcW w:w="0" w:type="auto"/>
            <w:tcBorders>
              <w:top w:val="single" w:sz="4" w:space="0" w:color="FFFFFF"/>
              <w:left w:val="nil"/>
              <w:right w:val="nil"/>
            </w:tcBorders>
            <w:shd w:val="clear" w:color="auto" w:fill="70AD47"/>
          </w:tcPr>
          <w:p w14:paraId="43F3447F" w14:textId="77777777" w:rsidR="00B5653E" w:rsidRPr="00E97819" w:rsidRDefault="00B5653E" w:rsidP="00E31148">
            <w:pPr>
              <w:jc w:val="center"/>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6697A137" w14:textId="77777777" w:rsidR="00B5653E" w:rsidRPr="00E97819" w:rsidRDefault="00B5653E" w:rsidP="00E31148">
            <w:pPr>
              <w:jc w:val="center"/>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62109617" w14:textId="63E5FF73" w:rsidR="00B5653E" w:rsidRPr="00E97819" w:rsidRDefault="00B5653E" w:rsidP="00E31148">
            <w:pPr>
              <w:ind w:left="60" w:hangingChars="50" w:hanging="60"/>
              <w:jc w:val="center"/>
              <w:rPr>
                <w:b/>
                <w:bCs/>
                <w:sz w:val="12"/>
                <w:szCs w:val="12"/>
              </w:rPr>
            </w:pPr>
            <w:r w:rsidRPr="00E97819">
              <w:rPr>
                <w:b/>
                <w:bCs/>
                <w:sz w:val="12"/>
                <w:szCs w:val="12"/>
              </w:rPr>
              <w:t>UPT/access delay/latency/UE power consumption</w:t>
            </w:r>
            <w:r w:rsidR="00F4773D" w:rsidRPr="00E97819">
              <w:rPr>
                <w:b/>
                <w:bCs/>
                <w:sz w:val="12"/>
                <w:szCs w:val="12"/>
              </w:rPr>
              <w:t xml:space="preserve"> (%: loss w.r.t. baseline)</w:t>
            </w:r>
          </w:p>
        </w:tc>
        <w:tc>
          <w:tcPr>
            <w:tcW w:w="0" w:type="auto"/>
            <w:tcBorders>
              <w:top w:val="single" w:sz="4" w:space="0" w:color="FFFFFF"/>
              <w:left w:val="nil"/>
              <w:right w:val="nil"/>
            </w:tcBorders>
            <w:shd w:val="clear" w:color="auto" w:fill="70AD47"/>
          </w:tcPr>
          <w:p w14:paraId="315AEBC3" w14:textId="77777777" w:rsidR="00B5653E" w:rsidRPr="00E97819" w:rsidRDefault="00B5653E" w:rsidP="00E31148">
            <w:pPr>
              <w:jc w:val="center"/>
              <w:rPr>
                <w:b/>
                <w:bCs/>
                <w:sz w:val="12"/>
                <w:szCs w:val="12"/>
              </w:rPr>
            </w:pPr>
            <w:r w:rsidRPr="00E97819">
              <w:rPr>
                <w:b/>
                <w:bCs/>
                <w:sz w:val="12"/>
                <w:szCs w:val="12"/>
              </w:rPr>
              <w:t>Reference configuration</w:t>
            </w:r>
          </w:p>
        </w:tc>
        <w:tc>
          <w:tcPr>
            <w:tcW w:w="0" w:type="auto"/>
            <w:tcBorders>
              <w:top w:val="single" w:sz="4" w:space="0" w:color="FFFFFF"/>
              <w:left w:val="nil"/>
              <w:right w:val="single" w:sz="4" w:space="0" w:color="FFFFFF"/>
            </w:tcBorders>
            <w:shd w:val="clear" w:color="auto" w:fill="70AD47"/>
          </w:tcPr>
          <w:p w14:paraId="081377E7" w14:textId="77777777" w:rsidR="00B5653E" w:rsidRPr="00E97819" w:rsidRDefault="00B5653E" w:rsidP="00E31148">
            <w:pPr>
              <w:jc w:val="center"/>
              <w:rPr>
                <w:b/>
                <w:bCs/>
                <w:sz w:val="12"/>
                <w:szCs w:val="12"/>
              </w:rPr>
            </w:pPr>
            <w:r w:rsidRPr="00E97819">
              <w:rPr>
                <w:b/>
                <w:bCs/>
                <w:sz w:val="12"/>
                <w:szCs w:val="12"/>
              </w:rPr>
              <w:t>Baseline configuration/assumption</w:t>
            </w:r>
          </w:p>
        </w:tc>
      </w:tr>
      <w:tr w:rsidR="00B5653E" w:rsidRPr="00E97819" w14:paraId="2A86D593" w14:textId="77777777" w:rsidTr="007C7607">
        <w:trPr>
          <w:trHeight w:val="629"/>
          <w:jc w:val="center"/>
        </w:trPr>
        <w:tc>
          <w:tcPr>
            <w:tcW w:w="738" w:type="dxa"/>
            <w:vMerge w:val="restart"/>
            <w:tcBorders>
              <w:left w:val="single" w:sz="4" w:space="0" w:color="FFFFFF"/>
            </w:tcBorders>
            <w:shd w:val="clear" w:color="auto" w:fill="70AD47"/>
            <w:noWrap/>
          </w:tcPr>
          <w:p w14:paraId="7FAC996A" w14:textId="77777777" w:rsidR="00B5653E" w:rsidRPr="00E97819" w:rsidRDefault="00B5653E" w:rsidP="00E31148">
            <w:pPr>
              <w:rPr>
                <w:b/>
                <w:bCs/>
                <w:sz w:val="12"/>
                <w:szCs w:val="12"/>
              </w:rPr>
            </w:pPr>
            <w:r w:rsidRPr="00E97819">
              <w:rPr>
                <w:b/>
                <w:bCs/>
                <w:sz w:val="12"/>
                <w:szCs w:val="12"/>
              </w:rPr>
              <w:t>CMCC</w:t>
            </w:r>
          </w:p>
          <w:p w14:paraId="1B8664D5" w14:textId="4241698C" w:rsidR="00B5653E" w:rsidRPr="00E97819" w:rsidRDefault="00B5653E" w:rsidP="00E31148">
            <w:pPr>
              <w:rPr>
                <w:b/>
                <w:bCs/>
                <w:sz w:val="12"/>
                <w:szCs w:val="12"/>
              </w:rPr>
            </w:pPr>
            <w:r w:rsidRPr="00E97819">
              <w:rPr>
                <w:b/>
                <w:bCs/>
                <w:sz w:val="12"/>
                <w:szCs w:val="12"/>
              </w:rPr>
              <w:t>[</w:t>
            </w:r>
            <w:r w:rsidR="00D62B36" w:rsidRPr="00E97819">
              <w:rPr>
                <w:b/>
                <w:bCs/>
                <w:sz w:val="12"/>
                <w:szCs w:val="12"/>
              </w:rPr>
              <w:t>9</w:t>
            </w:r>
            <w:r w:rsidRPr="00E97819">
              <w:rPr>
                <w:b/>
                <w:bCs/>
                <w:sz w:val="12"/>
                <w:szCs w:val="12"/>
              </w:rPr>
              <w:t>]</w:t>
            </w:r>
          </w:p>
        </w:tc>
        <w:tc>
          <w:tcPr>
            <w:tcW w:w="2075" w:type="dxa"/>
            <w:shd w:val="clear" w:color="auto" w:fill="C5E0B3"/>
          </w:tcPr>
          <w:p w14:paraId="0DD6F375" w14:textId="77777777" w:rsidR="00B5653E" w:rsidRPr="00E97819" w:rsidRDefault="00B5653E" w:rsidP="00E31148">
            <w:pPr>
              <w:rPr>
                <w:sz w:val="12"/>
                <w:szCs w:val="12"/>
              </w:rPr>
            </w:pPr>
            <w:r w:rsidRPr="00E97819">
              <w:rPr>
                <w:sz w:val="12"/>
                <w:szCs w:val="12"/>
              </w:rPr>
              <w:t>SSB and SIB1 repetition period 40ms, for other 20ms occasions, only PSS and SSS are transmitted.</w:t>
            </w:r>
          </w:p>
        </w:tc>
        <w:tc>
          <w:tcPr>
            <w:tcW w:w="0" w:type="auto"/>
            <w:shd w:val="clear" w:color="auto" w:fill="C5E0B3"/>
            <w:noWrap/>
          </w:tcPr>
          <w:p w14:paraId="0A468C33" w14:textId="77777777" w:rsidR="00B5653E" w:rsidRPr="00E97819" w:rsidRDefault="00B5653E" w:rsidP="00E31148">
            <w:pPr>
              <w:rPr>
                <w:sz w:val="12"/>
                <w:szCs w:val="12"/>
              </w:rPr>
            </w:pPr>
            <w:r w:rsidRPr="00E97819">
              <w:rPr>
                <w:sz w:val="12"/>
                <w:szCs w:val="12"/>
              </w:rPr>
              <w:t>cat.2</w:t>
            </w:r>
          </w:p>
        </w:tc>
        <w:tc>
          <w:tcPr>
            <w:tcW w:w="0" w:type="auto"/>
            <w:shd w:val="clear" w:color="auto" w:fill="C5E0B3"/>
            <w:noWrap/>
          </w:tcPr>
          <w:p w14:paraId="4F7D38F3"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11FE9381" w14:textId="77777777" w:rsidR="00B5653E" w:rsidRPr="00E97819" w:rsidRDefault="00B5653E" w:rsidP="00E31148">
            <w:pPr>
              <w:rPr>
                <w:sz w:val="12"/>
                <w:szCs w:val="12"/>
              </w:rPr>
            </w:pPr>
            <w:r w:rsidRPr="00E97819">
              <w:rPr>
                <w:sz w:val="12"/>
                <w:szCs w:val="12"/>
              </w:rPr>
              <w:t>15.7%</w:t>
            </w:r>
          </w:p>
        </w:tc>
        <w:tc>
          <w:tcPr>
            <w:tcW w:w="0" w:type="auto"/>
            <w:shd w:val="clear" w:color="auto" w:fill="C5E0B3"/>
            <w:noWrap/>
          </w:tcPr>
          <w:p w14:paraId="6E6D6B71" w14:textId="77777777" w:rsidR="00B5653E" w:rsidRPr="00E97819" w:rsidRDefault="00B5653E" w:rsidP="00E31148">
            <w:pPr>
              <w:rPr>
                <w:sz w:val="12"/>
                <w:szCs w:val="12"/>
              </w:rPr>
            </w:pPr>
            <w:r w:rsidRPr="00E97819">
              <w:rPr>
                <w:sz w:val="12"/>
                <w:szCs w:val="12"/>
              </w:rPr>
              <w:t>/</w:t>
            </w:r>
          </w:p>
        </w:tc>
        <w:tc>
          <w:tcPr>
            <w:tcW w:w="0" w:type="auto"/>
            <w:vMerge w:val="restart"/>
            <w:shd w:val="clear" w:color="auto" w:fill="C5E0B3"/>
            <w:noWrap/>
          </w:tcPr>
          <w:p w14:paraId="76BFB500" w14:textId="77777777" w:rsidR="00B5653E" w:rsidRPr="00E97819" w:rsidRDefault="00B5653E" w:rsidP="00E31148">
            <w:pPr>
              <w:rPr>
                <w:sz w:val="12"/>
                <w:szCs w:val="12"/>
              </w:rPr>
            </w:pPr>
            <w:r w:rsidRPr="00E97819">
              <w:rPr>
                <w:sz w:val="12"/>
                <w:szCs w:val="12"/>
              </w:rPr>
              <w:t>Set 1</w:t>
            </w:r>
          </w:p>
        </w:tc>
        <w:tc>
          <w:tcPr>
            <w:tcW w:w="0" w:type="auto"/>
            <w:shd w:val="clear" w:color="auto" w:fill="C5E0B3"/>
          </w:tcPr>
          <w:p w14:paraId="338FB105"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B5653E" w:rsidRPr="00E97819" w14:paraId="6A669850" w14:textId="77777777" w:rsidTr="007C7607">
        <w:trPr>
          <w:trHeight w:val="204"/>
          <w:jc w:val="center"/>
        </w:trPr>
        <w:tc>
          <w:tcPr>
            <w:tcW w:w="738" w:type="dxa"/>
            <w:vMerge/>
            <w:tcBorders>
              <w:left w:val="single" w:sz="4" w:space="0" w:color="FFFFFF"/>
            </w:tcBorders>
            <w:shd w:val="clear" w:color="auto" w:fill="70AD47"/>
            <w:noWrap/>
          </w:tcPr>
          <w:p w14:paraId="11BC2A31" w14:textId="77777777" w:rsidR="00B5653E" w:rsidRPr="00E97819" w:rsidRDefault="00B5653E" w:rsidP="00E31148">
            <w:pPr>
              <w:rPr>
                <w:b/>
                <w:bCs/>
                <w:sz w:val="12"/>
                <w:szCs w:val="12"/>
              </w:rPr>
            </w:pPr>
          </w:p>
        </w:tc>
        <w:tc>
          <w:tcPr>
            <w:tcW w:w="2075" w:type="dxa"/>
            <w:shd w:val="clear" w:color="auto" w:fill="E2EFD9"/>
          </w:tcPr>
          <w:p w14:paraId="7AAB5FB5" w14:textId="77777777" w:rsidR="00B5653E" w:rsidRPr="00E97819" w:rsidRDefault="00B5653E" w:rsidP="00E31148">
            <w:pPr>
              <w:rPr>
                <w:sz w:val="12"/>
                <w:szCs w:val="12"/>
              </w:rPr>
            </w:pPr>
            <w:r w:rsidRPr="00E97819">
              <w:rPr>
                <w:sz w:val="12"/>
                <w:szCs w:val="12"/>
              </w:rPr>
              <w:t>SSB and SIB1 repetition period 40ms, for other 20ms occasions, only PSS and SSS are transmitted.</w:t>
            </w:r>
          </w:p>
        </w:tc>
        <w:tc>
          <w:tcPr>
            <w:tcW w:w="0" w:type="auto"/>
            <w:shd w:val="clear" w:color="auto" w:fill="E2EFD9"/>
            <w:noWrap/>
          </w:tcPr>
          <w:p w14:paraId="1B838EA7" w14:textId="77777777" w:rsidR="00B5653E" w:rsidRPr="00E97819" w:rsidRDefault="00B5653E" w:rsidP="00E31148">
            <w:pPr>
              <w:rPr>
                <w:sz w:val="12"/>
                <w:szCs w:val="12"/>
              </w:rPr>
            </w:pPr>
            <w:r w:rsidRPr="00E97819">
              <w:rPr>
                <w:sz w:val="12"/>
                <w:szCs w:val="12"/>
              </w:rPr>
              <w:t>cat.1</w:t>
            </w:r>
          </w:p>
        </w:tc>
        <w:tc>
          <w:tcPr>
            <w:tcW w:w="0" w:type="auto"/>
            <w:shd w:val="clear" w:color="auto" w:fill="E2EFD9"/>
            <w:noWrap/>
          </w:tcPr>
          <w:p w14:paraId="210465BA"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40BF47DE" w14:textId="77777777" w:rsidR="00B5653E" w:rsidRPr="00E97819" w:rsidRDefault="00B5653E" w:rsidP="00E31148">
            <w:pPr>
              <w:rPr>
                <w:sz w:val="12"/>
                <w:szCs w:val="12"/>
              </w:rPr>
            </w:pPr>
            <w:r w:rsidRPr="00E97819">
              <w:rPr>
                <w:sz w:val="12"/>
                <w:szCs w:val="12"/>
              </w:rPr>
              <w:t>28.3%</w:t>
            </w:r>
          </w:p>
        </w:tc>
        <w:tc>
          <w:tcPr>
            <w:tcW w:w="0" w:type="auto"/>
            <w:shd w:val="clear" w:color="auto" w:fill="E2EFD9"/>
            <w:noWrap/>
          </w:tcPr>
          <w:p w14:paraId="0534EB71" w14:textId="77777777" w:rsidR="00B5653E" w:rsidRPr="00E97819" w:rsidRDefault="00B5653E" w:rsidP="00E31148">
            <w:pPr>
              <w:rPr>
                <w:sz w:val="12"/>
                <w:szCs w:val="12"/>
              </w:rPr>
            </w:pPr>
            <w:r w:rsidRPr="00E97819">
              <w:rPr>
                <w:sz w:val="12"/>
                <w:szCs w:val="12"/>
              </w:rPr>
              <w:t>/</w:t>
            </w:r>
          </w:p>
        </w:tc>
        <w:tc>
          <w:tcPr>
            <w:tcW w:w="0" w:type="auto"/>
            <w:vMerge/>
            <w:shd w:val="clear" w:color="auto" w:fill="E2EFD9"/>
            <w:noWrap/>
          </w:tcPr>
          <w:p w14:paraId="5A38EEB8" w14:textId="77777777" w:rsidR="00B5653E" w:rsidRPr="00E97819" w:rsidRDefault="00B5653E" w:rsidP="00E31148">
            <w:pPr>
              <w:rPr>
                <w:sz w:val="12"/>
                <w:szCs w:val="12"/>
              </w:rPr>
            </w:pPr>
          </w:p>
        </w:tc>
        <w:tc>
          <w:tcPr>
            <w:tcW w:w="0" w:type="auto"/>
            <w:shd w:val="clear" w:color="auto" w:fill="E2EFD9"/>
          </w:tcPr>
          <w:p w14:paraId="552AEA2D"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B5653E" w:rsidRPr="00E97819" w14:paraId="74313EBD" w14:textId="77777777" w:rsidTr="007C7607">
        <w:trPr>
          <w:trHeight w:val="467"/>
          <w:jc w:val="center"/>
        </w:trPr>
        <w:tc>
          <w:tcPr>
            <w:tcW w:w="738" w:type="dxa"/>
            <w:vMerge w:val="restart"/>
            <w:tcBorders>
              <w:left w:val="single" w:sz="4" w:space="0" w:color="FFFFFF"/>
            </w:tcBorders>
            <w:shd w:val="clear" w:color="auto" w:fill="70AD47"/>
            <w:noWrap/>
          </w:tcPr>
          <w:p w14:paraId="7CEE1857" w14:textId="77777777" w:rsidR="00B5653E" w:rsidRPr="00E97819" w:rsidRDefault="00B5653E" w:rsidP="00E31148">
            <w:pPr>
              <w:rPr>
                <w:b/>
                <w:bCs/>
                <w:sz w:val="12"/>
                <w:szCs w:val="12"/>
              </w:rPr>
            </w:pPr>
            <w:r w:rsidRPr="00E97819">
              <w:rPr>
                <w:b/>
                <w:bCs/>
                <w:sz w:val="12"/>
                <w:szCs w:val="12"/>
              </w:rPr>
              <w:t>vivo</w:t>
            </w:r>
          </w:p>
          <w:p w14:paraId="5528B54B" w14:textId="228611CA" w:rsidR="00B5653E" w:rsidRPr="00E97819" w:rsidRDefault="00B5653E" w:rsidP="00E31148">
            <w:pPr>
              <w:rPr>
                <w:b/>
                <w:bCs/>
                <w:sz w:val="12"/>
                <w:szCs w:val="12"/>
              </w:rPr>
            </w:pPr>
            <w:r w:rsidRPr="00E97819">
              <w:rPr>
                <w:b/>
                <w:bCs/>
                <w:sz w:val="12"/>
                <w:szCs w:val="12"/>
              </w:rPr>
              <w:t>[</w:t>
            </w:r>
            <w:r w:rsidR="00A341ED" w:rsidRPr="00E97819">
              <w:rPr>
                <w:b/>
                <w:bCs/>
                <w:sz w:val="12"/>
                <w:szCs w:val="12"/>
              </w:rPr>
              <w:t>10</w:t>
            </w:r>
            <w:r w:rsidR="00C87270" w:rsidRPr="00E97819">
              <w:rPr>
                <w:rFonts w:hint="eastAsia"/>
                <w:b/>
                <w:bCs/>
                <w:sz w:val="12"/>
                <w:szCs w:val="12"/>
                <w:lang w:eastAsia="zh-CN"/>
              </w:rPr>
              <w:t xml:space="preserve">] </w:t>
            </w:r>
            <w:r w:rsidR="00C87270" w:rsidRPr="00E97819">
              <w:rPr>
                <w:b/>
                <w:bCs/>
                <w:sz w:val="12"/>
                <w:szCs w:val="12"/>
                <w:lang w:eastAsia="zh-CN"/>
              </w:rPr>
              <w:t>[</w:t>
            </w:r>
            <w:r w:rsidR="00A341ED" w:rsidRPr="00E97819">
              <w:rPr>
                <w:b/>
                <w:bCs/>
                <w:sz w:val="12"/>
                <w:szCs w:val="12"/>
              </w:rPr>
              <w:t>20</w:t>
            </w:r>
            <w:r w:rsidRPr="00E97819">
              <w:rPr>
                <w:b/>
                <w:bCs/>
                <w:sz w:val="12"/>
                <w:szCs w:val="12"/>
              </w:rPr>
              <w:t>]</w:t>
            </w:r>
          </w:p>
        </w:tc>
        <w:tc>
          <w:tcPr>
            <w:tcW w:w="2075" w:type="dxa"/>
            <w:shd w:val="clear" w:color="auto" w:fill="C5E0B3"/>
          </w:tcPr>
          <w:p w14:paraId="15BFE979"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20ms light-SSB and SIB1, 20ms RACH listening</w:t>
            </w:r>
            <w:r w:rsidRPr="00E97819">
              <w:rPr>
                <w:sz w:val="12"/>
                <w:szCs w:val="12"/>
              </w:rPr>
              <w:br/>
              <w:t>only PSS and SSS for light-SSB)</w:t>
            </w:r>
          </w:p>
        </w:tc>
        <w:tc>
          <w:tcPr>
            <w:tcW w:w="0" w:type="auto"/>
            <w:shd w:val="clear" w:color="auto" w:fill="C5E0B3"/>
            <w:noWrap/>
          </w:tcPr>
          <w:p w14:paraId="7E6C77A8" w14:textId="77777777" w:rsidR="00B5653E" w:rsidRPr="00E97819" w:rsidRDefault="00B5653E" w:rsidP="00E31148">
            <w:pPr>
              <w:rPr>
                <w:sz w:val="12"/>
                <w:szCs w:val="12"/>
              </w:rPr>
            </w:pPr>
            <w:r w:rsidRPr="00E97819">
              <w:rPr>
                <w:sz w:val="12"/>
                <w:szCs w:val="12"/>
              </w:rPr>
              <w:t>Cat1</w:t>
            </w:r>
          </w:p>
        </w:tc>
        <w:tc>
          <w:tcPr>
            <w:tcW w:w="0" w:type="auto"/>
            <w:shd w:val="clear" w:color="auto" w:fill="C5E0B3"/>
            <w:noWrap/>
          </w:tcPr>
          <w:p w14:paraId="22376AC9"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43085326" w14:textId="77777777" w:rsidR="00B5653E" w:rsidRPr="00E97819" w:rsidRDefault="00B5653E" w:rsidP="00E31148">
            <w:pPr>
              <w:rPr>
                <w:sz w:val="12"/>
                <w:szCs w:val="12"/>
              </w:rPr>
            </w:pPr>
            <w:r w:rsidRPr="00E97819">
              <w:rPr>
                <w:sz w:val="12"/>
                <w:szCs w:val="12"/>
              </w:rPr>
              <w:t>0.9%</w:t>
            </w:r>
          </w:p>
        </w:tc>
        <w:tc>
          <w:tcPr>
            <w:tcW w:w="0" w:type="auto"/>
            <w:shd w:val="clear" w:color="auto" w:fill="C5E0B3"/>
            <w:noWrap/>
          </w:tcPr>
          <w:p w14:paraId="316AA023" w14:textId="77777777" w:rsidR="00B5653E" w:rsidRPr="00E97819" w:rsidRDefault="00B5653E" w:rsidP="00E31148">
            <w:pPr>
              <w:rPr>
                <w:sz w:val="12"/>
                <w:szCs w:val="12"/>
              </w:rPr>
            </w:pPr>
            <w:r w:rsidRPr="00E97819">
              <w:rPr>
                <w:sz w:val="12"/>
                <w:szCs w:val="12"/>
              </w:rPr>
              <w:t>0%</w:t>
            </w:r>
          </w:p>
        </w:tc>
        <w:tc>
          <w:tcPr>
            <w:tcW w:w="0" w:type="auto"/>
            <w:shd w:val="clear" w:color="auto" w:fill="C5E0B3"/>
            <w:noWrap/>
          </w:tcPr>
          <w:p w14:paraId="628E358E" w14:textId="77777777" w:rsidR="00B5653E" w:rsidRPr="00E97819" w:rsidRDefault="00B5653E" w:rsidP="00E31148">
            <w:pPr>
              <w:rPr>
                <w:sz w:val="12"/>
                <w:szCs w:val="12"/>
              </w:rPr>
            </w:pPr>
            <w:r w:rsidRPr="00E97819">
              <w:rPr>
                <w:sz w:val="12"/>
                <w:szCs w:val="12"/>
              </w:rPr>
              <w:t>Set 1</w:t>
            </w:r>
          </w:p>
        </w:tc>
        <w:tc>
          <w:tcPr>
            <w:tcW w:w="0" w:type="auto"/>
            <w:shd w:val="clear" w:color="auto" w:fill="C5E0B3"/>
          </w:tcPr>
          <w:p w14:paraId="04A9766F" w14:textId="77777777" w:rsidR="00B5653E" w:rsidRPr="00E97819" w:rsidRDefault="00B5653E" w:rsidP="00E31148">
            <w:pPr>
              <w:rPr>
                <w:sz w:val="12"/>
                <w:szCs w:val="12"/>
              </w:rPr>
            </w:pPr>
            <w:r w:rsidRPr="00E97819">
              <w:rPr>
                <w:sz w:val="12"/>
                <w:szCs w:val="12"/>
              </w:rPr>
              <w:t>Baseline scheme: 20ms SSB and SIB1, 20ms RACH listening</w:t>
            </w:r>
          </w:p>
        </w:tc>
      </w:tr>
      <w:tr w:rsidR="00B5653E" w:rsidRPr="00E97819" w14:paraId="5D9C7AFF" w14:textId="77777777" w:rsidTr="007C7607">
        <w:trPr>
          <w:trHeight w:val="607"/>
          <w:jc w:val="center"/>
        </w:trPr>
        <w:tc>
          <w:tcPr>
            <w:tcW w:w="738" w:type="dxa"/>
            <w:vMerge/>
            <w:tcBorders>
              <w:left w:val="single" w:sz="4" w:space="0" w:color="FFFFFF"/>
            </w:tcBorders>
            <w:shd w:val="clear" w:color="auto" w:fill="70AD47"/>
            <w:noWrap/>
          </w:tcPr>
          <w:p w14:paraId="2040BE44" w14:textId="77777777" w:rsidR="00B5653E" w:rsidRPr="00E97819" w:rsidRDefault="00B5653E" w:rsidP="00E31148">
            <w:pPr>
              <w:rPr>
                <w:b/>
                <w:bCs/>
                <w:sz w:val="12"/>
                <w:szCs w:val="12"/>
              </w:rPr>
            </w:pPr>
          </w:p>
        </w:tc>
        <w:tc>
          <w:tcPr>
            <w:tcW w:w="2075" w:type="dxa"/>
            <w:shd w:val="clear" w:color="auto" w:fill="E2EFD9"/>
          </w:tcPr>
          <w:p w14:paraId="6ECFF5DD"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20ms UEWUS listening</w:t>
            </w:r>
            <w:r w:rsidRPr="00E97819">
              <w:rPr>
                <w:sz w:val="12"/>
                <w:szCs w:val="12"/>
              </w:rPr>
              <w:br/>
              <w:t>only PSS and SSS for light-SSB)</w:t>
            </w:r>
          </w:p>
        </w:tc>
        <w:tc>
          <w:tcPr>
            <w:tcW w:w="0" w:type="auto"/>
            <w:shd w:val="clear" w:color="auto" w:fill="E2EFD9"/>
            <w:noWrap/>
          </w:tcPr>
          <w:p w14:paraId="3B182435" w14:textId="77777777" w:rsidR="00B5653E" w:rsidRPr="00E97819" w:rsidRDefault="00B5653E" w:rsidP="00E31148">
            <w:pPr>
              <w:rPr>
                <w:sz w:val="12"/>
                <w:szCs w:val="12"/>
              </w:rPr>
            </w:pPr>
            <w:r w:rsidRPr="00E97819">
              <w:rPr>
                <w:sz w:val="12"/>
                <w:szCs w:val="12"/>
              </w:rPr>
              <w:t>Cat1</w:t>
            </w:r>
          </w:p>
        </w:tc>
        <w:tc>
          <w:tcPr>
            <w:tcW w:w="0" w:type="auto"/>
            <w:shd w:val="clear" w:color="auto" w:fill="E2EFD9"/>
            <w:noWrap/>
          </w:tcPr>
          <w:p w14:paraId="2831E816"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1DA15DE0" w14:textId="77777777" w:rsidR="00B5653E" w:rsidRPr="00E97819" w:rsidRDefault="00B5653E" w:rsidP="00E31148">
            <w:pPr>
              <w:rPr>
                <w:sz w:val="12"/>
                <w:szCs w:val="12"/>
              </w:rPr>
            </w:pPr>
            <w:r w:rsidRPr="00E97819">
              <w:rPr>
                <w:sz w:val="12"/>
                <w:szCs w:val="12"/>
              </w:rPr>
              <w:t>1.2%</w:t>
            </w:r>
          </w:p>
        </w:tc>
        <w:tc>
          <w:tcPr>
            <w:tcW w:w="0" w:type="auto"/>
            <w:shd w:val="clear" w:color="auto" w:fill="E2EFD9"/>
            <w:noWrap/>
          </w:tcPr>
          <w:p w14:paraId="529B1199" w14:textId="77777777" w:rsidR="00B5653E" w:rsidRPr="00E97819" w:rsidRDefault="00B5653E" w:rsidP="00E31148">
            <w:pPr>
              <w:rPr>
                <w:sz w:val="12"/>
                <w:szCs w:val="12"/>
              </w:rPr>
            </w:pPr>
            <w:r w:rsidRPr="00E97819">
              <w:rPr>
                <w:sz w:val="12"/>
                <w:szCs w:val="12"/>
              </w:rPr>
              <w:t>0%</w:t>
            </w:r>
          </w:p>
        </w:tc>
        <w:tc>
          <w:tcPr>
            <w:tcW w:w="0" w:type="auto"/>
            <w:vMerge w:val="restart"/>
            <w:shd w:val="clear" w:color="auto" w:fill="E2EFD9"/>
            <w:noWrap/>
          </w:tcPr>
          <w:p w14:paraId="21FEEF67" w14:textId="77777777" w:rsidR="00B5653E" w:rsidRPr="00E97819" w:rsidRDefault="00B5653E" w:rsidP="00E31148">
            <w:pPr>
              <w:rPr>
                <w:sz w:val="12"/>
                <w:szCs w:val="12"/>
              </w:rPr>
            </w:pPr>
            <w:r w:rsidRPr="00E97819">
              <w:rPr>
                <w:sz w:val="12"/>
                <w:szCs w:val="12"/>
              </w:rPr>
              <w:t>Set 1</w:t>
            </w:r>
          </w:p>
        </w:tc>
        <w:tc>
          <w:tcPr>
            <w:tcW w:w="0" w:type="auto"/>
            <w:shd w:val="clear" w:color="auto" w:fill="E2EFD9"/>
          </w:tcPr>
          <w:p w14:paraId="4C330D92" w14:textId="77777777" w:rsidR="00B5653E" w:rsidRPr="00E97819" w:rsidRDefault="00B5653E" w:rsidP="00E31148">
            <w:pPr>
              <w:rPr>
                <w:sz w:val="12"/>
                <w:szCs w:val="12"/>
              </w:rPr>
            </w:pPr>
            <w:r w:rsidRPr="00E97819">
              <w:rPr>
                <w:sz w:val="12"/>
                <w:szCs w:val="12"/>
              </w:rPr>
              <w:t>Baseline scheme: 160ms SSB, 20ms UEWUS listening</w:t>
            </w:r>
          </w:p>
        </w:tc>
      </w:tr>
      <w:tr w:rsidR="00B5653E" w:rsidRPr="00E97819" w14:paraId="1698B2E9" w14:textId="77777777" w:rsidTr="007C7607">
        <w:trPr>
          <w:trHeight w:val="591"/>
          <w:jc w:val="center"/>
        </w:trPr>
        <w:tc>
          <w:tcPr>
            <w:tcW w:w="738" w:type="dxa"/>
            <w:vMerge/>
            <w:tcBorders>
              <w:left w:val="single" w:sz="4" w:space="0" w:color="FFFFFF"/>
            </w:tcBorders>
            <w:shd w:val="clear" w:color="auto" w:fill="70AD47"/>
            <w:noWrap/>
          </w:tcPr>
          <w:p w14:paraId="57276420" w14:textId="77777777" w:rsidR="00B5653E" w:rsidRPr="00E97819" w:rsidRDefault="00B5653E" w:rsidP="00E31148">
            <w:pPr>
              <w:rPr>
                <w:b/>
                <w:bCs/>
                <w:sz w:val="12"/>
                <w:szCs w:val="12"/>
              </w:rPr>
            </w:pPr>
          </w:p>
        </w:tc>
        <w:tc>
          <w:tcPr>
            <w:tcW w:w="2075" w:type="dxa"/>
            <w:shd w:val="clear" w:color="auto" w:fill="C5E0B3"/>
          </w:tcPr>
          <w:p w14:paraId="1D38F126"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80ms UEWUS listening</w:t>
            </w:r>
            <w:r w:rsidRPr="00E97819">
              <w:rPr>
                <w:sz w:val="12"/>
                <w:szCs w:val="12"/>
              </w:rPr>
              <w:br/>
              <w:t>only PSS and SSS for light-SSB)</w:t>
            </w:r>
          </w:p>
        </w:tc>
        <w:tc>
          <w:tcPr>
            <w:tcW w:w="0" w:type="auto"/>
            <w:shd w:val="clear" w:color="auto" w:fill="C5E0B3"/>
            <w:noWrap/>
          </w:tcPr>
          <w:p w14:paraId="2C880A42" w14:textId="77777777" w:rsidR="00B5653E" w:rsidRPr="00E97819" w:rsidRDefault="00B5653E" w:rsidP="00E31148">
            <w:pPr>
              <w:rPr>
                <w:sz w:val="12"/>
                <w:szCs w:val="12"/>
              </w:rPr>
            </w:pPr>
            <w:r w:rsidRPr="00E97819">
              <w:rPr>
                <w:sz w:val="12"/>
                <w:szCs w:val="12"/>
              </w:rPr>
              <w:t>Cat1</w:t>
            </w:r>
          </w:p>
        </w:tc>
        <w:tc>
          <w:tcPr>
            <w:tcW w:w="0" w:type="auto"/>
            <w:shd w:val="clear" w:color="auto" w:fill="C5E0B3"/>
            <w:noWrap/>
          </w:tcPr>
          <w:p w14:paraId="79FE5C71"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2E2D4C6B" w14:textId="77777777" w:rsidR="00B5653E" w:rsidRPr="00E97819" w:rsidRDefault="00B5653E" w:rsidP="00E31148">
            <w:pPr>
              <w:rPr>
                <w:sz w:val="12"/>
                <w:szCs w:val="12"/>
              </w:rPr>
            </w:pPr>
            <w:r w:rsidRPr="00E97819">
              <w:rPr>
                <w:sz w:val="12"/>
                <w:szCs w:val="12"/>
              </w:rPr>
              <w:t>2.4%</w:t>
            </w:r>
          </w:p>
        </w:tc>
        <w:tc>
          <w:tcPr>
            <w:tcW w:w="0" w:type="auto"/>
            <w:shd w:val="clear" w:color="auto" w:fill="C5E0B3"/>
            <w:noWrap/>
          </w:tcPr>
          <w:p w14:paraId="1AD977F8" w14:textId="77777777" w:rsidR="00B5653E" w:rsidRPr="00E97819" w:rsidRDefault="00B5653E" w:rsidP="00E31148">
            <w:pPr>
              <w:rPr>
                <w:sz w:val="12"/>
                <w:szCs w:val="12"/>
              </w:rPr>
            </w:pPr>
            <w:r w:rsidRPr="00E97819">
              <w:rPr>
                <w:sz w:val="12"/>
                <w:szCs w:val="12"/>
              </w:rPr>
              <w:t>0%</w:t>
            </w:r>
          </w:p>
        </w:tc>
        <w:tc>
          <w:tcPr>
            <w:tcW w:w="0" w:type="auto"/>
            <w:vMerge/>
            <w:shd w:val="clear" w:color="auto" w:fill="C5E0B3"/>
            <w:noWrap/>
          </w:tcPr>
          <w:p w14:paraId="23DC296E" w14:textId="77777777" w:rsidR="00B5653E" w:rsidRPr="00E97819" w:rsidRDefault="00B5653E" w:rsidP="00E31148">
            <w:pPr>
              <w:rPr>
                <w:sz w:val="12"/>
                <w:szCs w:val="12"/>
              </w:rPr>
            </w:pPr>
          </w:p>
        </w:tc>
        <w:tc>
          <w:tcPr>
            <w:tcW w:w="0" w:type="auto"/>
            <w:shd w:val="clear" w:color="auto" w:fill="C5E0B3"/>
          </w:tcPr>
          <w:p w14:paraId="502E2D9D" w14:textId="77777777" w:rsidR="00B5653E" w:rsidRPr="00E97819" w:rsidRDefault="00B5653E" w:rsidP="00E31148">
            <w:pPr>
              <w:rPr>
                <w:sz w:val="12"/>
                <w:szCs w:val="12"/>
              </w:rPr>
            </w:pPr>
            <w:r w:rsidRPr="00E97819">
              <w:rPr>
                <w:sz w:val="12"/>
                <w:szCs w:val="12"/>
              </w:rPr>
              <w:t>Baseline scheme: 160ms SSB, 80ms UEWUS listening</w:t>
            </w:r>
          </w:p>
        </w:tc>
      </w:tr>
      <w:tr w:rsidR="00B5653E" w:rsidRPr="00E97819" w14:paraId="22D4CED7" w14:textId="77777777" w:rsidTr="007C7607">
        <w:trPr>
          <w:trHeight w:val="589"/>
          <w:jc w:val="center"/>
        </w:trPr>
        <w:tc>
          <w:tcPr>
            <w:tcW w:w="738" w:type="dxa"/>
            <w:vMerge/>
            <w:tcBorders>
              <w:left w:val="single" w:sz="4" w:space="0" w:color="FFFFFF"/>
            </w:tcBorders>
            <w:shd w:val="clear" w:color="auto" w:fill="70AD47"/>
            <w:noWrap/>
          </w:tcPr>
          <w:p w14:paraId="7B144412" w14:textId="77777777" w:rsidR="00B5653E" w:rsidRPr="00E97819" w:rsidRDefault="00B5653E" w:rsidP="00E31148">
            <w:pPr>
              <w:rPr>
                <w:b/>
                <w:bCs/>
                <w:sz w:val="12"/>
                <w:szCs w:val="12"/>
              </w:rPr>
            </w:pPr>
          </w:p>
        </w:tc>
        <w:tc>
          <w:tcPr>
            <w:tcW w:w="2075" w:type="dxa"/>
            <w:shd w:val="clear" w:color="auto" w:fill="E2EFD9"/>
          </w:tcPr>
          <w:p w14:paraId="538465EB"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 xml:space="preserve">(ES scheme: 160ms light-SSB, </w:t>
            </w:r>
            <w:r w:rsidRPr="00E97819">
              <w:rPr>
                <w:sz w:val="12"/>
                <w:szCs w:val="12"/>
              </w:rPr>
              <w:lastRenderedPageBreak/>
              <w:t>160ms UEWUS listening</w:t>
            </w:r>
            <w:r w:rsidRPr="00E97819">
              <w:rPr>
                <w:sz w:val="12"/>
                <w:szCs w:val="12"/>
              </w:rPr>
              <w:br/>
              <w:t>only PSS and SSS for light-SSB)</w:t>
            </w:r>
          </w:p>
        </w:tc>
        <w:tc>
          <w:tcPr>
            <w:tcW w:w="0" w:type="auto"/>
            <w:shd w:val="clear" w:color="auto" w:fill="E2EFD9"/>
            <w:noWrap/>
          </w:tcPr>
          <w:p w14:paraId="1946BA1F" w14:textId="77777777" w:rsidR="00B5653E" w:rsidRPr="00E97819" w:rsidRDefault="00B5653E" w:rsidP="00E31148">
            <w:pPr>
              <w:rPr>
                <w:sz w:val="12"/>
                <w:szCs w:val="12"/>
              </w:rPr>
            </w:pPr>
            <w:r w:rsidRPr="00E97819">
              <w:rPr>
                <w:sz w:val="12"/>
                <w:szCs w:val="12"/>
              </w:rPr>
              <w:lastRenderedPageBreak/>
              <w:t>Cat1</w:t>
            </w:r>
          </w:p>
        </w:tc>
        <w:tc>
          <w:tcPr>
            <w:tcW w:w="0" w:type="auto"/>
            <w:shd w:val="clear" w:color="auto" w:fill="E2EFD9"/>
            <w:noWrap/>
          </w:tcPr>
          <w:p w14:paraId="495EF142"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5A5A3B14" w14:textId="77777777" w:rsidR="00B5653E" w:rsidRPr="00E97819" w:rsidRDefault="00B5653E" w:rsidP="00E31148">
            <w:pPr>
              <w:rPr>
                <w:sz w:val="12"/>
                <w:szCs w:val="12"/>
              </w:rPr>
            </w:pPr>
            <w:r w:rsidRPr="00E97819">
              <w:rPr>
                <w:sz w:val="12"/>
                <w:szCs w:val="12"/>
              </w:rPr>
              <w:t>4.4%</w:t>
            </w:r>
          </w:p>
        </w:tc>
        <w:tc>
          <w:tcPr>
            <w:tcW w:w="0" w:type="auto"/>
            <w:shd w:val="clear" w:color="auto" w:fill="E2EFD9"/>
            <w:noWrap/>
          </w:tcPr>
          <w:p w14:paraId="529960C1" w14:textId="77777777" w:rsidR="00B5653E" w:rsidRPr="00E97819" w:rsidRDefault="00B5653E" w:rsidP="00E31148">
            <w:pPr>
              <w:rPr>
                <w:sz w:val="12"/>
                <w:szCs w:val="12"/>
              </w:rPr>
            </w:pPr>
            <w:r w:rsidRPr="00E97819">
              <w:rPr>
                <w:sz w:val="12"/>
                <w:szCs w:val="12"/>
              </w:rPr>
              <w:t>0%</w:t>
            </w:r>
          </w:p>
        </w:tc>
        <w:tc>
          <w:tcPr>
            <w:tcW w:w="0" w:type="auto"/>
            <w:vMerge/>
            <w:shd w:val="clear" w:color="auto" w:fill="E2EFD9"/>
            <w:noWrap/>
          </w:tcPr>
          <w:p w14:paraId="6121BAEE" w14:textId="77777777" w:rsidR="00B5653E" w:rsidRPr="00E97819" w:rsidRDefault="00B5653E" w:rsidP="00E31148">
            <w:pPr>
              <w:rPr>
                <w:sz w:val="12"/>
                <w:szCs w:val="12"/>
              </w:rPr>
            </w:pPr>
          </w:p>
        </w:tc>
        <w:tc>
          <w:tcPr>
            <w:tcW w:w="0" w:type="auto"/>
            <w:shd w:val="clear" w:color="auto" w:fill="E2EFD9"/>
          </w:tcPr>
          <w:p w14:paraId="660D2F19" w14:textId="77777777" w:rsidR="00B5653E" w:rsidRPr="00E97819" w:rsidRDefault="00B5653E" w:rsidP="00E31148">
            <w:pPr>
              <w:rPr>
                <w:sz w:val="12"/>
                <w:szCs w:val="12"/>
              </w:rPr>
            </w:pPr>
            <w:r w:rsidRPr="00E97819">
              <w:rPr>
                <w:sz w:val="12"/>
                <w:szCs w:val="12"/>
              </w:rPr>
              <w:t>Baseline scheme: 160ms SSB, 160ms UEWUS listening</w:t>
            </w:r>
          </w:p>
        </w:tc>
      </w:tr>
      <w:tr w:rsidR="00B5653E" w:rsidRPr="00E97819" w14:paraId="22E973D3" w14:textId="77777777" w:rsidTr="007C7607">
        <w:trPr>
          <w:trHeight w:val="587"/>
          <w:jc w:val="center"/>
        </w:trPr>
        <w:tc>
          <w:tcPr>
            <w:tcW w:w="738" w:type="dxa"/>
            <w:vMerge/>
            <w:tcBorders>
              <w:left w:val="single" w:sz="4" w:space="0" w:color="FFFFFF"/>
            </w:tcBorders>
            <w:shd w:val="clear" w:color="auto" w:fill="70AD47"/>
            <w:noWrap/>
          </w:tcPr>
          <w:p w14:paraId="590FD224" w14:textId="77777777" w:rsidR="00B5653E" w:rsidRPr="00E97819" w:rsidRDefault="00B5653E" w:rsidP="00E31148">
            <w:pPr>
              <w:rPr>
                <w:b/>
                <w:bCs/>
                <w:sz w:val="12"/>
                <w:szCs w:val="12"/>
              </w:rPr>
            </w:pPr>
          </w:p>
        </w:tc>
        <w:tc>
          <w:tcPr>
            <w:tcW w:w="2075" w:type="dxa"/>
            <w:shd w:val="clear" w:color="auto" w:fill="C5E0B3"/>
          </w:tcPr>
          <w:p w14:paraId="4EFD8638"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20ms light-SSB and SIB1, 20ms RACH listening</w:t>
            </w:r>
            <w:r w:rsidRPr="00E97819">
              <w:rPr>
                <w:sz w:val="12"/>
                <w:szCs w:val="12"/>
              </w:rPr>
              <w:br/>
              <w:t>only PSS and SSS for light-SSB)</w:t>
            </w:r>
          </w:p>
        </w:tc>
        <w:tc>
          <w:tcPr>
            <w:tcW w:w="0" w:type="auto"/>
            <w:shd w:val="clear" w:color="auto" w:fill="C5E0B3"/>
            <w:noWrap/>
          </w:tcPr>
          <w:p w14:paraId="6F12F5B2" w14:textId="77777777" w:rsidR="00B5653E" w:rsidRPr="00E97819" w:rsidRDefault="00B5653E" w:rsidP="00E31148">
            <w:pPr>
              <w:rPr>
                <w:sz w:val="12"/>
                <w:szCs w:val="12"/>
              </w:rPr>
            </w:pPr>
            <w:r w:rsidRPr="00E97819">
              <w:rPr>
                <w:sz w:val="12"/>
                <w:szCs w:val="12"/>
              </w:rPr>
              <w:t>Cat2</w:t>
            </w:r>
          </w:p>
        </w:tc>
        <w:tc>
          <w:tcPr>
            <w:tcW w:w="0" w:type="auto"/>
            <w:shd w:val="clear" w:color="auto" w:fill="C5E0B3"/>
            <w:noWrap/>
          </w:tcPr>
          <w:p w14:paraId="4568A852"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5B0E38F7" w14:textId="77777777" w:rsidR="00B5653E" w:rsidRPr="00E97819" w:rsidRDefault="00B5653E" w:rsidP="00E31148">
            <w:pPr>
              <w:rPr>
                <w:sz w:val="12"/>
                <w:szCs w:val="12"/>
              </w:rPr>
            </w:pPr>
            <w:r w:rsidRPr="00E97819">
              <w:rPr>
                <w:sz w:val="12"/>
                <w:szCs w:val="12"/>
              </w:rPr>
              <w:t>0.7%</w:t>
            </w:r>
          </w:p>
        </w:tc>
        <w:tc>
          <w:tcPr>
            <w:tcW w:w="0" w:type="auto"/>
            <w:shd w:val="clear" w:color="auto" w:fill="C5E0B3"/>
            <w:noWrap/>
          </w:tcPr>
          <w:p w14:paraId="4BAC3A24" w14:textId="77777777" w:rsidR="00B5653E" w:rsidRPr="00E97819" w:rsidRDefault="00B5653E" w:rsidP="00E31148">
            <w:pPr>
              <w:rPr>
                <w:sz w:val="12"/>
                <w:szCs w:val="12"/>
              </w:rPr>
            </w:pPr>
            <w:r w:rsidRPr="00E97819">
              <w:rPr>
                <w:sz w:val="12"/>
                <w:szCs w:val="12"/>
              </w:rPr>
              <w:t>0%</w:t>
            </w:r>
          </w:p>
        </w:tc>
        <w:tc>
          <w:tcPr>
            <w:tcW w:w="0" w:type="auto"/>
            <w:vMerge/>
            <w:shd w:val="clear" w:color="auto" w:fill="C5E0B3"/>
            <w:noWrap/>
          </w:tcPr>
          <w:p w14:paraId="293F4BD3" w14:textId="77777777" w:rsidR="00B5653E" w:rsidRPr="00E97819" w:rsidRDefault="00B5653E" w:rsidP="00E31148">
            <w:pPr>
              <w:rPr>
                <w:sz w:val="12"/>
                <w:szCs w:val="12"/>
              </w:rPr>
            </w:pPr>
          </w:p>
        </w:tc>
        <w:tc>
          <w:tcPr>
            <w:tcW w:w="0" w:type="auto"/>
            <w:shd w:val="clear" w:color="auto" w:fill="C5E0B3"/>
          </w:tcPr>
          <w:p w14:paraId="7C4CA1D5" w14:textId="77777777" w:rsidR="00B5653E" w:rsidRPr="00E97819" w:rsidRDefault="00B5653E" w:rsidP="00E31148">
            <w:pPr>
              <w:rPr>
                <w:sz w:val="12"/>
                <w:szCs w:val="12"/>
              </w:rPr>
            </w:pPr>
            <w:r w:rsidRPr="00E97819">
              <w:rPr>
                <w:sz w:val="12"/>
                <w:szCs w:val="12"/>
              </w:rPr>
              <w:t>Baseline scheme: 20ms SSB and SIB1, 20ms RACH listening</w:t>
            </w:r>
          </w:p>
        </w:tc>
      </w:tr>
      <w:tr w:rsidR="00B5653E" w:rsidRPr="00E97819" w14:paraId="067C928B" w14:textId="77777777" w:rsidTr="007C7607">
        <w:trPr>
          <w:trHeight w:val="429"/>
          <w:jc w:val="center"/>
        </w:trPr>
        <w:tc>
          <w:tcPr>
            <w:tcW w:w="738" w:type="dxa"/>
            <w:vMerge/>
            <w:tcBorders>
              <w:left w:val="single" w:sz="4" w:space="0" w:color="FFFFFF"/>
            </w:tcBorders>
            <w:shd w:val="clear" w:color="auto" w:fill="70AD47"/>
            <w:noWrap/>
          </w:tcPr>
          <w:p w14:paraId="710D1A79" w14:textId="77777777" w:rsidR="00B5653E" w:rsidRPr="00E97819" w:rsidRDefault="00B5653E" w:rsidP="00E31148">
            <w:pPr>
              <w:rPr>
                <w:b/>
                <w:bCs/>
                <w:sz w:val="12"/>
                <w:szCs w:val="12"/>
              </w:rPr>
            </w:pPr>
          </w:p>
        </w:tc>
        <w:tc>
          <w:tcPr>
            <w:tcW w:w="2075" w:type="dxa"/>
            <w:shd w:val="clear" w:color="auto" w:fill="E2EFD9"/>
          </w:tcPr>
          <w:p w14:paraId="1EBD9656"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20 UEWUS listening</w:t>
            </w:r>
            <w:r w:rsidRPr="00E97819">
              <w:rPr>
                <w:sz w:val="12"/>
                <w:szCs w:val="12"/>
              </w:rPr>
              <w:br/>
              <w:t>only PSS and SSS for light-SSB)</w:t>
            </w:r>
          </w:p>
        </w:tc>
        <w:tc>
          <w:tcPr>
            <w:tcW w:w="0" w:type="auto"/>
            <w:shd w:val="clear" w:color="auto" w:fill="E2EFD9"/>
            <w:noWrap/>
          </w:tcPr>
          <w:p w14:paraId="6A3D16D0" w14:textId="77777777" w:rsidR="00B5653E" w:rsidRPr="00E97819" w:rsidRDefault="00B5653E" w:rsidP="00E31148">
            <w:pPr>
              <w:rPr>
                <w:sz w:val="12"/>
                <w:szCs w:val="12"/>
              </w:rPr>
            </w:pPr>
            <w:r w:rsidRPr="00E97819">
              <w:rPr>
                <w:sz w:val="12"/>
                <w:szCs w:val="12"/>
              </w:rPr>
              <w:t>Cat2</w:t>
            </w:r>
          </w:p>
        </w:tc>
        <w:tc>
          <w:tcPr>
            <w:tcW w:w="0" w:type="auto"/>
            <w:shd w:val="clear" w:color="auto" w:fill="E2EFD9"/>
            <w:noWrap/>
          </w:tcPr>
          <w:p w14:paraId="44A124E5"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75113E47" w14:textId="77777777" w:rsidR="00B5653E" w:rsidRPr="00E97819" w:rsidRDefault="00B5653E" w:rsidP="00E31148">
            <w:pPr>
              <w:rPr>
                <w:sz w:val="12"/>
                <w:szCs w:val="12"/>
              </w:rPr>
            </w:pPr>
            <w:r w:rsidRPr="00E97819">
              <w:rPr>
                <w:sz w:val="12"/>
                <w:szCs w:val="12"/>
              </w:rPr>
              <w:t>0.8%</w:t>
            </w:r>
          </w:p>
        </w:tc>
        <w:tc>
          <w:tcPr>
            <w:tcW w:w="0" w:type="auto"/>
            <w:shd w:val="clear" w:color="auto" w:fill="E2EFD9"/>
            <w:noWrap/>
          </w:tcPr>
          <w:p w14:paraId="318F28DF" w14:textId="77777777" w:rsidR="00B5653E" w:rsidRPr="00E97819" w:rsidRDefault="00B5653E" w:rsidP="00E31148">
            <w:pPr>
              <w:rPr>
                <w:sz w:val="12"/>
                <w:szCs w:val="12"/>
              </w:rPr>
            </w:pPr>
            <w:r w:rsidRPr="00E97819">
              <w:rPr>
                <w:sz w:val="12"/>
                <w:szCs w:val="12"/>
              </w:rPr>
              <w:t>0%</w:t>
            </w:r>
          </w:p>
        </w:tc>
        <w:tc>
          <w:tcPr>
            <w:tcW w:w="0" w:type="auto"/>
            <w:vMerge/>
            <w:shd w:val="clear" w:color="auto" w:fill="E2EFD9"/>
            <w:noWrap/>
          </w:tcPr>
          <w:p w14:paraId="5C1FCF3F" w14:textId="77777777" w:rsidR="00B5653E" w:rsidRPr="00E97819" w:rsidRDefault="00B5653E" w:rsidP="00E31148">
            <w:pPr>
              <w:rPr>
                <w:sz w:val="12"/>
                <w:szCs w:val="12"/>
              </w:rPr>
            </w:pPr>
          </w:p>
        </w:tc>
        <w:tc>
          <w:tcPr>
            <w:tcW w:w="0" w:type="auto"/>
            <w:shd w:val="clear" w:color="auto" w:fill="E2EFD9"/>
          </w:tcPr>
          <w:p w14:paraId="4B5E94BA" w14:textId="77777777" w:rsidR="00B5653E" w:rsidRPr="00E97819" w:rsidRDefault="00B5653E" w:rsidP="00E31148">
            <w:pPr>
              <w:rPr>
                <w:sz w:val="12"/>
                <w:szCs w:val="12"/>
              </w:rPr>
            </w:pPr>
            <w:r w:rsidRPr="00E97819">
              <w:rPr>
                <w:sz w:val="12"/>
                <w:szCs w:val="12"/>
              </w:rPr>
              <w:t>Baseline scheme: 160ms SSB, 20ms UEWUS listening</w:t>
            </w:r>
          </w:p>
        </w:tc>
      </w:tr>
      <w:tr w:rsidR="00B5653E" w:rsidRPr="00E97819" w14:paraId="5A3B2A12" w14:textId="77777777" w:rsidTr="007C7607">
        <w:trPr>
          <w:trHeight w:val="555"/>
          <w:jc w:val="center"/>
        </w:trPr>
        <w:tc>
          <w:tcPr>
            <w:tcW w:w="738" w:type="dxa"/>
            <w:vMerge/>
            <w:tcBorders>
              <w:left w:val="single" w:sz="4" w:space="0" w:color="FFFFFF"/>
            </w:tcBorders>
            <w:shd w:val="clear" w:color="auto" w:fill="70AD47"/>
            <w:noWrap/>
          </w:tcPr>
          <w:p w14:paraId="740E9258" w14:textId="77777777" w:rsidR="00B5653E" w:rsidRPr="00E97819" w:rsidRDefault="00B5653E" w:rsidP="00E31148">
            <w:pPr>
              <w:rPr>
                <w:b/>
                <w:bCs/>
                <w:sz w:val="12"/>
                <w:szCs w:val="12"/>
              </w:rPr>
            </w:pPr>
          </w:p>
        </w:tc>
        <w:tc>
          <w:tcPr>
            <w:tcW w:w="2075" w:type="dxa"/>
            <w:shd w:val="clear" w:color="auto" w:fill="C5E0B3"/>
          </w:tcPr>
          <w:p w14:paraId="6E112E7B"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80ms UEWUS listening</w:t>
            </w:r>
            <w:r w:rsidRPr="00E97819">
              <w:rPr>
                <w:sz w:val="12"/>
                <w:szCs w:val="12"/>
              </w:rPr>
              <w:br/>
              <w:t>only PSS and SSS for light-SSB)</w:t>
            </w:r>
          </w:p>
        </w:tc>
        <w:tc>
          <w:tcPr>
            <w:tcW w:w="0" w:type="auto"/>
            <w:shd w:val="clear" w:color="auto" w:fill="C5E0B3"/>
            <w:noWrap/>
          </w:tcPr>
          <w:p w14:paraId="24310FE8" w14:textId="77777777" w:rsidR="00B5653E" w:rsidRPr="00E97819" w:rsidRDefault="00B5653E" w:rsidP="00E31148">
            <w:pPr>
              <w:rPr>
                <w:sz w:val="12"/>
                <w:szCs w:val="12"/>
              </w:rPr>
            </w:pPr>
            <w:r w:rsidRPr="00E97819">
              <w:rPr>
                <w:sz w:val="12"/>
                <w:szCs w:val="12"/>
              </w:rPr>
              <w:t>Cat2</w:t>
            </w:r>
          </w:p>
        </w:tc>
        <w:tc>
          <w:tcPr>
            <w:tcW w:w="0" w:type="auto"/>
            <w:shd w:val="clear" w:color="auto" w:fill="C5E0B3"/>
            <w:noWrap/>
          </w:tcPr>
          <w:p w14:paraId="093C0E6D"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60022896" w14:textId="77777777" w:rsidR="00B5653E" w:rsidRPr="00E97819" w:rsidRDefault="00B5653E" w:rsidP="00E31148">
            <w:pPr>
              <w:rPr>
                <w:sz w:val="12"/>
                <w:szCs w:val="12"/>
              </w:rPr>
            </w:pPr>
            <w:r w:rsidRPr="00E97819">
              <w:rPr>
                <w:sz w:val="12"/>
                <w:szCs w:val="12"/>
              </w:rPr>
              <w:t>0.8%</w:t>
            </w:r>
          </w:p>
        </w:tc>
        <w:tc>
          <w:tcPr>
            <w:tcW w:w="0" w:type="auto"/>
            <w:shd w:val="clear" w:color="auto" w:fill="C5E0B3"/>
            <w:noWrap/>
          </w:tcPr>
          <w:p w14:paraId="4DDBFD26" w14:textId="77777777" w:rsidR="00B5653E" w:rsidRPr="00E97819" w:rsidRDefault="00B5653E" w:rsidP="00E31148">
            <w:pPr>
              <w:rPr>
                <w:sz w:val="12"/>
                <w:szCs w:val="12"/>
              </w:rPr>
            </w:pPr>
            <w:r w:rsidRPr="00E97819">
              <w:rPr>
                <w:sz w:val="12"/>
                <w:szCs w:val="12"/>
              </w:rPr>
              <w:t>0%</w:t>
            </w:r>
          </w:p>
        </w:tc>
        <w:tc>
          <w:tcPr>
            <w:tcW w:w="0" w:type="auto"/>
            <w:vMerge/>
            <w:shd w:val="clear" w:color="auto" w:fill="C5E0B3"/>
            <w:noWrap/>
          </w:tcPr>
          <w:p w14:paraId="0B8B81E9" w14:textId="77777777" w:rsidR="00B5653E" w:rsidRPr="00E97819" w:rsidRDefault="00B5653E" w:rsidP="00E31148">
            <w:pPr>
              <w:rPr>
                <w:sz w:val="12"/>
                <w:szCs w:val="12"/>
              </w:rPr>
            </w:pPr>
          </w:p>
        </w:tc>
        <w:tc>
          <w:tcPr>
            <w:tcW w:w="0" w:type="auto"/>
            <w:shd w:val="clear" w:color="auto" w:fill="C5E0B3"/>
          </w:tcPr>
          <w:p w14:paraId="020378BA" w14:textId="77777777" w:rsidR="00B5653E" w:rsidRPr="00E97819" w:rsidRDefault="00B5653E" w:rsidP="00E31148">
            <w:pPr>
              <w:rPr>
                <w:sz w:val="12"/>
                <w:szCs w:val="12"/>
              </w:rPr>
            </w:pPr>
            <w:r w:rsidRPr="00E97819">
              <w:rPr>
                <w:sz w:val="12"/>
                <w:szCs w:val="12"/>
              </w:rPr>
              <w:t>Baseline scheme: 160ms SSB, 80ms UEWUS listening</w:t>
            </w:r>
          </w:p>
        </w:tc>
      </w:tr>
      <w:tr w:rsidR="00B5653E" w:rsidRPr="00E97819" w14:paraId="4CFEE0CA" w14:textId="77777777" w:rsidTr="007C7607">
        <w:trPr>
          <w:trHeight w:val="553"/>
          <w:jc w:val="center"/>
        </w:trPr>
        <w:tc>
          <w:tcPr>
            <w:tcW w:w="738" w:type="dxa"/>
            <w:vMerge/>
            <w:tcBorders>
              <w:left w:val="single" w:sz="4" w:space="0" w:color="FFFFFF"/>
            </w:tcBorders>
            <w:shd w:val="clear" w:color="auto" w:fill="70AD47"/>
            <w:noWrap/>
          </w:tcPr>
          <w:p w14:paraId="2AC9DEB7" w14:textId="77777777" w:rsidR="00B5653E" w:rsidRPr="00E97819" w:rsidRDefault="00B5653E" w:rsidP="00E31148">
            <w:pPr>
              <w:rPr>
                <w:b/>
                <w:bCs/>
                <w:sz w:val="12"/>
                <w:szCs w:val="12"/>
              </w:rPr>
            </w:pPr>
          </w:p>
        </w:tc>
        <w:tc>
          <w:tcPr>
            <w:tcW w:w="2075" w:type="dxa"/>
            <w:shd w:val="clear" w:color="auto" w:fill="E2EFD9"/>
          </w:tcPr>
          <w:p w14:paraId="1D71EBB9" w14:textId="77777777" w:rsidR="00B5653E" w:rsidRPr="00E97819" w:rsidRDefault="00B5653E" w:rsidP="00E31148">
            <w:pPr>
              <w:rPr>
                <w:sz w:val="12"/>
                <w:szCs w:val="12"/>
              </w:rPr>
            </w:pPr>
            <w:r w:rsidRPr="00E97819">
              <w:rPr>
                <w:sz w:val="12"/>
                <w:szCs w:val="12"/>
              </w:rPr>
              <w:t>SSB structure adaptation including light SSB</w:t>
            </w:r>
            <w:r w:rsidRPr="00E97819">
              <w:rPr>
                <w:sz w:val="12"/>
                <w:szCs w:val="12"/>
              </w:rPr>
              <w:br/>
              <w:t>(ES scheme: 160ms light-SSB, 160ms UEWUS listening</w:t>
            </w:r>
            <w:r w:rsidRPr="00E97819">
              <w:rPr>
                <w:sz w:val="12"/>
                <w:szCs w:val="12"/>
              </w:rPr>
              <w:br/>
              <w:t>only PSS and SSS for light-SSB)</w:t>
            </w:r>
          </w:p>
        </w:tc>
        <w:tc>
          <w:tcPr>
            <w:tcW w:w="0" w:type="auto"/>
            <w:shd w:val="clear" w:color="auto" w:fill="E2EFD9"/>
            <w:noWrap/>
          </w:tcPr>
          <w:p w14:paraId="366CD87F" w14:textId="77777777" w:rsidR="00B5653E" w:rsidRPr="00E97819" w:rsidRDefault="00B5653E" w:rsidP="00E31148">
            <w:pPr>
              <w:rPr>
                <w:sz w:val="12"/>
                <w:szCs w:val="12"/>
              </w:rPr>
            </w:pPr>
            <w:r w:rsidRPr="00E97819">
              <w:rPr>
                <w:sz w:val="12"/>
                <w:szCs w:val="12"/>
              </w:rPr>
              <w:t>Cat2</w:t>
            </w:r>
          </w:p>
        </w:tc>
        <w:tc>
          <w:tcPr>
            <w:tcW w:w="0" w:type="auto"/>
            <w:shd w:val="clear" w:color="auto" w:fill="E2EFD9"/>
            <w:noWrap/>
          </w:tcPr>
          <w:p w14:paraId="08BA5423" w14:textId="77777777" w:rsidR="00B5653E" w:rsidRPr="00E97819" w:rsidRDefault="00B5653E" w:rsidP="00E31148">
            <w:pPr>
              <w:rPr>
                <w:sz w:val="12"/>
                <w:szCs w:val="12"/>
              </w:rPr>
            </w:pPr>
            <w:r w:rsidRPr="00E97819">
              <w:rPr>
                <w:sz w:val="12"/>
                <w:szCs w:val="12"/>
              </w:rPr>
              <w:t>Zero</w:t>
            </w:r>
          </w:p>
        </w:tc>
        <w:tc>
          <w:tcPr>
            <w:tcW w:w="0" w:type="auto"/>
            <w:shd w:val="clear" w:color="auto" w:fill="E2EFD9"/>
            <w:noWrap/>
          </w:tcPr>
          <w:p w14:paraId="6F3A6794" w14:textId="77777777" w:rsidR="00B5653E" w:rsidRPr="00E97819" w:rsidRDefault="00B5653E" w:rsidP="00E31148">
            <w:pPr>
              <w:rPr>
                <w:sz w:val="12"/>
                <w:szCs w:val="12"/>
              </w:rPr>
            </w:pPr>
            <w:r w:rsidRPr="00E97819">
              <w:rPr>
                <w:sz w:val="12"/>
                <w:szCs w:val="12"/>
              </w:rPr>
              <w:t>0.8%</w:t>
            </w:r>
          </w:p>
        </w:tc>
        <w:tc>
          <w:tcPr>
            <w:tcW w:w="0" w:type="auto"/>
            <w:shd w:val="clear" w:color="auto" w:fill="E2EFD9"/>
            <w:noWrap/>
          </w:tcPr>
          <w:p w14:paraId="2EA480B1" w14:textId="77777777" w:rsidR="00B5653E" w:rsidRPr="00E97819" w:rsidRDefault="00B5653E" w:rsidP="00E31148">
            <w:pPr>
              <w:rPr>
                <w:sz w:val="12"/>
                <w:szCs w:val="12"/>
              </w:rPr>
            </w:pPr>
            <w:r w:rsidRPr="00E97819">
              <w:rPr>
                <w:sz w:val="12"/>
                <w:szCs w:val="12"/>
              </w:rPr>
              <w:t>0%</w:t>
            </w:r>
          </w:p>
        </w:tc>
        <w:tc>
          <w:tcPr>
            <w:tcW w:w="0" w:type="auto"/>
            <w:vMerge/>
            <w:shd w:val="clear" w:color="auto" w:fill="E2EFD9"/>
            <w:noWrap/>
          </w:tcPr>
          <w:p w14:paraId="77E9DDBD" w14:textId="77777777" w:rsidR="00B5653E" w:rsidRPr="00E97819" w:rsidRDefault="00B5653E" w:rsidP="00E31148">
            <w:pPr>
              <w:rPr>
                <w:sz w:val="12"/>
                <w:szCs w:val="12"/>
              </w:rPr>
            </w:pPr>
          </w:p>
        </w:tc>
        <w:tc>
          <w:tcPr>
            <w:tcW w:w="0" w:type="auto"/>
            <w:shd w:val="clear" w:color="auto" w:fill="E2EFD9"/>
          </w:tcPr>
          <w:p w14:paraId="61EC9AE3" w14:textId="77777777" w:rsidR="00B5653E" w:rsidRPr="00E97819" w:rsidRDefault="00B5653E" w:rsidP="00E31148">
            <w:pPr>
              <w:rPr>
                <w:sz w:val="12"/>
                <w:szCs w:val="12"/>
              </w:rPr>
            </w:pPr>
            <w:r w:rsidRPr="00E97819">
              <w:rPr>
                <w:sz w:val="12"/>
                <w:szCs w:val="12"/>
              </w:rPr>
              <w:t>Baseline scheme: 160ms SSB, 160ms UEWUS listening</w:t>
            </w:r>
          </w:p>
        </w:tc>
      </w:tr>
      <w:tr w:rsidR="00B5653E" w:rsidRPr="00E97819" w14:paraId="7154220C" w14:textId="77777777" w:rsidTr="007C7607">
        <w:trPr>
          <w:trHeight w:val="360"/>
          <w:jc w:val="center"/>
        </w:trPr>
        <w:tc>
          <w:tcPr>
            <w:tcW w:w="738" w:type="dxa"/>
            <w:tcBorders>
              <w:left w:val="single" w:sz="4" w:space="0" w:color="FFFFFF"/>
            </w:tcBorders>
            <w:shd w:val="clear" w:color="auto" w:fill="70AD47"/>
            <w:noWrap/>
          </w:tcPr>
          <w:p w14:paraId="6902758E" w14:textId="77777777" w:rsidR="00B5653E" w:rsidRPr="00E97819" w:rsidRDefault="00B5653E" w:rsidP="00E31148">
            <w:pPr>
              <w:rPr>
                <w:b/>
                <w:bCs/>
                <w:sz w:val="12"/>
                <w:szCs w:val="12"/>
              </w:rPr>
            </w:pPr>
            <w:r w:rsidRPr="00E97819">
              <w:rPr>
                <w:b/>
                <w:bCs/>
                <w:sz w:val="12"/>
                <w:szCs w:val="12"/>
              </w:rPr>
              <w:t>CEWiT</w:t>
            </w:r>
          </w:p>
          <w:p w14:paraId="1E64B010" w14:textId="5BCB8E0E" w:rsidR="00B5653E" w:rsidRPr="00E97819" w:rsidRDefault="00B5653E" w:rsidP="00E31148">
            <w:pPr>
              <w:rPr>
                <w:b/>
                <w:bCs/>
                <w:sz w:val="12"/>
                <w:szCs w:val="12"/>
                <w:lang w:eastAsia="zh-CN"/>
              </w:rPr>
            </w:pPr>
            <w:r w:rsidRPr="00E97819">
              <w:rPr>
                <w:rFonts w:hint="eastAsia"/>
                <w:b/>
                <w:bCs/>
                <w:sz w:val="12"/>
                <w:szCs w:val="12"/>
                <w:lang w:eastAsia="zh-CN"/>
              </w:rPr>
              <w:t>[</w:t>
            </w:r>
            <w:r w:rsidR="00A341ED" w:rsidRPr="00E97819">
              <w:rPr>
                <w:b/>
                <w:bCs/>
                <w:sz w:val="12"/>
                <w:szCs w:val="12"/>
                <w:lang w:eastAsia="zh-CN"/>
              </w:rPr>
              <w:t>24</w:t>
            </w:r>
            <w:r w:rsidRPr="00E97819">
              <w:rPr>
                <w:b/>
                <w:bCs/>
                <w:sz w:val="12"/>
                <w:szCs w:val="12"/>
                <w:lang w:eastAsia="zh-CN"/>
              </w:rPr>
              <w:t>]</w:t>
            </w:r>
          </w:p>
        </w:tc>
        <w:tc>
          <w:tcPr>
            <w:tcW w:w="2075" w:type="dxa"/>
            <w:shd w:val="clear" w:color="auto" w:fill="E2EFD9"/>
            <w:noWrap/>
          </w:tcPr>
          <w:p w14:paraId="17C329BC" w14:textId="77777777" w:rsidR="00B5653E" w:rsidRPr="00E97819" w:rsidRDefault="00B5653E" w:rsidP="00E31148">
            <w:pPr>
              <w:rPr>
                <w:sz w:val="12"/>
                <w:szCs w:val="12"/>
              </w:rPr>
            </w:pPr>
            <w:r w:rsidRPr="00E97819">
              <w:rPr>
                <w:sz w:val="12"/>
                <w:szCs w:val="12"/>
              </w:rPr>
              <w:t>simplified SSB with repetition period 20ms, only PSS and SSS with partial PBCH are transmitted in simplified SSB</w:t>
            </w:r>
          </w:p>
        </w:tc>
        <w:tc>
          <w:tcPr>
            <w:tcW w:w="0" w:type="auto"/>
            <w:shd w:val="clear" w:color="auto" w:fill="E2EFD9"/>
            <w:noWrap/>
          </w:tcPr>
          <w:p w14:paraId="3524D58F" w14:textId="77777777" w:rsidR="00B5653E" w:rsidRPr="00E97819" w:rsidRDefault="00B5653E" w:rsidP="00E31148">
            <w:pPr>
              <w:rPr>
                <w:sz w:val="12"/>
                <w:szCs w:val="12"/>
                <w:lang w:eastAsia="zh-CN"/>
              </w:rPr>
            </w:pPr>
            <w:r w:rsidRPr="00E97819">
              <w:rPr>
                <w:rFonts w:hint="eastAsia"/>
                <w:sz w:val="12"/>
                <w:szCs w:val="12"/>
                <w:lang w:eastAsia="zh-CN"/>
              </w:rPr>
              <w:t>C</w:t>
            </w:r>
            <w:r w:rsidRPr="00E97819">
              <w:rPr>
                <w:sz w:val="12"/>
                <w:szCs w:val="12"/>
                <w:lang w:eastAsia="zh-CN"/>
              </w:rPr>
              <w:t>at.1</w:t>
            </w:r>
          </w:p>
        </w:tc>
        <w:tc>
          <w:tcPr>
            <w:tcW w:w="0" w:type="auto"/>
            <w:shd w:val="clear" w:color="auto" w:fill="E2EFD9"/>
            <w:noWrap/>
          </w:tcPr>
          <w:p w14:paraId="612194A1" w14:textId="77777777" w:rsidR="00B5653E" w:rsidRPr="00E97819" w:rsidRDefault="00B5653E" w:rsidP="00E31148">
            <w:pPr>
              <w:rPr>
                <w:sz w:val="12"/>
                <w:szCs w:val="12"/>
                <w:lang w:eastAsia="zh-CN"/>
              </w:rPr>
            </w:pPr>
            <w:r w:rsidRPr="00E97819">
              <w:rPr>
                <w:rFonts w:hint="eastAsia"/>
                <w:sz w:val="12"/>
                <w:szCs w:val="12"/>
                <w:lang w:eastAsia="zh-CN"/>
              </w:rPr>
              <w:t>Z</w:t>
            </w:r>
            <w:r w:rsidRPr="00E97819">
              <w:rPr>
                <w:sz w:val="12"/>
                <w:szCs w:val="12"/>
                <w:lang w:eastAsia="zh-CN"/>
              </w:rPr>
              <w:t>ero</w:t>
            </w:r>
          </w:p>
        </w:tc>
        <w:tc>
          <w:tcPr>
            <w:tcW w:w="0" w:type="auto"/>
            <w:shd w:val="clear" w:color="auto" w:fill="E2EFD9"/>
            <w:noWrap/>
          </w:tcPr>
          <w:p w14:paraId="604FE1D7" w14:textId="77777777" w:rsidR="00B5653E" w:rsidRPr="00E97819" w:rsidRDefault="00B5653E" w:rsidP="00E31148">
            <w:pPr>
              <w:rPr>
                <w:sz w:val="12"/>
                <w:szCs w:val="12"/>
                <w:lang w:eastAsia="zh-CN"/>
              </w:rPr>
            </w:pPr>
            <w:r w:rsidRPr="00E97819">
              <w:rPr>
                <w:rFonts w:hint="eastAsia"/>
                <w:sz w:val="12"/>
                <w:szCs w:val="12"/>
                <w:lang w:eastAsia="zh-CN"/>
              </w:rPr>
              <w:t>2</w:t>
            </w:r>
            <w:r w:rsidRPr="00E97819">
              <w:rPr>
                <w:sz w:val="12"/>
                <w:szCs w:val="12"/>
                <w:lang w:eastAsia="zh-CN"/>
              </w:rPr>
              <w:t>.4%</w:t>
            </w:r>
          </w:p>
        </w:tc>
        <w:tc>
          <w:tcPr>
            <w:tcW w:w="0" w:type="auto"/>
            <w:shd w:val="clear" w:color="auto" w:fill="E2EFD9"/>
            <w:noWrap/>
          </w:tcPr>
          <w:p w14:paraId="7397F0E2" w14:textId="77777777" w:rsidR="00B5653E" w:rsidRPr="00E97819" w:rsidRDefault="00B5653E" w:rsidP="00E31148">
            <w:pPr>
              <w:rPr>
                <w:sz w:val="12"/>
                <w:szCs w:val="12"/>
              </w:rPr>
            </w:pPr>
          </w:p>
        </w:tc>
        <w:tc>
          <w:tcPr>
            <w:tcW w:w="0" w:type="auto"/>
            <w:shd w:val="clear" w:color="auto" w:fill="E2EFD9"/>
            <w:noWrap/>
          </w:tcPr>
          <w:p w14:paraId="27011101" w14:textId="77777777" w:rsidR="00B5653E" w:rsidRPr="00E97819" w:rsidRDefault="00B5653E" w:rsidP="00E31148">
            <w:pPr>
              <w:rPr>
                <w:sz w:val="12"/>
                <w:szCs w:val="12"/>
                <w:lang w:eastAsia="zh-CN"/>
              </w:rPr>
            </w:pPr>
            <w:r w:rsidRPr="00E97819">
              <w:rPr>
                <w:rFonts w:hint="eastAsia"/>
                <w:sz w:val="12"/>
                <w:szCs w:val="12"/>
                <w:lang w:eastAsia="zh-CN"/>
              </w:rPr>
              <w:t>S</w:t>
            </w:r>
            <w:r w:rsidRPr="00E97819">
              <w:rPr>
                <w:sz w:val="12"/>
                <w:szCs w:val="12"/>
                <w:lang w:eastAsia="zh-CN"/>
              </w:rPr>
              <w:t>et 1</w:t>
            </w:r>
          </w:p>
        </w:tc>
        <w:tc>
          <w:tcPr>
            <w:tcW w:w="0" w:type="auto"/>
            <w:shd w:val="clear" w:color="auto" w:fill="E2EFD9"/>
            <w:noWrap/>
          </w:tcPr>
          <w:p w14:paraId="6EF6136D"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7C7607" w:rsidRPr="00E97819" w14:paraId="20C0A91B" w14:textId="77777777" w:rsidTr="007C7607">
        <w:trPr>
          <w:trHeight w:val="360"/>
          <w:jc w:val="center"/>
        </w:trPr>
        <w:tc>
          <w:tcPr>
            <w:tcW w:w="738" w:type="dxa"/>
            <w:tcBorders>
              <w:left w:val="single" w:sz="4" w:space="0" w:color="FFFFFF"/>
              <w:bottom w:val="single" w:sz="4" w:space="0" w:color="FFFFFF"/>
            </w:tcBorders>
            <w:shd w:val="clear" w:color="auto" w:fill="70AD47"/>
            <w:noWrap/>
          </w:tcPr>
          <w:p w14:paraId="2424FAAA" w14:textId="5CBAE9D5" w:rsidR="007C7607" w:rsidRPr="00E97819" w:rsidRDefault="007C7607" w:rsidP="007C7607">
            <w:pPr>
              <w:rPr>
                <w:b/>
                <w:bCs/>
                <w:sz w:val="12"/>
                <w:szCs w:val="12"/>
              </w:rPr>
            </w:pPr>
            <w:r w:rsidRPr="00E97819">
              <w:rPr>
                <w:b/>
                <w:bCs/>
                <w:sz w:val="12"/>
                <w:szCs w:val="12"/>
              </w:rPr>
              <w:t>Qualcomm</w:t>
            </w:r>
            <w:r w:rsidRPr="00E97819">
              <w:rPr>
                <w:rFonts w:hint="eastAsia"/>
                <w:b/>
                <w:bCs/>
                <w:sz w:val="12"/>
                <w:szCs w:val="12"/>
              </w:rPr>
              <w:t xml:space="preserve"> [</w:t>
            </w:r>
            <w:r w:rsidRPr="00E97819">
              <w:rPr>
                <w:b/>
                <w:bCs/>
                <w:sz w:val="12"/>
                <w:szCs w:val="12"/>
              </w:rPr>
              <w:t>30</w:t>
            </w:r>
            <w:r w:rsidRPr="00E97819">
              <w:rPr>
                <w:rFonts w:hint="eastAsia"/>
                <w:b/>
                <w:bCs/>
                <w:sz w:val="12"/>
                <w:szCs w:val="12"/>
              </w:rPr>
              <w:t>]</w:t>
            </w:r>
          </w:p>
        </w:tc>
        <w:tc>
          <w:tcPr>
            <w:tcW w:w="2075" w:type="dxa"/>
            <w:shd w:val="clear" w:color="auto" w:fill="E2EFD9"/>
            <w:noWrap/>
          </w:tcPr>
          <w:p w14:paraId="39B104C7" w14:textId="12B1A973" w:rsidR="007C7607" w:rsidRPr="00E97819" w:rsidRDefault="007C7607" w:rsidP="007C7607">
            <w:pPr>
              <w:rPr>
                <w:sz w:val="12"/>
                <w:szCs w:val="12"/>
              </w:rPr>
            </w:pPr>
            <w:r w:rsidRPr="00E97819">
              <w:rPr>
                <w:rFonts w:hint="eastAsia"/>
                <w:color w:val="000000"/>
                <w:sz w:val="12"/>
                <w:szCs w:val="12"/>
              </w:rPr>
              <w:t>Simple SSB with 2 OFDM symbols and a transmission period of 20 ms</w:t>
            </w:r>
          </w:p>
        </w:tc>
        <w:tc>
          <w:tcPr>
            <w:tcW w:w="0" w:type="auto"/>
            <w:shd w:val="clear" w:color="auto" w:fill="E2EFD9"/>
            <w:noWrap/>
          </w:tcPr>
          <w:p w14:paraId="571128E6" w14:textId="44BE4D82" w:rsidR="007C7607" w:rsidRPr="00E97819" w:rsidRDefault="007C7607" w:rsidP="007C7607">
            <w:pPr>
              <w:rPr>
                <w:sz w:val="12"/>
                <w:szCs w:val="12"/>
                <w:lang w:eastAsia="zh-CN"/>
              </w:rPr>
            </w:pPr>
            <w:r w:rsidRPr="00E97819">
              <w:rPr>
                <w:rFonts w:hint="eastAsia"/>
                <w:color w:val="000000"/>
                <w:sz w:val="12"/>
                <w:szCs w:val="12"/>
              </w:rPr>
              <w:t>Cat 1</w:t>
            </w:r>
          </w:p>
        </w:tc>
        <w:tc>
          <w:tcPr>
            <w:tcW w:w="0" w:type="auto"/>
            <w:shd w:val="clear" w:color="auto" w:fill="E2EFD9"/>
            <w:noWrap/>
          </w:tcPr>
          <w:p w14:paraId="485ADAE4" w14:textId="53B05EEC" w:rsidR="007C7607" w:rsidRPr="00E97819" w:rsidRDefault="007C7607" w:rsidP="007C7607">
            <w:pPr>
              <w:rPr>
                <w:sz w:val="12"/>
                <w:szCs w:val="12"/>
                <w:lang w:eastAsia="zh-CN"/>
              </w:rPr>
            </w:pPr>
            <w:r w:rsidRPr="00E97819">
              <w:rPr>
                <w:rFonts w:hint="eastAsia"/>
                <w:color w:val="000000"/>
                <w:sz w:val="12"/>
                <w:szCs w:val="12"/>
              </w:rPr>
              <w:t>Zero</w:t>
            </w:r>
          </w:p>
        </w:tc>
        <w:tc>
          <w:tcPr>
            <w:tcW w:w="0" w:type="auto"/>
            <w:shd w:val="clear" w:color="auto" w:fill="E2EFD9"/>
            <w:noWrap/>
          </w:tcPr>
          <w:p w14:paraId="608C46C6" w14:textId="1CA98A51" w:rsidR="007C7607" w:rsidRPr="00E97819" w:rsidRDefault="007C7607" w:rsidP="007C7607">
            <w:pPr>
              <w:rPr>
                <w:sz w:val="12"/>
                <w:szCs w:val="12"/>
                <w:lang w:eastAsia="zh-CN"/>
              </w:rPr>
            </w:pPr>
            <w:r w:rsidRPr="00E97819">
              <w:rPr>
                <w:rFonts w:hint="eastAsia"/>
                <w:color w:val="000000"/>
                <w:sz w:val="12"/>
                <w:szCs w:val="12"/>
              </w:rPr>
              <w:t>30.49</w:t>
            </w:r>
            <w:r w:rsidRPr="00E97819">
              <w:rPr>
                <w:color w:val="000000"/>
                <w:sz w:val="12"/>
                <w:szCs w:val="12"/>
              </w:rPr>
              <w:t>%</w:t>
            </w:r>
          </w:p>
        </w:tc>
        <w:tc>
          <w:tcPr>
            <w:tcW w:w="0" w:type="auto"/>
            <w:shd w:val="clear" w:color="auto" w:fill="E2EFD9"/>
            <w:noWrap/>
          </w:tcPr>
          <w:p w14:paraId="008413FE" w14:textId="3476769F" w:rsidR="007C7607" w:rsidRPr="00E97819" w:rsidRDefault="007C7607" w:rsidP="007C7607">
            <w:pPr>
              <w:rPr>
                <w:sz w:val="12"/>
                <w:szCs w:val="12"/>
              </w:rPr>
            </w:pPr>
            <w:r w:rsidRPr="00E97819">
              <w:rPr>
                <w:rFonts w:hint="eastAsia"/>
                <w:color w:val="000000"/>
                <w:sz w:val="12"/>
                <w:szCs w:val="12"/>
              </w:rPr>
              <w:t>/</w:t>
            </w:r>
          </w:p>
        </w:tc>
        <w:tc>
          <w:tcPr>
            <w:tcW w:w="0" w:type="auto"/>
            <w:shd w:val="clear" w:color="auto" w:fill="E2EFD9"/>
            <w:noWrap/>
          </w:tcPr>
          <w:p w14:paraId="65FFA6A0" w14:textId="3FB1878E" w:rsidR="007C7607" w:rsidRPr="00E97819" w:rsidRDefault="007C7607" w:rsidP="007C7607">
            <w:pPr>
              <w:rPr>
                <w:sz w:val="12"/>
                <w:szCs w:val="12"/>
                <w:lang w:eastAsia="zh-CN"/>
              </w:rPr>
            </w:pPr>
            <w:r w:rsidRPr="00E97819">
              <w:rPr>
                <w:rFonts w:hint="eastAsia"/>
                <w:color w:val="000000"/>
                <w:sz w:val="12"/>
                <w:szCs w:val="12"/>
              </w:rPr>
              <w:t>Set 3</w:t>
            </w:r>
          </w:p>
        </w:tc>
        <w:tc>
          <w:tcPr>
            <w:tcW w:w="0" w:type="auto"/>
            <w:shd w:val="clear" w:color="auto" w:fill="E2EFD9"/>
            <w:noWrap/>
          </w:tcPr>
          <w:p w14:paraId="1BA8408A" w14:textId="18AA2B9A" w:rsidR="007C7607" w:rsidRPr="00E97819" w:rsidRDefault="007C7607" w:rsidP="007C7607">
            <w:pPr>
              <w:rPr>
                <w:sz w:val="12"/>
                <w:szCs w:val="12"/>
              </w:rPr>
            </w:pPr>
            <w:r w:rsidRPr="00E97819">
              <w:rPr>
                <w:rFonts w:hint="eastAsia"/>
                <w:color w:val="000000"/>
                <w:sz w:val="12"/>
                <w:szCs w:val="12"/>
              </w:rPr>
              <w:t>Baseline: normal SSB with 20ms repetition period; FR2 with 32 beams per cell.</w:t>
            </w:r>
          </w:p>
        </w:tc>
      </w:tr>
    </w:tbl>
    <w:p w14:paraId="75D05FF9" w14:textId="77777777" w:rsidR="0068292A" w:rsidRPr="00E97819" w:rsidRDefault="0068292A" w:rsidP="00B5653E"/>
    <w:p w14:paraId="0CF179A0" w14:textId="0F73D4F5" w:rsidR="00B5653E" w:rsidRPr="00E97819" w:rsidRDefault="00B5653E" w:rsidP="00B5653E">
      <w:r w:rsidRPr="00E97819">
        <w:t xml:space="preserve">The following table captures the simulation results for the </w:t>
      </w:r>
      <w:r w:rsidR="00F44806" w:rsidRPr="00E97819">
        <w:t xml:space="preserve">technique A-1-2 </w:t>
      </w:r>
      <w:r w:rsidRPr="00E97819">
        <w:t xml:space="preserve">by which transmission occasion of one or more common signals/channels, </w:t>
      </w:r>
      <w:r w:rsidRPr="00E97819">
        <w:rPr>
          <w:rFonts w:hint="eastAsia"/>
        </w:rPr>
        <w:t>which</w:t>
      </w:r>
      <w:r w:rsidRPr="00E97819">
        <w:t xml:space="preserve"> </w:t>
      </w:r>
      <w:r w:rsidR="009E79B9" w:rsidRPr="00E97819">
        <w:t>are</w:t>
      </w:r>
      <w:r w:rsidRPr="00E97819">
        <w:t xml:space="preserve"> SIB1 and SSB based on the submitted results, can be skipped.</w:t>
      </w:r>
    </w:p>
    <w:p w14:paraId="39FE0A5A" w14:textId="77777777" w:rsidR="0068292A" w:rsidRPr="00E97819" w:rsidRDefault="0068292A" w:rsidP="0068292A">
      <w:r w:rsidRPr="00E97819">
        <w:rPr>
          <w:rFonts w:hint="eastAsia"/>
        </w:rPr>
        <w:t>B</w:t>
      </w:r>
      <w:r w:rsidRPr="00E97819">
        <w:t xml:space="preserve">ased on the results, </w:t>
      </w:r>
    </w:p>
    <w:p w14:paraId="61DFE401" w14:textId="12EF611F" w:rsidR="0068292A" w:rsidRPr="00E97819" w:rsidRDefault="0089377D" w:rsidP="0089377D">
      <w:pPr>
        <w:pStyle w:val="B1"/>
      </w:pPr>
      <w:r>
        <w:t>-</w:t>
      </w:r>
      <w:r>
        <w:tab/>
      </w:r>
      <w:r w:rsidR="0068292A" w:rsidRPr="00E97819">
        <w:t xml:space="preserve">One source observed that statically skipping certain SIB1 transmission occasions under Set 1 reference configuration for BS Category 1 can achieve </w:t>
      </w:r>
      <w:r w:rsidR="0068292A" w:rsidRPr="00E97819">
        <w:rPr>
          <w:rFonts w:hint="eastAsia"/>
        </w:rPr>
        <w:t>energy</w:t>
      </w:r>
      <w:r w:rsidR="0068292A" w:rsidRPr="00E97819">
        <w:t xml:space="preserve"> saving gain by 2.6%~3.9% compared to the baseline of 20ms SSB&amp;SIB1 repetition periodicity at low load. No impact to UPT was observed. There is no random</w:t>
      </w:r>
      <w:r w:rsidR="00C47D58" w:rsidRPr="00E97819">
        <w:t>-</w:t>
      </w:r>
      <w:r w:rsidR="0068292A" w:rsidRPr="00E97819">
        <w:t>access procedure modelled in the simulation, therefore the impact on access delay/latency is not shown.</w:t>
      </w:r>
    </w:p>
    <w:p w14:paraId="2F26410B" w14:textId="3D100696" w:rsidR="0068292A" w:rsidRPr="00E97819" w:rsidRDefault="0089377D" w:rsidP="0089377D">
      <w:pPr>
        <w:pStyle w:val="B1"/>
      </w:pPr>
      <w:r>
        <w:t>-</w:t>
      </w:r>
      <w:r>
        <w:tab/>
      </w:r>
      <w:r w:rsidR="0068292A" w:rsidRPr="00E97819">
        <w:t>One source observed that static adaptation of number of SSB can achieve energy saving gain by 0.3%~25.4% at different scenarios with FTP3 model. The gain generally increases when the traffic load becomes lighter while decreases as the SSB periodicity becomes larger. For a same traffic load and SSB periodicity, the gain increases as the number of SSB can be reduced. For FR2 with larger number of SSB for baseline, there is generally larger gain observed than FR1. Due to reduced number of SSB, access delay is increased. Performance of dynamic adaptation of SSB numbers is not provided. There is no random</w:t>
      </w:r>
      <w:r w:rsidR="00EB4E19" w:rsidRPr="00E97819">
        <w:t>-</w:t>
      </w:r>
      <w:r w:rsidR="0068292A" w:rsidRPr="00E97819">
        <w:t>access procedure modelled in the simulation, therefore the impact on access delay/latency is not shown.</w:t>
      </w:r>
    </w:p>
    <w:p w14:paraId="26D3A261" w14:textId="2835ECE0" w:rsidR="00B5653E" w:rsidRPr="00E97819" w:rsidRDefault="00B5653E" w:rsidP="00B5653E">
      <w:pPr>
        <w:pStyle w:val="TH"/>
      </w:pPr>
      <w:r w:rsidRPr="00E97819">
        <w:t>Table 6.1.1</w:t>
      </w:r>
      <w:r w:rsidR="00E941E2" w:rsidRPr="00E97819">
        <w:t>.2</w:t>
      </w:r>
      <w:r w:rsidRPr="00E97819">
        <w:t>-</w:t>
      </w:r>
      <w:r w:rsidR="00E941E2" w:rsidRPr="00E97819">
        <w:t>2</w:t>
      </w:r>
      <w:r w:rsidRPr="00E97819">
        <w:t>: BS energy savings by skipping one or more common signals/channels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47"/>
        <w:gridCol w:w="849"/>
        <w:gridCol w:w="992"/>
        <w:gridCol w:w="1703"/>
        <w:gridCol w:w="455"/>
        <w:gridCol w:w="2240"/>
        <w:gridCol w:w="2545"/>
      </w:tblGrid>
      <w:tr w:rsidR="00B5653E" w:rsidRPr="00E97819" w14:paraId="3D0FBE29" w14:textId="77777777" w:rsidTr="00A341ED">
        <w:trPr>
          <w:trHeight w:val="629"/>
        </w:trPr>
        <w:tc>
          <w:tcPr>
            <w:tcW w:w="440" w:type="pct"/>
            <w:tcBorders>
              <w:top w:val="single" w:sz="4" w:space="0" w:color="FFFFFF"/>
              <w:left w:val="single" w:sz="4" w:space="0" w:color="FFFFFF"/>
              <w:right w:val="nil"/>
            </w:tcBorders>
            <w:shd w:val="clear" w:color="auto" w:fill="70AD47"/>
          </w:tcPr>
          <w:p w14:paraId="20092002" w14:textId="77777777" w:rsidR="00B5653E" w:rsidRPr="00E97819" w:rsidRDefault="00B5653E" w:rsidP="00E31148">
            <w:pPr>
              <w:jc w:val="center"/>
              <w:rPr>
                <w:b/>
                <w:bCs/>
                <w:sz w:val="12"/>
                <w:szCs w:val="12"/>
              </w:rPr>
            </w:pPr>
            <w:r w:rsidRPr="00E97819">
              <w:rPr>
                <w:b/>
                <w:bCs/>
                <w:sz w:val="12"/>
                <w:szCs w:val="12"/>
              </w:rPr>
              <w:t>Company</w:t>
            </w:r>
          </w:p>
        </w:tc>
        <w:tc>
          <w:tcPr>
            <w:tcW w:w="441" w:type="pct"/>
            <w:tcBorders>
              <w:top w:val="single" w:sz="4" w:space="0" w:color="FFFFFF"/>
              <w:left w:val="nil"/>
              <w:right w:val="nil"/>
            </w:tcBorders>
            <w:shd w:val="clear" w:color="auto" w:fill="70AD47"/>
          </w:tcPr>
          <w:p w14:paraId="191DAC1E" w14:textId="77777777" w:rsidR="00B5653E" w:rsidRPr="00E97819" w:rsidRDefault="00B5653E" w:rsidP="00E31148">
            <w:pPr>
              <w:jc w:val="center"/>
              <w:rPr>
                <w:b/>
                <w:bCs/>
                <w:sz w:val="12"/>
                <w:szCs w:val="12"/>
              </w:rPr>
            </w:pPr>
            <w:r w:rsidRPr="00E97819">
              <w:rPr>
                <w:b/>
                <w:bCs/>
                <w:sz w:val="12"/>
                <w:szCs w:val="12"/>
              </w:rPr>
              <w:t>ES scheme</w:t>
            </w:r>
          </w:p>
        </w:tc>
        <w:tc>
          <w:tcPr>
            <w:tcW w:w="515" w:type="pct"/>
            <w:tcBorders>
              <w:top w:val="single" w:sz="4" w:space="0" w:color="FFFFFF"/>
              <w:left w:val="nil"/>
              <w:right w:val="nil"/>
            </w:tcBorders>
            <w:shd w:val="clear" w:color="auto" w:fill="70AD47"/>
          </w:tcPr>
          <w:p w14:paraId="2260C800" w14:textId="77777777" w:rsidR="00B5653E" w:rsidRPr="00E97819" w:rsidRDefault="00B5653E" w:rsidP="00E31148">
            <w:pPr>
              <w:jc w:val="center"/>
              <w:rPr>
                <w:b/>
                <w:bCs/>
                <w:sz w:val="12"/>
                <w:szCs w:val="12"/>
              </w:rPr>
            </w:pPr>
            <w:r w:rsidRPr="00E97819">
              <w:rPr>
                <w:b/>
                <w:bCs/>
                <w:sz w:val="12"/>
                <w:szCs w:val="12"/>
              </w:rPr>
              <w:t>Load scenario</w:t>
            </w:r>
          </w:p>
        </w:tc>
        <w:tc>
          <w:tcPr>
            <w:tcW w:w="884" w:type="pct"/>
            <w:tcBorders>
              <w:top w:val="single" w:sz="4" w:space="0" w:color="FFFFFF"/>
              <w:left w:val="nil"/>
              <w:right w:val="nil"/>
            </w:tcBorders>
            <w:shd w:val="clear" w:color="auto" w:fill="70AD47"/>
          </w:tcPr>
          <w:p w14:paraId="75E57E50" w14:textId="77777777" w:rsidR="00B5653E" w:rsidRPr="00E97819" w:rsidRDefault="00B5653E" w:rsidP="00E31148">
            <w:pPr>
              <w:jc w:val="center"/>
              <w:rPr>
                <w:b/>
                <w:bCs/>
                <w:sz w:val="12"/>
                <w:szCs w:val="12"/>
              </w:rPr>
            </w:pPr>
            <w:r w:rsidRPr="00E97819">
              <w:rPr>
                <w:b/>
                <w:bCs/>
                <w:sz w:val="12"/>
                <w:szCs w:val="12"/>
              </w:rPr>
              <w:t>ES gain (%)</w:t>
            </w:r>
          </w:p>
        </w:tc>
        <w:tc>
          <w:tcPr>
            <w:tcW w:w="236" w:type="pct"/>
            <w:tcBorders>
              <w:top w:val="single" w:sz="4" w:space="0" w:color="FFFFFF"/>
              <w:left w:val="nil"/>
              <w:right w:val="nil"/>
            </w:tcBorders>
            <w:shd w:val="clear" w:color="auto" w:fill="70AD47"/>
          </w:tcPr>
          <w:p w14:paraId="002BCCDC" w14:textId="77777777" w:rsidR="00B5653E" w:rsidRPr="00E97819" w:rsidRDefault="00B5653E" w:rsidP="00E31148">
            <w:pPr>
              <w:jc w:val="center"/>
              <w:rPr>
                <w:b/>
                <w:bCs/>
                <w:sz w:val="12"/>
                <w:szCs w:val="12"/>
              </w:rPr>
            </w:pPr>
          </w:p>
        </w:tc>
        <w:tc>
          <w:tcPr>
            <w:tcW w:w="1163" w:type="pct"/>
            <w:tcBorders>
              <w:top w:val="single" w:sz="4" w:space="0" w:color="FFFFFF"/>
              <w:left w:val="nil"/>
              <w:right w:val="nil"/>
            </w:tcBorders>
            <w:shd w:val="clear" w:color="auto" w:fill="70AD47"/>
          </w:tcPr>
          <w:p w14:paraId="2B5EC8E6" w14:textId="77777777" w:rsidR="00B5653E" w:rsidRPr="00E97819" w:rsidRDefault="00B5653E" w:rsidP="00E31148">
            <w:pPr>
              <w:jc w:val="center"/>
              <w:rPr>
                <w:b/>
                <w:bCs/>
                <w:sz w:val="12"/>
                <w:szCs w:val="12"/>
              </w:rPr>
            </w:pPr>
            <w:r w:rsidRPr="00E97819">
              <w:rPr>
                <w:b/>
                <w:bCs/>
                <w:sz w:val="12"/>
                <w:szCs w:val="12"/>
              </w:rPr>
              <w:t>BS Category/Reference configuration</w:t>
            </w:r>
            <w:r w:rsidRPr="00E97819">
              <w:rPr>
                <w:b/>
                <w:bCs/>
                <w:sz w:val="12"/>
                <w:szCs w:val="12"/>
                <w:lang w:eastAsia="zh-CN"/>
              </w:rPr>
              <w:t>/</w:t>
            </w:r>
            <w:r w:rsidRPr="00E97819">
              <w:rPr>
                <w:b/>
                <w:bCs/>
                <w:sz w:val="12"/>
                <w:szCs w:val="12"/>
              </w:rPr>
              <w:t>Baseline configuration/assumption</w:t>
            </w:r>
          </w:p>
        </w:tc>
        <w:tc>
          <w:tcPr>
            <w:tcW w:w="1321" w:type="pct"/>
            <w:tcBorders>
              <w:top w:val="single" w:sz="4" w:space="0" w:color="FFFFFF"/>
              <w:left w:val="nil"/>
              <w:right w:val="single" w:sz="4" w:space="0" w:color="FFFFFF"/>
            </w:tcBorders>
            <w:shd w:val="clear" w:color="auto" w:fill="70AD47"/>
          </w:tcPr>
          <w:p w14:paraId="6E4DE324" w14:textId="77777777" w:rsidR="00B5653E" w:rsidRPr="00E97819" w:rsidRDefault="00B5653E" w:rsidP="00E31148">
            <w:pPr>
              <w:jc w:val="center"/>
              <w:rPr>
                <w:b/>
                <w:bCs/>
                <w:sz w:val="12"/>
                <w:szCs w:val="12"/>
              </w:rPr>
            </w:pPr>
            <w:r w:rsidRPr="00E97819">
              <w:rPr>
                <w:b/>
                <w:bCs/>
                <w:sz w:val="12"/>
                <w:szCs w:val="12"/>
              </w:rPr>
              <w:t>Other evaluation methodology/assumption details/other performance impact</w:t>
            </w:r>
          </w:p>
        </w:tc>
      </w:tr>
      <w:tr w:rsidR="00B5653E" w:rsidRPr="00E97819" w14:paraId="2FAFA939" w14:textId="77777777" w:rsidTr="00A341ED">
        <w:trPr>
          <w:trHeight w:val="849"/>
        </w:trPr>
        <w:tc>
          <w:tcPr>
            <w:tcW w:w="440" w:type="pct"/>
            <w:vMerge w:val="restart"/>
            <w:tcBorders>
              <w:left w:val="single" w:sz="4" w:space="0" w:color="FFFFFF"/>
            </w:tcBorders>
            <w:shd w:val="clear" w:color="auto" w:fill="70AD47"/>
          </w:tcPr>
          <w:p w14:paraId="1FFEFBE5" w14:textId="307C494F" w:rsidR="00B5653E" w:rsidRPr="00E97819" w:rsidRDefault="00B5653E" w:rsidP="00E31148">
            <w:pPr>
              <w:rPr>
                <w:b/>
                <w:bCs/>
                <w:sz w:val="12"/>
                <w:szCs w:val="12"/>
              </w:rPr>
            </w:pPr>
            <w:r w:rsidRPr="00E97819">
              <w:rPr>
                <w:b/>
                <w:bCs/>
                <w:sz w:val="12"/>
                <w:szCs w:val="12"/>
              </w:rPr>
              <w:t>OPPO</w:t>
            </w:r>
            <w:r w:rsidRPr="00E97819">
              <w:rPr>
                <w:b/>
                <w:bCs/>
                <w:sz w:val="12"/>
                <w:szCs w:val="12"/>
              </w:rPr>
              <w:br/>
              <w:t>[</w:t>
            </w:r>
            <w:r w:rsidR="00A341ED" w:rsidRPr="00E97819">
              <w:rPr>
                <w:b/>
                <w:bCs/>
                <w:sz w:val="12"/>
                <w:szCs w:val="12"/>
              </w:rPr>
              <w:t>14</w:t>
            </w:r>
            <w:r w:rsidRPr="00E97819">
              <w:rPr>
                <w:b/>
                <w:bCs/>
                <w:sz w:val="12"/>
                <w:szCs w:val="12"/>
              </w:rPr>
              <w:t>]</w:t>
            </w:r>
          </w:p>
        </w:tc>
        <w:tc>
          <w:tcPr>
            <w:tcW w:w="441" w:type="pct"/>
            <w:vMerge w:val="restart"/>
            <w:shd w:val="clear" w:color="auto" w:fill="C5E0B3"/>
          </w:tcPr>
          <w:p w14:paraId="1412413B" w14:textId="77777777" w:rsidR="00B5653E" w:rsidRPr="00E97819" w:rsidRDefault="00B5653E" w:rsidP="00E31148">
            <w:pPr>
              <w:rPr>
                <w:sz w:val="12"/>
                <w:szCs w:val="12"/>
              </w:rPr>
            </w:pPr>
            <w:r w:rsidRPr="00E97819">
              <w:rPr>
                <w:sz w:val="12"/>
                <w:szCs w:val="12"/>
              </w:rPr>
              <w:t>Transmission occasion of SIB1 with 24 RBs for 20 ms periodicity is skipped</w:t>
            </w:r>
          </w:p>
        </w:tc>
        <w:tc>
          <w:tcPr>
            <w:tcW w:w="515" w:type="pct"/>
            <w:shd w:val="clear" w:color="auto" w:fill="C5E0B3"/>
            <w:noWrap/>
          </w:tcPr>
          <w:p w14:paraId="1B5D4163" w14:textId="77777777" w:rsidR="00B5653E" w:rsidRPr="00E97819" w:rsidRDefault="00B5653E" w:rsidP="00E31148">
            <w:pPr>
              <w:rPr>
                <w:sz w:val="12"/>
                <w:szCs w:val="12"/>
              </w:rPr>
            </w:pPr>
            <w:r w:rsidRPr="00E97819">
              <w:rPr>
                <w:sz w:val="12"/>
                <w:szCs w:val="12"/>
              </w:rPr>
              <w:t>low load(RU-10%)</w:t>
            </w:r>
          </w:p>
        </w:tc>
        <w:tc>
          <w:tcPr>
            <w:tcW w:w="884" w:type="pct"/>
            <w:shd w:val="clear" w:color="auto" w:fill="C5E0B3"/>
            <w:noWrap/>
          </w:tcPr>
          <w:p w14:paraId="63A23B58" w14:textId="77777777" w:rsidR="00B5653E" w:rsidRPr="00E97819" w:rsidRDefault="00B5653E" w:rsidP="00E31148">
            <w:pPr>
              <w:rPr>
                <w:sz w:val="12"/>
                <w:szCs w:val="12"/>
              </w:rPr>
            </w:pPr>
            <w:r w:rsidRPr="00E97819">
              <w:rPr>
                <w:sz w:val="12"/>
                <w:szCs w:val="12"/>
              </w:rPr>
              <w:t>2.6%</w:t>
            </w:r>
          </w:p>
        </w:tc>
        <w:tc>
          <w:tcPr>
            <w:tcW w:w="1399" w:type="pct"/>
            <w:gridSpan w:val="2"/>
            <w:vMerge w:val="restart"/>
            <w:shd w:val="clear" w:color="auto" w:fill="C5E0B3"/>
            <w:noWrap/>
          </w:tcPr>
          <w:p w14:paraId="61CB8AA4" w14:textId="77777777" w:rsidR="00B5653E" w:rsidRPr="00E97819" w:rsidRDefault="00B5653E" w:rsidP="00E31148">
            <w:pPr>
              <w:rPr>
                <w:sz w:val="12"/>
                <w:szCs w:val="12"/>
              </w:rPr>
            </w:pPr>
            <w:r w:rsidRPr="00E97819">
              <w:rPr>
                <w:sz w:val="12"/>
                <w:szCs w:val="12"/>
              </w:rPr>
              <w:t>Cat 1</w:t>
            </w:r>
          </w:p>
          <w:p w14:paraId="58929017" w14:textId="77777777" w:rsidR="00B5653E" w:rsidRPr="00E97819" w:rsidRDefault="00B5653E" w:rsidP="00E31148">
            <w:pPr>
              <w:rPr>
                <w:sz w:val="12"/>
                <w:szCs w:val="12"/>
              </w:rPr>
            </w:pPr>
            <w:r w:rsidRPr="00E97819">
              <w:rPr>
                <w:sz w:val="12"/>
                <w:szCs w:val="12"/>
              </w:rPr>
              <w:t>Set 1</w:t>
            </w:r>
          </w:p>
          <w:p w14:paraId="09AEAC62" w14:textId="77777777" w:rsidR="00B5653E" w:rsidRPr="00E97819" w:rsidRDefault="00B5653E" w:rsidP="00E31148">
            <w:pPr>
              <w:rPr>
                <w:sz w:val="12"/>
                <w:szCs w:val="12"/>
              </w:rPr>
            </w:pPr>
            <w:r w:rsidRPr="00E97819">
              <w:rPr>
                <w:sz w:val="12"/>
                <w:szCs w:val="12"/>
              </w:rPr>
              <w:t>SIB1 with 24 RBs for 20 ms periodicity, SSB with 20 RBs for 20 ms periodicity</w:t>
            </w:r>
          </w:p>
          <w:p w14:paraId="0D17DFE8" w14:textId="77777777" w:rsidR="00B5653E" w:rsidRPr="00E97819" w:rsidRDefault="00B5653E" w:rsidP="00E31148">
            <w:pPr>
              <w:rPr>
                <w:sz w:val="12"/>
                <w:szCs w:val="12"/>
              </w:rPr>
            </w:pPr>
          </w:p>
        </w:tc>
        <w:tc>
          <w:tcPr>
            <w:tcW w:w="1321" w:type="pct"/>
            <w:shd w:val="clear" w:color="auto" w:fill="C5E0B3"/>
          </w:tcPr>
          <w:p w14:paraId="67F57283" w14:textId="77777777" w:rsidR="00B5653E" w:rsidRPr="00E97819" w:rsidRDefault="00B5653E" w:rsidP="00E31148">
            <w:pPr>
              <w:rPr>
                <w:sz w:val="12"/>
                <w:szCs w:val="12"/>
              </w:rPr>
            </w:pPr>
            <w:r w:rsidRPr="00E97819">
              <w:rPr>
                <w:sz w:val="12"/>
                <w:szCs w:val="12"/>
              </w:rPr>
              <w:t>SLS</w:t>
            </w:r>
            <w:r w:rsidRPr="00E97819">
              <w:rPr>
                <w:sz w:val="12"/>
                <w:szCs w:val="12"/>
              </w:rPr>
              <w:br/>
              <w:t>FTP3 (0.5MB as packet size, 200ms as mean inter-arrival time)</w:t>
            </w:r>
          </w:p>
          <w:p w14:paraId="4E370460" w14:textId="77777777" w:rsidR="00B5653E" w:rsidRPr="00E97819" w:rsidRDefault="00B5653E" w:rsidP="00E31148">
            <w:pPr>
              <w:rPr>
                <w:sz w:val="12"/>
                <w:szCs w:val="12"/>
                <w:lang w:eastAsia="zh-CN"/>
              </w:rPr>
            </w:pPr>
            <w:r w:rsidRPr="00E97819">
              <w:rPr>
                <w:rFonts w:hint="eastAsia"/>
                <w:sz w:val="12"/>
                <w:szCs w:val="12"/>
                <w:lang w:eastAsia="zh-CN"/>
              </w:rPr>
              <w:t>U</w:t>
            </w:r>
            <w:r w:rsidRPr="00E97819">
              <w:rPr>
                <w:sz w:val="12"/>
                <w:szCs w:val="12"/>
                <w:lang w:eastAsia="zh-CN"/>
              </w:rPr>
              <w:t>PT/Access delay/Latency: almost similar with the baseline</w:t>
            </w:r>
          </w:p>
        </w:tc>
      </w:tr>
      <w:tr w:rsidR="00B5653E" w:rsidRPr="00E97819" w14:paraId="33194330" w14:textId="77777777" w:rsidTr="00A341ED">
        <w:trPr>
          <w:trHeight w:val="909"/>
        </w:trPr>
        <w:tc>
          <w:tcPr>
            <w:tcW w:w="440" w:type="pct"/>
            <w:vMerge/>
            <w:tcBorders>
              <w:left w:val="single" w:sz="4" w:space="0" w:color="FFFFFF"/>
            </w:tcBorders>
            <w:shd w:val="clear" w:color="auto" w:fill="70AD47"/>
          </w:tcPr>
          <w:p w14:paraId="00FBBB17" w14:textId="77777777" w:rsidR="00B5653E" w:rsidRPr="00E97819" w:rsidRDefault="00B5653E" w:rsidP="00E31148">
            <w:pPr>
              <w:rPr>
                <w:b/>
                <w:bCs/>
                <w:sz w:val="12"/>
                <w:szCs w:val="12"/>
              </w:rPr>
            </w:pPr>
          </w:p>
        </w:tc>
        <w:tc>
          <w:tcPr>
            <w:tcW w:w="441" w:type="pct"/>
            <w:vMerge/>
            <w:shd w:val="clear" w:color="auto" w:fill="E2EFD9"/>
          </w:tcPr>
          <w:p w14:paraId="54450A7D" w14:textId="77777777" w:rsidR="00B5653E" w:rsidRPr="00E97819" w:rsidRDefault="00B5653E" w:rsidP="00E31148">
            <w:pPr>
              <w:rPr>
                <w:sz w:val="12"/>
                <w:szCs w:val="12"/>
              </w:rPr>
            </w:pPr>
          </w:p>
        </w:tc>
        <w:tc>
          <w:tcPr>
            <w:tcW w:w="515" w:type="pct"/>
            <w:shd w:val="clear" w:color="auto" w:fill="E2EFD9"/>
            <w:noWrap/>
          </w:tcPr>
          <w:p w14:paraId="77B052E5" w14:textId="77777777" w:rsidR="00B5653E" w:rsidRPr="00E97819" w:rsidRDefault="00B5653E" w:rsidP="00E31148">
            <w:pPr>
              <w:rPr>
                <w:sz w:val="12"/>
                <w:szCs w:val="12"/>
              </w:rPr>
            </w:pPr>
            <w:r w:rsidRPr="00E97819">
              <w:rPr>
                <w:sz w:val="12"/>
                <w:szCs w:val="12"/>
              </w:rPr>
              <w:t>low load(RU-0.2%)</w:t>
            </w:r>
          </w:p>
        </w:tc>
        <w:tc>
          <w:tcPr>
            <w:tcW w:w="884" w:type="pct"/>
            <w:shd w:val="clear" w:color="auto" w:fill="E2EFD9"/>
            <w:noWrap/>
          </w:tcPr>
          <w:p w14:paraId="42691FAA" w14:textId="77777777" w:rsidR="00B5653E" w:rsidRPr="00E97819" w:rsidRDefault="00B5653E" w:rsidP="00E31148">
            <w:pPr>
              <w:rPr>
                <w:sz w:val="12"/>
                <w:szCs w:val="12"/>
              </w:rPr>
            </w:pPr>
            <w:r w:rsidRPr="00E97819">
              <w:rPr>
                <w:sz w:val="12"/>
                <w:szCs w:val="12"/>
              </w:rPr>
              <w:t>3.9%</w:t>
            </w:r>
          </w:p>
        </w:tc>
        <w:tc>
          <w:tcPr>
            <w:tcW w:w="1399" w:type="pct"/>
            <w:gridSpan w:val="2"/>
            <w:vMerge/>
            <w:shd w:val="clear" w:color="auto" w:fill="E2EFD9"/>
          </w:tcPr>
          <w:p w14:paraId="55F09BFE" w14:textId="77777777" w:rsidR="00B5653E" w:rsidRPr="00E97819" w:rsidRDefault="00B5653E" w:rsidP="00E31148">
            <w:pPr>
              <w:rPr>
                <w:sz w:val="12"/>
                <w:szCs w:val="12"/>
              </w:rPr>
            </w:pPr>
          </w:p>
        </w:tc>
        <w:tc>
          <w:tcPr>
            <w:tcW w:w="1321" w:type="pct"/>
            <w:shd w:val="clear" w:color="auto" w:fill="E2EFD9"/>
          </w:tcPr>
          <w:p w14:paraId="0A9D33F2" w14:textId="77777777" w:rsidR="00B5653E" w:rsidRPr="00E97819" w:rsidRDefault="00B5653E" w:rsidP="00E31148">
            <w:pPr>
              <w:rPr>
                <w:sz w:val="12"/>
                <w:szCs w:val="12"/>
              </w:rPr>
            </w:pPr>
            <w:r w:rsidRPr="00E97819">
              <w:rPr>
                <w:sz w:val="12"/>
                <w:szCs w:val="12"/>
              </w:rPr>
              <w:t>SLS</w:t>
            </w:r>
            <w:r w:rsidRPr="00E97819">
              <w:rPr>
                <w:sz w:val="12"/>
                <w:szCs w:val="12"/>
              </w:rPr>
              <w:br/>
              <w:t>IM (0.1MB as packet size, 2s as mean inter-arrival time)</w:t>
            </w:r>
          </w:p>
          <w:p w14:paraId="4BDE8821" w14:textId="77777777" w:rsidR="00B5653E" w:rsidRPr="00E97819" w:rsidRDefault="00B5653E" w:rsidP="00E31148">
            <w:pPr>
              <w:rPr>
                <w:sz w:val="12"/>
                <w:szCs w:val="12"/>
              </w:rPr>
            </w:pPr>
            <w:r w:rsidRPr="00E97819">
              <w:rPr>
                <w:rFonts w:hint="eastAsia"/>
                <w:sz w:val="12"/>
                <w:szCs w:val="12"/>
                <w:lang w:eastAsia="zh-CN"/>
              </w:rPr>
              <w:t>U</w:t>
            </w:r>
            <w:r w:rsidRPr="00E97819">
              <w:rPr>
                <w:sz w:val="12"/>
                <w:szCs w:val="12"/>
                <w:lang w:eastAsia="zh-CN"/>
              </w:rPr>
              <w:t>PT/Access delay/Latency: almost similar with the baseline</w:t>
            </w:r>
          </w:p>
        </w:tc>
      </w:tr>
      <w:tr w:rsidR="00B5653E" w:rsidRPr="00E97819" w14:paraId="127AC0F6" w14:textId="77777777" w:rsidTr="00A341ED">
        <w:trPr>
          <w:trHeight w:val="414"/>
        </w:trPr>
        <w:tc>
          <w:tcPr>
            <w:tcW w:w="440" w:type="pct"/>
            <w:vMerge w:val="restart"/>
            <w:tcBorders>
              <w:left w:val="single" w:sz="4" w:space="0" w:color="FFFFFF"/>
            </w:tcBorders>
            <w:shd w:val="clear" w:color="auto" w:fill="70AD47"/>
          </w:tcPr>
          <w:p w14:paraId="6B33632C" w14:textId="0437CF15" w:rsidR="00B5653E" w:rsidRPr="00E97819" w:rsidRDefault="00B5653E" w:rsidP="00E31148">
            <w:pPr>
              <w:rPr>
                <w:b/>
                <w:bCs/>
                <w:sz w:val="12"/>
                <w:szCs w:val="12"/>
              </w:rPr>
            </w:pPr>
            <w:r w:rsidRPr="00E97819">
              <w:rPr>
                <w:b/>
                <w:bCs/>
                <w:sz w:val="12"/>
                <w:szCs w:val="12"/>
              </w:rPr>
              <w:t>Samsung</w:t>
            </w:r>
            <w:r w:rsidRPr="00E97819">
              <w:rPr>
                <w:b/>
                <w:bCs/>
                <w:sz w:val="12"/>
                <w:szCs w:val="12"/>
              </w:rPr>
              <w:br/>
              <w:t>[</w:t>
            </w:r>
            <w:r w:rsidR="00A341ED" w:rsidRPr="00E97819">
              <w:rPr>
                <w:b/>
                <w:bCs/>
                <w:sz w:val="12"/>
                <w:szCs w:val="12"/>
              </w:rPr>
              <w:t>21</w:t>
            </w:r>
            <w:r w:rsidRPr="00E97819">
              <w:rPr>
                <w:b/>
                <w:bCs/>
                <w:sz w:val="12"/>
                <w:szCs w:val="12"/>
              </w:rPr>
              <w:t>]</w:t>
            </w:r>
          </w:p>
        </w:tc>
        <w:tc>
          <w:tcPr>
            <w:tcW w:w="441" w:type="pct"/>
            <w:vMerge w:val="restart"/>
            <w:shd w:val="clear" w:color="auto" w:fill="C5E0B3"/>
          </w:tcPr>
          <w:p w14:paraId="2D708DEA" w14:textId="77777777" w:rsidR="00B5653E" w:rsidRPr="00E97819" w:rsidRDefault="00B5653E" w:rsidP="00E31148">
            <w:pPr>
              <w:rPr>
                <w:sz w:val="12"/>
                <w:szCs w:val="12"/>
              </w:rPr>
            </w:pPr>
            <w:r w:rsidRPr="00E97819">
              <w:rPr>
                <w:sz w:val="12"/>
                <w:szCs w:val="12"/>
              </w:rPr>
              <w:t>the number of SSB adaptation</w:t>
            </w:r>
          </w:p>
        </w:tc>
        <w:tc>
          <w:tcPr>
            <w:tcW w:w="515" w:type="pct"/>
            <w:shd w:val="clear" w:color="auto" w:fill="C5E0B3"/>
          </w:tcPr>
          <w:p w14:paraId="52011875"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0F14212A" w14:textId="77777777" w:rsidR="00B5653E" w:rsidRPr="00E97819" w:rsidRDefault="00B5653E" w:rsidP="00E31148">
            <w:pPr>
              <w:rPr>
                <w:sz w:val="12"/>
                <w:szCs w:val="12"/>
              </w:rPr>
            </w:pPr>
            <w:r w:rsidRPr="00E97819">
              <w:rPr>
                <w:sz w:val="12"/>
                <w:szCs w:val="12"/>
              </w:rPr>
              <w:t>1.9%, 2.8%, 3.3%</w:t>
            </w:r>
          </w:p>
        </w:tc>
        <w:tc>
          <w:tcPr>
            <w:tcW w:w="1399" w:type="pct"/>
            <w:gridSpan w:val="2"/>
            <w:vMerge w:val="restart"/>
            <w:shd w:val="clear" w:color="auto" w:fill="C5E0B3"/>
            <w:noWrap/>
          </w:tcPr>
          <w:p w14:paraId="124907E0" w14:textId="77777777" w:rsidR="00B5653E" w:rsidRPr="00E97819" w:rsidRDefault="00B5653E" w:rsidP="00E31148">
            <w:pPr>
              <w:rPr>
                <w:sz w:val="12"/>
                <w:szCs w:val="12"/>
              </w:rPr>
            </w:pPr>
            <w:r w:rsidRPr="00E97819">
              <w:rPr>
                <w:sz w:val="12"/>
                <w:szCs w:val="12"/>
              </w:rPr>
              <w:t>Cat 1</w:t>
            </w:r>
          </w:p>
          <w:p w14:paraId="16BFD805" w14:textId="77777777" w:rsidR="00B5653E" w:rsidRPr="00E97819" w:rsidRDefault="00B5653E" w:rsidP="00E31148">
            <w:pPr>
              <w:rPr>
                <w:sz w:val="12"/>
                <w:szCs w:val="12"/>
              </w:rPr>
            </w:pPr>
            <w:r w:rsidRPr="00E97819">
              <w:rPr>
                <w:sz w:val="12"/>
                <w:szCs w:val="12"/>
              </w:rPr>
              <w:t>Set 1</w:t>
            </w:r>
          </w:p>
          <w:p w14:paraId="58CF01C5" w14:textId="705DE4FF" w:rsidR="00B5653E" w:rsidRPr="00E97819" w:rsidRDefault="00B5653E" w:rsidP="00E31148">
            <w:pPr>
              <w:rPr>
                <w:sz w:val="12"/>
                <w:szCs w:val="12"/>
              </w:rPr>
            </w:pPr>
            <w:r w:rsidRPr="00E97819">
              <w:rPr>
                <w:sz w:val="12"/>
                <w:szCs w:val="12"/>
              </w:rPr>
              <w:lastRenderedPageBreak/>
              <w:t>8 SSBs for FR1 and ssb-periodicity = 20</w:t>
            </w:r>
            <w:r w:rsidRPr="00E97819">
              <w:rPr>
                <w:noProof/>
                <w:lang w:val="en-US" w:eastAsia="zh-CN"/>
              </w:rPr>
              <mc:AlternateContent>
                <mc:Choice Requires="wps">
                  <w:drawing>
                    <wp:anchor distT="0" distB="0" distL="114300" distR="114300" simplePos="0" relativeHeight="251659264" behindDoc="0" locked="0" layoutInCell="1" allowOverlap="1" wp14:anchorId="042C0F01" wp14:editId="7681E5E8">
                      <wp:simplePos x="0" y="0"/>
                      <wp:positionH relativeFrom="column">
                        <wp:posOffset>1524000</wp:posOffset>
                      </wp:positionH>
                      <wp:positionV relativeFrom="paragraph">
                        <wp:posOffset>-5715</wp:posOffset>
                      </wp:positionV>
                      <wp:extent cx="5715" cy="173990"/>
                      <wp:effectExtent l="0" t="0" r="32385" b="16510"/>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650888E1" id="_x0000_t202" coordsize="21600,21600" o:spt="202" path="m,l,21600r21600,l21600,xe">
                      <v:stroke joinstyle="miter"/>
                      <v:path gradientshapeok="t" o:connecttype="rect"/>
                    </v:shapetype>
                    <v:shape id="文本框 80" o:spid="_x0000_s1026" type="#_x0000_t202" style="position:absolute;left:0;text-align:left;margin-left:120pt;margin-top:-.45pt;width:.45pt;height:13.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cjAqb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0288" behindDoc="0" locked="0" layoutInCell="1" allowOverlap="1" wp14:anchorId="2948395C" wp14:editId="70B579EF">
                      <wp:simplePos x="0" y="0"/>
                      <wp:positionH relativeFrom="column">
                        <wp:posOffset>1524000</wp:posOffset>
                      </wp:positionH>
                      <wp:positionV relativeFrom="paragraph">
                        <wp:posOffset>-5715</wp:posOffset>
                      </wp:positionV>
                      <wp:extent cx="5715" cy="173990"/>
                      <wp:effectExtent l="0" t="0" r="32385" b="1651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564789C" id="文本框 79" o:spid="_x0000_s1026" type="#_x0000_t202" style="position:absolute;left:0;text-align:left;margin-left:120pt;margin-top:-.45pt;width:.45pt;height:13.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Azlzu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1312" behindDoc="0" locked="0" layoutInCell="1" allowOverlap="1" wp14:anchorId="52CD4767" wp14:editId="33A397C2">
                      <wp:simplePos x="0" y="0"/>
                      <wp:positionH relativeFrom="column">
                        <wp:posOffset>1524000</wp:posOffset>
                      </wp:positionH>
                      <wp:positionV relativeFrom="paragraph">
                        <wp:posOffset>-5715</wp:posOffset>
                      </wp:positionV>
                      <wp:extent cx="5715" cy="173990"/>
                      <wp:effectExtent l="0" t="0" r="32385" b="16510"/>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97953D1" id="文本框 78" o:spid="_x0000_s1026" type="#_x0000_t202" style="position:absolute;left:0;text-align:left;margin-left:120pt;margin-top:-.45pt;width:.45pt;height:13.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lhwPJ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2336" behindDoc="0" locked="0" layoutInCell="1" allowOverlap="1" wp14:anchorId="2839111D" wp14:editId="05B688D8">
                      <wp:simplePos x="0" y="0"/>
                      <wp:positionH relativeFrom="column">
                        <wp:posOffset>1524000</wp:posOffset>
                      </wp:positionH>
                      <wp:positionV relativeFrom="paragraph">
                        <wp:posOffset>-5715</wp:posOffset>
                      </wp:positionV>
                      <wp:extent cx="5715" cy="173990"/>
                      <wp:effectExtent l="0" t="0" r="32385" b="1651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B53EEB7" id="文本框 77" o:spid="_x0000_s1026" type="#_x0000_t202" style="position:absolute;left:0;text-align:left;margin-left:120pt;margin-top:-.45pt;width:.45pt;height:13.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Biljt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3360" behindDoc="0" locked="0" layoutInCell="1" allowOverlap="1" wp14:anchorId="30523F15" wp14:editId="7B5585E5">
                      <wp:simplePos x="0" y="0"/>
                      <wp:positionH relativeFrom="column">
                        <wp:posOffset>1524000</wp:posOffset>
                      </wp:positionH>
                      <wp:positionV relativeFrom="paragraph">
                        <wp:posOffset>-5715</wp:posOffset>
                      </wp:positionV>
                      <wp:extent cx="5715" cy="173990"/>
                      <wp:effectExtent l="0" t="0" r="32385" b="16510"/>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1F31D2E" id="文本框 76" o:spid="_x0000_s1026" type="#_x0000_t202" style="position:absolute;left:0;text-align:left;margin-left:120pt;margin-top:-.45pt;width:.45pt;height:13.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c0KJ2&#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4384" behindDoc="0" locked="0" layoutInCell="1" allowOverlap="1" wp14:anchorId="5E4ACF49" wp14:editId="0063DB21">
                      <wp:simplePos x="0" y="0"/>
                      <wp:positionH relativeFrom="column">
                        <wp:posOffset>1524000</wp:posOffset>
                      </wp:positionH>
                      <wp:positionV relativeFrom="paragraph">
                        <wp:posOffset>-5715</wp:posOffset>
                      </wp:positionV>
                      <wp:extent cx="5715" cy="173990"/>
                      <wp:effectExtent l="0" t="0" r="32385" b="16510"/>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9BD6FBF" id="文本框 75" o:spid="_x0000_s1026" type="#_x0000_t202" style="position:absolute;left:0;text-align:left;margin-left:120pt;margin-top:-.45pt;width:.45pt;height:13.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c9yR7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5408" behindDoc="0" locked="0" layoutInCell="1" allowOverlap="1" wp14:anchorId="76FF085F" wp14:editId="3FB724BC">
                      <wp:simplePos x="0" y="0"/>
                      <wp:positionH relativeFrom="column">
                        <wp:posOffset>1524000</wp:posOffset>
                      </wp:positionH>
                      <wp:positionV relativeFrom="paragraph">
                        <wp:posOffset>-5715</wp:posOffset>
                      </wp:positionV>
                      <wp:extent cx="5715" cy="173990"/>
                      <wp:effectExtent l="0" t="0" r="32385" b="16510"/>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DE50C93" id="文本框 74" o:spid="_x0000_s1026" type="#_x0000_t202" style="position:absolute;left:0;text-align:left;margin-left:120pt;margin-top:-.45pt;width:.45pt;height:13.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Au2wEAAJcDAAAOAAAAZHJzL2Uyb0RvYy54bWysU81uEzEQviP1HSzfm00KJX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PQNJY5b5Gjz88fm8ffm13eCMVxQ52ONeXceM1N/AT0SXcBGfwPia8SU6lnOUBAxOy+kV8Hm&#10;L0IlWIgcrPd7l30iAoOn08kpJQIvJt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pJVAu&#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6432" behindDoc="0" locked="0" layoutInCell="1" allowOverlap="1" wp14:anchorId="30F11116" wp14:editId="2B7E8F58">
                      <wp:simplePos x="0" y="0"/>
                      <wp:positionH relativeFrom="column">
                        <wp:posOffset>1524000</wp:posOffset>
                      </wp:positionH>
                      <wp:positionV relativeFrom="paragraph">
                        <wp:posOffset>-5715</wp:posOffset>
                      </wp:positionV>
                      <wp:extent cx="5715" cy="173990"/>
                      <wp:effectExtent l="0" t="0" r="32385" b="16510"/>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7CB276C" id="文本框 73" o:spid="_x0000_s1026" type="#_x0000_t202" style="position:absolute;left:0;text-align:left;margin-left:120pt;margin-top:-.45pt;width:.45pt;height:13.7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YG2wEAAJcDAAAOAAAAZHJzL2Uyb0RvYy54bWysU0tuGzEM3RfoHQTt67ETpG4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fHlDhukaPNr5+b30+bxx8EY7igzsca8+48Zqb+AnokuoCN/hrEt4gp1bOcoSBidl5Ir4LN&#10;X4RKsBA5WO/3LvtEBAZPppMTSgReTKbH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sw4YG&#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7456" behindDoc="0" locked="0" layoutInCell="1" allowOverlap="1" wp14:anchorId="2B29341D" wp14:editId="1E05BED4">
                      <wp:simplePos x="0" y="0"/>
                      <wp:positionH relativeFrom="column">
                        <wp:posOffset>1524000</wp:posOffset>
                      </wp:positionH>
                      <wp:positionV relativeFrom="paragraph">
                        <wp:posOffset>-5715</wp:posOffset>
                      </wp:positionV>
                      <wp:extent cx="5715" cy="173990"/>
                      <wp:effectExtent l="0" t="0" r="32385" b="16510"/>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8107654" id="文本框 72" o:spid="_x0000_s1026" type="#_x0000_t202" style="position:absolute;left:0;text-align:left;margin-left:120pt;margin-top:-.45pt;width:.45pt;height:13.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HY6R8f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8480" behindDoc="0" locked="0" layoutInCell="1" allowOverlap="1" wp14:anchorId="66C0FC13" wp14:editId="474ED2F8">
                      <wp:simplePos x="0" y="0"/>
                      <wp:positionH relativeFrom="column">
                        <wp:posOffset>1524000</wp:posOffset>
                      </wp:positionH>
                      <wp:positionV relativeFrom="paragraph">
                        <wp:posOffset>-5715</wp:posOffset>
                      </wp:positionV>
                      <wp:extent cx="5715" cy="173990"/>
                      <wp:effectExtent l="0" t="0" r="32385" b="16510"/>
                      <wp:wrapNone/>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311F013" id="文本框 71" o:spid="_x0000_s1026" type="#_x0000_t202" style="position:absolute;left:0;text-align:left;margin-left:120pt;margin-top:-.45pt;width:.45pt;height:13.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Jk2dF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69504" behindDoc="0" locked="0" layoutInCell="1" allowOverlap="1" wp14:anchorId="14933FF1" wp14:editId="221F0C77">
                      <wp:simplePos x="0" y="0"/>
                      <wp:positionH relativeFrom="column">
                        <wp:posOffset>1524000</wp:posOffset>
                      </wp:positionH>
                      <wp:positionV relativeFrom="paragraph">
                        <wp:posOffset>-5715</wp:posOffset>
                      </wp:positionV>
                      <wp:extent cx="5715" cy="173990"/>
                      <wp:effectExtent l="0" t="0" r="32385" b="1651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17606E0" id="文本框 70" o:spid="_x0000_s1026" type="#_x0000_t202" style="position:absolute;left:0;text-align:left;margin-left:120pt;margin-top:-.45pt;width:.45pt;height:13.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A8+1n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0528" behindDoc="0" locked="0" layoutInCell="1" allowOverlap="1" wp14:anchorId="7008CEA0" wp14:editId="359C46B9">
                      <wp:simplePos x="0" y="0"/>
                      <wp:positionH relativeFrom="column">
                        <wp:posOffset>1524000</wp:posOffset>
                      </wp:positionH>
                      <wp:positionV relativeFrom="paragraph">
                        <wp:posOffset>-5715</wp:posOffset>
                      </wp:positionV>
                      <wp:extent cx="5715" cy="173990"/>
                      <wp:effectExtent l="0" t="0" r="32385" b="16510"/>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33101ED" id="文本框 69" o:spid="_x0000_s1026" type="#_x0000_t202" style="position:absolute;left:0;text-align:left;margin-left:120pt;margin-top:-.45pt;width:.45pt;height:13.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vXtX2&#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1552" behindDoc="0" locked="0" layoutInCell="1" allowOverlap="1" wp14:anchorId="1CEBB44E" wp14:editId="6754DF5A">
                      <wp:simplePos x="0" y="0"/>
                      <wp:positionH relativeFrom="column">
                        <wp:posOffset>1524000</wp:posOffset>
                      </wp:positionH>
                      <wp:positionV relativeFrom="paragraph">
                        <wp:posOffset>-5715</wp:posOffset>
                      </wp:positionV>
                      <wp:extent cx="5715" cy="173990"/>
                      <wp:effectExtent l="0" t="0" r="32385" b="1651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B9EEF26" id="文本框 68" o:spid="_x0000_s1026" type="#_x0000_t202" style="position:absolute;left:0;text-align:left;margin-left:120pt;margin-top:-.45pt;width:.45pt;height:13.7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NacUN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2576" behindDoc="0" locked="0" layoutInCell="1" allowOverlap="1" wp14:anchorId="1970E8A2" wp14:editId="7C4F390A">
                      <wp:simplePos x="0" y="0"/>
                      <wp:positionH relativeFrom="column">
                        <wp:posOffset>1524000</wp:posOffset>
                      </wp:positionH>
                      <wp:positionV relativeFrom="paragraph">
                        <wp:posOffset>-5715</wp:posOffset>
                      </wp:positionV>
                      <wp:extent cx="5715" cy="173990"/>
                      <wp:effectExtent l="0" t="0" r="32385" b="1651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9D14EFB" id="文本框 67" o:spid="_x0000_s1026" type="#_x0000_t202" style="position:absolute;left:0;text-align:left;margin-left:120pt;margin-top:-.45pt;width:.45pt;height:13.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lknin&#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3600" behindDoc="0" locked="0" layoutInCell="1" allowOverlap="1" wp14:anchorId="1B994F98" wp14:editId="2FF0A4A3">
                      <wp:simplePos x="0" y="0"/>
                      <wp:positionH relativeFrom="column">
                        <wp:posOffset>1524000</wp:posOffset>
                      </wp:positionH>
                      <wp:positionV relativeFrom="paragraph">
                        <wp:posOffset>-5715</wp:posOffset>
                      </wp:positionV>
                      <wp:extent cx="5715" cy="173990"/>
                      <wp:effectExtent l="0" t="0" r="32385" b="1651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2D2B4F9" id="文本框 66" o:spid="_x0000_s1026" type="#_x0000_t202" style="position:absolute;left:0;text-align:left;margin-left:120pt;margin-top:-.45pt;width:.45pt;height:13.7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A/a7lm&#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4624" behindDoc="0" locked="0" layoutInCell="1" allowOverlap="1" wp14:anchorId="638F2B4C" wp14:editId="4372CEA7">
                      <wp:simplePos x="0" y="0"/>
                      <wp:positionH relativeFrom="column">
                        <wp:posOffset>1524000</wp:posOffset>
                      </wp:positionH>
                      <wp:positionV relativeFrom="paragraph">
                        <wp:posOffset>-5715</wp:posOffset>
                      </wp:positionV>
                      <wp:extent cx="5715" cy="173990"/>
                      <wp:effectExtent l="0" t="0" r="32385" b="1651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6832796" id="文本框 65" o:spid="_x0000_s1026" type="#_x0000_t202" style="position:absolute;left:0;text-align:left;margin-left:120pt;margin-top:-.45pt;width:.45pt;height:13.7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0GeK/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5648" behindDoc="0" locked="0" layoutInCell="1" allowOverlap="1" wp14:anchorId="067CDB7A" wp14:editId="20F2FFC7">
                      <wp:simplePos x="0" y="0"/>
                      <wp:positionH relativeFrom="column">
                        <wp:posOffset>1524000</wp:posOffset>
                      </wp:positionH>
                      <wp:positionV relativeFrom="paragraph">
                        <wp:posOffset>-5715</wp:posOffset>
                      </wp:positionV>
                      <wp:extent cx="5715" cy="173990"/>
                      <wp:effectExtent l="0" t="0" r="32385" b="1651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4E12255" id="文本框 64" o:spid="_x0000_s1026" type="#_x0000_t202" style="position:absolute;left:0;text-align:left;margin-left:120pt;margin-top:-.45pt;width:.45pt;height:13.7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qeSz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6672" behindDoc="0" locked="0" layoutInCell="1" allowOverlap="1" wp14:anchorId="7EFC9B20" wp14:editId="0BE6FEEA">
                      <wp:simplePos x="0" y="0"/>
                      <wp:positionH relativeFrom="column">
                        <wp:posOffset>1524000</wp:posOffset>
                      </wp:positionH>
                      <wp:positionV relativeFrom="paragraph">
                        <wp:posOffset>-5715</wp:posOffset>
                      </wp:positionV>
                      <wp:extent cx="5715" cy="173990"/>
                      <wp:effectExtent l="0" t="0" r="32385" b="1651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462A913" id="文本框 63" o:spid="_x0000_s1026" type="#_x0000_t202" style="position:absolute;left:0;text-align:left;margin-left:120pt;margin-top:-.45pt;width:.45pt;height:13.7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94nR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7696" behindDoc="0" locked="0" layoutInCell="1" allowOverlap="1" wp14:anchorId="3BD82997" wp14:editId="674BAC17">
                      <wp:simplePos x="0" y="0"/>
                      <wp:positionH relativeFrom="column">
                        <wp:posOffset>1524000</wp:posOffset>
                      </wp:positionH>
                      <wp:positionV relativeFrom="paragraph">
                        <wp:posOffset>-5715</wp:posOffset>
                      </wp:positionV>
                      <wp:extent cx="5715" cy="173990"/>
                      <wp:effectExtent l="0" t="0" r="32385" b="1651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127EE60" id="文本框 62" o:spid="_x0000_s1026" type="#_x0000_t202" style="position:absolute;left:0;text-align:left;margin-left:120pt;margin-top:-.45pt;width:.45pt;height:13.7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VgVzX&#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8720" behindDoc="0" locked="0" layoutInCell="1" allowOverlap="1" wp14:anchorId="6EC04F35" wp14:editId="255AD093">
                      <wp:simplePos x="0" y="0"/>
                      <wp:positionH relativeFrom="column">
                        <wp:posOffset>1524000</wp:posOffset>
                      </wp:positionH>
                      <wp:positionV relativeFrom="paragraph">
                        <wp:posOffset>-5715</wp:posOffset>
                      </wp:positionV>
                      <wp:extent cx="5715" cy="173990"/>
                      <wp:effectExtent l="0" t="0" r="32385" b="1651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AE2A35D" id="文本框 61" o:spid="_x0000_s1026" type="#_x0000_t202" style="position:absolute;left:0;text-align:left;margin-left:120pt;margin-top:-.45pt;width:.45pt;height:13.7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A6jW9O&#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79744" behindDoc="0" locked="0" layoutInCell="1" allowOverlap="1" wp14:anchorId="62AB9DC9" wp14:editId="4E3AA7E4">
                      <wp:simplePos x="0" y="0"/>
                      <wp:positionH relativeFrom="column">
                        <wp:posOffset>1524000</wp:posOffset>
                      </wp:positionH>
                      <wp:positionV relativeFrom="paragraph">
                        <wp:posOffset>-5715</wp:posOffset>
                      </wp:positionV>
                      <wp:extent cx="5715" cy="173990"/>
                      <wp:effectExtent l="0" t="0" r="32385" b="1651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DA5A3BD" id="文本框 60" o:spid="_x0000_s1026" type="#_x0000_t202" style="position:absolute;left:0;text-align:left;margin-left:120pt;margin-top:-.45pt;width:.45pt;height:13.7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oHSuj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0768" behindDoc="0" locked="0" layoutInCell="1" allowOverlap="1" wp14:anchorId="6CD119D5" wp14:editId="6AF55887">
                      <wp:simplePos x="0" y="0"/>
                      <wp:positionH relativeFrom="column">
                        <wp:posOffset>1524000</wp:posOffset>
                      </wp:positionH>
                      <wp:positionV relativeFrom="paragraph">
                        <wp:posOffset>-5715</wp:posOffset>
                      </wp:positionV>
                      <wp:extent cx="5715" cy="173990"/>
                      <wp:effectExtent l="0" t="0" r="32385" b="1651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AEB05C2" id="文本框 59" o:spid="_x0000_s1026" type="#_x0000_t202" style="position:absolute;left:0;text-align:left;margin-left:120pt;margin-top:-.45pt;width:.45pt;height:13.7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qS+c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1792" behindDoc="0" locked="0" layoutInCell="1" allowOverlap="1" wp14:anchorId="2CD8FD36" wp14:editId="0EE14580">
                      <wp:simplePos x="0" y="0"/>
                      <wp:positionH relativeFrom="column">
                        <wp:posOffset>1524000</wp:posOffset>
                      </wp:positionH>
                      <wp:positionV relativeFrom="paragraph">
                        <wp:posOffset>-5715</wp:posOffset>
                      </wp:positionV>
                      <wp:extent cx="5715" cy="173990"/>
                      <wp:effectExtent l="0" t="0" r="32385" b="1651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3FBBBE6" id="文本框 58" o:spid="_x0000_s1026" type="#_x0000_t202" style="position:absolute;left:0;text-align:left;margin-left:120pt;margin-top:-.45pt;width:.45pt;height:13.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0Gs4B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2816" behindDoc="0" locked="0" layoutInCell="1" allowOverlap="1" wp14:anchorId="1B76CBC6" wp14:editId="563844E4">
                      <wp:simplePos x="0" y="0"/>
                      <wp:positionH relativeFrom="column">
                        <wp:posOffset>1524000</wp:posOffset>
                      </wp:positionH>
                      <wp:positionV relativeFrom="paragraph">
                        <wp:posOffset>-5715</wp:posOffset>
                      </wp:positionV>
                      <wp:extent cx="5715" cy="173990"/>
                      <wp:effectExtent l="0" t="0" r="32385" b="1651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57F150" id="文本框 57" o:spid="_x0000_s1026" type="#_x0000_t202" style="position:absolute;left:0;text-align:left;margin-left:120pt;margin-top:-.45pt;width:.45pt;height:13.7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EBeVJf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3840" behindDoc="0" locked="0" layoutInCell="1" allowOverlap="1" wp14:anchorId="37742586" wp14:editId="1FFB0934">
                      <wp:simplePos x="0" y="0"/>
                      <wp:positionH relativeFrom="column">
                        <wp:posOffset>1524000</wp:posOffset>
                      </wp:positionH>
                      <wp:positionV relativeFrom="paragraph">
                        <wp:posOffset>-5715</wp:posOffset>
                      </wp:positionV>
                      <wp:extent cx="5715" cy="173990"/>
                      <wp:effectExtent l="0" t="0" r="32385" b="1651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16E2DE8" id="文本框 56" o:spid="_x0000_s1026" type="#_x0000_t202" style="position:absolute;left:0;text-align:left;margin-left:120pt;margin-top:-.45pt;width:.45pt;height:13.7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ap5VW&#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4864" behindDoc="0" locked="0" layoutInCell="1" allowOverlap="1" wp14:anchorId="7DD0612A" wp14:editId="74D3FA8A">
                      <wp:simplePos x="0" y="0"/>
                      <wp:positionH relativeFrom="column">
                        <wp:posOffset>1524000</wp:posOffset>
                      </wp:positionH>
                      <wp:positionV relativeFrom="paragraph">
                        <wp:posOffset>-5715</wp:posOffset>
                      </wp:positionV>
                      <wp:extent cx="5715" cy="173990"/>
                      <wp:effectExtent l="0" t="0" r="32385" b="1651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234CAAF" id="文本框 55" o:spid="_x0000_s1026" type="#_x0000_t202" style="position:absolute;left:0;text-align:left;margin-left:120pt;margin-top:-.45pt;width:.45pt;height:13.7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Naumz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5888" behindDoc="0" locked="0" layoutInCell="1" allowOverlap="1" wp14:anchorId="3E2C8025" wp14:editId="59EE6174">
                      <wp:simplePos x="0" y="0"/>
                      <wp:positionH relativeFrom="column">
                        <wp:posOffset>1524000</wp:posOffset>
                      </wp:positionH>
                      <wp:positionV relativeFrom="paragraph">
                        <wp:posOffset>-5715</wp:posOffset>
                      </wp:positionV>
                      <wp:extent cx="5715" cy="173990"/>
                      <wp:effectExtent l="0" t="0" r="32385" b="1651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490CC87" id="文本框 54" o:spid="_x0000_s1026" type="#_x0000_t202" style="position:absolute;left:0;text-align:left;margin-left:120pt;margin-top:-.45pt;width:.45pt;height:13.7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cO2wEAAJcDAAAOAAAAZHJzL2Uyb0RvYy54bWysU81uEzEQviP1HSzfm00KoX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PQNJY5b5Gjz88fm8ffm13eCMVxQ52ONeXceM1N/AT0SXcBGfwPia8SU6lnOUBAxOy+kV8Hm&#10;L0IlWIgcrPd7l30iAoPT08mUEoEXk9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vUmcO&#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6912" behindDoc="0" locked="0" layoutInCell="1" allowOverlap="1" wp14:anchorId="4C3CD6E5" wp14:editId="0DE6FEDE">
                      <wp:simplePos x="0" y="0"/>
                      <wp:positionH relativeFrom="column">
                        <wp:posOffset>1524000</wp:posOffset>
                      </wp:positionH>
                      <wp:positionV relativeFrom="paragraph">
                        <wp:posOffset>-5715</wp:posOffset>
                      </wp:positionV>
                      <wp:extent cx="5715" cy="173990"/>
                      <wp:effectExtent l="0" t="0" r="32385" b="1651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ABBB9C5" id="文本框 53" o:spid="_x0000_s1026" type="#_x0000_t202" style="position:absolute;left:0;text-align:left;margin-left:120pt;margin-top:-.45pt;width:.45pt;height:13.7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Em2wEAAJcDAAAOAAAAZHJzL2Uyb0RvYy54bWysU0tuGzEM3RfoHQTt67ETuGk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fHlDhukaPNr5+b30+bxx8EY7igzsca8+48Zqb+AnokuoCN/hrEt4gp1bOcoSBidl5Ir4LN&#10;X4RKsBA5WO/3LvtEBAanJ5MpJQIvJifHp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qtLEm&#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7936" behindDoc="0" locked="0" layoutInCell="1" allowOverlap="1" wp14:anchorId="550CE5A8" wp14:editId="341317F5">
                      <wp:simplePos x="0" y="0"/>
                      <wp:positionH relativeFrom="column">
                        <wp:posOffset>1524000</wp:posOffset>
                      </wp:positionH>
                      <wp:positionV relativeFrom="paragraph">
                        <wp:posOffset>-5715</wp:posOffset>
                      </wp:positionV>
                      <wp:extent cx="5715" cy="173990"/>
                      <wp:effectExtent l="0" t="0" r="32385" b="1651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4647ACF" id="文本框 52" o:spid="_x0000_s1026" type="#_x0000_t202" style="position:absolute;left:0;text-align:left;margin-left:120pt;margin-top:-.45pt;width:.45pt;height:13.7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DBNcOf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8960" behindDoc="0" locked="0" layoutInCell="1" allowOverlap="1" wp14:anchorId="6AD34F65" wp14:editId="104B2E8C">
                      <wp:simplePos x="0" y="0"/>
                      <wp:positionH relativeFrom="column">
                        <wp:posOffset>1524000</wp:posOffset>
                      </wp:positionH>
                      <wp:positionV relativeFrom="paragraph">
                        <wp:posOffset>-5715</wp:posOffset>
                      </wp:positionV>
                      <wp:extent cx="5715" cy="173990"/>
                      <wp:effectExtent l="0" t="0" r="32385" b="1651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B454777" id="文本框 51" o:spid="_x0000_s1026" type="#_x0000_t202" style="position:absolute;left:0;text-align:left;margin-left:120pt;margin-top:-.45pt;width:.45pt;height:13.7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N9BQ3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89984" behindDoc="0" locked="0" layoutInCell="1" allowOverlap="1" wp14:anchorId="4799CF13" wp14:editId="2BC38945">
                      <wp:simplePos x="0" y="0"/>
                      <wp:positionH relativeFrom="column">
                        <wp:posOffset>1524000</wp:posOffset>
                      </wp:positionH>
                      <wp:positionV relativeFrom="paragraph">
                        <wp:posOffset>-5715</wp:posOffset>
                      </wp:positionV>
                      <wp:extent cx="5715" cy="173990"/>
                      <wp:effectExtent l="0" t="0" r="32385" b="1651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BC8E219" id="文本框 50" o:spid="_x0000_s1026" type="#_x0000_t202" style="position:absolute;left:0;text-align:left;margin-left:120pt;margin-top:-.45pt;width:.45pt;height:13.7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RbiCv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1008" behindDoc="0" locked="0" layoutInCell="1" allowOverlap="1" wp14:anchorId="72A9EFA1" wp14:editId="3C0B216B">
                      <wp:simplePos x="0" y="0"/>
                      <wp:positionH relativeFrom="column">
                        <wp:posOffset>1524000</wp:posOffset>
                      </wp:positionH>
                      <wp:positionV relativeFrom="paragraph">
                        <wp:posOffset>-5715</wp:posOffset>
                      </wp:positionV>
                      <wp:extent cx="5715" cy="173990"/>
                      <wp:effectExtent l="0" t="0" r="32385" b="1651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35B9EC5" id="文本框 49" o:spid="_x0000_s1026" type="#_x0000_t202" style="position:absolute;left:0;text-align:left;margin-left:120pt;margin-top:-.45pt;width:.45pt;height:13.7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LW2wEAAJcDAAAOAAAAZHJzL2Uyb0RvYy54bWysU81uEzEQviP1HSzfm00KpW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JspJY5b5Gjz88fm8ffm13eCMVxQ52ONeXceM1N/AT0SXcBGfwPia8SU6lnOUBAxOy+kV8Hm&#10;L0IlWIgcrPd7l30iAoOnZ5NTSgReTM5eT6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pKeLW&#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2032" behindDoc="0" locked="0" layoutInCell="1" allowOverlap="1" wp14:anchorId="7C5AEA9F" wp14:editId="0550DE72">
                      <wp:simplePos x="0" y="0"/>
                      <wp:positionH relativeFrom="column">
                        <wp:posOffset>1524000</wp:posOffset>
                      </wp:positionH>
                      <wp:positionV relativeFrom="paragraph">
                        <wp:posOffset>-5715</wp:posOffset>
                      </wp:positionV>
                      <wp:extent cx="5715" cy="173990"/>
                      <wp:effectExtent l="0" t="0" r="32385" b="1651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3EA36C2" id="文本框 48" o:spid="_x0000_s1026" type="#_x0000_t202" style="position:absolute;left:0;text-align:left;margin-left:120pt;margin-top:-.45pt;width:.45pt;height:13.7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c9AjF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3056" behindDoc="0" locked="0" layoutInCell="1" allowOverlap="1" wp14:anchorId="46E7CEC5" wp14:editId="69C49193">
                      <wp:simplePos x="0" y="0"/>
                      <wp:positionH relativeFrom="column">
                        <wp:posOffset>1524000</wp:posOffset>
                      </wp:positionH>
                      <wp:positionV relativeFrom="paragraph">
                        <wp:posOffset>-5715</wp:posOffset>
                      </wp:positionV>
                      <wp:extent cx="5715" cy="173990"/>
                      <wp:effectExtent l="0" t="0" r="32385" b="1651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459309B" id="文本框 47" o:spid="_x0000_s1026" type="#_x0000_t202" style="position:absolute;left:0;text-align:left;margin-left:120pt;margin-top:-.45pt;width:.45pt;height:13.7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Dj5U+H&#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4080" behindDoc="0" locked="0" layoutInCell="1" allowOverlap="1" wp14:anchorId="45F442E4" wp14:editId="4678CB5C">
                      <wp:simplePos x="0" y="0"/>
                      <wp:positionH relativeFrom="column">
                        <wp:posOffset>1524000</wp:posOffset>
                      </wp:positionH>
                      <wp:positionV relativeFrom="paragraph">
                        <wp:posOffset>-5715</wp:posOffset>
                      </wp:positionV>
                      <wp:extent cx="5715" cy="173990"/>
                      <wp:effectExtent l="0" t="0" r="32385" b="1651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457DDF0" id="文本框 46" o:spid="_x0000_s1026" type="#_x0000_t202" style="position:absolute;left:0;text-align:left;margin-left:120pt;margin-top:-.45pt;width:.45pt;height:13.7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Hkcjk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5104" behindDoc="0" locked="0" layoutInCell="1" allowOverlap="1" wp14:anchorId="46B7112D" wp14:editId="6303AA9F">
                      <wp:simplePos x="0" y="0"/>
                      <wp:positionH relativeFrom="column">
                        <wp:posOffset>1524000</wp:posOffset>
                      </wp:positionH>
                      <wp:positionV relativeFrom="paragraph">
                        <wp:posOffset>-5715</wp:posOffset>
                      </wp:positionV>
                      <wp:extent cx="5715" cy="173990"/>
                      <wp:effectExtent l="0" t="0" r="32385" b="1651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0ACEAD5" id="文本框 45" o:spid="_x0000_s1026" type="#_x0000_t202" style="position:absolute;left:0;text-align:left;margin-left:120pt;margin-top:-.45pt;width:.45pt;height:13.7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lhC93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6128" behindDoc="0" locked="0" layoutInCell="1" allowOverlap="1" wp14:anchorId="781AB7D9" wp14:editId="3125F9CD">
                      <wp:simplePos x="0" y="0"/>
                      <wp:positionH relativeFrom="column">
                        <wp:posOffset>1524000</wp:posOffset>
                      </wp:positionH>
                      <wp:positionV relativeFrom="paragraph">
                        <wp:posOffset>-5715</wp:posOffset>
                      </wp:positionV>
                      <wp:extent cx="5715" cy="173990"/>
                      <wp:effectExtent l="0" t="0" r="32385" b="1651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6694B5A" id="文本框 44" o:spid="_x0000_s1026" type="#_x0000_t202" style="position:absolute;left:0;text-align:left;margin-left:120pt;margin-top:-.45pt;width:.45pt;height:13.7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AzpfB7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7152" behindDoc="0" locked="0" layoutInCell="1" allowOverlap="1" wp14:anchorId="340BEB21" wp14:editId="416737C7">
                      <wp:simplePos x="0" y="0"/>
                      <wp:positionH relativeFrom="column">
                        <wp:posOffset>1524000</wp:posOffset>
                      </wp:positionH>
                      <wp:positionV relativeFrom="paragraph">
                        <wp:posOffset>-5715</wp:posOffset>
                      </wp:positionV>
                      <wp:extent cx="5715" cy="173990"/>
                      <wp:effectExtent l="0" t="0" r="32385" b="1651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CAC91AF" id="文本框 43" o:spid="_x0000_s1026" type="#_x0000_t202" style="position:absolute;left:0;text-align:left;margin-left:120pt;margin-top:-.45pt;width:.45pt;height:13.7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8176" behindDoc="0" locked="0" layoutInCell="1" allowOverlap="1" wp14:anchorId="48482F06" wp14:editId="4771EA38">
                      <wp:simplePos x="0" y="0"/>
                      <wp:positionH relativeFrom="column">
                        <wp:posOffset>1524000</wp:posOffset>
                      </wp:positionH>
                      <wp:positionV relativeFrom="paragraph">
                        <wp:posOffset>-5715</wp:posOffset>
                      </wp:positionV>
                      <wp:extent cx="5715" cy="173990"/>
                      <wp:effectExtent l="0" t="0" r="32385" b="1651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4086C2F" id="文本框 42" o:spid="_x0000_s1026" type="#_x0000_t202" style="position:absolute;left:0;text-align:left;margin-left:120pt;margin-top:-.45pt;width:.45pt;height:13.7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T9mv3&#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699200" behindDoc="0" locked="0" layoutInCell="1" allowOverlap="1" wp14:anchorId="1440D173" wp14:editId="1BF96327">
                      <wp:simplePos x="0" y="0"/>
                      <wp:positionH relativeFrom="column">
                        <wp:posOffset>1524000</wp:posOffset>
                      </wp:positionH>
                      <wp:positionV relativeFrom="paragraph">
                        <wp:posOffset>-5715</wp:posOffset>
                      </wp:positionV>
                      <wp:extent cx="5715" cy="173990"/>
                      <wp:effectExtent l="0" t="0" r="32385" b="1651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E3F589A" id="文本框 41" o:spid="_x0000_s1026" type="#_x0000_t202" style="position:absolute;left:0;text-align:left;margin-left:120pt;margin-top:-.45pt;width:.45pt;height:13.7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B8+lhu&#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0224" behindDoc="0" locked="0" layoutInCell="1" allowOverlap="1" wp14:anchorId="15AFDB35" wp14:editId="2ADAABF5">
                      <wp:simplePos x="0" y="0"/>
                      <wp:positionH relativeFrom="column">
                        <wp:posOffset>1524000</wp:posOffset>
                      </wp:positionH>
                      <wp:positionV relativeFrom="paragraph">
                        <wp:posOffset>-5715</wp:posOffset>
                      </wp:positionV>
                      <wp:extent cx="5715" cy="173990"/>
                      <wp:effectExtent l="0" t="0" r="32385" b="1651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BF73C6E" id="文本框 40" o:spid="_x0000_s1026" type="#_x0000_t202" style="position:absolute;left:0;text-align:left;margin-left:120pt;margin-top:-.45pt;width:.45pt;height:13.7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5gOZr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1248" behindDoc="0" locked="0" layoutInCell="1" allowOverlap="1" wp14:anchorId="16793D19" wp14:editId="68408C9B">
                      <wp:simplePos x="0" y="0"/>
                      <wp:positionH relativeFrom="column">
                        <wp:posOffset>1524000</wp:posOffset>
                      </wp:positionH>
                      <wp:positionV relativeFrom="paragraph">
                        <wp:posOffset>-5715</wp:posOffset>
                      </wp:positionV>
                      <wp:extent cx="5715" cy="173990"/>
                      <wp:effectExtent l="0" t="0" r="32385" b="1651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776EBE6" id="文本框 39" o:spid="_x0000_s1026" type="#_x0000_t202" style="position:absolute;left:0;text-align:left;margin-left:120pt;margin-top:-.45pt;width:.45pt;height:13.7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Cm2wEAAJcDAAAOAAAAZHJzL2Uyb0RvYy54bWysU0tuGzEM3RfoHQTt67ETpKkH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2272" behindDoc="0" locked="0" layoutInCell="1" allowOverlap="1" wp14:anchorId="4429AE71" wp14:editId="208CFAAB">
                      <wp:simplePos x="0" y="0"/>
                      <wp:positionH relativeFrom="column">
                        <wp:posOffset>1524000</wp:posOffset>
                      </wp:positionH>
                      <wp:positionV relativeFrom="paragraph">
                        <wp:posOffset>-5715</wp:posOffset>
                      </wp:positionV>
                      <wp:extent cx="5715" cy="173990"/>
                      <wp:effectExtent l="0" t="0" r="32385" b="1651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8EF835A" id="文本框 38" o:spid="_x0000_s1026" type="#_x0000_t202" style="position:absolute;left:0;text-align:left;margin-left:120pt;margin-top:-.45pt;width:.45pt;height:13.7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4320" behindDoc="0" locked="0" layoutInCell="1" allowOverlap="1" wp14:anchorId="0E15EE09" wp14:editId="277E72FC">
                      <wp:simplePos x="0" y="0"/>
                      <wp:positionH relativeFrom="column">
                        <wp:posOffset>1524000</wp:posOffset>
                      </wp:positionH>
                      <wp:positionV relativeFrom="paragraph">
                        <wp:posOffset>707390</wp:posOffset>
                      </wp:positionV>
                      <wp:extent cx="5715" cy="173990"/>
                      <wp:effectExtent l="0" t="0" r="32385" b="1651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3744FB9" id="文本框 37" o:spid="_x0000_s1026" type="#_x0000_t202" style="position:absolute;left:0;text-align:left;margin-left:120pt;margin-top:55.7pt;width:.45pt;height:13.7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332wEAAJcDAAAOAAAAZHJzL2Uyb0RvYy54bWysU0tuGzEM3RfoHQTt67ETpG4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6368" behindDoc="0" locked="0" layoutInCell="1" allowOverlap="1" wp14:anchorId="7A597F98" wp14:editId="406DC551">
                      <wp:simplePos x="0" y="0"/>
                      <wp:positionH relativeFrom="column">
                        <wp:posOffset>1524000</wp:posOffset>
                      </wp:positionH>
                      <wp:positionV relativeFrom="paragraph">
                        <wp:posOffset>1246505</wp:posOffset>
                      </wp:positionV>
                      <wp:extent cx="5715" cy="168910"/>
                      <wp:effectExtent l="0" t="0" r="32385" b="254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9363342" id="文本框 36" o:spid="_x0000_s1026" type="#_x0000_t202" style="position:absolute;left:0;text-align:left;margin-left:120pt;margin-top:98.15pt;width:.45pt;height:13.3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7392" behindDoc="0" locked="0" layoutInCell="1" allowOverlap="1" wp14:anchorId="5680F07D" wp14:editId="2E9B8800">
                      <wp:simplePos x="0" y="0"/>
                      <wp:positionH relativeFrom="column">
                        <wp:posOffset>1524000</wp:posOffset>
                      </wp:positionH>
                      <wp:positionV relativeFrom="paragraph">
                        <wp:posOffset>1420495</wp:posOffset>
                      </wp:positionV>
                      <wp:extent cx="5715" cy="179705"/>
                      <wp:effectExtent l="0" t="0" r="32385" b="1079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CD31ABF" id="文本框 35" o:spid="_x0000_s1026" type="#_x0000_t202" style="position:absolute;left:0;text-align:left;margin-left:120pt;margin-top:111.85pt;width:.45pt;height:14.1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8416" behindDoc="0" locked="0" layoutInCell="1" allowOverlap="1" wp14:anchorId="2B96D86F" wp14:editId="51F7028F">
                      <wp:simplePos x="0" y="0"/>
                      <wp:positionH relativeFrom="column">
                        <wp:posOffset>1524000</wp:posOffset>
                      </wp:positionH>
                      <wp:positionV relativeFrom="paragraph">
                        <wp:posOffset>1605915</wp:posOffset>
                      </wp:positionV>
                      <wp:extent cx="5715" cy="168910"/>
                      <wp:effectExtent l="0" t="0" r="32385" b="254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A982872" id="文本框 34" o:spid="_x0000_s1026" type="#_x0000_t202" style="position:absolute;left:0;text-align:left;margin-left:120pt;margin-top:126.45pt;width:.45pt;height:13.3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1488" behindDoc="0" locked="0" layoutInCell="1" allowOverlap="1" wp14:anchorId="54F9D8D0" wp14:editId="6DE910BB">
                      <wp:simplePos x="0" y="0"/>
                      <wp:positionH relativeFrom="column">
                        <wp:posOffset>1524000</wp:posOffset>
                      </wp:positionH>
                      <wp:positionV relativeFrom="paragraph">
                        <wp:posOffset>1964690</wp:posOffset>
                      </wp:positionV>
                      <wp:extent cx="5715" cy="173990"/>
                      <wp:effectExtent l="0" t="0" r="32385" b="1651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3CD7744" id="文本框 33" o:spid="_x0000_s1026" type="#_x0000_t202" style="position:absolute;left:0;text-align:left;margin-left:120pt;margin-top:154.7pt;width:.45pt;height:13.7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hG2wEAAJcDAAAOAAAAZHJzL2Uyb0RvYy54bWysU0tuGzEM3RfoHQTt67FjpGk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2512" behindDoc="0" locked="0" layoutInCell="1" allowOverlap="1" wp14:anchorId="0FFF9023" wp14:editId="2747FE97">
                      <wp:simplePos x="0" y="0"/>
                      <wp:positionH relativeFrom="column">
                        <wp:posOffset>1524000</wp:posOffset>
                      </wp:positionH>
                      <wp:positionV relativeFrom="paragraph">
                        <wp:posOffset>1964690</wp:posOffset>
                      </wp:positionV>
                      <wp:extent cx="5715" cy="173990"/>
                      <wp:effectExtent l="0" t="0" r="32385" b="1651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D20404" id="文本框 32" o:spid="_x0000_s1026" type="#_x0000_t202" style="position:absolute;left:0;text-align:left;margin-left:120pt;margin-top:154.7pt;width:.45pt;height:13.7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3296" behindDoc="0" locked="0" layoutInCell="1" allowOverlap="1" wp14:anchorId="5A4949C2" wp14:editId="5100E938">
                      <wp:simplePos x="0" y="0"/>
                      <wp:positionH relativeFrom="column">
                        <wp:posOffset>1524000</wp:posOffset>
                      </wp:positionH>
                      <wp:positionV relativeFrom="paragraph">
                        <wp:posOffset>2318385</wp:posOffset>
                      </wp:positionV>
                      <wp:extent cx="5715" cy="179705"/>
                      <wp:effectExtent l="0" t="0" r="32385" b="1079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D05A06D" id="文本框 31" o:spid="_x0000_s1026" type="#_x0000_t202" style="position:absolute;left:0;text-align:left;margin-left:120pt;margin-top:182.55pt;width:.45pt;height:14.1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3536" behindDoc="0" locked="0" layoutInCell="1" allowOverlap="1" wp14:anchorId="489F7669" wp14:editId="4E40AC49">
                      <wp:simplePos x="0" y="0"/>
                      <wp:positionH relativeFrom="column">
                        <wp:posOffset>1524000</wp:posOffset>
                      </wp:positionH>
                      <wp:positionV relativeFrom="paragraph">
                        <wp:posOffset>2144395</wp:posOffset>
                      </wp:positionV>
                      <wp:extent cx="5715" cy="168910"/>
                      <wp:effectExtent l="0" t="0" r="32385" b="254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FBA7544" id="文本框 30" o:spid="_x0000_s1026" type="#_x0000_t202" style="position:absolute;left:0;text-align:left;margin-left:120pt;margin-top:168.85pt;width:.45pt;height:13.3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4560" behindDoc="0" locked="0" layoutInCell="1" allowOverlap="1" wp14:anchorId="288E794E" wp14:editId="4685CE90">
                      <wp:simplePos x="0" y="0"/>
                      <wp:positionH relativeFrom="column">
                        <wp:posOffset>1524000</wp:posOffset>
                      </wp:positionH>
                      <wp:positionV relativeFrom="paragraph">
                        <wp:posOffset>2144395</wp:posOffset>
                      </wp:positionV>
                      <wp:extent cx="5715" cy="168910"/>
                      <wp:effectExtent l="0" t="0" r="32385" b="254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9D20F96" id="文本框 29" o:spid="_x0000_s1026" type="#_x0000_t202" style="position:absolute;left:0;text-align:left;margin-left:120pt;margin-top:168.85pt;width:.45pt;height:13.3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9440" behindDoc="0" locked="0" layoutInCell="1" allowOverlap="1" wp14:anchorId="7CD07308" wp14:editId="69A54CDC">
                      <wp:simplePos x="0" y="0"/>
                      <wp:positionH relativeFrom="column">
                        <wp:posOffset>1524000</wp:posOffset>
                      </wp:positionH>
                      <wp:positionV relativeFrom="paragraph">
                        <wp:posOffset>1784985</wp:posOffset>
                      </wp:positionV>
                      <wp:extent cx="5715" cy="168910"/>
                      <wp:effectExtent l="0" t="0" r="32385" b="254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D65EBD7" id="文本框 28" o:spid="_x0000_s1026" type="#_x0000_t202" style="position:absolute;left:0;text-align:left;margin-left:120pt;margin-top:140.55pt;width:.45pt;height:13.3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0464" behindDoc="0" locked="0" layoutInCell="1" allowOverlap="1" wp14:anchorId="63DA07F8" wp14:editId="7E12E111">
                      <wp:simplePos x="0" y="0"/>
                      <wp:positionH relativeFrom="column">
                        <wp:posOffset>1524000</wp:posOffset>
                      </wp:positionH>
                      <wp:positionV relativeFrom="paragraph">
                        <wp:posOffset>1784985</wp:posOffset>
                      </wp:positionV>
                      <wp:extent cx="5715" cy="168910"/>
                      <wp:effectExtent l="0" t="0" r="32385" b="254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104F4B" id="文本框 27" o:spid="_x0000_s1026" type="#_x0000_t202" style="position:absolute;left:0;text-align:left;margin-left:120pt;margin-top:140.55pt;width:.45pt;height:13.3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05344" behindDoc="0" locked="0" layoutInCell="1" allowOverlap="1" wp14:anchorId="3E709DEB" wp14:editId="5E9A46E9">
                      <wp:simplePos x="0" y="0"/>
                      <wp:positionH relativeFrom="column">
                        <wp:posOffset>1524000</wp:posOffset>
                      </wp:positionH>
                      <wp:positionV relativeFrom="paragraph">
                        <wp:posOffset>1061085</wp:posOffset>
                      </wp:positionV>
                      <wp:extent cx="5715" cy="179705"/>
                      <wp:effectExtent l="0" t="0" r="32385" b="1079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A24220" id="文本框 26" o:spid="_x0000_s1026" type="#_x0000_t202" style="position:absolute;left:0;text-align:left;margin-left:120pt;margin-top:83.55pt;width:.45pt;height:14.1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" filled="f" stroked="f">
                      <v:textbox style="mso-fit-shape-to-text:t" inset="0,0,0,0"/>
                    </v:shape>
                  </w:pict>
                </mc:Fallback>
              </mc:AlternateContent>
            </w:r>
          </w:p>
        </w:tc>
        <w:tc>
          <w:tcPr>
            <w:tcW w:w="1321" w:type="pct"/>
            <w:vMerge w:val="restart"/>
            <w:shd w:val="clear" w:color="auto" w:fill="C5E0B3"/>
          </w:tcPr>
          <w:p w14:paraId="1883C71F" w14:textId="77777777" w:rsidR="00B5653E" w:rsidRPr="00E97819" w:rsidRDefault="00B5653E" w:rsidP="00E31148">
            <w:pPr>
              <w:rPr>
                <w:sz w:val="12"/>
                <w:szCs w:val="12"/>
              </w:rPr>
            </w:pPr>
            <w:r w:rsidRPr="00E97819">
              <w:rPr>
                <w:sz w:val="12"/>
                <w:szCs w:val="12"/>
              </w:rPr>
              <w:lastRenderedPageBreak/>
              <w:t>FTP3 Model. For each load, reduced the number of SSB transmissions: 4, 2, 1</w:t>
            </w:r>
          </w:p>
        </w:tc>
      </w:tr>
      <w:tr w:rsidR="00B5653E" w:rsidRPr="00E97819" w14:paraId="33E85EEC" w14:textId="77777777" w:rsidTr="00A341ED">
        <w:trPr>
          <w:trHeight w:val="383"/>
        </w:trPr>
        <w:tc>
          <w:tcPr>
            <w:tcW w:w="440" w:type="pct"/>
            <w:vMerge/>
            <w:tcBorders>
              <w:left w:val="single" w:sz="4" w:space="0" w:color="FFFFFF"/>
            </w:tcBorders>
            <w:shd w:val="clear" w:color="auto" w:fill="70AD47"/>
          </w:tcPr>
          <w:p w14:paraId="0A4968E6" w14:textId="77777777" w:rsidR="00B5653E" w:rsidRPr="00E97819" w:rsidRDefault="00B5653E" w:rsidP="00E31148">
            <w:pPr>
              <w:rPr>
                <w:b/>
                <w:bCs/>
                <w:sz w:val="12"/>
                <w:szCs w:val="12"/>
              </w:rPr>
            </w:pPr>
          </w:p>
        </w:tc>
        <w:tc>
          <w:tcPr>
            <w:tcW w:w="441" w:type="pct"/>
            <w:vMerge/>
            <w:shd w:val="clear" w:color="auto" w:fill="E2EFD9"/>
          </w:tcPr>
          <w:p w14:paraId="3D49F6A1" w14:textId="77777777" w:rsidR="00B5653E" w:rsidRPr="00E97819" w:rsidRDefault="00B5653E" w:rsidP="00E31148">
            <w:pPr>
              <w:rPr>
                <w:sz w:val="12"/>
                <w:szCs w:val="12"/>
              </w:rPr>
            </w:pPr>
          </w:p>
        </w:tc>
        <w:tc>
          <w:tcPr>
            <w:tcW w:w="515" w:type="pct"/>
            <w:shd w:val="clear" w:color="auto" w:fill="E2EFD9"/>
          </w:tcPr>
          <w:p w14:paraId="5987455F"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57D20E8" w14:textId="77777777" w:rsidR="00B5653E" w:rsidRPr="00E97819" w:rsidRDefault="00B5653E" w:rsidP="00E31148">
            <w:pPr>
              <w:rPr>
                <w:sz w:val="12"/>
                <w:szCs w:val="12"/>
              </w:rPr>
            </w:pPr>
            <w:r w:rsidRPr="00E97819">
              <w:rPr>
                <w:sz w:val="12"/>
                <w:szCs w:val="12"/>
              </w:rPr>
              <w:t>3.1%</w:t>
            </w:r>
            <w:r w:rsidRPr="00E97819">
              <w:rPr>
                <w:sz w:val="12"/>
                <w:szCs w:val="12"/>
                <w:lang w:eastAsia="zh-CN"/>
              </w:rPr>
              <w:t xml:space="preserve">, </w:t>
            </w:r>
            <w:r w:rsidRPr="00E97819">
              <w:rPr>
                <w:sz w:val="12"/>
                <w:szCs w:val="12"/>
              </w:rPr>
              <w:t>6.1%</w:t>
            </w:r>
            <w:r w:rsidRPr="00E97819">
              <w:rPr>
                <w:sz w:val="12"/>
                <w:szCs w:val="12"/>
                <w:lang w:eastAsia="zh-CN"/>
              </w:rPr>
              <w:t xml:space="preserve">, </w:t>
            </w:r>
            <w:r w:rsidRPr="00E97819">
              <w:rPr>
                <w:sz w:val="12"/>
                <w:szCs w:val="12"/>
              </w:rPr>
              <w:t>7.6%</w:t>
            </w:r>
          </w:p>
        </w:tc>
        <w:tc>
          <w:tcPr>
            <w:tcW w:w="1399" w:type="pct"/>
            <w:gridSpan w:val="2"/>
            <w:vMerge/>
            <w:shd w:val="clear" w:color="auto" w:fill="E2EFD9"/>
          </w:tcPr>
          <w:p w14:paraId="1C64447E" w14:textId="77777777" w:rsidR="00B5653E" w:rsidRPr="00E97819" w:rsidRDefault="00B5653E" w:rsidP="00E31148">
            <w:pPr>
              <w:rPr>
                <w:sz w:val="12"/>
                <w:szCs w:val="12"/>
              </w:rPr>
            </w:pPr>
          </w:p>
        </w:tc>
        <w:tc>
          <w:tcPr>
            <w:tcW w:w="1321" w:type="pct"/>
            <w:vMerge/>
            <w:shd w:val="clear" w:color="auto" w:fill="E2EFD9"/>
          </w:tcPr>
          <w:p w14:paraId="4DA451F1" w14:textId="77777777" w:rsidR="00B5653E" w:rsidRPr="00E97819" w:rsidRDefault="00B5653E" w:rsidP="00E31148">
            <w:pPr>
              <w:rPr>
                <w:sz w:val="12"/>
                <w:szCs w:val="12"/>
              </w:rPr>
            </w:pPr>
          </w:p>
        </w:tc>
      </w:tr>
      <w:tr w:rsidR="00B5653E" w:rsidRPr="00E97819" w14:paraId="2182F639" w14:textId="77777777" w:rsidTr="00A341ED">
        <w:trPr>
          <w:trHeight w:val="538"/>
        </w:trPr>
        <w:tc>
          <w:tcPr>
            <w:tcW w:w="440" w:type="pct"/>
            <w:vMerge/>
            <w:tcBorders>
              <w:left w:val="single" w:sz="4" w:space="0" w:color="FFFFFF"/>
            </w:tcBorders>
            <w:shd w:val="clear" w:color="auto" w:fill="70AD47"/>
          </w:tcPr>
          <w:p w14:paraId="748E4B70" w14:textId="77777777" w:rsidR="00B5653E" w:rsidRPr="00E97819" w:rsidRDefault="00B5653E" w:rsidP="00E31148">
            <w:pPr>
              <w:rPr>
                <w:b/>
                <w:bCs/>
                <w:sz w:val="12"/>
                <w:szCs w:val="12"/>
              </w:rPr>
            </w:pPr>
          </w:p>
        </w:tc>
        <w:tc>
          <w:tcPr>
            <w:tcW w:w="441" w:type="pct"/>
            <w:vMerge/>
            <w:shd w:val="clear" w:color="auto" w:fill="C5E0B3"/>
          </w:tcPr>
          <w:p w14:paraId="11F10160" w14:textId="77777777" w:rsidR="00B5653E" w:rsidRPr="00E97819" w:rsidRDefault="00B5653E" w:rsidP="00E31148">
            <w:pPr>
              <w:rPr>
                <w:sz w:val="12"/>
                <w:szCs w:val="12"/>
              </w:rPr>
            </w:pPr>
          </w:p>
        </w:tc>
        <w:tc>
          <w:tcPr>
            <w:tcW w:w="515" w:type="pct"/>
            <w:shd w:val="clear" w:color="auto" w:fill="C5E0B3"/>
          </w:tcPr>
          <w:p w14:paraId="65CE72C0"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3C151667" w14:textId="77777777" w:rsidR="00B5653E" w:rsidRPr="00E97819" w:rsidRDefault="00B5653E" w:rsidP="00E31148">
            <w:pPr>
              <w:rPr>
                <w:sz w:val="12"/>
                <w:szCs w:val="12"/>
              </w:rPr>
            </w:pPr>
            <w:r w:rsidRPr="00E97819">
              <w:rPr>
                <w:sz w:val="12"/>
                <w:szCs w:val="12"/>
              </w:rPr>
              <w:t>5.5%</w:t>
            </w:r>
            <w:r w:rsidRPr="00E97819">
              <w:rPr>
                <w:sz w:val="12"/>
                <w:szCs w:val="12"/>
                <w:lang w:eastAsia="zh-CN"/>
              </w:rPr>
              <w:t xml:space="preserve">, </w:t>
            </w:r>
            <w:r w:rsidRPr="00E97819">
              <w:rPr>
                <w:sz w:val="12"/>
                <w:szCs w:val="12"/>
              </w:rPr>
              <w:t>11.0%</w:t>
            </w:r>
            <w:r w:rsidRPr="00E97819">
              <w:rPr>
                <w:sz w:val="12"/>
                <w:szCs w:val="12"/>
                <w:lang w:eastAsia="zh-CN"/>
              </w:rPr>
              <w:t xml:space="preserve">, </w:t>
            </w:r>
            <w:r w:rsidRPr="00E97819">
              <w:rPr>
                <w:sz w:val="12"/>
                <w:szCs w:val="12"/>
              </w:rPr>
              <w:t>13.8%</w:t>
            </w:r>
          </w:p>
        </w:tc>
        <w:tc>
          <w:tcPr>
            <w:tcW w:w="1399" w:type="pct"/>
            <w:gridSpan w:val="2"/>
            <w:vMerge/>
            <w:shd w:val="clear" w:color="auto" w:fill="C5E0B3"/>
          </w:tcPr>
          <w:p w14:paraId="1009416A" w14:textId="77777777" w:rsidR="00B5653E" w:rsidRPr="00E97819" w:rsidRDefault="00B5653E" w:rsidP="00E31148">
            <w:pPr>
              <w:rPr>
                <w:sz w:val="12"/>
                <w:szCs w:val="12"/>
              </w:rPr>
            </w:pPr>
          </w:p>
        </w:tc>
        <w:tc>
          <w:tcPr>
            <w:tcW w:w="1321" w:type="pct"/>
            <w:vMerge/>
            <w:shd w:val="clear" w:color="auto" w:fill="C5E0B3"/>
          </w:tcPr>
          <w:p w14:paraId="4E1F4ABC" w14:textId="77777777" w:rsidR="00B5653E" w:rsidRPr="00E97819" w:rsidRDefault="00B5653E" w:rsidP="00E31148">
            <w:pPr>
              <w:rPr>
                <w:sz w:val="12"/>
                <w:szCs w:val="12"/>
              </w:rPr>
            </w:pPr>
          </w:p>
        </w:tc>
      </w:tr>
      <w:tr w:rsidR="00B5653E" w:rsidRPr="00E97819" w14:paraId="4B5302D2" w14:textId="77777777" w:rsidTr="00A341ED">
        <w:trPr>
          <w:trHeight w:val="283"/>
        </w:trPr>
        <w:tc>
          <w:tcPr>
            <w:tcW w:w="440" w:type="pct"/>
            <w:vMerge/>
            <w:tcBorders>
              <w:left w:val="single" w:sz="4" w:space="0" w:color="FFFFFF"/>
            </w:tcBorders>
            <w:shd w:val="clear" w:color="auto" w:fill="70AD47"/>
          </w:tcPr>
          <w:p w14:paraId="382CC013" w14:textId="77777777" w:rsidR="00B5653E" w:rsidRPr="00E97819" w:rsidRDefault="00B5653E" w:rsidP="00E31148">
            <w:pPr>
              <w:rPr>
                <w:b/>
                <w:bCs/>
                <w:sz w:val="12"/>
                <w:szCs w:val="12"/>
              </w:rPr>
            </w:pPr>
          </w:p>
        </w:tc>
        <w:tc>
          <w:tcPr>
            <w:tcW w:w="441" w:type="pct"/>
            <w:vMerge/>
            <w:shd w:val="clear" w:color="auto" w:fill="E2EFD9"/>
          </w:tcPr>
          <w:p w14:paraId="27D16ACD" w14:textId="77777777" w:rsidR="00B5653E" w:rsidRPr="00E97819" w:rsidRDefault="00B5653E" w:rsidP="00E31148">
            <w:pPr>
              <w:rPr>
                <w:sz w:val="12"/>
                <w:szCs w:val="12"/>
              </w:rPr>
            </w:pPr>
          </w:p>
        </w:tc>
        <w:tc>
          <w:tcPr>
            <w:tcW w:w="515" w:type="pct"/>
            <w:shd w:val="clear" w:color="auto" w:fill="E2EFD9"/>
          </w:tcPr>
          <w:p w14:paraId="27FB0268"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639811A4" w14:textId="77777777" w:rsidR="00B5653E" w:rsidRPr="00E97819" w:rsidRDefault="00B5653E" w:rsidP="00E31148">
            <w:pPr>
              <w:rPr>
                <w:sz w:val="12"/>
                <w:szCs w:val="12"/>
              </w:rPr>
            </w:pPr>
            <w:r w:rsidRPr="00E97819">
              <w:rPr>
                <w:sz w:val="12"/>
                <w:szCs w:val="12"/>
              </w:rPr>
              <w:t>7.2%</w:t>
            </w:r>
            <w:r w:rsidRPr="00E97819">
              <w:rPr>
                <w:sz w:val="12"/>
                <w:szCs w:val="12"/>
                <w:lang w:eastAsia="zh-CN"/>
              </w:rPr>
              <w:t xml:space="preserve">, </w:t>
            </w:r>
            <w:r w:rsidRPr="00E97819">
              <w:rPr>
                <w:sz w:val="12"/>
                <w:szCs w:val="12"/>
              </w:rPr>
              <w:t>14.3%</w:t>
            </w:r>
            <w:r w:rsidRPr="00E97819">
              <w:rPr>
                <w:sz w:val="12"/>
                <w:szCs w:val="12"/>
                <w:lang w:eastAsia="zh-CN"/>
              </w:rPr>
              <w:t xml:space="preserve">, </w:t>
            </w:r>
            <w:r w:rsidRPr="00E97819">
              <w:rPr>
                <w:sz w:val="12"/>
                <w:szCs w:val="12"/>
              </w:rPr>
              <w:t>17.9%</w:t>
            </w:r>
          </w:p>
        </w:tc>
        <w:tc>
          <w:tcPr>
            <w:tcW w:w="1399" w:type="pct"/>
            <w:gridSpan w:val="2"/>
            <w:vMerge/>
            <w:shd w:val="clear" w:color="auto" w:fill="E2EFD9"/>
          </w:tcPr>
          <w:p w14:paraId="5BE9B3D1" w14:textId="77777777" w:rsidR="00B5653E" w:rsidRPr="00E97819" w:rsidRDefault="00B5653E" w:rsidP="00E31148">
            <w:pPr>
              <w:rPr>
                <w:sz w:val="12"/>
                <w:szCs w:val="12"/>
              </w:rPr>
            </w:pPr>
          </w:p>
        </w:tc>
        <w:tc>
          <w:tcPr>
            <w:tcW w:w="1321" w:type="pct"/>
            <w:vMerge/>
            <w:shd w:val="clear" w:color="auto" w:fill="E2EFD9"/>
          </w:tcPr>
          <w:p w14:paraId="2FA440B4" w14:textId="77777777" w:rsidR="00B5653E" w:rsidRPr="00E97819" w:rsidRDefault="00B5653E" w:rsidP="00E31148">
            <w:pPr>
              <w:rPr>
                <w:sz w:val="12"/>
                <w:szCs w:val="12"/>
              </w:rPr>
            </w:pPr>
          </w:p>
        </w:tc>
      </w:tr>
      <w:tr w:rsidR="00B5653E" w:rsidRPr="00E97819" w14:paraId="43295681" w14:textId="77777777" w:rsidTr="00A341ED">
        <w:trPr>
          <w:trHeight w:val="281"/>
        </w:trPr>
        <w:tc>
          <w:tcPr>
            <w:tcW w:w="440" w:type="pct"/>
            <w:vMerge/>
            <w:tcBorders>
              <w:left w:val="single" w:sz="4" w:space="0" w:color="FFFFFF"/>
            </w:tcBorders>
            <w:shd w:val="clear" w:color="auto" w:fill="70AD47"/>
          </w:tcPr>
          <w:p w14:paraId="4AA00C6D" w14:textId="77777777" w:rsidR="00B5653E" w:rsidRPr="00E97819" w:rsidRDefault="00B5653E" w:rsidP="00E31148">
            <w:pPr>
              <w:rPr>
                <w:b/>
                <w:bCs/>
                <w:sz w:val="12"/>
                <w:szCs w:val="12"/>
              </w:rPr>
            </w:pPr>
          </w:p>
        </w:tc>
        <w:tc>
          <w:tcPr>
            <w:tcW w:w="441" w:type="pct"/>
            <w:vMerge/>
            <w:shd w:val="clear" w:color="auto" w:fill="C5E0B3"/>
          </w:tcPr>
          <w:p w14:paraId="79099F24" w14:textId="77777777" w:rsidR="00B5653E" w:rsidRPr="00E97819" w:rsidRDefault="00B5653E" w:rsidP="00E31148">
            <w:pPr>
              <w:rPr>
                <w:sz w:val="12"/>
                <w:szCs w:val="12"/>
              </w:rPr>
            </w:pPr>
          </w:p>
        </w:tc>
        <w:tc>
          <w:tcPr>
            <w:tcW w:w="515" w:type="pct"/>
            <w:shd w:val="clear" w:color="auto" w:fill="C5E0B3"/>
          </w:tcPr>
          <w:p w14:paraId="012B175A"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6D2B8121" w14:textId="77777777" w:rsidR="00B5653E" w:rsidRPr="00E97819" w:rsidRDefault="00B5653E" w:rsidP="00E31148">
            <w:pPr>
              <w:rPr>
                <w:sz w:val="12"/>
                <w:szCs w:val="12"/>
              </w:rPr>
            </w:pPr>
            <w:r w:rsidRPr="00E97819">
              <w:rPr>
                <w:sz w:val="12"/>
                <w:szCs w:val="12"/>
              </w:rPr>
              <w:t>2.0%</w:t>
            </w:r>
            <w:r w:rsidRPr="00E97819">
              <w:rPr>
                <w:sz w:val="12"/>
                <w:szCs w:val="12"/>
                <w:lang w:eastAsia="zh-CN"/>
              </w:rPr>
              <w:t xml:space="preserve">, </w:t>
            </w:r>
            <w:r w:rsidRPr="00E97819">
              <w:rPr>
                <w:sz w:val="12"/>
                <w:szCs w:val="12"/>
              </w:rPr>
              <w:t>3.0%</w:t>
            </w:r>
            <w:r w:rsidRPr="00E97819">
              <w:rPr>
                <w:sz w:val="12"/>
                <w:szCs w:val="12"/>
                <w:lang w:eastAsia="zh-CN"/>
              </w:rPr>
              <w:t xml:space="preserve">, </w:t>
            </w:r>
            <w:r w:rsidRPr="00E97819">
              <w:rPr>
                <w:sz w:val="12"/>
                <w:szCs w:val="12"/>
              </w:rPr>
              <w:t>3.5%</w:t>
            </w:r>
          </w:p>
        </w:tc>
        <w:tc>
          <w:tcPr>
            <w:tcW w:w="1399" w:type="pct"/>
            <w:gridSpan w:val="2"/>
            <w:vMerge w:val="restart"/>
            <w:shd w:val="clear" w:color="auto" w:fill="C5E0B3"/>
            <w:noWrap/>
          </w:tcPr>
          <w:p w14:paraId="3905B9FD" w14:textId="77777777" w:rsidR="00B5653E" w:rsidRPr="00E97819" w:rsidRDefault="00B5653E" w:rsidP="00E31148">
            <w:pPr>
              <w:rPr>
                <w:sz w:val="12"/>
                <w:szCs w:val="12"/>
                <w:lang w:eastAsia="zh-CN"/>
              </w:rPr>
            </w:pPr>
            <w:r w:rsidRPr="00E97819">
              <w:rPr>
                <w:sz w:val="12"/>
                <w:szCs w:val="12"/>
                <w:lang w:eastAsia="zh-CN"/>
              </w:rPr>
              <w:t>Cat 2</w:t>
            </w:r>
          </w:p>
          <w:p w14:paraId="2BBCEC9D" w14:textId="77777777" w:rsidR="00B5653E" w:rsidRPr="00E97819" w:rsidRDefault="00B5653E" w:rsidP="00E31148">
            <w:pPr>
              <w:rPr>
                <w:sz w:val="12"/>
                <w:szCs w:val="12"/>
              </w:rPr>
            </w:pPr>
            <w:r w:rsidRPr="00E97819">
              <w:rPr>
                <w:sz w:val="12"/>
                <w:szCs w:val="12"/>
              </w:rPr>
              <w:t>Set 1</w:t>
            </w:r>
          </w:p>
          <w:p w14:paraId="09CE0460" w14:textId="6094F029" w:rsidR="00B5653E" w:rsidRPr="00E97819" w:rsidRDefault="00B5653E" w:rsidP="00E31148">
            <w:pPr>
              <w:rPr>
                <w:sz w:val="12"/>
                <w:szCs w:val="12"/>
              </w:rPr>
            </w:pPr>
            <w:r w:rsidRPr="00E97819">
              <w:rPr>
                <w:sz w:val="12"/>
                <w:szCs w:val="12"/>
              </w:rPr>
              <w:t>8 SSBs for FR1 and ssb-periodicity = 20</w:t>
            </w:r>
            <w:r w:rsidRPr="00E97819">
              <w:rPr>
                <w:noProof/>
                <w:lang w:val="en-US" w:eastAsia="zh-CN"/>
              </w:rPr>
              <mc:AlternateContent>
                <mc:Choice Requires="wps">
                  <w:drawing>
                    <wp:anchor distT="0" distB="0" distL="114300" distR="114300" simplePos="0" relativeHeight="251718656" behindDoc="0" locked="0" layoutInCell="1" allowOverlap="1" wp14:anchorId="01671EA3" wp14:editId="26B09D72">
                      <wp:simplePos x="0" y="0"/>
                      <wp:positionH relativeFrom="column">
                        <wp:posOffset>1524000</wp:posOffset>
                      </wp:positionH>
                      <wp:positionV relativeFrom="paragraph">
                        <wp:posOffset>348615</wp:posOffset>
                      </wp:positionV>
                      <wp:extent cx="5715" cy="168910"/>
                      <wp:effectExtent l="0" t="0" r="32385" b="254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E0B36F9" id="文本框 25" o:spid="_x0000_s1026" type="#_x0000_t202" style="position:absolute;left:0;text-align:left;margin-left:120pt;margin-top:27.45pt;width:.45pt;height:13.3pt;z-index:251718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9680" behindDoc="0" locked="0" layoutInCell="1" allowOverlap="1" wp14:anchorId="6C0EF3A8" wp14:editId="7D3A23BA">
                      <wp:simplePos x="0" y="0"/>
                      <wp:positionH relativeFrom="column">
                        <wp:posOffset>1524000</wp:posOffset>
                      </wp:positionH>
                      <wp:positionV relativeFrom="paragraph">
                        <wp:posOffset>522605</wp:posOffset>
                      </wp:positionV>
                      <wp:extent cx="5715" cy="173990"/>
                      <wp:effectExtent l="0" t="0" r="32385" b="1651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8B57694" id="文本框 24" o:spid="_x0000_s1026" type="#_x0000_t202" style="position:absolute;left:0;text-align:left;margin-left:120pt;margin-top:41.15pt;width:.45pt;height:13.7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0704" behindDoc="0" locked="0" layoutInCell="1" allowOverlap="1" wp14:anchorId="14A666D3" wp14:editId="1A2F932F">
                      <wp:simplePos x="0" y="0"/>
                      <wp:positionH relativeFrom="column">
                        <wp:posOffset>1524000</wp:posOffset>
                      </wp:positionH>
                      <wp:positionV relativeFrom="paragraph">
                        <wp:posOffset>882015</wp:posOffset>
                      </wp:positionV>
                      <wp:extent cx="5715" cy="173990"/>
                      <wp:effectExtent l="0" t="0" r="32385" b="1651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E631B3D" id="文本框 23" o:spid="_x0000_s1026" type="#_x0000_t202" style="position:absolute;left:0;text-align:left;margin-left:120pt;margin-top:69.45pt;width:.45pt;height:13.7pt;z-index:251720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5584" behindDoc="0" locked="0" layoutInCell="1" allowOverlap="1" wp14:anchorId="4EC37628" wp14:editId="4A65B2A6">
                      <wp:simplePos x="0" y="0"/>
                      <wp:positionH relativeFrom="column">
                        <wp:posOffset>1524000</wp:posOffset>
                      </wp:positionH>
                      <wp:positionV relativeFrom="paragraph">
                        <wp:posOffset>1240790</wp:posOffset>
                      </wp:positionV>
                      <wp:extent cx="5715" cy="173990"/>
                      <wp:effectExtent l="0" t="0" r="32385" b="1651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6240986" id="文本框 22" o:spid="_x0000_s1026" type="#_x0000_t202" style="position:absolute;left:0;text-align:left;margin-left:120pt;margin-top:97.7pt;width:.45pt;height:13.7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2752" behindDoc="0" locked="0" layoutInCell="1" allowOverlap="1" wp14:anchorId="3B98BDA4" wp14:editId="70DDE7C9">
                      <wp:simplePos x="0" y="0"/>
                      <wp:positionH relativeFrom="column">
                        <wp:posOffset>1524000</wp:posOffset>
                      </wp:positionH>
                      <wp:positionV relativeFrom="paragraph">
                        <wp:posOffset>1240790</wp:posOffset>
                      </wp:positionV>
                      <wp:extent cx="5715" cy="173990"/>
                      <wp:effectExtent l="0" t="0" r="32385" b="1651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483FE7D" id="文本框 21" o:spid="_x0000_s1026" type="#_x0000_t202" style="position:absolute;left:0;text-align:left;margin-left:120pt;margin-top:97.7pt;width:.45pt;height:13.7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3776" behindDoc="0" locked="0" layoutInCell="1" allowOverlap="1" wp14:anchorId="6DAFFFA3" wp14:editId="15786920">
                      <wp:simplePos x="0" y="0"/>
                      <wp:positionH relativeFrom="column">
                        <wp:posOffset>1524000</wp:posOffset>
                      </wp:positionH>
                      <wp:positionV relativeFrom="paragraph">
                        <wp:posOffset>1420495</wp:posOffset>
                      </wp:positionV>
                      <wp:extent cx="5715" cy="168910"/>
                      <wp:effectExtent l="0" t="0" r="32385" b="254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0EFD9EF" id="文本框 20" o:spid="_x0000_s1026" type="#_x0000_t202" style="position:absolute;left:0;text-align:left;margin-left:120pt;margin-top:111.85pt;width:.45pt;height:13.3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6608" behindDoc="0" locked="0" layoutInCell="1" allowOverlap="1" wp14:anchorId="13EEFFDC" wp14:editId="2E266539">
                      <wp:simplePos x="0" y="0"/>
                      <wp:positionH relativeFrom="column">
                        <wp:posOffset>1524000</wp:posOffset>
                      </wp:positionH>
                      <wp:positionV relativeFrom="paragraph">
                        <wp:posOffset>1953895</wp:posOffset>
                      </wp:positionV>
                      <wp:extent cx="5715" cy="179705"/>
                      <wp:effectExtent l="0" t="0" r="32385" b="1079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947212C" id="文本框 19" o:spid="_x0000_s1026" type="#_x0000_t202" style="position:absolute;left:0;text-align:left;margin-left:120pt;margin-top:153.85pt;width:.45pt;height:14.15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CGbb&#10;Od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17632" behindDoc="0" locked="0" layoutInCell="1" allowOverlap="1" wp14:anchorId="52DA6746" wp14:editId="537FFE3D">
                      <wp:simplePos x="0" y="0"/>
                      <wp:positionH relativeFrom="column">
                        <wp:posOffset>1524000</wp:posOffset>
                      </wp:positionH>
                      <wp:positionV relativeFrom="paragraph">
                        <wp:posOffset>1779905</wp:posOffset>
                      </wp:positionV>
                      <wp:extent cx="5715" cy="168910"/>
                      <wp:effectExtent l="0" t="0" r="32385" b="254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EC583BD" id="文本框 18" o:spid="_x0000_s1026" type="#_x0000_t202" style="position:absolute;left:0;text-align:left;margin-left:120pt;margin-top:140.15pt;width:.45pt;height:13.3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HSj&#10;shb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5824" behindDoc="0" locked="0" layoutInCell="1" allowOverlap="1" wp14:anchorId="1FB8C5CB" wp14:editId="53E27D01">
                      <wp:simplePos x="0" y="0"/>
                      <wp:positionH relativeFrom="column">
                        <wp:posOffset>1524000</wp:posOffset>
                      </wp:positionH>
                      <wp:positionV relativeFrom="paragraph">
                        <wp:posOffset>1779905</wp:posOffset>
                      </wp:positionV>
                      <wp:extent cx="5715" cy="168910"/>
                      <wp:effectExtent l="0" t="0" r="32385" b="254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89908DB" id="文本框 17" o:spid="_x0000_s1026" type="#_x0000_t202" style="position:absolute;left:0;text-align:left;margin-left:120pt;margin-top:140.15pt;width:.45pt;height:13.3pt;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OSW&#10;3ob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7872" behindDoc="0" locked="0" layoutInCell="1" allowOverlap="1" wp14:anchorId="0E88BCAA" wp14:editId="3DA5491A">
                      <wp:simplePos x="0" y="0"/>
                      <wp:positionH relativeFrom="column">
                        <wp:posOffset>1524000</wp:posOffset>
                      </wp:positionH>
                      <wp:positionV relativeFrom="paragraph">
                        <wp:posOffset>1779905</wp:posOffset>
                      </wp:positionV>
                      <wp:extent cx="5715" cy="168910"/>
                      <wp:effectExtent l="0" t="0" r="32385" b="254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D5D1516" id="文本框 16" o:spid="_x0000_s1026" type="#_x0000_t202" style="position:absolute;left:0;text-align:left;margin-left:120pt;margin-top:140.15pt;width:.45pt;height:13.3pt;z-index:251727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H5v&#10;H0f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8896" behindDoc="0" locked="0" layoutInCell="1" allowOverlap="1" wp14:anchorId="2EBA76EA" wp14:editId="70970D0F">
                      <wp:simplePos x="0" y="0"/>
                      <wp:positionH relativeFrom="column">
                        <wp:posOffset>1524000</wp:posOffset>
                      </wp:positionH>
                      <wp:positionV relativeFrom="paragraph">
                        <wp:posOffset>1779905</wp:posOffset>
                      </wp:positionV>
                      <wp:extent cx="5715" cy="168910"/>
                      <wp:effectExtent l="0" t="0" r="32385" b="254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06D7B1C" id="文本框 15" o:spid="_x0000_s1026" type="#_x0000_t202" style="position:absolute;left:0;text-align:left;margin-left:120pt;margin-top:140.15pt;width:.45pt;height:13.3pt;z-index:251728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9920" behindDoc="0" locked="0" layoutInCell="1" allowOverlap="1" wp14:anchorId="4270A87A" wp14:editId="508B4B2D">
                      <wp:simplePos x="0" y="0"/>
                      <wp:positionH relativeFrom="column">
                        <wp:posOffset>1524000</wp:posOffset>
                      </wp:positionH>
                      <wp:positionV relativeFrom="paragraph">
                        <wp:posOffset>1953895</wp:posOffset>
                      </wp:positionV>
                      <wp:extent cx="5715" cy="179705"/>
                      <wp:effectExtent l="0" t="0" r="32385" b="1079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C37995A" id="文本框 14" o:spid="_x0000_s1026" type="#_x0000_t202" style="position:absolute;left:0;text-align:left;margin-left:120pt;margin-top:153.85pt;width:.45pt;height:14.15pt;z-index:251729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7aZF&#10;8d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0944" behindDoc="0" locked="0" layoutInCell="1" allowOverlap="1" wp14:anchorId="76FC365F" wp14:editId="1EC0C83A">
                      <wp:simplePos x="0" y="0"/>
                      <wp:positionH relativeFrom="column">
                        <wp:posOffset>1524000</wp:posOffset>
                      </wp:positionH>
                      <wp:positionV relativeFrom="paragraph">
                        <wp:posOffset>1779905</wp:posOffset>
                      </wp:positionV>
                      <wp:extent cx="5715" cy="168910"/>
                      <wp:effectExtent l="0" t="0" r="32385" b="254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D38D3D7" id="文本框 13" o:spid="_x0000_s1026" type="#_x0000_t202" style="position:absolute;left:0;text-align:left;margin-left:120pt;margin-top:140.15pt;width:.45pt;height:13.3pt;z-index:251730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1968" behindDoc="0" locked="0" layoutInCell="1" allowOverlap="1" wp14:anchorId="44BEC37C" wp14:editId="0773EA2C">
                      <wp:simplePos x="0" y="0"/>
                      <wp:positionH relativeFrom="column">
                        <wp:posOffset>1524000</wp:posOffset>
                      </wp:positionH>
                      <wp:positionV relativeFrom="paragraph">
                        <wp:posOffset>1953895</wp:posOffset>
                      </wp:positionV>
                      <wp:extent cx="5715" cy="179705"/>
                      <wp:effectExtent l="0" t="0" r="32385" b="1079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AA820F1" id="文本框 12" o:spid="_x0000_s1026" type="#_x0000_t202" style="position:absolute;left:0;text-align:left;margin-left:120pt;margin-top:153.85pt;width:.45pt;height:14.15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crlS&#10;GN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2992" behindDoc="0" locked="0" layoutInCell="1" allowOverlap="1" wp14:anchorId="655E5851" wp14:editId="3756DA57">
                      <wp:simplePos x="0" y="0"/>
                      <wp:positionH relativeFrom="column">
                        <wp:posOffset>1524000</wp:posOffset>
                      </wp:positionH>
                      <wp:positionV relativeFrom="paragraph">
                        <wp:posOffset>1953895</wp:posOffset>
                      </wp:positionV>
                      <wp:extent cx="5715" cy="179705"/>
                      <wp:effectExtent l="0" t="0" r="32385" b="1079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6980573" id="文本框 11" o:spid="_x0000_s1026" type="#_x0000_t202" style="position:absolute;left:0;text-align:left;margin-left:120pt;margin-top:153.85pt;width:.45pt;height:14.15pt;z-index:251732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5040" behindDoc="0" locked="0" layoutInCell="1" allowOverlap="1" wp14:anchorId="6F6F0752" wp14:editId="1B779088">
                      <wp:simplePos x="0" y="0"/>
                      <wp:positionH relativeFrom="column">
                        <wp:posOffset>1524000</wp:posOffset>
                      </wp:positionH>
                      <wp:positionV relativeFrom="paragraph">
                        <wp:posOffset>1953895</wp:posOffset>
                      </wp:positionV>
                      <wp:extent cx="5715" cy="179705"/>
                      <wp:effectExtent l="0" t="0" r="32385" b="1079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9705"/>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392DEE1" id="文本框 10" o:spid="_x0000_s1026" type="#_x0000_t202" style="position:absolute;left:0;text-align:left;margin-left:120pt;margin-top:153.85pt;width:.45pt;height:14.1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4016" behindDoc="0" locked="0" layoutInCell="1" allowOverlap="1" wp14:anchorId="1178C436" wp14:editId="35645739">
                      <wp:simplePos x="0" y="0"/>
                      <wp:positionH relativeFrom="column">
                        <wp:posOffset>1524000</wp:posOffset>
                      </wp:positionH>
                      <wp:positionV relativeFrom="paragraph">
                        <wp:posOffset>2139315</wp:posOffset>
                      </wp:positionV>
                      <wp:extent cx="5715" cy="168910"/>
                      <wp:effectExtent l="0" t="0" r="32385" b="254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9E5A386" id="文本框 9" o:spid="_x0000_s1026" type="#_x0000_t202" style="position:absolute;left:0;text-align:left;margin-left:120pt;margin-top:168.45pt;width:.45pt;height:13.3pt;z-index:251734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6064" behindDoc="0" locked="0" layoutInCell="1" allowOverlap="1" wp14:anchorId="610C02FD" wp14:editId="4AFC84CF">
                      <wp:simplePos x="0" y="0"/>
                      <wp:positionH relativeFrom="column">
                        <wp:posOffset>1524000</wp:posOffset>
                      </wp:positionH>
                      <wp:positionV relativeFrom="paragraph">
                        <wp:posOffset>2139315</wp:posOffset>
                      </wp:positionV>
                      <wp:extent cx="5715" cy="168910"/>
                      <wp:effectExtent l="0" t="0" r="32385" b="254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097299B" id="文本框 8" o:spid="_x0000_s1026" type="#_x0000_t202" style="position:absolute;left:0;text-align:left;margin-left:120pt;margin-top:168.45pt;width:.45pt;height:13.3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7088" behindDoc="0" locked="0" layoutInCell="1" allowOverlap="1" wp14:anchorId="24DB86AB" wp14:editId="6F8C4AEB">
                      <wp:simplePos x="0" y="0"/>
                      <wp:positionH relativeFrom="column">
                        <wp:posOffset>1524000</wp:posOffset>
                      </wp:positionH>
                      <wp:positionV relativeFrom="paragraph">
                        <wp:posOffset>2139315</wp:posOffset>
                      </wp:positionV>
                      <wp:extent cx="5715" cy="168910"/>
                      <wp:effectExtent l="0" t="0" r="32385" b="254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1A703FE" id="文本框 7" o:spid="_x0000_s1026" type="#_x0000_t202" style="position:absolute;left:0;text-align:left;margin-left:120pt;margin-top:168.45pt;width:.45pt;height:13.3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38112" behindDoc="0" locked="0" layoutInCell="1" allowOverlap="1" wp14:anchorId="14CA1109" wp14:editId="7E4441A1">
                      <wp:simplePos x="0" y="0"/>
                      <wp:positionH relativeFrom="column">
                        <wp:posOffset>1524000</wp:posOffset>
                      </wp:positionH>
                      <wp:positionV relativeFrom="paragraph">
                        <wp:posOffset>2139315</wp:posOffset>
                      </wp:positionV>
                      <wp:extent cx="5715" cy="168910"/>
                      <wp:effectExtent l="0" t="0" r="32385" b="254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6891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84395D8" id="文本框 6" o:spid="_x0000_s1026" type="#_x0000_t202" style="position:absolute;left:0;text-align:left;margin-left:120pt;margin-top:168.45pt;width:.45pt;height:13.3pt;z-index:251738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4800" behindDoc="0" locked="0" layoutInCell="1" allowOverlap="1" wp14:anchorId="26FC419D" wp14:editId="28201758">
                      <wp:simplePos x="0" y="0"/>
                      <wp:positionH relativeFrom="column">
                        <wp:posOffset>1524000</wp:posOffset>
                      </wp:positionH>
                      <wp:positionV relativeFrom="paragraph">
                        <wp:posOffset>1600200</wp:posOffset>
                      </wp:positionV>
                      <wp:extent cx="5715" cy="173990"/>
                      <wp:effectExtent l="0" t="0" r="32385" b="1651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BAB779C" id="文本框 5" o:spid="_x0000_s1026" type="#_x0000_t202" style="position:absolute;left:0;text-align:left;margin-left:120pt;margin-top:126pt;width:.45pt;height:13.7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6848" behindDoc="0" locked="0" layoutInCell="1" allowOverlap="1" wp14:anchorId="366DF87B" wp14:editId="605BBCD1">
                      <wp:simplePos x="0" y="0"/>
                      <wp:positionH relativeFrom="column">
                        <wp:posOffset>1524000</wp:posOffset>
                      </wp:positionH>
                      <wp:positionV relativeFrom="paragraph">
                        <wp:posOffset>1600200</wp:posOffset>
                      </wp:positionV>
                      <wp:extent cx="5715" cy="173990"/>
                      <wp:effectExtent l="0" t="0" r="32385" b="1651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926FF7A" id="文本框 4" o:spid="_x0000_s1026" type="#_x0000_t202" style="position:absolute;left:0;text-align:left;margin-left:120pt;margin-top:126pt;width:.45pt;height:13.7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" filled="f" stroked="f">
                      <v:textbox style="mso-fit-shape-to-text:t" inset="0,0,0,0"/>
                    </v:shape>
                  </w:pict>
                </mc:Fallback>
              </mc:AlternateContent>
            </w:r>
            <w:r w:rsidRPr="00E97819">
              <w:rPr>
                <w:noProof/>
                <w:lang w:val="en-US" w:eastAsia="zh-CN"/>
              </w:rPr>
              <mc:AlternateContent>
                <mc:Choice Requires="wps">
                  <w:drawing>
                    <wp:anchor distT="0" distB="0" distL="114300" distR="114300" simplePos="0" relativeHeight="251721728" behindDoc="0" locked="0" layoutInCell="1" allowOverlap="1" wp14:anchorId="33E2555C" wp14:editId="27ECD47D">
                      <wp:simplePos x="0" y="0"/>
                      <wp:positionH relativeFrom="column">
                        <wp:posOffset>1524000</wp:posOffset>
                      </wp:positionH>
                      <wp:positionV relativeFrom="paragraph">
                        <wp:posOffset>1061085</wp:posOffset>
                      </wp:positionV>
                      <wp:extent cx="5715" cy="173990"/>
                      <wp:effectExtent l="0" t="0" r="32385" b="1651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 cy="173990"/>
                              </a:xfrm>
                              <a:prstGeom prst="rect">
                                <a:avLst/>
                              </a:prstGeom>
                              <a:noFill/>
                              <a:ln>
                                <a:noFill/>
                              </a:ln>
                              <a:effectLst/>
                            </wps:spPr>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21B8F9" id="文本框 3" o:spid="_x0000_s1026" type="#_x0000_t202" style="position:absolute;left:0;text-align:left;margin-left:120pt;margin-top:83.55pt;width:.45pt;height:13.7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" filled="f" stroked="f">
                      <v:textbox style="mso-fit-shape-to-text:t" inset="0,0,0,0"/>
                    </v:shape>
                  </w:pict>
                </mc:Fallback>
              </mc:AlternateContent>
            </w:r>
          </w:p>
        </w:tc>
        <w:tc>
          <w:tcPr>
            <w:tcW w:w="1321" w:type="pct"/>
            <w:vMerge w:val="restart"/>
            <w:shd w:val="clear" w:color="auto" w:fill="C5E0B3"/>
          </w:tcPr>
          <w:p w14:paraId="3F8A9956"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50C53E97" w14:textId="77777777" w:rsidTr="00A341ED">
        <w:trPr>
          <w:trHeight w:val="449"/>
        </w:trPr>
        <w:tc>
          <w:tcPr>
            <w:tcW w:w="440" w:type="pct"/>
            <w:vMerge/>
            <w:tcBorders>
              <w:left w:val="single" w:sz="4" w:space="0" w:color="FFFFFF"/>
            </w:tcBorders>
            <w:shd w:val="clear" w:color="auto" w:fill="70AD47"/>
          </w:tcPr>
          <w:p w14:paraId="23E859AC" w14:textId="77777777" w:rsidR="00B5653E" w:rsidRPr="00E97819" w:rsidRDefault="00B5653E" w:rsidP="00E31148">
            <w:pPr>
              <w:rPr>
                <w:b/>
                <w:bCs/>
                <w:sz w:val="12"/>
                <w:szCs w:val="12"/>
              </w:rPr>
            </w:pPr>
          </w:p>
        </w:tc>
        <w:tc>
          <w:tcPr>
            <w:tcW w:w="441" w:type="pct"/>
            <w:vMerge/>
            <w:shd w:val="clear" w:color="auto" w:fill="E2EFD9"/>
          </w:tcPr>
          <w:p w14:paraId="23C4E7EA" w14:textId="77777777" w:rsidR="00B5653E" w:rsidRPr="00E97819" w:rsidRDefault="00B5653E" w:rsidP="00E31148">
            <w:pPr>
              <w:rPr>
                <w:sz w:val="12"/>
                <w:szCs w:val="12"/>
              </w:rPr>
            </w:pPr>
          </w:p>
        </w:tc>
        <w:tc>
          <w:tcPr>
            <w:tcW w:w="515" w:type="pct"/>
            <w:shd w:val="clear" w:color="auto" w:fill="E2EFD9"/>
          </w:tcPr>
          <w:p w14:paraId="5401B9F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148679D" w14:textId="77777777" w:rsidR="00B5653E" w:rsidRPr="00E97819" w:rsidRDefault="00B5653E" w:rsidP="00E31148">
            <w:pPr>
              <w:rPr>
                <w:sz w:val="12"/>
                <w:szCs w:val="12"/>
              </w:rPr>
            </w:pPr>
            <w:r w:rsidRPr="00E97819">
              <w:rPr>
                <w:sz w:val="12"/>
                <w:szCs w:val="12"/>
              </w:rPr>
              <w:t>2.8%,</w:t>
            </w:r>
            <w:r w:rsidRPr="00E97819">
              <w:rPr>
                <w:sz w:val="12"/>
                <w:szCs w:val="12"/>
                <w:lang w:eastAsia="zh-CN"/>
              </w:rPr>
              <w:t xml:space="preserve"> </w:t>
            </w:r>
            <w:r w:rsidRPr="00E97819">
              <w:rPr>
                <w:sz w:val="12"/>
                <w:szCs w:val="12"/>
              </w:rPr>
              <w:t>4.2%</w:t>
            </w:r>
            <w:r w:rsidRPr="00E97819">
              <w:rPr>
                <w:sz w:val="12"/>
                <w:szCs w:val="12"/>
                <w:lang w:eastAsia="zh-CN"/>
              </w:rPr>
              <w:t xml:space="preserve">, </w:t>
            </w:r>
            <w:r w:rsidRPr="00E97819">
              <w:rPr>
                <w:sz w:val="12"/>
                <w:szCs w:val="12"/>
              </w:rPr>
              <w:t>4.9%</w:t>
            </w:r>
          </w:p>
        </w:tc>
        <w:tc>
          <w:tcPr>
            <w:tcW w:w="1399" w:type="pct"/>
            <w:gridSpan w:val="2"/>
            <w:vMerge/>
            <w:shd w:val="clear" w:color="auto" w:fill="E2EFD9"/>
          </w:tcPr>
          <w:p w14:paraId="31BBC9ED" w14:textId="77777777" w:rsidR="00B5653E" w:rsidRPr="00E97819" w:rsidRDefault="00B5653E" w:rsidP="00E31148">
            <w:pPr>
              <w:rPr>
                <w:sz w:val="12"/>
                <w:szCs w:val="12"/>
              </w:rPr>
            </w:pPr>
          </w:p>
        </w:tc>
        <w:tc>
          <w:tcPr>
            <w:tcW w:w="1321" w:type="pct"/>
            <w:vMerge/>
            <w:shd w:val="clear" w:color="auto" w:fill="E2EFD9"/>
          </w:tcPr>
          <w:p w14:paraId="0C3E656A" w14:textId="77777777" w:rsidR="00B5653E" w:rsidRPr="00E97819" w:rsidRDefault="00B5653E" w:rsidP="00E31148">
            <w:pPr>
              <w:rPr>
                <w:sz w:val="12"/>
                <w:szCs w:val="12"/>
              </w:rPr>
            </w:pPr>
          </w:p>
        </w:tc>
      </w:tr>
      <w:tr w:rsidR="00B5653E" w:rsidRPr="00E97819" w14:paraId="5E2B1CB0" w14:textId="77777777" w:rsidTr="00A341ED">
        <w:trPr>
          <w:trHeight w:val="531"/>
        </w:trPr>
        <w:tc>
          <w:tcPr>
            <w:tcW w:w="440" w:type="pct"/>
            <w:vMerge/>
            <w:tcBorders>
              <w:left w:val="single" w:sz="4" w:space="0" w:color="FFFFFF"/>
            </w:tcBorders>
            <w:shd w:val="clear" w:color="auto" w:fill="70AD47"/>
          </w:tcPr>
          <w:p w14:paraId="39FF11B4" w14:textId="77777777" w:rsidR="00B5653E" w:rsidRPr="00E97819" w:rsidRDefault="00B5653E" w:rsidP="00E31148">
            <w:pPr>
              <w:rPr>
                <w:b/>
                <w:bCs/>
                <w:sz w:val="12"/>
                <w:szCs w:val="12"/>
              </w:rPr>
            </w:pPr>
          </w:p>
        </w:tc>
        <w:tc>
          <w:tcPr>
            <w:tcW w:w="441" w:type="pct"/>
            <w:vMerge/>
            <w:shd w:val="clear" w:color="auto" w:fill="C5E0B3"/>
          </w:tcPr>
          <w:p w14:paraId="095700FC" w14:textId="77777777" w:rsidR="00B5653E" w:rsidRPr="00E97819" w:rsidRDefault="00B5653E" w:rsidP="00E31148">
            <w:pPr>
              <w:rPr>
                <w:sz w:val="12"/>
                <w:szCs w:val="12"/>
              </w:rPr>
            </w:pPr>
          </w:p>
        </w:tc>
        <w:tc>
          <w:tcPr>
            <w:tcW w:w="515" w:type="pct"/>
            <w:shd w:val="clear" w:color="auto" w:fill="C5E0B3"/>
          </w:tcPr>
          <w:p w14:paraId="69CD67CF"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08146D1C" w14:textId="77777777" w:rsidR="00B5653E" w:rsidRPr="00E97819" w:rsidRDefault="00B5653E" w:rsidP="00E31148">
            <w:pPr>
              <w:rPr>
                <w:sz w:val="12"/>
                <w:szCs w:val="12"/>
              </w:rPr>
            </w:pPr>
            <w:r w:rsidRPr="00E97819">
              <w:rPr>
                <w:sz w:val="12"/>
                <w:szCs w:val="12"/>
              </w:rPr>
              <w:t>4.4%</w:t>
            </w:r>
            <w:r w:rsidRPr="00E97819">
              <w:rPr>
                <w:sz w:val="12"/>
                <w:szCs w:val="12"/>
                <w:lang w:eastAsia="zh-CN"/>
              </w:rPr>
              <w:t xml:space="preserve">, </w:t>
            </w:r>
            <w:r w:rsidRPr="00E97819">
              <w:rPr>
                <w:sz w:val="12"/>
                <w:szCs w:val="12"/>
              </w:rPr>
              <w:t>6.6%</w:t>
            </w:r>
            <w:r w:rsidRPr="00E97819">
              <w:rPr>
                <w:sz w:val="12"/>
                <w:szCs w:val="12"/>
                <w:lang w:eastAsia="zh-CN"/>
              </w:rPr>
              <w:t xml:space="preserve">, </w:t>
            </w:r>
            <w:r w:rsidRPr="00E97819">
              <w:rPr>
                <w:sz w:val="12"/>
                <w:szCs w:val="12"/>
              </w:rPr>
              <w:t>7.7%</w:t>
            </w:r>
          </w:p>
        </w:tc>
        <w:tc>
          <w:tcPr>
            <w:tcW w:w="1399" w:type="pct"/>
            <w:gridSpan w:val="2"/>
            <w:vMerge/>
            <w:shd w:val="clear" w:color="auto" w:fill="C5E0B3"/>
          </w:tcPr>
          <w:p w14:paraId="12AA76C9" w14:textId="77777777" w:rsidR="00B5653E" w:rsidRPr="00E97819" w:rsidRDefault="00B5653E" w:rsidP="00E31148">
            <w:pPr>
              <w:rPr>
                <w:sz w:val="12"/>
                <w:szCs w:val="12"/>
              </w:rPr>
            </w:pPr>
          </w:p>
        </w:tc>
        <w:tc>
          <w:tcPr>
            <w:tcW w:w="1321" w:type="pct"/>
            <w:vMerge/>
            <w:shd w:val="clear" w:color="auto" w:fill="C5E0B3"/>
          </w:tcPr>
          <w:p w14:paraId="309BA58F" w14:textId="77777777" w:rsidR="00B5653E" w:rsidRPr="00E97819" w:rsidRDefault="00B5653E" w:rsidP="00E31148">
            <w:pPr>
              <w:rPr>
                <w:sz w:val="12"/>
                <w:szCs w:val="12"/>
              </w:rPr>
            </w:pPr>
          </w:p>
        </w:tc>
      </w:tr>
      <w:tr w:rsidR="00B5653E" w:rsidRPr="00E97819" w14:paraId="38582E04" w14:textId="77777777" w:rsidTr="00A341ED">
        <w:trPr>
          <w:trHeight w:val="491"/>
        </w:trPr>
        <w:tc>
          <w:tcPr>
            <w:tcW w:w="440" w:type="pct"/>
            <w:vMerge/>
            <w:tcBorders>
              <w:left w:val="single" w:sz="4" w:space="0" w:color="FFFFFF"/>
            </w:tcBorders>
            <w:shd w:val="clear" w:color="auto" w:fill="70AD47"/>
          </w:tcPr>
          <w:p w14:paraId="36F87F8D" w14:textId="77777777" w:rsidR="00B5653E" w:rsidRPr="00E97819" w:rsidRDefault="00B5653E" w:rsidP="00E31148">
            <w:pPr>
              <w:rPr>
                <w:b/>
                <w:bCs/>
                <w:sz w:val="12"/>
                <w:szCs w:val="12"/>
              </w:rPr>
            </w:pPr>
          </w:p>
        </w:tc>
        <w:tc>
          <w:tcPr>
            <w:tcW w:w="441" w:type="pct"/>
            <w:vMerge/>
            <w:shd w:val="clear" w:color="auto" w:fill="E2EFD9"/>
          </w:tcPr>
          <w:p w14:paraId="76422879" w14:textId="77777777" w:rsidR="00B5653E" w:rsidRPr="00E97819" w:rsidRDefault="00B5653E" w:rsidP="00E31148">
            <w:pPr>
              <w:rPr>
                <w:sz w:val="12"/>
                <w:szCs w:val="12"/>
              </w:rPr>
            </w:pPr>
          </w:p>
        </w:tc>
        <w:tc>
          <w:tcPr>
            <w:tcW w:w="515" w:type="pct"/>
            <w:shd w:val="clear" w:color="auto" w:fill="E2EFD9"/>
          </w:tcPr>
          <w:p w14:paraId="6317AB82"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1E1B7651" w14:textId="77777777" w:rsidR="00B5653E" w:rsidRPr="00E97819" w:rsidRDefault="00B5653E" w:rsidP="00E31148">
            <w:pPr>
              <w:rPr>
                <w:sz w:val="12"/>
                <w:szCs w:val="12"/>
              </w:rPr>
            </w:pPr>
            <w:r w:rsidRPr="00E97819">
              <w:rPr>
                <w:sz w:val="12"/>
                <w:szCs w:val="12"/>
              </w:rPr>
              <w:t>5.3%</w:t>
            </w:r>
            <w:r w:rsidRPr="00E97819">
              <w:rPr>
                <w:sz w:val="12"/>
                <w:szCs w:val="12"/>
                <w:lang w:eastAsia="zh-CN"/>
              </w:rPr>
              <w:t xml:space="preserve">, </w:t>
            </w:r>
            <w:r w:rsidRPr="00E97819">
              <w:rPr>
                <w:sz w:val="12"/>
                <w:szCs w:val="12"/>
              </w:rPr>
              <w:t>7.9%</w:t>
            </w:r>
            <w:r w:rsidRPr="00E97819">
              <w:rPr>
                <w:sz w:val="12"/>
                <w:szCs w:val="12"/>
                <w:lang w:eastAsia="zh-CN"/>
              </w:rPr>
              <w:t xml:space="preserve">, </w:t>
            </w:r>
            <w:r w:rsidRPr="00E97819">
              <w:rPr>
                <w:sz w:val="12"/>
                <w:szCs w:val="12"/>
              </w:rPr>
              <w:t>9.2%</w:t>
            </w:r>
          </w:p>
        </w:tc>
        <w:tc>
          <w:tcPr>
            <w:tcW w:w="1399" w:type="pct"/>
            <w:gridSpan w:val="2"/>
            <w:vMerge/>
            <w:shd w:val="clear" w:color="auto" w:fill="E2EFD9"/>
          </w:tcPr>
          <w:p w14:paraId="1E96BDF8" w14:textId="77777777" w:rsidR="00B5653E" w:rsidRPr="00E97819" w:rsidRDefault="00B5653E" w:rsidP="00E31148">
            <w:pPr>
              <w:rPr>
                <w:sz w:val="12"/>
                <w:szCs w:val="12"/>
              </w:rPr>
            </w:pPr>
          </w:p>
        </w:tc>
        <w:tc>
          <w:tcPr>
            <w:tcW w:w="1321" w:type="pct"/>
            <w:vMerge/>
            <w:shd w:val="clear" w:color="auto" w:fill="E2EFD9"/>
          </w:tcPr>
          <w:p w14:paraId="1802A3F2" w14:textId="77777777" w:rsidR="00B5653E" w:rsidRPr="00E97819" w:rsidRDefault="00B5653E" w:rsidP="00E31148">
            <w:pPr>
              <w:rPr>
                <w:sz w:val="12"/>
                <w:szCs w:val="12"/>
              </w:rPr>
            </w:pPr>
          </w:p>
        </w:tc>
      </w:tr>
      <w:tr w:rsidR="00B5653E" w:rsidRPr="00E97819" w14:paraId="703C408F" w14:textId="77777777" w:rsidTr="00A341ED">
        <w:trPr>
          <w:trHeight w:val="513"/>
        </w:trPr>
        <w:tc>
          <w:tcPr>
            <w:tcW w:w="440" w:type="pct"/>
            <w:vMerge/>
            <w:tcBorders>
              <w:left w:val="single" w:sz="4" w:space="0" w:color="FFFFFF"/>
            </w:tcBorders>
            <w:shd w:val="clear" w:color="auto" w:fill="70AD47"/>
          </w:tcPr>
          <w:p w14:paraId="29EA24A6" w14:textId="77777777" w:rsidR="00B5653E" w:rsidRPr="00E97819" w:rsidRDefault="00B5653E" w:rsidP="00E31148">
            <w:pPr>
              <w:rPr>
                <w:b/>
                <w:bCs/>
                <w:sz w:val="12"/>
                <w:szCs w:val="12"/>
              </w:rPr>
            </w:pPr>
          </w:p>
        </w:tc>
        <w:tc>
          <w:tcPr>
            <w:tcW w:w="441" w:type="pct"/>
            <w:vMerge/>
            <w:shd w:val="clear" w:color="auto" w:fill="C5E0B3"/>
          </w:tcPr>
          <w:p w14:paraId="168CBBF0" w14:textId="77777777" w:rsidR="00B5653E" w:rsidRPr="00E97819" w:rsidRDefault="00B5653E" w:rsidP="00E31148">
            <w:pPr>
              <w:rPr>
                <w:sz w:val="12"/>
                <w:szCs w:val="12"/>
              </w:rPr>
            </w:pPr>
          </w:p>
        </w:tc>
        <w:tc>
          <w:tcPr>
            <w:tcW w:w="515" w:type="pct"/>
            <w:shd w:val="clear" w:color="auto" w:fill="C5E0B3"/>
          </w:tcPr>
          <w:p w14:paraId="3012B28A"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5858357E" w14:textId="77777777" w:rsidR="00B5653E" w:rsidRPr="00E97819" w:rsidRDefault="00B5653E" w:rsidP="00E31148">
            <w:pPr>
              <w:rPr>
                <w:sz w:val="12"/>
                <w:szCs w:val="12"/>
              </w:rPr>
            </w:pPr>
            <w:r w:rsidRPr="00E97819">
              <w:rPr>
                <w:sz w:val="12"/>
                <w:szCs w:val="12"/>
              </w:rPr>
              <w:t>3.3%</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5.8%</w:t>
            </w:r>
            <w:r w:rsidRPr="00E97819">
              <w:rPr>
                <w:sz w:val="12"/>
                <w:szCs w:val="12"/>
                <w:lang w:eastAsia="zh-CN"/>
              </w:rPr>
              <w:t xml:space="preserve">, </w:t>
            </w:r>
            <w:r w:rsidRPr="00E97819">
              <w:rPr>
                <w:sz w:val="12"/>
                <w:szCs w:val="12"/>
              </w:rPr>
              <w:t>6.3%</w:t>
            </w:r>
            <w:r w:rsidRPr="00E97819">
              <w:rPr>
                <w:sz w:val="12"/>
                <w:szCs w:val="12"/>
                <w:lang w:eastAsia="zh-CN"/>
              </w:rPr>
              <w:t xml:space="preserve">, </w:t>
            </w:r>
            <w:r w:rsidRPr="00E97819">
              <w:rPr>
                <w:sz w:val="12"/>
                <w:szCs w:val="12"/>
              </w:rPr>
              <w:t>6.5%</w:t>
            </w:r>
            <w:r w:rsidRPr="00E97819">
              <w:rPr>
                <w:sz w:val="12"/>
                <w:szCs w:val="12"/>
                <w:lang w:eastAsia="zh-CN"/>
              </w:rPr>
              <w:t xml:space="preserve">, </w:t>
            </w:r>
            <w:r w:rsidRPr="00E97819">
              <w:rPr>
                <w:sz w:val="12"/>
                <w:szCs w:val="12"/>
              </w:rPr>
              <w:t>6.6%</w:t>
            </w:r>
          </w:p>
        </w:tc>
        <w:tc>
          <w:tcPr>
            <w:tcW w:w="1399" w:type="pct"/>
            <w:gridSpan w:val="2"/>
            <w:vMerge w:val="restart"/>
            <w:shd w:val="clear" w:color="auto" w:fill="C5E0B3"/>
            <w:noWrap/>
          </w:tcPr>
          <w:p w14:paraId="4B09090D" w14:textId="77777777" w:rsidR="00B5653E" w:rsidRPr="00E97819" w:rsidRDefault="00B5653E" w:rsidP="00E31148">
            <w:pPr>
              <w:rPr>
                <w:sz w:val="12"/>
                <w:szCs w:val="12"/>
              </w:rPr>
            </w:pPr>
            <w:r w:rsidRPr="00E97819">
              <w:rPr>
                <w:sz w:val="12"/>
                <w:szCs w:val="12"/>
              </w:rPr>
              <w:t>Cat 1</w:t>
            </w:r>
          </w:p>
          <w:p w14:paraId="34AD0F3D" w14:textId="77777777" w:rsidR="00B5653E" w:rsidRPr="00E97819" w:rsidRDefault="00B5653E" w:rsidP="00E31148">
            <w:pPr>
              <w:rPr>
                <w:sz w:val="12"/>
                <w:szCs w:val="12"/>
              </w:rPr>
            </w:pPr>
            <w:r w:rsidRPr="00E97819">
              <w:rPr>
                <w:sz w:val="12"/>
                <w:szCs w:val="12"/>
              </w:rPr>
              <w:t>Set 3</w:t>
            </w:r>
          </w:p>
          <w:p w14:paraId="6E2E76FE" w14:textId="77777777" w:rsidR="00B5653E" w:rsidRPr="00E97819" w:rsidRDefault="00B5653E" w:rsidP="00E31148">
            <w:pPr>
              <w:rPr>
                <w:sz w:val="12"/>
                <w:szCs w:val="12"/>
              </w:rPr>
            </w:pPr>
            <w:r w:rsidRPr="00E97819">
              <w:rPr>
                <w:sz w:val="12"/>
                <w:szCs w:val="12"/>
              </w:rPr>
              <w:t>64 SSBs for FR2 and ssb-periodicity = 20</w:t>
            </w:r>
          </w:p>
          <w:p w14:paraId="0797D454" w14:textId="77777777" w:rsidR="00B5653E" w:rsidRPr="00E97819" w:rsidRDefault="00B5653E" w:rsidP="00E31148">
            <w:pPr>
              <w:rPr>
                <w:sz w:val="12"/>
                <w:szCs w:val="12"/>
              </w:rPr>
            </w:pPr>
          </w:p>
        </w:tc>
        <w:tc>
          <w:tcPr>
            <w:tcW w:w="1321" w:type="pct"/>
            <w:vMerge w:val="restart"/>
            <w:shd w:val="clear" w:color="auto" w:fill="C5E0B3"/>
          </w:tcPr>
          <w:p w14:paraId="66B95D46"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741E82D4" w14:textId="77777777" w:rsidTr="00A341ED">
        <w:trPr>
          <w:trHeight w:val="549"/>
        </w:trPr>
        <w:tc>
          <w:tcPr>
            <w:tcW w:w="440" w:type="pct"/>
            <w:vMerge/>
            <w:tcBorders>
              <w:left w:val="single" w:sz="4" w:space="0" w:color="FFFFFF"/>
            </w:tcBorders>
            <w:shd w:val="clear" w:color="auto" w:fill="70AD47"/>
          </w:tcPr>
          <w:p w14:paraId="5285B0FF" w14:textId="77777777" w:rsidR="00B5653E" w:rsidRPr="00E97819" w:rsidRDefault="00B5653E" w:rsidP="00E31148">
            <w:pPr>
              <w:rPr>
                <w:b/>
                <w:bCs/>
                <w:sz w:val="12"/>
                <w:szCs w:val="12"/>
              </w:rPr>
            </w:pPr>
          </w:p>
        </w:tc>
        <w:tc>
          <w:tcPr>
            <w:tcW w:w="441" w:type="pct"/>
            <w:vMerge/>
            <w:shd w:val="clear" w:color="auto" w:fill="E2EFD9"/>
          </w:tcPr>
          <w:p w14:paraId="6DE41AFF" w14:textId="77777777" w:rsidR="00B5653E" w:rsidRPr="00E97819" w:rsidRDefault="00B5653E" w:rsidP="00E31148">
            <w:pPr>
              <w:rPr>
                <w:sz w:val="12"/>
                <w:szCs w:val="12"/>
              </w:rPr>
            </w:pPr>
          </w:p>
        </w:tc>
        <w:tc>
          <w:tcPr>
            <w:tcW w:w="515" w:type="pct"/>
            <w:shd w:val="clear" w:color="auto" w:fill="E2EFD9"/>
          </w:tcPr>
          <w:p w14:paraId="62ECAC36"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2C976BF6" w14:textId="77777777" w:rsidR="00B5653E" w:rsidRPr="00E97819" w:rsidRDefault="00B5653E" w:rsidP="00E31148">
            <w:pPr>
              <w:rPr>
                <w:sz w:val="12"/>
                <w:szCs w:val="12"/>
              </w:rPr>
            </w:pPr>
            <w:r w:rsidRPr="00E97819">
              <w:rPr>
                <w:sz w:val="12"/>
                <w:szCs w:val="12"/>
              </w:rPr>
              <w:t>4.3%</w:t>
            </w:r>
            <w:r w:rsidRPr="00E97819">
              <w:rPr>
                <w:sz w:val="12"/>
                <w:szCs w:val="12"/>
                <w:lang w:eastAsia="zh-CN"/>
              </w:rPr>
              <w:t xml:space="preserve">, </w:t>
            </w:r>
            <w:r w:rsidRPr="00E97819">
              <w:rPr>
                <w:sz w:val="12"/>
                <w:szCs w:val="12"/>
              </w:rPr>
              <w:t>17.6%</w:t>
            </w:r>
            <w:r w:rsidRPr="00E97819">
              <w:rPr>
                <w:sz w:val="12"/>
                <w:szCs w:val="12"/>
                <w:lang w:eastAsia="zh-CN"/>
              </w:rPr>
              <w:t xml:space="preserve">, </w:t>
            </w:r>
            <w:r w:rsidRPr="00E97819">
              <w:rPr>
                <w:sz w:val="12"/>
                <w:szCs w:val="12"/>
              </w:rPr>
              <w:t>19.5%</w:t>
            </w:r>
            <w:r w:rsidRPr="00E97819">
              <w:rPr>
                <w:sz w:val="12"/>
                <w:szCs w:val="12"/>
                <w:lang w:eastAsia="zh-CN"/>
              </w:rPr>
              <w:t xml:space="preserve">, </w:t>
            </w:r>
            <w:r w:rsidRPr="00E97819">
              <w:rPr>
                <w:sz w:val="12"/>
                <w:szCs w:val="12"/>
              </w:rPr>
              <w:t>20.5%</w:t>
            </w:r>
            <w:r w:rsidRPr="00E97819">
              <w:rPr>
                <w:sz w:val="12"/>
                <w:szCs w:val="12"/>
                <w:lang w:eastAsia="zh-CN"/>
              </w:rPr>
              <w:t xml:space="preserve">, </w:t>
            </w:r>
            <w:r w:rsidRPr="00E97819">
              <w:rPr>
                <w:sz w:val="12"/>
                <w:szCs w:val="12"/>
              </w:rPr>
              <w:t>21.0%</w:t>
            </w:r>
            <w:r w:rsidRPr="00E97819">
              <w:rPr>
                <w:sz w:val="12"/>
                <w:szCs w:val="12"/>
                <w:lang w:eastAsia="zh-CN"/>
              </w:rPr>
              <w:t xml:space="preserve">, </w:t>
            </w:r>
            <w:r w:rsidRPr="00E97819">
              <w:rPr>
                <w:sz w:val="12"/>
                <w:szCs w:val="12"/>
              </w:rPr>
              <w:t>21.3%</w:t>
            </w:r>
          </w:p>
        </w:tc>
        <w:tc>
          <w:tcPr>
            <w:tcW w:w="1399" w:type="pct"/>
            <w:gridSpan w:val="2"/>
            <w:vMerge/>
            <w:shd w:val="clear" w:color="auto" w:fill="E2EFD9"/>
          </w:tcPr>
          <w:p w14:paraId="481575C3" w14:textId="77777777" w:rsidR="00B5653E" w:rsidRPr="00E97819" w:rsidRDefault="00B5653E" w:rsidP="00E31148">
            <w:pPr>
              <w:rPr>
                <w:sz w:val="12"/>
                <w:szCs w:val="12"/>
              </w:rPr>
            </w:pPr>
          </w:p>
        </w:tc>
        <w:tc>
          <w:tcPr>
            <w:tcW w:w="1321" w:type="pct"/>
            <w:vMerge/>
            <w:shd w:val="clear" w:color="auto" w:fill="E2EFD9"/>
          </w:tcPr>
          <w:p w14:paraId="7A5398EC" w14:textId="77777777" w:rsidR="00B5653E" w:rsidRPr="00E97819" w:rsidRDefault="00B5653E" w:rsidP="00E31148">
            <w:pPr>
              <w:rPr>
                <w:sz w:val="12"/>
                <w:szCs w:val="12"/>
              </w:rPr>
            </w:pPr>
          </w:p>
        </w:tc>
      </w:tr>
      <w:tr w:rsidR="00B5653E" w:rsidRPr="00E97819" w14:paraId="3C808D9C" w14:textId="77777777" w:rsidTr="00A341ED">
        <w:trPr>
          <w:trHeight w:val="497"/>
        </w:trPr>
        <w:tc>
          <w:tcPr>
            <w:tcW w:w="440" w:type="pct"/>
            <w:vMerge/>
            <w:tcBorders>
              <w:left w:val="single" w:sz="4" w:space="0" w:color="FFFFFF"/>
            </w:tcBorders>
            <w:shd w:val="clear" w:color="auto" w:fill="70AD47"/>
          </w:tcPr>
          <w:p w14:paraId="518DEAD6" w14:textId="77777777" w:rsidR="00B5653E" w:rsidRPr="00E97819" w:rsidRDefault="00B5653E" w:rsidP="00E31148">
            <w:pPr>
              <w:rPr>
                <w:b/>
                <w:bCs/>
                <w:sz w:val="12"/>
                <w:szCs w:val="12"/>
              </w:rPr>
            </w:pPr>
          </w:p>
        </w:tc>
        <w:tc>
          <w:tcPr>
            <w:tcW w:w="441" w:type="pct"/>
            <w:vMerge/>
            <w:shd w:val="clear" w:color="auto" w:fill="C5E0B3"/>
          </w:tcPr>
          <w:p w14:paraId="4C76FC44" w14:textId="77777777" w:rsidR="00B5653E" w:rsidRPr="00E97819" w:rsidRDefault="00B5653E" w:rsidP="00E31148">
            <w:pPr>
              <w:rPr>
                <w:sz w:val="12"/>
                <w:szCs w:val="12"/>
              </w:rPr>
            </w:pPr>
          </w:p>
        </w:tc>
        <w:tc>
          <w:tcPr>
            <w:tcW w:w="515" w:type="pct"/>
            <w:shd w:val="clear" w:color="auto" w:fill="C5E0B3"/>
          </w:tcPr>
          <w:p w14:paraId="0BB8A575"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5B02A6F" w14:textId="77777777" w:rsidR="00B5653E" w:rsidRPr="00E97819" w:rsidRDefault="00B5653E" w:rsidP="00E31148">
            <w:pPr>
              <w:rPr>
                <w:sz w:val="12"/>
                <w:szCs w:val="12"/>
              </w:rPr>
            </w:pPr>
            <w:r w:rsidRPr="00E97819">
              <w:rPr>
                <w:sz w:val="12"/>
                <w:szCs w:val="12"/>
              </w:rPr>
              <w:t>7.1%</w:t>
            </w:r>
            <w:r w:rsidRPr="00E97819">
              <w:rPr>
                <w:sz w:val="12"/>
                <w:szCs w:val="12"/>
                <w:lang w:eastAsia="zh-CN"/>
              </w:rPr>
              <w:t xml:space="preserve">, </w:t>
            </w:r>
            <w:r w:rsidRPr="00E97819">
              <w:rPr>
                <w:sz w:val="12"/>
                <w:szCs w:val="12"/>
              </w:rPr>
              <w:t>13.6%</w:t>
            </w:r>
            <w:r w:rsidRPr="00E97819">
              <w:rPr>
                <w:sz w:val="12"/>
                <w:szCs w:val="12"/>
                <w:lang w:eastAsia="zh-CN"/>
              </w:rPr>
              <w:t xml:space="preserve">, </w:t>
            </w:r>
            <w:r w:rsidRPr="00E97819">
              <w:rPr>
                <w:sz w:val="12"/>
                <w:szCs w:val="12"/>
              </w:rPr>
              <w:t>16.9%</w:t>
            </w:r>
            <w:r w:rsidRPr="00E97819">
              <w:rPr>
                <w:sz w:val="12"/>
                <w:szCs w:val="12"/>
                <w:lang w:eastAsia="zh-CN"/>
              </w:rPr>
              <w:t xml:space="preserve">, </w:t>
            </w:r>
            <w:r w:rsidRPr="00E97819">
              <w:rPr>
                <w:sz w:val="12"/>
                <w:szCs w:val="12"/>
              </w:rPr>
              <w:t>18.5%</w:t>
            </w:r>
            <w:r w:rsidRPr="00E97819">
              <w:rPr>
                <w:sz w:val="12"/>
                <w:szCs w:val="12"/>
                <w:lang w:eastAsia="zh-CN"/>
              </w:rPr>
              <w:t xml:space="preserve">, </w:t>
            </w:r>
            <w:r w:rsidRPr="00E97819">
              <w:rPr>
                <w:sz w:val="12"/>
                <w:szCs w:val="12"/>
              </w:rPr>
              <w:t>19.3%</w:t>
            </w:r>
            <w:r w:rsidRPr="00E97819">
              <w:rPr>
                <w:sz w:val="12"/>
                <w:szCs w:val="12"/>
                <w:lang w:eastAsia="zh-CN"/>
              </w:rPr>
              <w:t xml:space="preserve">, </w:t>
            </w:r>
            <w:r w:rsidRPr="00E97819">
              <w:rPr>
                <w:sz w:val="12"/>
                <w:szCs w:val="12"/>
              </w:rPr>
              <w:t>19.7%</w:t>
            </w:r>
          </w:p>
        </w:tc>
        <w:tc>
          <w:tcPr>
            <w:tcW w:w="1399" w:type="pct"/>
            <w:gridSpan w:val="2"/>
            <w:vMerge/>
            <w:shd w:val="clear" w:color="auto" w:fill="C5E0B3"/>
          </w:tcPr>
          <w:p w14:paraId="1258AF41" w14:textId="77777777" w:rsidR="00B5653E" w:rsidRPr="00E97819" w:rsidRDefault="00B5653E" w:rsidP="00E31148">
            <w:pPr>
              <w:rPr>
                <w:sz w:val="12"/>
                <w:szCs w:val="12"/>
              </w:rPr>
            </w:pPr>
          </w:p>
        </w:tc>
        <w:tc>
          <w:tcPr>
            <w:tcW w:w="1321" w:type="pct"/>
            <w:vMerge/>
            <w:shd w:val="clear" w:color="auto" w:fill="C5E0B3"/>
          </w:tcPr>
          <w:p w14:paraId="6F481CAA" w14:textId="77777777" w:rsidR="00B5653E" w:rsidRPr="00E97819" w:rsidRDefault="00B5653E" w:rsidP="00E31148">
            <w:pPr>
              <w:rPr>
                <w:sz w:val="12"/>
                <w:szCs w:val="12"/>
              </w:rPr>
            </w:pPr>
          </w:p>
        </w:tc>
      </w:tr>
      <w:tr w:rsidR="00B5653E" w:rsidRPr="00E97819" w14:paraId="1343FD17" w14:textId="77777777" w:rsidTr="00A341ED">
        <w:trPr>
          <w:trHeight w:val="555"/>
        </w:trPr>
        <w:tc>
          <w:tcPr>
            <w:tcW w:w="440" w:type="pct"/>
            <w:vMerge/>
            <w:tcBorders>
              <w:left w:val="single" w:sz="4" w:space="0" w:color="FFFFFF"/>
            </w:tcBorders>
            <w:shd w:val="clear" w:color="auto" w:fill="70AD47"/>
          </w:tcPr>
          <w:p w14:paraId="2AC56A39" w14:textId="77777777" w:rsidR="00B5653E" w:rsidRPr="00E97819" w:rsidRDefault="00B5653E" w:rsidP="00E31148">
            <w:pPr>
              <w:rPr>
                <w:b/>
                <w:bCs/>
                <w:sz w:val="12"/>
                <w:szCs w:val="12"/>
              </w:rPr>
            </w:pPr>
          </w:p>
        </w:tc>
        <w:tc>
          <w:tcPr>
            <w:tcW w:w="441" w:type="pct"/>
            <w:vMerge/>
            <w:shd w:val="clear" w:color="auto" w:fill="E2EFD9"/>
          </w:tcPr>
          <w:p w14:paraId="7288CA4C" w14:textId="77777777" w:rsidR="00B5653E" w:rsidRPr="00E97819" w:rsidRDefault="00B5653E" w:rsidP="00E31148">
            <w:pPr>
              <w:rPr>
                <w:sz w:val="12"/>
                <w:szCs w:val="12"/>
              </w:rPr>
            </w:pPr>
          </w:p>
        </w:tc>
        <w:tc>
          <w:tcPr>
            <w:tcW w:w="515" w:type="pct"/>
            <w:shd w:val="clear" w:color="auto" w:fill="E2EFD9"/>
          </w:tcPr>
          <w:p w14:paraId="04C5AB4A"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2E48FC18" w14:textId="77777777" w:rsidR="00B5653E" w:rsidRPr="00E97819" w:rsidRDefault="00B5653E" w:rsidP="00E31148">
            <w:pPr>
              <w:rPr>
                <w:sz w:val="12"/>
                <w:szCs w:val="12"/>
              </w:rPr>
            </w:pPr>
            <w:r w:rsidRPr="00E97819">
              <w:rPr>
                <w:sz w:val="12"/>
                <w:szCs w:val="12"/>
              </w:rPr>
              <w:t>8.3%</w:t>
            </w:r>
            <w:r w:rsidRPr="00E97819">
              <w:rPr>
                <w:sz w:val="12"/>
                <w:szCs w:val="12"/>
                <w:lang w:eastAsia="zh-CN"/>
              </w:rPr>
              <w:t xml:space="preserve">, </w:t>
            </w:r>
            <w:r w:rsidRPr="00E97819">
              <w:rPr>
                <w:sz w:val="12"/>
                <w:szCs w:val="12"/>
              </w:rPr>
              <w:t>15.9%</w:t>
            </w:r>
            <w:r w:rsidRPr="00E97819">
              <w:rPr>
                <w:sz w:val="12"/>
                <w:szCs w:val="12"/>
                <w:lang w:eastAsia="zh-CN"/>
              </w:rPr>
              <w:t xml:space="preserve">, </w:t>
            </w:r>
            <w:r w:rsidRPr="00E97819">
              <w:rPr>
                <w:sz w:val="12"/>
                <w:szCs w:val="12"/>
              </w:rPr>
              <w:t>19.7%</w:t>
            </w:r>
            <w:r w:rsidRPr="00E97819">
              <w:rPr>
                <w:sz w:val="12"/>
                <w:szCs w:val="12"/>
                <w:lang w:eastAsia="zh-CN"/>
              </w:rPr>
              <w:t xml:space="preserve">, </w:t>
            </w:r>
            <w:r w:rsidRPr="00E97819">
              <w:rPr>
                <w:sz w:val="12"/>
                <w:szCs w:val="12"/>
              </w:rPr>
              <w:t>21.6%</w:t>
            </w:r>
            <w:r w:rsidRPr="00E97819">
              <w:rPr>
                <w:sz w:val="12"/>
                <w:szCs w:val="12"/>
                <w:lang w:eastAsia="zh-CN"/>
              </w:rPr>
              <w:t xml:space="preserve">, </w:t>
            </w:r>
            <w:r w:rsidRPr="00E97819">
              <w:rPr>
                <w:sz w:val="12"/>
                <w:szCs w:val="12"/>
              </w:rPr>
              <w:t>22.6%</w:t>
            </w:r>
            <w:r w:rsidRPr="00E97819">
              <w:rPr>
                <w:sz w:val="12"/>
                <w:szCs w:val="12"/>
                <w:lang w:eastAsia="zh-CN"/>
              </w:rPr>
              <w:t xml:space="preserve">, </w:t>
            </w:r>
            <w:r w:rsidRPr="00E97819">
              <w:rPr>
                <w:sz w:val="12"/>
                <w:szCs w:val="12"/>
              </w:rPr>
              <w:t>23.0%</w:t>
            </w:r>
          </w:p>
        </w:tc>
        <w:tc>
          <w:tcPr>
            <w:tcW w:w="1399" w:type="pct"/>
            <w:gridSpan w:val="2"/>
            <w:vMerge/>
            <w:shd w:val="clear" w:color="auto" w:fill="E2EFD9"/>
          </w:tcPr>
          <w:p w14:paraId="40FBDFC3" w14:textId="77777777" w:rsidR="00B5653E" w:rsidRPr="00E97819" w:rsidRDefault="00B5653E" w:rsidP="00E31148">
            <w:pPr>
              <w:rPr>
                <w:sz w:val="12"/>
                <w:szCs w:val="12"/>
              </w:rPr>
            </w:pPr>
          </w:p>
        </w:tc>
        <w:tc>
          <w:tcPr>
            <w:tcW w:w="1321" w:type="pct"/>
            <w:vMerge/>
            <w:shd w:val="clear" w:color="auto" w:fill="E2EFD9"/>
          </w:tcPr>
          <w:p w14:paraId="19C41AC7" w14:textId="77777777" w:rsidR="00B5653E" w:rsidRPr="00E97819" w:rsidRDefault="00B5653E" w:rsidP="00E31148">
            <w:pPr>
              <w:rPr>
                <w:sz w:val="12"/>
                <w:szCs w:val="12"/>
              </w:rPr>
            </w:pPr>
          </w:p>
        </w:tc>
      </w:tr>
      <w:tr w:rsidR="00B5653E" w:rsidRPr="00E97819" w14:paraId="11FE593B" w14:textId="77777777" w:rsidTr="00A341ED">
        <w:trPr>
          <w:trHeight w:val="457"/>
        </w:trPr>
        <w:tc>
          <w:tcPr>
            <w:tcW w:w="440" w:type="pct"/>
            <w:vMerge/>
            <w:tcBorders>
              <w:left w:val="single" w:sz="4" w:space="0" w:color="FFFFFF"/>
            </w:tcBorders>
            <w:shd w:val="clear" w:color="auto" w:fill="70AD47"/>
          </w:tcPr>
          <w:p w14:paraId="3251290F" w14:textId="77777777" w:rsidR="00B5653E" w:rsidRPr="00E97819" w:rsidRDefault="00B5653E" w:rsidP="00E31148">
            <w:pPr>
              <w:rPr>
                <w:b/>
                <w:bCs/>
                <w:sz w:val="12"/>
                <w:szCs w:val="12"/>
              </w:rPr>
            </w:pPr>
          </w:p>
        </w:tc>
        <w:tc>
          <w:tcPr>
            <w:tcW w:w="441" w:type="pct"/>
            <w:vMerge/>
            <w:shd w:val="clear" w:color="auto" w:fill="C5E0B3"/>
          </w:tcPr>
          <w:p w14:paraId="6EA0E5C9" w14:textId="77777777" w:rsidR="00B5653E" w:rsidRPr="00E97819" w:rsidRDefault="00B5653E" w:rsidP="00E31148">
            <w:pPr>
              <w:rPr>
                <w:sz w:val="12"/>
                <w:szCs w:val="12"/>
              </w:rPr>
            </w:pPr>
          </w:p>
        </w:tc>
        <w:tc>
          <w:tcPr>
            <w:tcW w:w="515" w:type="pct"/>
            <w:shd w:val="clear" w:color="auto" w:fill="C5E0B3"/>
          </w:tcPr>
          <w:p w14:paraId="2D9C38D8"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5D3D94CD" w14:textId="77777777" w:rsidR="00B5653E" w:rsidRPr="00E97819" w:rsidRDefault="00B5653E" w:rsidP="00E31148">
            <w:pPr>
              <w:rPr>
                <w:sz w:val="12"/>
                <w:szCs w:val="12"/>
              </w:rPr>
            </w:pPr>
            <w:r w:rsidRPr="00E97819">
              <w:rPr>
                <w:sz w:val="12"/>
                <w:szCs w:val="12"/>
              </w:rPr>
              <w:t>4.0%</w:t>
            </w:r>
            <w:r w:rsidRPr="00E97819">
              <w:rPr>
                <w:sz w:val="12"/>
                <w:szCs w:val="12"/>
                <w:lang w:eastAsia="zh-CN"/>
              </w:rPr>
              <w:t xml:space="preserve">, </w:t>
            </w:r>
            <w:r w:rsidRPr="00E97819">
              <w:rPr>
                <w:sz w:val="12"/>
                <w:szCs w:val="12"/>
              </w:rPr>
              <w:t>5.9%</w:t>
            </w:r>
            <w:r w:rsidRPr="00E97819">
              <w:rPr>
                <w:sz w:val="12"/>
                <w:szCs w:val="12"/>
                <w:lang w:eastAsia="zh-CN"/>
              </w:rPr>
              <w:t xml:space="preserve">, </w:t>
            </w:r>
            <w:r w:rsidRPr="00E97819">
              <w:rPr>
                <w:sz w:val="12"/>
                <w:szCs w:val="12"/>
              </w:rPr>
              <w:t>6.9%</w:t>
            </w:r>
            <w:r w:rsidRPr="00E97819">
              <w:rPr>
                <w:sz w:val="12"/>
                <w:szCs w:val="12"/>
                <w:lang w:eastAsia="zh-CN"/>
              </w:rPr>
              <w:t xml:space="preserve">, </w:t>
            </w:r>
            <w:r w:rsidRPr="00E97819">
              <w:rPr>
                <w:sz w:val="12"/>
                <w:szCs w:val="12"/>
              </w:rPr>
              <w:t>7.4%</w:t>
            </w:r>
            <w:r w:rsidRPr="00E97819">
              <w:rPr>
                <w:sz w:val="12"/>
                <w:szCs w:val="12"/>
                <w:lang w:eastAsia="zh-CN"/>
              </w:rPr>
              <w:t xml:space="preserve">, </w:t>
            </w:r>
            <w:r w:rsidRPr="00E97819">
              <w:rPr>
                <w:sz w:val="12"/>
                <w:szCs w:val="12"/>
              </w:rPr>
              <w:t>7.7%</w:t>
            </w:r>
            <w:r w:rsidRPr="00E97819">
              <w:rPr>
                <w:sz w:val="12"/>
                <w:szCs w:val="12"/>
                <w:lang w:eastAsia="zh-CN"/>
              </w:rPr>
              <w:t xml:space="preserve">, </w:t>
            </w:r>
            <w:r w:rsidRPr="00E97819">
              <w:rPr>
                <w:sz w:val="12"/>
                <w:szCs w:val="12"/>
              </w:rPr>
              <w:t>7.8%</w:t>
            </w:r>
          </w:p>
        </w:tc>
        <w:tc>
          <w:tcPr>
            <w:tcW w:w="1399" w:type="pct"/>
            <w:gridSpan w:val="2"/>
            <w:vMerge w:val="restart"/>
            <w:shd w:val="clear" w:color="auto" w:fill="C5E0B3"/>
            <w:noWrap/>
          </w:tcPr>
          <w:p w14:paraId="1E82709D" w14:textId="77777777" w:rsidR="00B5653E" w:rsidRPr="00E97819" w:rsidRDefault="00B5653E" w:rsidP="00E31148">
            <w:pPr>
              <w:rPr>
                <w:sz w:val="12"/>
                <w:szCs w:val="12"/>
                <w:lang w:eastAsia="zh-CN"/>
              </w:rPr>
            </w:pPr>
            <w:r w:rsidRPr="00E97819">
              <w:rPr>
                <w:sz w:val="12"/>
                <w:szCs w:val="12"/>
                <w:lang w:eastAsia="zh-CN"/>
              </w:rPr>
              <w:t>Cat 2</w:t>
            </w:r>
          </w:p>
          <w:p w14:paraId="0D26FF58" w14:textId="77777777" w:rsidR="00B5653E" w:rsidRPr="00E97819" w:rsidRDefault="00B5653E" w:rsidP="00E31148">
            <w:pPr>
              <w:rPr>
                <w:sz w:val="12"/>
                <w:szCs w:val="12"/>
              </w:rPr>
            </w:pPr>
            <w:r w:rsidRPr="00E97819">
              <w:rPr>
                <w:sz w:val="12"/>
                <w:szCs w:val="12"/>
              </w:rPr>
              <w:t>Set 3</w:t>
            </w:r>
          </w:p>
          <w:p w14:paraId="2C1E9150" w14:textId="77777777" w:rsidR="00B5653E" w:rsidRPr="00E97819" w:rsidRDefault="00B5653E" w:rsidP="00E31148">
            <w:pPr>
              <w:rPr>
                <w:sz w:val="12"/>
                <w:szCs w:val="12"/>
              </w:rPr>
            </w:pPr>
            <w:r w:rsidRPr="00E97819">
              <w:rPr>
                <w:sz w:val="12"/>
                <w:szCs w:val="12"/>
              </w:rPr>
              <w:t>64 SSBs for FR2 and ssb-periodicity = 20</w:t>
            </w:r>
          </w:p>
          <w:p w14:paraId="2BB96256" w14:textId="77777777" w:rsidR="00B5653E" w:rsidRPr="00E97819" w:rsidRDefault="00B5653E" w:rsidP="00E31148">
            <w:pPr>
              <w:rPr>
                <w:sz w:val="12"/>
                <w:szCs w:val="12"/>
              </w:rPr>
            </w:pPr>
          </w:p>
        </w:tc>
        <w:tc>
          <w:tcPr>
            <w:tcW w:w="1321" w:type="pct"/>
            <w:vMerge w:val="restart"/>
            <w:shd w:val="clear" w:color="auto" w:fill="C5E0B3"/>
          </w:tcPr>
          <w:p w14:paraId="01FE4088"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4A7A9BF7" w14:textId="77777777" w:rsidTr="00A341ED">
        <w:trPr>
          <w:trHeight w:val="457"/>
        </w:trPr>
        <w:tc>
          <w:tcPr>
            <w:tcW w:w="440" w:type="pct"/>
            <w:vMerge/>
            <w:tcBorders>
              <w:left w:val="single" w:sz="4" w:space="0" w:color="FFFFFF"/>
            </w:tcBorders>
            <w:shd w:val="clear" w:color="auto" w:fill="70AD47"/>
          </w:tcPr>
          <w:p w14:paraId="65B1EC46" w14:textId="77777777" w:rsidR="00B5653E" w:rsidRPr="00E97819" w:rsidRDefault="00B5653E" w:rsidP="00E31148">
            <w:pPr>
              <w:rPr>
                <w:b/>
                <w:bCs/>
                <w:sz w:val="12"/>
                <w:szCs w:val="12"/>
              </w:rPr>
            </w:pPr>
          </w:p>
        </w:tc>
        <w:tc>
          <w:tcPr>
            <w:tcW w:w="441" w:type="pct"/>
            <w:vMerge/>
            <w:shd w:val="clear" w:color="auto" w:fill="E2EFD9"/>
          </w:tcPr>
          <w:p w14:paraId="75C220FA" w14:textId="77777777" w:rsidR="00B5653E" w:rsidRPr="00E97819" w:rsidRDefault="00B5653E" w:rsidP="00E31148">
            <w:pPr>
              <w:rPr>
                <w:sz w:val="12"/>
                <w:szCs w:val="12"/>
              </w:rPr>
            </w:pPr>
          </w:p>
        </w:tc>
        <w:tc>
          <w:tcPr>
            <w:tcW w:w="515" w:type="pct"/>
            <w:shd w:val="clear" w:color="auto" w:fill="E2EFD9"/>
          </w:tcPr>
          <w:p w14:paraId="33781813"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2140511E" w14:textId="77777777" w:rsidR="00B5653E" w:rsidRPr="00E97819" w:rsidRDefault="00B5653E" w:rsidP="00E31148">
            <w:pPr>
              <w:rPr>
                <w:sz w:val="12"/>
                <w:szCs w:val="12"/>
              </w:rPr>
            </w:pPr>
            <w:r w:rsidRPr="00E97819">
              <w:rPr>
                <w:sz w:val="12"/>
                <w:szCs w:val="12"/>
              </w:rPr>
              <w:t>5.4%</w:t>
            </w:r>
            <w:r w:rsidRPr="00E97819">
              <w:rPr>
                <w:sz w:val="12"/>
                <w:szCs w:val="12"/>
                <w:lang w:eastAsia="zh-CN"/>
              </w:rPr>
              <w:t xml:space="preserve">, </w:t>
            </w:r>
            <w:r w:rsidRPr="00E97819">
              <w:rPr>
                <w:sz w:val="12"/>
                <w:szCs w:val="12"/>
              </w:rPr>
              <w:t>8.1%, 9.5%</w:t>
            </w:r>
            <w:r w:rsidRPr="00E97819">
              <w:rPr>
                <w:sz w:val="12"/>
                <w:szCs w:val="12"/>
                <w:lang w:eastAsia="zh-CN"/>
              </w:rPr>
              <w:t xml:space="preserve">, </w:t>
            </w:r>
            <w:r w:rsidRPr="00E97819">
              <w:rPr>
                <w:sz w:val="12"/>
                <w:szCs w:val="12"/>
              </w:rPr>
              <w:t>10.2%</w:t>
            </w:r>
            <w:r w:rsidRPr="00E97819">
              <w:rPr>
                <w:sz w:val="12"/>
                <w:szCs w:val="12"/>
                <w:lang w:eastAsia="zh-CN"/>
              </w:rPr>
              <w:t xml:space="preserve">, </w:t>
            </w:r>
            <w:r w:rsidRPr="00E97819">
              <w:rPr>
                <w:sz w:val="12"/>
                <w:szCs w:val="12"/>
              </w:rPr>
              <w:t>10.5%</w:t>
            </w:r>
            <w:r w:rsidRPr="00E97819">
              <w:rPr>
                <w:sz w:val="12"/>
                <w:szCs w:val="12"/>
                <w:lang w:eastAsia="zh-CN"/>
              </w:rPr>
              <w:t xml:space="preserve">, </w:t>
            </w:r>
            <w:r w:rsidRPr="00E97819">
              <w:rPr>
                <w:sz w:val="12"/>
                <w:szCs w:val="12"/>
              </w:rPr>
              <w:t>10.7%</w:t>
            </w:r>
          </w:p>
        </w:tc>
        <w:tc>
          <w:tcPr>
            <w:tcW w:w="1399" w:type="pct"/>
            <w:gridSpan w:val="2"/>
            <w:vMerge/>
            <w:shd w:val="clear" w:color="auto" w:fill="E2EFD9"/>
          </w:tcPr>
          <w:p w14:paraId="3B74B8ED" w14:textId="77777777" w:rsidR="00B5653E" w:rsidRPr="00E97819" w:rsidRDefault="00B5653E" w:rsidP="00E31148">
            <w:pPr>
              <w:rPr>
                <w:sz w:val="12"/>
                <w:szCs w:val="12"/>
              </w:rPr>
            </w:pPr>
          </w:p>
        </w:tc>
        <w:tc>
          <w:tcPr>
            <w:tcW w:w="1321" w:type="pct"/>
            <w:vMerge/>
            <w:shd w:val="clear" w:color="auto" w:fill="E2EFD9"/>
          </w:tcPr>
          <w:p w14:paraId="07E72B73" w14:textId="77777777" w:rsidR="00B5653E" w:rsidRPr="00E97819" w:rsidRDefault="00B5653E" w:rsidP="00E31148">
            <w:pPr>
              <w:rPr>
                <w:sz w:val="12"/>
                <w:szCs w:val="12"/>
              </w:rPr>
            </w:pPr>
          </w:p>
        </w:tc>
      </w:tr>
      <w:tr w:rsidR="00B5653E" w:rsidRPr="00E97819" w14:paraId="799B6489" w14:textId="77777777" w:rsidTr="00A341ED">
        <w:trPr>
          <w:trHeight w:val="585"/>
        </w:trPr>
        <w:tc>
          <w:tcPr>
            <w:tcW w:w="440" w:type="pct"/>
            <w:vMerge/>
            <w:tcBorders>
              <w:left w:val="single" w:sz="4" w:space="0" w:color="FFFFFF"/>
            </w:tcBorders>
            <w:shd w:val="clear" w:color="auto" w:fill="70AD47"/>
          </w:tcPr>
          <w:p w14:paraId="5CBE2D9E" w14:textId="77777777" w:rsidR="00B5653E" w:rsidRPr="00E97819" w:rsidRDefault="00B5653E" w:rsidP="00E31148">
            <w:pPr>
              <w:rPr>
                <w:b/>
                <w:bCs/>
                <w:sz w:val="12"/>
                <w:szCs w:val="12"/>
              </w:rPr>
            </w:pPr>
          </w:p>
        </w:tc>
        <w:tc>
          <w:tcPr>
            <w:tcW w:w="441" w:type="pct"/>
            <w:vMerge/>
            <w:shd w:val="clear" w:color="auto" w:fill="C5E0B3"/>
          </w:tcPr>
          <w:p w14:paraId="06E8ECE7" w14:textId="77777777" w:rsidR="00B5653E" w:rsidRPr="00E97819" w:rsidRDefault="00B5653E" w:rsidP="00E31148">
            <w:pPr>
              <w:rPr>
                <w:sz w:val="12"/>
                <w:szCs w:val="12"/>
              </w:rPr>
            </w:pPr>
          </w:p>
        </w:tc>
        <w:tc>
          <w:tcPr>
            <w:tcW w:w="515" w:type="pct"/>
            <w:shd w:val="clear" w:color="auto" w:fill="C5E0B3"/>
          </w:tcPr>
          <w:p w14:paraId="30D51FFA"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7B388D4A" w14:textId="77777777" w:rsidR="00B5653E" w:rsidRPr="00E97819" w:rsidRDefault="00B5653E" w:rsidP="00E31148">
            <w:pPr>
              <w:rPr>
                <w:sz w:val="12"/>
                <w:szCs w:val="12"/>
              </w:rPr>
            </w:pPr>
            <w:r w:rsidRPr="00E97819">
              <w:rPr>
                <w:sz w:val="12"/>
                <w:szCs w:val="12"/>
              </w:rPr>
              <w:t>8.2%</w:t>
            </w:r>
            <w:r w:rsidRPr="00E97819">
              <w:rPr>
                <w:sz w:val="12"/>
                <w:szCs w:val="12"/>
                <w:lang w:eastAsia="zh-CN"/>
              </w:rPr>
              <w:t xml:space="preserve">, </w:t>
            </w:r>
            <w:r w:rsidRPr="00E97819">
              <w:rPr>
                <w:sz w:val="12"/>
                <w:szCs w:val="12"/>
              </w:rPr>
              <w:t>12.2%</w:t>
            </w:r>
            <w:r w:rsidRPr="00E97819">
              <w:rPr>
                <w:sz w:val="12"/>
                <w:szCs w:val="12"/>
                <w:lang w:eastAsia="zh-CN"/>
              </w:rPr>
              <w:t xml:space="preserve">, </w:t>
            </w:r>
            <w:r w:rsidRPr="00E97819">
              <w:rPr>
                <w:sz w:val="12"/>
                <w:szCs w:val="12"/>
              </w:rPr>
              <w:t>14.3%</w:t>
            </w:r>
            <w:r w:rsidRPr="00E97819">
              <w:rPr>
                <w:sz w:val="12"/>
                <w:szCs w:val="12"/>
                <w:lang w:eastAsia="zh-CN"/>
              </w:rPr>
              <w:t xml:space="preserve">, </w:t>
            </w:r>
            <w:r w:rsidRPr="00E97819">
              <w:rPr>
                <w:sz w:val="12"/>
                <w:szCs w:val="12"/>
              </w:rPr>
              <w:t>15.3%</w:t>
            </w:r>
            <w:r w:rsidRPr="00E97819">
              <w:rPr>
                <w:sz w:val="12"/>
                <w:szCs w:val="12"/>
                <w:lang w:eastAsia="zh-CN"/>
              </w:rPr>
              <w:t xml:space="preserve">, </w:t>
            </w:r>
            <w:r w:rsidRPr="00E97819">
              <w:rPr>
                <w:sz w:val="12"/>
                <w:szCs w:val="12"/>
              </w:rPr>
              <w:t>15.8%</w:t>
            </w:r>
            <w:r w:rsidRPr="00E97819">
              <w:rPr>
                <w:sz w:val="12"/>
                <w:szCs w:val="12"/>
                <w:lang w:eastAsia="zh-CN"/>
              </w:rPr>
              <w:t xml:space="preserve">, </w:t>
            </w:r>
            <w:r w:rsidRPr="00E97819">
              <w:rPr>
                <w:sz w:val="12"/>
                <w:szCs w:val="12"/>
              </w:rPr>
              <w:t>16.1%</w:t>
            </w:r>
          </w:p>
        </w:tc>
        <w:tc>
          <w:tcPr>
            <w:tcW w:w="1399" w:type="pct"/>
            <w:gridSpan w:val="2"/>
            <w:vMerge/>
            <w:shd w:val="clear" w:color="auto" w:fill="C5E0B3"/>
          </w:tcPr>
          <w:p w14:paraId="4391370F" w14:textId="77777777" w:rsidR="00B5653E" w:rsidRPr="00E97819" w:rsidRDefault="00B5653E" w:rsidP="00E31148">
            <w:pPr>
              <w:rPr>
                <w:sz w:val="12"/>
                <w:szCs w:val="12"/>
              </w:rPr>
            </w:pPr>
          </w:p>
        </w:tc>
        <w:tc>
          <w:tcPr>
            <w:tcW w:w="1321" w:type="pct"/>
            <w:vMerge/>
            <w:shd w:val="clear" w:color="auto" w:fill="C5E0B3"/>
          </w:tcPr>
          <w:p w14:paraId="34FA18EF" w14:textId="77777777" w:rsidR="00B5653E" w:rsidRPr="00E97819" w:rsidRDefault="00B5653E" w:rsidP="00E31148">
            <w:pPr>
              <w:rPr>
                <w:sz w:val="12"/>
                <w:szCs w:val="12"/>
              </w:rPr>
            </w:pPr>
          </w:p>
        </w:tc>
      </w:tr>
      <w:tr w:rsidR="00B5653E" w:rsidRPr="00E97819" w14:paraId="730FE155" w14:textId="77777777" w:rsidTr="00A341ED">
        <w:trPr>
          <w:trHeight w:val="605"/>
        </w:trPr>
        <w:tc>
          <w:tcPr>
            <w:tcW w:w="440" w:type="pct"/>
            <w:vMerge/>
            <w:tcBorders>
              <w:left w:val="single" w:sz="4" w:space="0" w:color="FFFFFF"/>
            </w:tcBorders>
            <w:shd w:val="clear" w:color="auto" w:fill="70AD47"/>
          </w:tcPr>
          <w:p w14:paraId="596CC232" w14:textId="77777777" w:rsidR="00B5653E" w:rsidRPr="00E97819" w:rsidRDefault="00B5653E" w:rsidP="00E31148">
            <w:pPr>
              <w:rPr>
                <w:b/>
                <w:bCs/>
                <w:sz w:val="12"/>
                <w:szCs w:val="12"/>
              </w:rPr>
            </w:pPr>
          </w:p>
        </w:tc>
        <w:tc>
          <w:tcPr>
            <w:tcW w:w="441" w:type="pct"/>
            <w:vMerge/>
            <w:shd w:val="clear" w:color="auto" w:fill="E2EFD9"/>
          </w:tcPr>
          <w:p w14:paraId="3C62DDB1" w14:textId="77777777" w:rsidR="00B5653E" w:rsidRPr="00E97819" w:rsidRDefault="00B5653E" w:rsidP="00E31148">
            <w:pPr>
              <w:rPr>
                <w:sz w:val="12"/>
                <w:szCs w:val="12"/>
              </w:rPr>
            </w:pPr>
          </w:p>
        </w:tc>
        <w:tc>
          <w:tcPr>
            <w:tcW w:w="515" w:type="pct"/>
            <w:shd w:val="clear" w:color="auto" w:fill="E2EFD9"/>
          </w:tcPr>
          <w:p w14:paraId="37DFADDC"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1B1DB39B" w14:textId="77777777" w:rsidR="00B5653E" w:rsidRPr="00E97819" w:rsidRDefault="00B5653E" w:rsidP="00E31148">
            <w:pPr>
              <w:rPr>
                <w:sz w:val="12"/>
                <w:szCs w:val="12"/>
              </w:rPr>
            </w:pPr>
            <w:r w:rsidRPr="00E97819">
              <w:rPr>
                <w:sz w:val="12"/>
                <w:szCs w:val="12"/>
              </w:rPr>
              <w:t>9.6%</w:t>
            </w:r>
            <w:r w:rsidRPr="00E97819">
              <w:rPr>
                <w:sz w:val="12"/>
                <w:szCs w:val="12"/>
                <w:lang w:eastAsia="zh-CN"/>
              </w:rPr>
              <w:t xml:space="preserve">, </w:t>
            </w:r>
            <w:r w:rsidRPr="00E97819">
              <w:rPr>
                <w:sz w:val="12"/>
                <w:szCs w:val="12"/>
              </w:rPr>
              <w:t>14.4%</w:t>
            </w:r>
            <w:r w:rsidRPr="00E97819">
              <w:rPr>
                <w:sz w:val="12"/>
                <w:szCs w:val="12"/>
                <w:lang w:eastAsia="zh-CN"/>
              </w:rPr>
              <w:t xml:space="preserve">, </w:t>
            </w:r>
            <w:r w:rsidRPr="00E97819">
              <w:rPr>
                <w:sz w:val="12"/>
                <w:szCs w:val="12"/>
              </w:rPr>
              <w:t>16.8%</w:t>
            </w:r>
            <w:r w:rsidRPr="00E97819">
              <w:rPr>
                <w:sz w:val="12"/>
                <w:szCs w:val="12"/>
                <w:lang w:eastAsia="zh-CN"/>
              </w:rPr>
              <w:t xml:space="preserve">, </w:t>
            </w:r>
            <w:r w:rsidRPr="00E97819">
              <w:rPr>
                <w:sz w:val="12"/>
                <w:szCs w:val="12"/>
              </w:rPr>
              <w:t>18.0%</w:t>
            </w:r>
            <w:r w:rsidRPr="00E97819">
              <w:rPr>
                <w:sz w:val="12"/>
                <w:szCs w:val="12"/>
                <w:lang w:eastAsia="zh-CN"/>
              </w:rPr>
              <w:t xml:space="preserve">, </w:t>
            </w:r>
            <w:r w:rsidRPr="00E97819">
              <w:rPr>
                <w:sz w:val="12"/>
                <w:szCs w:val="12"/>
              </w:rPr>
              <w:t>18.6%</w:t>
            </w:r>
            <w:r w:rsidRPr="00E97819">
              <w:rPr>
                <w:sz w:val="12"/>
                <w:szCs w:val="12"/>
                <w:lang w:eastAsia="zh-CN"/>
              </w:rPr>
              <w:t xml:space="preserve">, </w:t>
            </w:r>
            <w:r w:rsidRPr="00E97819">
              <w:rPr>
                <w:sz w:val="12"/>
                <w:szCs w:val="12"/>
              </w:rPr>
              <w:t>18.9%</w:t>
            </w:r>
          </w:p>
        </w:tc>
        <w:tc>
          <w:tcPr>
            <w:tcW w:w="1399" w:type="pct"/>
            <w:gridSpan w:val="2"/>
            <w:vMerge/>
            <w:shd w:val="clear" w:color="auto" w:fill="E2EFD9"/>
          </w:tcPr>
          <w:p w14:paraId="5D7FFD40" w14:textId="77777777" w:rsidR="00B5653E" w:rsidRPr="00E97819" w:rsidRDefault="00B5653E" w:rsidP="00E31148">
            <w:pPr>
              <w:rPr>
                <w:sz w:val="12"/>
                <w:szCs w:val="12"/>
              </w:rPr>
            </w:pPr>
          </w:p>
        </w:tc>
        <w:tc>
          <w:tcPr>
            <w:tcW w:w="1321" w:type="pct"/>
            <w:vMerge/>
            <w:shd w:val="clear" w:color="auto" w:fill="E2EFD9"/>
          </w:tcPr>
          <w:p w14:paraId="12236615" w14:textId="77777777" w:rsidR="00B5653E" w:rsidRPr="00E97819" w:rsidRDefault="00B5653E" w:rsidP="00E31148">
            <w:pPr>
              <w:rPr>
                <w:sz w:val="12"/>
                <w:szCs w:val="12"/>
              </w:rPr>
            </w:pPr>
          </w:p>
        </w:tc>
      </w:tr>
      <w:tr w:rsidR="00B5653E" w:rsidRPr="00E97819" w14:paraId="797AD662" w14:textId="77777777" w:rsidTr="00A341ED">
        <w:trPr>
          <w:trHeight w:val="523"/>
        </w:trPr>
        <w:tc>
          <w:tcPr>
            <w:tcW w:w="440" w:type="pct"/>
            <w:vMerge/>
            <w:tcBorders>
              <w:left w:val="single" w:sz="4" w:space="0" w:color="FFFFFF"/>
            </w:tcBorders>
            <w:shd w:val="clear" w:color="auto" w:fill="70AD47"/>
          </w:tcPr>
          <w:p w14:paraId="43447270" w14:textId="77777777" w:rsidR="00B5653E" w:rsidRPr="00E97819" w:rsidRDefault="00B5653E" w:rsidP="00E31148">
            <w:pPr>
              <w:rPr>
                <w:b/>
                <w:bCs/>
                <w:sz w:val="12"/>
                <w:szCs w:val="12"/>
              </w:rPr>
            </w:pPr>
          </w:p>
        </w:tc>
        <w:tc>
          <w:tcPr>
            <w:tcW w:w="441" w:type="pct"/>
            <w:vMerge/>
            <w:shd w:val="clear" w:color="auto" w:fill="C5E0B3"/>
          </w:tcPr>
          <w:p w14:paraId="33E71691" w14:textId="77777777" w:rsidR="00B5653E" w:rsidRPr="00E97819" w:rsidRDefault="00B5653E" w:rsidP="00E31148">
            <w:pPr>
              <w:rPr>
                <w:sz w:val="12"/>
                <w:szCs w:val="12"/>
              </w:rPr>
            </w:pPr>
          </w:p>
        </w:tc>
        <w:tc>
          <w:tcPr>
            <w:tcW w:w="515" w:type="pct"/>
            <w:shd w:val="clear" w:color="auto" w:fill="C5E0B3"/>
          </w:tcPr>
          <w:p w14:paraId="43599763"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5F117B38" w14:textId="77777777" w:rsidR="00B5653E" w:rsidRPr="00E97819" w:rsidRDefault="00B5653E" w:rsidP="00E31148">
            <w:pPr>
              <w:rPr>
                <w:sz w:val="12"/>
                <w:szCs w:val="12"/>
              </w:rPr>
            </w:pPr>
            <w:r w:rsidRPr="00E97819">
              <w:rPr>
                <w:sz w:val="12"/>
                <w:szCs w:val="12"/>
              </w:rPr>
              <w:t>1.1%</w:t>
            </w:r>
            <w:r w:rsidRPr="00E97819">
              <w:rPr>
                <w:sz w:val="12"/>
                <w:szCs w:val="12"/>
                <w:lang w:eastAsia="zh-CN"/>
              </w:rPr>
              <w:t xml:space="preserve">, </w:t>
            </w:r>
            <w:r w:rsidRPr="00E97819">
              <w:rPr>
                <w:sz w:val="12"/>
                <w:szCs w:val="12"/>
              </w:rPr>
              <w:t>2.2%</w:t>
            </w:r>
            <w:r w:rsidRPr="00E97819">
              <w:rPr>
                <w:sz w:val="12"/>
                <w:szCs w:val="12"/>
                <w:lang w:eastAsia="zh-CN"/>
              </w:rPr>
              <w:t xml:space="preserve">, </w:t>
            </w:r>
            <w:r w:rsidRPr="00E97819">
              <w:rPr>
                <w:sz w:val="12"/>
                <w:szCs w:val="12"/>
              </w:rPr>
              <w:t>2.7%</w:t>
            </w:r>
          </w:p>
        </w:tc>
        <w:tc>
          <w:tcPr>
            <w:tcW w:w="1399" w:type="pct"/>
            <w:gridSpan w:val="2"/>
            <w:vMerge w:val="restart"/>
            <w:shd w:val="clear" w:color="auto" w:fill="C5E0B3"/>
            <w:noWrap/>
          </w:tcPr>
          <w:p w14:paraId="3CB0ED68" w14:textId="77777777" w:rsidR="00B5653E" w:rsidRPr="00E97819" w:rsidRDefault="00B5653E" w:rsidP="00E31148">
            <w:pPr>
              <w:rPr>
                <w:sz w:val="12"/>
                <w:szCs w:val="12"/>
                <w:lang w:eastAsia="zh-CN"/>
              </w:rPr>
            </w:pPr>
            <w:r w:rsidRPr="00E97819">
              <w:rPr>
                <w:sz w:val="12"/>
                <w:szCs w:val="12"/>
                <w:lang w:eastAsia="zh-CN"/>
              </w:rPr>
              <w:t>Cat 1</w:t>
            </w:r>
          </w:p>
          <w:p w14:paraId="6A90955B" w14:textId="77777777" w:rsidR="00B5653E" w:rsidRPr="00E97819" w:rsidRDefault="00B5653E" w:rsidP="00E31148">
            <w:pPr>
              <w:rPr>
                <w:sz w:val="12"/>
                <w:szCs w:val="12"/>
              </w:rPr>
            </w:pPr>
            <w:r w:rsidRPr="00E97819">
              <w:rPr>
                <w:sz w:val="12"/>
                <w:szCs w:val="12"/>
              </w:rPr>
              <w:t>Set 1</w:t>
            </w:r>
          </w:p>
          <w:p w14:paraId="47BEB773" w14:textId="77777777" w:rsidR="00B5653E" w:rsidRPr="00E97819" w:rsidRDefault="00B5653E" w:rsidP="00E31148">
            <w:pPr>
              <w:rPr>
                <w:sz w:val="12"/>
                <w:szCs w:val="12"/>
              </w:rPr>
            </w:pPr>
            <w:r w:rsidRPr="00E97819">
              <w:rPr>
                <w:sz w:val="12"/>
                <w:szCs w:val="12"/>
              </w:rPr>
              <w:t>8 SSBs for FR1 and ssb-periodicity = 40</w:t>
            </w:r>
          </w:p>
          <w:p w14:paraId="7A908620" w14:textId="77777777" w:rsidR="00B5653E" w:rsidRPr="00E97819" w:rsidRDefault="00B5653E" w:rsidP="00E31148">
            <w:pPr>
              <w:rPr>
                <w:sz w:val="12"/>
                <w:szCs w:val="12"/>
              </w:rPr>
            </w:pPr>
          </w:p>
        </w:tc>
        <w:tc>
          <w:tcPr>
            <w:tcW w:w="1321" w:type="pct"/>
            <w:vMerge w:val="restart"/>
            <w:shd w:val="clear" w:color="auto" w:fill="C5E0B3"/>
          </w:tcPr>
          <w:p w14:paraId="1576612E"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4935A64B" w14:textId="77777777" w:rsidTr="00A341ED">
        <w:trPr>
          <w:trHeight w:val="463"/>
        </w:trPr>
        <w:tc>
          <w:tcPr>
            <w:tcW w:w="440" w:type="pct"/>
            <w:vMerge/>
            <w:tcBorders>
              <w:left w:val="single" w:sz="4" w:space="0" w:color="FFFFFF"/>
            </w:tcBorders>
            <w:shd w:val="clear" w:color="auto" w:fill="70AD47"/>
          </w:tcPr>
          <w:p w14:paraId="787F6209" w14:textId="77777777" w:rsidR="00B5653E" w:rsidRPr="00E97819" w:rsidRDefault="00B5653E" w:rsidP="00E31148">
            <w:pPr>
              <w:rPr>
                <w:b/>
                <w:bCs/>
                <w:sz w:val="12"/>
                <w:szCs w:val="12"/>
              </w:rPr>
            </w:pPr>
          </w:p>
        </w:tc>
        <w:tc>
          <w:tcPr>
            <w:tcW w:w="441" w:type="pct"/>
            <w:vMerge/>
            <w:shd w:val="clear" w:color="auto" w:fill="E2EFD9"/>
          </w:tcPr>
          <w:p w14:paraId="49E0FDF6" w14:textId="77777777" w:rsidR="00B5653E" w:rsidRPr="00E97819" w:rsidRDefault="00B5653E" w:rsidP="00E31148">
            <w:pPr>
              <w:rPr>
                <w:sz w:val="12"/>
                <w:szCs w:val="12"/>
              </w:rPr>
            </w:pPr>
          </w:p>
        </w:tc>
        <w:tc>
          <w:tcPr>
            <w:tcW w:w="515" w:type="pct"/>
            <w:shd w:val="clear" w:color="auto" w:fill="E2EFD9"/>
          </w:tcPr>
          <w:p w14:paraId="577BA89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DFFD471" w14:textId="77777777" w:rsidR="00B5653E" w:rsidRPr="00E97819" w:rsidRDefault="00B5653E" w:rsidP="00E31148">
            <w:pPr>
              <w:rPr>
                <w:sz w:val="12"/>
                <w:szCs w:val="12"/>
              </w:rPr>
            </w:pPr>
            <w:r w:rsidRPr="00E97819">
              <w:rPr>
                <w:sz w:val="12"/>
                <w:szCs w:val="12"/>
              </w:rPr>
              <w:t>1.6%</w:t>
            </w:r>
            <w:r w:rsidRPr="00E97819">
              <w:rPr>
                <w:sz w:val="12"/>
                <w:szCs w:val="12"/>
                <w:lang w:eastAsia="zh-CN"/>
              </w:rPr>
              <w:t xml:space="preserve">, </w:t>
            </w:r>
            <w:r w:rsidRPr="00E97819">
              <w:rPr>
                <w:sz w:val="12"/>
                <w:szCs w:val="12"/>
              </w:rPr>
              <w:t>3.2%</w:t>
            </w:r>
            <w:r w:rsidRPr="00E97819">
              <w:rPr>
                <w:sz w:val="12"/>
                <w:szCs w:val="12"/>
                <w:lang w:eastAsia="zh-CN"/>
              </w:rPr>
              <w:t xml:space="preserve">, </w:t>
            </w:r>
            <w:r w:rsidRPr="00E97819">
              <w:rPr>
                <w:sz w:val="12"/>
                <w:szCs w:val="12"/>
              </w:rPr>
              <w:t>4.0%</w:t>
            </w:r>
          </w:p>
        </w:tc>
        <w:tc>
          <w:tcPr>
            <w:tcW w:w="1399" w:type="pct"/>
            <w:gridSpan w:val="2"/>
            <w:vMerge/>
            <w:shd w:val="clear" w:color="auto" w:fill="E2EFD9"/>
          </w:tcPr>
          <w:p w14:paraId="1A85CB3E" w14:textId="77777777" w:rsidR="00B5653E" w:rsidRPr="00E97819" w:rsidRDefault="00B5653E" w:rsidP="00E31148">
            <w:pPr>
              <w:rPr>
                <w:sz w:val="12"/>
                <w:szCs w:val="12"/>
              </w:rPr>
            </w:pPr>
          </w:p>
        </w:tc>
        <w:tc>
          <w:tcPr>
            <w:tcW w:w="1321" w:type="pct"/>
            <w:vMerge/>
            <w:shd w:val="clear" w:color="auto" w:fill="E2EFD9"/>
          </w:tcPr>
          <w:p w14:paraId="19D2DB59" w14:textId="77777777" w:rsidR="00B5653E" w:rsidRPr="00E97819" w:rsidRDefault="00B5653E" w:rsidP="00E31148">
            <w:pPr>
              <w:rPr>
                <w:sz w:val="12"/>
                <w:szCs w:val="12"/>
              </w:rPr>
            </w:pPr>
          </w:p>
        </w:tc>
      </w:tr>
      <w:tr w:rsidR="00B5653E" w:rsidRPr="00E97819" w14:paraId="3B032D8C" w14:textId="77777777" w:rsidTr="00A341ED">
        <w:trPr>
          <w:trHeight w:val="413"/>
        </w:trPr>
        <w:tc>
          <w:tcPr>
            <w:tcW w:w="440" w:type="pct"/>
            <w:vMerge/>
            <w:tcBorders>
              <w:left w:val="single" w:sz="4" w:space="0" w:color="FFFFFF"/>
            </w:tcBorders>
            <w:shd w:val="clear" w:color="auto" w:fill="70AD47"/>
          </w:tcPr>
          <w:p w14:paraId="2A397798" w14:textId="77777777" w:rsidR="00B5653E" w:rsidRPr="00E97819" w:rsidRDefault="00B5653E" w:rsidP="00E31148">
            <w:pPr>
              <w:rPr>
                <w:b/>
                <w:bCs/>
                <w:sz w:val="12"/>
                <w:szCs w:val="12"/>
              </w:rPr>
            </w:pPr>
          </w:p>
        </w:tc>
        <w:tc>
          <w:tcPr>
            <w:tcW w:w="441" w:type="pct"/>
            <w:vMerge/>
            <w:shd w:val="clear" w:color="auto" w:fill="C5E0B3"/>
          </w:tcPr>
          <w:p w14:paraId="79ADCEB8" w14:textId="77777777" w:rsidR="00B5653E" w:rsidRPr="00E97819" w:rsidRDefault="00B5653E" w:rsidP="00E31148">
            <w:pPr>
              <w:rPr>
                <w:sz w:val="12"/>
                <w:szCs w:val="12"/>
              </w:rPr>
            </w:pPr>
          </w:p>
        </w:tc>
        <w:tc>
          <w:tcPr>
            <w:tcW w:w="515" w:type="pct"/>
            <w:shd w:val="clear" w:color="auto" w:fill="C5E0B3"/>
          </w:tcPr>
          <w:p w14:paraId="1BE05425"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0808C71E" w14:textId="77777777" w:rsidR="00B5653E" w:rsidRPr="00E97819" w:rsidRDefault="00B5653E" w:rsidP="00E31148">
            <w:pPr>
              <w:rPr>
                <w:sz w:val="12"/>
                <w:szCs w:val="12"/>
              </w:rPr>
            </w:pPr>
            <w:r w:rsidRPr="00E97819">
              <w:rPr>
                <w:sz w:val="12"/>
                <w:szCs w:val="12"/>
              </w:rPr>
              <w:t>3.1%</w:t>
            </w:r>
            <w:r w:rsidRPr="00E97819">
              <w:rPr>
                <w:sz w:val="12"/>
                <w:szCs w:val="12"/>
                <w:lang w:eastAsia="zh-CN"/>
              </w:rPr>
              <w:t xml:space="preserve">, </w:t>
            </w:r>
            <w:r w:rsidRPr="00E97819">
              <w:rPr>
                <w:sz w:val="12"/>
                <w:szCs w:val="12"/>
              </w:rPr>
              <w:t>6.1%</w:t>
            </w:r>
            <w:r w:rsidRPr="00E97819">
              <w:rPr>
                <w:sz w:val="12"/>
                <w:szCs w:val="12"/>
                <w:lang w:eastAsia="zh-CN"/>
              </w:rPr>
              <w:t xml:space="preserve">, </w:t>
            </w:r>
            <w:r w:rsidRPr="00E97819">
              <w:rPr>
                <w:sz w:val="12"/>
                <w:szCs w:val="12"/>
              </w:rPr>
              <w:t>7.7%</w:t>
            </w:r>
          </w:p>
        </w:tc>
        <w:tc>
          <w:tcPr>
            <w:tcW w:w="1399" w:type="pct"/>
            <w:gridSpan w:val="2"/>
            <w:vMerge/>
            <w:shd w:val="clear" w:color="auto" w:fill="C5E0B3"/>
          </w:tcPr>
          <w:p w14:paraId="53CB7BCD" w14:textId="77777777" w:rsidR="00B5653E" w:rsidRPr="00E97819" w:rsidRDefault="00B5653E" w:rsidP="00E31148">
            <w:pPr>
              <w:rPr>
                <w:sz w:val="12"/>
                <w:szCs w:val="12"/>
              </w:rPr>
            </w:pPr>
          </w:p>
        </w:tc>
        <w:tc>
          <w:tcPr>
            <w:tcW w:w="1321" w:type="pct"/>
            <w:vMerge/>
            <w:shd w:val="clear" w:color="auto" w:fill="C5E0B3"/>
          </w:tcPr>
          <w:p w14:paraId="40594043" w14:textId="77777777" w:rsidR="00B5653E" w:rsidRPr="00E97819" w:rsidRDefault="00B5653E" w:rsidP="00E31148">
            <w:pPr>
              <w:rPr>
                <w:sz w:val="12"/>
                <w:szCs w:val="12"/>
              </w:rPr>
            </w:pPr>
          </w:p>
        </w:tc>
      </w:tr>
      <w:tr w:rsidR="00B5653E" w:rsidRPr="00E97819" w14:paraId="4503C6B8" w14:textId="77777777" w:rsidTr="00A341ED">
        <w:trPr>
          <w:trHeight w:val="505"/>
        </w:trPr>
        <w:tc>
          <w:tcPr>
            <w:tcW w:w="440" w:type="pct"/>
            <w:vMerge/>
            <w:tcBorders>
              <w:left w:val="single" w:sz="4" w:space="0" w:color="FFFFFF"/>
            </w:tcBorders>
            <w:shd w:val="clear" w:color="auto" w:fill="70AD47"/>
          </w:tcPr>
          <w:p w14:paraId="03F71A39" w14:textId="77777777" w:rsidR="00B5653E" w:rsidRPr="00E97819" w:rsidRDefault="00B5653E" w:rsidP="00E31148">
            <w:pPr>
              <w:rPr>
                <w:b/>
                <w:bCs/>
                <w:sz w:val="12"/>
                <w:szCs w:val="12"/>
              </w:rPr>
            </w:pPr>
          </w:p>
        </w:tc>
        <w:tc>
          <w:tcPr>
            <w:tcW w:w="441" w:type="pct"/>
            <w:vMerge/>
            <w:shd w:val="clear" w:color="auto" w:fill="E2EFD9"/>
          </w:tcPr>
          <w:p w14:paraId="39B59F53" w14:textId="77777777" w:rsidR="00B5653E" w:rsidRPr="00E97819" w:rsidRDefault="00B5653E" w:rsidP="00E31148">
            <w:pPr>
              <w:rPr>
                <w:sz w:val="12"/>
                <w:szCs w:val="12"/>
              </w:rPr>
            </w:pPr>
          </w:p>
        </w:tc>
        <w:tc>
          <w:tcPr>
            <w:tcW w:w="515" w:type="pct"/>
            <w:shd w:val="clear" w:color="auto" w:fill="E2EFD9"/>
          </w:tcPr>
          <w:p w14:paraId="07AE09D9"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3ABC8361" w14:textId="77777777" w:rsidR="00B5653E" w:rsidRPr="00E97819" w:rsidRDefault="00B5653E" w:rsidP="00E31148">
            <w:pPr>
              <w:rPr>
                <w:sz w:val="12"/>
                <w:szCs w:val="12"/>
              </w:rPr>
            </w:pPr>
            <w:r w:rsidRPr="00E97819">
              <w:rPr>
                <w:sz w:val="12"/>
                <w:szCs w:val="12"/>
              </w:rPr>
              <w:t>4.2%</w:t>
            </w:r>
            <w:r w:rsidRPr="00E97819">
              <w:rPr>
                <w:sz w:val="12"/>
                <w:szCs w:val="12"/>
                <w:lang w:eastAsia="zh-CN"/>
              </w:rPr>
              <w:t xml:space="preserve">, </w:t>
            </w:r>
            <w:r w:rsidRPr="00E97819">
              <w:rPr>
                <w:sz w:val="12"/>
                <w:szCs w:val="12"/>
              </w:rPr>
              <w:t>8.3%</w:t>
            </w:r>
            <w:r w:rsidRPr="00E97819">
              <w:rPr>
                <w:sz w:val="12"/>
                <w:szCs w:val="12"/>
                <w:lang w:eastAsia="zh-CN"/>
              </w:rPr>
              <w:t xml:space="preserve">, </w:t>
            </w:r>
            <w:r w:rsidRPr="00E97819">
              <w:rPr>
                <w:sz w:val="12"/>
                <w:szCs w:val="12"/>
              </w:rPr>
              <w:t>10.3%</w:t>
            </w:r>
          </w:p>
        </w:tc>
        <w:tc>
          <w:tcPr>
            <w:tcW w:w="1399" w:type="pct"/>
            <w:gridSpan w:val="2"/>
            <w:vMerge/>
            <w:shd w:val="clear" w:color="auto" w:fill="E2EFD9"/>
          </w:tcPr>
          <w:p w14:paraId="6D08E6E5" w14:textId="77777777" w:rsidR="00B5653E" w:rsidRPr="00E97819" w:rsidRDefault="00B5653E" w:rsidP="00E31148">
            <w:pPr>
              <w:rPr>
                <w:sz w:val="12"/>
                <w:szCs w:val="12"/>
              </w:rPr>
            </w:pPr>
          </w:p>
        </w:tc>
        <w:tc>
          <w:tcPr>
            <w:tcW w:w="1321" w:type="pct"/>
            <w:vMerge/>
            <w:shd w:val="clear" w:color="auto" w:fill="E2EFD9"/>
          </w:tcPr>
          <w:p w14:paraId="098EC40C" w14:textId="77777777" w:rsidR="00B5653E" w:rsidRPr="00E97819" w:rsidRDefault="00B5653E" w:rsidP="00E31148">
            <w:pPr>
              <w:rPr>
                <w:sz w:val="12"/>
                <w:szCs w:val="12"/>
              </w:rPr>
            </w:pPr>
          </w:p>
        </w:tc>
      </w:tr>
      <w:tr w:rsidR="00B5653E" w:rsidRPr="00E97819" w14:paraId="13B97BE6" w14:textId="77777777" w:rsidTr="00A341ED">
        <w:trPr>
          <w:trHeight w:val="560"/>
        </w:trPr>
        <w:tc>
          <w:tcPr>
            <w:tcW w:w="440" w:type="pct"/>
            <w:vMerge/>
            <w:tcBorders>
              <w:left w:val="single" w:sz="4" w:space="0" w:color="FFFFFF"/>
            </w:tcBorders>
            <w:shd w:val="clear" w:color="auto" w:fill="70AD47"/>
          </w:tcPr>
          <w:p w14:paraId="3CEB49D3" w14:textId="77777777" w:rsidR="00B5653E" w:rsidRPr="00E97819" w:rsidRDefault="00B5653E" w:rsidP="00E31148">
            <w:pPr>
              <w:rPr>
                <w:b/>
                <w:bCs/>
                <w:sz w:val="12"/>
                <w:szCs w:val="12"/>
              </w:rPr>
            </w:pPr>
          </w:p>
        </w:tc>
        <w:tc>
          <w:tcPr>
            <w:tcW w:w="441" w:type="pct"/>
            <w:vMerge/>
            <w:shd w:val="clear" w:color="auto" w:fill="C5E0B3"/>
          </w:tcPr>
          <w:p w14:paraId="297BFA59" w14:textId="77777777" w:rsidR="00B5653E" w:rsidRPr="00E97819" w:rsidRDefault="00B5653E" w:rsidP="00E31148">
            <w:pPr>
              <w:rPr>
                <w:sz w:val="12"/>
                <w:szCs w:val="12"/>
              </w:rPr>
            </w:pPr>
          </w:p>
        </w:tc>
        <w:tc>
          <w:tcPr>
            <w:tcW w:w="515" w:type="pct"/>
            <w:shd w:val="clear" w:color="auto" w:fill="C5E0B3"/>
          </w:tcPr>
          <w:p w14:paraId="143FE1E1"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1C93B65" w14:textId="77777777" w:rsidR="00B5653E" w:rsidRPr="00E97819" w:rsidRDefault="00B5653E" w:rsidP="00E31148">
            <w:pPr>
              <w:rPr>
                <w:sz w:val="12"/>
                <w:szCs w:val="12"/>
              </w:rPr>
            </w:pPr>
            <w:r w:rsidRPr="00E97819">
              <w:rPr>
                <w:sz w:val="12"/>
                <w:szCs w:val="12"/>
              </w:rPr>
              <w:t>1.0%</w:t>
            </w:r>
            <w:r w:rsidRPr="00E97819">
              <w:rPr>
                <w:sz w:val="12"/>
                <w:szCs w:val="12"/>
                <w:lang w:eastAsia="zh-CN"/>
              </w:rPr>
              <w:t xml:space="preserve">, </w:t>
            </w:r>
            <w:r w:rsidRPr="00E97819">
              <w:rPr>
                <w:sz w:val="12"/>
                <w:szCs w:val="12"/>
              </w:rPr>
              <w:t>1.6%</w:t>
            </w:r>
            <w:r w:rsidRPr="00E97819">
              <w:rPr>
                <w:sz w:val="12"/>
                <w:szCs w:val="12"/>
                <w:lang w:eastAsia="zh-CN"/>
              </w:rPr>
              <w:t xml:space="preserve">, </w:t>
            </w:r>
            <w:r w:rsidRPr="00E97819">
              <w:rPr>
                <w:sz w:val="12"/>
                <w:szCs w:val="12"/>
              </w:rPr>
              <w:t>1.8%</w:t>
            </w:r>
          </w:p>
        </w:tc>
        <w:tc>
          <w:tcPr>
            <w:tcW w:w="1399" w:type="pct"/>
            <w:gridSpan w:val="2"/>
            <w:vMerge w:val="restart"/>
            <w:shd w:val="clear" w:color="auto" w:fill="C5E0B3"/>
            <w:noWrap/>
          </w:tcPr>
          <w:p w14:paraId="4FF8768B" w14:textId="77777777" w:rsidR="00B5653E" w:rsidRPr="00E97819" w:rsidRDefault="00B5653E" w:rsidP="00E31148">
            <w:pPr>
              <w:rPr>
                <w:sz w:val="12"/>
                <w:szCs w:val="12"/>
                <w:lang w:eastAsia="zh-CN"/>
              </w:rPr>
            </w:pPr>
            <w:r w:rsidRPr="00E97819">
              <w:rPr>
                <w:sz w:val="12"/>
                <w:szCs w:val="12"/>
                <w:lang w:eastAsia="zh-CN"/>
              </w:rPr>
              <w:t>Cat 2</w:t>
            </w:r>
          </w:p>
          <w:p w14:paraId="09E89F38" w14:textId="77777777" w:rsidR="00B5653E" w:rsidRPr="00E97819" w:rsidRDefault="00B5653E" w:rsidP="00E31148">
            <w:pPr>
              <w:rPr>
                <w:sz w:val="12"/>
                <w:szCs w:val="12"/>
              </w:rPr>
            </w:pPr>
            <w:r w:rsidRPr="00E97819">
              <w:rPr>
                <w:sz w:val="12"/>
                <w:szCs w:val="12"/>
              </w:rPr>
              <w:t>Set 1</w:t>
            </w:r>
          </w:p>
          <w:p w14:paraId="3C30F053" w14:textId="77777777" w:rsidR="00B5653E" w:rsidRPr="00E97819" w:rsidRDefault="00B5653E" w:rsidP="00E31148">
            <w:pPr>
              <w:rPr>
                <w:sz w:val="12"/>
                <w:szCs w:val="12"/>
              </w:rPr>
            </w:pPr>
            <w:r w:rsidRPr="00E97819">
              <w:rPr>
                <w:sz w:val="12"/>
                <w:szCs w:val="12"/>
              </w:rPr>
              <w:t>8 SSBs for FR1 and ssb-periodicity = 40</w:t>
            </w:r>
          </w:p>
          <w:p w14:paraId="3C8076D8" w14:textId="77777777" w:rsidR="00B5653E" w:rsidRPr="00E97819" w:rsidRDefault="00B5653E" w:rsidP="00E31148">
            <w:pPr>
              <w:rPr>
                <w:sz w:val="12"/>
                <w:szCs w:val="12"/>
              </w:rPr>
            </w:pPr>
          </w:p>
        </w:tc>
        <w:tc>
          <w:tcPr>
            <w:tcW w:w="1321" w:type="pct"/>
            <w:vMerge w:val="restart"/>
            <w:shd w:val="clear" w:color="auto" w:fill="C5E0B3"/>
          </w:tcPr>
          <w:p w14:paraId="275C1C61"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69A329BB" w14:textId="77777777" w:rsidTr="00A341ED">
        <w:trPr>
          <w:trHeight w:val="401"/>
        </w:trPr>
        <w:tc>
          <w:tcPr>
            <w:tcW w:w="440" w:type="pct"/>
            <w:vMerge/>
            <w:tcBorders>
              <w:left w:val="single" w:sz="4" w:space="0" w:color="FFFFFF"/>
            </w:tcBorders>
            <w:shd w:val="clear" w:color="auto" w:fill="70AD47"/>
          </w:tcPr>
          <w:p w14:paraId="4DD2E50B" w14:textId="77777777" w:rsidR="00B5653E" w:rsidRPr="00E97819" w:rsidRDefault="00B5653E" w:rsidP="00E31148">
            <w:pPr>
              <w:rPr>
                <w:b/>
                <w:bCs/>
                <w:sz w:val="12"/>
                <w:szCs w:val="12"/>
              </w:rPr>
            </w:pPr>
          </w:p>
        </w:tc>
        <w:tc>
          <w:tcPr>
            <w:tcW w:w="441" w:type="pct"/>
            <w:vMerge/>
            <w:shd w:val="clear" w:color="auto" w:fill="E2EFD9"/>
          </w:tcPr>
          <w:p w14:paraId="2EA9C392" w14:textId="77777777" w:rsidR="00B5653E" w:rsidRPr="00E97819" w:rsidRDefault="00B5653E" w:rsidP="00E31148">
            <w:pPr>
              <w:rPr>
                <w:sz w:val="12"/>
                <w:szCs w:val="12"/>
              </w:rPr>
            </w:pPr>
          </w:p>
        </w:tc>
        <w:tc>
          <w:tcPr>
            <w:tcW w:w="515" w:type="pct"/>
            <w:shd w:val="clear" w:color="auto" w:fill="E2EFD9"/>
          </w:tcPr>
          <w:p w14:paraId="41C07315"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0F0BCB91" w14:textId="77777777" w:rsidR="00B5653E" w:rsidRPr="00E97819" w:rsidRDefault="00B5653E" w:rsidP="00E31148">
            <w:pPr>
              <w:rPr>
                <w:sz w:val="12"/>
                <w:szCs w:val="12"/>
              </w:rPr>
            </w:pPr>
            <w:r w:rsidRPr="00E97819">
              <w:rPr>
                <w:sz w:val="12"/>
                <w:szCs w:val="12"/>
              </w:rPr>
              <w:t>1.5%</w:t>
            </w:r>
            <w:r w:rsidRPr="00E97819">
              <w:rPr>
                <w:sz w:val="12"/>
                <w:szCs w:val="12"/>
                <w:lang w:eastAsia="zh-CN"/>
              </w:rPr>
              <w:t xml:space="preserve">, </w:t>
            </w:r>
            <w:r w:rsidRPr="00E97819">
              <w:rPr>
                <w:sz w:val="12"/>
                <w:szCs w:val="12"/>
              </w:rPr>
              <w:t>2.2%, 2.5%</w:t>
            </w:r>
          </w:p>
        </w:tc>
        <w:tc>
          <w:tcPr>
            <w:tcW w:w="1399" w:type="pct"/>
            <w:gridSpan w:val="2"/>
            <w:vMerge/>
            <w:shd w:val="clear" w:color="auto" w:fill="E2EFD9"/>
          </w:tcPr>
          <w:p w14:paraId="528D3278" w14:textId="77777777" w:rsidR="00B5653E" w:rsidRPr="00E97819" w:rsidRDefault="00B5653E" w:rsidP="00E31148">
            <w:pPr>
              <w:rPr>
                <w:sz w:val="12"/>
                <w:szCs w:val="12"/>
              </w:rPr>
            </w:pPr>
          </w:p>
        </w:tc>
        <w:tc>
          <w:tcPr>
            <w:tcW w:w="1321" w:type="pct"/>
            <w:vMerge/>
            <w:shd w:val="clear" w:color="auto" w:fill="E2EFD9"/>
          </w:tcPr>
          <w:p w14:paraId="0DD619A9" w14:textId="77777777" w:rsidR="00B5653E" w:rsidRPr="00E97819" w:rsidRDefault="00B5653E" w:rsidP="00E31148">
            <w:pPr>
              <w:rPr>
                <w:sz w:val="12"/>
                <w:szCs w:val="12"/>
              </w:rPr>
            </w:pPr>
          </w:p>
        </w:tc>
      </w:tr>
      <w:tr w:rsidR="00B5653E" w:rsidRPr="00E97819" w14:paraId="3EBF3E79" w14:textId="77777777" w:rsidTr="00A341ED">
        <w:trPr>
          <w:trHeight w:val="433"/>
        </w:trPr>
        <w:tc>
          <w:tcPr>
            <w:tcW w:w="440" w:type="pct"/>
            <w:vMerge/>
            <w:tcBorders>
              <w:left w:val="single" w:sz="4" w:space="0" w:color="FFFFFF"/>
            </w:tcBorders>
            <w:shd w:val="clear" w:color="auto" w:fill="70AD47"/>
          </w:tcPr>
          <w:p w14:paraId="3384D3C2" w14:textId="77777777" w:rsidR="00B5653E" w:rsidRPr="00E97819" w:rsidRDefault="00B5653E" w:rsidP="00E31148">
            <w:pPr>
              <w:rPr>
                <w:b/>
                <w:bCs/>
                <w:sz w:val="12"/>
                <w:szCs w:val="12"/>
              </w:rPr>
            </w:pPr>
          </w:p>
        </w:tc>
        <w:tc>
          <w:tcPr>
            <w:tcW w:w="441" w:type="pct"/>
            <w:vMerge/>
            <w:shd w:val="clear" w:color="auto" w:fill="C5E0B3"/>
          </w:tcPr>
          <w:p w14:paraId="09BC97BD" w14:textId="77777777" w:rsidR="00B5653E" w:rsidRPr="00E97819" w:rsidRDefault="00B5653E" w:rsidP="00E31148">
            <w:pPr>
              <w:rPr>
                <w:sz w:val="12"/>
                <w:szCs w:val="12"/>
              </w:rPr>
            </w:pPr>
          </w:p>
        </w:tc>
        <w:tc>
          <w:tcPr>
            <w:tcW w:w="515" w:type="pct"/>
            <w:shd w:val="clear" w:color="auto" w:fill="C5E0B3"/>
          </w:tcPr>
          <w:p w14:paraId="2315F478"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1C506C06" w14:textId="77777777" w:rsidR="00B5653E" w:rsidRPr="00E97819" w:rsidRDefault="00B5653E" w:rsidP="00E31148">
            <w:pPr>
              <w:rPr>
                <w:sz w:val="12"/>
                <w:szCs w:val="12"/>
              </w:rPr>
            </w:pPr>
            <w:r w:rsidRPr="00E97819">
              <w:rPr>
                <w:sz w:val="12"/>
                <w:szCs w:val="12"/>
              </w:rPr>
              <w:t>2.3%</w:t>
            </w:r>
            <w:r w:rsidRPr="00E97819">
              <w:rPr>
                <w:sz w:val="12"/>
                <w:szCs w:val="12"/>
                <w:lang w:eastAsia="zh-CN"/>
              </w:rPr>
              <w:t xml:space="preserve">, </w:t>
            </w:r>
            <w:r w:rsidRPr="00E97819">
              <w:rPr>
                <w:sz w:val="12"/>
                <w:szCs w:val="12"/>
              </w:rPr>
              <w:t>3.5%, 4.0%</w:t>
            </w:r>
          </w:p>
        </w:tc>
        <w:tc>
          <w:tcPr>
            <w:tcW w:w="1399" w:type="pct"/>
            <w:gridSpan w:val="2"/>
            <w:vMerge/>
            <w:shd w:val="clear" w:color="auto" w:fill="C5E0B3"/>
          </w:tcPr>
          <w:p w14:paraId="544CE025" w14:textId="77777777" w:rsidR="00B5653E" w:rsidRPr="00E97819" w:rsidRDefault="00B5653E" w:rsidP="00E31148">
            <w:pPr>
              <w:rPr>
                <w:sz w:val="12"/>
                <w:szCs w:val="12"/>
              </w:rPr>
            </w:pPr>
          </w:p>
        </w:tc>
        <w:tc>
          <w:tcPr>
            <w:tcW w:w="1321" w:type="pct"/>
            <w:vMerge/>
            <w:shd w:val="clear" w:color="auto" w:fill="C5E0B3"/>
          </w:tcPr>
          <w:p w14:paraId="243FCD99" w14:textId="77777777" w:rsidR="00B5653E" w:rsidRPr="00E97819" w:rsidRDefault="00B5653E" w:rsidP="00E31148">
            <w:pPr>
              <w:rPr>
                <w:sz w:val="12"/>
                <w:szCs w:val="12"/>
              </w:rPr>
            </w:pPr>
          </w:p>
        </w:tc>
      </w:tr>
      <w:tr w:rsidR="00B5653E" w:rsidRPr="00E97819" w14:paraId="66EA3A43" w14:textId="77777777" w:rsidTr="00A341ED">
        <w:trPr>
          <w:trHeight w:val="451"/>
        </w:trPr>
        <w:tc>
          <w:tcPr>
            <w:tcW w:w="440" w:type="pct"/>
            <w:vMerge/>
            <w:tcBorders>
              <w:left w:val="single" w:sz="4" w:space="0" w:color="FFFFFF"/>
            </w:tcBorders>
            <w:shd w:val="clear" w:color="auto" w:fill="70AD47"/>
          </w:tcPr>
          <w:p w14:paraId="49CC8445" w14:textId="77777777" w:rsidR="00B5653E" w:rsidRPr="00E97819" w:rsidRDefault="00B5653E" w:rsidP="00E31148">
            <w:pPr>
              <w:rPr>
                <w:b/>
                <w:bCs/>
                <w:sz w:val="12"/>
                <w:szCs w:val="12"/>
              </w:rPr>
            </w:pPr>
          </w:p>
        </w:tc>
        <w:tc>
          <w:tcPr>
            <w:tcW w:w="441" w:type="pct"/>
            <w:vMerge/>
            <w:shd w:val="clear" w:color="auto" w:fill="E2EFD9"/>
          </w:tcPr>
          <w:p w14:paraId="45FB1C83" w14:textId="77777777" w:rsidR="00B5653E" w:rsidRPr="00E97819" w:rsidRDefault="00B5653E" w:rsidP="00E31148">
            <w:pPr>
              <w:rPr>
                <w:sz w:val="12"/>
                <w:szCs w:val="12"/>
              </w:rPr>
            </w:pPr>
          </w:p>
        </w:tc>
        <w:tc>
          <w:tcPr>
            <w:tcW w:w="515" w:type="pct"/>
            <w:shd w:val="clear" w:color="auto" w:fill="E2EFD9"/>
          </w:tcPr>
          <w:p w14:paraId="4D81B870"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048D7B48" w14:textId="77777777" w:rsidR="00B5653E" w:rsidRPr="00E97819" w:rsidRDefault="00B5653E" w:rsidP="00E31148">
            <w:pPr>
              <w:rPr>
                <w:sz w:val="12"/>
                <w:szCs w:val="12"/>
              </w:rPr>
            </w:pPr>
            <w:r w:rsidRPr="00E97819">
              <w:rPr>
                <w:sz w:val="12"/>
                <w:szCs w:val="12"/>
              </w:rPr>
              <w:t>2.8%</w:t>
            </w:r>
            <w:r w:rsidRPr="00E97819">
              <w:rPr>
                <w:sz w:val="12"/>
                <w:szCs w:val="12"/>
                <w:lang w:eastAsia="zh-CN"/>
              </w:rPr>
              <w:t xml:space="preserve">, </w:t>
            </w:r>
            <w:r w:rsidRPr="00E97819">
              <w:rPr>
                <w:sz w:val="12"/>
                <w:szCs w:val="12"/>
              </w:rPr>
              <w:t>4.2%</w:t>
            </w:r>
            <w:r w:rsidRPr="00E97819">
              <w:rPr>
                <w:sz w:val="12"/>
                <w:szCs w:val="12"/>
                <w:lang w:eastAsia="zh-CN"/>
              </w:rPr>
              <w:t xml:space="preserve">, </w:t>
            </w:r>
            <w:r w:rsidRPr="00E97819">
              <w:rPr>
                <w:sz w:val="12"/>
                <w:szCs w:val="12"/>
              </w:rPr>
              <w:t>4.9%</w:t>
            </w:r>
          </w:p>
        </w:tc>
        <w:tc>
          <w:tcPr>
            <w:tcW w:w="1399" w:type="pct"/>
            <w:gridSpan w:val="2"/>
            <w:vMerge/>
            <w:shd w:val="clear" w:color="auto" w:fill="E2EFD9"/>
          </w:tcPr>
          <w:p w14:paraId="42BF1D6C" w14:textId="77777777" w:rsidR="00B5653E" w:rsidRPr="00E97819" w:rsidRDefault="00B5653E" w:rsidP="00E31148">
            <w:pPr>
              <w:rPr>
                <w:sz w:val="12"/>
                <w:szCs w:val="12"/>
              </w:rPr>
            </w:pPr>
          </w:p>
        </w:tc>
        <w:tc>
          <w:tcPr>
            <w:tcW w:w="1321" w:type="pct"/>
            <w:vMerge/>
            <w:shd w:val="clear" w:color="auto" w:fill="E2EFD9"/>
          </w:tcPr>
          <w:p w14:paraId="38D88EC7" w14:textId="77777777" w:rsidR="00B5653E" w:rsidRPr="00E97819" w:rsidRDefault="00B5653E" w:rsidP="00E31148">
            <w:pPr>
              <w:rPr>
                <w:sz w:val="12"/>
                <w:szCs w:val="12"/>
              </w:rPr>
            </w:pPr>
          </w:p>
        </w:tc>
      </w:tr>
      <w:tr w:rsidR="00B5653E" w:rsidRPr="00E97819" w14:paraId="6D9F2F36" w14:textId="77777777" w:rsidTr="00A341ED">
        <w:trPr>
          <w:trHeight w:val="451"/>
        </w:trPr>
        <w:tc>
          <w:tcPr>
            <w:tcW w:w="440" w:type="pct"/>
            <w:vMerge/>
            <w:tcBorders>
              <w:left w:val="single" w:sz="4" w:space="0" w:color="FFFFFF"/>
            </w:tcBorders>
            <w:shd w:val="clear" w:color="auto" w:fill="70AD47"/>
          </w:tcPr>
          <w:p w14:paraId="42CA119A" w14:textId="77777777" w:rsidR="00B5653E" w:rsidRPr="00E97819" w:rsidRDefault="00B5653E" w:rsidP="00E31148">
            <w:pPr>
              <w:rPr>
                <w:b/>
                <w:bCs/>
                <w:sz w:val="12"/>
                <w:szCs w:val="12"/>
              </w:rPr>
            </w:pPr>
          </w:p>
        </w:tc>
        <w:tc>
          <w:tcPr>
            <w:tcW w:w="441" w:type="pct"/>
            <w:vMerge/>
            <w:shd w:val="clear" w:color="auto" w:fill="C5E0B3"/>
          </w:tcPr>
          <w:p w14:paraId="5D12250C" w14:textId="77777777" w:rsidR="00B5653E" w:rsidRPr="00E97819" w:rsidRDefault="00B5653E" w:rsidP="00E31148">
            <w:pPr>
              <w:rPr>
                <w:sz w:val="12"/>
                <w:szCs w:val="12"/>
              </w:rPr>
            </w:pPr>
          </w:p>
        </w:tc>
        <w:tc>
          <w:tcPr>
            <w:tcW w:w="515" w:type="pct"/>
            <w:shd w:val="clear" w:color="auto" w:fill="C5E0B3"/>
          </w:tcPr>
          <w:p w14:paraId="1C2430FA"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3377A4B6" w14:textId="77777777" w:rsidR="00B5653E" w:rsidRPr="00E97819" w:rsidRDefault="00B5653E" w:rsidP="00E31148">
            <w:pPr>
              <w:rPr>
                <w:sz w:val="12"/>
                <w:szCs w:val="12"/>
              </w:rPr>
            </w:pPr>
            <w:r w:rsidRPr="00E97819">
              <w:rPr>
                <w:sz w:val="12"/>
                <w:szCs w:val="12"/>
              </w:rPr>
              <w:t>1.9%</w:t>
            </w:r>
            <w:r w:rsidRPr="00E97819">
              <w:rPr>
                <w:sz w:val="12"/>
                <w:szCs w:val="12"/>
                <w:lang w:eastAsia="zh-CN"/>
              </w:rPr>
              <w:t xml:space="preserve">, </w:t>
            </w:r>
            <w:r w:rsidRPr="00E97819">
              <w:rPr>
                <w:sz w:val="12"/>
                <w:szCs w:val="12"/>
              </w:rPr>
              <w:t>3.6%</w:t>
            </w:r>
            <w:r w:rsidRPr="00E97819">
              <w:rPr>
                <w:sz w:val="12"/>
                <w:szCs w:val="12"/>
                <w:lang w:eastAsia="zh-CN"/>
              </w:rPr>
              <w:t xml:space="preserve">, </w:t>
            </w:r>
            <w:r w:rsidRPr="00E97819">
              <w:rPr>
                <w:sz w:val="12"/>
                <w:szCs w:val="12"/>
              </w:rPr>
              <w:t>4.4%</w:t>
            </w:r>
            <w:r w:rsidRPr="00E97819">
              <w:rPr>
                <w:sz w:val="12"/>
                <w:szCs w:val="12"/>
                <w:lang w:eastAsia="zh-CN"/>
              </w:rPr>
              <w:t xml:space="preserve">, </w:t>
            </w:r>
            <w:r w:rsidRPr="00E97819">
              <w:rPr>
                <w:sz w:val="12"/>
                <w:szCs w:val="12"/>
              </w:rPr>
              <w:t>4.8%</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5.2%</w:t>
            </w:r>
          </w:p>
        </w:tc>
        <w:tc>
          <w:tcPr>
            <w:tcW w:w="1399" w:type="pct"/>
            <w:gridSpan w:val="2"/>
            <w:vMerge w:val="restart"/>
            <w:shd w:val="clear" w:color="auto" w:fill="C5E0B3"/>
            <w:noWrap/>
          </w:tcPr>
          <w:p w14:paraId="0FF6B54F" w14:textId="77777777" w:rsidR="00B5653E" w:rsidRPr="00E97819" w:rsidRDefault="00B5653E" w:rsidP="00E31148">
            <w:pPr>
              <w:rPr>
                <w:sz w:val="12"/>
                <w:szCs w:val="12"/>
                <w:lang w:eastAsia="zh-CN"/>
              </w:rPr>
            </w:pPr>
            <w:r w:rsidRPr="00E97819">
              <w:rPr>
                <w:sz w:val="12"/>
                <w:szCs w:val="12"/>
                <w:lang w:eastAsia="zh-CN"/>
              </w:rPr>
              <w:t>Cat 1</w:t>
            </w:r>
          </w:p>
          <w:p w14:paraId="06964D5A" w14:textId="77777777" w:rsidR="00B5653E" w:rsidRPr="00E97819" w:rsidRDefault="00B5653E" w:rsidP="00E31148">
            <w:pPr>
              <w:rPr>
                <w:sz w:val="12"/>
                <w:szCs w:val="12"/>
              </w:rPr>
            </w:pPr>
            <w:r w:rsidRPr="00E97819">
              <w:rPr>
                <w:sz w:val="12"/>
                <w:szCs w:val="12"/>
              </w:rPr>
              <w:t>Set 3</w:t>
            </w:r>
          </w:p>
          <w:p w14:paraId="4F222B45" w14:textId="77777777" w:rsidR="00B5653E" w:rsidRPr="00E97819" w:rsidRDefault="00B5653E" w:rsidP="00E31148">
            <w:pPr>
              <w:rPr>
                <w:sz w:val="12"/>
                <w:szCs w:val="12"/>
              </w:rPr>
            </w:pPr>
            <w:r w:rsidRPr="00E97819">
              <w:rPr>
                <w:sz w:val="12"/>
                <w:szCs w:val="12"/>
              </w:rPr>
              <w:t>64 SSBs for FR2 and ssb-periodicity = 40</w:t>
            </w:r>
          </w:p>
          <w:p w14:paraId="6CE2CB08" w14:textId="77777777" w:rsidR="00B5653E" w:rsidRPr="00E97819" w:rsidRDefault="00B5653E" w:rsidP="00E31148">
            <w:pPr>
              <w:rPr>
                <w:sz w:val="12"/>
                <w:szCs w:val="12"/>
              </w:rPr>
            </w:pPr>
          </w:p>
        </w:tc>
        <w:tc>
          <w:tcPr>
            <w:tcW w:w="1321" w:type="pct"/>
            <w:vMerge w:val="restart"/>
            <w:shd w:val="clear" w:color="auto" w:fill="C5E0B3"/>
          </w:tcPr>
          <w:p w14:paraId="5393F15C"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39885AFB" w14:textId="77777777" w:rsidTr="00A341ED">
        <w:trPr>
          <w:trHeight w:val="439"/>
        </w:trPr>
        <w:tc>
          <w:tcPr>
            <w:tcW w:w="440" w:type="pct"/>
            <w:vMerge/>
            <w:tcBorders>
              <w:left w:val="single" w:sz="4" w:space="0" w:color="FFFFFF"/>
            </w:tcBorders>
            <w:shd w:val="clear" w:color="auto" w:fill="70AD47"/>
          </w:tcPr>
          <w:p w14:paraId="0EE30DD3" w14:textId="77777777" w:rsidR="00B5653E" w:rsidRPr="00E97819" w:rsidRDefault="00B5653E" w:rsidP="00E31148">
            <w:pPr>
              <w:rPr>
                <w:b/>
                <w:bCs/>
                <w:sz w:val="12"/>
                <w:szCs w:val="12"/>
              </w:rPr>
            </w:pPr>
          </w:p>
        </w:tc>
        <w:tc>
          <w:tcPr>
            <w:tcW w:w="441" w:type="pct"/>
            <w:vMerge/>
            <w:shd w:val="clear" w:color="auto" w:fill="E2EFD9"/>
          </w:tcPr>
          <w:p w14:paraId="37961E03" w14:textId="77777777" w:rsidR="00B5653E" w:rsidRPr="00E97819" w:rsidRDefault="00B5653E" w:rsidP="00E31148">
            <w:pPr>
              <w:rPr>
                <w:sz w:val="12"/>
                <w:szCs w:val="12"/>
              </w:rPr>
            </w:pPr>
          </w:p>
        </w:tc>
        <w:tc>
          <w:tcPr>
            <w:tcW w:w="515" w:type="pct"/>
            <w:shd w:val="clear" w:color="auto" w:fill="E2EFD9"/>
          </w:tcPr>
          <w:p w14:paraId="150A2213"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40C9E33B" w14:textId="77777777" w:rsidR="00B5653E" w:rsidRPr="00E97819" w:rsidRDefault="00B5653E" w:rsidP="00E31148">
            <w:pPr>
              <w:rPr>
                <w:sz w:val="12"/>
                <w:szCs w:val="12"/>
              </w:rPr>
            </w:pPr>
            <w:r w:rsidRPr="00E97819">
              <w:rPr>
                <w:sz w:val="12"/>
                <w:szCs w:val="12"/>
              </w:rPr>
              <w:t>2.6%</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6.1%</w:t>
            </w:r>
            <w:r w:rsidRPr="00E97819">
              <w:rPr>
                <w:sz w:val="12"/>
                <w:szCs w:val="12"/>
                <w:lang w:eastAsia="zh-CN"/>
              </w:rPr>
              <w:t xml:space="preserve">, </w:t>
            </w:r>
            <w:r w:rsidRPr="00E97819">
              <w:rPr>
                <w:sz w:val="12"/>
                <w:szCs w:val="12"/>
              </w:rPr>
              <w:t>6.7%</w:t>
            </w:r>
            <w:r w:rsidRPr="00E97819">
              <w:rPr>
                <w:sz w:val="12"/>
                <w:szCs w:val="12"/>
                <w:lang w:eastAsia="zh-CN"/>
              </w:rPr>
              <w:t xml:space="preserve">, </w:t>
            </w:r>
            <w:r w:rsidRPr="00E97819">
              <w:rPr>
                <w:sz w:val="12"/>
                <w:szCs w:val="12"/>
              </w:rPr>
              <w:t>7.0%</w:t>
            </w:r>
            <w:r w:rsidRPr="00E97819">
              <w:rPr>
                <w:sz w:val="12"/>
                <w:szCs w:val="12"/>
                <w:lang w:eastAsia="zh-CN"/>
              </w:rPr>
              <w:t xml:space="preserve">, </w:t>
            </w:r>
            <w:r w:rsidRPr="00E97819">
              <w:rPr>
                <w:sz w:val="12"/>
                <w:szCs w:val="12"/>
              </w:rPr>
              <w:t>7.2%</w:t>
            </w:r>
          </w:p>
        </w:tc>
        <w:tc>
          <w:tcPr>
            <w:tcW w:w="1399" w:type="pct"/>
            <w:gridSpan w:val="2"/>
            <w:vMerge/>
            <w:shd w:val="clear" w:color="auto" w:fill="E2EFD9"/>
          </w:tcPr>
          <w:p w14:paraId="1C1F2E58" w14:textId="77777777" w:rsidR="00B5653E" w:rsidRPr="00E97819" w:rsidRDefault="00B5653E" w:rsidP="00E31148">
            <w:pPr>
              <w:rPr>
                <w:sz w:val="12"/>
                <w:szCs w:val="12"/>
              </w:rPr>
            </w:pPr>
          </w:p>
        </w:tc>
        <w:tc>
          <w:tcPr>
            <w:tcW w:w="1321" w:type="pct"/>
            <w:vMerge/>
            <w:shd w:val="clear" w:color="auto" w:fill="E2EFD9"/>
          </w:tcPr>
          <w:p w14:paraId="7341ACA0" w14:textId="77777777" w:rsidR="00B5653E" w:rsidRPr="00E97819" w:rsidRDefault="00B5653E" w:rsidP="00E31148">
            <w:pPr>
              <w:rPr>
                <w:sz w:val="12"/>
                <w:szCs w:val="12"/>
              </w:rPr>
            </w:pPr>
          </w:p>
        </w:tc>
      </w:tr>
      <w:tr w:rsidR="00B5653E" w:rsidRPr="00E97819" w14:paraId="40C211F3" w14:textId="77777777" w:rsidTr="00A341ED">
        <w:trPr>
          <w:trHeight w:val="451"/>
        </w:trPr>
        <w:tc>
          <w:tcPr>
            <w:tcW w:w="440" w:type="pct"/>
            <w:vMerge/>
            <w:tcBorders>
              <w:left w:val="single" w:sz="4" w:space="0" w:color="FFFFFF"/>
            </w:tcBorders>
            <w:shd w:val="clear" w:color="auto" w:fill="70AD47"/>
          </w:tcPr>
          <w:p w14:paraId="3F17158B" w14:textId="77777777" w:rsidR="00B5653E" w:rsidRPr="00E97819" w:rsidRDefault="00B5653E" w:rsidP="00E31148">
            <w:pPr>
              <w:rPr>
                <w:b/>
                <w:bCs/>
                <w:sz w:val="12"/>
                <w:szCs w:val="12"/>
              </w:rPr>
            </w:pPr>
          </w:p>
        </w:tc>
        <w:tc>
          <w:tcPr>
            <w:tcW w:w="441" w:type="pct"/>
            <w:vMerge/>
            <w:shd w:val="clear" w:color="auto" w:fill="C5E0B3"/>
          </w:tcPr>
          <w:p w14:paraId="73A23E79" w14:textId="77777777" w:rsidR="00B5653E" w:rsidRPr="00E97819" w:rsidRDefault="00B5653E" w:rsidP="00E31148">
            <w:pPr>
              <w:rPr>
                <w:sz w:val="12"/>
                <w:szCs w:val="12"/>
              </w:rPr>
            </w:pPr>
          </w:p>
        </w:tc>
        <w:tc>
          <w:tcPr>
            <w:tcW w:w="515" w:type="pct"/>
            <w:shd w:val="clear" w:color="auto" w:fill="C5E0B3"/>
          </w:tcPr>
          <w:p w14:paraId="3243A503"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681E4412" w14:textId="77777777" w:rsidR="00B5653E" w:rsidRPr="00E97819" w:rsidRDefault="00B5653E" w:rsidP="00E31148">
            <w:pPr>
              <w:rPr>
                <w:sz w:val="12"/>
                <w:szCs w:val="12"/>
              </w:rPr>
            </w:pPr>
            <w:r w:rsidRPr="00E97819">
              <w:rPr>
                <w:sz w:val="12"/>
                <w:szCs w:val="12"/>
              </w:rPr>
              <w:t>4.0%</w:t>
            </w:r>
            <w:r w:rsidRPr="00E97819">
              <w:rPr>
                <w:sz w:val="12"/>
                <w:szCs w:val="12"/>
                <w:lang w:eastAsia="zh-CN"/>
              </w:rPr>
              <w:t xml:space="preserve">, </w:t>
            </w:r>
            <w:r w:rsidRPr="00E97819">
              <w:rPr>
                <w:sz w:val="12"/>
                <w:szCs w:val="12"/>
              </w:rPr>
              <w:t>7.6%</w:t>
            </w:r>
            <w:r w:rsidRPr="00E97819">
              <w:rPr>
                <w:sz w:val="12"/>
                <w:szCs w:val="12"/>
                <w:lang w:eastAsia="zh-CN"/>
              </w:rPr>
              <w:t xml:space="preserve">, </w:t>
            </w:r>
            <w:r w:rsidRPr="00E97819">
              <w:rPr>
                <w:sz w:val="12"/>
                <w:szCs w:val="12"/>
              </w:rPr>
              <w:t>9.4%</w:t>
            </w:r>
            <w:r w:rsidRPr="00E97819">
              <w:rPr>
                <w:sz w:val="12"/>
                <w:szCs w:val="12"/>
                <w:lang w:eastAsia="zh-CN"/>
              </w:rPr>
              <w:t xml:space="preserve">, </w:t>
            </w:r>
            <w:r w:rsidRPr="00E97819">
              <w:rPr>
                <w:sz w:val="12"/>
                <w:szCs w:val="12"/>
              </w:rPr>
              <w:t>10.4%</w:t>
            </w:r>
            <w:r w:rsidRPr="00E97819">
              <w:rPr>
                <w:sz w:val="12"/>
                <w:szCs w:val="12"/>
                <w:lang w:eastAsia="zh-CN"/>
              </w:rPr>
              <w:t xml:space="preserve">, </w:t>
            </w:r>
            <w:r w:rsidRPr="00E97819">
              <w:rPr>
                <w:sz w:val="12"/>
                <w:szCs w:val="12"/>
              </w:rPr>
              <w:t>10.8%</w:t>
            </w:r>
            <w:r w:rsidRPr="00E97819">
              <w:rPr>
                <w:sz w:val="12"/>
                <w:szCs w:val="12"/>
                <w:lang w:eastAsia="zh-CN"/>
              </w:rPr>
              <w:t xml:space="preserve">, </w:t>
            </w:r>
            <w:r w:rsidRPr="00E97819">
              <w:rPr>
                <w:sz w:val="12"/>
                <w:szCs w:val="12"/>
              </w:rPr>
              <w:t>11.0%</w:t>
            </w:r>
          </w:p>
        </w:tc>
        <w:tc>
          <w:tcPr>
            <w:tcW w:w="1399" w:type="pct"/>
            <w:gridSpan w:val="2"/>
            <w:vMerge/>
            <w:shd w:val="clear" w:color="auto" w:fill="C5E0B3"/>
          </w:tcPr>
          <w:p w14:paraId="6C265A87" w14:textId="77777777" w:rsidR="00B5653E" w:rsidRPr="00E97819" w:rsidRDefault="00B5653E" w:rsidP="00E31148">
            <w:pPr>
              <w:rPr>
                <w:sz w:val="12"/>
                <w:szCs w:val="12"/>
              </w:rPr>
            </w:pPr>
          </w:p>
        </w:tc>
        <w:tc>
          <w:tcPr>
            <w:tcW w:w="1321" w:type="pct"/>
            <w:vMerge/>
            <w:shd w:val="clear" w:color="auto" w:fill="C5E0B3"/>
          </w:tcPr>
          <w:p w14:paraId="166BCDC7" w14:textId="77777777" w:rsidR="00B5653E" w:rsidRPr="00E97819" w:rsidRDefault="00B5653E" w:rsidP="00E31148">
            <w:pPr>
              <w:rPr>
                <w:sz w:val="12"/>
                <w:szCs w:val="12"/>
              </w:rPr>
            </w:pPr>
          </w:p>
        </w:tc>
      </w:tr>
      <w:tr w:rsidR="00B5653E" w:rsidRPr="00E97819" w14:paraId="0D46A241" w14:textId="77777777" w:rsidTr="00A341ED">
        <w:trPr>
          <w:trHeight w:val="544"/>
        </w:trPr>
        <w:tc>
          <w:tcPr>
            <w:tcW w:w="440" w:type="pct"/>
            <w:vMerge/>
            <w:tcBorders>
              <w:left w:val="single" w:sz="4" w:space="0" w:color="FFFFFF"/>
            </w:tcBorders>
            <w:shd w:val="clear" w:color="auto" w:fill="70AD47"/>
          </w:tcPr>
          <w:p w14:paraId="70377C21" w14:textId="77777777" w:rsidR="00B5653E" w:rsidRPr="00E97819" w:rsidRDefault="00B5653E" w:rsidP="00E31148">
            <w:pPr>
              <w:rPr>
                <w:b/>
                <w:bCs/>
                <w:sz w:val="12"/>
                <w:szCs w:val="12"/>
              </w:rPr>
            </w:pPr>
          </w:p>
        </w:tc>
        <w:tc>
          <w:tcPr>
            <w:tcW w:w="441" w:type="pct"/>
            <w:vMerge/>
            <w:shd w:val="clear" w:color="auto" w:fill="E2EFD9"/>
          </w:tcPr>
          <w:p w14:paraId="1BA1EA90" w14:textId="77777777" w:rsidR="00B5653E" w:rsidRPr="00E97819" w:rsidRDefault="00B5653E" w:rsidP="00E31148">
            <w:pPr>
              <w:rPr>
                <w:sz w:val="12"/>
                <w:szCs w:val="12"/>
              </w:rPr>
            </w:pPr>
          </w:p>
        </w:tc>
        <w:tc>
          <w:tcPr>
            <w:tcW w:w="515" w:type="pct"/>
            <w:shd w:val="clear" w:color="auto" w:fill="E2EFD9"/>
          </w:tcPr>
          <w:p w14:paraId="2DB0516F"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6030CEDD" w14:textId="77777777" w:rsidR="00B5653E" w:rsidRPr="00E97819" w:rsidRDefault="00B5653E" w:rsidP="00E31148">
            <w:pPr>
              <w:rPr>
                <w:sz w:val="12"/>
                <w:szCs w:val="12"/>
              </w:rPr>
            </w:pPr>
            <w:r w:rsidRPr="00E97819">
              <w:rPr>
                <w:sz w:val="12"/>
                <w:szCs w:val="12"/>
              </w:rPr>
              <w:t>4.8%, 9.2%</w:t>
            </w:r>
            <w:r w:rsidRPr="00E97819">
              <w:rPr>
                <w:sz w:val="12"/>
                <w:szCs w:val="12"/>
                <w:lang w:eastAsia="zh-CN"/>
              </w:rPr>
              <w:t xml:space="preserve">, </w:t>
            </w:r>
            <w:r w:rsidRPr="00E97819">
              <w:rPr>
                <w:sz w:val="12"/>
                <w:szCs w:val="12"/>
              </w:rPr>
              <w:t>11.4%</w:t>
            </w:r>
            <w:r w:rsidRPr="00E97819">
              <w:rPr>
                <w:sz w:val="12"/>
                <w:szCs w:val="12"/>
                <w:lang w:eastAsia="zh-CN"/>
              </w:rPr>
              <w:t xml:space="preserve">, </w:t>
            </w:r>
            <w:r w:rsidRPr="00E97819">
              <w:rPr>
                <w:sz w:val="12"/>
                <w:szCs w:val="12"/>
              </w:rPr>
              <w:t>12.5%</w:t>
            </w:r>
            <w:r w:rsidRPr="00E97819">
              <w:rPr>
                <w:sz w:val="12"/>
                <w:szCs w:val="12"/>
                <w:lang w:eastAsia="zh-CN"/>
              </w:rPr>
              <w:t xml:space="preserve">, </w:t>
            </w:r>
            <w:r w:rsidRPr="00E97819">
              <w:rPr>
                <w:sz w:val="12"/>
                <w:szCs w:val="12"/>
              </w:rPr>
              <w:t>13.1%</w:t>
            </w:r>
            <w:r w:rsidRPr="00E97819">
              <w:rPr>
                <w:sz w:val="12"/>
                <w:szCs w:val="12"/>
                <w:lang w:eastAsia="zh-CN"/>
              </w:rPr>
              <w:t xml:space="preserve">, </w:t>
            </w:r>
            <w:r w:rsidRPr="00E97819">
              <w:rPr>
                <w:sz w:val="12"/>
                <w:szCs w:val="12"/>
              </w:rPr>
              <w:t>13.3%</w:t>
            </w:r>
          </w:p>
        </w:tc>
        <w:tc>
          <w:tcPr>
            <w:tcW w:w="1399" w:type="pct"/>
            <w:gridSpan w:val="2"/>
            <w:vMerge/>
            <w:shd w:val="clear" w:color="auto" w:fill="E2EFD9"/>
          </w:tcPr>
          <w:p w14:paraId="4B7CCF53" w14:textId="77777777" w:rsidR="00B5653E" w:rsidRPr="00E97819" w:rsidRDefault="00B5653E" w:rsidP="00E31148">
            <w:pPr>
              <w:rPr>
                <w:sz w:val="12"/>
                <w:szCs w:val="12"/>
              </w:rPr>
            </w:pPr>
          </w:p>
        </w:tc>
        <w:tc>
          <w:tcPr>
            <w:tcW w:w="1321" w:type="pct"/>
            <w:vMerge/>
            <w:shd w:val="clear" w:color="auto" w:fill="E2EFD9"/>
          </w:tcPr>
          <w:p w14:paraId="0E2A713B" w14:textId="77777777" w:rsidR="00B5653E" w:rsidRPr="00E97819" w:rsidRDefault="00B5653E" w:rsidP="00E31148">
            <w:pPr>
              <w:rPr>
                <w:sz w:val="12"/>
                <w:szCs w:val="12"/>
              </w:rPr>
            </w:pPr>
          </w:p>
        </w:tc>
      </w:tr>
      <w:tr w:rsidR="00B5653E" w:rsidRPr="00E97819" w14:paraId="2D4E7D18" w14:textId="77777777" w:rsidTr="00A341ED">
        <w:trPr>
          <w:trHeight w:val="635"/>
        </w:trPr>
        <w:tc>
          <w:tcPr>
            <w:tcW w:w="440" w:type="pct"/>
            <w:vMerge/>
            <w:tcBorders>
              <w:left w:val="single" w:sz="4" w:space="0" w:color="FFFFFF"/>
            </w:tcBorders>
            <w:shd w:val="clear" w:color="auto" w:fill="70AD47"/>
          </w:tcPr>
          <w:p w14:paraId="69CB4578" w14:textId="77777777" w:rsidR="00B5653E" w:rsidRPr="00E97819" w:rsidRDefault="00B5653E" w:rsidP="00E31148">
            <w:pPr>
              <w:rPr>
                <w:b/>
                <w:bCs/>
                <w:sz w:val="12"/>
                <w:szCs w:val="12"/>
              </w:rPr>
            </w:pPr>
          </w:p>
        </w:tc>
        <w:tc>
          <w:tcPr>
            <w:tcW w:w="441" w:type="pct"/>
            <w:vMerge/>
            <w:shd w:val="clear" w:color="auto" w:fill="C5E0B3"/>
          </w:tcPr>
          <w:p w14:paraId="3634ECBA" w14:textId="77777777" w:rsidR="00B5653E" w:rsidRPr="00E97819" w:rsidRDefault="00B5653E" w:rsidP="00E31148">
            <w:pPr>
              <w:rPr>
                <w:sz w:val="12"/>
                <w:szCs w:val="12"/>
              </w:rPr>
            </w:pPr>
          </w:p>
        </w:tc>
        <w:tc>
          <w:tcPr>
            <w:tcW w:w="515" w:type="pct"/>
            <w:shd w:val="clear" w:color="auto" w:fill="C5E0B3"/>
          </w:tcPr>
          <w:p w14:paraId="276A7722"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3A692BD8" w14:textId="77777777" w:rsidR="00B5653E" w:rsidRPr="00E97819" w:rsidRDefault="00B5653E" w:rsidP="00E31148">
            <w:pPr>
              <w:rPr>
                <w:sz w:val="12"/>
                <w:szCs w:val="12"/>
              </w:rPr>
            </w:pPr>
            <w:r w:rsidRPr="00E97819">
              <w:rPr>
                <w:sz w:val="12"/>
                <w:szCs w:val="12"/>
              </w:rPr>
              <w:t>2.1%</w:t>
            </w:r>
            <w:r w:rsidRPr="00E97819">
              <w:rPr>
                <w:sz w:val="12"/>
                <w:szCs w:val="12"/>
                <w:lang w:eastAsia="zh-CN"/>
              </w:rPr>
              <w:t xml:space="preserve">, </w:t>
            </w:r>
            <w:r w:rsidRPr="00E97819">
              <w:rPr>
                <w:sz w:val="12"/>
                <w:szCs w:val="12"/>
              </w:rPr>
              <w:t>3.1%</w:t>
            </w:r>
            <w:r w:rsidRPr="00E97819">
              <w:rPr>
                <w:sz w:val="12"/>
                <w:szCs w:val="12"/>
                <w:lang w:eastAsia="zh-CN"/>
              </w:rPr>
              <w:t xml:space="preserve">, </w:t>
            </w:r>
            <w:r w:rsidRPr="00E97819">
              <w:rPr>
                <w:sz w:val="12"/>
                <w:szCs w:val="12"/>
              </w:rPr>
              <w:t>3.6%</w:t>
            </w:r>
            <w:r w:rsidRPr="00E97819">
              <w:rPr>
                <w:sz w:val="12"/>
                <w:szCs w:val="12"/>
                <w:lang w:eastAsia="zh-CN"/>
              </w:rPr>
              <w:t xml:space="preserve">, </w:t>
            </w:r>
            <w:r w:rsidRPr="00E97819">
              <w:rPr>
                <w:sz w:val="12"/>
                <w:szCs w:val="12"/>
              </w:rPr>
              <w:t>3.9%</w:t>
            </w:r>
            <w:r w:rsidRPr="00E97819">
              <w:rPr>
                <w:sz w:val="12"/>
                <w:szCs w:val="12"/>
                <w:lang w:eastAsia="zh-CN"/>
              </w:rPr>
              <w:t xml:space="preserve">, </w:t>
            </w:r>
            <w:r w:rsidRPr="00E97819">
              <w:rPr>
                <w:sz w:val="12"/>
                <w:szCs w:val="12"/>
              </w:rPr>
              <w:t>4.0%</w:t>
            </w:r>
            <w:r w:rsidRPr="00E97819">
              <w:rPr>
                <w:sz w:val="12"/>
                <w:szCs w:val="12"/>
                <w:lang w:eastAsia="zh-CN"/>
              </w:rPr>
              <w:t xml:space="preserve">, </w:t>
            </w:r>
            <w:r w:rsidRPr="00E97819">
              <w:rPr>
                <w:sz w:val="12"/>
                <w:szCs w:val="12"/>
              </w:rPr>
              <w:t>4.1%</w:t>
            </w:r>
          </w:p>
        </w:tc>
        <w:tc>
          <w:tcPr>
            <w:tcW w:w="1399" w:type="pct"/>
            <w:gridSpan w:val="2"/>
            <w:vMerge w:val="restart"/>
            <w:shd w:val="clear" w:color="auto" w:fill="C5E0B3"/>
            <w:noWrap/>
          </w:tcPr>
          <w:p w14:paraId="6FC3C4CC" w14:textId="77777777" w:rsidR="00B5653E" w:rsidRPr="00E97819" w:rsidRDefault="00B5653E" w:rsidP="00E31148">
            <w:pPr>
              <w:rPr>
                <w:sz w:val="12"/>
                <w:szCs w:val="12"/>
                <w:lang w:eastAsia="zh-CN"/>
              </w:rPr>
            </w:pPr>
            <w:r w:rsidRPr="00E97819">
              <w:rPr>
                <w:sz w:val="12"/>
                <w:szCs w:val="12"/>
                <w:lang w:eastAsia="zh-CN"/>
              </w:rPr>
              <w:t>Cat 2</w:t>
            </w:r>
          </w:p>
          <w:p w14:paraId="4461C351" w14:textId="77777777" w:rsidR="00B5653E" w:rsidRPr="00E97819" w:rsidRDefault="00B5653E" w:rsidP="00E31148">
            <w:pPr>
              <w:rPr>
                <w:sz w:val="12"/>
                <w:szCs w:val="12"/>
              </w:rPr>
            </w:pPr>
            <w:r w:rsidRPr="00E97819">
              <w:rPr>
                <w:sz w:val="12"/>
                <w:szCs w:val="12"/>
              </w:rPr>
              <w:lastRenderedPageBreak/>
              <w:t>Set 3</w:t>
            </w:r>
          </w:p>
          <w:p w14:paraId="758EC1FB" w14:textId="77777777" w:rsidR="00B5653E" w:rsidRPr="00E97819" w:rsidRDefault="00B5653E" w:rsidP="00E31148">
            <w:pPr>
              <w:rPr>
                <w:sz w:val="12"/>
                <w:szCs w:val="12"/>
              </w:rPr>
            </w:pPr>
            <w:r w:rsidRPr="00E97819">
              <w:rPr>
                <w:sz w:val="12"/>
                <w:szCs w:val="12"/>
              </w:rPr>
              <w:t>64 SSBs for FR2 and ssb-periodicity = 40</w:t>
            </w:r>
          </w:p>
        </w:tc>
        <w:tc>
          <w:tcPr>
            <w:tcW w:w="1321" w:type="pct"/>
            <w:vMerge w:val="restart"/>
            <w:shd w:val="clear" w:color="auto" w:fill="C5E0B3"/>
          </w:tcPr>
          <w:p w14:paraId="00B4A5EF" w14:textId="77777777" w:rsidR="00B5653E" w:rsidRPr="00E97819" w:rsidRDefault="00B5653E" w:rsidP="00E31148">
            <w:pPr>
              <w:rPr>
                <w:sz w:val="12"/>
                <w:szCs w:val="12"/>
              </w:rPr>
            </w:pPr>
            <w:r w:rsidRPr="00E97819">
              <w:rPr>
                <w:sz w:val="12"/>
                <w:szCs w:val="12"/>
              </w:rPr>
              <w:lastRenderedPageBreak/>
              <w:t>FTP3 Model. For each load, reduced the number of SSB transmissions: 32, 16, 8, 4, 2, 1</w:t>
            </w:r>
          </w:p>
        </w:tc>
      </w:tr>
      <w:tr w:rsidR="00B5653E" w:rsidRPr="00E97819" w14:paraId="2E12598D" w14:textId="77777777" w:rsidTr="00A341ED">
        <w:trPr>
          <w:trHeight w:val="476"/>
        </w:trPr>
        <w:tc>
          <w:tcPr>
            <w:tcW w:w="440" w:type="pct"/>
            <w:vMerge/>
            <w:tcBorders>
              <w:left w:val="single" w:sz="4" w:space="0" w:color="FFFFFF"/>
            </w:tcBorders>
            <w:shd w:val="clear" w:color="auto" w:fill="70AD47"/>
          </w:tcPr>
          <w:p w14:paraId="3721CF32" w14:textId="77777777" w:rsidR="00B5653E" w:rsidRPr="00E97819" w:rsidRDefault="00B5653E" w:rsidP="00E31148">
            <w:pPr>
              <w:rPr>
                <w:b/>
                <w:bCs/>
                <w:sz w:val="12"/>
                <w:szCs w:val="12"/>
              </w:rPr>
            </w:pPr>
          </w:p>
        </w:tc>
        <w:tc>
          <w:tcPr>
            <w:tcW w:w="441" w:type="pct"/>
            <w:vMerge/>
            <w:shd w:val="clear" w:color="auto" w:fill="E2EFD9"/>
          </w:tcPr>
          <w:p w14:paraId="27168F77" w14:textId="77777777" w:rsidR="00B5653E" w:rsidRPr="00E97819" w:rsidRDefault="00B5653E" w:rsidP="00E31148">
            <w:pPr>
              <w:rPr>
                <w:sz w:val="12"/>
                <w:szCs w:val="12"/>
              </w:rPr>
            </w:pPr>
          </w:p>
        </w:tc>
        <w:tc>
          <w:tcPr>
            <w:tcW w:w="515" w:type="pct"/>
            <w:shd w:val="clear" w:color="auto" w:fill="E2EFD9"/>
          </w:tcPr>
          <w:p w14:paraId="278A7F61"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07457A18" w14:textId="77777777" w:rsidR="00B5653E" w:rsidRPr="00E97819" w:rsidRDefault="00B5653E" w:rsidP="00E31148">
            <w:pPr>
              <w:rPr>
                <w:sz w:val="12"/>
                <w:szCs w:val="12"/>
              </w:rPr>
            </w:pPr>
            <w:r w:rsidRPr="00E97819">
              <w:rPr>
                <w:sz w:val="12"/>
                <w:szCs w:val="12"/>
              </w:rPr>
              <w:t>2.9%</w:t>
            </w:r>
            <w:r w:rsidRPr="00E97819">
              <w:rPr>
                <w:sz w:val="12"/>
                <w:szCs w:val="12"/>
                <w:lang w:eastAsia="zh-CN"/>
              </w:rPr>
              <w:t xml:space="preserve">, </w:t>
            </w:r>
            <w:r w:rsidRPr="00E97819">
              <w:rPr>
                <w:sz w:val="12"/>
                <w:szCs w:val="12"/>
              </w:rPr>
              <w:t>4.3%</w:t>
            </w:r>
            <w:r w:rsidRPr="00E97819">
              <w:rPr>
                <w:sz w:val="12"/>
                <w:szCs w:val="12"/>
                <w:lang w:eastAsia="zh-CN"/>
              </w:rPr>
              <w:t xml:space="preserve">, </w:t>
            </w:r>
            <w:r w:rsidRPr="00E97819">
              <w:rPr>
                <w:sz w:val="12"/>
                <w:szCs w:val="12"/>
              </w:rPr>
              <w:t>5.1%</w:t>
            </w:r>
            <w:r w:rsidRPr="00E97819">
              <w:rPr>
                <w:sz w:val="12"/>
                <w:szCs w:val="12"/>
                <w:lang w:eastAsia="zh-CN"/>
              </w:rPr>
              <w:t xml:space="preserve">, </w:t>
            </w:r>
            <w:r w:rsidRPr="00E97819">
              <w:rPr>
                <w:sz w:val="12"/>
                <w:szCs w:val="12"/>
              </w:rPr>
              <w:t>5.4%</w:t>
            </w:r>
            <w:r w:rsidRPr="00E97819">
              <w:rPr>
                <w:sz w:val="12"/>
                <w:szCs w:val="12"/>
                <w:lang w:eastAsia="zh-CN"/>
              </w:rPr>
              <w:t xml:space="preserve">, </w:t>
            </w:r>
            <w:r w:rsidRPr="00E97819">
              <w:rPr>
                <w:sz w:val="12"/>
                <w:szCs w:val="12"/>
              </w:rPr>
              <w:t>5.6%</w:t>
            </w:r>
            <w:r w:rsidRPr="00E97819">
              <w:rPr>
                <w:sz w:val="12"/>
                <w:szCs w:val="12"/>
                <w:lang w:eastAsia="zh-CN"/>
              </w:rPr>
              <w:t xml:space="preserve">, </w:t>
            </w:r>
            <w:r w:rsidRPr="00E97819">
              <w:rPr>
                <w:sz w:val="12"/>
                <w:szCs w:val="12"/>
              </w:rPr>
              <w:t>5.7%</w:t>
            </w:r>
          </w:p>
        </w:tc>
        <w:tc>
          <w:tcPr>
            <w:tcW w:w="1399" w:type="pct"/>
            <w:gridSpan w:val="2"/>
            <w:vMerge/>
            <w:shd w:val="clear" w:color="auto" w:fill="E2EFD9"/>
          </w:tcPr>
          <w:p w14:paraId="0F6993A2" w14:textId="77777777" w:rsidR="00B5653E" w:rsidRPr="00E97819" w:rsidRDefault="00B5653E" w:rsidP="00E31148">
            <w:pPr>
              <w:rPr>
                <w:sz w:val="12"/>
                <w:szCs w:val="12"/>
              </w:rPr>
            </w:pPr>
          </w:p>
        </w:tc>
        <w:tc>
          <w:tcPr>
            <w:tcW w:w="1321" w:type="pct"/>
            <w:vMerge/>
            <w:shd w:val="clear" w:color="auto" w:fill="E2EFD9"/>
          </w:tcPr>
          <w:p w14:paraId="60516812" w14:textId="77777777" w:rsidR="00B5653E" w:rsidRPr="00E97819" w:rsidRDefault="00B5653E" w:rsidP="00E31148">
            <w:pPr>
              <w:rPr>
                <w:sz w:val="12"/>
                <w:szCs w:val="12"/>
              </w:rPr>
            </w:pPr>
          </w:p>
        </w:tc>
      </w:tr>
      <w:tr w:rsidR="00B5653E" w:rsidRPr="00E97819" w14:paraId="3E34A435" w14:textId="77777777" w:rsidTr="00A341ED">
        <w:trPr>
          <w:trHeight w:val="488"/>
        </w:trPr>
        <w:tc>
          <w:tcPr>
            <w:tcW w:w="440" w:type="pct"/>
            <w:vMerge/>
            <w:tcBorders>
              <w:left w:val="single" w:sz="4" w:space="0" w:color="FFFFFF"/>
            </w:tcBorders>
            <w:shd w:val="clear" w:color="auto" w:fill="70AD47"/>
          </w:tcPr>
          <w:p w14:paraId="110235FD" w14:textId="77777777" w:rsidR="00B5653E" w:rsidRPr="00E97819" w:rsidRDefault="00B5653E" w:rsidP="00E31148">
            <w:pPr>
              <w:rPr>
                <w:b/>
                <w:bCs/>
                <w:sz w:val="12"/>
                <w:szCs w:val="12"/>
              </w:rPr>
            </w:pPr>
          </w:p>
        </w:tc>
        <w:tc>
          <w:tcPr>
            <w:tcW w:w="441" w:type="pct"/>
            <w:vMerge/>
            <w:shd w:val="clear" w:color="auto" w:fill="C5E0B3"/>
          </w:tcPr>
          <w:p w14:paraId="1CDDF47E" w14:textId="77777777" w:rsidR="00B5653E" w:rsidRPr="00E97819" w:rsidRDefault="00B5653E" w:rsidP="00E31148">
            <w:pPr>
              <w:rPr>
                <w:sz w:val="12"/>
                <w:szCs w:val="12"/>
              </w:rPr>
            </w:pPr>
          </w:p>
        </w:tc>
        <w:tc>
          <w:tcPr>
            <w:tcW w:w="515" w:type="pct"/>
            <w:shd w:val="clear" w:color="auto" w:fill="C5E0B3"/>
          </w:tcPr>
          <w:p w14:paraId="09F9477D"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3B38455A" w14:textId="77777777" w:rsidR="00B5653E" w:rsidRPr="00E97819" w:rsidRDefault="00B5653E" w:rsidP="00E31148">
            <w:pPr>
              <w:rPr>
                <w:sz w:val="12"/>
                <w:szCs w:val="12"/>
              </w:rPr>
            </w:pPr>
            <w:r w:rsidRPr="00E97819">
              <w:rPr>
                <w:sz w:val="12"/>
                <w:szCs w:val="12"/>
              </w:rPr>
              <w:t>4.4%</w:t>
            </w:r>
            <w:r w:rsidRPr="00E97819">
              <w:rPr>
                <w:sz w:val="12"/>
                <w:szCs w:val="12"/>
                <w:lang w:eastAsia="zh-CN"/>
              </w:rPr>
              <w:t xml:space="preserve">, </w:t>
            </w:r>
            <w:r w:rsidRPr="00E97819">
              <w:rPr>
                <w:sz w:val="12"/>
                <w:szCs w:val="12"/>
              </w:rPr>
              <w:t>6.7%</w:t>
            </w:r>
            <w:r w:rsidRPr="00E97819">
              <w:rPr>
                <w:sz w:val="12"/>
                <w:szCs w:val="12"/>
                <w:lang w:eastAsia="zh-CN"/>
              </w:rPr>
              <w:t xml:space="preserve">, </w:t>
            </w:r>
            <w:r w:rsidRPr="00E97819">
              <w:rPr>
                <w:sz w:val="12"/>
                <w:szCs w:val="12"/>
              </w:rPr>
              <w:t>7.8%</w:t>
            </w:r>
            <w:r w:rsidRPr="00E97819">
              <w:rPr>
                <w:sz w:val="12"/>
                <w:szCs w:val="12"/>
                <w:lang w:eastAsia="zh-CN"/>
              </w:rPr>
              <w:t xml:space="preserve">, </w:t>
            </w:r>
            <w:r w:rsidRPr="00E97819">
              <w:rPr>
                <w:sz w:val="12"/>
                <w:szCs w:val="12"/>
              </w:rPr>
              <w:t>8.3%</w:t>
            </w:r>
            <w:r w:rsidRPr="00E97819">
              <w:rPr>
                <w:sz w:val="12"/>
                <w:szCs w:val="12"/>
                <w:lang w:eastAsia="zh-CN"/>
              </w:rPr>
              <w:t xml:space="preserve">, </w:t>
            </w:r>
            <w:r w:rsidRPr="00E97819">
              <w:rPr>
                <w:sz w:val="12"/>
                <w:szCs w:val="12"/>
              </w:rPr>
              <w:t>8.6%</w:t>
            </w:r>
            <w:r w:rsidRPr="00E97819">
              <w:rPr>
                <w:sz w:val="12"/>
                <w:szCs w:val="12"/>
                <w:lang w:eastAsia="zh-CN"/>
              </w:rPr>
              <w:t xml:space="preserve">, </w:t>
            </w:r>
            <w:r w:rsidRPr="00E97819">
              <w:rPr>
                <w:sz w:val="12"/>
                <w:szCs w:val="12"/>
              </w:rPr>
              <w:t>8.8%</w:t>
            </w:r>
          </w:p>
        </w:tc>
        <w:tc>
          <w:tcPr>
            <w:tcW w:w="1399" w:type="pct"/>
            <w:gridSpan w:val="2"/>
            <w:vMerge/>
            <w:shd w:val="clear" w:color="auto" w:fill="C5E0B3"/>
          </w:tcPr>
          <w:p w14:paraId="78C95759" w14:textId="77777777" w:rsidR="00B5653E" w:rsidRPr="00E97819" w:rsidRDefault="00B5653E" w:rsidP="00E31148">
            <w:pPr>
              <w:rPr>
                <w:sz w:val="12"/>
                <w:szCs w:val="12"/>
              </w:rPr>
            </w:pPr>
          </w:p>
        </w:tc>
        <w:tc>
          <w:tcPr>
            <w:tcW w:w="1321" w:type="pct"/>
            <w:vMerge/>
            <w:shd w:val="clear" w:color="auto" w:fill="C5E0B3"/>
          </w:tcPr>
          <w:p w14:paraId="5F28E060" w14:textId="77777777" w:rsidR="00B5653E" w:rsidRPr="00E97819" w:rsidRDefault="00B5653E" w:rsidP="00E31148">
            <w:pPr>
              <w:rPr>
                <w:sz w:val="12"/>
                <w:szCs w:val="12"/>
              </w:rPr>
            </w:pPr>
          </w:p>
        </w:tc>
      </w:tr>
      <w:tr w:rsidR="00B5653E" w:rsidRPr="00E97819" w14:paraId="2D3D0DBB" w14:textId="77777777" w:rsidTr="00A341ED">
        <w:trPr>
          <w:trHeight w:val="359"/>
        </w:trPr>
        <w:tc>
          <w:tcPr>
            <w:tcW w:w="440" w:type="pct"/>
            <w:vMerge/>
            <w:tcBorders>
              <w:left w:val="single" w:sz="4" w:space="0" w:color="FFFFFF"/>
            </w:tcBorders>
            <w:shd w:val="clear" w:color="auto" w:fill="70AD47"/>
          </w:tcPr>
          <w:p w14:paraId="048C5D39" w14:textId="77777777" w:rsidR="00B5653E" w:rsidRPr="00E97819" w:rsidRDefault="00B5653E" w:rsidP="00E31148">
            <w:pPr>
              <w:rPr>
                <w:b/>
                <w:bCs/>
                <w:sz w:val="12"/>
                <w:szCs w:val="12"/>
              </w:rPr>
            </w:pPr>
          </w:p>
        </w:tc>
        <w:tc>
          <w:tcPr>
            <w:tcW w:w="441" w:type="pct"/>
            <w:vMerge/>
            <w:shd w:val="clear" w:color="auto" w:fill="E2EFD9"/>
          </w:tcPr>
          <w:p w14:paraId="17E110A0" w14:textId="77777777" w:rsidR="00B5653E" w:rsidRPr="00E97819" w:rsidRDefault="00B5653E" w:rsidP="00E31148">
            <w:pPr>
              <w:rPr>
                <w:sz w:val="12"/>
                <w:szCs w:val="12"/>
              </w:rPr>
            </w:pPr>
          </w:p>
        </w:tc>
        <w:tc>
          <w:tcPr>
            <w:tcW w:w="515" w:type="pct"/>
            <w:shd w:val="clear" w:color="auto" w:fill="E2EFD9"/>
          </w:tcPr>
          <w:p w14:paraId="30479774"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458A0200" w14:textId="77777777" w:rsidR="00B5653E" w:rsidRPr="00E97819" w:rsidRDefault="00B5653E" w:rsidP="00E31148">
            <w:pPr>
              <w:rPr>
                <w:sz w:val="12"/>
                <w:szCs w:val="12"/>
              </w:rPr>
            </w:pPr>
            <w:r w:rsidRPr="00E97819">
              <w:rPr>
                <w:sz w:val="12"/>
                <w:szCs w:val="12"/>
              </w:rPr>
              <w:t>5.4%</w:t>
            </w:r>
            <w:r w:rsidRPr="00E97819">
              <w:rPr>
                <w:sz w:val="12"/>
                <w:szCs w:val="12"/>
                <w:lang w:eastAsia="zh-CN"/>
              </w:rPr>
              <w:t xml:space="preserve">, </w:t>
            </w:r>
            <w:r w:rsidRPr="00E97819">
              <w:rPr>
                <w:sz w:val="12"/>
                <w:szCs w:val="12"/>
              </w:rPr>
              <w:t>8.1%</w:t>
            </w:r>
            <w:r w:rsidRPr="00E97819">
              <w:rPr>
                <w:sz w:val="12"/>
                <w:szCs w:val="12"/>
                <w:lang w:eastAsia="zh-CN"/>
              </w:rPr>
              <w:t xml:space="preserve">, </w:t>
            </w:r>
            <w:r w:rsidRPr="00E97819">
              <w:rPr>
                <w:sz w:val="12"/>
                <w:szCs w:val="12"/>
              </w:rPr>
              <w:t>9.4%</w:t>
            </w:r>
            <w:r w:rsidRPr="00E97819">
              <w:rPr>
                <w:sz w:val="12"/>
                <w:szCs w:val="12"/>
                <w:lang w:eastAsia="zh-CN"/>
              </w:rPr>
              <w:t xml:space="preserve">, </w:t>
            </w:r>
            <w:r w:rsidRPr="00E97819">
              <w:rPr>
                <w:sz w:val="12"/>
                <w:szCs w:val="12"/>
              </w:rPr>
              <w:t>10.1%</w:t>
            </w:r>
            <w:r w:rsidRPr="00E97819">
              <w:rPr>
                <w:sz w:val="12"/>
                <w:szCs w:val="12"/>
                <w:lang w:eastAsia="zh-CN"/>
              </w:rPr>
              <w:t xml:space="preserve">, </w:t>
            </w:r>
            <w:r w:rsidRPr="00E97819">
              <w:rPr>
                <w:sz w:val="12"/>
                <w:szCs w:val="12"/>
              </w:rPr>
              <w:t>10.4%</w:t>
            </w:r>
            <w:r w:rsidRPr="00E97819">
              <w:rPr>
                <w:sz w:val="12"/>
                <w:szCs w:val="12"/>
                <w:lang w:eastAsia="zh-CN"/>
              </w:rPr>
              <w:t xml:space="preserve">, </w:t>
            </w:r>
            <w:r w:rsidRPr="00E97819">
              <w:rPr>
                <w:sz w:val="12"/>
                <w:szCs w:val="12"/>
              </w:rPr>
              <w:t>10.6%</w:t>
            </w:r>
          </w:p>
        </w:tc>
        <w:tc>
          <w:tcPr>
            <w:tcW w:w="1399" w:type="pct"/>
            <w:gridSpan w:val="2"/>
            <w:vMerge/>
            <w:shd w:val="clear" w:color="auto" w:fill="E2EFD9"/>
          </w:tcPr>
          <w:p w14:paraId="5A7B9111" w14:textId="77777777" w:rsidR="00B5653E" w:rsidRPr="00E97819" w:rsidRDefault="00B5653E" w:rsidP="00E31148">
            <w:pPr>
              <w:rPr>
                <w:sz w:val="12"/>
                <w:szCs w:val="12"/>
              </w:rPr>
            </w:pPr>
          </w:p>
        </w:tc>
        <w:tc>
          <w:tcPr>
            <w:tcW w:w="1321" w:type="pct"/>
            <w:vMerge/>
            <w:shd w:val="clear" w:color="auto" w:fill="E2EFD9"/>
          </w:tcPr>
          <w:p w14:paraId="51791590" w14:textId="77777777" w:rsidR="00B5653E" w:rsidRPr="00E97819" w:rsidRDefault="00B5653E" w:rsidP="00E31148">
            <w:pPr>
              <w:rPr>
                <w:sz w:val="12"/>
                <w:szCs w:val="12"/>
              </w:rPr>
            </w:pPr>
          </w:p>
        </w:tc>
      </w:tr>
      <w:tr w:rsidR="00B5653E" w:rsidRPr="00E97819" w14:paraId="5768EBB7" w14:textId="77777777" w:rsidTr="00A341ED">
        <w:trPr>
          <w:trHeight w:val="345"/>
        </w:trPr>
        <w:tc>
          <w:tcPr>
            <w:tcW w:w="440" w:type="pct"/>
            <w:vMerge/>
            <w:tcBorders>
              <w:left w:val="single" w:sz="4" w:space="0" w:color="FFFFFF"/>
            </w:tcBorders>
            <w:shd w:val="clear" w:color="auto" w:fill="70AD47"/>
          </w:tcPr>
          <w:p w14:paraId="1A447F4D" w14:textId="77777777" w:rsidR="00B5653E" w:rsidRPr="00E97819" w:rsidRDefault="00B5653E" w:rsidP="00E31148">
            <w:pPr>
              <w:rPr>
                <w:b/>
                <w:bCs/>
                <w:sz w:val="12"/>
                <w:szCs w:val="12"/>
              </w:rPr>
            </w:pPr>
          </w:p>
        </w:tc>
        <w:tc>
          <w:tcPr>
            <w:tcW w:w="441" w:type="pct"/>
            <w:vMerge/>
            <w:shd w:val="clear" w:color="auto" w:fill="C5E0B3"/>
          </w:tcPr>
          <w:p w14:paraId="50D46192" w14:textId="77777777" w:rsidR="00B5653E" w:rsidRPr="00E97819" w:rsidRDefault="00B5653E" w:rsidP="00E31148">
            <w:pPr>
              <w:rPr>
                <w:sz w:val="12"/>
                <w:szCs w:val="12"/>
              </w:rPr>
            </w:pPr>
          </w:p>
        </w:tc>
        <w:tc>
          <w:tcPr>
            <w:tcW w:w="515" w:type="pct"/>
            <w:shd w:val="clear" w:color="auto" w:fill="C5E0B3"/>
          </w:tcPr>
          <w:p w14:paraId="7EB00B81"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42B66287" w14:textId="77777777" w:rsidR="00B5653E" w:rsidRPr="00E97819" w:rsidRDefault="00B5653E" w:rsidP="00E31148">
            <w:pPr>
              <w:rPr>
                <w:sz w:val="12"/>
                <w:szCs w:val="12"/>
              </w:rPr>
            </w:pPr>
            <w:r w:rsidRPr="00E97819">
              <w:rPr>
                <w:sz w:val="12"/>
                <w:szCs w:val="12"/>
              </w:rPr>
              <w:t>0.6%</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1.4%</w:t>
            </w:r>
          </w:p>
        </w:tc>
        <w:tc>
          <w:tcPr>
            <w:tcW w:w="1399" w:type="pct"/>
            <w:gridSpan w:val="2"/>
            <w:vMerge w:val="restart"/>
            <w:shd w:val="clear" w:color="auto" w:fill="C5E0B3"/>
            <w:noWrap/>
          </w:tcPr>
          <w:p w14:paraId="69EEA8E3" w14:textId="77777777" w:rsidR="00B5653E" w:rsidRPr="00E97819" w:rsidRDefault="00B5653E" w:rsidP="00E31148">
            <w:pPr>
              <w:rPr>
                <w:sz w:val="12"/>
                <w:szCs w:val="12"/>
                <w:lang w:eastAsia="zh-CN"/>
              </w:rPr>
            </w:pPr>
            <w:r w:rsidRPr="00E97819">
              <w:rPr>
                <w:sz w:val="12"/>
                <w:szCs w:val="12"/>
                <w:lang w:eastAsia="zh-CN"/>
              </w:rPr>
              <w:t>Cat 1</w:t>
            </w:r>
          </w:p>
          <w:p w14:paraId="03D1F020" w14:textId="77777777" w:rsidR="00B5653E" w:rsidRPr="00E97819" w:rsidRDefault="00B5653E" w:rsidP="00E31148">
            <w:pPr>
              <w:rPr>
                <w:sz w:val="12"/>
                <w:szCs w:val="12"/>
              </w:rPr>
            </w:pPr>
            <w:r w:rsidRPr="00E97819">
              <w:rPr>
                <w:sz w:val="12"/>
                <w:szCs w:val="12"/>
              </w:rPr>
              <w:t>Set 1</w:t>
            </w:r>
          </w:p>
          <w:p w14:paraId="27F59F11" w14:textId="77777777" w:rsidR="00B5653E" w:rsidRPr="00E97819" w:rsidRDefault="00B5653E" w:rsidP="00E31148">
            <w:pPr>
              <w:rPr>
                <w:sz w:val="12"/>
                <w:szCs w:val="12"/>
              </w:rPr>
            </w:pPr>
            <w:r w:rsidRPr="00E97819">
              <w:rPr>
                <w:sz w:val="12"/>
                <w:szCs w:val="12"/>
              </w:rPr>
              <w:t>8 SSBs for FR1 and ssb-periodicity = 80</w:t>
            </w:r>
          </w:p>
          <w:p w14:paraId="14E425CC" w14:textId="77777777" w:rsidR="00B5653E" w:rsidRPr="00E97819" w:rsidRDefault="00B5653E" w:rsidP="00E31148">
            <w:pPr>
              <w:rPr>
                <w:sz w:val="12"/>
                <w:szCs w:val="12"/>
              </w:rPr>
            </w:pPr>
          </w:p>
        </w:tc>
        <w:tc>
          <w:tcPr>
            <w:tcW w:w="1321" w:type="pct"/>
            <w:vMerge w:val="restart"/>
            <w:shd w:val="clear" w:color="auto" w:fill="C5E0B3"/>
          </w:tcPr>
          <w:p w14:paraId="0F8AB5B0"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1AAE36F8" w14:textId="77777777" w:rsidTr="00A341ED">
        <w:trPr>
          <w:trHeight w:val="486"/>
        </w:trPr>
        <w:tc>
          <w:tcPr>
            <w:tcW w:w="440" w:type="pct"/>
            <w:vMerge/>
            <w:tcBorders>
              <w:left w:val="single" w:sz="4" w:space="0" w:color="FFFFFF"/>
            </w:tcBorders>
            <w:shd w:val="clear" w:color="auto" w:fill="70AD47"/>
          </w:tcPr>
          <w:p w14:paraId="6F27AFF5" w14:textId="77777777" w:rsidR="00B5653E" w:rsidRPr="00E97819" w:rsidRDefault="00B5653E" w:rsidP="00E31148">
            <w:pPr>
              <w:rPr>
                <w:b/>
                <w:bCs/>
                <w:sz w:val="12"/>
                <w:szCs w:val="12"/>
              </w:rPr>
            </w:pPr>
          </w:p>
        </w:tc>
        <w:tc>
          <w:tcPr>
            <w:tcW w:w="441" w:type="pct"/>
            <w:vMerge/>
            <w:shd w:val="clear" w:color="auto" w:fill="E2EFD9"/>
          </w:tcPr>
          <w:p w14:paraId="60963A18" w14:textId="77777777" w:rsidR="00B5653E" w:rsidRPr="00E97819" w:rsidRDefault="00B5653E" w:rsidP="00E31148">
            <w:pPr>
              <w:rPr>
                <w:sz w:val="12"/>
                <w:szCs w:val="12"/>
              </w:rPr>
            </w:pPr>
          </w:p>
        </w:tc>
        <w:tc>
          <w:tcPr>
            <w:tcW w:w="515" w:type="pct"/>
            <w:shd w:val="clear" w:color="auto" w:fill="E2EFD9"/>
          </w:tcPr>
          <w:p w14:paraId="7E3FA0BA"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A0602FE" w14:textId="77777777" w:rsidR="00B5653E" w:rsidRPr="00E97819" w:rsidRDefault="00B5653E" w:rsidP="00E31148">
            <w:pPr>
              <w:rPr>
                <w:sz w:val="12"/>
                <w:szCs w:val="12"/>
              </w:rPr>
            </w:pPr>
            <w:r w:rsidRPr="00E97819">
              <w:rPr>
                <w:sz w:val="12"/>
                <w:szCs w:val="12"/>
              </w:rPr>
              <w:t>1.0%</w:t>
            </w:r>
            <w:r w:rsidRPr="00E97819">
              <w:rPr>
                <w:sz w:val="12"/>
                <w:szCs w:val="12"/>
                <w:lang w:eastAsia="zh-CN"/>
              </w:rPr>
              <w:t xml:space="preserve">, </w:t>
            </w:r>
            <w:r w:rsidRPr="00E97819">
              <w:rPr>
                <w:sz w:val="12"/>
                <w:szCs w:val="12"/>
              </w:rPr>
              <w:t>2.3%</w:t>
            </w:r>
            <w:r w:rsidRPr="00E97819">
              <w:rPr>
                <w:sz w:val="12"/>
                <w:szCs w:val="12"/>
                <w:lang w:eastAsia="zh-CN"/>
              </w:rPr>
              <w:t xml:space="preserve">, </w:t>
            </w:r>
            <w:r w:rsidRPr="00E97819">
              <w:rPr>
                <w:sz w:val="12"/>
                <w:szCs w:val="12"/>
              </w:rPr>
              <w:t>3.0%</w:t>
            </w:r>
          </w:p>
        </w:tc>
        <w:tc>
          <w:tcPr>
            <w:tcW w:w="1399" w:type="pct"/>
            <w:gridSpan w:val="2"/>
            <w:vMerge/>
            <w:shd w:val="clear" w:color="auto" w:fill="E2EFD9"/>
          </w:tcPr>
          <w:p w14:paraId="03ADBB32" w14:textId="77777777" w:rsidR="00B5653E" w:rsidRPr="00E97819" w:rsidRDefault="00B5653E" w:rsidP="00E31148">
            <w:pPr>
              <w:rPr>
                <w:sz w:val="12"/>
                <w:szCs w:val="12"/>
              </w:rPr>
            </w:pPr>
          </w:p>
        </w:tc>
        <w:tc>
          <w:tcPr>
            <w:tcW w:w="1321" w:type="pct"/>
            <w:vMerge/>
            <w:shd w:val="clear" w:color="auto" w:fill="E2EFD9"/>
          </w:tcPr>
          <w:p w14:paraId="3AF31660" w14:textId="77777777" w:rsidR="00B5653E" w:rsidRPr="00E97819" w:rsidRDefault="00B5653E" w:rsidP="00E31148">
            <w:pPr>
              <w:rPr>
                <w:sz w:val="12"/>
                <w:szCs w:val="12"/>
              </w:rPr>
            </w:pPr>
          </w:p>
        </w:tc>
      </w:tr>
      <w:tr w:rsidR="00B5653E" w:rsidRPr="00E97819" w14:paraId="4FC9B143" w14:textId="77777777" w:rsidTr="00A341ED">
        <w:trPr>
          <w:trHeight w:val="354"/>
        </w:trPr>
        <w:tc>
          <w:tcPr>
            <w:tcW w:w="440" w:type="pct"/>
            <w:vMerge/>
            <w:tcBorders>
              <w:left w:val="single" w:sz="4" w:space="0" w:color="FFFFFF"/>
            </w:tcBorders>
            <w:shd w:val="clear" w:color="auto" w:fill="70AD47"/>
          </w:tcPr>
          <w:p w14:paraId="287F969F" w14:textId="77777777" w:rsidR="00B5653E" w:rsidRPr="00E97819" w:rsidRDefault="00B5653E" w:rsidP="00E31148">
            <w:pPr>
              <w:rPr>
                <w:b/>
                <w:bCs/>
                <w:sz w:val="12"/>
                <w:szCs w:val="12"/>
              </w:rPr>
            </w:pPr>
          </w:p>
        </w:tc>
        <w:tc>
          <w:tcPr>
            <w:tcW w:w="441" w:type="pct"/>
            <w:vMerge/>
            <w:shd w:val="clear" w:color="auto" w:fill="C5E0B3"/>
          </w:tcPr>
          <w:p w14:paraId="41C21306" w14:textId="77777777" w:rsidR="00B5653E" w:rsidRPr="00E97819" w:rsidRDefault="00B5653E" w:rsidP="00E31148">
            <w:pPr>
              <w:rPr>
                <w:sz w:val="12"/>
                <w:szCs w:val="12"/>
              </w:rPr>
            </w:pPr>
          </w:p>
        </w:tc>
        <w:tc>
          <w:tcPr>
            <w:tcW w:w="515" w:type="pct"/>
            <w:shd w:val="clear" w:color="auto" w:fill="C5E0B3"/>
          </w:tcPr>
          <w:p w14:paraId="4D60AF09"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1127CEA7" w14:textId="77777777" w:rsidR="00B5653E" w:rsidRPr="00E97819" w:rsidRDefault="00B5653E" w:rsidP="00E31148">
            <w:pPr>
              <w:rPr>
                <w:sz w:val="12"/>
                <w:szCs w:val="12"/>
              </w:rPr>
            </w:pPr>
            <w:r w:rsidRPr="00E97819">
              <w:rPr>
                <w:sz w:val="12"/>
                <w:szCs w:val="12"/>
              </w:rPr>
              <w:t>2.5%</w:t>
            </w:r>
            <w:r w:rsidRPr="00E97819">
              <w:rPr>
                <w:sz w:val="12"/>
                <w:szCs w:val="12"/>
                <w:lang w:eastAsia="zh-CN"/>
              </w:rPr>
              <w:t xml:space="preserve">, </w:t>
            </w:r>
            <w:r w:rsidRPr="00E97819">
              <w:rPr>
                <w:sz w:val="12"/>
                <w:szCs w:val="12"/>
              </w:rPr>
              <w:t>5.9%</w:t>
            </w:r>
            <w:r w:rsidRPr="00E97819">
              <w:rPr>
                <w:sz w:val="12"/>
                <w:szCs w:val="12"/>
                <w:lang w:eastAsia="zh-CN"/>
              </w:rPr>
              <w:t xml:space="preserve">, </w:t>
            </w:r>
            <w:r w:rsidRPr="00E97819">
              <w:rPr>
                <w:sz w:val="12"/>
                <w:szCs w:val="12"/>
              </w:rPr>
              <w:t>7.6%</w:t>
            </w:r>
          </w:p>
        </w:tc>
        <w:tc>
          <w:tcPr>
            <w:tcW w:w="1399" w:type="pct"/>
            <w:gridSpan w:val="2"/>
            <w:vMerge/>
            <w:shd w:val="clear" w:color="auto" w:fill="C5E0B3"/>
          </w:tcPr>
          <w:p w14:paraId="3F2FA31A" w14:textId="77777777" w:rsidR="00B5653E" w:rsidRPr="00E97819" w:rsidRDefault="00B5653E" w:rsidP="00E31148">
            <w:pPr>
              <w:rPr>
                <w:sz w:val="12"/>
                <w:szCs w:val="12"/>
              </w:rPr>
            </w:pPr>
          </w:p>
        </w:tc>
        <w:tc>
          <w:tcPr>
            <w:tcW w:w="1321" w:type="pct"/>
            <w:vMerge/>
            <w:shd w:val="clear" w:color="auto" w:fill="C5E0B3"/>
          </w:tcPr>
          <w:p w14:paraId="2190EC65" w14:textId="77777777" w:rsidR="00B5653E" w:rsidRPr="00E97819" w:rsidRDefault="00B5653E" w:rsidP="00E31148">
            <w:pPr>
              <w:rPr>
                <w:sz w:val="12"/>
                <w:szCs w:val="12"/>
              </w:rPr>
            </w:pPr>
          </w:p>
        </w:tc>
      </w:tr>
      <w:tr w:rsidR="00B5653E" w:rsidRPr="00E97819" w14:paraId="43CFD2F7" w14:textId="77777777" w:rsidTr="00A341ED">
        <w:trPr>
          <w:trHeight w:val="481"/>
        </w:trPr>
        <w:tc>
          <w:tcPr>
            <w:tcW w:w="440" w:type="pct"/>
            <w:vMerge/>
            <w:tcBorders>
              <w:left w:val="single" w:sz="4" w:space="0" w:color="FFFFFF"/>
            </w:tcBorders>
            <w:shd w:val="clear" w:color="auto" w:fill="70AD47"/>
          </w:tcPr>
          <w:p w14:paraId="07A237A0" w14:textId="77777777" w:rsidR="00B5653E" w:rsidRPr="00E97819" w:rsidRDefault="00B5653E" w:rsidP="00E31148">
            <w:pPr>
              <w:rPr>
                <w:b/>
                <w:bCs/>
                <w:sz w:val="12"/>
                <w:szCs w:val="12"/>
              </w:rPr>
            </w:pPr>
          </w:p>
        </w:tc>
        <w:tc>
          <w:tcPr>
            <w:tcW w:w="441" w:type="pct"/>
            <w:vMerge/>
            <w:shd w:val="clear" w:color="auto" w:fill="E2EFD9"/>
          </w:tcPr>
          <w:p w14:paraId="753CB842" w14:textId="77777777" w:rsidR="00B5653E" w:rsidRPr="00E97819" w:rsidRDefault="00B5653E" w:rsidP="00E31148">
            <w:pPr>
              <w:rPr>
                <w:sz w:val="12"/>
                <w:szCs w:val="12"/>
              </w:rPr>
            </w:pPr>
          </w:p>
        </w:tc>
        <w:tc>
          <w:tcPr>
            <w:tcW w:w="515" w:type="pct"/>
            <w:shd w:val="clear" w:color="auto" w:fill="E2EFD9"/>
          </w:tcPr>
          <w:p w14:paraId="3575B297"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7F511302" w14:textId="77777777" w:rsidR="00B5653E" w:rsidRPr="00E97819" w:rsidRDefault="00B5653E" w:rsidP="00E31148">
            <w:pPr>
              <w:rPr>
                <w:sz w:val="12"/>
                <w:szCs w:val="12"/>
              </w:rPr>
            </w:pPr>
            <w:r w:rsidRPr="00E97819">
              <w:rPr>
                <w:sz w:val="12"/>
                <w:szCs w:val="12"/>
              </w:rPr>
              <w:t>4.5%</w:t>
            </w:r>
            <w:r w:rsidRPr="00E97819">
              <w:rPr>
                <w:sz w:val="12"/>
                <w:szCs w:val="12"/>
                <w:lang w:eastAsia="zh-CN"/>
              </w:rPr>
              <w:t xml:space="preserve">, </w:t>
            </w:r>
            <w:r w:rsidRPr="00E97819">
              <w:rPr>
                <w:sz w:val="12"/>
                <w:szCs w:val="12"/>
              </w:rPr>
              <w:t>10.7%</w:t>
            </w:r>
            <w:r w:rsidRPr="00E97819">
              <w:rPr>
                <w:sz w:val="12"/>
                <w:szCs w:val="12"/>
                <w:lang w:eastAsia="zh-CN"/>
              </w:rPr>
              <w:t xml:space="preserve">, </w:t>
            </w:r>
            <w:r w:rsidRPr="00E97819">
              <w:rPr>
                <w:sz w:val="12"/>
                <w:szCs w:val="12"/>
              </w:rPr>
              <w:t>13.8%</w:t>
            </w:r>
          </w:p>
        </w:tc>
        <w:tc>
          <w:tcPr>
            <w:tcW w:w="1399" w:type="pct"/>
            <w:gridSpan w:val="2"/>
            <w:vMerge/>
            <w:shd w:val="clear" w:color="auto" w:fill="E2EFD9"/>
          </w:tcPr>
          <w:p w14:paraId="645330DB" w14:textId="77777777" w:rsidR="00B5653E" w:rsidRPr="00E97819" w:rsidRDefault="00B5653E" w:rsidP="00E31148">
            <w:pPr>
              <w:rPr>
                <w:sz w:val="12"/>
                <w:szCs w:val="12"/>
              </w:rPr>
            </w:pPr>
          </w:p>
        </w:tc>
        <w:tc>
          <w:tcPr>
            <w:tcW w:w="1321" w:type="pct"/>
            <w:vMerge/>
            <w:shd w:val="clear" w:color="auto" w:fill="E2EFD9"/>
          </w:tcPr>
          <w:p w14:paraId="66862895" w14:textId="77777777" w:rsidR="00B5653E" w:rsidRPr="00E97819" w:rsidRDefault="00B5653E" w:rsidP="00E31148">
            <w:pPr>
              <w:rPr>
                <w:sz w:val="12"/>
                <w:szCs w:val="12"/>
              </w:rPr>
            </w:pPr>
          </w:p>
        </w:tc>
      </w:tr>
      <w:tr w:rsidR="00B5653E" w:rsidRPr="00E97819" w14:paraId="6C6EE301" w14:textId="77777777" w:rsidTr="00A341ED">
        <w:trPr>
          <w:trHeight w:val="337"/>
        </w:trPr>
        <w:tc>
          <w:tcPr>
            <w:tcW w:w="440" w:type="pct"/>
            <w:vMerge/>
            <w:tcBorders>
              <w:left w:val="single" w:sz="4" w:space="0" w:color="FFFFFF"/>
            </w:tcBorders>
            <w:shd w:val="clear" w:color="auto" w:fill="70AD47"/>
          </w:tcPr>
          <w:p w14:paraId="16DD2AB8" w14:textId="77777777" w:rsidR="00B5653E" w:rsidRPr="00E97819" w:rsidRDefault="00B5653E" w:rsidP="00E31148">
            <w:pPr>
              <w:rPr>
                <w:b/>
                <w:bCs/>
                <w:sz w:val="12"/>
                <w:szCs w:val="12"/>
              </w:rPr>
            </w:pPr>
          </w:p>
        </w:tc>
        <w:tc>
          <w:tcPr>
            <w:tcW w:w="441" w:type="pct"/>
            <w:vMerge/>
            <w:shd w:val="clear" w:color="auto" w:fill="C5E0B3"/>
          </w:tcPr>
          <w:p w14:paraId="3DBC9848" w14:textId="77777777" w:rsidR="00B5653E" w:rsidRPr="00E97819" w:rsidRDefault="00B5653E" w:rsidP="00E31148">
            <w:pPr>
              <w:rPr>
                <w:sz w:val="12"/>
                <w:szCs w:val="12"/>
              </w:rPr>
            </w:pPr>
          </w:p>
        </w:tc>
        <w:tc>
          <w:tcPr>
            <w:tcW w:w="515" w:type="pct"/>
            <w:shd w:val="clear" w:color="auto" w:fill="C5E0B3"/>
          </w:tcPr>
          <w:p w14:paraId="072AC7EB"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0F4439F9"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0.8%</w:t>
            </w:r>
            <w:r w:rsidRPr="00E97819">
              <w:rPr>
                <w:sz w:val="12"/>
                <w:szCs w:val="12"/>
                <w:lang w:eastAsia="zh-CN"/>
              </w:rPr>
              <w:t xml:space="preserve">, </w:t>
            </w:r>
            <w:r w:rsidRPr="00E97819">
              <w:rPr>
                <w:sz w:val="12"/>
                <w:szCs w:val="12"/>
              </w:rPr>
              <w:t>0.9%</w:t>
            </w:r>
          </w:p>
        </w:tc>
        <w:tc>
          <w:tcPr>
            <w:tcW w:w="1399" w:type="pct"/>
            <w:gridSpan w:val="2"/>
            <w:vMerge w:val="restart"/>
            <w:shd w:val="clear" w:color="auto" w:fill="C5E0B3"/>
            <w:noWrap/>
          </w:tcPr>
          <w:p w14:paraId="4770B064" w14:textId="77777777" w:rsidR="00B5653E" w:rsidRPr="00E97819" w:rsidRDefault="00B5653E" w:rsidP="00E31148">
            <w:pPr>
              <w:rPr>
                <w:sz w:val="12"/>
                <w:szCs w:val="12"/>
                <w:lang w:eastAsia="zh-CN"/>
              </w:rPr>
            </w:pPr>
            <w:r w:rsidRPr="00E97819">
              <w:rPr>
                <w:sz w:val="12"/>
                <w:szCs w:val="12"/>
                <w:lang w:eastAsia="zh-CN"/>
              </w:rPr>
              <w:t>Cat 2</w:t>
            </w:r>
          </w:p>
          <w:p w14:paraId="492BC93D" w14:textId="77777777" w:rsidR="00B5653E" w:rsidRPr="00E97819" w:rsidRDefault="00B5653E" w:rsidP="00E31148">
            <w:pPr>
              <w:rPr>
                <w:sz w:val="12"/>
                <w:szCs w:val="12"/>
              </w:rPr>
            </w:pPr>
            <w:r w:rsidRPr="00E97819">
              <w:rPr>
                <w:sz w:val="12"/>
                <w:szCs w:val="12"/>
              </w:rPr>
              <w:t>Set 1</w:t>
            </w:r>
          </w:p>
          <w:p w14:paraId="2FD40BFE" w14:textId="77777777" w:rsidR="00B5653E" w:rsidRPr="00E97819" w:rsidRDefault="00B5653E" w:rsidP="00E31148">
            <w:pPr>
              <w:rPr>
                <w:sz w:val="12"/>
                <w:szCs w:val="12"/>
              </w:rPr>
            </w:pPr>
            <w:r w:rsidRPr="00E97819">
              <w:rPr>
                <w:sz w:val="12"/>
                <w:szCs w:val="12"/>
              </w:rPr>
              <w:t>8 SSBs for FR1 and ssb-periodicity = 80</w:t>
            </w:r>
          </w:p>
          <w:p w14:paraId="74DCD926" w14:textId="77777777" w:rsidR="00B5653E" w:rsidRPr="00E97819" w:rsidRDefault="00B5653E" w:rsidP="00E31148">
            <w:pPr>
              <w:rPr>
                <w:sz w:val="12"/>
                <w:szCs w:val="12"/>
              </w:rPr>
            </w:pPr>
          </w:p>
        </w:tc>
        <w:tc>
          <w:tcPr>
            <w:tcW w:w="1321" w:type="pct"/>
            <w:vMerge w:val="restart"/>
            <w:shd w:val="clear" w:color="auto" w:fill="C5E0B3"/>
          </w:tcPr>
          <w:p w14:paraId="57838AC1"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3333C2DE" w14:textId="77777777" w:rsidTr="00A341ED">
        <w:trPr>
          <w:trHeight w:val="347"/>
        </w:trPr>
        <w:tc>
          <w:tcPr>
            <w:tcW w:w="440" w:type="pct"/>
            <w:vMerge/>
            <w:tcBorders>
              <w:left w:val="single" w:sz="4" w:space="0" w:color="FFFFFF"/>
            </w:tcBorders>
            <w:shd w:val="clear" w:color="auto" w:fill="70AD47"/>
          </w:tcPr>
          <w:p w14:paraId="750795D8" w14:textId="77777777" w:rsidR="00B5653E" w:rsidRPr="00E97819" w:rsidRDefault="00B5653E" w:rsidP="00E31148">
            <w:pPr>
              <w:rPr>
                <w:b/>
                <w:bCs/>
                <w:sz w:val="12"/>
                <w:szCs w:val="12"/>
              </w:rPr>
            </w:pPr>
          </w:p>
        </w:tc>
        <w:tc>
          <w:tcPr>
            <w:tcW w:w="441" w:type="pct"/>
            <w:vMerge/>
            <w:shd w:val="clear" w:color="auto" w:fill="E2EFD9"/>
          </w:tcPr>
          <w:p w14:paraId="3F0C82AB" w14:textId="77777777" w:rsidR="00B5653E" w:rsidRPr="00E97819" w:rsidRDefault="00B5653E" w:rsidP="00E31148">
            <w:pPr>
              <w:rPr>
                <w:sz w:val="12"/>
                <w:szCs w:val="12"/>
              </w:rPr>
            </w:pPr>
          </w:p>
        </w:tc>
        <w:tc>
          <w:tcPr>
            <w:tcW w:w="515" w:type="pct"/>
            <w:shd w:val="clear" w:color="auto" w:fill="E2EFD9"/>
          </w:tcPr>
          <w:p w14:paraId="5DFDB60E"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93E326A" w14:textId="77777777" w:rsidR="00B5653E" w:rsidRPr="00E97819" w:rsidRDefault="00B5653E" w:rsidP="00E31148">
            <w:pPr>
              <w:rPr>
                <w:sz w:val="12"/>
                <w:szCs w:val="12"/>
              </w:rPr>
            </w:pPr>
            <w:r w:rsidRPr="00E97819">
              <w:rPr>
                <w:sz w:val="12"/>
                <w:szCs w:val="12"/>
              </w:rPr>
              <w:t>0.7%</w:t>
            </w:r>
            <w:r w:rsidRPr="00E97819">
              <w:rPr>
                <w:sz w:val="12"/>
                <w:szCs w:val="12"/>
                <w:lang w:eastAsia="zh-CN"/>
              </w:rPr>
              <w:t xml:space="preserve">, </w:t>
            </w:r>
            <w:r w:rsidRPr="00E97819">
              <w:rPr>
                <w:sz w:val="12"/>
                <w:szCs w:val="12"/>
              </w:rPr>
              <w:t>1.1%, 1.3%</w:t>
            </w:r>
          </w:p>
        </w:tc>
        <w:tc>
          <w:tcPr>
            <w:tcW w:w="1399" w:type="pct"/>
            <w:gridSpan w:val="2"/>
            <w:vMerge/>
            <w:shd w:val="clear" w:color="auto" w:fill="E2EFD9"/>
          </w:tcPr>
          <w:p w14:paraId="12210BF7" w14:textId="77777777" w:rsidR="00B5653E" w:rsidRPr="00E97819" w:rsidRDefault="00B5653E" w:rsidP="00E31148">
            <w:pPr>
              <w:rPr>
                <w:sz w:val="12"/>
                <w:szCs w:val="12"/>
              </w:rPr>
            </w:pPr>
          </w:p>
        </w:tc>
        <w:tc>
          <w:tcPr>
            <w:tcW w:w="1321" w:type="pct"/>
            <w:vMerge/>
            <w:shd w:val="clear" w:color="auto" w:fill="E2EFD9"/>
          </w:tcPr>
          <w:p w14:paraId="18D4B516" w14:textId="77777777" w:rsidR="00B5653E" w:rsidRPr="00E97819" w:rsidRDefault="00B5653E" w:rsidP="00E31148">
            <w:pPr>
              <w:rPr>
                <w:sz w:val="12"/>
                <w:szCs w:val="12"/>
              </w:rPr>
            </w:pPr>
          </w:p>
        </w:tc>
      </w:tr>
      <w:tr w:rsidR="00B5653E" w:rsidRPr="00E97819" w14:paraId="49D006AE" w14:textId="77777777" w:rsidTr="00A341ED">
        <w:trPr>
          <w:trHeight w:val="389"/>
        </w:trPr>
        <w:tc>
          <w:tcPr>
            <w:tcW w:w="440" w:type="pct"/>
            <w:vMerge/>
            <w:tcBorders>
              <w:left w:val="single" w:sz="4" w:space="0" w:color="FFFFFF"/>
            </w:tcBorders>
            <w:shd w:val="clear" w:color="auto" w:fill="70AD47"/>
          </w:tcPr>
          <w:p w14:paraId="63C78920" w14:textId="77777777" w:rsidR="00B5653E" w:rsidRPr="00E97819" w:rsidRDefault="00B5653E" w:rsidP="00E31148">
            <w:pPr>
              <w:rPr>
                <w:b/>
                <w:bCs/>
                <w:sz w:val="12"/>
                <w:szCs w:val="12"/>
              </w:rPr>
            </w:pPr>
          </w:p>
        </w:tc>
        <w:tc>
          <w:tcPr>
            <w:tcW w:w="441" w:type="pct"/>
            <w:vMerge/>
            <w:shd w:val="clear" w:color="auto" w:fill="C5E0B3"/>
          </w:tcPr>
          <w:p w14:paraId="78E47F97" w14:textId="77777777" w:rsidR="00B5653E" w:rsidRPr="00E97819" w:rsidRDefault="00B5653E" w:rsidP="00E31148">
            <w:pPr>
              <w:rPr>
                <w:sz w:val="12"/>
                <w:szCs w:val="12"/>
              </w:rPr>
            </w:pPr>
          </w:p>
        </w:tc>
        <w:tc>
          <w:tcPr>
            <w:tcW w:w="515" w:type="pct"/>
            <w:shd w:val="clear" w:color="auto" w:fill="C5E0B3"/>
          </w:tcPr>
          <w:p w14:paraId="70FFC46E"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1F1FA47A" w14:textId="77777777" w:rsidR="00B5653E" w:rsidRPr="00E97819" w:rsidRDefault="00B5653E" w:rsidP="00E31148">
            <w:pPr>
              <w:rPr>
                <w:sz w:val="12"/>
                <w:szCs w:val="12"/>
              </w:rPr>
            </w:pPr>
            <w:r w:rsidRPr="00E97819">
              <w:rPr>
                <w:sz w:val="12"/>
                <w:szCs w:val="12"/>
              </w:rPr>
              <w:t>1.2%</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2.1%</w:t>
            </w:r>
          </w:p>
        </w:tc>
        <w:tc>
          <w:tcPr>
            <w:tcW w:w="1399" w:type="pct"/>
            <w:gridSpan w:val="2"/>
            <w:vMerge/>
            <w:shd w:val="clear" w:color="auto" w:fill="C5E0B3"/>
          </w:tcPr>
          <w:p w14:paraId="1BF5A12F" w14:textId="77777777" w:rsidR="00B5653E" w:rsidRPr="00E97819" w:rsidRDefault="00B5653E" w:rsidP="00E31148">
            <w:pPr>
              <w:rPr>
                <w:sz w:val="12"/>
                <w:szCs w:val="12"/>
              </w:rPr>
            </w:pPr>
          </w:p>
        </w:tc>
        <w:tc>
          <w:tcPr>
            <w:tcW w:w="1321" w:type="pct"/>
            <w:vMerge/>
            <w:shd w:val="clear" w:color="auto" w:fill="C5E0B3"/>
          </w:tcPr>
          <w:p w14:paraId="393538C7" w14:textId="77777777" w:rsidR="00B5653E" w:rsidRPr="00E97819" w:rsidRDefault="00B5653E" w:rsidP="00E31148">
            <w:pPr>
              <w:rPr>
                <w:sz w:val="12"/>
                <w:szCs w:val="12"/>
              </w:rPr>
            </w:pPr>
          </w:p>
        </w:tc>
      </w:tr>
      <w:tr w:rsidR="00B5653E" w:rsidRPr="00E97819" w14:paraId="145BF995" w14:textId="77777777" w:rsidTr="00A341ED">
        <w:trPr>
          <w:trHeight w:val="461"/>
        </w:trPr>
        <w:tc>
          <w:tcPr>
            <w:tcW w:w="440" w:type="pct"/>
            <w:vMerge/>
            <w:tcBorders>
              <w:left w:val="single" w:sz="4" w:space="0" w:color="FFFFFF"/>
            </w:tcBorders>
            <w:shd w:val="clear" w:color="auto" w:fill="70AD47"/>
          </w:tcPr>
          <w:p w14:paraId="4C9D19A0" w14:textId="77777777" w:rsidR="00B5653E" w:rsidRPr="00E97819" w:rsidRDefault="00B5653E" w:rsidP="00E31148">
            <w:pPr>
              <w:rPr>
                <w:b/>
                <w:bCs/>
                <w:sz w:val="12"/>
                <w:szCs w:val="12"/>
              </w:rPr>
            </w:pPr>
          </w:p>
        </w:tc>
        <w:tc>
          <w:tcPr>
            <w:tcW w:w="441" w:type="pct"/>
            <w:vMerge/>
            <w:shd w:val="clear" w:color="auto" w:fill="E2EFD9"/>
          </w:tcPr>
          <w:p w14:paraId="41ECF5DA" w14:textId="77777777" w:rsidR="00B5653E" w:rsidRPr="00E97819" w:rsidRDefault="00B5653E" w:rsidP="00E31148">
            <w:pPr>
              <w:rPr>
                <w:sz w:val="12"/>
                <w:szCs w:val="12"/>
              </w:rPr>
            </w:pPr>
          </w:p>
        </w:tc>
        <w:tc>
          <w:tcPr>
            <w:tcW w:w="515" w:type="pct"/>
            <w:shd w:val="clear" w:color="auto" w:fill="E2EFD9"/>
          </w:tcPr>
          <w:p w14:paraId="3AA08729"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3B6DF701" w14:textId="77777777" w:rsidR="00B5653E" w:rsidRPr="00E97819" w:rsidRDefault="00B5653E" w:rsidP="00E31148">
            <w:pPr>
              <w:rPr>
                <w:sz w:val="12"/>
                <w:szCs w:val="12"/>
              </w:rPr>
            </w:pPr>
            <w:r w:rsidRPr="00E97819">
              <w:rPr>
                <w:sz w:val="12"/>
                <w:szCs w:val="12"/>
              </w:rPr>
              <w:t>1.4%</w:t>
            </w:r>
            <w:r w:rsidRPr="00E97819">
              <w:rPr>
                <w:sz w:val="12"/>
                <w:szCs w:val="12"/>
                <w:lang w:eastAsia="zh-CN"/>
              </w:rPr>
              <w:t xml:space="preserve">, </w:t>
            </w:r>
            <w:r w:rsidRPr="00E97819">
              <w:rPr>
                <w:sz w:val="12"/>
                <w:szCs w:val="12"/>
              </w:rPr>
              <w:t>2.1%</w:t>
            </w:r>
            <w:r w:rsidRPr="00E97819">
              <w:rPr>
                <w:sz w:val="12"/>
                <w:szCs w:val="12"/>
                <w:lang w:eastAsia="zh-CN"/>
              </w:rPr>
              <w:t xml:space="preserve">, </w:t>
            </w:r>
            <w:r w:rsidRPr="00E97819">
              <w:rPr>
                <w:sz w:val="12"/>
                <w:szCs w:val="12"/>
              </w:rPr>
              <w:t>2.5%</w:t>
            </w:r>
          </w:p>
        </w:tc>
        <w:tc>
          <w:tcPr>
            <w:tcW w:w="1399" w:type="pct"/>
            <w:gridSpan w:val="2"/>
            <w:vMerge/>
            <w:shd w:val="clear" w:color="auto" w:fill="E2EFD9"/>
          </w:tcPr>
          <w:p w14:paraId="04A9A34E" w14:textId="77777777" w:rsidR="00B5653E" w:rsidRPr="00E97819" w:rsidRDefault="00B5653E" w:rsidP="00E31148">
            <w:pPr>
              <w:rPr>
                <w:sz w:val="12"/>
                <w:szCs w:val="12"/>
              </w:rPr>
            </w:pPr>
          </w:p>
        </w:tc>
        <w:tc>
          <w:tcPr>
            <w:tcW w:w="1321" w:type="pct"/>
            <w:vMerge/>
            <w:shd w:val="clear" w:color="auto" w:fill="E2EFD9"/>
          </w:tcPr>
          <w:p w14:paraId="7AEA94D0" w14:textId="77777777" w:rsidR="00B5653E" w:rsidRPr="00E97819" w:rsidRDefault="00B5653E" w:rsidP="00E31148">
            <w:pPr>
              <w:rPr>
                <w:sz w:val="12"/>
                <w:szCs w:val="12"/>
              </w:rPr>
            </w:pPr>
          </w:p>
        </w:tc>
      </w:tr>
      <w:tr w:rsidR="00B5653E" w:rsidRPr="00E97819" w14:paraId="4A4DD30F" w14:textId="77777777" w:rsidTr="00A341ED">
        <w:trPr>
          <w:trHeight w:val="503"/>
        </w:trPr>
        <w:tc>
          <w:tcPr>
            <w:tcW w:w="440" w:type="pct"/>
            <w:vMerge/>
            <w:tcBorders>
              <w:left w:val="single" w:sz="4" w:space="0" w:color="FFFFFF"/>
            </w:tcBorders>
            <w:shd w:val="clear" w:color="auto" w:fill="70AD47"/>
          </w:tcPr>
          <w:p w14:paraId="27829316" w14:textId="77777777" w:rsidR="00B5653E" w:rsidRPr="00E97819" w:rsidRDefault="00B5653E" w:rsidP="00E31148">
            <w:pPr>
              <w:rPr>
                <w:b/>
                <w:bCs/>
                <w:sz w:val="12"/>
                <w:szCs w:val="12"/>
              </w:rPr>
            </w:pPr>
          </w:p>
        </w:tc>
        <w:tc>
          <w:tcPr>
            <w:tcW w:w="441" w:type="pct"/>
            <w:vMerge/>
            <w:shd w:val="clear" w:color="auto" w:fill="C5E0B3"/>
          </w:tcPr>
          <w:p w14:paraId="5751712E" w14:textId="77777777" w:rsidR="00B5653E" w:rsidRPr="00E97819" w:rsidRDefault="00B5653E" w:rsidP="00E31148">
            <w:pPr>
              <w:rPr>
                <w:sz w:val="12"/>
                <w:szCs w:val="12"/>
              </w:rPr>
            </w:pPr>
          </w:p>
        </w:tc>
        <w:tc>
          <w:tcPr>
            <w:tcW w:w="515" w:type="pct"/>
            <w:shd w:val="clear" w:color="auto" w:fill="C5E0B3"/>
          </w:tcPr>
          <w:p w14:paraId="6A6FE8C5"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6241BF75" w14:textId="77777777" w:rsidR="00B5653E" w:rsidRPr="00E97819" w:rsidRDefault="00B5653E" w:rsidP="00E31148">
            <w:pPr>
              <w:rPr>
                <w:sz w:val="12"/>
                <w:szCs w:val="12"/>
              </w:rPr>
            </w:pPr>
            <w:r w:rsidRPr="00E97819">
              <w:rPr>
                <w:sz w:val="12"/>
                <w:szCs w:val="12"/>
              </w:rPr>
              <w:t>1.0%</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2.3%</w:t>
            </w:r>
            <w:r w:rsidRPr="00E97819">
              <w:rPr>
                <w:sz w:val="12"/>
                <w:szCs w:val="12"/>
                <w:lang w:eastAsia="zh-CN"/>
              </w:rPr>
              <w:t xml:space="preserve">, </w:t>
            </w:r>
            <w:r w:rsidRPr="00E97819">
              <w:rPr>
                <w:sz w:val="12"/>
                <w:szCs w:val="12"/>
              </w:rPr>
              <w:t>2.5%</w:t>
            </w:r>
            <w:r w:rsidRPr="00E97819">
              <w:rPr>
                <w:sz w:val="12"/>
                <w:szCs w:val="12"/>
                <w:lang w:eastAsia="zh-CN"/>
              </w:rPr>
              <w:t xml:space="preserve">, </w:t>
            </w:r>
            <w:r w:rsidRPr="00E97819">
              <w:rPr>
                <w:sz w:val="12"/>
                <w:szCs w:val="12"/>
              </w:rPr>
              <w:t>2.6%</w:t>
            </w:r>
            <w:r w:rsidRPr="00E97819">
              <w:rPr>
                <w:sz w:val="12"/>
                <w:szCs w:val="12"/>
                <w:lang w:eastAsia="zh-CN"/>
              </w:rPr>
              <w:t xml:space="preserve">, </w:t>
            </w:r>
            <w:r w:rsidRPr="00E97819">
              <w:rPr>
                <w:sz w:val="12"/>
                <w:szCs w:val="12"/>
              </w:rPr>
              <w:t>2.6%</w:t>
            </w:r>
          </w:p>
        </w:tc>
        <w:tc>
          <w:tcPr>
            <w:tcW w:w="1399" w:type="pct"/>
            <w:gridSpan w:val="2"/>
            <w:vMerge w:val="restart"/>
            <w:shd w:val="clear" w:color="auto" w:fill="C5E0B3"/>
            <w:noWrap/>
          </w:tcPr>
          <w:p w14:paraId="0F5AC8F1" w14:textId="77777777" w:rsidR="00B5653E" w:rsidRPr="00E97819" w:rsidRDefault="00B5653E" w:rsidP="00E31148">
            <w:pPr>
              <w:rPr>
                <w:sz w:val="12"/>
                <w:szCs w:val="12"/>
                <w:lang w:eastAsia="zh-CN"/>
              </w:rPr>
            </w:pPr>
            <w:r w:rsidRPr="00E97819">
              <w:rPr>
                <w:sz w:val="12"/>
                <w:szCs w:val="12"/>
                <w:lang w:eastAsia="zh-CN"/>
              </w:rPr>
              <w:t>Cat 1</w:t>
            </w:r>
          </w:p>
          <w:p w14:paraId="28DB8C6F" w14:textId="77777777" w:rsidR="00B5653E" w:rsidRPr="00E97819" w:rsidRDefault="00B5653E" w:rsidP="00E31148">
            <w:pPr>
              <w:rPr>
                <w:sz w:val="12"/>
                <w:szCs w:val="12"/>
              </w:rPr>
            </w:pPr>
            <w:r w:rsidRPr="00E97819">
              <w:rPr>
                <w:sz w:val="12"/>
                <w:szCs w:val="12"/>
              </w:rPr>
              <w:t>Set 3</w:t>
            </w:r>
          </w:p>
          <w:p w14:paraId="09A751B9" w14:textId="77777777" w:rsidR="00B5653E" w:rsidRPr="00E97819" w:rsidRDefault="00B5653E" w:rsidP="00E31148">
            <w:pPr>
              <w:rPr>
                <w:sz w:val="12"/>
                <w:szCs w:val="12"/>
              </w:rPr>
            </w:pPr>
            <w:r w:rsidRPr="00E97819">
              <w:rPr>
                <w:sz w:val="12"/>
                <w:szCs w:val="12"/>
              </w:rPr>
              <w:t>64 SSBs for FR2 and ssb-periodicity = 80</w:t>
            </w:r>
          </w:p>
          <w:p w14:paraId="72F6E00D" w14:textId="77777777" w:rsidR="00B5653E" w:rsidRPr="00E97819" w:rsidRDefault="00B5653E" w:rsidP="00E31148">
            <w:pPr>
              <w:rPr>
                <w:sz w:val="12"/>
                <w:szCs w:val="12"/>
              </w:rPr>
            </w:pPr>
          </w:p>
        </w:tc>
        <w:tc>
          <w:tcPr>
            <w:tcW w:w="1321" w:type="pct"/>
            <w:vMerge w:val="restart"/>
            <w:shd w:val="clear" w:color="auto" w:fill="C5E0B3"/>
          </w:tcPr>
          <w:p w14:paraId="03FE3542"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29B61876" w14:textId="77777777" w:rsidTr="00A341ED">
        <w:trPr>
          <w:trHeight w:val="375"/>
        </w:trPr>
        <w:tc>
          <w:tcPr>
            <w:tcW w:w="440" w:type="pct"/>
            <w:vMerge/>
            <w:tcBorders>
              <w:left w:val="single" w:sz="4" w:space="0" w:color="FFFFFF"/>
            </w:tcBorders>
            <w:shd w:val="clear" w:color="auto" w:fill="70AD47"/>
          </w:tcPr>
          <w:p w14:paraId="26A6B520" w14:textId="77777777" w:rsidR="00B5653E" w:rsidRPr="00E97819" w:rsidRDefault="00B5653E" w:rsidP="00E31148">
            <w:pPr>
              <w:rPr>
                <w:b/>
                <w:bCs/>
                <w:sz w:val="12"/>
                <w:szCs w:val="12"/>
              </w:rPr>
            </w:pPr>
          </w:p>
        </w:tc>
        <w:tc>
          <w:tcPr>
            <w:tcW w:w="441" w:type="pct"/>
            <w:vMerge/>
            <w:shd w:val="clear" w:color="auto" w:fill="E2EFD9"/>
          </w:tcPr>
          <w:p w14:paraId="647F5BD3" w14:textId="77777777" w:rsidR="00B5653E" w:rsidRPr="00E97819" w:rsidRDefault="00B5653E" w:rsidP="00E31148">
            <w:pPr>
              <w:rPr>
                <w:sz w:val="12"/>
                <w:szCs w:val="12"/>
              </w:rPr>
            </w:pPr>
          </w:p>
        </w:tc>
        <w:tc>
          <w:tcPr>
            <w:tcW w:w="515" w:type="pct"/>
            <w:shd w:val="clear" w:color="auto" w:fill="E2EFD9"/>
          </w:tcPr>
          <w:p w14:paraId="04F28745"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673C1ED5" w14:textId="77777777" w:rsidR="00B5653E" w:rsidRPr="00E97819" w:rsidRDefault="00B5653E" w:rsidP="00E31148">
            <w:pPr>
              <w:rPr>
                <w:sz w:val="12"/>
                <w:szCs w:val="12"/>
              </w:rPr>
            </w:pPr>
            <w:r w:rsidRPr="00E97819">
              <w:rPr>
                <w:sz w:val="12"/>
                <w:szCs w:val="12"/>
              </w:rPr>
              <w:t>1.3%</w:t>
            </w:r>
            <w:r w:rsidRPr="00E97819">
              <w:rPr>
                <w:sz w:val="12"/>
                <w:szCs w:val="12"/>
                <w:lang w:eastAsia="zh-CN"/>
              </w:rPr>
              <w:t xml:space="preserve">, </w:t>
            </w:r>
            <w:r w:rsidRPr="00E97819">
              <w:rPr>
                <w:sz w:val="12"/>
                <w:szCs w:val="12"/>
              </w:rPr>
              <w:t>2.6%</w:t>
            </w:r>
            <w:r w:rsidRPr="00E97819">
              <w:rPr>
                <w:sz w:val="12"/>
                <w:szCs w:val="12"/>
                <w:lang w:eastAsia="zh-CN"/>
              </w:rPr>
              <w:t xml:space="preserve">, </w:t>
            </w:r>
            <w:r w:rsidRPr="00E97819">
              <w:rPr>
                <w:sz w:val="12"/>
                <w:szCs w:val="12"/>
              </w:rPr>
              <w:t>3.2%</w:t>
            </w:r>
            <w:r w:rsidRPr="00E97819">
              <w:rPr>
                <w:sz w:val="12"/>
                <w:szCs w:val="12"/>
                <w:lang w:eastAsia="zh-CN"/>
              </w:rPr>
              <w:t xml:space="preserve">, </w:t>
            </w:r>
            <w:r w:rsidRPr="00E97819">
              <w:rPr>
                <w:sz w:val="12"/>
                <w:szCs w:val="12"/>
              </w:rPr>
              <w:t>3.5%</w:t>
            </w:r>
            <w:r w:rsidRPr="00E97819">
              <w:rPr>
                <w:sz w:val="12"/>
                <w:szCs w:val="12"/>
                <w:lang w:eastAsia="zh-CN"/>
              </w:rPr>
              <w:t xml:space="preserve">, </w:t>
            </w:r>
            <w:r w:rsidRPr="00E97819">
              <w:rPr>
                <w:sz w:val="12"/>
                <w:szCs w:val="12"/>
              </w:rPr>
              <w:t>3.7%</w:t>
            </w:r>
            <w:r w:rsidRPr="00E97819">
              <w:rPr>
                <w:sz w:val="12"/>
                <w:szCs w:val="12"/>
                <w:lang w:eastAsia="zh-CN"/>
              </w:rPr>
              <w:t xml:space="preserve">, </w:t>
            </w:r>
            <w:r w:rsidRPr="00E97819">
              <w:rPr>
                <w:sz w:val="12"/>
                <w:szCs w:val="12"/>
              </w:rPr>
              <w:t>3.7%</w:t>
            </w:r>
          </w:p>
        </w:tc>
        <w:tc>
          <w:tcPr>
            <w:tcW w:w="1399" w:type="pct"/>
            <w:gridSpan w:val="2"/>
            <w:vMerge/>
            <w:shd w:val="clear" w:color="auto" w:fill="E2EFD9"/>
          </w:tcPr>
          <w:p w14:paraId="0877B723" w14:textId="77777777" w:rsidR="00B5653E" w:rsidRPr="00E97819" w:rsidRDefault="00B5653E" w:rsidP="00E31148">
            <w:pPr>
              <w:rPr>
                <w:sz w:val="12"/>
                <w:szCs w:val="12"/>
              </w:rPr>
            </w:pPr>
          </w:p>
        </w:tc>
        <w:tc>
          <w:tcPr>
            <w:tcW w:w="1321" w:type="pct"/>
            <w:vMerge/>
            <w:shd w:val="clear" w:color="auto" w:fill="E2EFD9"/>
          </w:tcPr>
          <w:p w14:paraId="73B96073" w14:textId="77777777" w:rsidR="00B5653E" w:rsidRPr="00E97819" w:rsidRDefault="00B5653E" w:rsidP="00E31148">
            <w:pPr>
              <w:rPr>
                <w:sz w:val="12"/>
                <w:szCs w:val="12"/>
              </w:rPr>
            </w:pPr>
          </w:p>
        </w:tc>
      </w:tr>
      <w:tr w:rsidR="00B5653E" w:rsidRPr="00E97819" w14:paraId="61222E9C" w14:textId="77777777" w:rsidTr="00A341ED">
        <w:trPr>
          <w:trHeight w:val="443"/>
        </w:trPr>
        <w:tc>
          <w:tcPr>
            <w:tcW w:w="440" w:type="pct"/>
            <w:vMerge/>
            <w:tcBorders>
              <w:left w:val="single" w:sz="4" w:space="0" w:color="FFFFFF"/>
            </w:tcBorders>
            <w:shd w:val="clear" w:color="auto" w:fill="70AD47"/>
          </w:tcPr>
          <w:p w14:paraId="49D523EF" w14:textId="77777777" w:rsidR="00B5653E" w:rsidRPr="00E97819" w:rsidRDefault="00B5653E" w:rsidP="00E31148">
            <w:pPr>
              <w:rPr>
                <w:b/>
                <w:bCs/>
                <w:sz w:val="12"/>
                <w:szCs w:val="12"/>
              </w:rPr>
            </w:pPr>
          </w:p>
        </w:tc>
        <w:tc>
          <w:tcPr>
            <w:tcW w:w="441" w:type="pct"/>
            <w:vMerge/>
            <w:shd w:val="clear" w:color="auto" w:fill="C5E0B3"/>
          </w:tcPr>
          <w:p w14:paraId="10D06317" w14:textId="77777777" w:rsidR="00B5653E" w:rsidRPr="00E97819" w:rsidRDefault="00B5653E" w:rsidP="00E31148">
            <w:pPr>
              <w:rPr>
                <w:sz w:val="12"/>
                <w:szCs w:val="12"/>
              </w:rPr>
            </w:pPr>
          </w:p>
        </w:tc>
        <w:tc>
          <w:tcPr>
            <w:tcW w:w="515" w:type="pct"/>
            <w:shd w:val="clear" w:color="auto" w:fill="C5E0B3"/>
          </w:tcPr>
          <w:p w14:paraId="257625F9"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09B9946" w14:textId="77777777" w:rsidR="00B5653E" w:rsidRPr="00E97819" w:rsidRDefault="00B5653E" w:rsidP="00E31148">
            <w:pPr>
              <w:rPr>
                <w:sz w:val="12"/>
                <w:szCs w:val="12"/>
              </w:rPr>
            </w:pPr>
            <w:r w:rsidRPr="00E97819">
              <w:rPr>
                <w:sz w:val="12"/>
                <w:szCs w:val="12"/>
              </w:rPr>
              <w:t>2.1%</w:t>
            </w:r>
            <w:r w:rsidRPr="00E97819">
              <w:rPr>
                <w:sz w:val="12"/>
                <w:szCs w:val="12"/>
                <w:lang w:eastAsia="zh-CN"/>
              </w:rPr>
              <w:t xml:space="preserve">, </w:t>
            </w:r>
            <w:r w:rsidRPr="00E97819">
              <w:rPr>
                <w:sz w:val="12"/>
                <w:szCs w:val="12"/>
              </w:rPr>
              <w:t>4.1%</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5.5%</w:t>
            </w:r>
            <w:r w:rsidRPr="00E97819">
              <w:rPr>
                <w:sz w:val="12"/>
                <w:szCs w:val="12"/>
                <w:lang w:eastAsia="zh-CN"/>
              </w:rPr>
              <w:t xml:space="preserve">, </w:t>
            </w:r>
            <w:r w:rsidRPr="00E97819">
              <w:rPr>
                <w:sz w:val="12"/>
                <w:szCs w:val="12"/>
              </w:rPr>
              <w:t>5.8%</w:t>
            </w:r>
            <w:r w:rsidRPr="00E97819">
              <w:rPr>
                <w:sz w:val="12"/>
                <w:szCs w:val="12"/>
                <w:lang w:eastAsia="zh-CN"/>
              </w:rPr>
              <w:t xml:space="preserve">, </w:t>
            </w:r>
            <w:r w:rsidRPr="00E97819">
              <w:rPr>
                <w:sz w:val="12"/>
                <w:szCs w:val="12"/>
              </w:rPr>
              <w:t>5.9%</w:t>
            </w:r>
          </w:p>
        </w:tc>
        <w:tc>
          <w:tcPr>
            <w:tcW w:w="1399" w:type="pct"/>
            <w:gridSpan w:val="2"/>
            <w:vMerge/>
            <w:shd w:val="clear" w:color="auto" w:fill="C5E0B3"/>
          </w:tcPr>
          <w:p w14:paraId="2C53E7C6" w14:textId="77777777" w:rsidR="00B5653E" w:rsidRPr="00E97819" w:rsidRDefault="00B5653E" w:rsidP="00E31148">
            <w:pPr>
              <w:rPr>
                <w:sz w:val="12"/>
                <w:szCs w:val="12"/>
              </w:rPr>
            </w:pPr>
          </w:p>
        </w:tc>
        <w:tc>
          <w:tcPr>
            <w:tcW w:w="1321" w:type="pct"/>
            <w:vMerge/>
            <w:shd w:val="clear" w:color="auto" w:fill="C5E0B3"/>
          </w:tcPr>
          <w:p w14:paraId="29EF6C80" w14:textId="77777777" w:rsidR="00B5653E" w:rsidRPr="00E97819" w:rsidRDefault="00B5653E" w:rsidP="00E31148">
            <w:pPr>
              <w:rPr>
                <w:sz w:val="12"/>
                <w:szCs w:val="12"/>
              </w:rPr>
            </w:pPr>
          </w:p>
        </w:tc>
      </w:tr>
      <w:tr w:rsidR="00B5653E" w:rsidRPr="00E97819" w14:paraId="7E359535" w14:textId="77777777" w:rsidTr="00A341ED">
        <w:trPr>
          <w:trHeight w:val="407"/>
        </w:trPr>
        <w:tc>
          <w:tcPr>
            <w:tcW w:w="440" w:type="pct"/>
            <w:vMerge/>
            <w:tcBorders>
              <w:left w:val="single" w:sz="4" w:space="0" w:color="FFFFFF"/>
            </w:tcBorders>
            <w:shd w:val="clear" w:color="auto" w:fill="70AD47"/>
          </w:tcPr>
          <w:p w14:paraId="7762F4C7" w14:textId="77777777" w:rsidR="00B5653E" w:rsidRPr="00E97819" w:rsidRDefault="00B5653E" w:rsidP="00E31148">
            <w:pPr>
              <w:rPr>
                <w:b/>
                <w:bCs/>
                <w:sz w:val="12"/>
                <w:szCs w:val="12"/>
              </w:rPr>
            </w:pPr>
          </w:p>
        </w:tc>
        <w:tc>
          <w:tcPr>
            <w:tcW w:w="441" w:type="pct"/>
            <w:vMerge/>
            <w:shd w:val="clear" w:color="auto" w:fill="E2EFD9"/>
          </w:tcPr>
          <w:p w14:paraId="2A557BE4" w14:textId="77777777" w:rsidR="00B5653E" w:rsidRPr="00E97819" w:rsidRDefault="00B5653E" w:rsidP="00E31148">
            <w:pPr>
              <w:rPr>
                <w:sz w:val="12"/>
                <w:szCs w:val="12"/>
              </w:rPr>
            </w:pPr>
          </w:p>
        </w:tc>
        <w:tc>
          <w:tcPr>
            <w:tcW w:w="515" w:type="pct"/>
            <w:shd w:val="clear" w:color="auto" w:fill="E2EFD9"/>
          </w:tcPr>
          <w:p w14:paraId="2C7EAE93"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12FC0197" w14:textId="77777777" w:rsidR="00B5653E" w:rsidRPr="00E97819" w:rsidRDefault="00B5653E" w:rsidP="00E31148">
            <w:pPr>
              <w:rPr>
                <w:sz w:val="12"/>
                <w:szCs w:val="12"/>
              </w:rPr>
            </w:pPr>
            <w:r w:rsidRPr="00E97819">
              <w:rPr>
                <w:sz w:val="12"/>
                <w:szCs w:val="12"/>
              </w:rPr>
              <w:t>2.6%</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6.2%</w:t>
            </w:r>
            <w:r w:rsidRPr="00E97819">
              <w:rPr>
                <w:sz w:val="12"/>
                <w:szCs w:val="12"/>
                <w:lang w:eastAsia="zh-CN"/>
              </w:rPr>
              <w:t xml:space="preserve">, </w:t>
            </w:r>
            <w:r w:rsidRPr="00E97819">
              <w:rPr>
                <w:sz w:val="12"/>
                <w:szCs w:val="12"/>
              </w:rPr>
              <w:t>6.8%</w:t>
            </w:r>
            <w:r w:rsidRPr="00E97819">
              <w:rPr>
                <w:sz w:val="12"/>
                <w:szCs w:val="12"/>
                <w:lang w:eastAsia="zh-CN"/>
              </w:rPr>
              <w:t xml:space="preserve">, </w:t>
            </w:r>
            <w:r w:rsidRPr="00E97819">
              <w:rPr>
                <w:sz w:val="12"/>
                <w:szCs w:val="12"/>
              </w:rPr>
              <w:t>7.1%</w:t>
            </w:r>
            <w:r w:rsidRPr="00E97819">
              <w:rPr>
                <w:sz w:val="12"/>
                <w:szCs w:val="12"/>
                <w:lang w:eastAsia="zh-CN"/>
              </w:rPr>
              <w:t xml:space="preserve">, </w:t>
            </w:r>
            <w:r w:rsidRPr="00E97819">
              <w:rPr>
                <w:sz w:val="12"/>
                <w:szCs w:val="12"/>
              </w:rPr>
              <w:t>7.2%</w:t>
            </w:r>
          </w:p>
        </w:tc>
        <w:tc>
          <w:tcPr>
            <w:tcW w:w="1399" w:type="pct"/>
            <w:gridSpan w:val="2"/>
            <w:vMerge/>
            <w:shd w:val="clear" w:color="auto" w:fill="E2EFD9"/>
          </w:tcPr>
          <w:p w14:paraId="68D5BC91" w14:textId="77777777" w:rsidR="00B5653E" w:rsidRPr="00E97819" w:rsidRDefault="00B5653E" w:rsidP="00E31148">
            <w:pPr>
              <w:rPr>
                <w:sz w:val="12"/>
                <w:szCs w:val="12"/>
              </w:rPr>
            </w:pPr>
          </w:p>
        </w:tc>
        <w:tc>
          <w:tcPr>
            <w:tcW w:w="1321" w:type="pct"/>
            <w:vMerge/>
            <w:shd w:val="clear" w:color="auto" w:fill="E2EFD9"/>
          </w:tcPr>
          <w:p w14:paraId="6AB00826" w14:textId="77777777" w:rsidR="00B5653E" w:rsidRPr="00E97819" w:rsidRDefault="00B5653E" w:rsidP="00E31148">
            <w:pPr>
              <w:rPr>
                <w:sz w:val="12"/>
                <w:szCs w:val="12"/>
              </w:rPr>
            </w:pPr>
          </w:p>
        </w:tc>
      </w:tr>
      <w:tr w:rsidR="00B5653E" w:rsidRPr="00E97819" w14:paraId="5283B2D0" w14:textId="77777777" w:rsidTr="00A341ED">
        <w:trPr>
          <w:trHeight w:val="488"/>
        </w:trPr>
        <w:tc>
          <w:tcPr>
            <w:tcW w:w="440" w:type="pct"/>
            <w:vMerge/>
            <w:tcBorders>
              <w:left w:val="single" w:sz="4" w:space="0" w:color="FFFFFF"/>
            </w:tcBorders>
            <w:shd w:val="clear" w:color="auto" w:fill="70AD47"/>
          </w:tcPr>
          <w:p w14:paraId="68AA18AC" w14:textId="77777777" w:rsidR="00B5653E" w:rsidRPr="00E97819" w:rsidRDefault="00B5653E" w:rsidP="00E31148">
            <w:pPr>
              <w:rPr>
                <w:b/>
                <w:bCs/>
                <w:sz w:val="12"/>
                <w:szCs w:val="12"/>
              </w:rPr>
            </w:pPr>
          </w:p>
        </w:tc>
        <w:tc>
          <w:tcPr>
            <w:tcW w:w="441" w:type="pct"/>
            <w:vMerge/>
            <w:shd w:val="clear" w:color="auto" w:fill="C5E0B3"/>
          </w:tcPr>
          <w:p w14:paraId="60817997" w14:textId="77777777" w:rsidR="00B5653E" w:rsidRPr="00E97819" w:rsidRDefault="00B5653E" w:rsidP="00E31148">
            <w:pPr>
              <w:rPr>
                <w:sz w:val="12"/>
                <w:szCs w:val="12"/>
              </w:rPr>
            </w:pPr>
          </w:p>
        </w:tc>
        <w:tc>
          <w:tcPr>
            <w:tcW w:w="515" w:type="pct"/>
            <w:shd w:val="clear" w:color="auto" w:fill="C5E0B3"/>
          </w:tcPr>
          <w:p w14:paraId="62228067"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60A4D47F" w14:textId="77777777" w:rsidR="00B5653E" w:rsidRPr="00E97819" w:rsidRDefault="00B5653E" w:rsidP="00E31148">
            <w:pPr>
              <w:rPr>
                <w:sz w:val="12"/>
                <w:szCs w:val="12"/>
              </w:rPr>
            </w:pPr>
            <w:r w:rsidRPr="00E97819">
              <w:rPr>
                <w:sz w:val="12"/>
                <w:szCs w:val="12"/>
              </w:rPr>
              <w:t>1.1%</w:t>
            </w:r>
            <w:r w:rsidRPr="00E97819">
              <w:rPr>
                <w:sz w:val="12"/>
                <w:szCs w:val="12"/>
                <w:lang w:eastAsia="zh-CN"/>
              </w:rPr>
              <w:t xml:space="preserve">, </w:t>
            </w:r>
            <w:r w:rsidRPr="00E97819">
              <w:rPr>
                <w:sz w:val="12"/>
                <w:szCs w:val="12"/>
              </w:rPr>
              <w:t>1.6%</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2.0%</w:t>
            </w:r>
            <w:r w:rsidRPr="00E97819">
              <w:rPr>
                <w:sz w:val="12"/>
                <w:szCs w:val="12"/>
                <w:lang w:eastAsia="zh-CN"/>
              </w:rPr>
              <w:t xml:space="preserve">, </w:t>
            </w:r>
            <w:r w:rsidRPr="00E97819">
              <w:rPr>
                <w:sz w:val="12"/>
                <w:szCs w:val="12"/>
              </w:rPr>
              <w:t>2.0%</w:t>
            </w:r>
            <w:r w:rsidRPr="00E97819">
              <w:rPr>
                <w:sz w:val="12"/>
                <w:szCs w:val="12"/>
                <w:lang w:eastAsia="zh-CN"/>
              </w:rPr>
              <w:t xml:space="preserve">, </w:t>
            </w:r>
            <w:r w:rsidRPr="00E97819">
              <w:rPr>
                <w:sz w:val="12"/>
                <w:szCs w:val="12"/>
              </w:rPr>
              <w:t>2.1%</w:t>
            </w:r>
          </w:p>
        </w:tc>
        <w:tc>
          <w:tcPr>
            <w:tcW w:w="1399" w:type="pct"/>
            <w:gridSpan w:val="2"/>
            <w:vMerge w:val="restart"/>
            <w:shd w:val="clear" w:color="auto" w:fill="C5E0B3"/>
            <w:noWrap/>
          </w:tcPr>
          <w:p w14:paraId="2E78E740" w14:textId="77777777" w:rsidR="00B5653E" w:rsidRPr="00E97819" w:rsidRDefault="00B5653E" w:rsidP="00E31148">
            <w:pPr>
              <w:rPr>
                <w:sz w:val="12"/>
                <w:szCs w:val="12"/>
                <w:lang w:eastAsia="zh-CN"/>
              </w:rPr>
            </w:pPr>
            <w:r w:rsidRPr="00E97819">
              <w:rPr>
                <w:sz w:val="12"/>
                <w:szCs w:val="12"/>
                <w:lang w:eastAsia="zh-CN"/>
              </w:rPr>
              <w:t>Cat 2</w:t>
            </w:r>
          </w:p>
          <w:p w14:paraId="6F4C574B" w14:textId="77777777" w:rsidR="00B5653E" w:rsidRPr="00E97819" w:rsidRDefault="00B5653E" w:rsidP="00E31148">
            <w:pPr>
              <w:rPr>
                <w:sz w:val="12"/>
                <w:szCs w:val="12"/>
              </w:rPr>
            </w:pPr>
            <w:r w:rsidRPr="00E97819">
              <w:rPr>
                <w:sz w:val="12"/>
                <w:szCs w:val="12"/>
              </w:rPr>
              <w:t>Set 3</w:t>
            </w:r>
          </w:p>
          <w:p w14:paraId="5EBDB84D" w14:textId="77777777" w:rsidR="00B5653E" w:rsidRPr="00E97819" w:rsidRDefault="00B5653E" w:rsidP="00E31148">
            <w:pPr>
              <w:rPr>
                <w:sz w:val="12"/>
                <w:szCs w:val="12"/>
              </w:rPr>
            </w:pPr>
            <w:r w:rsidRPr="00E97819">
              <w:rPr>
                <w:sz w:val="12"/>
                <w:szCs w:val="12"/>
              </w:rPr>
              <w:t>64 SSBs for FR2 and ssb-periodicity = 80</w:t>
            </w:r>
          </w:p>
        </w:tc>
        <w:tc>
          <w:tcPr>
            <w:tcW w:w="1321" w:type="pct"/>
            <w:vMerge w:val="restart"/>
            <w:shd w:val="clear" w:color="auto" w:fill="C5E0B3"/>
          </w:tcPr>
          <w:p w14:paraId="2F545D15" w14:textId="77777777" w:rsidR="00B5653E" w:rsidRPr="00E97819" w:rsidRDefault="00B5653E" w:rsidP="00E31148">
            <w:pPr>
              <w:rPr>
                <w:sz w:val="12"/>
                <w:szCs w:val="12"/>
              </w:rPr>
            </w:pPr>
            <w:r w:rsidRPr="00E97819">
              <w:rPr>
                <w:sz w:val="12"/>
                <w:szCs w:val="12"/>
              </w:rPr>
              <w:t>FTP3 Model. For each load, reduced the number of SSB transmissions: 32, 16, 8, 4, 2, 1</w:t>
            </w:r>
          </w:p>
        </w:tc>
      </w:tr>
      <w:tr w:rsidR="00B5653E" w:rsidRPr="00E97819" w14:paraId="00EA707A" w14:textId="77777777" w:rsidTr="00A341ED">
        <w:trPr>
          <w:trHeight w:val="407"/>
        </w:trPr>
        <w:tc>
          <w:tcPr>
            <w:tcW w:w="440" w:type="pct"/>
            <w:vMerge/>
            <w:tcBorders>
              <w:left w:val="single" w:sz="4" w:space="0" w:color="FFFFFF"/>
            </w:tcBorders>
            <w:shd w:val="clear" w:color="auto" w:fill="70AD47"/>
          </w:tcPr>
          <w:p w14:paraId="216FBAA5" w14:textId="77777777" w:rsidR="00B5653E" w:rsidRPr="00E97819" w:rsidRDefault="00B5653E" w:rsidP="00E31148">
            <w:pPr>
              <w:rPr>
                <w:b/>
                <w:bCs/>
                <w:sz w:val="12"/>
                <w:szCs w:val="12"/>
              </w:rPr>
            </w:pPr>
          </w:p>
        </w:tc>
        <w:tc>
          <w:tcPr>
            <w:tcW w:w="441" w:type="pct"/>
            <w:vMerge/>
            <w:shd w:val="clear" w:color="auto" w:fill="E2EFD9"/>
          </w:tcPr>
          <w:p w14:paraId="565800B1" w14:textId="77777777" w:rsidR="00B5653E" w:rsidRPr="00E97819" w:rsidRDefault="00B5653E" w:rsidP="00E31148">
            <w:pPr>
              <w:rPr>
                <w:sz w:val="12"/>
                <w:szCs w:val="12"/>
              </w:rPr>
            </w:pPr>
          </w:p>
        </w:tc>
        <w:tc>
          <w:tcPr>
            <w:tcW w:w="515" w:type="pct"/>
            <w:shd w:val="clear" w:color="auto" w:fill="E2EFD9"/>
          </w:tcPr>
          <w:p w14:paraId="091F5B5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13001F08" w14:textId="77777777" w:rsidR="00B5653E" w:rsidRPr="00E97819" w:rsidRDefault="00B5653E" w:rsidP="00E31148">
            <w:pPr>
              <w:rPr>
                <w:sz w:val="12"/>
                <w:szCs w:val="12"/>
              </w:rPr>
            </w:pPr>
            <w:r w:rsidRPr="00E97819">
              <w:rPr>
                <w:sz w:val="12"/>
                <w:szCs w:val="12"/>
              </w:rPr>
              <w:t>1.5%</w:t>
            </w:r>
            <w:r w:rsidRPr="00E97819">
              <w:rPr>
                <w:sz w:val="12"/>
                <w:szCs w:val="12"/>
                <w:lang w:eastAsia="zh-CN"/>
              </w:rPr>
              <w:t xml:space="preserve">, </w:t>
            </w:r>
            <w:r w:rsidRPr="00E97819">
              <w:rPr>
                <w:sz w:val="12"/>
                <w:szCs w:val="12"/>
              </w:rPr>
              <w:t>2.2%</w:t>
            </w:r>
            <w:r w:rsidRPr="00E97819">
              <w:rPr>
                <w:sz w:val="12"/>
                <w:szCs w:val="12"/>
                <w:lang w:eastAsia="zh-CN"/>
              </w:rPr>
              <w:t xml:space="preserve">, </w:t>
            </w:r>
            <w:r w:rsidRPr="00E97819">
              <w:rPr>
                <w:sz w:val="12"/>
                <w:szCs w:val="12"/>
              </w:rPr>
              <w:t>2.6%</w:t>
            </w:r>
            <w:r w:rsidRPr="00E97819">
              <w:rPr>
                <w:sz w:val="12"/>
                <w:szCs w:val="12"/>
                <w:lang w:eastAsia="zh-CN"/>
              </w:rPr>
              <w:t xml:space="preserve">, </w:t>
            </w:r>
            <w:r w:rsidRPr="00E97819">
              <w:rPr>
                <w:sz w:val="12"/>
                <w:szCs w:val="12"/>
              </w:rPr>
              <w:t>2.8%</w:t>
            </w:r>
            <w:r w:rsidRPr="00E97819">
              <w:rPr>
                <w:sz w:val="12"/>
                <w:szCs w:val="12"/>
                <w:lang w:eastAsia="zh-CN"/>
              </w:rPr>
              <w:t xml:space="preserve">, </w:t>
            </w:r>
            <w:r w:rsidRPr="00E97819">
              <w:rPr>
                <w:sz w:val="12"/>
                <w:szCs w:val="12"/>
              </w:rPr>
              <w:t>2.9%</w:t>
            </w:r>
            <w:r w:rsidRPr="00E97819">
              <w:rPr>
                <w:sz w:val="12"/>
                <w:szCs w:val="12"/>
                <w:lang w:eastAsia="zh-CN"/>
              </w:rPr>
              <w:t xml:space="preserve">, </w:t>
            </w:r>
            <w:r w:rsidRPr="00E97819">
              <w:rPr>
                <w:sz w:val="12"/>
                <w:szCs w:val="12"/>
              </w:rPr>
              <w:t>2.9%</w:t>
            </w:r>
          </w:p>
        </w:tc>
        <w:tc>
          <w:tcPr>
            <w:tcW w:w="1399" w:type="pct"/>
            <w:gridSpan w:val="2"/>
            <w:vMerge/>
            <w:shd w:val="clear" w:color="auto" w:fill="E2EFD9"/>
          </w:tcPr>
          <w:p w14:paraId="06B32424" w14:textId="77777777" w:rsidR="00B5653E" w:rsidRPr="00E97819" w:rsidRDefault="00B5653E" w:rsidP="00E31148">
            <w:pPr>
              <w:rPr>
                <w:sz w:val="12"/>
                <w:szCs w:val="12"/>
              </w:rPr>
            </w:pPr>
          </w:p>
        </w:tc>
        <w:tc>
          <w:tcPr>
            <w:tcW w:w="1321" w:type="pct"/>
            <w:vMerge/>
            <w:shd w:val="clear" w:color="auto" w:fill="E2EFD9"/>
          </w:tcPr>
          <w:p w14:paraId="217E2F54" w14:textId="77777777" w:rsidR="00B5653E" w:rsidRPr="00E97819" w:rsidRDefault="00B5653E" w:rsidP="00E31148">
            <w:pPr>
              <w:rPr>
                <w:sz w:val="12"/>
                <w:szCs w:val="12"/>
              </w:rPr>
            </w:pPr>
          </w:p>
        </w:tc>
      </w:tr>
      <w:tr w:rsidR="00B5653E" w:rsidRPr="00E97819" w14:paraId="2234D7FC" w14:textId="77777777" w:rsidTr="00A341ED">
        <w:trPr>
          <w:trHeight w:val="479"/>
        </w:trPr>
        <w:tc>
          <w:tcPr>
            <w:tcW w:w="440" w:type="pct"/>
            <w:vMerge/>
            <w:tcBorders>
              <w:left w:val="single" w:sz="4" w:space="0" w:color="FFFFFF"/>
            </w:tcBorders>
            <w:shd w:val="clear" w:color="auto" w:fill="70AD47"/>
          </w:tcPr>
          <w:p w14:paraId="3CE9AC52" w14:textId="77777777" w:rsidR="00B5653E" w:rsidRPr="00E97819" w:rsidRDefault="00B5653E" w:rsidP="00E31148">
            <w:pPr>
              <w:rPr>
                <w:b/>
                <w:bCs/>
                <w:sz w:val="12"/>
                <w:szCs w:val="12"/>
              </w:rPr>
            </w:pPr>
          </w:p>
        </w:tc>
        <w:tc>
          <w:tcPr>
            <w:tcW w:w="441" w:type="pct"/>
            <w:vMerge/>
            <w:shd w:val="clear" w:color="auto" w:fill="C5E0B3"/>
          </w:tcPr>
          <w:p w14:paraId="6B84A1E0" w14:textId="77777777" w:rsidR="00B5653E" w:rsidRPr="00E97819" w:rsidRDefault="00B5653E" w:rsidP="00E31148">
            <w:pPr>
              <w:rPr>
                <w:sz w:val="12"/>
                <w:szCs w:val="12"/>
              </w:rPr>
            </w:pPr>
          </w:p>
        </w:tc>
        <w:tc>
          <w:tcPr>
            <w:tcW w:w="515" w:type="pct"/>
            <w:shd w:val="clear" w:color="auto" w:fill="C5E0B3"/>
          </w:tcPr>
          <w:p w14:paraId="5A42FCBE"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56E6F44A" w14:textId="77777777" w:rsidR="00B5653E" w:rsidRPr="00E97819" w:rsidRDefault="00B5653E" w:rsidP="00E31148">
            <w:pPr>
              <w:rPr>
                <w:sz w:val="12"/>
                <w:szCs w:val="12"/>
              </w:rPr>
            </w:pPr>
            <w:r w:rsidRPr="00E97819">
              <w:rPr>
                <w:sz w:val="12"/>
                <w:szCs w:val="12"/>
              </w:rPr>
              <w:t>2.3%</w:t>
            </w:r>
            <w:r w:rsidRPr="00E97819">
              <w:rPr>
                <w:sz w:val="12"/>
                <w:szCs w:val="12"/>
                <w:lang w:eastAsia="zh-CN"/>
              </w:rPr>
              <w:t xml:space="preserve">, </w:t>
            </w:r>
            <w:r w:rsidRPr="00E97819">
              <w:rPr>
                <w:sz w:val="12"/>
                <w:szCs w:val="12"/>
              </w:rPr>
              <w:t>3.5%</w:t>
            </w:r>
            <w:r w:rsidRPr="00E97819">
              <w:rPr>
                <w:sz w:val="12"/>
                <w:szCs w:val="12"/>
                <w:lang w:eastAsia="zh-CN"/>
              </w:rPr>
              <w:t xml:space="preserve">, </w:t>
            </w:r>
            <w:r w:rsidRPr="00E97819">
              <w:rPr>
                <w:sz w:val="12"/>
                <w:szCs w:val="12"/>
              </w:rPr>
              <w:t>4.1%</w:t>
            </w:r>
            <w:r w:rsidRPr="00E97819">
              <w:rPr>
                <w:sz w:val="12"/>
                <w:szCs w:val="12"/>
                <w:lang w:eastAsia="zh-CN"/>
              </w:rPr>
              <w:t xml:space="preserve">, </w:t>
            </w:r>
            <w:r w:rsidRPr="00E97819">
              <w:rPr>
                <w:sz w:val="12"/>
                <w:szCs w:val="12"/>
              </w:rPr>
              <w:t>4.4%</w:t>
            </w:r>
            <w:r w:rsidRPr="00E97819">
              <w:rPr>
                <w:sz w:val="12"/>
                <w:szCs w:val="12"/>
                <w:lang w:eastAsia="zh-CN"/>
              </w:rPr>
              <w:t xml:space="preserve">, </w:t>
            </w:r>
            <w:r w:rsidRPr="00E97819">
              <w:rPr>
                <w:sz w:val="12"/>
                <w:szCs w:val="12"/>
              </w:rPr>
              <w:t>4.5%</w:t>
            </w:r>
            <w:r w:rsidRPr="00E97819">
              <w:rPr>
                <w:sz w:val="12"/>
                <w:szCs w:val="12"/>
                <w:lang w:eastAsia="zh-CN"/>
              </w:rPr>
              <w:t xml:space="preserve">, </w:t>
            </w:r>
            <w:r w:rsidRPr="00E97819">
              <w:rPr>
                <w:sz w:val="12"/>
                <w:szCs w:val="12"/>
              </w:rPr>
              <w:t>4.6%</w:t>
            </w:r>
          </w:p>
        </w:tc>
        <w:tc>
          <w:tcPr>
            <w:tcW w:w="1399" w:type="pct"/>
            <w:gridSpan w:val="2"/>
            <w:vMerge/>
            <w:shd w:val="clear" w:color="auto" w:fill="C5E0B3"/>
          </w:tcPr>
          <w:p w14:paraId="7536B0F8" w14:textId="77777777" w:rsidR="00B5653E" w:rsidRPr="00E97819" w:rsidRDefault="00B5653E" w:rsidP="00E31148">
            <w:pPr>
              <w:rPr>
                <w:sz w:val="12"/>
                <w:szCs w:val="12"/>
              </w:rPr>
            </w:pPr>
          </w:p>
        </w:tc>
        <w:tc>
          <w:tcPr>
            <w:tcW w:w="1321" w:type="pct"/>
            <w:vMerge/>
            <w:shd w:val="clear" w:color="auto" w:fill="C5E0B3"/>
          </w:tcPr>
          <w:p w14:paraId="4E2FFE1F" w14:textId="77777777" w:rsidR="00B5653E" w:rsidRPr="00E97819" w:rsidRDefault="00B5653E" w:rsidP="00E31148">
            <w:pPr>
              <w:rPr>
                <w:sz w:val="12"/>
                <w:szCs w:val="12"/>
              </w:rPr>
            </w:pPr>
          </w:p>
        </w:tc>
      </w:tr>
      <w:tr w:rsidR="00B5653E" w:rsidRPr="00E97819" w14:paraId="0B8B56E8" w14:textId="77777777" w:rsidTr="00A341ED">
        <w:trPr>
          <w:trHeight w:val="353"/>
        </w:trPr>
        <w:tc>
          <w:tcPr>
            <w:tcW w:w="440" w:type="pct"/>
            <w:vMerge/>
            <w:tcBorders>
              <w:left w:val="single" w:sz="4" w:space="0" w:color="FFFFFF"/>
            </w:tcBorders>
            <w:shd w:val="clear" w:color="auto" w:fill="70AD47"/>
          </w:tcPr>
          <w:p w14:paraId="604EA786" w14:textId="77777777" w:rsidR="00B5653E" w:rsidRPr="00E97819" w:rsidRDefault="00B5653E" w:rsidP="00E31148">
            <w:pPr>
              <w:rPr>
                <w:b/>
                <w:bCs/>
                <w:sz w:val="12"/>
                <w:szCs w:val="12"/>
              </w:rPr>
            </w:pPr>
          </w:p>
        </w:tc>
        <w:tc>
          <w:tcPr>
            <w:tcW w:w="441" w:type="pct"/>
            <w:vMerge/>
            <w:shd w:val="clear" w:color="auto" w:fill="E2EFD9"/>
          </w:tcPr>
          <w:p w14:paraId="447DBCBC" w14:textId="77777777" w:rsidR="00B5653E" w:rsidRPr="00E97819" w:rsidRDefault="00B5653E" w:rsidP="00E31148">
            <w:pPr>
              <w:rPr>
                <w:sz w:val="12"/>
                <w:szCs w:val="12"/>
              </w:rPr>
            </w:pPr>
          </w:p>
        </w:tc>
        <w:tc>
          <w:tcPr>
            <w:tcW w:w="515" w:type="pct"/>
            <w:shd w:val="clear" w:color="auto" w:fill="E2EFD9"/>
          </w:tcPr>
          <w:p w14:paraId="26BE5835"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6F4AAFE9" w14:textId="77777777" w:rsidR="00B5653E" w:rsidRPr="00E97819" w:rsidRDefault="00B5653E" w:rsidP="00E31148">
            <w:pPr>
              <w:rPr>
                <w:sz w:val="12"/>
                <w:szCs w:val="12"/>
              </w:rPr>
            </w:pPr>
            <w:r w:rsidRPr="00E97819">
              <w:rPr>
                <w:sz w:val="12"/>
                <w:szCs w:val="12"/>
              </w:rPr>
              <w:t>2.9%</w:t>
            </w:r>
            <w:r w:rsidRPr="00E97819">
              <w:rPr>
                <w:sz w:val="12"/>
                <w:szCs w:val="12"/>
                <w:lang w:eastAsia="zh-CN"/>
              </w:rPr>
              <w:t xml:space="preserve">, </w:t>
            </w:r>
            <w:r w:rsidRPr="00E97819">
              <w:rPr>
                <w:sz w:val="12"/>
                <w:szCs w:val="12"/>
              </w:rPr>
              <w:t>4.3%</w:t>
            </w:r>
            <w:r w:rsidRPr="00E97819">
              <w:rPr>
                <w:sz w:val="12"/>
                <w:szCs w:val="12"/>
                <w:lang w:eastAsia="zh-CN"/>
              </w:rPr>
              <w:t xml:space="preserve">, </w:t>
            </w:r>
            <w:r w:rsidRPr="00E97819">
              <w:rPr>
                <w:sz w:val="12"/>
                <w:szCs w:val="12"/>
              </w:rPr>
              <w:t>5.0%</w:t>
            </w:r>
            <w:r w:rsidRPr="00E97819">
              <w:rPr>
                <w:sz w:val="12"/>
                <w:szCs w:val="12"/>
                <w:lang w:eastAsia="zh-CN"/>
              </w:rPr>
              <w:t xml:space="preserve">, </w:t>
            </w:r>
            <w:r w:rsidRPr="00E97819">
              <w:rPr>
                <w:sz w:val="12"/>
                <w:szCs w:val="12"/>
              </w:rPr>
              <w:t>5.4%</w:t>
            </w:r>
            <w:r w:rsidRPr="00E97819">
              <w:rPr>
                <w:sz w:val="12"/>
                <w:szCs w:val="12"/>
                <w:lang w:eastAsia="zh-CN"/>
              </w:rPr>
              <w:t xml:space="preserve">, </w:t>
            </w:r>
            <w:r w:rsidRPr="00E97819">
              <w:rPr>
                <w:sz w:val="12"/>
                <w:szCs w:val="12"/>
              </w:rPr>
              <w:t>5.5%</w:t>
            </w:r>
            <w:r w:rsidRPr="00E97819">
              <w:rPr>
                <w:sz w:val="12"/>
                <w:szCs w:val="12"/>
                <w:lang w:eastAsia="zh-CN"/>
              </w:rPr>
              <w:t xml:space="preserve">, </w:t>
            </w:r>
            <w:r w:rsidRPr="00E97819">
              <w:rPr>
                <w:sz w:val="12"/>
                <w:szCs w:val="12"/>
              </w:rPr>
              <w:t>5.6%</w:t>
            </w:r>
          </w:p>
        </w:tc>
        <w:tc>
          <w:tcPr>
            <w:tcW w:w="1399" w:type="pct"/>
            <w:gridSpan w:val="2"/>
            <w:vMerge/>
            <w:shd w:val="clear" w:color="auto" w:fill="E2EFD9"/>
          </w:tcPr>
          <w:p w14:paraId="1F4B6280" w14:textId="77777777" w:rsidR="00B5653E" w:rsidRPr="00E97819" w:rsidRDefault="00B5653E" w:rsidP="00E31148">
            <w:pPr>
              <w:rPr>
                <w:sz w:val="12"/>
                <w:szCs w:val="12"/>
              </w:rPr>
            </w:pPr>
          </w:p>
        </w:tc>
        <w:tc>
          <w:tcPr>
            <w:tcW w:w="1321" w:type="pct"/>
            <w:vMerge/>
            <w:shd w:val="clear" w:color="auto" w:fill="E2EFD9"/>
          </w:tcPr>
          <w:p w14:paraId="2A0E8EDC" w14:textId="77777777" w:rsidR="00B5653E" w:rsidRPr="00E97819" w:rsidRDefault="00B5653E" w:rsidP="00E31148">
            <w:pPr>
              <w:rPr>
                <w:sz w:val="12"/>
                <w:szCs w:val="12"/>
              </w:rPr>
            </w:pPr>
          </w:p>
        </w:tc>
      </w:tr>
      <w:tr w:rsidR="00B5653E" w:rsidRPr="00E97819" w14:paraId="7F996FAC" w14:textId="77777777" w:rsidTr="00A341ED">
        <w:trPr>
          <w:trHeight w:val="567"/>
        </w:trPr>
        <w:tc>
          <w:tcPr>
            <w:tcW w:w="440" w:type="pct"/>
            <w:vMerge/>
            <w:tcBorders>
              <w:left w:val="single" w:sz="4" w:space="0" w:color="FFFFFF"/>
            </w:tcBorders>
            <w:shd w:val="clear" w:color="auto" w:fill="70AD47"/>
          </w:tcPr>
          <w:p w14:paraId="7B91B29B" w14:textId="77777777" w:rsidR="00B5653E" w:rsidRPr="00E97819" w:rsidRDefault="00B5653E" w:rsidP="00E31148">
            <w:pPr>
              <w:rPr>
                <w:b/>
                <w:bCs/>
                <w:sz w:val="12"/>
                <w:szCs w:val="12"/>
              </w:rPr>
            </w:pPr>
          </w:p>
        </w:tc>
        <w:tc>
          <w:tcPr>
            <w:tcW w:w="441" w:type="pct"/>
            <w:vMerge/>
            <w:shd w:val="clear" w:color="auto" w:fill="C5E0B3"/>
          </w:tcPr>
          <w:p w14:paraId="1F7DEA95" w14:textId="77777777" w:rsidR="00B5653E" w:rsidRPr="00E97819" w:rsidRDefault="00B5653E" w:rsidP="00E31148">
            <w:pPr>
              <w:rPr>
                <w:sz w:val="12"/>
                <w:szCs w:val="12"/>
              </w:rPr>
            </w:pPr>
          </w:p>
        </w:tc>
        <w:tc>
          <w:tcPr>
            <w:tcW w:w="515" w:type="pct"/>
            <w:shd w:val="clear" w:color="auto" w:fill="C5E0B3"/>
          </w:tcPr>
          <w:p w14:paraId="3C9D1CC9"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2662FDF" w14:textId="77777777" w:rsidR="00B5653E" w:rsidRPr="00E97819" w:rsidRDefault="00B5653E" w:rsidP="00E31148">
            <w:pPr>
              <w:rPr>
                <w:sz w:val="12"/>
                <w:szCs w:val="12"/>
              </w:rPr>
            </w:pPr>
            <w:r w:rsidRPr="00E97819">
              <w:rPr>
                <w:sz w:val="12"/>
                <w:szCs w:val="12"/>
              </w:rPr>
              <w:t>0.3%</w:t>
            </w:r>
            <w:r w:rsidRPr="00E97819">
              <w:rPr>
                <w:sz w:val="12"/>
                <w:szCs w:val="12"/>
                <w:lang w:eastAsia="zh-CN"/>
              </w:rPr>
              <w:t xml:space="preserve">, </w:t>
            </w:r>
            <w:r w:rsidRPr="00E97819">
              <w:rPr>
                <w:sz w:val="12"/>
                <w:szCs w:val="12"/>
              </w:rPr>
              <w:t>0.6%</w:t>
            </w:r>
            <w:r w:rsidRPr="00E97819">
              <w:rPr>
                <w:sz w:val="12"/>
                <w:szCs w:val="12"/>
                <w:lang w:eastAsia="zh-CN"/>
              </w:rPr>
              <w:t xml:space="preserve">, </w:t>
            </w:r>
            <w:r w:rsidRPr="00E97819">
              <w:rPr>
                <w:sz w:val="12"/>
                <w:szCs w:val="12"/>
              </w:rPr>
              <w:t>0.7%</w:t>
            </w:r>
          </w:p>
        </w:tc>
        <w:tc>
          <w:tcPr>
            <w:tcW w:w="1399" w:type="pct"/>
            <w:gridSpan w:val="2"/>
            <w:vMerge w:val="restart"/>
            <w:shd w:val="clear" w:color="auto" w:fill="C5E0B3"/>
            <w:noWrap/>
          </w:tcPr>
          <w:p w14:paraId="55476A95" w14:textId="77777777" w:rsidR="00B5653E" w:rsidRPr="00E97819" w:rsidRDefault="00B5653E" w:rsidP="00E31148">
            <w:pPr>
              <w:rPr>
                <w:sz w:val="12"/>
                <w:szCs w:val="12"/>
                <w:lang w:eastAsia="zh-CN"/>
              </w:rPr>
            </w:pPr>
            <w:r w:rsidRPr="00E97819">
              <w:rPr>
                <w:sz w:val="12"/>
                <w:szCs w:val="12"/>
                <w:lang w:eastAsia="zh-CN"/>
              </w:rPr>
              <w:t>Cat 1</w:t>
            </w:r>
          </w:p>
          <w:p w14:paraId="2FD0B79D" w14:textId="77777777" w:rsidR="00B5653E" w:rsidRPr="00E97819" w:rsidRDefault="00B5653E" w:rsidP="00E31148">
            <w:pPr>
              <w:rPr>
                <w:sz w:val="12"/>
                <w:szCs w:val="12"/>
              </w:rPr>
            </w:pPr>
            <w:r w:rsidRPr="00E97819">
              <w:rPr>
                <w:sz w:val="12"/>
                <w:szCs w:val="12"/>
              </w:rPr>
              <w:t>Set 1</w:t>
            </w:r>
          </w:p>
          <w:p w14:paraId="7520C192" w14:textId="77777777" w:rsidR="00B5653E" w:rsidRPr="00E97819" w:rsidRDefault="00B5653E" w:rsidP="00E31148">
            <w:pPr>
              <w:rPr>
                <w:sz w:val="12"/>
                <w:szCs w:val="12"/>
              </w:rPr>
            </w:pPr>
            <w:r w:rsidRPr="00E97819">
              <w:rPr>
                <w:sz w:val="12"/>
                <w:szCs w:val="12"/>
              </w:rPr>
              <w:t>8 SSBs for FR1 and ssb-periodicity = 160</w:t>
            </w:r>
          </w:p>
          <w:p w14:paraId="04AEFF72" w14:textId="77777777" w:rsidR="00B5653E" w:rsidRPr="00E97819" w:rsidRDefault="00B5653E" w:rsidP="00E31148">
            <w:pPr>
              <w:rPr>
                <w:sz w:val="12"/>
                <w:szCs w:val="12"/>
              </w:rPr>
            </w:pPr>
          </w:p>
        </w:tc>
        <w:tc>
          <w:tcPr>
            <w:tcW w:w="1321" w:type="pct"/>
            <w:vMerge w:val="restart"/>
            <w:shd w:val="clear" w:color="auto" w:fill="C5E0B3"/>
          </w:tcPr>
          <w:p w14:paraId="488A6033"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662F3955" w14:textId="77777777" w:rsidTr="00A341ED">
        <w:trPr>
          <w:trHeight w:val="353"/>
        </w:trPr>
        <w:tc>
          <w:tcPr>
            <w:tcW w:w="440" w:type="pct"/>
            <w:vMerge/>
            <w:tcBorders>
              <w:left w:val="single" w:sz="4" w:space="0" w:color="FFFFFF"/>
            </w:tcBorders>
            <w:shd w:val="clear" w:color="auto" w:fill="70AD47"/>
          </w:tcPr>
          <w:p w14:paraId="3C5E0FF2" w14:textId="77777777" w:rsidR="00B5653E" w:rsidRPr="00E97819" w:rsidRDefault="00B5653E" w:rsidP="00E31148">
            <w:pPr>
              <w:rPr>
                <w:b/>
                <w:bCs/>
                <w:sz w:val="12"/>
                <w:szCs w:val="12"/>
              </w:rPr>
            </w:pPr>
          </w:p>
        </w:tc>
        <w:tc>
          <w:tcPr>
            <w:tcW w:w="441" w:type="pct"/>
            <w:vMerge/>
            <w:shd w:val="clear" w:color="auto" w:fill="E2EFD9"/>
          </w:tcPr>
          <w:p w14:paraId="7F96977E" w14:textId="77777777" w:rsidR="00B5653E" w:rsidRPr="00E97819" w:rsidRDefault="00B5653E" w:rsidP="00E31148">
            <w:pPr>
              <w:rPr>
                <w:sz w:val="12"/>
                <w:szCs w:val="12"/>
              </w:rPr>
            </w:pPr>
          </w:p>
        </w:tc>
        <w:tc>
          <w:tcPr>
            <w:tcW w:w="515" w:type="pct"/>
            <w:shd w:val="clear" w:color="auto" w:fill="E2EFD9"/>
          </w:tcPr>
          <w:p w14:paraId="4F3EC225"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5AAEB92"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1.6%</w:t>
            </w:r>
          </w:p>
        </w:tc>
        <w:tc>
          <w:tcPr>
            <w:tcW w:w="1399" w:type="pct"/>
            <w:gridSpan w:val="2"/>
            <w:vMerge/>
            <w:shd w:val="clear" w:color="auto" w:fill="E2EFD9"/>
          </w:tcPr>
          <w:p w14:paraId="791C099E" w14:textId="77777777" w:rsidR="00B5653E" w:rsidRPr="00E97819" w:rsidRDefault="00B5653E" w:rsidP="00E31148">
            <w:pPr>
              <w:rPr>
                <w:sz w:val="12"/>
                <w:szCs w:val="12"/>
              </w:rPr>
            </w:pPr>
          </w:p>
        </w:tc>
        <w:tc>
          <w:tcPr>
            <w:tcW w:w="1321" w:type="pct"/>
            <w:vMerge/>
            <w:shd w:val="clear" w:color="auto" w:fill="E2EFD9"/>
          </w:tcPr>
          <w:p w14:paraId="43A9DA79" w14:textId="77777777" w:rsidR="00B5653E" w:rsidRPr="00E97819" w:rsidRDefault="00B5653E" w:rsidP="00E31148">
            <w:pPr>
              <w:rPr>
                <w:sz w:val="12"/>
                <w:szCs w:val="12"/>
              </w:rPr>
            </w:pPr>
          </w:p>
        </w:tc>
      </w:tr>
      <w:tr w:rsidR="00B5653E" w:rsidRPr="00E97819" w14:paraId="72A55330" w14:textId="77777777" w:rsidTr="00A341ED">
        <w:trPr>
          <w:trHeight w:val="439"/>
        </w:trPr>
        <w:tc>
          <w:tcPr>
            <w:tcW w:w="440" w:type="pct"/>
            <w:vMerge/>
            <w:tcBorders>
              <w:left w:val="single" w:sz="4" w:space="0" w:color="FFFFFF"/>
            </w:tcBorders>
            <w:shd w:val="clear" w:color="auto" w:fill="70AD47"/>
          </w:tcPr>
          <w:p w14:paraId="3CB768DE" w14:textId="77777777" w:rsidR="00B5653E" w:rsidRPr="00E97819" w:rsidRDefault="00B5653E" w:rsidP="00E31148">
            <w:pPr>
              <w:rPr>
                <w:b/>
                <w:bCs/>
                <w:sz w:val="12"/>
                <w:szCs w:val="12"/>
              </w:rPr>
            </w:pPr>
          </w:p>
        </w:tc>
        <w:tc>
          <w:tcPr>
            <w:tcW w:w="441" w:type="pct"/>
            <w:vMerge/>
            <w:shd w:val="clear" w:color="auto" w:fill="C5E0B3"/>
          </w:tcPr>
          <w:p w14:paraId="633ED135" w14:textId="77777777" w:rsidR="00B5653E" w:rsidRPr="00E97819" w:rsidRDefault="00B5653E" w:rsidP="00E31148">
            <w:pPr>
              <w:rPr>
                <w:sz w:val="12"/>
                <w:szCs w:val="12"/>
              </w:rPr>
            </w:pPr>
          </w:p>
        </w:tc>
        <w:tc>
          <w:tcPr>
            <w:tcW w:w="515" w:type="pct"/>
            <w:shd w:val="clear" w:color="auto" w:fill="C5E0B3"/>
          </w:tcPr>
          <w:p w14:paraId="7BECBFCF"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4875512" w14:textId="77777777" w:rsidR="00B5653E" w:rsidRPr="00E97819" w:rsidRDefault="00B5653E" w:rsidP="00E31148">
            <w:pPr>
              <w:rPr>
                <w:sz w:val="12"/>
                <w:szCs w:val="12"/>
              </w:rPr>
            </w:pPr>
            <w:r w:rsidRPr="00E97819">
              <w:rPr>
                <w:sz w:val="12"/>
                <w:szCs w:val="12"/>
              </w:rPr>
              <w:t>1.5%</w:t>
            </w:r>
            <w:r w:rsidRPr="00E97819">
              <w:rPr>
                <w:sz w:val="12"/>
                <w:szCs w:val="12"/>
                <w:lang w:eastAsia="zh-CN"/>
              </w:rPr>
              <w:t xml:space="preserve">, </w:t>
            </w:r>
            <w:r w:rsidRPr="00E97819">
              <w:rPr>
                <w:sz w:val="12"/>
                <w:szCs w:val="12"/>
              </w:rPr>
              <w:t>3.5%</w:t>
            </w:r>
            <w:r w:rsidRPr="00E97819">
              <w:rPr>
                <w:sz w:val="12"/>
                <w:szCs w:val="12"/>
                <w:lang w:eastAsia="zh-CN"/>
              </w:rPr>
              <w:t xml:space="preserve">, </w:t>
            </w:r>
            <w:r w:rsidRPr="00E97819">
              <w:rPr>
                <w:sz w:val="12"/>
                <w:szCs w:val="12"/>
              </w:rPr>
              <w:t>4.5%</w:t>
            </w:r>
          </w:p>
        </w:tc>
        <w:tc>
          <w:tcPr>
            <w:tcW w:w="1399" w:type="pct"/>
            <w:gridSpan w:val="2"/>
            <w:vMerge/>
            <w:shd w:val="clear" w:color="auto" w:fill="C5E0B3"/>
          </w:tcPr>
          <w:p w14:paraId="16D76A89" w14:textId="77777777" w:rsidR="00B5653E" w:rsidRPr="00E97819" w:rsidRDefault="00B5653E" w:rsidP="00E31148">
            <w:pPr>
              <w:rPr>
                <w:sz w:val="12"/>
                <w:szCs w:val="12"/>
              </w:rPr>
            </w:pPr>
          </w:p>
        </w:tc>
        <w:tc>
          <w:tcPr>
            <w:tcW w:w="1321" w:type="pct"/>
            <w:vMerge/>
            <w:shd w:val="clear" w:color="auto" w:fill="C5E0B3"/>
          </w:tcPr>
          <w:p w14:paraId="611EB8D3" w14:textId="77777777" w:rsidR="00B5653E" w:rsidRPr="00E97819" w:rsidRDefault="00B5653E" w:rsidP="00E31148">
            <w:pPr>
              <w:rPr>
                <w:sz w:val="12"/>
                <w:szCs w:val="12"/>
              </w:rPr>
            </w:pPr>
          </w:p>
        </w:tc>
      </w:tr>
      <w:tr w:rsidR="00B5653E" w:rsidRPr="00E97819" w14:paraId="46368B15" w14:textId="77777777" w:rsidTr="00A341ED">
        <w:trPr>
          <w:trHeight w:val="483"/>
        </w:trPr>
        <w:tc>
          <w:tcPr>
            <w:tcW w:w="440" w:type="pct"/>
            <w:vMerge/>
            <w:tcBorders>
              <w:left w:val="single" w:sz="4" w:space="0" w:color="FFFFFF"/>
            </w:tcBorders>
            <w:shd w:val="clear" w:color="auto" w:fill="70AD47"/>
          </w:tcPr>
          <w:p w14:paraId="4B753ECA" w14:textId="77777777" w:rsidR="00B5653E" w:rsidRPr="00E97819" w:rsidRDefault="00B5653E" w:rsidP="00E31148">
            <w:pPr>
              <w:rPr>
                <w:b/>
                <w:bCs/>
                <w:sz w:val="12"/>
                <w:szCs w:val="12"/>
              </w:rPr>
            </w:pPr>
          </w:p>
        </w:tc>
        <w:tc>
          <w:tcPr>
            <w:tcW w:w="441" w:type="pct"/>
            <w:vMerge/>
            <w:shd w:val="clear" w:color="auto" w:fill="E2EFD9"/>
          </w:tcPr>
          <w:p w14:paraId="6BF6AA04" w14:textId="77777777" w:rsidR="00B5653E" w:rsidRPr="00E97819" w:rsidRDefault="00B5653E" w:rsidP="00E31148">
            <w:pPr>
              <w:rPr>
                <w:sz w:val="12"/>
                <w:szCs w:val="12"/>
              </w:rPr>
            </w:pPr>
          </w:p>
        </w:tc>
        <w:tc>
          <w:tcPr>
            <w:tcW w:w="515" w:type="pct"/>
            <w:shd w:val="clear" w:color="auto" w:fill="E2EFD9"/>
          </w:tcPr>
          <w:p w14:paraId="70E54519"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2698D4C8" w14:textId="77777777" w:rsidR="00B5653E" w:rsidRPr="00E97819" w:rsidRDefault="00B5653E" w:rsidP="00E31148">
            <w:pPr>
              <w:rPr>
                <w:sz w:val="12"/>
                <w:szCs w:val="12"/>
              </w:rPr>
            </w:pPr>
            <w:r w:rsidRPr="00E97819">
              <w:rPr>
                <w:sz w:val="12"/>
                <w:szCs w:val="12"/>
              </w:rPr>
              <w:t>3.3%</w:t>
            </w:r>
            <w:r w:rsidRPr="00E97819">
              <w:rPr>
                <w:sz w:val="12"/>
                <w:szCs w:val="12"/>
                <w:lang w:eastAsia="zh-CN"/>
              </w:rPr>
              <w:t xml:space="preserve">, </w:t>
            </w:r>
            <w:r w:rsidRPr="00E97819">
              <w:rPr>
                <w:sz w:val="12"/>
                <w:szCs w:val="12"/>
              </w:rPr>
              <w:t>7.8%, 10.1%</w:t>
            </w:r>
          </w:p>
        </w:tc>
        <w:tc>
          <w:tcPr>
            <w:tcW w:w="1399" w:type="pct"/>
            <w:gridSpan w:val="2"/>
            <w:vMerge/>
            <w:shd w:val="clear" w:color="auto" w:fill="E2EFD9"/>
          </w:tcPr>
          <w:p w14:paraId="5027CA82" w14:textId="77777777" w:rsidR="00B5653E" w:rsidRPr="00E97819" w:rsidRDefault="00B5653E" w:rsidP="00E31148">
            <w:pPr>
              <w:rPr>
                <w:sz w:val="12"/>
                <w:szCs w:val="12"/>
              </w:rPr>
            </w:pPr>
          </w:p>
        </w:tc>
        <w:tc>
          <w:tcPr>
            <w:tcW w:w="1321" w:type="pct"/>
            <w:vMerge/>
            <w:shd w:val="clear" w:color="auto" w:fill="E2EFD9"/>
          </w:tcPr>
          <w:p w14:paraId="2190AC81" w14:textId="77777777" w:rsidR="00B5653E" w:rsidRPr="00E97819" w:rsidRDefault="00B5653E" w:rsidP="00E31148">
            <w:pPr>
              <w:rPr>
                <w:sz w:val="12"/>
                <w:szCs w:val="12"/>
              </w:rPr>
            </w:pPr>
          </w:p>
        </w:tc>
      </w:tr>
      <w:tr w:rsidR="00B5653E" w:rsidRPr="00E97819" w14:paraId="6B7FD240" w14:textId="77777777" w:rsidTr="00A341ED">
        <w:trPr>
          <w:trHeight w:val="497"/>
        </w:trPr>
        <w:tc>
          <w:tcPr>
            <w:tcW w:w="440" w:type="pct"/>
            <w:vMerge/>
            <w:tcBorders>
              <w:left w:val="single" w:sz="4" w:space="0" w:color="FFFFFF"/>
            </w:tcBorders>
            <w:shd w:val="clear" w:color="auto" w:fill="70AD47"/>
          </w:tcPr>
          <w:p w14:paraId="358283A4" w14:textId="77777777" w:rsidR="00B5653E" w:rsidRPr="00E97819" w:rsidRDefault="00B5653E" w:rsidP="00E31148">
            <w:pPr>
              <w:rPr>
                <w:b/>
                <w:bCs/>
                <w:sz w:val="12"/>
                <w:szCs w:val="12"/>
              </w:rPr>
            </w:pPr>
          </w:p>
        </w:tc>
        <w:tc>
          <w:tcPr>
            <w:tcW w:w="441" w:type="pct"/>
            <w:vMerge/>
            <w:shd w:val="clear" w:color="auto" w:fill="C5E0B3"/>
          </w:tcPr>
          <w:p w14:paraId="6B00EA57" w14:textId="77777777" w:rsidR="00B5653E" w:rsidRPr="00E97819" w:rsidRDefault="00B5653E" w:rsidP="00E31148">
            <w:pPr>
              <w:rPr>
                <w:sz w:val="12"/>
                <w:szCs w:val="12"/>
              </w:rPr>
            </w:pPr>
          </w:p>
        </w:tc>
        <w:tc>
          <w:tcPr>
            <w:tcW w:w="515" w:type="pct"/>
            <w:shd w:val="clear" w:color="auto" w:fill="C5E0B3"/>
          </w:tcPr>
          <w:p w14:paraId="1D2AFB8D"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15011216" w14:textId="77777777" w:rsidR="00B5653E" w:rsidRPr="00E97819" w:rsidRDefault="00B5653E" w:rsidP="00E31148">
            <w:pPr>
              <w:rPr>
                <w:sz w:val="12"/>
                <w:szCs w:val="12"/>
              </w:rPr>
            </w:pPr>
            <w:r w:rsidRPr="00E97819">
              <w:rPr>
                <w:sz w:val="12"/>
                <w:szCs w:val="12"/>
              </w:rPr>
              <w:t>0.3%</w:t>
            </w:r>
            <w:r w:rsidRPr="00E97819">
              <w:rPr>
                <w:sz w:val="12"/>
                <w:szCs w:val="12"/>
                <w:lang w:eastAsia="zh-CN"/>
              </w:rPr>
              <w:t xml:space="preserve">, </w:t>
            </w:r>
            <w:r w:rsidRPr="00E97819">
              <w:rPr>
                <w:sz w:val="12"/>
                <w:szCs w:val="12"/>
              </w:rPr>
              <w:t>0.4%</w:t>
            </w:r>
            <w:r w:rsidRPr="00E97819">
              <w:rPr>
                <w:sz w:val="12"/>
                <w:szCs w:val="12"/>
                <w:lang w:eastAsia="zh-CN"/>
              </w:rPr>
              <w:t xml:space="preserve">, </w:t>
            </w:r>
            <w:r w:rsidRPr="00E97819">
              <w:rPr>
                <w:sz w:val="12"/>
                <w:szCs w:val="12"/>
              </w:rPr>
              <w:t>0.5%</w:t>
            </w:r>
          </w:p>
        </w:tc>
        <w:tc>
          <w:tcPr>
            <w:tcW w:w="1399" w:type="pct"/>
            <w:gridSpan w:val="2"/>
            <w:vMerge w:val="restart"/>
            <w:shd w:val="clear" w:color="auto" w:fill="C5E0B3"/>
            <w:noWrap/>
          </w:tcPr>
          <w:p w14:paraId="651FA2DE" w14:textId="77777777" w:rsidR="00B5653E" w:rsidRPr="00E97819" w:rsidRDefault="00B5653E" w:rsidP="00E31148">
            <w:pPr>
              <w:rPr>
                <w:sz w:val="12"/>
                <w:szCs w:val="12"/>
                <w:lang w:eastAsia="zh-CN"/>
              </w:rPr>
            </w:pPr>
            <w:r w:rsidRPr="00E97819">
              <w:rPr>
                <w:sz w:val="12"/>
                <w:szCs w:val="12"/>
                <w:lang w:eastAsia="zh-CN"/>
              </w:rPr>
              <w:t>Cat 2</w:t>
            </w:r>
          </w:p>
          <w:p w14:paraId="09B8066E" w14:textId="77777777" w:rsidR="00B5653E" w:rsidRPr="00E97819" w:rsidRDefault="00B5653E" w:rsidP="00E31148">
            <w:pPr>
              <w:rPr>
                <w:sz w:val="12"/>
                <w:szCs w:val="12"/>
              </w:rPr>
            </w:pPr>
            <w:r w:rsidRPr="00E97819">
              <w:rPr>
                <w:sz w:val="12"/>
                <w:szCs w:val="12"/>
              </w:rPr>
              <w:t>Set 1</w:t>
            </w:r>
          </w:p>
          <w:p w14:paraId="73DB4D06" w14:textId="77777777" w:rsidR="00B5653E" w:rsidRPr="00E97819" w:rsidRDefault="00B5653E" w:rsidP="00E31148">
            <w:pPr>
              <w:rPr>
                <w:sz w:val="12"/>
                <w:szCs w:val="12"/>
              </w:rPr>
            </w:pPr>
            <w:r w:rsidRPr="00E97819">
              <w:rPr>
                <w:sz w:val="12"/>
                <w:szCs w:val="12"/>
              </w:rPr>
              <w:t>8 SSBs for FR1 and ssb-periodicity = 160</w:t>
            </w:r>
          </w:p>
          <w:p w14:paraId="3F26DFAF" w14:textId="77777777" w:rsidR="00B5653E" w:rsidRPr="00E97819" w:rsidRDefault="00B5653E" w:rsidP="00E31148">
            <w:pPr>
              <w:rPr>
                <w:sz w:val="12"/>
                <w:szCs w:val="12"/>
              </w:rPr>
            </w:pPr>
          </w:p>
        </w:tc>
        <w:tc>
          <w:tcPr>
            <w:tcW w:w="1321" w:type="pct"/>
            <w:vMerge w:val="restart"/>
            <w:shd w:val="clear" w:color="auto" w:fill="C5E0B3"/>
          </w:tcPr>
          <w:p w14:paraId="516003D5" w14:textId="77777777" w:rsidR="00B5653E" w:rsidRPr="00E97819" w:rsidRDefault="00B5653E" w:rsidP="00E31148">
            <w:pPr>
              <w:rPr>
                <w:sz w:val="12"/>
                <w:szCs w:val="12"/>
              </w:rPr>
            </w:pPr>
            <w:r w:rsidRPr="00E97819">
              <w:rPr>
                <w:sz w:val="12"/>
                <w:szCs w:val="12"/>
              </w:rPr>
              <w:t>FTP3 model. For each load, reduced the number of SSB transmissions: 4, 2, 1</w:t>
            </w:r>
          </w:p>
        </w:tc>
      </w:tr>
      <w:tr w:rsidR="00B5653E" w:rsidRPr="00E97819" w14:paraId="7DA3F221" w14:textId="77777777" w:rsidTr="00A341ED">
        <w:trPr>
          <w:trHeight w:val="469"/>
        </w:trPr>
        <w:tc>
          <w:tcPr>
            <w:tcW w:w="440" w:type="pct"/>
            <w:vMerge/>
            <w:tcBorders>
              <w:left w:val="single" w:sz="4" w:space="0" w:color="FFFFFF"/>
            </w:tcBorders>
            <w:shd w:val="clear" w:color="auto" w:fill="70AD47"/>
          </w:tcPr>
          <w:p w14:paraId="21B1D338" w14:textId="77777777" w:rsidR="00B5653E" w:rsidRPr="00E97819" w:rsidRDefault="00B5653E" w:rsidP="00E31148">
            <w:pPr>
              <w:rPr>
                <w:b/>
                <w:bCs/>
                <w:sz w:val="12"/>
                <w:szCs w:val="12"/>
              </w:rPr>
            </w:pPr>
          </w:p>
        </w:tc>
        <w:tc>
          <w:tcPr>
            <w:tcW w:w="441" w:type="pct"/>
            <w:vMerge/>
            <w:shd w:val="clear" w:color="auto" w:fill="E2EFD9"/>
          </w:tcPr>
          <w:p w14:paraId="3E00C976" w14:textId="77777777" w:rsidR="00B5653E" w:rsidRPr="00E97819" w:rsidRDefault="00B5653E" w:rsidP="00E31148">
            <w:pPr>
              <w:rPr>
                <w:sz w:val="12"/>
                <w:szCs w:val="12"/>
              </w:rPr>
            </w:pPr>
          </w:p>
        </w:tc>
        <w:tc>
          <w:tcPr>
            <w:tcW w:w="515" w:type="pct"/>
            <w:shd w:val="clear" w:color="auto" w:fill="E2EFD9"/>
          </w:tcPr>
          <w:p w14:paraId="3F3D7D99"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3508263B" w14:textId="77777777" w:rsidR="00B5653E" w:rsidRPr="00E97819" w:rsidRDefault="00B5653E" w:rsidP="00E31148">
            <w:pPr>
              <w:rPr>
                <w:sz w:val="12"/>
                <w:szCs w:val="12"/>
              </w:rPr>
            </w:pPr>
            <w:r w:rsidRPr="00E97819">
              <w:rPr>
                <w:sz w:val="12"/>
                <w:szCs w:val="12"/>
              </w:rPr>
              <w:t>0.4%</w:t>
            </w:r>
            <w:r w:rsidRPr="00E97819">
              <w:rPr>
                <w:sz w:val="12"/>
                <w:szCs w:val="12"/>
                <w:lang w:eastAsia="zh-CN"/>
              </w:rPr>
              <w:t xml:space="preserve">, </w:t>
            </w:r>
            <w:r w:rsidRPr="00E97819">
              <w:rPr>
                <w:sz w:val="12"/>
                <w:szCs w:val="12"/>
              </w:rPr>
              <w:t>0.6%</w:t>
            </w:r>
            <w:r w:rsidRPr="00E97819">
              <w:rPr>
                <w:sz w:val="12"/>
                <w:szCs w:val="12"/>
                <w:lang w:eastAsia="zh-CN"/>
              </w:rPr>
              <w:t xml:space="preserve">, </w:t>
            </w:r>
            <w:r w:rsidRPr="00E97819">
              <w:rPr>
                <w:sz w:val="12"/>
                <w:szCs w:val="12"/>
              </w:rPr>
              <w:t>0.7%</w:t>
            </w:r>
          </w:p>
        </w:tc>
        <w:tc>
          <w:tcPr>
            <w:tcW w:w="1399" w:type="pct"/>
            <w:gridSpan w:val="2"/>
            <w:vMerge/>
            <w:shd w:val="clear" w:color="auto" w:fill="E2EFD9"/>
          </w:tcPr>
          <w:p w14:paraId="14AF827F" w14:textId="77777777" w:rsidR="00B5653E" w:rsidRPr="00E97819" w:rsidRDefault="00B5653E" w:rsidP="00E31148">
            <w:pPr>
              <w:rPr>
                <w:sz w:val="12"/>
                <w:szCs w:val="12"/>
              </w:rPr>
            </w:pPr>
          </w:p>
        </w:tc>
        <w:tc>
          <w:tcPr>
            <w:tcW w:w="1321" w:type="pct"/>
            <w:vMerge/>
            <w:shd w:val="clear" w:color="auto" w:fill="E2EFD9"/>
          </w:tcPr>
          <w:p w14:paraId="2C2E0C8B" w14:textId="77777777" w:rsidR="00B5653E" w:rsidRPr="00E97819" w:rsidRDefault="00B5653E" w:rsidP="00E31148">
            <w:pPr>
              <w:rPr>
                <w:sz w:val="12"/>
                <w:szCs w:val="12"/>
              </w:rPr>
            </w:pPr>
          </w:p>
        </w:tc>
      </w:tr>
      <w:tr w:rsidR="00B5653E" w:rsidRPr="00E97819" w14:paraId="4C34A534" w14:textId="77777777" w:rsidTr="00A341ED">
        <w:trPr>
          <w:trHeight w:val="400"/>
        </w:trPr>
        <w:tc>
          <w:tcPr>
            <w:tcW w:w="440" w:type="pct"/>
            <w:vMerge/>
            <w:tcBorders>
              <w:left w:val="single" w:sz="4" w:space="0" w:color="FFFFFF"/>
            </w:tcBorders>
            <w:shd w:val="clear" w:color="auto" w:fill="70AD47"/>
          </w:tcPr>
          <w:p w14:paraId="158CE0B0" w14:textId="77777777" w:rsidR="00B5653E" w:rsidRPr="00E97819" w:rsidRDefault="00B5653E" w:rsidP="00E31148">
            <w:pPr>
              <w:rPr>
                <w:b/>
                <w:bCs/>
                <w:sz w:val="12"/>
                <w:szCs w:val="12"/>
              </w:rPr>
            </w:pPr>
          </w:p>
        </w:tc>
        <w:tc>
          <w:tcPr>
            <w:tcW w:w="441" w:type="pct"/>
            <w:vMerge/>
            <w:shd w:val="clear" w:color="auto" w:fill="C5E0B3"/>
          </w:tcPr>
          <w:p w14:paraId="58948DC9" w14:textId="77777777" w:rsidR="00B5653E" w:rsidRPr="00E97819" w:rsidRDefault="00B5653E" w:rsidP="00E31148">
            <w:pPr>
              <w:rPr>
                <w:sz w:val="12"/>
                <w:szCs w:val="12"/>
              </w:rPr>
            </w:pPr>
          </w:p>
        </w:tc>
        <w:tc>
          <w:tcPr>
            <w:tcW w:w="515" w:type="pct"/>
            <w:shd w:val="clear" w:color="auto" w:fill="C5E0B3"/>
          </w:tcPr>
          <w:p w14:paraId="56104DA8"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A80069D" w14:textId="77777777" w:rsidR="00B5653E" w:rsidRPr="00E97819" w:rsidRDefault="00B5653E" w:rsidP="00E31148">
            <w:pPr>
              <w:rPr>
                <w:sz w:val="12"/>
                <w:szCs w:val="12"/>
              </w:rPr>
            </w:pPr>
            <w:r w:rsidRPr="00E97819">
              <w:rPr>
                <w:sz w:val="12"/>
                <w:szCs w:val="12"/>
              </w:rPr>
              <w:t>0.6%</w:t>
            </w:r>
            <w:r w:rsidRPr="00E97819">
              <w:rPr>
                <w:sz w:val="12"/>
                <w:szCs w:val="12"/>
                <w:lang w:eastAsia="zh-CN"/>
              </w:rPr>
              <w:t xml:space="preserve">, </w:t>
            </w:r>
            <w:r w:rsidRPr="00E97819">
              <w:rPr>
                <w:sz w:val="12"/>
                <w:szCs w:val="12"/>
              </w:rPr>
              <w:t>0.9%</w:t>
            </w:r>
            <w:r w:rsidRPr="00E97819">
              <w:rPr>
                <w:sz w:val="12"/>
                <w:szCs w:val="12"/>
                <w:lang w:eastAsia="zh-CN"/>
              </w:rPr>
              <w:t xml:space="preserve">, </w:t>
            </w:r>
            <w:r w:rsidRPr="00E97819">
              <w:rPr>
                <w:sz w:val="12"/>
                <w:szCs w:val="12"/>
              </w:rPr>
              <w:t>1.0%</w:t>
            </w:r>
          </w:p>
        </w:tc>
        <w:tc>
          <w:tcPr>
            <w:tcW w:w="1399" w:type="pct"/>
            <w:gridSpan w:val="2"/>
            <w:vMerge/>
            <w:shd w:val="clear" w:color="auto" w:fill="C5E0B3"/>
          </w:tcPr>
          <w:p w14:paraId="2C8A940C" w14:textId="77777777" w:rsidR="00B5653E" w:rsidRPr="00E97819" w:rsidRDefault="00B5653E" w:rsidP="00E31148">
            <w:pPr>
              <w:rPr>
                <w:sz w:val="12"/>
                <w:szCs w:val="12"/>
              </w:rPr>
            </w:pPr>
          </w:p>
        </w:tc>
        <w:tc>
          <w:tcPr>
            <w:tcW w:w="1321" w:type="pct"/>
            <w:vMerge/>
            <w:shd w:val="clear" w:color="auto" w:fill="C5E0B3"/>
          </w:tcPr>
          <w:p w14:paraId="5B5E501F" w14:textId="77777777" w:rsidR="00B5653E" w:rsidRPr="00E97819" w:rsidRDefault="00B5653E" w:rsidP="00E31148">
            <w:pPr>
              <w:rPr>
                <w:sz w:val="12"/>
                <w:szCs w:val="12"/>
              </w:rPr>
            </w:pPr>
          </w:p>
        </w:tc>
      </w:tr>
      <w:tr w:rsidR="00B5653E" w:rsidRPr="00E97819" w14:paraId="0879433E" w14:textId="77777777" w:rsidTr="00A341ED">
        <w:trPr>
          <w:trHeight w:val="443"/>
        </w:trPr>
        <w:tc>
          <w:tcPr>
            <w:tcW w:w="440" w:type="pct"/>
            <w:vMerge/>
            <w:tcBorders>
              <w:left w:val="single" w:sz="4" w:space="0" w:color="FFFFFF"/>
            </w:tcBorders>
            <w:shd w:val="clear" w:color="auto" w:fill="70AD47"/>
          </w:tcPr>
          <w:p w14:paraId="1AB2A3F8" w14:textId="77777777" w:rsidR="00B5653E" w:rsidRPr="00E97819" w:rsidRDefault="00B5653E" w:rsidP="00E31148">
            <w:pPr>
              <w:rPr>
                <w:b/>
                <w:bCs/>
                <w:sz w:val="12"/>
                <w:szCs w:val="12"/>
              </w:rPr>
            </w:pPr>
          </w:p>
        </w:tc>
        <w:tc>
          <w:tcPr>
            <w:tcW w:w="441" w:type="pct"/>
            <w:vMerge/>
            <w:shd w:val="clear" w:color="auto" w:fill="E2EFD9"/>
          </w:tcPr>
          <w:p w14:paraId="52492008" w14:textId="77777777" w:rsidR="00B5653E" w:rsidRPr="00E97819" w:rsidRDefault="00B5653E" w:rsidP="00E31148">
            <w:pPr>
              <w:rPr>
                <w:sz w:val="12"/>
                <w:szCs w:val="12"/>
              </w:rPr>
            </w:pPr>
          </w:p>
        </w:tc>
        <w:tc>
          <w:tcPr>
            <w:tcW w:w="515" w:type="pct"/>
            <w:shd w:val="clear" w:color="auto" w:fill="E2EFD9"/>
          </w:tcPr>
          <w:p w14:paraId="5A5EC2EC"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0068C6C8" w14:textId="77777777" w:rsidR="00B5653E" w:rsidRPr="00E97819" w:rsidRDefault="00B5653E" w:rsidP="00E31148">
            <w:pPr>
              <w:rPr>
                <w:sz w:val="12"/>
                <w:szCs w:val="12"/>
              </w:rPr>
            </w:pPr>
            <w:r w:rsidRPr="00E97819">
              <w:rPr>
                <w:sz w:val="12"/>
                <w:szCs w:val="12"/>
              </w:rPr>
              <w:t>0.7%</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1.3%</w:t>
            </w:r>
          </w:p>
        </w:tc>
        <w:tc>
          <w:tcPr>
            <w:tcW w:w="1399" w:type="pct"/>
            <w:gridSpan w:val="2"/>
            <w:vMerge/>
            <w:shd w:val="clear" w:color="auto" w:fill="E2EFD9"/>
          </w:tcPr>
          <w:p w14:paraId="4E9EA179" w14:textId="77777777" w:rsidR="00B5653E" w:rsidRPr="00E97819" w:rsidRDefault="00B5653E" w:rsidP="00E31148">
            <w:pPr>
              <w:rPr>
                <w:sz w:val="12"/>
                <w:szCs w:val="12"/>
              </w:rPr>
            </w:pPr>
          </w:p>
        </w:tc>
        <w:tc>
          <w:tcPr>
            <w:tcW w:w="1321" w:type="pct"/>
            <w:vMerge/>
            <w:shd w:val="clear" w:color="auto" w:fill="E2EFD9"/>
          </w:tcPr>
          <w:p w14:paraId="36A58F5A" w14:textId="77777777" w:rsidR="00B5653E" w:rsidRPr="00E97819" w:rsidRDefault="00B5653E" w:rsidP="00E31148">
            <w:pPr>
              <w:rPr>
                <w:sz w:val="12"/>
                <w:szCs w:val="12"/>
              </w:rPr>
            </w:pPr>
          </w:p>
        </w:tc>
      </w:tr>
      <w:tr w:rsidR="00B5653E" w:rsidRPr="00E97819" w14:paraId="3FEFF940" w14:textId="77777777" w:rsidTr="00A341ED">
        <w:trPr>
          <w:trHeight w:val="549"/>
        </w:trPr>
        <w:tc>
          <w:tcPr>
            <w:tcW w:w="440" w:type="pct"/>
            <w:vMerge/>
            <w:tcBorders>
              <w:left w:val="single" w:sz="4" w:space="0" w:color="FFFFFF"/>
            </w:tcBorders>
            <w:shd w:val="clear" w:color="auto" w:fill="70AD47"/>
          </w:tcPr>
          <w:p w14:paraId="2F15694E" w14:textId="77777777" w:rsidR="00B5653E" w:rsidRPr="00E97819" w:rsidRDefault="00B5653E" w:rsidP="00E31148">
            <w:pPr>
              <w:rPr>
                <w:b/>
                <w:bCs/>
                <w:sz w:val="12"/>
                <w:szCs w:val="12"/>
              </w:rPr>
            </w:pPr>
          </w:p>
        </w:tc>
        <w:tc>
          <w:tcPr>
            <w:tcW w:w="441" w:type="pct"/>
            <w:vMerge/>
            <w:shd w:val="clear" w:color="auto" w:fill="C5E0B3"/>
          </w:tcPr>
          <w:p w14:paraId="6375AF9F" w14:textId="77777777" w:rsidR="00B5653E" w:rsidRPr="00E97819" w:rsidRDefault="00B5653E" w:rsidP="00E31148">
            <w:pPr>
              <w:rPr>
                <w:sz w:val="12"/>
                <w:szCs w:val="12"/>
              </w:rPr>
            </w:pPr>
          </w:p>
        </w:tc>
        <w:tc>
          <w:tcPr>
            <w:tcW w:w="515" w:type="pct"/>
            <w:shd w:val="clear" w:color="auto" w:fill="C5E0B3"/>
          </w:tcPr>
          <w:p w14:paraId="34DF623F"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8C8CB8C"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0.9%</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1.3%</w:t>
            </w:r>
          </w:p>
        </w:tc>
        <w:tc>
          <w:tcPr>
            <w:tcW w:w="1399" w:type="pct"/>
            <w:gridSpan w:val="2"/>
            <w:vMerge w:val="restart"/>
            <w:shd w:val="clear" w:color="auto" w:fill="C5E0B3"/>
            <w:noWrap/>
          </w:tcPr>
          <w:p w14:paraId="4A35B0B2" w14:textId="77777777" w:rsidR="00B5653E" w:rsidRPr="00E97819" w:rsidRDefault="00B5653E" w:rsidP="00E31148">
            <w:pPr>
              <w:rPr>
                <w:sz w:val="12"/>
                <w:szCs w:val="12"/>
                <w:lang w:eastAsia="zh-CN"/>
              </w:rPr>
            </w:pPr>
            <w:r w:rsidRPr="00E97819">
              <w:rPr>
                <w:sz w:val="12"/>
                <w:szCs w:val="12"/>
                <w:lang w:eastAsia="zh-CN"/>
              </w:rPr>
              <w:t>Cat 1</w:t>
            </w:r>
          </w:p>
          <w:p w14:paraId="08C879CE" w14:textId="77777777" w:rsidR="00B5653E" w:rsidRPr="00E97819" w:rsidRDefault="00B5653E" w:rsidP="00E31148">
            <w:pPr>
              <w:rPr>
                <w:sz w:val="12"/>
                <w:szCs w:val="12"/>
              </w:rPr>
            </w:pPr>
            <w:r w:rsidRPr="00E97819">
              <w:rPr>
                <w:sz w:val="12"/>
                <w:szCs w:val="12"/>
              </w:rPr>
              <w:t>Set 3</w:t>
            </w:r>
          </w:p>
          <w:p w14:paraId="0DF57ED9" w14:textId="77777777" w:rsidR="00B5653E" w:rsidRPr="00E97819" w:rsidRDefault="00B5653E" w:rsidP="00E31148">
            <w:pPr>
              <w:rPr>
                <w:sz w:val="12"/>
                <w:szCs w:val="12"/>
              </w:rPr>
            </w:pPr>
            <w:r w:rsidRPr="00E97819">
              <w:rPr>
                <w:sz w:val="12"/>
                <w:szCs w:val="12"/>
              </w:rPr>
              <w:t>64 SSBs for FR2 and ssb-periodicity = 160</w:t>
            </w:r>
          </w:p>
          <w:p w14:paraId="1E10085A" w14:textId="77777777" w:rsidR="00B5653E" w:rsidRPr="00E97819" w:rsidRDefault="00B5653E" w:rsidP="00E31148">
            <w:pPr>
              <w:rPr>
                <w:sz w:val="12"/>
                <w:szCs w:val="12"/>
              </w:rPr>
            </w:pPr>
          </w:p>
        </w:tc>
        <w:tc>
          <w:tcPr>
            <w:tcW w:w="1321" w:type="pct"/>
            <w:vMerge w:val="restart"/>
            <w:shd w:val="clear" w:color="auto" w:fill="C5E0B3"/>
          </w:tcPr>
          <w:p w14:paraId="681D1D0A" w14:textId="77777777" w:rsidR="00B5653E" w:rsidRPr="00E97819" w:rsidRDefault="00B5653E" w:rsidP="00E31148">
            <w:pPr>
              <w:rPr>
                <w:sz w:val="12"/>
                <w:szCs w:val="12"/>
              </w:rPr>
            </w:pPr>
            <w:r w:rsidRPr="00E97819">
              <w:rPr>
                <w:sz w:val="12"/>
                <w:szCs w:val="12"/>
              </w:rPr>
              <w:lastRenderedPageBreak/>
              <w:t>FTP3 model.</w:t>
            </w:r>
            <w:r w:rsidRPr="00E97819">
              <w:rPr>
                <w:sz w:val="12"/>
                <w:szCs w:val="12"/>
              </w:rPr>
              <w:br/>
              <w:t>For each load, reduced the number of SSB transmissions: 32, 16, 8, 4, 2, 1</w:t>
            </w:r>
          </w:p>
        </w:tc>
      </w:tr>
      <w:tr w:rsidR="00B5653E" w:rsidRPr="00E97819" w14:paraId="698B9886" w14:textId="77777777" w:rsidTr="00A341ED">
        <w:trPr>
          <w:trHeight w:val="488"/>
        </w:trPr>
        <w:tc>
          <w:tcPr>
            <w:tcW w:w="440" w:type="pct"/>
            <w:vMerge/>
            <w:tcBorders>
              <w:left w:val="single" w:sz="4" w:space="0" w:color="FFFFFF"/>
            </w:tcBorders>
            <w:shd w:val="clear" w:color="auto" w:fill="70AD47"/>
          </w:tcPr>
          <w:p w14:paraId="7439E650" w14:textId="77777777" w:rsidR="00B5653E" w:rsidRPr="00E97819" w:rsidRDefault="00B5653E" w:rsidP="00E31148">
            <w:pPr>
              <w:rPr>
                <w:b/>
                <w:bCs/>
                <w:sz w:val="12"/>
                <w:szCs w:val="12"/>
              </w:rPr>
            </w:pPr>
          </w:p>
        </w:tc>
        <w:tc>
          <w:tcPr>
            <w:tcW w:w="441" w:type="pct"/>
            <w:vMerge/>
            <w:shd w:val="clear" w:color="auto" w:fill="E2EFD9"/>
          </w:tcPr>
          <w:p w14:paraId="6C4571A3" w14:textId="77777777" w:rsidR="00B5653E" w:rsidRPr="00E97819" w:rsidRDefault="00B5653E" w:rsidP="00E31148">
            <w:pPr>
              <w:rPr>
                <w:sz w:val="12"/>
                <w:szCs w:val="12"/>
              </w:rPr>
            </w:pPr>
          </w:p>
        </w:tc>
        <w:tc>
          <w:tcPr>
            <w:tcW w:w="515" w:type="pct"/>
            <w:shd w:val="clear" w:color="auto" w:fill="E2EFD9"/>
          </w:tcPr>
          <w:p w14:paraId="3F256DAE"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19ED829B" w14:textId="77777777" w:rsidR="00B5653E" w:rsidRPr="00E97819" w:rsidRDefault="00B5653E" w:rsidP="00E31148">
            <w:pPr>
              <w:rPr>
                <w:sz w:val="12"/>
                <w:szCs w:val="12"/>
              </w:rPr>
            </w:pPr>
            <w:r w:rsidRPr="00E97819">
              <w:rPr>
                <w:sz w:val="12"/>
                <w:szCs w:val="12"/>
              </w:rPr>
              <w:t>0.7%</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1.6%,</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1.9%</w:t>
            </w:r>
            <w:r w:rsidRPr="00E97819">
              <w:rPr>
                <w:sz w:val="12"/>
                <w:szCs w:val="12"/>
                <w:lang w:eastAsia="zh-CN"/>
              </w:rPr>
              <w:t xml:space="preserve">, </w:t>
            </w:r>
            <w:r w:rsidRPr="00E97819">
              <w:rPr>
                <w:sz w:val="12"/>
                <w:szCs w:val="12"/>
              </w:rPr>
              <w:t>1.9%</w:t>
            </w:r>
          </w:p>
        </w:tc>
        <w:tc>
          <w:tcPr>
            <w:tcW w:w="1399" w:type="pct"/>
            <w:gridSpan w:val="2"/>
            <w:vMerge/>
            <w:shd w:val="clear" w:color="auto" w:fill="E2EFD9"/>
          </w:tcPr>
          <w:p w14:paraId="47B83858" w14:textId="77777777" w:rsidR="00B5653E" w:rsidRPr="00E97819" w:rsidRDefault="00B5653E" w:rsidP="00E31148">
            <w:pPr>
              <w:rPr>
                <w:sz w:val="12"/>
                <w:szCs w:val="12"/>
              </w:rPr>
            </w:pPr>
          </w:p>
        </w:tc>
        <w:tc>
          <w:tcPr>
            <w:tcW w:w="1321" w:type="pct"/>
            <w:vMerge/>
            <w:shd w:val="clear" w:color="auto" w:fill="E2EFD9"/>
          </w:tcPr>
          <w:p w14:paraId="01565F1D" w14:textId="77777777" w:rsidR="00B5653E" w:rsidRPr="00E97819" w:rsidRDefault="00B5653E" w:rsidP="00E31148">
            <w:pPr>
              <w:rPr>
                <w:sz w:val="12"/>
                <w:szCs w:val="12"/>
              </w:rPr>
            </w:pPr>
          </w:p>
        </w:tc>
      </w:tr>
      <w:tr w:rsidR="00B5653E" w:rsidRPr="00E97819" w14:paraId="11E99BA6" w14:textId="77777777" w:rsidTr="00A341ED">
        <w:trPr>
          <w:trHeight w:val="501"/>
        </w:trPr>
        <w:tc>
          <w:tcPr>
            <w:tcW w:w="440" w:type="pct"/>
            <w:vMerge/>
            <w:tcBorders>
              <w:left w:val="single" w:sz="4" w:space="0" w:color="FFFFFF"/>
            </w:tcBorders>
            <w:shd w:val="clear" w:color="auto" w:fill="70AD47"/>
          </w:tcPr>
          <w:p w14:paraId="2B674757" w14:textId="77777777" w:rsidR="00B5653E" w:rsidRPr="00E97819" w:rsidRDefault="00B5653E" w:rsidP="00E31148">
            <w:pPr>
              <w:rPr>
                <w:b/>
                <w:bCs/>
                <w:sz w:val="12"/>
                <w:szCs w:val="12"/>
              </w:rPr>
            </w:pPr>
          </w:p>
        </w:tc>
        <w:tc>
          <w:tcPr>
            <w:tcW w:w="441" w:type="pct"/>
            <w:vMerge/>
            <w:shd w:val="clear" w:color="auto" w:fill="C5E0B3"/>
          </w:tcPr>
          <w:p w14:paraId="3428A0CF" w14:textId="77777777" w:rsidR="00B5653E" w:rsidRPr="00E97819" w:rsidRDefault="00B5653E" w:rsidP="00E31148">
            <w:pPr>
              <w:rPr>
                <w:sz w:val="12"/>
                <w:szCs w:val="12"/>
              </w:rPr>
            </w:pPr>
          </w:p>
        </w:tc>
        <w:tc>
          <w:tcPr>
            <w:tcW w:w="515" w:type="pct"/>
            <w:shd w:val="clear" w:color="auto" w:fill="C5E0B3"/>
          </w:tcPr>
          <w:p w14:paraId="15ADF4A0"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4D8E6648" w14:textId="77777777" w:rsidR="00B5653E" w:rsidRPr="00E97819" w:rsidRDefault="00B5653E" w:rsidP="00E31148">
            <w:pPr>
              <w:rPr>
                <w:sz w:val="12"/>
                <w:szCs w:val="12"/>
              </w:rPr>
            </w:pPr>
            <w:r w:rsidRPr="00E97819">
              <w:rPr>
                <w:sz w:val="12"/>
                <w:szCs w:val="12"/>
              </w:rPr>
              <w:t>2.6%</w:t>
            </w:r>
            <w:r w:rsidRPr="00E97819">
              <w:rPr>
                <w:sz w:val="12"/>
                <w:szCs w:val="12"/>
                <w:lang w:eastAsia="zh-CN"/>
              </w:rPr>
              <w:t xml:space="preserve">, </w:t>
            </w:r>
            <w:r w:rsidRPr="00E97819">
              <w:rPr>
                <w:sz w:val="12"/>
                <w:szCs w:val="12"/>
              </w:rPr>
              <w:t>7.1%</w:t>
            </w:r>
            <w:r w:rsidRPr="00E97819">
              <w:rPr>
                <w:sz w:val="12"/>
                <w:szCs w:val="12"/>
                <w:lang w:eastAsia="zh-CN"/>
              </w:rPr>
              <w:t xml:space="preserve">, </w:t>
            </w:r>
            <w:r w:rsidRPr="00E97819">
              <w:rPr>
                <w:sz w:val="12"/>
                <w:szCs w:val="12"/>
              </w:rPr>
              <w:t>9.3%</w:t>
            </w:r>
            <w:r w:rsidRPr="00E97819">
              <w:rPr>
                <w:sz w:val="12"/>
                <w:szCs w:val="12"/>
                <w:lang w:eastAsia="zh-CN"/>
              </w:rPr>
              <w:t xml:space="preserve">, </w:t>
            </w:r>
            <w:r w:rsidRPr="00E97819">
              <w:rPr>
                <w:sz w:val="12"/>
                <w:szCs w:val="12"/>
              </w:rPr>
              <w:t>10.4%</w:t>
            </w:r>
            <w:r w:rsidRPr="00E97819">
              <w:rPr>
                <w:sz w:val="12"/>
                <w:szCs w:val="12"/>
                <w:lang w:eastAsia="zh-CN"/>
              </w:rPr>
              <w:t xml:space="preserve">, </w:t>
            </w:r>
            <w:r w:rsidRPr="00E97819">
              <w:rPr>
                <w:sz w:val="12"/>
                <w:szCs w:val="12"/>
              </w:rPr>
              <w:t>11.0%</w:t>
            </w:r>
            <w:r w:rsidRPr="00E97819">
              <w:rPr>
                <w:sz w:val="12"/>
                <w:szCs w:val="12"/>
                <w:lang w:eastAsia="zh-CN"/>
              </w:rPr>
              <w:t xml:space="preserve">, </w:t>
            </w:r>
            <w:r w:rsidRPr="00E97819">
              <w:rPr>
                <w:sz w:val="12"/>
                <w:szCs w:val="12"/>
              </w:rPr>
              <w:t>11.2%</w:t>
            </w:r>
          </w:p>
        </w:tc>
        <w:tc>
          <w:tcPr>
            <w:tcW w:w="1399" w:type="pct"/>
            <w:gridSpan w:val="2"/>
            <w:vMerge/>
            <w:shd w:val="clear" w:color="auto" w:fill="C5E0B3"/>
          </w:tcPr>
          <w:p w14:paraId="6AF6AEEC" w14:textId="77777777" w:rsidR="00B5653E" w:rsidRPr="00E97819" w:rsidRDefault="00B5653E" w:rsidP="00E31148">
            <w:pPr>
              <w:rPr>
                <w:sz w:val="12"/>
                <w:szCs w:val="12"/>
              </w:rPr>
            </w:pPr>
          </w:p>
        </w:tc>
        <w:tc>
          <w:tcPr>
            <w:tcW w:w="1321" w:type="pct"/>
            <w:vMerge/>
            <w:shd w:val="clear" w:color="auto" w:fill="C5E0B3"/>
          </w:tcPr>
          <w:p w14:paraId="14A17A9D" w14:textId="77777777" w:rsidR="00B5653E" w:rsidRPr="00E97819" w:rsidRDefault="00B5653E" w:rsidP="00E31148">
            <w:pPr>
              <w:rPr>
                <w:sz w:val="12"/>
                <w:szCs w:val="12"/>
              </w:rPr>
            </w:pPr>
          </w:p>
        </w:tc>
      </w:tr>
      <w:tr w:rsidR="00B5653E" w:rsidRPr="00E97819" w14:paraId="5B53939E" w14:textId="77777777" w:rsidTr="00A341ED">
        <w:trPr>
          <w:trHeight w:val="421"/>
        </w:trPr>
        <w:tc>
          <w:tcPr>
            <w:tcW w:w="440" w:type="pct"/>
            <w:vMerge/>
            <w:tcBorders>
              <w:left w:val="single" w:sz="4" w:space="0" w:color="FFFFFF"/>
            </w:tcBorders>
            <w:shd w:val="clear" w:color="auto" w:fill="70AD47"/>
          </w:tcPr>
          <w:p w14:paraId="4A04F523" w14:textId="77777777" w:rsidR="00B5653E" w:rsidRPr="00E97819" w:rsidRDefault="00B5653E" w:rsidP="00E31148">
            <w:pPr>
              <w:rPr>
                <w:b/>
                <w:bCs/>
                <w:sz w:val="12"/>
                <w:szCs w:val="12"/>
              </w:rPr>
            </w:pPr>
          </w:p>
        </w:tc>
        <w:tc>
          <w:tcPr>
            <w:tcW w:w="441" w:type="pct"/>
            <w:vMerge/>
            <w:shd w:val="clear" w:color="auto" w:fill="E2EFD9"/>
          </w:tcPr>
          <w:p w14:paraId="3B3D24A5" w14:textId="77777777" w:rsidR="00B5653E" w:rsidRPr="00E97819" w:rsidRDefault="00B5653E" w:rsidP="00E31148">
            <w:pPr>
              <w:rPr>
                <w:sz w:val="12"/>
                <w:szCs w:val="12"/>
              </w:rPr>
            </w:pPr>
          </w:p>
        </w:tc>
        <w:tc>
          <w:tcPr>
            <w:tcW w:w="515" w:type="pct"/>
            <w:shd w:val="clear" w:color="auto" w:fill="E2EFD9"/>
          </w:tcPr>
          <w:p w14:paraId="33B39B1E"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0C52AB30" w14:textId="77777777" w:rsidR="00B5653E" w:rsidRPr="00E97819" w:rsidRDefault="00B5653E" w:rsidP="00E31148">
            <w:pPr>
              <w:rPr>
                <w:sz w:val="12"/>
                <w:szCs w:val="12"/>
              </w:rPr>
            </w:pPr>
            <w:r w:rsidRPr="00E97819">
              <w:rPr>
                <w:sz w:val="12"/>
                <w:szCs w:val="12"/>
              </w:rPr>
              <w:t>6.0%</w:t>
            </w:r>
            <w:r w:rsidRPr="00E97819">
              <w:rPr>
                <w:sz w:val="12"/>
                <w:szCs w:val="12"/>
                <w:lang w:eastAsia="zh-CN"/>
              </w:rPr>
              <w:t xml:space="preserve">, </w:t>
            </w:r>
            <w:r w:rsidRPr="00E97819">
              <w:rPr>
                <w:sz w:val="12"/>
                <w:szCs w:val="12"/>
              </w:rPr>
              <w:t>16.0%</w:t>
            </w:r>
            <w:r w:rsidRPr="00E97819">
              <w:rPr>
                <w:sz w:val="12"/>
                <w:szCs w:val="12"/>
                <w:lang w:eastAsia="zh-CN"/>
              </w:rPr>
              <w:t xml:space="preserve">, </w:t>
            </w:r>
            <w:r w:rsidRPr="00E97819">
              <w:rPr>
                <w:sz w:val="12"/>
                <w:szCs w:val="12"/>
              </w:rPr>
              <w:t>21.0%</w:t>
            </w:r>
            <w:r w:rsidRPr="00E97819">
              <w:rPr>
                <w:sz w:val="12"/>
                <w:szCs w:val="12"/>
                <w:lang w:eastAsia="zh-CN"/>
              </w:rPr>
              <w:t xml:space="preserve">, </w:t>
            </w:r>
            <w:r w:rsidRPr="00E97819">
              <w:rPr>
                <w:sz w:val="12"/>
                <w:szCs w:val="12"/>
              </w:rPr>
              <w:t>23.5%</w:t>
            </w:r>
            <w:r w:rsidRPr="00E97819">
              <w:rPr>
                <w:sz w:val="12"/>
                <w:szCs w:val="12"/>
                <w:lang w:eastAsia="zh-CN"/>
              </w:rPr>
              <w:t xml:space="preserve">, </w:t>
            </w:r>
            <w:r w:rsidRPr="00E97819">
              <w:rPr>
                <w:sz w:val="12"/>
                <w:szCs w:val="12"/>
              </w:rPr>
              <w:t>24.8%</w:t>
            </w:r>
            <w:r w:rsidRPr="00E97819">
              <w:rPr>
                <w:sz w:val="12"/>
                <w:szCs w:val="12"/>
                <w:lang w:eastAsia="zh-CN"/>
              </w:rPr>
              <w:t xml:space="preserve">, </w:t>
            </w:r>
            <w:r w:rsidRPr="00E97819">
              <w:rPr>
                <w:sz w:val="12"/>
                <w:szCs w:val="12"/>
              </w:rPr>
              <w:t>25.4%</w:t>
            </w:r>
          </w:p>
        </w:tc>
        <w:tc>
          <w:tcPr>
            <w:tcW w:w="1399" w:type="pct"/>
            <w:gridSpan w:val="2"/>
            <w:vMerge/>
            <w:shd w:val="clear" w:color="auto" w:fill="E2EFD9"/>
          </w:tcPr>
          <w:p w14:paraId="5A7E0962" w14:textId="77777777" w:rsidR="00B5653E" w:rsidRPr="00E97819" w:rsidRDefault="00B5653E" w:rsidP="00E31148">
            <w:pPr>
              <w:rPr>
                <w:sz w:val="12"/>
                <w:szCs w:val="12"/>
              </w:rPr>
            </w:pPr>
          </w:p>
        </w:tc>
        <w:tc>
          <w:tcPr>
            <w:tcW w:w="1321" w:type="pct"/>
            <w:vMerge/>
            <w:shd w:val="clear" w:color="auto" w:fill="E2EFD9"/>
          </w:tcPr>
          <w:p w14:paraId="303AD03D" w14:textId="77777777" w:rsidR="00B5653E" w:rsidRPr="00E97819" w:rsidRDefault="00B5653E" w:rsidP="00E31148">
            <w:pPr>
              <w:rPr>
                <w:sz w:val="12"/>
                <w:szCs w:val="12"/>
              </w:rPr>
            </w:pPr>
          </w:p>
        </w:tc>
      </w:tr>
      <w:tr w:rsidR="00B5653E" w:rsidRPr="00E97819" w14:paraId="3AE4DF89" w14:textId="77777777" w:rsidTr="00A341ED">
        <w:trPr>
          <w:trHeight w:val="495"/>
        </w:trPr>
        <w:tc>
          <w:tcPr>
            <w:tcW w:w="440" w:type="pct"/>
            <w:vMerge/>
            <w:tcBorders>
              <w:left w:val="single" w:sz="4" w:space="0" w:color="FFFFFF"/>
            </w:tcBorders>
            <w:shd w:val="clear" w:color="auto" w:fill="70AD47"/>
          </w:tcPr>
          <w:p w14:paraId="3052FDF9" w14:textId="77777777" w:rsidR="00B5653E" w:rsidRPr="00E97819" w:rsidRDefault="00B5653E" w:rsidP="00E31148">
            <w:pPr>
              <w:rPr>
                <w:b/>
                <w:bCs/>
                <w:sz w:val="12"/>
                <w:szCs w:val="12"/>
              </w:rPr>
            </w:pPr>
          </w:p>
        </w:tc>
        <w:tc>
          <w:tcPr>
            <w:tcW w:w="441" w:type="pct"/>
            <w:vMerge/>
            <w:shd w:val="clear" w:color="auto" w:fill="C5E0B3"/>
          </w:tcPr>
          <w:p w14:paraId="7AE610AC" w14:textId="77777777" w:rsidR="00B5653E" w:rsidRPr="00E97819" w:rsidRDefault="00B5653E" w:rsidP="00E31148">
            <w:pPr>
              <w:rPr>
                <w:sz w:val="12"/>
                <w:szCs w:val="12"/>
              </w:rPr>
            </w:pPr>
          </w:p>
        </w:tc>
        <w:tc>
          <w:tcPr>
            <w:tcW w:w="515" w:type="pct"/>
            <w:shd w:val="clear" w:color="auto" w:fill="C5E0B3"/>
          </w:tcPr>
          <w:p w14:paraId="671A80CE" w14:textId="77777777" w:rsidR="00B5653E" w:rsidRPr="00E97819" w:rsidRDefault="00B5653E" w:rsidP="00E31148">
            <w:pPr>
              <w:rPr>
                <w:sz w:val="12"/>
                <w:szCs w:val="12"/>
              </w:rPr>
            </w:pPr>
            <w:r w:rsidRPr="00E97819">
              <w:rPr>
                <w:sz w:val="12"/>
                <w:szCs w:val="12"/>
              </w:rPr>
              <w:t>Medium load: 42 % RU</w:t>
            </w:r>
          </w:p>
        </w:tc>
        <w:tc>
          <w:tcPr>
            <w:tcW w:w="884" w:type="pct"/>
            <w:shd w:val="clear" w:color="auto" w:fill="C5E0B3"/>
            <w:noWrap/>
          </w:tcPr>
          <w:p w14:paraId="7ECC5572" w14:textId="77777777" w:rsidR="00B5653E" w:rsidRPr="00E97819" w:rsidRDefault="00B5653E" w:rsidP="00E31148">
            <w:pPr>
              <w:rPr>
                <w:sz w:val="12"/>
                <w:szCs w:val="12"/>
              </w:rPr>
            </w:pPr>
            <w:r w:rsidRPr="00E97819">
              <w:rPr>
                <w:sz w:val="12"/>
                <w:szCs w:val="12"/>
              </w:rPr>
              <w:t>0.5%</w:t>
            </w:r>
            <w:r w:rsidRPr="00E97819">
              <w:rPr>
                <w:sz w:val="12"/>
                <w:szCs w:val="12"/>
                <w:lang w:eastAsia="zh-CN"/>
              </w:rPr>
              <w:t xml:space="preserve">, </w:t>
            </w:r>
            <w:r w:rsidRPr="00E97819">
              <w:rPr>
                <w:sz w:val="12"/>
                <w:szCs w:val="12"/>
              </w:rPr>
              <w:t>0.8%</w:t>
            </w:r>
            <w:r w:rsidRPr="00E97819">
              <w:rPr>
                <w:sz w:val="12"/>
                <w:szCs w:val="12"/>
                <w:lang w:eastAsia="zh-CN"/>
              </w:rPr>
              <w:t xml:space="preserve">, </w:t>
            </w:r>
            <w:r w:rsidRPr="00E97819">
              <w:rPr>
                <w:sz w:val="12"/>
                <w:szCs w:val="12"/>
              </w:rPr>
              <w:t>0.9%</w:t>
            </w:r>
            <w:r w:rsidRPr="00E97819">
              <w:rPr>
                <w:sz w:val="12"/>
                <w:szCs w:val="12"/>
                <w:lang w:eastAsia="zh-CN"/>
              </w:rPr>
              <w:t xml:space="preserve">, </w:t>
            </w:r>
            <w:r w:rsidRPr="00E97819">
              <w:rPr>
                <w:sz w:val="12"/>
                <w:szCs w:val="12"/>
              </w:rPr>
              <w:t>1.0%</w:t>
            </w:r>
            <w:r w:rsidRPr="00E97819">
              <w:rPr>
                <w:sz w:val="12"/>
                <w:szCs w:val="12"/>
                <w:lang w:eastAsia="zh-CN"/>
              </w:rPr>
              <w:t xml:space="preserve">, </w:t>
            </w:r>
            <w:r w:rsidRPr="00E97819">
              <w:rPr>
                <w:sz w:val="12"/>
                <w:szCs w:val="12"/>
              </w:rPr>
              <w:t>1.0%</w:t>
            </w:r>
            <w:r w:rsidRPr="00E97819">
              <w:rPr>
                <w:sz w:val="12"/>
                <w:szCs w:val="12"/>
                <w:lang w:eastAsia="zh-CN"/>
              </w:rPr>
              <w:t xml:space="preserve">, </w:t>
            </w:r>
            <w:r w:rsidRPr="00E97819">
              <w:rPr>
                <w:sz w:val="12"/>
                <w:szCs w:val="12"/>
              </w:rPr>
              <w:t>1.1%</w:t>
            </w:r>
          </w:p>
        </w:tc>
        <w:tc>
          <w:tcPr>
            <w:tcW w:w="1399" w:type="pct"/>
            <w:gridSpan w:val="2"/>
            <w:vMerge w:val="restart"/>
            <w:shd w:val="clear" w:color="auto" w:fill="C5E0B3"/>
            <w:noWrap/>
          </w:tcPr>
          <w:p w14:paraId="7FF6E4DB" w14:textId="77777777" w:rsidR="00B5653E" w:rsidRPr="00E97819" w:rsidRDefault="00B5653E" w:rsidP="00E31148">
            <w:pPr>
              <w:rPr>
                <w:sz w:val="12"/>
                <w:szCs w:val="12"/>
                <w:lang w:eastAsia="zh-CN"/>
              </w:rPr>
            </w:pPr>
            <w:r w:rsidRPr="00E97819">
              <w:rPr>
                <w:sz w:val="12"/>
                <w:szCs w:val="12"/>
                <w:lang w:eastAsia="zh-CN"/>
              </w:rPr>
              <w:t>Cat 2</w:t>
            </w:r>
          </w:p>
          <w:p w14:paraId="3DB69BDF" w14:textId="77777777" w:rsidR="00B5653E" w:rsidRPr="00E97819" w:rsidRDefault="00B5653E" w:rsidP="00E31148">
            <w:pPr>
              <w:rPr>
                <w:sz w:val="12"/>
                <w:szCs w:val="12"/>
              </w:rPr>
            </w:pPr>
            <w:r w:rsidRPr="00E97819">
              <w:rPr>
                <w:sz w:val="12"/>
                <w:szCs w:val="12"/>
              </w:rPr>
              <w:t>Set 3</w:t>
            </w:r>
          </w:p>
          <w:p w14:paraId="21868CA9" w14:textId="77777777" w:rsidR="00B5653E" w:rsidRPr="00E97819" w:rsidRDefault="00B5653E" w:rsidP="00E31148">
            <w:pPr>
              <w:rPr>
                <w:sz w:val="12"/>
                <w:szCs w:val="12"/>
              </w:rPr>
            </w:pPr>
            <w:r w:rsidRPr="00E97819">
              <w:rPr>
                <w:sz w:val="12"/>
                <w:szCs w:val="12"/>
              </w:rPr>
              <w:t>64 SSBs for FR2 and ssb-periodicity = 160</w:t>
            </w:r>
          </w:p>
        </w:tc>
        <w:tc>
          <w:tcPr>
            <w:tcW w:w="1321" w:type="pct"/>
            <w:vMerge w:val="restart"/>
            <w:shd w:val="clear" w:color="auto" w:fill="C5E0B3"/>
          </w:tcPr>
          <w:p w14:paraId="41CEF048" w14:textId="77777777" w:rsidR="00B5653E" w:rsidRPr="00E97819" w:rsidRDefault="00B5653E" w:rsidP="00E31148">
            <w:pPr>
              <w:rPr>
                <w:sz w:val="12"/>
                <w:szCs w:val="12"/>
              </w:rPr>
            </w:pPr>
            <w:r w:rsidRPr="00E97819">
              <w:rPr>
                <w:sz w:val="12"/>
                <w:szCs w:val="12"/>
              </w:rPr>
              <w:t>FTP3 model.</w:t>
            </w:r>
            <w:r w:rsidRPr="00E97819">
              <w:rPr>
                <w:sz w:val="12"/>
                <w:szCs w:val="12"/>
              </w:rPr>
              <w:br/>
              <w:t>For each load, reduced the number of SSB transmissions: 32, 16, 8, 4, 2, 1</w:t>
            </w:r>
          </w:p>
        </w:tc>
      </w:tr>
      <w:tr w:rsidR="00B5653E" w:rsidRPr="00E97819" w14:paraId="270BD304" w14:textId="77777777" w:rsidTr="00A341ED">
        <w:trPr>
          <w:trHeight w:val="371"/>
        </w:trPr>
        <w:tc>
          <w:tcPr>
            <w:tcW w:w="440" w:type="pct"/>
            <w:vMerge/>
            <w:tcBorders>
              <w:left w:val="single" w:sz="4" w:space="0" w:color="FFFFFF"/>
            </w:tcBorders>
            <w:shd w:val="clear" w:color="auto" w:fill="70AD47"/>
          </w:tcPr>
          <w:p w14:paraId="79605B64" w14:textId="77777777" w:rsidR="00B5653E" w:rsidRPr="00E97819" w:rsidRDefault="00B5653E" w:rsidP="00E31148">
            <w:pPr>
              <w:rPr>
                <w:b/>
                <w:bCs/>
                <w:sz w:val="12"/>
                <w:szCs w:val="12"/>
              </w:rPr>
            </w:pPr>
          </w:p>
        </w:tc>
        <w:tc>
          <w:tcPr>
            <w:tcW w:w="441" w:type="pct"/>
            <w:vMerge/>
            <w:shd w:val="clear" w:color="auto" w:fill="E2EFD9"/>
          </w:tcPr>
          <w:p w14:paraId="009EF641" w14:textId="77777777" w:rsidR="00B5653E" w:rsidRPr="00E97819" w:rsidRDefault="00B5653E" w:rsidP="00E31148">
            <w:pPr>
              <w:rPr>
                <w:sz w:val="12"/>
                <w:szCs w:val="12"/>
              </w:rPr>
            </w:pPr>
          </w:p>
        </w:tc>
        <w:tc>
          <w:tcPr>
            <w:tcW w:w="515" w:type="pct"/>
            <w:shd w:val="clear" w:color="auto" w:fill="E2EFD9"/>
          </w:tcPr>
          <w:p w14:paraId="6D59D6E1" w14:textId="77777777" w:rsidR="00B5653E" w:rsidRPr="00E97819" w:rsidRDefault="00B5653E" w:rsidP="00E31148">
            <w:pPr>
              <w:rPr>
                <w:sz w:val="12"/>
                <w:szCs w:val="12"/>
              </w:rPr>
            </w:pPr>
            <w:r w:rsidRPr="00E97819">
              <w:rPr>
                <w:sz w:val="12"/>
                <w:szCs w:val="12"/>
              </w:rPr>
              <w:t>Light load: 24 % RU</w:t>
            </w:r>
          </w:p>
        </w:tc>
        <w:tc>
          <w:tcPr>
            <w:tcW w:w="884" w:type="pct"/>
            <w:shd w:val="clear" w:color="auto" w:fill="E2EFD9"/>
            <w:noWrap/>
          </w:tcPr>
          <w:p w14:paraId="2A956995" w14:textId="77777777" w:rsidR="00B5653E" w:rsidRPr="00E97819" w:rsidRDefault="00B5653E" w:rsidP="00E31148">
            <w:pPr>
              <w:rPr>
                <w:sz w:val="12"/>
                <w:szCs w:val="12"/>
              </w:rPr>
            </w:pPr>
            <w:r w:rsidRPr="00E97819">
              <w:rPr>
                <w:sz w:val="12"/>
                <w:szCs w:val="12"/>
              </w:rPr>
              <w:t>0.8%</w:t>
            </w:r>
            <w:r w:rsidRPr="00E97819">
              <w:rPr>
                <w:sz w:val="12"/>
                <w:szCs w:val="12"/>
                <w:lang w:eastAsia="zh-CN"/>
              </w:rPr>
              <w:t xml:space="preserve">, </w:t>
            </w:r>
            <w:r w:rsidRPr="00E97819">
              <w:rPr>
                <w:sz w:val="12"/>
                <w:szCs w:val="12"/>
              </w:rPr>
              <w:t>1.1%</w:t>
            </w:r>
            <w:r w:rsidRPr="00E97819">
              <w:rPr>
                <w:sz w:val="12"/>
                <w:szCs w:val="12"/>
                <w:lang w:eastAsia="zh-CN"/>
              </w:rPr>
              <w:t xml:space="preserve">, </w:t>
            </w:r>
            <w:r w:rsidRPr="00E97819">
              <w:rPr>
                <w:sz w:val="12"/>
                <w:szCs w:val="12"/>
              </w:rPr>
              <w:t>1.3%</w:t>
            </w:r>
            <w:r w:rsidRPr="00E97819">
              <w:rPr>
                <w:sz w:val="12"/>
                <w:szCs w:val="12"/>
                <w:lang w:eastAsia="zh-CN"/>
              </w:rPr>
              <w:t xml:space="preserve">, </w:t>
            </w:r>
            <w:r w:rsidRPr="00E97819">
              <w:rPr>
                <w:sz w:val="12"/>
                <w:szCs w:val="12"/>
              </w:rPr>
              <w:t>1.4%</w:t>
            </w:r>
            <w:r w:rsidRPr="00E97819">
              <w:rPr>
                <w:sz w:val="12"/>
                <w:szCs w:val="12"/>
                <w:lang w:eastAsia="zh-CN"/>
              </w:rPr>
              <w:t xml:space="preserve">, </w:t>
            </w:r>
            <w:r w:rsidRPr="00E97819">
              <w:rPr>
                <w:sz w:val="12"/>
                <w:szCs w:val="12"/>
              </w:rPr>
              <w:t>1.5%</w:t>
            </w:r>
            <w:r w:rsidRPr="00E97819">
              <w:rPr>
                <w:sz w:val="12"/>
                <w:szCs w:val="12"/>
                <w:lang w:eastAsia="zh-CN"/>
              </w:rPr>
              <w:t xml:space="preserve">, </w:t>
            </w:r>
            <w:r w:rsidRPr="00E97819">
              <w:rPr>
                <w:sz w:val="12"/>
                <w:szCs w:val="12"/>
              </w:rPr>
              <w:t>1.5%</w:t>
            </w:r>
          </w:p>
        </w:tc>
        <w:tc>
          <w:tcPr>
            <w:tcW w:w="1399" w:type="pct"/>
            <w:gridSpan w:val="2"/>
            <w:vMerge/>
            <w:shd w:val="clear" w:color="auto" w:fill="E2EFD9"/>
          </w:tcPr>
          <w:p w14:paraId="4100311A" w14:textId="77777777" w:rsidR="00B5653E" w:rsidRPr="00E97819" w:rsidRDefault="00B5653E" w:rsidP="00E31148">
            <w:pPr>
              <w:rPr>
                <w:sz w:val="12"/>
                <w:szCs w:val="12"/>
              </w:rPr>
            </w:pPr>
          </w:p>
        </w:tc>
        <w:tc>
          <w:tcPr>
            <w:tcW w:w="1321" w:type="pct"/>
            <w:vMerge/>
            <w:shd w:val="clear" w:color="auto" w:fill="E2EFD9"/>
          </w:tcPr>
          <w:p w14:paraId="3F688039" w14:textId="77777777" w:rsidR="00B5653E" w:rsidRPr="00E97819" w:rsidRDefault="00B5653E" w:rsidP="00E31148">
            <w:pPr>
              <w:rPr>
                <w:sz w:val="12"/>
                <w:szCs w:val="12"/>
              </w:rPr>
            </w:pPr>
          </w:p>
        </w:tc>
      </w:tr>
      <w:tr w:rsidR="00B5653E" w:rsidRPr="00E97819" w14:paraId="4F1D10F5" w14:textId="77777777" w:rsidTr="00A341ED">
        <w:trPr>
          <w:trHeight w:val="302"/>
        </w:trPr>
        <w:tc>
          <w:tcPr>
            <w:tcW w:w="440" w:type="pct"/>
            <w:vMerge/>
            <w:tcBorders>
              <w:left w:val="single" w:sz="4" w:space="0" w:color="FFFFFF"/>
            </w:tcBorders>
            <w:shd w:val="clear" w:color="auto" w:fill="70AD47"/>
          </w:tcPr>
          <w:p w14:paraId="0BAAFECC" w14:textId="77777777" w:rsidR="00B5653E" w:rsidRPr="00E97819" w:rsidRDefault="00B5653E" w:rsidP="00E31148">
            <w:pPr>
              <w:rPr>
                <w:b/>
                <w:bCs/>
                <w:sz w:val="12"/>
                <w:szCs w:val="12"/>
              </w:rPr>
            </w:pPr>
          </w:p>
        </w:tc>
        <w:tc>
          <w:tcPr>
            <w:tcW w:w="441" w:type="pct"/>
            <w:vMerge/>
            <w:shd w:val="clear" w:color="auto" w:fill="C5E0B3"/>
          </w:tcPr>
          <w:p w14:paraId="39FD9062" w14:textId="77777777" w:rsidR="00B5653E" w:rsidRPr="00E97819" w:rsidRDefault="00B5653E" w:rsidP="00E31148">
            <w:pPr>
              <w:rPr>
                <w:sz w:val="12"/>
                <w:szCs w:val="12"/>
              </w:rPr>
            </w:pPr>
          </w:p>
        </w:tc>
        <w:tc>
          <w:tcPr>
            <w:tcW w:w="515" w:type="pct"/>
            <w:shd w:val="clear" w:color="auto" w:fill="C5E0B3"/>
          </w:tcPr>
          <w:p w14:paraId="4F98C2E3" w14:textId="77777777" w:rsidR="00B5653E" w:rsidRPr="00E97819" w:rsidRDefault="00B5653E" w:rsidP="00E31148">
            <w:pPr>
              <w:rPr>
                <w:sz w:val="12"/>
                <w:szCs w:val="12"/>
              </w:rPr>
            </w:pPr>
            <w:r w:rsidRPr="00E97819">
              <w:rPr>
                <w:sz w:val="12"/>
                <w:szCs w:val="12"/>
              </w:rPr>
              <w:t>Low load: 7.5 % RU</w:t>
            </w:r>
          </w:p>
        </w:tc>
        <w:tc>
          <w:tcPr>
            <w:tcW w:w="884" w:type="pct"/>
            <w:shd w:val="clear" w:color="auto" w:fill="C5E0B3"/>
            <w:noWrap/>
          </w:tcPr>
          <w:p w14:paraId="32795CA7" w14:textId="77777777" w:rsidR="00B5653E" w:rsidRPr="00E97819" w:rsidRDefault="00B5653E" w:rsidP="00E31148">
            <w:pPr>
              <w:rPr>
                <w:sz w:val="12"/>
                <w:szCs w:val="12"/>
              </w:rPr>
            </w:pPr>
            <w:r w:rsidRPr="00E97819">
              <w:rPr>
                <w:sz w:val="12"/>
                <w:szCs w:val="12"/>
              </w:rPr>
              <w:t>1.2%</w:t>
            </w:r>
            <w:r w:rsidRPr="00E97819">
              <w:rPr>
                <w:sz w:val="12"/>
                <w:szCs w:val="12"/>
                <w:lang w:eastAsia="zh-CN"/>
              </w:rPr>
              <w:t xml:space="preserve">, </w:t>
            </w:r>
            <w:r w:rsidRPr="00E97819">
              <w:rPr>
                <w:sz w:val="12"/>
                <w:szCs w:val="12"/>
              </w:rPr>
              <w:t>1.8%</w:t>
            </w:r>
            <w:r w:rsidRPr="00E97819">
              <w:rPr>
                <w:sz w:val="12"/>
                <w:szCs w:val="12"/>
                <w:lang w:eastAsia="zh-CN"/>
              </w:rPr>
              <w:t xml:space="preserve">, </w:t>
            </w:r>
            <w:r w:rsidRPr="00E97819">
              <w:rPr>
                <w:sz w:val="12"/>
                <w:szCs w:val="12"/>
              </w:rPr>
              <w:t>2.1%</w:t>
            </w:r>
            <w:r w:rsidRPr="00E97819">
              <w:rPr>
                <w:sz w:val="12"/>
                <w:szCs w:val="12"/>
                <w:lang w:eastAsia="zh-CN"/>
              </w:rPr>
              <w:t xml:space="preserve">, </w:t>
            </w:r>
            <w:r w:rsidRPr="00E97819">
              <w:rPr>
                <w:sz w:val="12"/>
                <w:szCs w:val="12"/>
              </w:rPr>
              <w:t>2.2%</w:t>
            </w:r>
            <w:r w:rsidRPr="00E97819">
              <w:rPr>
                <w:sz w:val="12"/>
                <w:szCs w:val="12"/>
                <w:lang w:eastAsia="zh-CN"/>
              </w:rPr>
              <w:t xml:space="preserve">, </w:t>
            </w:r>
            <w:r w:rsidRPr="00E97819">
              <w:rPr>
                <w:sz w:val="12"/>
                <w:szCs w:val="12"/>
              </w:rPr>
              <w:t>2.3%</w:t>
            </w:r>
            <w:r w:rsidRPr="00E97819">
              <w:rPr>
                <w:sz w:val="12"/>
                <w:szCs w:val="12"/>
                <w:lang w:eastAsia="zh-CN"/>
              </w:rPr>
              <w:t xml:space="preserve">, </w:t>
            </w:r>
            <w:r w:rsidRPr="00E97819">
              <w:rPr>
                <w:sz w:val="12"/>
                <w:szCs w:val="12"/>
              </w:rPr>
              <w:t>2.3%</w:t>
            </w:r>
          </w:p>
        </w:tc>
        <w:tc>
          <w:tcPr>
            <w:tcW w:w="1399" w:type="pct"/>
            <w:gridSpan w:val="2"/>
            <w:vMerge/>
            <w:shd w:val="clear" w:color="auto" w:fill="C5E0B3"/>
          </w:tcPr>
          <w:p w14:paraId="74E43281" w14:textId="77777777" w:rsidR="00B5653E" w:rsidRPr="00E97819" w:rsidRDefault="00B5653E" w:rsidP="00E31148">
            <w:pPr>
              <w:rPr>
                <w:sz w:val="12"/>
                <w:szCs w:val="12"/>
              </w:rPr>
            </w:pPr>
          </w:p>
        </w:tc>
        <w:tc>
          <w:tcPr>
            <w:tcW w:w="1321" w:type="pct"/>
            <w:vMerge/>
            <w:shd w:val="clear" w:color="auto" w:fill="C5E0B3"/>
          </w:tcPr>
          <w:p w14:paraId="717275C6" w14:textId="77777777" w:rsidR="00B5653E" w:rsidRPr="00E97819" w:rsidRDefault="00B5653E" w:rsidP="00E31148">
            <w:pPr>
              <w:rPr>
                <w:sz w:val="12"/>
                <w:szCs w:val="12"/>
              </w:rPr>
            </w:pPr>
          </w:p>
        </w:tc>
      </w:tr>
      <w:tr w:rsidR="00B5653E" w:rsidRPr="00E97819" w14:paraId="17512444" w14:textId="77777777" w:rsidTr="00A341ED">
        <w:trPr>
          <w:trHeight w:val="361"/>
        </w:trPr>
        <w:tc>
          <w:tcPr>
            <w:tcW w:w="440" w:type="pct"/>
            <w:vMerge/>
            <w:tcBorders>
              <w:left w:val="single" w:sz="4" w:space="0" w:color="FFFFFF"/>
              <w:bottom w:val="single" w:sz="4" w:space="0" w:color="FFFFFF"/>
            </w:tcBorders>
            <w:shd w:val="clear" w:color="auto" w:fill="70AD47"/>
          </w:tcPr>
          <w:p w14:paraId="292073BA" w14:textId="77777777" w:rsidR="00B5653E" w:rsidRPr="00E97819" w:rsidRDefault="00B5653E" w:rsidP="00E31148">
            <w:pPr>
              <w:rPr>
                <w:b/>
                <w:bCs/>
                <w:sz w:val="12"/>
                <w:szCs w:val="12"/>
              </w:rPr>
            </w:pPr>
          </w:p>
        </w:tc>
        <w:tc>
          <w:tcPr>
            <w:tcW w:w="441" w:type="pct"/>
            <w:vMerge/>
            <w:shd w:val="clear" w:color="auto" w:fill="E2EFD9"/>
          </w:tcPr>
          <w:p w14:paraId="5D046F8D" w14:textId="77777777" w:rsidR="00B5653E" w:rsidRPr="00E97819" w:rsidRDefault="00B5653E" w:rsidP="00E31148">
            <w:pPr>
              <w:rPr>
                <w:sz w:val="12"/>
                <w:szCs w:val="12"/>
              </w:rPr>
            </w:pPr>
          </w:p>
        </w:tc>
        <w:tc>
          <w:tcPr>
            <w:tcW w:w="515" w:type="pct"/>
            <w:shd w:val="clear" w:color="auto" w:fill="E2EFD9"/>
          </w:tcPr>
          <w:p w14:paraId="0E384AEB" w14:textId="77777777" w:rsidR="00B5653E" w:rsidRPr="00E97819" w:rsidRDefault="00B5653E" w:rsidP="00E31148">
            <w:pPr>
              <w:rPr>
                <w:sz w:val="12"/>
                <w:szCs w:val="12"/>
              </w:rPr>
            </w:pPr>
            <w:r w:rsidRPr="00E97819">
              <w:rPr>
                <w:sz w:val="12"/>
                <w:szCs w:val="12"/>
              </w:rPr>
              <w:t>Low load: 2 % RU</w:t>
            </w:r>
          </w:p>
        </w:tc>
        <w:tc>
          <w:tcPr>
            <w:tcW w:w="884" w:type="pct"/>
            <w:shd w:val="clear" w:color="auto" w:fill="E2EFD9"/>
            <w:noWrap/>
          </w:tcPr>
          <w:p w14:paraId="209ED2EB" w14:textId="77777777" w:rsidR="00B5653E" w:rsidRPr="00E97819" w:rsidRDefault="00B5653E" w:rsidP="00E31148">
            <w:pPr>
              <w:rPr>
                <w:sz w:val="12"/>
                <w:szCs w:val="12"/>
              </w:rPr>
            </w:pPr>
            <w:r w:rsidRPr="00E97819">
              <w:rPr>
                <w:sz w:val="12"/>
                <w:szCs w:val="12"/>
              </w:rPr>
              <w:t>1.5%, 2.2%, 2.6%, 2.8%, 2.8%, 2.9%</w:t>
            </w:r>
          </w:p>
        </w:tc>
        <w:tc>
          <w:tcPr>
            <w:tcW w:w="1399" w:type="pct"/>
            <w:gridSpan w:val="2"/>
            <w:vMerge/>
            <w:shd w:val="clear" w:color="auto" w:fill="E2EFD9"/>
          </w:tcPr>
          <w:p w14:paraId="080E4808" w14:textId="77777777" w:rsidR="00B5653E" w:rsidRPr="00E97819" w:rsidRDefault="00B5653E" w:rsidP="00E31148">
            <w:pPr>
              <w:rPr>
                <w:sz w:val="12"/>
                <w:szCs w:val="12"/>
              </w:rPr>
            </w:pPr>
          </w:p>
        </w:tc>
        <w:tc>
          <w:tcPr>
            <w:tcW w:w="1321" w:type="pct"/>
            <w:vMerge/>
            <w:shd w:val="clear" w:color="auto" w:fill="E2EFD9"/>
          </w:tcPr>
          <w:p w14:paraId="26EE1966" w14:textId="77777777" w:rsidR="00B5653E" w:rsidRPr="00E97819" w:rsidRDefault="00B5653E" w:rsidP="00E31148">
            <w:pPr>
              <w:rPr>
                <w:sz w:val="12"/>
                <w:szCs w:val="12"/>
              </w:rPr>
            </w:pPr>
          </w:p>
        </w:tc>
      </w:tr>
    </w:tbl>
    <w:p w14:paraId="7BDA0723" w14:textId="77777777" w:rsidR="00B5653E" w:rsidRPr="00E97819" w:rsidRDefault="00B5653E" w:rsidP="00B5653E"/>
    <w:p w14:paraId="2F6F799A" w14:textId="40BBF997" w:rsidR="00B5653E" w:rsidRPr="00E97819" w:rsidRDefault="00B5653E" w:rsidP="00B5653E">
      <w:r w:rsidRPr="00E97819">
        <w:rPr>
          <w:rFonts w:hint="eastAsia"/>
        </w:rPr>
        <w:t>T</w:t>
      </w:r>
      <w:r w:rsidRPr="00E97819">
        <w:t xml:space="preserve">he following show the BS energy savings by </w:t>
      </w:r>
      <w:r w:rsidR="00F44806" w:rsidRPr="00E97819">
        <w:t xml:space="preserve">technique A-1-3, i.e. </w:t>
      </w:r>
      <w:r w:rsidRPr="00E97819">
        <w:t>configuration/adaptation of longer periodicity of common signals and/or uplink random access opportunities.</w:t>
      </w:r>
    </w:p>
    <w:p w14:paraId="5E4BB87B" w14:textId="2F6084B1" w:rsidR="0068292A" w:rsidRPr="00E97819" w:rsidRDefault="0068292A" w:rsidP="0068292A">
      <w:r w:rsidRPr="00E97819">
        <w:rPr>
          <w:rFonts w:hint="eastAsia"/>
        </w:rPr>
        <w:t>B</w:t>
      </w:r>
      <w:r w:rsidRPr="00E97819">
        <w:t>ased on the results with static configurations from 9 sources, it can be observed that longer SSB/SIB1 periodicity can bring BS with significant energy savings in most cases</w:t>
      </w:r>
      <w:r w:rsidR="00693A91" w:rsidRPr="00E97819">
        <w:t xml:space="preserve"> (with gains up to 84.8%)</w:t>
      </w:r>
      <w:r w:rsidRPr="00E97819">
        <w:t xml:space="preserve">, compared to a selected baseline, for both BS Categories, under all reference configurations. When other configurations/settings are the same, the saving gain generally increase as the periodicity becomes larger, and decrease as the traffic load increases or the number of SSBs increases. Particularly, there are two </w:t>
      </w:r>
      <w:r w:rsidR="009E79B9" w:rsidRPr="00E97819">
        <w:t>sources</w:t>
      </w:r>
      <w:r w:rsidRPr="00E97819">
        <w:t xml:space="preserve"> providing results with SSB periodicity larger than 160ms which is the maximum value that is currently supported, i.e., being 640ms and 1280ms, and observed that together with longer SIB1/RACH/RO monitoring periodicities, then depending on the traffic load, the BS energy saving gain can be 53.6%~7.1% and 83.6%~3.4%, respectively, compared to a baseline with 20ms SSB periodicity.</w:t>
      </w:r>
    </w:p>
    <w:p w14:paraId="19F11C67" w14:textId="77777777" w:rsidR="0068292A" w:rsidRPr="00E97819" w:rsidRDefault="0068292A" w:rsidP="0068292A">
      <w:r w:rsidRPr="00E97819">
        <w:t xml:space="preserve">The scheme does not affect the UPT for empty load case. When traffic occurs and load increases, the UPT also significantly decreases. The latency/access delay/UE power consumption increases proportionally as the periodicity of SSB/SIB increases compared to a corresponding baseline. </w:t>
      </w:r>
    </w:p>
    <w:p w14:paraId="51DB6D77" w14:textId="77777777" w:rsidR="0068292A" w:rsidRPr="00E97819" w:rsidRDefault="0068292A" w:rsidP="0068292A">
      <w:r w:rsidRPr="00E97819">
        <w:t>Performance of dynamic SSB/SIB1 periodicity adaptation is not provided.</w:t>
      </w:r>
    </w:p>
    <w:p w14:paraId="6298D61F" w14:textId="02503008" w:rsidR="00B5653E" w:rsidRPr="00E97819" w:rsidRDefault="00B5653E" w:rsidP="00B5653E">
      <w:pPr>
        <w:pStyle w:val="TH"/>
      </w:pPr>
      <w:r w:rsidRPr="00E97819">
        <w:t>Table 6.1.1</w:t>
      </w:r>
      <w:r w:rsidR="00E941E2" w:rsidRPr="00E97819">
        <w:t>.2</w:t>
      </w:r>
      <w:r w:rsidRPr="00E97819">
        <w:t>-</w:t>
      </w:r>
      <w:r w:rsidR="00E941E2" w:rsidRPr="00E97819">
        <w:t>3</w:t>
      </w:r>
      <w:r w:rsidRPr="00E97819">
        <w:t>: BS energy savings by adapting SSB/SIB1 periodicities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90"/>
        <w:gridCol w:w="1103"/>
        <w:gridCol w:w="690"/>
        <w:gridCol w:w="643"/>
        <w:gridCol w:w="1772"/>
        <w:gridCol w:w="2064"/>
        <w:gridCol w:w="2467"/>
      </w:tblGrid>
      <w:tr w:rsidR="00B5653E" w:rsidRPr="00E97819" w14:paraId="0FB92060" w14:textId="77777777" w:rsidTr="00E31148">
        <w:tc>
          <w:tcPr>
            <w:tcW w:w="890" w:type="dxa"/>
            <w:tcBorders>
              <w:top w:val="single" w:sz="4" w:space="0" w:color="FFFFFF"/>
              <w:left w:val="single" w:sz="4" w:space="0" w:color="FFFFFF"/>
              <w:right w:val="nil"/>
            </w:tcBorders>
            <w:shd w:val="clear" w:color="auto" w:fill="70AD47"/>
          </w:tcPr>
          <w:p w14:paraId="1C5B408D" w14:textId="77777777" w:rsidR="00B5653E" w:rsidRPr="00E97819" w:rsidRDefault="00B5653E" w:rsidP="00E31148">
            <w:pPr>
              <w:jc w:val="center"/>
              <w:rPr>
                <w:b/>
                <w:bCs/>
                <w:sz w:val="12"/>
                <w:szCs w:val="12"/>
              </w:rPr>
            </w:pPr>
            <w:r w:rsidRPr="00E97819">
              <w:rPr>
                <w:b/>
                <w:bCs/>
                <w:sz w:val="12"/>
                <w:szCs w:val="12"/>
              </w:rPr>
              <w:t>Company</w:t>
            </w:r>
          </w:p>
        </w:tc>
        <w:tc>
          <w:tcPr>
            <w:tcW w:w="1103" w:type="dxa"/>
            <w:tcBorders>
              <w:top w:val="single" w:sz="4" w:space="0" w:color="FFFFFF"/>
              <w:left w:val="nil"/>
              <w:right w:val="nil"/>
            </w:tcBorders>
            <w:shd w:val="clear" w:color="auto" w:fill="70AD47"/>
          </w:tcPr>
          <w:p w14:paraId="73C81A2A" w14:textId="77777777" w:rsidR="00B5653E" w:rsidRPr="00E97819" w:rsidRDefault="00B5653E" w:rsidP="00E31148">
            <w:pPr>
              <w:jc w:val="center"/>
              <w:rPr>
                <w:b/>
                <w:bCs/>
                <w:sz w:val="12"/>
                <w:szCs w:val="12"/>
              </w:rPr>
            </w:pPr>
            <w:r w:rsidRPr="00E97819">
              <w:rPr>
                <w:b/>
                <w:bCs/>
                <w:sz w:val="12"/>
                <w:szCs w:val="12"/>
              </w:rPr>
              <w:t>ES scheme</w:t>
            </w:r>
          </w:p>
        </w:tc>
        <w:tc>
          <w:tcPr>
            <w:tcW w:w="690" w:type="dxa"/>
            <w:tcBorders>
              <w:top w:val="single" w:sz="4" w:space="0" w:color="FFFFFF"/>
              <w:left w:val="nil"/>
              <w:right w:val="nil"/>
            </w:tcBorders>
            <w:shd w:val="clear" w:color="auto" w:fill="70AD47"/>
          </w:tcPr>
          <w:p w14:paraId="5EA0BF42" w14:textId="77777777" w:rsidR="00B5653E" w:rsidRPr="00E97819" w:rsidRDefault="00B5653E" w:rsidP="00E31148">
            <w:pPr>
              <w:jc w:val="center"/>
              <w:rPr>
                <w:b/>
                <w:bCs/>
                <w:sz w:val="12"/>
                <w:szCs w:val="12"/>
              </w:rPr>
            </w:pPr>
            <w:r w:rsidRPr="00E97819">
              <w:rPr>
                <w:b/>
                <w:bCs/>
                <w:sz w:val="12"/>
                <w:szCs w:val="12"/>
              </w:rPr>
              <w:t>BS Category</w:t>
            </w:r>
          </w:p>
        </w:tc>
        <w:tc>
          <w:tcPr>
            <w:tcW w:w="643" w:type="dxa"/>
            <w:tcBorders>
              <w:top w:val="single" w:sz="4" w:space="0" w:color="FFFFFF"/>
              <w:left w:val="nil"/>
              <w:right w:val="nil"/>
            </w:tcBorders>
            <w:shd w:val="clear" w:color="auto" w:fill="70AD47"/>
          </w:tcPr>
          <w:p w14:paraId="57D62682" w14:textId="77777777" w:rsidR="00B5653E" w:rsidRPr="00E97819" w:rsidRDefault="00B5653E" w:rsidP="00E31148">
            <w:pPr>
              <w:jc w:val="center"/>
              <w:rPr>
                <w:b/>
                <w:bCs/>
                <w:sz w:val="12"/>
                <w:szCs w:val="12"/>
              </w:rPr>
            </w:pPr>
            <w:r w:rsidRPr="00E97819">
              <w:rPr>
                <w:b/>
                <w:bCs/>
                <w:sz w:val="12"/>
                <w:szCs w:val="12"/>
              </w:rPr>
              <w:t>Load scenario</w:t>
            </w:r>
          </w:p>
        </w:tc>
        <w:tc>
          <w:tcPr>
            <w:tcW w:w="1772" w:type="dxa"/>
            <w:tcBorders>
              <w:top w:val="single" w:sz="4" w:space="0" w:color="FFFFFF"/>
              <w:left w:val="nil"/>
              <w:right w:val="nil"/>
            </w:tcBorders>
            <w:shd w:val="clear" w:color="auto" w:fill="70AD47"/>
          </w:tcPr>
          <w:p w14:paraId="4D9039C5" w14:textId="77777777" w:rsidR="00B5653E" w:rsidRPr="00E97819" w:rsidRDefault="00B5653E" w:rsidP="00E31148">
            <w:pPr>
              <w:jc w:val="center"/>
              <w:rPr>
                <w:b/>
                <w:bCs/>
                <w:sz w:val="12"/>
                <w:szCs w:val="12"/>
              </w:rPr>
            </w:pPr>
            <w:r w:rsidRPr="00E97819">
              <w:rPr>
                <w:b/>
                <w:bCs/>
                <w:sz w:val="12"/>
                <w:szCs w:val="12"/>
              </w:rPr>
              <w:t>ES gain (%)</w:t>
            </w:r>
          </w:p>
        </w:tc>
        <w:tc>
          <w:tcPr>
            <w:tcW w:w="2064" w:type="dxa"/>
            <w:tcBorders>
              <w:top w:val="single" w:sz="4" w:space="0" w:color="FFFFFF"/>
              <w:left w:val="nil"/>
              <w:right w:val="nil"/>
            </w:tcBorders>
            <w:shd w:val="clear" w:color="auto" w:fill="70AD47"/>
          </w:tcPr>
          <w:p w14:paraId="31050DAA" w14:textId="725D0859" w:rsidR="00B5653E" w:rsidRPr="00E97819" w:rsidRDefault="00B5653E" w:rsidP="00E31148">
            <w:pPr>
              <w:jc w:val="center"/>
              <w:rPr>
                <w:b/>
                <w:bCs/>
                <w:sz w:val="12"/>
                <w:szCs w:val="12"/>
              </w:rPr>
            </w:pPr>
            <w:r w:rsidRPr="00E97819">
              <w:rPr>
                <w:rFonts w:hint="eastAsia"/>
                <w:b/>
                <w:bCs/>
                <w:sz w:val="12"/>
                <w:szCs w:val="12"/>
                <w:lang w:eastAsia="zh-CN"/>
              </w:rPr>
              <w:t>U</w:t>
            </w:r>
            <w:r w:rsidRPr="00E97819">
              <w:rPr>
                <w:b/>
                <w:bCs/>
                <w:sz w:val="12"/>
                <w:szCs w:val="12"/>
                <w:lang w:eastAsia="zh-CN"/>
              </w:rPr>
              <w:t>PT/Access delay/latency/UE power consumption, etc.</w:t>
            </w:r>
            <w:r w:rsidR="00DC4667" w:rsidRPr="00E97819">
              <w:rPr>
                <w:b/>
                <w:bCs/>
                <w:sz w:val="12"/>
                <w:szCs w:val="12"/>
                <w:lang w:eastAsia="zh-CN"/>
              </w:rPr>
              <w:t xml:space="preserve"> (loss w.r.t. baseline)</w:t>
            </w:r>
          </w:p>
        </w:tc>
        <w:tc>
          <w:tcPr>
            <w:tcW w:w="2467" w:type="dxa"/>
            <w:tcBorders>
              <w:top w:val="single" w:sz="4" w:space="0" w:color="FFFFFF"/>
              <w:left w:val="nil"/>
              <w:right w:val="single" w:sz="4" w:space="0" w:color="FFFFFF"/>
            </w:tcBorders>
            <w:shd w:val="clear" w:color="auto" w:fill="70AD47"/>
          </w:tcPr>
          <w:p w14:paraId="29E9F718" w14:textId="77777777" w:rsidR="00B5653E" w:rsidRPr="00E97819" w:rsidRDefault="00B5653E" w:rsidP="00E31148">
            <w:pPr>
              <w:jc w:val="center"/>
              <w:rPr>
                <w:b/>
                <w:bCs/>
                <w:sz w:val="12"/>
                <w:szCs w:val="12"/>
              </w:rPr>
            </w:pPr>
            <w:r w:rsidRPr="00E97819">
              <w:rPr>
                <w:b/>
                <w:bCs/>
                <w:sz w:val="12"/>
                <w:szCs w:val="12"/>
              </w:rPr>
              <w:t>Baseline configuration/assumption/Other notable setting</w:t>
            </w:r>
          </w:p>
        </w:tc>
      </w:tr>
      <w:tr w:rsidR="00B5653E" w:rsidRPr="00E97819" w14:paraId="77CA16F0" w14:textId="77777777" w:rsidTr="0068292A">
        <w:trPr>
          <w:trHeight w:val="442"/>
        </w:trPr>
        <w:tc>
          <w:tcPr>
            <w:tcW w:w="890" w:type="dxa"/>
            <w:vMerge w:val="restart"/>
            <w:tcBorders>
              <w:left w:val="single" w:sz="4" w:space="0" w:color="FFFFFF"/>
            </w:tcBorders>
            <w:shd w:val="clear" w:color="auto" w:fill="70AD47"/>
          </w:tcPr>
          <w:p w14:paraId="4C1BAF62" w14:textId="504AFB37" w:rsidR="00B5653E" w:rsidRPr="00E97819" w:rsidRDefault="00B5653E" w:rsidP="00E31148">
            <w:pPr>
              <w:rPr>
                <w:b/>
                <w:bCs/>
                <w:sz w:val="12"/>
                <w:szCs w:val="12"/>
              </w:rPr>
            </w:pPr>
            <w:r w:rsidRPr="00E97819">
              <w:rPr>
                <w:b/>
                <w:bCs/>
                <w:sz w:val="12"/>
                <w:szCs w:val="12"/>
              </w:rPr>
              <w:t xml:space="preserve">CMCC </w:t>
            </w:r>
            <w:r w:rsidRPr="00E97819">
              <w:rPr>
                <w:b/>
                <w:bCs/>
                <w:sz w:val="12"/>
                <w:szCs w:val="12"/>
              </w:rPr>
              <w:br/>
              <w:t>[</w:t>
            </w:r>
            <w:r w:rsidR="00A341ED" w:rsidRPr="00E97819">
              <w:rPr>
                <w:b/>
                <w:bCs/>
                <w:sz w:val="12"/>
                <w:szCs w:val="12"/>
              </w:rPr>
              <w:t>23</w:t>
            </w:r>
            <w:r w:rsidRPr="00E97819">
              <w:rPr>
                <w:b/>
                <w:bCs/>
                <w:sz w:val="12"/>
                <w:szCs w:val="12"/>
              </w:rPr>
              <w:t>]</w:t>
            </w:r>
          </w:p>
        </w:tc>
        <w:tc>
          <w:tcPr>
            <w:tcW w:w="1103" w:type="dxa"/>
            <w:shd w:val="clear" w:color="auto" w:fill="C5E0B3"/>
          </w:tcPr>
          <w:p w14:paraId="5D241865" w14:textId="77777777" w:rsidR="00B5653E" w:rsidRPr="00E97819" w:rsidRDefault="00B5653E" w:rsidP="00E31148">
            <w:pPr>
              <w:rPr>
                <w:sz w:val="12"/>
                <w:szCs w:val="12"/>
              </w:rPr>
            </w:pPr>
            <w:r w:rsidRPr="00E97819">
              <w:rPr>
                <w:sz w:val="12"/>
                <w:szCs w:val="12"/>
              </w:rPr>
              <w:t>SSB periodicity 20ms, SIB repetition period 40ms.</w:t>
            </w:r>
          </w:p>
        </w:tc>
        <w:tc>
          <w:tcPr>
            <w:tcW w:w="690" w:type="dxa"/>
            <w:vMerge w:val="restart"/>
            <w:shd w:val="clear" w:color="auto" w:fill="C5E0B3"/>
          </w:tcPr>
          <w:p w14:paraId="4CC8B3B5" w14:textId="77777777" w:rsidR="00B5653E" w:rsidRPr="00E97819" w:rsidRDefault="00B5653E" w:rsidP="00E31148">
            <w:pPr>
              <w:rPr>
                <w:sz w:val="12"/>
                <w:szCs w:val="12"/>
              </w:rPr>
            </w:pPr>
            <w:r w:rsidRPr="00E97819">
              <w:rPr>
                <w:sz w:val="12"/>
                <w:szCs w:val="12"/>
              </w:rPr>
              <w:t>cat.2</w:t>
            </w:r>
          </w:p>
        </w:tc>
        <w:tc>
          <w:tcPr>
            <w:tcW w:w="643" w:type="dxa"/>
            <w:vMerge w:val="restart"/>
            <w:shd w:val="clear" w:color="auto" w:fill="C5E0B3"/>
          </w:tcPr>
          <w:p w14:paraId="4AA2F880" w14:textId="77777777" w:rsidR="00B5653E" w:rsidRPr="00E97819" w:rsidRDefault="00B5653E" w:rsidP="00E31148">
            <w:pPr>
              <w:rPr>
                <w:sz w:val="12"/>
                <w:szCs w:val="12"/>
              </w:rPr>
            </w:pPr>
            <w:r w:rsidRPr="00E97819">
              <w:rPr>
                <w:sz w:val="12"/>
                <w:szCs w:val="12"/>
              </w:rPr>
              <w:t>Zero</w:t>
            </w:r>
          </w:p>
        </w:tc>
        <w:tc>
          <w:tcPr>
            <w:tcW w:w="1772" w:type="dxa"/>
            <w:shd w:val="clear" w:color="auto" w:fill="C5E0B3"/>
          </w:tcPr>
          <w:p w14:paraId="692426DB" w14:textId="77777777" w:rsidR="00B5653E" w:rsidRPr="00E97819" w:rsidRDefault="00B5653E" w:rsidP="00E31148">
            <w:pPr>
              <w:rPr>
                <w:sz w:val="12"/>
                <w:szCs w:val="12"/>
              </w:rPr>
            </w:pPr>
            <w:r w:rsidRPr="00E97819">
              <w:rPr>
                <w:sz w:val="12"/>
                <w:szCs w:val="12"/>
              </w:rPr>
              <w:t>13.7%</w:t>
            </w:r>
          </w:p>
        </w:tc>
        <w:tc>
          <w:tcPr>
            <w:tcW w:w="2064" w:type="dxa"/>
            <w:shd w:val="clear" w:color="auto" w:fill="C5E0B3"/>
          </w:tcPr>
          <w:p w14:paraId="2AF39007" w14:textId="77777777" w:rsidR="00B5653E" w:rsidRPr="00E97819" w:rsidRDefault="00B5653E" w:rsidP="00E31148">
            <w:pPr>
              <w:rPr>
                <w:sz w:val="12"/>
                <w:szCs w:val="12"/>
              </w:rPr>
            </w:pPr>
          </w:p>
        </w:tc>
        <w:tc>
          <w:tcPr>
            <w:tcW w:w="2467" w:type="dxa"/>
            <w:vMerge w:val="restart"/>
            <w:shd w:val="clear" w:color="auto" w:fill="C5E0B3"/>
          </w:tcPr>
          <w:p w14:paraId="5CE928AB" w14:textId="77777777" w:rsidR="00B5653E" w:rsidRPr="00E97819" w:rsidRDefault="00B5653E" w:rsidP="00E31148">
            <w:pPr>
              <w:rPr>
                <w:sz w:val="12"/>
                <w:szCs w:val="12"/>
              </w:rPr>
            </w:pPr>
            <w:r w:rsidRPr="00E97819">
              <w:rPr>
                <w:sz w:val="12"/>
                <w:szCs w:val="12"/>
              </w:rPr>
              <w:t>Baseline: normal SSB/SIB1 transmission, with 20ms repetition period for both.</w:t>
            </w:r>
          </w:p>
        </w:tc>
      </w:tr>
      <w:tr w:rsidR="00B5653E" w:rsidRPr="00E97819" w14:paraId="4A0867D6" w14:textId="77777777" w:rsidTr="0068292A">
        <w:trPr>
          <w:trHeight w:val="411"/>
        </w:trPr>
        <w:tc>
          <w:tcPr>
            <w:tcW w:w="890" w:type="dxa"/>
            <w:vMerge/>
            <w:tcBorders>
              <w:left w:val="single" w:sz="4" w:space="0" w:color="FFFFFF"/>
            </w:tcBorders>
            <w:shd w:val="clear" w:color="auto" w:fill="70AD47"/>
          </w:tcPr>
          <w:p w14:paraId="1EDEE7D5" w14:textId="77777777" w:rsidR="00B5653E" w:rsidRPr="00E97819" w:rsidRDefault="00B5653E" w:rsidP="00E31148">
            <w:pPr>
              <w:rPr>
                <w:b/>
                <w:bCs/>
                <w:sz w:val="12"/>
                <w:szCs w:val="12"/>
              </w:rPr>
            </w:pPr>
          </w:p>
        </w:tc>
        <w:tc>
          <w:tcPr>
            <w:tcW w:w="1103" w:type="dxa"/>
            <w:shd w:val="clear" w:color="auto" w:fill="E2EFD9"/>
          </w:tcPr>
          <w:p w14:paraId="6870868E" w14:textId="77777777" w:rsidR="00B5653E" w:rsidRPr="00E97819" w:rsidRDefault="00B5653E" w:rsidP="00E31148">
            <w:pPr>
              <w:rPr>
                <w:sz w:val="12"/>
                <w:szCs w:val="12"/>
              </w:rPr>
            </w:pPr>
            <w:r w:rsidRPr="00E97819">
              <w:rPr>
                <w:sz w:val="12"/>
                <w:szCs w:val="12"/>
              </w:rPr>
              <w:t>SSB and SIB1 repetition period 40ms.</w:t>
            </w:r>
          </w:p>
        </w:tc>
        <w:tc>
          <w:tcPr>
            <w:tcW w:w="690" w:type="dxa"/>
            <w:vMerge/>
            <w:shd w:val="clear" w:color="auto" w:fill="E2EFD9"/>
          </w:tcPr>
          <w:p w14:paraId="3FE6EDEC" w14:textId="77777777" w:rsidR="00B5653E" w:rsidRPr="00E97819" w:rsidRDefault="00B5653E" w:rsidP="00E31148">
            <w:pPr>
              <w:rPr>
                <w:sz w:val="12"/>
                <w:szCs w:val="12"/>
              </w:rPr>
            </w:pPr>
          </w:p>
        </w:tc>
        <w:tc>
          <w:tcPr>
            <w:tcW w:w="643" w:type="dxa"/>
            <w:vMerge/>
            <w:shd w:val="clear" w:color="auto" w:fill="E2EFD9"/>
          </w:tcPr>
          <w:p w14:paraId="194245A3" w14:textId="77777777" w:rsidR="00B5653E" w:rsidRPr="00E97819" w:rsidRDefault="00B5653E" w:rsidP="00E31148">
            <w:pPr>
              <w:rPr>
                <w:sz w:val="12"/>
                <w:szCs w:val="12"/>
              </w:rPr>
            </w:pPr>
          </w:p>
        </w:tc>
        <w:tc>
          <w:tcPr>
            <w:tcW w:w="1772" w:type="dxa"/>
            <w:shd w:val="clear" w:color="auto" w:fill="E2EFD9"/>
          </w:tcPr>
          <w:p w14:paraId="1E763BF5" w14:textId="77777777" w:rsidR="00B5653E" w:rsidRPr="00E97819" w:rsidRDefault="00B5653E" w:rsidP="00E31148">
            <w:pPr>
              <w:rPr>
                <w:sz w:val="12"/>
                <w:szCs w:val="12"/>
              </w:rPr>
            </w:pPr>
            <w:r w:rsidRPr="00E97819">
              <w:rPr>
                <w:sz w:val="12"/>
                <w:szCs w:val="12"/>
              </w:rPr>
              <w:t>17.6%</w:t>
            </w:r>
          </w:p>
        </w:tc>
        <w:tc>
          <w:tcPr>
            <w:tcW w:w="2064" w:type="dxa"/>
            <w:shd w:val="clear" w:color="auto" w:fill="E2EFD9"/>
          </w:tcPr>
          <w:p w14:paraId="38E6F341" w14:textId="77777777" w:rsidR="00B5653E" w:rsidRPr="00E97819" w:rsidRDefault="00B5653E" w:rsidP="00E31148">
            <w:pPr>
              <w:rPr>
                <w:sz w:val="12"/>
                <w:szCs w:val="12"/>
              </w:rPr>
            </w:pPr>
          </w:p>
        </w:tc>
        <w:tc>
          <w:tcPr>
            <w:tcW w:w="2467" w:type="dxa"/>
            <w:vMerge/>
            <w:shd w:val="clear" w:color="auto" w:fill="E2EFD9"/>
          </w:tcPr>
          <w:p w14:paraId="0F0EE8DF" w14:textId="77777777" w:rsidR="00B5653E" w:rsidRPr="00E97819" w:rsidRDefault="00B5653E" w:rsidP="00E31148">
            <w:pPr>
              <w:rPr>
                <w:sz w:val="12"/>
                <w:szCs w:val="12"/>
              </w:rPr>
            </w:pPr>
          </w:p>
        </w:tc>
      </w:tr>
      <w:tr w:rsidR="00B5653E" w:rsidRPr="00E97819" w14:paraId="0EC9D967" w14:textId="77777777" w:rsidTr="00E31148">
        <w:tc>
          <w:tcPr>
            <w:tcW w:w="890" w:type="dxa"/>
            <w:vMerge/>
            <w:tcBorders>
              <w:left w:val="single" w:sz="4" w:space="0" w:color="FFFFFF"/>
            </w:tcBorders>
            <w:shd w:val="clear" w:color="auto" w:fill="70AD47"/>
          </w:tcPr>
          <w:p w14:paraId="3F8458C1" w14:textId="77777777" w:rsidR="00B5653E" w:rsidRPr="00E97819" w:rsidRDefault="00B5653E" w:rsidP="00E31148">
            <w:pPr>
              <w:rPr>
                <w:b/>
                <w:bCs/>
                <w:sz w:val="12"/>
                <w:szCs w:val="12"/>
              </w:rPr>
            </w:pPr>
          </w:p>
        </w:tc>
        <w:tc>
          <w:tcPr>
            <w:tcW w:w="1103" w:type="dxa"/>
            <w:shd w:val="clear" w:color="auto" w:fill="C5E0B3"/>
          </w:tcPr>
          <w:p w14:paraId="534DC00D" w14:textId="77777777" w:rsidR="00B5653E" w:rsidRPr="00E97819" w:rsidRDefault="00B5653E" w:rsidP="00E31148">
            <w:pPr>
              <w:rPr>
                <w:sz w:val="12"/>
                <w:szCs w:val="12"/>
              </w:rPr>
            </w:pPr>
            <w:r w:rsidRPr="00E97819">
              <w:rPr>
                <w:sz w:val="12"/>
                <w:szCs w:val="12"/>
              </w:rPr>
              <w:t>SSB periodicity 20ms, SIB repetition period 40ms.</w:t>
            </w:r>
          </w:p>
        </w:tc>
        <w:tc>
          <w:tcPr>
            <w:tcW w:w="690" w:type="dxa"/>
            <w:vMerge w:val="restart"/>
            <w:shd w:val="clear" w:color="auto" w:fill="C5E0B3"/>
          </w:tcPr>
          <w:p w14:paraId="68CD87B0" w14:textId="77777777" w:rsidR="00B5653E" w:rsidRPr="00E97819" w:rsidRDefault="00B5653E" w:rsidP="00E31148">
            <w:pPr>
              <w:rPr>
                <w:sz w:val="12"/>
                <w:szCs w:val="12"/>
              </w:rPr>
            </w:pPr>
            <w:r w:rsidRPr="00E97819">
              <w:rPr>
                <w:sz w:val="12"/>
                <w:szCs w:val="12"/>
              </w:rPr>
              <w:t>cat.1</w:t>
            </w:r>
          </w:p>
        </w:tc>
        <w:tc>
          <w:tcPr>
            <w:tcW w:w="643" w:type="dxa"/>
            <w:vMerge w:val="restart"/>
            <w:shd w:val="clear" w:color="auto" w:fill="C5E0B3"/>
          </w:tcPr>
          <w:p w14:paraId="2FDB6A64" w14:textId="77777777" w:rsidR="00B5653E" w:rsidRPr="00E97819" w:rsidRDefault="00B5653E" w:rsidP="00E31148">
            <w:pPr>
              <w:rPr>
                <w:sz w:val="12"/>
                <w:szCs w:val="12"/>
              </w:rPr>
            </w:pPr>
            <w:r w:rsidRPr="00E97819">
              <w:rPr>
                <w:sz w:val="12"/>
                <w:szCs w:val="12"/>
              </w:rPr>
              <w:t>Zero</w:t>
            </w:r>
          </w:p>
        </w:tc>
        <w:tc>
          <w:tcPr>
            <w:tcW w:w="1772" w:type="dxa"/>
            <w:shd w:val="clear" w:color="auto" w:fill="C5E0B3"/>
          </w:tcPr>
          <w:p w14:paraId="0F8D570C" w14:textId="77777777" w:rsidR="00B5653E" w:rsidRPr="00E97819" w:rsidRDefault="00B5653E" w:rsidP="00E31148">
            <w:pPr>
              <w:rPr>
                <w:sz w:val="12"/>
                <w:szCs w:val="12"/>
              </w:rPr>
            </w:pPr>
            <w:r w:rsidRPr="00E97819">
              <w:rPr>
                <w:sz w:val="12"/>
                <w:szCs w:val="12"/>
              </w:rPr>
              <w:t>25.7%</w:t>
            </w:r>
          </w:p>
        </w:tc>
        <w:tc>
          <w:tcPr>
            <w:tcW w:w="2064" w:type="dxa"/>
            <w:shd w:val="clear" w:color="auto" w:fill="C5E0B3"/>
          </w:tcPr>
          <w:p w14:paraId="3C511D3C" w14:textId="77777777" w:rsidR="00B5653E" w:rsidRPr="00E97819" w:rsidRDefault="00B5653E" w:rsidP="00E31148">
            <w:pPr>
              <w:rPr>
                <w:sz w:val="12"/>
                <w:szCs w:val="12"/>
              </w:rPr>
            </w:pPr>
          </w:p>
        </w:tc>
        <w:tc>
          <w:tcPr>
            <w:tcW w:w="2467" w:type="dxa"/>
            <w:vMerge/>
            <w:shd w:val="clear" w:color="auto" w:fill="C5E0B3"/>
          </w:tcPr>
          <w:p w14:paraId="0EDB5147" w14:textId="77777777" w:rsidR="00B5653E" w:rsidRPr="00E97819" w:rsidRDefault="00B5653E" w:rsidP="00E31148">
            <w:pPr>
              <w:rPr>
                <w:sz w:val="12"/>
                <w:szCs w:val="12"/>
              </w:rPr>
            </w:pPr>
          </w:p>
        </w:tc>
      </w:tr>
      <w:tr w:rsidR="00B5653E" w:rsidRPr="00E97819" w14:paraId="2E41D1B7" w14:textId="77777777" w:rsidTr="00E31148">
        <w:tc>
          <w:tcPr>
            <w:tcW w:w="890" w:type="dxa"/>
            <w:vMerge/>
            <w:tcBorders>
              <w:left w:val="single" w:sz="4" w:space="0" w:color="FFFFFF"/>
            </w:tcBorders>
            <w:shd w:val="clear" w:color="auto" w:fill="70AD47"/>
          </w:tcPr>
          <w:p w14:paraId="70A5F844" w14:textId="77777777" w:rsidR="00B5653E" w:rsidRPr="00E97819" w:rsidRDefault="00B5653E" w:rsidP="00E31148">
            <w:pPr>
              <w:rPr>
                <w:b/>
                <w:bCs/>
                <w:sz w:val="12"/>
                <w:szCs w:val="12"/>
              </w:rPr>
            </w:pPr>
          </w:p>
        </w:tc>
        <w:tc>
          <w:tcPr>
            <w:tcW w:w="1103" w:type="dxa"/>
            <w:shd w:val="clear" w:color="auto" w:fill="E2EFD9"/>
          </w:tcPr>
          <w:p w14:paraId="2A323D38" w14:textId="77777777" w:rsidR="00B5653E" w:rsidRPr="00E97819" w:rsidRDefault="00B5653E" w:rsidP="00E31148">
            <w:pPr>
              <w:rPr>
                <w:sz w:val="12"/>
                <w:szCs w:val="12"/>
              </w:rPr>
            </w:pPr>
            <w:r w:rsidRPr="00E97819">
              <w:rPr>
                <w:sz w:val="12"/>
                <w:szCs w:val="12"/>
              </w:rPr>
              <w:t>SSB and SIB1 repetition period 40ms.</w:t>
            </w:r>
          </w:p>
        </w:tc>
        <w:tc>
          <w:tcPr>
            <w:tcW w:w="690" w:type="dxa"/>
            <w:vMerge/>
            <w:shd w:val="clear" w:color="auto" w:fill="E2EFD9"/>
          </w:tcPr>
          <w:p w14:paraId="64635233" w14:textId="77777777" w:rsidR="00B5653E" w:rsidRPr="00E97819" w:rsidRDefault="00B5653E" w:rsidP="00E31148">
            <w:pPr>
              <w:rPr>
                <w:sz w:val="12"/>
                <w:szCs w:val="12"/>
              </w:rPr>
            </w:pPr>
          </w:p>
        </w:tc>
        <w:tc>
          <w:tcPr>
            <w:tcW w:w="643" w:type="dxa"/>
            <w:vMerge/>
            <w:shd w:val="clear" w:color="auto" w:fill="E2EFD9"/>
          </w:tcPr>
          <w:p w14:paraId="51556BF5" w14:textId="77777777" w:rsidR="00B5653E" w:rsidRPr="00E97819" w:rsidRDefault="00B5653E" w:rsidP="00E31148">
            <w:pPr>
              <w:rPr>
                <w:sz w:val="12"/>
                <w:szCs w:val="12"/>
              </w:rPr>
            </w:pPr>
          </w:p>
        </w:tc>
        <w:tc>
          <w:tcPr>
            <w:tcW w:w="1772" w:type="dxa"/>
            <w:shd w:val="clear" w:color="auto" w:fill="E2EFD9"/>
          </w:tcPr>
          <w:p w14:paraId="551B7264" w14:textId="77777777" w:rsidR="00B5653E" w:rsidRPr="00E97819" w:rsidRDefault="00B5653E" w:rsidP="00E31148">
            <w:pPr>
              <w:rPr>
                <w:sz w:val="12"/>
                <w:szCs w:val="12"/>
              </w:rPr>
            </w:pPr>
            <w:r w:rsidRPr="00E97819">
              <w:rPr>
                <w:sz w:val="12"/>
                <w:szCs w:val="12"/>
              </w:rPr>
              <w:t>28.7%</w:t>
            </w:r>
          </w:p>
        </w:tc>
        <w:tc>
          <w:tcPr>
            <w:tcW w:w="2064" w:type="dxa"/>
            <w:shd w:val="clear" w:color="auto" w:fill="E2EFD9"/>
          </w:tcPr>
          <w:p w14:paraId="19003EBF" w14:textId="77777777" w:rsidR="00B5653E" w:rsidRPr="00E97819" w:rsidRDefault="00B5653E" w:rsidP="00E31148">
            <w:pPr>
              <w:rPr>
                <w:sz w:val="12"/>
                <w:szCs w:val="12"/>
              </w:rPr>
            </w:pPr>
          </w:p>
        </w:tc>
        <w:tc>
          <w:tcPr>
            <w:tcW w:w="2467" w:type="dxa"/>
            <w:vMerge/>
            <w:shd w:val="clear" w:color="auto" w:fill="E2EFD9"/>
          </w:tcPr>
          <w:p w14:paraId="3973E5C0" w14:textId="77777777" w:rsidR="00B5653E" w:rsidRPr="00E97819" w:rsidRDefault="00B5653E" w:rsidP="00E31148">
            <w:pPr>
              <w:rPr>
                <w:sz w:val="12"/>
                <w:szCs w:val="12"/>
              </w:rPr>
            </w:pPr>
          </w:p>
        </w:tc>
      </w:tr>
      <w:tr w:rsidR="00B5653E" w:rsidRPr="00E97819" w14:paraId="485ED25B" w14:textId="77777777" w:rsidTr="00E31148">
        <w:trPr>
          <w:trHeight w:val="560"/>
        </w:trPr>
        <w:tc>
          <w:tcPr>
            <w:tcW w:w="890" w:type="dxa"/>
            <w:vMerge w:val="restart"/>
            <w:tcBorders>
              <w:left w:val="single" w:sz="4" w:space="0" w:color="FFFFFF"/>
            </w:tcBorders>
            <w:shd w:val="clear" w:color="auto" w:fill="70AD47"/>
          </w:tcPr>
          <w:p w14:paraId="2E172097" w14:textId="42E185EC" w:rsidR="00B5653E" w:rsidRPr="00E97819" w:rsidRDefault="00B5653E" w:rsidP="00E31148">
            <w:pPr>
              <w:rPr>
                <w:b/>
                <w:bCs/>
                <w:sz w:val="12"/>
                <w:szCs w:val="12"/>
              </w:rPr>
            </w:pPr>
            <w:r w:rsidRPr="00E97819">
              <w:rPr>
                <w:b/>
                <w:bCs/>
                <w:sz w:val="12"/>
                <w:szCs w:val="12"/>
              </w:rPr>
              <w:t>vivo</w:t>
            </w:r>
            <w:r w:rsidRPr="00E97819">
              <w:rPr>
                <w:b/>
                <w:bCs/>
                <w:sz w:val="12"/>
                <w:szCs w:val="12"/>
              </w:rPr>
              <w:br/>
              <w:t>[</w:t>
            </w:r>
            <w:r w:rsidR="00A341ED" w:rsidRPr="00E97819">
              <w:rPr>
                <w:b/>
                <w:bCs/>
                <w:sz w:val="12"/>
                <w:szCs w:val="12"/>
              </w:rPr>
              <w:t>10</w:t>
            </w:r>
            <w:r w:rsidR="00C87270" w:rsidRPr="00E97819">
              <w:rPr>
                <w:b/>
                <w:bCs/>
                <w:sz w:val="12"/>
                <w:szCs w:val="12"/>
              </w:rPr>
              <w:t>] [</w:t>
            </w:r>
            <w:r w:rsidR="00A341ED" w:rsidRPr="00E97819">
              <w:rPr>
                <w:b/>
                <w:bCs/>
                <w:sz w:val="12"/>
                <w:szCs w:val="12"/>
              </w:rPr>
              <w:t>20</w:t>
            </w:r>
            <w:r w:rsidRPr="00E97819">
              <w:rPr>
                <w:b/>
                <w:bCs/>
                <w:sz w:val="12"/>
                <w:szCs w:val="12"/>
              </w:rPr>
              <w:t>]</w:t>
            </w:r>
          </w:p>
        </w:tc>
        <w:tc>
          <w:tcPr>
            <w:tcW w:w="1103" w:type="dxa"/>
            <w:vMerge w:val="restart"/>
            <w:shd w:val="clear" w:color="auto" w:fill="C5E0B3"/>
          </w:tcPr>
          <w:p w14:paraId="484A02CB" w14:textId="77777777" w:rsidR="00B5653E" w:rsidRPr="00E97819" w:rsidRDefault="00B5653E" w:rsidP="00E31148">
            <w:pPr>
              <w:rPr>
                <w:sz w:val="12"/>
                <w:szCs w:val="12"/>
              </w:rPr>
            </w:pPr>
            <w:r w:rsidRPr="00E97819">
              <w:rPr>
                <w:sz w:val="12"/>
                <w:szCs w:val="12"/>
              </w:rPr>
              <w:t>Period adaptation of common signals and channels</w:t>
            </w:r>
            <w:r w:rsidRPr="00E97819">
              <w:rPr>
                <w:sz w:val="12"/>
                <w:szCs w:val="12"/>
              </w:rPr>
              <w:br/>
              <w:t>(ES scheme: 160ms SSB and SIB1, 160ms RACH listening)</w:t>
            </w:r>
          </w:p>
        </w:tc>
        <w:tc>
          <w:tcPr>
            <w:tcW w:w="690" w:type="dxa"/>
            <w:shd w:val="clear" w:color="auto" w:fill="C5E0B3"/>
          </w:tcPr>
          <w:p w14:paraId="5A59F997" w14:textId="77777777" w:rsidR="00B5653E" w:rsidRPr="00E97819" w:rsidRDefault="00B5653E" w:rsidP="00E31148">
            <w:pPr>
              <w:rPr>
                <w:sz w:val="12"/>
                <w:szCs w:val="12"/>
              </w:rPr>
            </w:pPr>
            <w:r w:rsidRPr="00E97819">
              <w:rPr>
                <w:sz w:val="12"/>
                <w:szCs w:val="12"/>
              </w:rPr>
              <w:t>Cat1</w:t>
            </w:r>
          </w:p>
        </w:tc>
        <w:tc>
          <w:tcPr>
            <w:tcW w:w="643" w:type="dxa"/>
            <w:vMerge w:val="restart"/>
            <w:shd w:val="clear" w:color="auto" w:fill="C5E0B3"/>
          </w:tcPr>
          <w:p w14:paraId="48C8F983" w14:textId="77777777" w:rsidR="00B5653E" w:rsidRPr="00E97819" w:rsidRDefault="00B5653E" w:rsidP="00E31148">
            <w:pPr>
              <w:rPr>
                <w:sz w:val="12"/>
                <w:szCs w:val="12"/>
              </w:rPr>
            </w:pPr>
            <w:r w:rsidRPr="00E97819">
              <w:rPr>
                <w:sz w:val="12"/>
                <w:szCs w:val="12"/>
              </w:rPr>
              <w:t>Zero</w:t>
            </w:r>
          </w:p>
        </w:tc>
        <w:tc>
          <w:tcPr>
            <w:tcW w:w="1772" w:type="dxa"/>
            <w:shd w:val="clear" w:color="auto" w:fill="C5E0B3"/>
          </w:tcPr>
          <w:p w14:paraId="6118E064" w14:textId="77777777" w:rsidR="00B5653E" w:rsidRPr="00E97819" w:rsidRDefault="00B5653E" w:rsidP="00E31148">
            <w:pPr>
              <w:rPr>
                <w:sz w:val="12"/>
                <w:szCs w:val="12"/>
              </w:rPr>
            </w:pPr>
            <w:r w:rsidRPr="00E97819">
              <w:rPr>
                <w:sz w:val="12"/>
                <w:szCs w:val="12"/>
              </w:rPr>
              <w:t>78.8%</w:t>
            </w:r>
          </w:p>
        </w:tc>
        <w:tc>
          <w:tcPr>
            <w:tcW w:w="2064" w:type="dxa"/>
            <w:shd w:val="clear" w:color="auto" w:fill="C5E0B3"/>
          </w:tcPr>
          <w:p w14:paraId="12655950" w14:textId="77777777" w:rsidR="00B5653E" w:rsidRPr="00E97819" w:rsidRDefault="00B5653E" w:rsidP="00E31148">
            <w:pPr>
              <w:rPr>
                <w:sz w:val="12"/>
                <w:szCs w:val="12"/>
              </w:rPr>
            </w:pPr>
            <w:r w:rsidRPr="00E97819">
              <w:rPr>
                <w:rFonts w:hint="eastAsia"/>
                <w:sz w:val="12"/>
                <w:szCs w:val="12"/>
                <w:lang w:eastAsia="zh-CN"/>
              </w:rPr>
              <w:t>U</w:t>
            </w:r>
            <w:r w:rsidRPr="00E97819">
              <w:rPr>
                <w:sz w:val="12"/>
                <w:szCs w:val="12"/>
                <w:lang w:eastAsia="zh-CN"/>
              </w:rPr>
              <w:t>E power consumption: 0%</w:t>
            </w:r>
          </w:p>
        </w:tc>
        <w:tc>
          <w:tcPr>
            <w:tcW w:w="2467" w:type="dxa"/>
            <w:vMerge w:val="restart"/>
            <w:shd w:val="clear" w:color="auto" w:fill="C5E0B3"/>
          </w:tcPr>
          <w:p w14:paraId="552004A3" w14:textId="77777777" w:rsidR="00B5653E" w:rsidRPr="00E97819" w:rsidRDefault="00B5653E" w:rsidP="00E31148">
            <w:pPr>
              <w:rPr>
                <w:sz w:val="12"/>
                <w:szCs w:val="12"/>
              </w:rPr>
            </w:pPr>
            <w:r w:rsidRPr="00E97819">
              <w:rPr>
                <w:sz w:val="12"/>
                <w:szCs w:val="12"/>
              </w:rPr>
              <w:t xml:space="preserve">Baseline scheme: 20ms SSB and SIB1, 20ms RACH listening </w:t>
            </w:r>
          </w:p>
        </w:tc>
      </w:tr>
      <w:tr w:rsidR="00B5653E" w:rsidRPr="00E97819" w14:paraId="322B635B" w14:textId="77777777" w:rsidTr="00E31148">
        <w:trPr>
          <w:trHeight w:val="357"/>
        </w:trPr>
        <w:tc>
          <w:tcPr>
            <w:tcW w:w="890" w:type="dxa"/>
            <w:vMerge/>
            <w:tcBorders>
              <w:left w:val="single" w:sz="4" w:space="0" w:color="FFFFFF"/>
            </w:tcBorders>
            <w:shd w:val="clear" w:color="auto" w:fill="70AD47"/>
          </w:tcPr>
          <w:p w14:paraId="78B8D189" w14:textId="77777777" w:rsidR="00B5653E" w:rsidRPr="00E97819" w:rsidRDefault="00B5653E" w:rsidP="00E31148">
            <w:pPr>
              <w:rPr>
                <w:b/>
                <w:bCs/>
                <w:sz w:val="12"/>
                <w:szCs w:val="12"/>
              </w:rPr>
            </w:pPr>
          </w:p>
        </w:tc>
        <w:tc>
          <w:tcPr>
            <w:tcW w:w="1103" w:type="dxa"/>
            <w:vMerge/>
            <w:shd w:val="clear" w:color="auto" w:fill="E2EFD9"/>
          </w:tcPr>
          <w:p w14:paraId="654B64DC" w14:textId="77777777" w:rsidR="00B5653E" w:rsidRPr="00E97819" w:rsidRDefault="00B5653E" w:rsidP="00E31148">
            <w:pPr>
              <w:rPr>
                <w:sz w:val="12"/>
                <w:szCs w:val="12"/>
              </w:rPr>
            </w:pPr>
          </w:p>
        </w:tc>
        <w:tc>
          <w:tcPr>
            <w:tcW w:w="690" w:type="dxa"/>
            <w:shd w:val="clear" w:color="auto" w:fill="E2EFD9"/>
          </w:tcPr>
          <w:p w14:paraId="186941F0" w14:textId="77777777" w:rsidR="00B5653E" w:rsidRPr="00E97819" w:rsidRDefault="00B5653E" w:rsidP="00E31148">
            <w:pPr>
              <w:rPr>
                <w:sz w:val="12"/>
                <w:szCs w:val="12"/>
              </w:rPr>
            </w:pPr>
            <w:r w:rsidRPr="00E97819">
              <w:rPr>
                <w:sz w:val="12"/>
                <w:szCs w:val="12"/>
              </w:rPr>
              <w:t>Cat2</w:t>
            </w:r>
          </w:p>
        </w:tc>
        <w:tc>
          <w:tcPr>
            <w:tcW w:w="643" w:type="dxa"/>
            <w:vMerge/>
            <w:shd w:val="clear" w:color="auto" w:fill="E2EFD9"/>
          </w:tcPr>
          <w:p w14:paraId="19134AE3" w14:textId="77777777" w:rsidR="00B5653E" w:rsidRPr="00E97819" w:rsidRDefault="00B5653E" w:rsidP="00E31148">
            <w:pPr>
              <w:rPr>
                <w:sz w:val="12"/>
                <w:szCs w:val="12"/>
              </w:rPr>
            </w:pPr>
          </w:p>
        </w:tc>
        <w:tc>
          <w:tcPr>
            <w:tcW w:w="1772" w:type="dxa"/>
            <w:shd w:val="clear" w:color="auto" w:fill="E2EFD9"/>
          </w:tcPr>
          <w:p w14:paraId="142CB0DF" w14:textId="77777777" w:rsidR="00B5653E" w:rsidRPr="00E97819" w:rsidRDefault="00B5653E" w:rsidP="00E31148">
            <w:pPr>
              <w:rPr>
                <w:sz w:val="12"/>
                <w:szCs w:val="12"/>
              </w:rPr>
            </w:pPr>
            <w:r w:rsidRPr="00E97819">
              <w:rPr>
                <w:sz w:val="12"/>
                <w:szCs w:val="12"/>
              </w:rPr>
              <w:t>16.6%</w:t>
            </w:r>
          </w:p>
        </w:tc>
        <w:tc>
          <w:tcPr>
            <w:tcW w:w="2064" w:type="dxa"/>
            <w:shd w:val="clear" w:color="auto" w:fill="E2EFD9"/>
          </w:tcPr>
          <w:p w14:paraId="118A1CA7" w14:textId="77777777" w:rsidR="00B5653E" w:rsidRPr="00E97819" w:rsidRDefault="00B5653E" w:rsidP="00E31148">
            <w:pPr>
              <w:rPr>
                <w:sz w:val="12"/>
                <w:szCs w:val="12"/>
              </w:rPr>
            </w:pPr>
            <w:r w:rsidRPr="00E97819">
              <w:rPr>
                <w:rFonts w:hint="eastAsia"/>
                <w:sz w:val="12"/>
                <w:szCs w:val="12"/>
                <w:lang w:eastAsia="zh-CN"/>
              </w:rPr>
              <w:t>U</w:t>
            </w:r>
            <w:r w:rsidRPr="00E97819">
              <w:rPr>
                <w:sz w:val="12"/>
                <w:szCs w:val="12"/>
                <w:lang w:eastAsia="zh-CN"/>
              </w:rPr>
              <w:t>E power consumption: 0%</w:t>
            </w:r>
          </w:p>
        </w:tc>
        <w:tc>
          <w:tcPr>
            <w:tcW w:w="2467" w:type="dxa"/>
            <w:vMerge/>
            <w:shd w:val="clear" w:color="auto" w:fill="E2EFD9"/>
          </w:tcPr>
          <w:p w14:paraId="7A79EAA3" w14:textId="77777777" w:rsidR="00B5653E" w:rsidRPr="00E97819" w:rsidRDefault="00B5653E" w:rsidP="00E31148">
            <w:pPr>
              <w:rPr>
                <w:sz w:val="12"/>
                <w:szCs w:val="12"/>
              </w:rPr>
            </w:pPr>
          </w:p>
        </w:tc>
      </w:tr>
      <w:tr w:rsidR="00B5653E" w:rsidRPr="00E97819" w14:paraId="1643F31E" w14:textId="77777777" w:rsidTr="00E31148">
        <w:trPr>
          <w:trHeight w:val="431"/>
        </w:trPr>
        <w:tc>
          <w:tcPr>
            <w:tcW w:w="890" w:type="dxa"/>
            <w:vMerge w:val="restart"/>
            <w:tcBorders>
              <w:left w:val="single" w:sz="4" w:space="0" w:color="FFFFFF"/>
            </w:tcBorders>
            <w:shd w:val="clear" w:color="auto" w:fill="70AD47"/>
          </w:tcPr>
          <w:p w14:paraId="458F6284" w14:textId="76FA64C0" w:rsidR="00B5653E" w:rsidRPr="00E97819" w:rsidRDefault="00B5653E" w:rsidP="00E31148">
            <w:pPr>
              <w:rPr>
                <w:b/>
                <w:bCs/>
                <w:sz w:val="12"/>
                <w:szCs w:val="12"/>
              </w:rPr>
            </w:pPr>
            <w:r w:rsidRPr="00E97819">
              <w:rPr>
                <w:b/>
                <w:bCs/>
                <w:sz w:val="12"/>
                <w:szCs w:val="12"/>
              </w:rPr>
              <w:t>NOKIA/NSB</w:t>
            </w:r>
            <w:r w:rsidRPr="00E97819">
              <w:rPr>
                <w:b/>
                <w:bCs/>
                <w:sz w:val="12"/>
                <w:szCs w:val="12"/>
              </w:rPr>
              <w:br/>
              <w:t>[</w:t>
            </w:r>
            <w:r w:rsidR="00A341ED" w:rsidRPr="00E97819">
              <w:rPr>
                <w:b/>
                <w:bCs/>
                <w:sz w:val="12"/>
                <w:szCs w:val="12"/>
              </w:rPr>
              <w:t>12</w:t>
            </w:r>
            <w:r w:rsidRPr="00E97819">
              <w:rPr>
                <w:b/>
                <w:bCs/>
                <w:sz w:val="12"/>
                <w:szCs w:val="12"/>
              </w:rPr>
              <w:t>]</w:t>
            </w:r>
          </w:p>
        </w:tc>
        <w:tc>
          <w:tcPr>
            <w:tcW w:w="1103" w:type="dxa"/>
            <w:shd w:val="clear" w:color="auto" w:fill="C5E0B3"/>
          </w:tcPr>
          <w:p w14:paraId="28C32E3B" w14:textId="77777777" w:rsidR="00B5653E" w:rsidRPr="00E97819" w:rsidRDefault="00B5653E" w:rsidP="00E31148">
            <w:pPr>
              <w:rPr>
                <w:sz w:val="12"/>
                <w:szCs w:val="12"/>
              </w:rPr>
            </w:pPr>
            <w:r w:rsidRPr="00E97819">
              <w:rPr>
                <w:sz w:val="12"/>
                <w:szCs w:val="12"/>
              </w:rPr>
              <w:t>SSB/SIB1/RO monitoring period= 160ms</w:t>
            </w:r>
          </w:p>
        </w:tc>
        <w:tc>
          <w:tcPr>
            <w:tcW w:w="690" w:type="dxa"/>
            <w:vMerge w:val="restart"/>
            <w:shd w:val="clear" w:color="auto" w:fill="C5E0B3"/>
          </w:tcPr>
          <w:p w14:paraId="62D163D3" w14:textId="77777777" w:rsidR="00B5653E" w:rsidRPr="00E97819" w:rsidRDefault="00B5653E" w:rsidP="00E31148">
            <w:pPr>
              <w:rPr>
                <w:sz w:val="12"/>
                <w:szCs w:val="12"/>
              </w:rPr>
            </w:pPr>
            <w:r w:rsidRPr="00E97819">
              <w:rPr>
                <w:sz w:val="12"/>
                <w:szCs w:val="12"/>
              </w:rPr>
              <w:t>Cat 2</w:t>
            </w:r>
          </w:p>
        </w:tc>
        <w:tc>
          <w:tcPr>
            <w:tcW w:w="643" w:type="dxa"/>
            <w:shd w:val="clear" w:color="auto" w:fill="C5E0B3"/>
          </w:tcPr>
          <w:p w14:paraId="15EF800E"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201049DE" w14:textId="77777777" w:rsidR="00B5653E" w:rsidRPr="00E97819" w:rsidRDefault="00B5653E" w:rsidP="00E31148">
            <w:pPr>
              <w:rPr>
                <w:sz w:val="12"/>
                <w:szCs w:val="12"/>
              </w:rPr>
            </w:pPr>
            <w:r w:rsidRPr="00E97819">
              <w:rPr>
                <w:sz w:val="12"/>
                <w:szCs w:val="12"/>
              </w:rPr>
              <w:t>48.4%</w:t>
            </w:r>
            <w:r w:rsidRPr="00E97819">
              <w:rPr>
                <w:rFonts w:hint="eastAsia"/>
                <w:sz w:val="12"/>
                <w:szCs w:val="12"/>
                <w:lang w:eastAsia="zh-CN"/>
              </w:rPr>
              <w:t>,</w:t>
            </w:r>
            <w:r w:rsidRPr="00E97819">
              <w:rPr>
                <w:sz w:val="12"/>
                <w:szCs w:val="12"/>
                <w:lang w:eastAsia="zh-CN"/>
              </w:rPr>
              <w:t xml:space="preserve"> </w:t>
            </w:r>
            <w:r w:rsidRPr="00E97819">
              <w:rPr>
                <w:sz w:val="12"/>
                <w:szCs w:val="12"/>
              </w:rPr>
              <w:t>44.3%, 43.7%, 39.9%</w:t>
            </w:r>
          </w:p>
        </w:tc>
        <w:tc>
          <w:tcPr>
            <w:tcW w:w="2064" w:type="dxa"/>
            <w:shd w:val="clear" w:color="auto" w:fill="C5E0B3"/>
          </w:tcPr>
          <w:p w14:paraId="2BEE86A4" w14:textId="77777777" w:rsidR="00B5653E" w:rsidRPr="00E97819" w:rsidRDefault="00B5653E" w:rsidP="00E31148">
            <w:pPr>
              <w:rPr>
                <w:sz w:val="12"/>
                <w:szCs w:val="12"/>
              </w:rPr>
            </w:pPr>
            <w:r w:rsidRPr="00E97819">
              <w:rPr>
                <w:sz w:val="12"/>
                <w:szCs w:val="12"/>
              </w:rPr>
              <w:t>UPT:</w:t>
            </w:r>
            <w:r w:rsidRPr="00E97819">
              <w:rPr>
                <w:rFonts w:hint="eastAsia"/>
                <w:sz w:val="12"/>
                <w:szCs w:val="12"/>
                <w:lang w:eastAsia="zh-CN"/>
              </w:rPr>
              <w:t xml:space="preserve"> </w:t>
            </w:r>
            <w:r w:rsidRPr="00E97819">
              <w:rPr>
                <w:sz w:val="12"/>
                <w:szCs w:val="12"/>
              </w:rPr>
              <w:t>0 Mbps</w:t>
            </w:r>
            <w:r w:rsidRPr="00E97819">
              <w:rPr>
                <w:rFonts w:hint="eastAsia"/>
                <w:sz w:val="12"/>
                <w:szCs w:val="12"/>
                <w:lang w:eastAsia="zh-CN"/>
              </w:rPr>
              <w:t>,</w:t>
            </w:r>
            <w:r w:rsidRPr="00E97819">
              <w:rPr>
                <w:sz w:val="12"/>
                <w:szCs w:val="12"/>
                <w:lang w:eastAsia="zh-CN"/>
              </w:rPr>
              <w:t xml:space="preserve"> </w:t>
            </w:r>
            <w:r w:rsidRPr="00E97819">
              <w:rPr>
                <w:sz w:val="12"/>
                <w:szCs w:val="12"/>
              </w:rPr>
              <w:t>83 Mbps</w:t>
            </w:r>
            <w:r w:rsidRPr="00E97819">
              <w:rPr>
                <w:rFonts w:hint="eastAsia"/>
                <w:sz w:val="12"/>
                <w:szCs w:val="12"/>
                <w:lang w:eastAsia="zh-CN"/>
              </w:rPr>
              <w:t>,</w:t>
            </w:r>
            <w:r w:rsidRPr="00E97819">
              <w:rPr>
                <w:sz w:val="12"/>
                <w:szCs w:val="12"/>
                <w:lang w:eastAsia="zh-CN"/>
              </w:rPr>
              <w:t xml:space="preserve"> </w:t>
            </w:r>
            <w:r w:rsidRPr="00E97819">
              <w:rPr>
                <w:sz w:val="12"/>
                <w:szCs w:val="12"/>
              </w:rPr>
              <w:t>70 Mbps</w:t>
            </w:r>
            <w:r w:rsidRPr="00E97819">
              <w:rPr>
                <w:rFonts w:hint="eastAsia"/>
                <w:sz w:val="12"/>
                <w:szCs w:val="12"/>
                <w:lang w:eastAsia="zh-CN"/>
              </w:rPr>
              <w:t>,</w:t>
            </w:r>
            <w:r w:rsidRPr="00E97819">
              <w:rPr>
                <w:sz w:val="12"/>
                <w:szCs w:val="12"/>
                <w:lang w:eastAsia="zh-CN"/>
              </w:rPr>
              <w:t xml:space="preserve"> </w:t>
            </w:r>
            <w:r w:rsidRPr="00E97819">
              <w:rPr>
                <w:sz w:val="12"/>
                <w:szCs w:val="12"/>
              </w:rPr>
              <w:t>55 Mbps</w:t>
            </w:r>
          </w:p>
        </w:tc>
        <w:tc>
          <w:tcPr>
            <w:tcW w:w="2467" w:type="dxa"/>
            <w:vMerge w:val="restart"/>
            <w:shd w:val="clear" w:color="auto" w:fill="C5E0B3"/>
          </w:tcPr>
          <w:p w14:paraId="78B015DF" w14:textId="77777777" w:rsidR="00B5653E" w:rsidRPr="00E97819" w:rsidRDefault="00B5653E" w:rsidP="00E31148">
            <w:pPr>
              <w:rPr>
                <w:sz w:val="12"/>
                <w:szCs w:val="12"/>
              </w:rPr>
            </w:pPr>
            <w:r w:rsidRPr="00E97819">
              <w:rPr>
                <w:sz w:val="12"/>
                <w:szCs w:val="12"/>
              </w:rPr>
              <w:t>SSB/SIB1/random-access occasion (RO) monitoring periodicity @ 20ms</w:t>
            </w:r>
            <w:r w:rsidRPr="00E97819">
              <w:rPr>
                <w:sz w:val="12"/>
                <w:szCs w:val="12"/>
              </w:rPr>
              <w:br/>
              <w:t>UEs are initially in RRC_idle state</w:t>
            </w:r>
          </w:p>
        </w:tc>
      </w:tr>
      <w:tr w:rsidR="00B5653E" w:rsidRPr="00E97819" w14:paraId="6656DBFB" w14:textId="77777777" w:rsidTr="00E31148">
        <w:trPr>
          <w:trHeight w:val="395"/>
        </w:trPr>
        <w:tc>
          <w:tcPr>
            <w:tcW w:w="890" w:type="dxa"/>
            <w:vMerge/>
            <w:tcBorders>
              <w:left w:val="single" w:sz="4" w:space="0" w:color="FFFFFF"/>
            </w:tcBorders>
            <w:shd w:val="clear" w:color="auto" w:fill="70AD47"/>
          </w:tcPr>
          <w:p w14:paraId="47D276FA" w14:textId="77777777" w:rsidR="00B5653E" w:rsidRPr="00E97819" w:rsidRDefault="00B5653E" w:rsidP="00E31148">
            <w:pPr>
              <w:rPr>
                <w:b/>
                <w:bCs/>
                <w:sz w:val="12"/>
                <w:szCs w:val="12"/>
              </w:rPr>
            </w:pPr>
          </w:p>
        </w:tc>
        <w:tc>
          <w:tcPr>
            <w:tcW w:w="1103" w:type="dxa"/>
            <w:shd w:val="clear" w:color="auto" w:fill="E2EFD9"/>
          </w:tcPr>
          <w:p w14:paraId="702B2DAF" w14:textId="77777777" w:rsidR="00B5653E" w:rsidRPr="00E97819" w:rsidRDefault="00B5653E" w:rsidP="00E31148">
            <w:pPr>
              <w:rPr>
                <w:sz w:val="12"/>
                <w:szCs w:val="12"/>
              </w:rPr>
            </w:pPr>
            <w:r w:rsidRPr="00E97819">
              <w:rPr>
                <w:sz w:val="12"/>
                <w:szCs w:val="12"/>
              </w:rPr>
              <w:t>SSB/SIB1/RO monitoring period= 640ms</w:t>
            </w:r>
          </w:p>
        </w:tc>
        <w:tc>
          <w:tcPr>
            <w:tcW w:w="690" w:type="dxa"/>
            <w:vMerge/>
            <w:shd w:val="clear" w:color="auto" w:fill="E2EFD9"/>
          </w:tcPr>
          <w:p w14:paraId="43847CBF" w14:textId="77777777" w:rsidR="00B5653E" w:rsidRPr="00E97819" w:rsidRDefault="00B5653E" w:rsidP="00E31148">
            <w:pPr>
              <w:rPr>
                <w:sz w:val="12"/>
                <w:szCs w:val="12"/>
              </w:rPr>
            </w:pPr>
          </w:p>
        </w:tc>
        <w:tc>
          <w:tcPr>
            <w:tcW w:w="643" w:type="dxa"/>
            <w:shd w:val="clear" w:color="auto" w:fill="E2EFD9"/>
          </w:tcPr>
          <w:p w14:paraId="4CB29410"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79E6FA22" w14:textId="77777777" w:rsidR="00B5653E" w:rsidRPr="00E97819" w:rsidRDefault="00B5653E" w:rsidP="00E31148">
            <w:pPr>
              <w:rPr>
                <w:sz w:val="12"/>
                <w:szCs w:val="12"/>
              </w:rPr>
            </w:pPr>
            <w:r w:rsidRPr="00E97819">
              <w:rPr>
                <w:sz w:val="12"/>
                <w:szCs w:val="12"/>
              </w:rPr>
              <w:t>53.6%</w:t>
            </w:r>
            <w:r w:rsidRPr="00E97819">
              <w:rPr>
                <w:rFonts w:hint="eastAsia"/>
                <w:sz w:val="12"/>
                <w:szCs w:val="12"/>
                <w:lang w:eastAsia="zh-CN"/>
              </w:rPr>
              <w:t>,</w:t>
            </w:r>
            <w:r w:rsidRPr="00E97819">
              <w:rPr>
                <w:sz w:val="12"/>
                <w:szCs w:val="12"/>
                <w:lang w:eastAsia="zh-CN"/>
              </w:rPr>
              <w:t xml:space="preserve"> </w:t>
            </w:r>
            <w:r w:rsidRPr="00E97819">
              <w:rPr>
                <w:sz w:val="12"/>
                <w:szCs w:val="12"/>
              </w:rPr>
              <w:t>49.0%</w:t>
            </w:r>
            <w:r w:rsidRPr="00E97819">
              <w:rPr>
                <w:rFonts w:hint="eastAsia"/>
                <w:sz w:val="12"/>
                <w:szCs w:val="12"/>
                <w:lang w:eastAsia="zh-CN"/>
              </w:rPr>
              <w:t>,</w:t>
            </w:r>
            <w:r w:rsidRPr="00E97819">
              <w:rPr>
                <w:sz w:val="12"/>
                <w:szCs w:val="12"/>
                <w:lang w:eastAsia="zh-CN"/>
              </w:rPr>
              <w:t xml:space="preserve"> </w:t>
            </w:r>
            <w:r w:rsidRPr="00E97819">
              <w:rPr>
                <w:sz w:val="12"/>
                <w:szCs w:val="12"/>
              </w:rPr>
              <w:t>48.8%</w:t>
            </w:r>
            <w:r w:rsidRPr="00E97819">
              <w:rPr>
                <w:rFonts w:hint="eastAsia"/>
                <w:sz w:val="12"/>
                <w:szCs w:val="12"/>
                <w:lang w:eastAsia="zh-CN"/>
              </w:rPr>
              <w:t>,</w:t>
            </w:r>
            <w:r w:rsidRPr="00E97819">
              <w:rPr>
                <w:sz w:val="12"/>
                <w:szCs w:val="12"/>
                <w:lang w:eastAsia="zh-CN"/>
              </w:rPr>
              <w:t xml:space="preserve"> </w:t>
            </w:r>
            <w:r w:rsidRPr="00E97819">
              <w:rPr>
                <w:sz w:val="12"/>
                <w:szCs w:val="12"/>
              </w:rPr>
              <w:t>46.1%</w:t>
            </w:r>
          </w:p>
        </w:tc>
        <w:tc>
          <w:tcPr>
            <w:tcW w:w="2064" w:type="dxa"/>
            <w:shd w:val="clear" w:color="auto" w:fill="E2EFD9"/>
          </w:tcPr>
          <w:p w14:paraId="2D16DFC4" w14:textId="77777777" w:rsidR="00B5653E" w:rsidRPr="00E97819" w:rsidRDefault="00B5653E" w:rsidP="00E31148">
            <w:pPr>
              <w:rPr>
                <w:sz w:val="12"/>
                <w:szCs w:val="12"/>
              </w:rPr>
            </w:pPr>
            <w:r w:rsidRPr="00E97819">
              <w:rPr>
                <w:sz w:val="12"/>
                <w:szCs w:val="12"/>
              </w:rPr>
              <w:t>UPT:</w:t>
            </w:r>
            <w:r w:rsidRPr="00E97819">
              <w:rPr>
                <w:rFonts w:hint="eastAsia"/>
                <w:sz w:val="12"/>
                <w:szCs w:val="12"/>
                <w:lang w:eastAsia="zh-CN"/>
              </w:rPr>
              <w:t xml:space="preserve"> </w:t>
            </w:r>
            <w:r w:rsidRPr="00E97819">
              <w:rPr>
                <w:sz w:val="12"/>
                <w:szCs w:val="12"/>
              </w:rPr>
              <w:t>0 Mbps</w:t>
            </w:r>
            <w:r w:rsidRPr="00E97819">
              <w:rPr>
                <w:rFonts w:hint="eastAsia"/>
                <w:sz w:val="12"/>
                <w:szCs w:val="12"/>
                <w:lang w:eastAsia="zh-CN"/>
              </w:rPr>
              <w:t>,</w:t>
            </w:r>
            <w:r w:rsidRPr="00E97819">
              <w:rPr>
                <w:sz w:val="12"/>
                <w:szCs w:val="12"/>
                <w:lang w:eastAsia="zh-CN"/>
              </w:rPr>
              <w:t xml:space="preserve"> </w:t>
            </w:r>
            <w:r w:rsidRPr="00E97819">
              <w:rPr>
                <w:sz w:val="12"/>
                <w:szCs w:val="12"/>
              </w:rPr>
              <w:t>29 Mbps</w:t>
            </w:r>
            <w:r w:rsidRPr="00E97819">
              <w:rPr>
                <w:rFonts w:hint="eastAsia"/>
                <w:sz w:val="12"/>
                <w:szCs w:val="12"/>
                <w:lang w:eastAsia="zh-CN"/>
              </w:rPr>
              <w:t>,</w:t>
            </w:r>
            <w:r w:rsidRPr="00E97819">
              <w:rPr>
                <w:sz w:val="12"/>
                <w:szCs w:val="12"/>
                <w:lang w:eastAsia="zh-CN"/>
              </w:rPr>
              <w:t xml:space="preserve"> </w:t>
            </w:r>
            <w:r w:rsidRPr="00E97819">
              <w:rPr>
                <w:sz w:val="12"/>
                <w:szCs w:val="12"/>
              </w:rPr>
              <w:t>27 Mbps</w:t>
            </w:r>
            <w:r w:rsidRPr="00E97819">
              <w:rPr>
                <w:rFonts w:hint="eastAsia"/>
                <w:sz w:val="12"/>
                <w:szCs w:val="12"/>
                <w:lang w:eastAsia="zh-CN"/>
              </w:rPr>
              <w:t>,</w:t>
            </w:r>
            <w:r w:rsidRPr="00E97819">
              <w:rPr>
                <w:sz w:val="12"/>
                <w:szCs w:val="12"/>
                <w:lang w:eastAsia="zh-CN"/>
              </w:rPr>
              <w:t xml:space="preserve"> </w:t>
            </w:r>
            <w:r w:rsidRPr="00E97819">
              <w:rPr>
                <w:sz w:val="12"/>
                <w:szCs w:val="12"/>
              </w:rPr>
              <w:t>25 Mbps</w:t>
            </w:r>
          </w:p>
        </w:tc>
        <w:tc>
          <w:tcPr>
            <w:tcW w:w="2467" w:type="dxa"/>
            <w:vMerge/>
            <w:shd w:val="clear" w:color="auto" w:fill="E2EFD9"/>
          </w:tcPr>
          <w:p w14:paraId="61932DF4" w14:textId="77777777" w:rsidR="00B5653E" w:rsidRPr="00E97819" w:rsidRDefault="00B5653E" w:rsidP="00E31148">
            <w:pPr>
              <w:rPr>
                <w:sz w:val="12"/>
                <w:szCs w:val="12"/>
              </w:rPr>
            </w:pPr>
          </w:p>
        </w:tc>
      </w:tr>
      <w:tr w:rsidR="00B5653E" w:rsidRPr="00E97819" w14:paraId="78F804BE" w14:textId="77777777" w:rsidTr="00E31148">
        <w:trPr>
          <w:trHeight w:val="368"/>
        </w:trPr>
        <w:tc>
          <w:tcPr>
            <w:tcW w:w="890" w:type="dxa"/>
            <w:vMerge/>
            <w:tcBorders>
              <w:left w:val="single" w:sz="4" w:space="0" w:color="FFFFFF"/>
            </w:tcBorders>
            <w:shd w:val="clear" w:color="auto" w:fill="70AD47"/>
          </w:tcPr>
          <w:p w14:paraId="2D420D11" w14:textId="77777777" w:rsidR="00B5653E" w:rsidRPr="00E97819" w:rsidRDefault="00B5653E" w:rsidP="00E31148">
            <w:pPr>
              <w:rPr>
                <w:b/>
                <w:bCs/>
                <w:sz w:val="12"/>
                <w:szCs w:val="12"/>
              </w:rPr>
            </w:pPr>
          </w:p>
        </w:tc>
        <w:tc>
          <w:tcPr>
            <w:tcW w:w="1103" w:type="dxa"/>
            <w:shd w:val="clear" w:color="auto" w:fill="C5E0B3"/>
          </w:tcPr>
          <w:p w14:paraId="59FC19B2" w14:textId="77777777" w:rsidR="00B5653E" w:rsidRPr="00E97819" w:rsidRDefault="00B5653E" w:rsidP="00E31148">
            <w:pPr>
              <w:rPr>
                <w:sz w:val="12"/>
                <w:szCs w:val="12"/>
              </w:rPr>
            </w:pPr>
            <w:r w:rsidRPr="00E97819">
              <w:rPr>
                <w:sz w:val="12"/>
                <w:szCs w:val="12"/>
              </w:rPr>
              <w:t>SSB/SIB1/RO monitoring period= 1280ms</w:t>
            </w:r>
          </w:p>
        </w:tc>
        <w:tc>
          <w:tcPr>
            <w:tcW w:w="690" w:type="dxa"/>
            <w:vMerge/>
            <w:shd w:val="clear" w:color="auto" w:fill="C5E0B3"/>
          </w:tcPr>
          <w:p w14:paraId="3772974F" w14:textId="77777777" w:rsidR="00B5653E" w:rsidRPr="00E97819" w:rsidRDefault="00B5653E" w:rsidP="00E31148">
            <w:pPr>
              <w:rPr>
                <w:sz w:val="12"/>
                <w:szCs w:val="12"/>
              </w:rPr>
            </w:pPr>
          </w:p>
        </w:tc>
        <w:tc>
          <w:tcPr>
            <w:tcW w:w="643" w:type="dxa"/>
            <w:shd w:val="clear" w:color="auto" w:fill="C5E0B3"/>
          </w:tcPr>
          <w:p w14:paraId="42237CC7"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6676B848" w14:textId="77777777" w:rsidR="00B5653E" w:rsidRPr="00E97819" w:rsidRDefault="00B5653E" w:rsidP="00E31148">
            <w:pPr>
              <w:rPr>
                <w:sz w:val="12"/>
                <w:szCs w:val="12"/>
              </w:rPr>
            </w:pPr>
            <w:r w:rsidRPr="00E97819">
              <w:rPr>
                <w:sz w:val="12"/>
                <w:szCs w:val="12"/>
              </w:rPr>
              <w:t>83.6%</w:t>
            </w:r>
            <w:r w:rsidRPr="00E97819">
              <w:rPr>
                <w:rFonts w:hint="eastAsia"/>
                <w:sz w:val="12"/>
                <w:szCs w:val="12"/>
                <w:lang w:eastAsia="zh-CN"/>
              </w:rPr>
              <w:t>,</w:t>
            </w:r>
            <w:r w:rsidRPr="00E97819">
              <w:rPr>
                <w:sz w:val="12"/>
                <w:szCs w:val="12"/>
                <w:lang w:eastAsia="zh-CN"/>
              </w:rPr>
              <w:t xml:space="preserve"> </w:t>
            </w:r>
            <w:r w:rsidRPr="00E97819">
              <w:rPr>
                <w:sz w:val="12"/>
                <w:szCs w:val="12"/>
              </w:rPr>
              <w:t>51.3%</w:t>
            </w:r>
            <w:r w:rsidRPr="00E97819">
              <w:rPr>
                <w:rFonts w:hint="eastAsia"/>
                <w:sz w:val="12"/>
                <w:szCs w:val="12"/>
                <w:lang w:eastAsia="zh-CN"/>
              </w:rPr>
              <w:t>,</w:t>
            </w:r>
            <w:r w:rsidRPr="00E97819">
              <w:rPr>
                <w:sz w:val="12"/>
                <w:szCs w:val="12"/>
                <w:lang w:eastAsia="zh-CN"/>
              </w:rPr>
              <w:t xml:space="preserve"> </w:t>
            </w:r>
            <w:r w:rsidRPr="00E97819">
              <w:rPr>
                <w:sz w:val="12"/>
                <w:szCs w:val="12"/>
              </w:rPr>
              <w:t>51.7%</w:t>
            </w:r>
            <w:r w:rsidRPr="00E97819">
              <w:rPr>
                <w:rFonts w:hint="eastAsia"/>
                <w:sz w:val="12"/>
                <w:szCs w:val="12"/>
                <w:lang w:eastAsia="zh-CN"/>
              </w:rPr>
              <w:t>,</w:t>
            </w:r>
            <w:r w:rsidRPr="00E97819">
              <w:rPr>
                <w:sz w:val="12"/>
                <w:szCs w:val="12"/>
                <w:lang w:eastAsia="zh-CN"/>
              </w:rPr>
              <w:t xml:space="preserve"> </w:t>
            </w:r>
            <w:r w:rsidRPr="00E97819">
              <w:rPr>
                <w:sz w:val="12"/>
                <w:szCs w:val="12"/>
              </w:rPr>
              <w:t>50.6%</w:t>
            </w:r>
          </w:p>
        </w:tc>
        <w:tc>
          <w:tcPr>
            <w:tcW w:w="2064" w:type="dxa"/>
            <w:shd w:val="clear" w:color="auto" w:fill="C5E0B3"/>
          </w:tcPr>
          <w:p w14:paraId="738881C3" w14:textId="77777777" w:rsidR="00B5653E" w:rsidRPr="00E97819" w:rsidRDefault="00B5653E" w:rsidP="00E31148">
            <w:pPr>
              <w:rPr>
                <w:sz w:val="12"/>
                <w:szCs w:val="12"/>
              </w:rPr>
            </w:pPr>
            <w:r w:rsidRPr="00E97819">
              <w:rPr>
                <w:sz w:val="12"/>
                <w:szCs w:val="12"/>
              </w:rPr>
              <w:t>UPT:</w:t>
            </w:r>
            <w:r w:rsidRPr="00E97819">
              <w:rPr>
                <w:rFonts w:hint="eastAsia"/>
                <w:sz w:val="12"/>
                <w:szCs w:val="12"/>
                <w:lang w:eastAsia="zh-CN"/>
              </w:rPr>
              <w:t xml:space="preserve"> </w:t>
            </w:r>
            <w:r w:rsidRPr="00E97819">
              <w:rPr>
                <w:sz w:val="12"/>
                <w:szCs w:val="12"/>
              </w:rPr>
              <w:t>0 Mbps</w:t>
            </w:r>
            <w:r w:rsidRPr="00E97819">
              <w:rPr>
                <w:rFonts w:hint="eastAsia"/>
                <w:sz w:val="12"/>
                <w:szCs w:val="12"/>
                <w:lang w:eastAsia="zh-CN"/>
              </w:rPr>
              <w:t>,</w:t>
            </w:r>
            <w:r w:rsidRPr="00E97819">
              <w:rPr>
                <w:sz w:val="12"/>
                <w:szCs w:val="12"/>
                <w:lang w:eastAsia="zh-CN"/>
              </w:rPr>
              <w:t xml:space="preserve"> </w:t>
            </w:r>
            <w:r w:rsidRPr="00E97819">
              <w:rPr>
                <w:sz w:val="12"/>
                <w:szCs w:val="12"/>
              </w:rPr>
              <w:t>11.2 Mbps</w:t>
            </w:r>
            <w:r w:rsidRPr="00E97819">
              <w:rPr>
                <w:rFonts w:hint="eastAsia"/>
                <w:sz w:val="12"/>
                <w:szCs w:val="12"/>
                <w:lang w:eastAsia="zh-CN"/>
              </w:rPr>
              <w:t>,</w:t>
            </w:r>
            <w:r w:rsidRPr="00E97819">
              <w:rPr>
                <w:sz w:val="12"/>
                <w:szCs w:val="12"/>
                <w:lang w:eastAsia="zh-CN"/>
              </w:rPr>
              <w:t xml:space="preserve"> </w:t>
            </w:r>
            <w:r w:rsidRPr="00E97819">
              <w:rPr>
                <w:sz w:val="12"/>
                <w:szCs w:val="12"/>
              </w:rPr>
              <w:t>11 Mbps</w:t>
            </w:r>
            <w:r w:rsidRPr="00E97819">
              <w:rPr>
                <w:rFonts w:hint="eastAsia"/>
                <w:sz w:val="12"/>
                <w:szCs w:val="12"/>
                <w:lang w:eastAsia="zh-CN"/>
              </w:rPr>
              <w:t>,</w:t>
            </w:r>
            <w:r w:rsidRPr="00E97819">
              <w:rPr>
                <w:sz w:val="12"/>
                <w:szCs w:val="12"/>
                <w:lang w:eastAsia="zh-CN"/>
              </w:rPr>
              <w:t xml:space="preserve"> </w:t>
            </w:r>
            <w:r w:rsidRPr="00E97819">
              <w:rPr>
                <w:sz w:val="12"/>
                <w:szCs w:val="12"/>
              </w:rPr>
              <w:t>10.5 Mbps</w:t>
            </w:r>
          </w:p>
        </w:tc>
        <w:tc>
          <w:tcPr>
            <w:tcW w:w="2467" w:type="dxa"/>
            <w:vMerge/>
            <w:shd w:val="clear" w:color="auto" w:fill="C5E0B3"/>
          </w:tcPr>
          <w:p w14:paraId="56E70D59" w14:textId="77777777" w:rsidR="00B5653E" w:rsidRPr="00E97819" w:rsidRDefault="00B5653E" w:rsidP="00E31148">
            <w:pPr>
              <w:rPr>
                <w:sz w:val="12"/>
                <w:szCs w:val="12"/>
              </w:rPr>
            </w:pPr>
          </w:p>
        </w:tc>
      </w:tr>
      <w:tr w:rsidR="00B5653E" w:rsidRPr="00E97819" w14:paraId="0EB15F02" w14:textId="77777777" w:rsidTr="00E31148">
        <w:trPr>
          <w:trHeight w:val="1291"/>
        </w:trPr>
        <w:tc>
          <w:tcPr>
            <w:tcW w:w="890" w:type="dxa"/>
            <w:vMerge w:val="restart"/>
            <w:tcBorders>
              <w:left w:val="single" w:sz="4" w:space="0" w:color="FFFFFF"/>
            </w:tcBorders>
            <w:shd w:val="clear" w:color="auto" w:fill="70AD47"/>
          </w:tcPr>
          <w:p w14:paraId="5DDADF10" w14:textId="5821C54E" w:rsidR="00B5653E" w:rsidRPr="00E97819" w:rsidRDefault="00B5653E" w:rsidP="00E31148">
            <w:pPr>
              <w:rPr>
                <w:b/>
                <w:bCs/>
                <w:sz w:val="12"/>
                <w:szCs w:val="12"/>
              </w:rPr>
            </w:pPr>
            <w:r w:rsidRPr="00E97819">
              <w:rPr>
                <w:b/>
                <w:bCs/>
                <w:sz w:val="12"/>
                <w:szCs w:val="12"/>
              </w:rPr>
              <w:t>Spreadtrum</w:t>
            </w:r>
            <w:r w:rsidRPr="00E97819">
              <w:rPr>
                <w:b/>
                <w:bCs/>
                <w:sz w:val="12"/>
                <w:szCs w:val="12"/>
              </w:rPr>
              <w:br/>
              <w:t>[</w:t>
            </w:r>
            <w:r w:rsidR="00A341ED" w:rsidRPr="00E97819">
              <w:rPr>
                <w:b/>
                <w:bCs/>
                <w:sz w:val="12"/>
                <w:szCs w:val="12"/>
              </w:rPr>
              <w:t>13</w:t>
            </w:r>
            <w:r w:rsidRPr="00E97819">
              <w:rPr>
                <w:b/>
                <w:bCs/>
                <w:sz w:val="12"/>
                <w:szCs w:val="12"/>
              </w:rPr>
              <w:t>]</w:t>
            </w:r>
          </w:p>
        </w:tc>
        <w:tc>
          <w:tcPr>
            <w:tcW w:w="1103" w:type="dxa"/>
            <w:vMerge w:val="restart"/>
            <w:shd w:val="clear" w:color="auto" w:fill="E2EFD9"/>
          </w:tcPr>
          <w:p w14:paraId="30AC5456" w14:textId="77777777" w:rsidR="00B5653E" w:rsidRPr="00E97819" w:rsidRDefault="00B5653E" w:rsidP="00E31148">
            <w:pPr>
              <w:rPr>
                <w:sz w:val="12"/>
                <w:szCs w:val="12"/>
              </w:rPr>
            </w:pPr>
            <w:r w:rsidRPr="00E97819">
              <w:rPr>
                <w:sz w:val="12"/>
                <w:szCs w:val="12"/>
              </w:rPr>
              <w:t>Prolonging the periodicity of SSB/SIB1/paging:</w:t>
            </w:r>
            <w:r w:rsidRPr="00E97819">
              <w:rPr>
                <w:sz w:val="12"/>
                <w:szCs w:val="12"/>
              </w:rPr>
              <w:br/>
              <w:t xml:space="preserve">1) SSB burst periodicity is 160ms, and SIB1 repetition periodicity is 160ms. </w:t>
            </w:r>
            <w:r w:rsidRPr="00E97819">
              <w:rPr>
                <w:sz w:val="12"/>
                <w:szCs w:val="12"/>
              </w:rPr>
              <w:br/>
              <w:t xml:space="preserve">2) PF periodicity at gNB side is 160ms (T=1280ms, N=8). </w:t>
            </w:r>
            <w:r w:rsidRPr="00E97819">
              <w:rPr>
                <w:sz w:val="12"/>
                <w:szCs w:val="12"/>
              </w:rPr>
              <w:br/>
              <w:t>3) gNB can enter light sleep for Cat 1, but can only enter micro sleep for Cat 2.</w:t>
            </w:r>
          </w:p>
        </w:tc>
        <w:tc>
          <w:tcPr>
            <w:tcW w:w="690" w:type="dxa"/>
            <w:shd w:val="clear" w:color="auto" w:fill="E2EFD9"/>
          </w:tcPr>
          <w:p w14:paraId="5E2C33D1" w14:textId="77777777" w:rsidR="00B5653E" w:rsidRPr="00E97819" w:rsidRDefault="00B5653E" w:rsidP="00E31148">
            <w:pPr>
              <w:rPr>
                <w:sz w:val="12"/>
                <w:szCs w:val="12"/>
              </w:rPr>
            </w:pPr>
            <w:r w:rsidRPr="00E97819">
              <w:rPr>
                <w:sz w:val="12"/>
                <w:szCs w:val="12"/>
              </w:rPr>
              <w:t>Cat 1</w:t>
            </w:r>
          </w:p>
        </w:tc>
        <w:tc>
          <w:tcPr>
            <w:tcW w:w="643" w:type="dxa"/>
            <w:vMerge w:val="restart"/>
            <w:shd w:val="clear" w:color="auto" w:fill="E2EFD9"/>
          </w:tcPr>
          <w:p w14:paraId="60CCCB31" w14:textId="77777777" w:rsidR="00B5653E" w:rsidRPr="00E97819" w:rsidRDefault="00B5653E" w:rsidP="00E31148">
            <w:pPr>
              <w:rPr>
                <w:sz w:val="12"/>
                <w:szCs w:val="12"/>
              </w:rPr>
            </w:pPr>
            <w:r w:rsidRPr="00E97819">
              <w:rPr>
                <w:sz w:val="12"/>
                <w:szCs w:val="12"/>
              </w:rPr>
              <w:t>Zero</w:t>
            </w:r>
          </w:p>
        </w:tc>
        <w:tc>
          <w:tcPr>
            <w:tcW w:w="1772" w:type="dxa"/>
            <w:shd w:val="clear" w:color="auto" w:fill="E2EFD9"/>
          </w:tcPr>
          <w:p w14:paraId="2B9BF0B7" w14:textId="77777777" w:rsidR="00B5653E" w:rsidRPr="00E97819" w:rsidRDefault="00B5653E" w:rsidP="00E31148">
            <w:pPr>
              <w:rPr>
                <w:sz w:val="12"/>
                <w:szCs w:val="12"/>
              </w:rPr>
            </w:pPr>
            <w:r w:rsidRPr="00E97819">
              <w:rPr>
                <w:sz w:val="12"/>
                <w:szCs w:val="12"/>
              </w:rPr>
              <w:t>Set 1- Set 3: 23.8%</w:t>
            </w:r>
            <w:r w:rsidRPr="00E97819">
              <w:rPr>
                <w:rFonts w:hint="eastAsia"/>
                <w:sz w:val="12"/>
                <w:szCs w:val="12"/>
                <w:lang w:eastAsia="zh-CN"/>
              </w:rPr>
              <w:t>,</w:t>
            </w:r>
            <w:r w:rsidRPr="00E97819">
              <w:rPr>
                <w:sz w:val="12"/>
                <w:szCs w:val="12"/>
                <w:lang w:eastAsia="zh-CN"/>
              </w:rPr>
              <w:t xml:space="preserve"> </w:t>
            </w:r>
            <w:r w:rsidRPr="00E97819">
              <w:rPr>
                <w:sz w:val="12"/>
                <w:szCs w:val="12"/>
              </w:rPr>
              <w:t>19.6%</w:t>
            </w:r>
            <w:r w:rsidRPr="00E97819">
              <w:rPr>
                <w:rFonts w:hint="eastAsia"/>
                <w:sz w:val="12"/>
                <w:szCs w:val="12"/>
                <w:lang w:eastAsia="zh-CN"/>
              </w:rPr>
              <w:t>,</w:t>
            </w:r>
            <w:r w:rsidRPr="00E97819">
              <w:rPr>
                <w:sz w:val="12"/>
                <w:szCs w:val="12"/>
                <w:lang w:eastAsia="zh-CN"/>
              </w:rPr>
              <w:t xml:space="preserve"> </w:t>
            </w:r>
            <w:r w:rsidRPr="00E97819">
              <w:rPr>
                <w:sz w:val="12"/>
                <w:szCs w:val="12"/>
              </w:rPr>
              <w:t>16.3%</w:t>
            </w:r>
          </w:p>
        </w:tc>
        <w:tc>
          <w:tcPr>
            <w:tcW w:w="2064" w:type="dxa"/>
            <w:shd w:val="clear" w:color="auto" w:fill="E2EFD9"/>
          </w:tcPr>
          <w:p w14:paraId="186E7520" w14:textId="77777777" w:rsidR="00B5653E" w:rsidRPr="00E97819" w:rsidRDefault="00B5653E" w:rsidP="00E31148">
            <w:pPr>
              <w:rPr>
                <w:sz w:val="12"/>
                <w:szCs w:val="12"/>
              </w:rPr>
            </w:pPr>
          </w:p>
        </w:tc>
        <w:tc>
          <w:tcPr>
            <w:tcW w:w="2467" w:type="dxa"/>
            <w:vMerge w:val="restart"/>
            <w:shd w:val="clear" w:color="auto" w:fill="E2EFD9"/>
          </w:tcPr>
          <w:p w14:paraId="608FFB87" w14:textId="77777777" w:rsidR="00B5653E" w:rsidRPr="00E97819" w:rsidRDefault="00B5653E" w:rsidP="00E31148">
            <w:pPr>
              <w:rPr>
                <w:sz w:val="12"/>
                <w:szCs w:val="12"/>
              </w:rPr>
            </w:pPr>
            <w:r w:rsidRPr="00E97819">
              <w:rPr>
                <w:sz w:val="12"/>
                <w:szCs w:val="12"/>
              </w:rPr>
              <w:t xml:space="preserve">1) SSB burst periodicity is 20ms, and SIB1 repetition periodicity is 20ms. </w:t>
            </w:r>
            <w:r w:rsidRPr="00E97819">
              <w:rPr>
                <w:sz w:val="12"/>
                <w:szCs w:val="12"/>
              </w:rPr>
              <w:br/>
              <w:t xml:space="preserve">2) PF periodicity at gNB side is 20ms (T=1280ms, N=64). </w:t>
            </w:r>
            <w:r w:rsidRPr="00E97819">
              <w:rPr>
                <w:sz w:val="12"/>
                <w:szCs w:val="12"/>
              </w:rPr>
              <w:br/>
              <w:t>3) gNB can enter light sleep for Cat 1, but can only enter micro sleep for Cat 2.</w:t>
            </w:r>
          </w:p>
        </w:tc>
      </w:tr>
      <w:tr w:rsidR="00B5653E" w:rsidRPr="00E97819" w14:paraId="27BC185F" w14:textId="77777777" w:rsidTr="00E31148">
        <w:trPr>
          <w:trHeight w:val="700"/>
        </w:trPr>
        <w:tc>
          <w:tcPr>
            <w:tcW w:w="890" w:type="dxa"/>
            <w:vMerge/>
            <w:tcBorders>
              <w:left w:val="single" w:sz="4" w:space="0" w:color="FFFFFF"/>
            </w:tcBorders>
            <w:shd w:val="clear" w:color="auto" w:fill="70AD47"/>
          </w:tcPr>
          <w:p w14:paraId="459697F5" w14:textId="77777777" w:rsidR="00B5653E" w:rsidRPr="00E97819" w:rsidRDefault="00B5653E" w:rsidP="00E31148">
            <w:pPr>
              <w:rPr>
                <w:b/>
                <w:bCs/>
                <w:sz w:val="12"/>
                <w:szCs w:val="12"/>
              </w:rPr>
            </w:pPr>
          </w:p>
        </w:tc>
        <w:tc>
          <w:tcPr>
            <w:tcW w:w="1103" w:type="dxa"/>
            <w:vMerge/>
            <w:shd w:val="clear" w:color="auto" w:fill="C5E0B3"/>
          </w:tcPr>
          <w:p w14:paraId="3D506FBD" w14:textId="77777777" w:rsidR="00B5653E" w:rsidRPr="00E97819" w:rsidRDefault="00B5653E" w:rsidP="00E31148">
            <w:pPr>
              <w:rPr>
                <w:sz w:val="12"/>
                <w:szCs w:val="12"/>
              </w:rPr>
            </w:pPr>
          </w:p>
        </w:tc>
        <w:tc>
          <w:tcPr>
            <w:tcW w:w="690" w:type="dxa"/>
            <w:shd w:val="clear" w:color="auto" w:fill="C5E0B3"/>
          </w:tcPr>
          <w:p w14:paraId="51DB886A" w14:textId="77777777" w:rsidR="00B5653E" w:rsidRPr="00E97819" w:rsidRDefault="00B5653E" w:rsidP="00E31148">
            <w:pPr>
              <w:rPr>
                <w:sz w:val="12"/>
                <w:szCs w:val="12"/>
              </w:rPr>
            </w:pPr>
            <w:r w:rsidRPr="00E97819">
              <w:rPr>
                <w:sz w:val="12"/>
                <w:szCs w:val="12"/>
              </w:rPr>
              <w:t>Cat 2</w:t>
            </w:r>
          </w:p>
        </w:tc>
        <w:tc>
          <w:tcPr>
            <w:tcW w:w="643" w:type="dxa"/>
            <w:vMerge/>
            <w:shd w:val="clear" w:color="auto" w:fill="C5E0B3"/>
          </w:tcPr>
          <w:p w14:paraId="6E0D33C8" w14:textId="77777777" w:rsidR="00B5653E" w:rsidRPr="00E97819" w:rsidRDefault="00B5653E" w:rsidP="00E31148">
            <w:pPr>
              <w:rPr>
                <w:sz w:val="12"/>
                <w:szCs w:val="12"/>
              </w:rPr>
            </w:pPr>
          </w:p>
        </w:tc>
        <w:tc>
          <w:tcPr>
            <w:tcW w:w="1772" w:type="dxa"/>
            <w:shd w:val="clear" w:color="auto" w:fill="C5E0B3"/>
          </w:tcPr>
          <w:p w14:paraId="0B88615E" w14:textId="77777777" w:rsidR="00B5653E" w:rsidRPr="00E97819" w:rsidRDefault="00B5653E" w:rsidP="00E31148">
            <w:pPr>
              <w:rPr>
                <w:sz w:val="12"/>
                <w:szCs w:val="12"/>
              </w:rPr>
            </w:pPr>
            <w:r w:rsidRPr="00E97819">
              <w:rPr>
                <w:sz w:val="12"/>
                <w:szCs w:val="12"/>
              </w:rPr>
              <w:t>Set 1- Set 3: 9.3%</w:t>
            </w:r>
            <w:r w:rsidRPr="00E97819">
              <w:rPr>
                <w:rFonts w:hint="eastAsia"/>
                <w:sz w:val="12"/>
                <w:szCs w:val="12"/>
                <w:lang w:eastAsia="zh-CN"/>
              </w:rPr>
              <w:t>,</w:t>
            </w:r>
            <w:r w:rsidRPr="00E97819">
              <w:rPr>
                <w:sz w:val="12"/>
                <w:szCs w:val="12"/>
                <w:lang w:eastAsia="zh-CN"/>
              </w:rPr>
              <w:t xml:space="preserve"> </w:t>
            </w:r>
            <w:r w:rsidRPr="00E97819">
              <w:rPr>
                <w:sz w:val="12"/>
                <w:szCs w:val="12"/>
              </w:rPr>
              <w:t>8.3%</w:t>
            </w:r>
            <w:r w:rsidRPr="00E97819">
              <w:rPr>
                <w:rFonts w:hint="eastAsia"/>
                <w:sz w:val="12"/>
                <w:szCs w:val="12"/>
                <w:lang w:eastAsia="zh-CN"/>
              </w:rPr>
              <w:t>,</w:t>
            </w:r>
            <w:r w:rsidRPr="00E97819">
              <w:rPr>
                <w:sz w:val="12"/>
                <w:szCs w:val="12"/>
                <w:lang w:eastAsia="zh-CN"/>
              </w:rPr>
              <w:t xml:space="preserve"> </w:t>
            </w:r>
            <w:r w:rsidRPr="00E97819">
              <w:rPr>
                <w:sz w:val="12"/>
                <w:szCs w:val="12"/>
              </w:rPr>
              <w:t>9.4%</w:t>
            </w:r>
          </w:p>
        </w:tc>
        <w:tc>
          <w:tcPr>
            <w:tcW w:w="2064" w:type="dxa"/>
            <w:shd w:val="clear" w:color="auto" w:fill="C5E0B3"/>
          </w:tcPr>
          <w:p w14:paraId="0A0C013C" w14:textId="77777777" w:rsidR="00B5653E" w:rsidRPr="00E97819" w:rsidRDefault="00B5653E" w:rsidP="00E31148">
            <w:pPr>
              <w:rPr>
                <w:sz w:val="12"/>
                <w:szCs w:val="12"/>
              </w:rPr>
            </w:pPr>
          </w:p>
        </w:tc>
        <w:tc>
          <w:tcPr>
            <w:tcW w:w="2467" w:type="dxa"/>
            <w:vMerge/>
            <w:shd w:val="clear" w:color="auto" w:fill="C5E0B3"/>
          </w:tcPr>
          <w:p w14:paraId="0998031D" w14:textId="77777777" w:rsidR="00B5653E" w:rsidRPr="00E97819" w:rsidRDefault="00B5653E" w:rsidP="00E31148">
            <w:pPr>
              <w:rPr>
                <w:sz w:val="12"/>
                <w:szCs w:val="12"/>
              </w:rPr>
            </w:pPr>
          </w:p>
        </w:tc>
      </w:tr>
      <w:tr w:rsidR="00B5653E" w:rsidRPr="00E97819" w14:paraId="7D71F44B" w14:textId="77777777" w:rsidTr="00E31148">
        <w:trPr>
          <w:trHeight w:val="1161"/>
        </w:trPr>
        <w:tc>
          <w:tcPr>
            <w:tcW w:w="890" w:type="dxa"/>
            <w:vMerge/>
            <w:tcBorders>
              <w:left w:val="single" w:sz="4" w:space="0" w:color="FFFFFF"/>
            </w:tcBorders>
            <w:shd w:val="clear" w:color="auto" w:fill="70AD47"/>
          </w:tcPr>
          <w:p w14:paraId="75FFCE1F" w14:textId="77777777" w:rsidR="00B5653E" w:rsidRPr="00E97819" w:rsidRDefault="00B5653E" w:rsidP="00E31148">
            <w:pPr>
              <w:rPr>
                <w:b/>
                <w:bCs/>
                <w:sz w:val="12"/>
                <w:szCs w:val="12"/>
              </w:rPr>
            </w:pPr>
          </w:p>
        </w:tc>
        <w:tc>
          <w:tcPr>
            <w:tcW w:w="1103" w:type="dxa"/>
            <w:vMerge w:val="restart"/>
            <w:shd w:val="clear" w:color="auto" w:fill="E2EFD9"/>
          </w:tcPr>
          <w:p w14:paraId="719384C1" w14:textId="77777777" w:rsidR="00B5653E" w:rsidRPr="00E97819" w:rsidRDefault="00B5653E" w:rsidP="00E31148">
            <w:pPr>
              <w:rPr>
                <w:sz w:val="12"/>
                <w:szCs w:val="12"/>
              </w:rPr>
            </w:pPr>
            <w:r w:rsidRPr="00E97819">
              <w:rPr>
                <w:sz w:val="12"/>
                <w:szCs w:val="12"/>
              </w:rPr>
              <w:t>Transmission window of SSB/SIB1/paging:</w:t>
            </w:r>
            <w:r w:rsidRPr="00E97819">
              <w:rPr>
                <w:sz w:val="12"/>
                <w:szCs w:val="12"/>
              </w:rPr>
              <w:br/>
              <w:t>1) SSB burst periodicity is 20ms, and SIB1 repetition periodicity is 20ms.</w:t>
            </w:r>
            <w:r w:rsidRPr="00E97819">
              <w:rPr>
                <w:sz w:val="12"/>
                <w:szCs w:val="12"/>
              </w:rPr>
              <w:br/>
              <w:t>2) PF periodicity at gNB side is 20ms (T=1280ms, N=64).</w:t>
            </w:r>
            <w:r w:rsidRPr="00E97819">
              <w:rPr>
                <w:sz w:val="12"/>
                <w:szCs w:val="12"/>
              </w:rPr>
              <w:br/>
              <w:t>3) gNB can enter light sleep for Cat 1, but can only enter micro sleep for Cat 2.</w:t>
            </w:r>
          </w:p>
        </w:tc>
        <w:tc>
          <w:tcPr>
            <w:tcW w:w="690" w:type="dxa"/>
            <w:shd w:val="clear" w:color="auto" w:fill="E2EFD9"/>
          </w:tcPr>
          <w:p w14:paraId="4358C5F1" w14:textId="77777777" w:rsidR="00B5653E" w:rsidRPr="00E97819" w:rsidRDefault="00B5653E" w:rsidP="00E31148">
            <w:pPr>
              <w:rPr>
                <w:sz w:val="12"/>
                <w:szCs w:val="12"/>
              </w:rPr>
            </w:pPr>
            <w:r w:rsidRPr="00E97819">
              <w:rPr>
                <w:sz w:val="12"/>
                <w:szCs w:val="12"/>
              </w:rPr>
              <w:t>Cat 1</w:t>
            </w:r>
          </w:p>
        </w:tc>
        <w:tc>
          <w:tcPr>
            <w:tcW w:w="643" w:type="dxa"/>
            <w:vMerge/>
            <w:shd w:val="clear" w:color="auto" w:fill="E2EFD9"/>
          </w:tcPr>
          <w:p w14:paraId="3FAE82B2" w14:textId="77777777" w:rsidR="00B5653E" w:rsidRPr="00E97819" w:rsidRDefault="00B5653E" w:rsidP="00E31148">
            <w:pPr>
              <w:rPr>
                <w:sz w:val="12"/>
                <w:szCs w:val="12"/>
              </w:rPr>
            </w:pPr>
          </w:p>
        </w:tc>
        <w:tc>
          <w:tcPr>
            <w:tcW w:w="1772" w:type="dxa"/>
            <w:shd w:val="clear" w:color="auto" w:fill="E2EFD9"/>
          </w:tcPr>
          <w:p w14:paraId="24D8BFD5" w14:textId="77777777" w:rsidR="00B5653E" w:rsidRPr="00E97819" w:rsidRDefault="00B5653E" w:rsidP="00E31148">
            <w:pPr>
              <w:rPr>
                <w:sz w:val="12"/>
                <w:szCs w:val="12"/>
              </w:rPr>
            </w:pPr>
            <w:r w:rsidRPr="00E97819">
              <w:rPr>
                <w:sz w:val="12"/>
                <w:szCs w:val="12"/>
              </w:rPr>
              <w:t>Set 1- Set 3: 23.8%</w:t>
            </w:r>
            <w:r w:rsidRPr="00E97819">
              <w:rPr>
                <w:rFonts w:hint="eastAsia"/>
                <w:sz w:val="12"/>
                <w:szCs w:val="12"/>
                <w:lang w:eastAsia="zh-CN"/>
              </w:rPr>
              <w:t>,</w:t>
            </w:r>
            <w:r w:rsidRPr="00E97819">
              <w:rPr>
                <w:sz w:val="12"/>
                <w:szCs w:val="12"/>
                <w:lang w:eastAsia="zh-CN"/>
              </w:rPr>
              <w:t xml:space="preserve"> </w:t>
            </w:r>
            <w:r w:rsidRPr="00E97819">
              <w:rPr>
                <w:sz w:val="12"/>
                <w:szCs w:val="12"/>
              </w:rPr>
              <w:t>19.6%</w:t>
            </w:r>
            <w:r w:rsidRPr="00E97819">
              <w:rPr>
                <w:rFonts w:hint="eastAsia"/>
                <w:sz w:val="12"/>
                <w:szCs w:val="12"/>
                <w:lang w:eastAsia="zh-CN"/>
              </w:rPr>
              <w:t>,</w:t>
            </w:r>
            <w:r w:rsidRPr="00E97819">
              <w:rPr>
                <w:sz w:val="12"/>
                <w:szCs w:val="12"/>
                <w:lang w:eastAsia="zh-CN"/>
              </w:rPr>
              <w:t xml:space="preserve"> </w:t>
            </w:r>
            <w:r w:rsidRPr="00E97819">
              <w:rPr>
                <w:sz w:val="12"/>
                <w:szCs w:val="12"/>
              </w:rPr>
              <w:t>16.3%</w:t>
            </w:r>
          </w:p>
        </w:tc>
        <w:tc>
          <w:tcPr>
            <w:tcW w:w="2064" w:type="dxa"/>
            <w:shd w:val="clear" w:color="auto" w:fill="E2EFD9"/>
          </w:tcPr>
          <w:p w14:paraId="2A4407B3" w14:textId="77777777" w:rsidR="00B5653E" w:rsidRPr="00E97819" w:rsidRDefault="00B5653E" w:rsidP="00E31148">
            <w:pPr>
              <w:rPr>
                <w:sz w:val="12"/>
                <w:szCs w:val="12"/>
              </w:rPr>
            </w:pPr>
          </w:p>
        </w:tc>
        <w:tc>
          <w:tcPr>
            <w:tcW w:w="2467" w:type="dxa"/>
            <w:vMerge w:val="restart"/>
            <w:shd w:val="clear" w:color="auto" w:fill="E2EFD9"/>
          </w:tcPr>
          <w:p w14:paraId="0EE83625" w14:textId="77777777" w:rsidR="00B5653E" w:rsidRPr="00E97819" w:rsidRDefault="00B5653E" w:rsidP="00E31148">
            <w:pPr>
              <w:rPr>
                <w:sz w:val="12"/>
                <w:szCs w:val="12"/>
              </w:rPr>
            </w:pPr>
            <w:r w:rsidRPr="00E97819">
              <w:rPr>
                <w:sz w:val="12"/>
                <w:szCs w:val="12"/>
              </w:rPr>
              <w:t>1) The transmission window periodicity is 1280ms, and the transmission window duration is 160ms.</w:t>
            </w:r>
            <w:r w:rsidRPr="00E97819">
              <w:rPr>
                <w:sz w:val="12"/>
                <w:szCs w:val="12"/>
              </w:rPr>
              <w:br/>
              <w:t>2) SSB burst periodicity is 20ms within the transmission window, and SIB1 repetition periodicity is 20ms within the transmission window.</w:t>
            </w:r>
            <w:r w:rsidRPr="00E97819">
              <w:rPr>
                <w:sz w:val="12"/>
                <w:szCs w:val="12"/>
              </w:rPr>
              <w:br/>
              <w:t>3) PF periodicity at gNB side is 160ms (T=1280ms, N=8) within the transmission window.</w:t>
            </w:r>
            <w:r w:rsidRPr="00E97819">
              <w:rPr>
                <w:sz w:val="12"/>
                <w:szCs w:val="12"/>
              </w:rPr>
              <w:br/>
              <w:t>4) gNB can enter light sleep for Cat 1, and can enter both light sleep and micro sleep for Cat 2 (at the tail of the transmission window).</w:t>
            </w:r>
          </w:p>
        </w:tc>
      </w:tr>
      <w:tr w:rsidR="00B5653E" w:rsidRPr="00E97819" w14:paraId="4F218D73" w14:textId="77777777" w:rsidTr="00E31148">
        <w:trPr>
          <w:trHeight w:val="521"/>
        </w:trPr>
        <w:tc>
          <w:tcPr>
            <w:tcW w:w="890" w:type="dxa"/>
            <w:vMerge/>
            <w:tcBorders>
              <w:left w:val="single" w:sz="4" w:space="0" w:color="FFFFFF"/>
            </w:tcBorders>
            <w:shd w:val="clear" w:color="auto" w:fill="70AD47"/>
          </w:tcPr>
          <w:p w14:paraId="17B5CCB2" w14:textId="77777777" w:rsidR="00B5653E" w:rsidRPr="00E97819" w:rsidRDefault="00B5653E" w:rsidP="00E31148">
            <w:pPr>
              <w:rPr>
                <w:b/>
                <w:bCs/>
                <w:sz w:val="12"/>
                <w:szCs w:val="12"/>
              </w:rPr>
            </w:pPr>
          </w:p>
        </w:tc>
        <w:tc>
          <w:tcPr>
            <w:tcW w:w="1103" w:type="dxa"/>
            <w:vMerge/>
            <w:shd w:val="clear" w:color="auto" w:fill="C5E0B3"/>
          </w:tcPr>
          <w:p w14:paraId="347A8E6C" w14:textId="77777777" w:rsidR="00B5653E" w:rsidRPr="00E97819" w:rsidRDefault="00B5653E" w:rsidP="00E31148">
            <w:pPr>
              <w:rPr>
                <w:sz w:val="12"/>
                <w:szCs w:val="12"/>
              </w:rPr>
            </w:pPr>
          </w:p>
        </w:tc>
        <w:tc>
          <w:tcPr>
            <w:tcW w:w="690" w:type="dxa"/>
            <w:shd w:val="clear" w:color="auto" w:fill="C5E0B3"/>
          </w:tcPr>
          <w:p w14:paraId="5CB6A331" w14:textId="77777777" w:rsidR="00B5653E" w:rsidRPr="00E97819" w:rsidRDefault="00B5653E" w:rsidP="00E31148">
            <w:pPr>
              <w:rPr>
                <w:sz w:val="12"/>
                <w:szCs w:val="12"/>
              </w:rPr>
            </w:pPr>
            <w:r w:rsidRPr="00E97819">
              <w:rPr>
                <w:sz w:val="12"/>
                <w:szCs w:val="12"/>
              </w:rPr>
              <w:t>Cat 2</w:t>
            </w:r>
          </w:p>
        </w:tc>
        <w:tc>
          <w:tcPr>
            <w:tcW w:w="643" w:type="dxa"/>
            <w:vMerge/>
            <w:shd w:val="clear" w:color="auto" w:fill="C5E0B3"/>
          </w:tcPr>
          <w:p w14:paraId="659F8676" w14:textId="77777777" w:rsidR="00B5653E" w:rsidRPr="00E97819" w:rsidRDefault="00B5653E" w:rsidP="00E31148">
            <w:pPr>
              <w:rPr>
                <w:sz w:val="12"/>
                <w:szCs w:val="12"/>
              </w:rPr>
            </w:pPr>
          </w:p>
        </w:tc>
        <w:tc>
          <w:tcPr>
            <w:tcW w:w="1772" w:type="dxa"/>
            <w:shd w:val="clear" w:color="auto" w:fill="C5E0B3"/>
          </w:tcPr>
          <w:p w14:paraId="33F639C8" w14:textId="77777777" w:rsidR="00B5653E" w:rsidRPr="00E97819" w:rsidRDefault="00B5653E" w:rsidP="00E31148">
            <w:pPr>
              <w:rPr>
                <w:sz w:val="12"/>
                <w:szCs w:val="12"/>
              </w:rPr>
            </w:pPr>
            <w:r w:rsidRPr="00E97819">
              <w:rPr>
                <w:sz w:val="12"/>
                <w:szCs w:val="12"/>
              </w:rPr>
              <w:t>Set 1- Set 3: 51.5%</w:t>
            </w:r>
            <w:r w:rsidRPr="00E97819">
              <w:rPr>
                <w:rFonts w:hint="eastAsia"/>
                <w:sz w:val="12"/>
                <w:szCs w:val="12"/>
                <w:lang w:eastAsia="zh-CN"/>
              </w:rPr>
              <w:t>,</w:t>
            </w:r>
            <w:r w:rsidRPr="00E97819">
              <w:rPr>
                <w:sz w:val="12"/>
                <w:szCs w:val="12"/>
                <w:lang w:eastAsia="zh-CN"/>
              </w:rPr>
              <w:t xml:space="preserve"> </w:t>
            </w:r>
            <w:r w:rsidRPr="00E97819">
              <w:rPr>
                <w:sz w:val="12"/>
                <w:szCs w:val="12"/>
              </w:rPr>
              <w:t>47.3%</w:t>
            </w:r>
            <w:r w:rsidRPr="00E97819">
              <w:rPr>
                <w:rFonts w:hint="eastAsia"/>
                <w:sz w:val="12"/>
                <w:szCs w:val="12"/>
                <w:lang w:eastAsia="zh-CN"/>
              </w:rPr>
              <w:t>,</w:t>
            </w:r>
            <w:r w:rsidRPr="00E97819">
              <w:rPr>
                <w:sz w:val="12"/>
                <w:szCs w:val="12"/>
                <w:lang w:eastAsia="zh-CN"/>
              </w:rPr>
              <w:t xml:space="preserve"> </w:t>
            </w:r>
            <w:r w:rsidRPr="00E97819">
              <w:rPr>
                <w:sz w:val="12"/>
                <w:szCs w:val="12"/>
              </w:rPr>
              <w:t>20.6%</w:t>
            </w:r>
          </w:p>
        </w:tc>
        <w:tc>
          <w:tcPr>
            <w:tcW w:w="2064" w:type="dxa"/>
            <w:shd w:val="clear" w:color="auto" w:fill="C5E0B3"/>
          </w:tcPr>
          <w:p w14:paraId="08136A21" w14:textId="77777777" w:rsidR="00B5653E" w:rsidRPr="00E97819" w:rsidRDefault="00B5653E" w:rsidP="00E31148">
            <w:pPr>
              <w:rPr>
                <w:sz w:val="12"/>
                <w:szCs w:val="12"/>
              </w:rPr>
            </w:pPr>
          </w:p>
        </w:tc>
        <w:tc>
          <w:tcPr>
            <w:tcW w:w="2467" w:type="dxa"/>
            <w:vMerge/>
            <w:shd w:val="clear" w:color="auto" w:fill="C5E0B3"/>
          </w:tcPr>
          <w:p w14:paraId="6BDB1780" w14:textId="77777777" w:rsidR="00B5653E" w:rsidRPr="00E97819" w:rsidRDefault="00B5653E" w:rsidP="00E31148">
            <w:pPr>
              <w:rPr>
                <w:sz w:val="12"/>
                <w:szCs w:val="12"/>
              </w:rPr>
            </w:pPr>
          </w:p>
        </w:tc>
      </w:tr>
      <w:tr w:rsidR="00B5653E" w:rsidRPr="00E97819" w14:paraId="687EA7D0" w14:textId="77777777" w:rsidTr="00E31148">
        <w:trPr>
          <w:trHeight w:val="835"/>
        </w:trPr>
        <w:tc>
          <w:tcPr>
            <w:tcW w:w="890" w:type="dxa"/>
            <w:vMerge w:val="restart"/>
            <w:tcBorders>
              <w:left w:val="single" w:sz="4" w:space="0" w:color="FFFFFF"/>
            </w:tcBorders>
            <w:shd w:val="clear" w:color="auto" w:fill="70AD47"/>
          </w:tcPr>
          <w:p w14:paraId="553C49AC" w14:textId="752E3FED" w:rsidR="00B5653E" w:rsidRPr="00E97819" w:rsidRDefault="00B5653E" w:rsidP="00E31148">
            <w:pPr>
              <w:rPr>
                <w:b/>
                <w:bCs/>
                <w:sz w:val="12"/>
                <w:szCs w:val="12"/>
              </w:rPr>
            </w:pPr>
            <w:r w:rsidRPr="00E97819">
              <w:rPr>
                <w:b/>
                <w:bCs/>
                <w:sz w:val="12"/>
                <w:szCs w:val="12"/>
              </w:rPr>
              <w:t>Intel</w:t>
            </w:r>
            <w:r w:rsidRPr="00E97819">
              <w:rPr>
                <w:b/>
                <w:bCs/>
                <w:sz w:val="12"/>
                <w:szCs w:val="12"/>
              </w:rPr>
              <w:br/>
              <w:t>[</w:t>
            </w:r>
            <w:r w:rsidR="00A341ED" w:rsidRPr="00E97819">
              <w:rPr>
                <w:b/>
                <w:bCs/>
                <w:sz w:val="12"/>
                <w:szCs w:val="12"/>
              </w:rPr>
              <w:t>22</w:t>
            </w:r>
            <w:r w:rsidRPr="00E97819">
              <w:rPr>
                <w:b/>
                <w:bCs/>
                <w:sz w:val="12"/>
                <w:szCs w:val="12"/>
              </w:rPr>
              <w:t>]</w:t>
            </w:r>
          </w:p>
        </w:tc>
        <w:tc>
          <w:tcPr>
            <w:tcW w:w="1103" w:type="dxa"/>
            <w:vMerge w:val="restart"/>
            <w:shd w:val="clear" w:color="auto" w:fill="E2EFD9"/>
          </w:tcPr>
          <w:p w14:paraId="04E31D9C" w14:textId="77777777" w:rsidR="00B5653E" w:rsidRPr="00E97819" w:rsidRDefault="00B5653E" w:rsidP="00E31148">
            <w:pPr>
              <w:rPr>
                <w:sz w:val="12"/>
                <w:szCs w:val="12"/>
              </w:rPr>
            </w:pPr>
            <w:r w:rsidRPr="00E97819">
              <w:rPr>
                <w:sz w:val="12"/>
                <w:szCs w:val="12"/>
              </w:rPr>
              <w:t>Increasing the common channel/signal periodicity</w:t>
            </w:r>
          </w:p>
        </w:tc>
        <w:tc>
          <w:tcPr>
            <w:tcW w:w="690" w:type="dxa"/>
            <w:vMerge w:val="restart"/>
            <w:shd w:val="clear" w:color="auto" w:fill="E2EFD9"/>
          </w:tcPr>
          <w:p w14:paraId="17F3A026" w14:textId="77777777" w:rsidR="00B5653E" w:rsidRPr="00E97819" w:rsidRDefault="00B5653E" w:rsidP="00E31148">
            <w:pPr>
              <w:rPr>
                <w:sz w:val="12"/>
                <w:szCs w:val="12"/>
              </w:rPr>
            </w:pPr>
            <w:r w:rsidRPr="00E97819">
              <w:rPr>
                <w:sz w:val="12"/>
                <w:szCs w:val="12"/>
              </w:rPr>
              <w:t>Cat 1</w:t>
            </w:r>
          </w:p>
        </w:tc>
        <w:tc>
          <w:tcPr>
            <w:tcW w:w="643" w:type="dxa"/>
            <w:vMerge w:val="restart"/>
            <w:shd w:val="clear" w:color="auto" w:fill="E2EFD9"/>
          </w:tcPr>
          <w:p w14:paraId="7853874D" w14:textId="77777777" w:rsidR="00B5653E" w:rsidRPr="00E97819" w:rsidRDefault="00B5653E" w:rsidP="00E31148">
            <w:pPr>
              <w:rPr>
                <w:sz w:val="12"/>
                <w:szCs w:val="12"/>
              </w:rPr>
            </w:pPr>
            <w:r w:rsidRPr="00E97819">
              <w:rPr>
                <w:sz w:val="12"/>
                <w:szCs w:val="12"/>
              </w:rPr>
              <w:t>Low</w:t>
            </w:r>
          </w:p>
        </w:tc>
        <w:tc>
          <w:tcPr>
            <w:tcW w:w="1772" w:type="dxa"/>
            <w:shd w:val="clear" w:color="auto" w:fill="E2EFD9"/>
          </w:tcPr>
          <w:p w14:paraId="377A8956" w14:textId="77777777" w:rsidR="00B5653E" w:rsidRPr="00E97819" w:rsidRDefault="00B5653E" w:rsidP="00E31148">
            <w:pPr>
              <w:rPr>
                <w:sz w:val="12"/>
                <w:szCs w:val="12"/>
              </w:rPr>
            </w:pPr>
            <w:r w:rsidRPr="00E97819">
              <w:rPr>
                <w:sz w:val="12"/>
                <w:szCs w:val="12"/>
              </w:rPr>
              <w:t>40.1%</w:t>
            </w:r>
          </w:p>
        </w:tc>
        <w:tc>
          <w:tcPr>
            <w:tcW w:w="2064" w:type="dxa"/>
            <w:shd w:val="clear" w:color="auto" w:fill="E2EFD9"/>
          </w:tcPr>
          <w:p w14:paraId="72F38586" w14:textId="77777777" w:rsidR="00B5653E" w:rsidRPr="00E97819" w:rsidRDefault="00B5653E" w:rsidP="00E31148">
            <w:pPr>
              <w:rPr>
                <w:sz w:val="12"/>
                <w:szCs w:val="12"/>
              </w:rPr>
            </w:pPr>
            <w:r w:rsidRPr="00E97819">
              <w:rPr>
                <w:sz w:val="12"/>
                <w:szCs w:val="12"/>
              </w:rPr>
              <w:t>UPT: 819.66 Mbps</w:t>
            </w:r>
          </w:p>
          <w:p w14:paraId="03566B5B" w14:textId="77777777" w:rsidR="00B5653E" w:rsidRPr="00E97819" w:rsidRDefault="00B5653E" w:rsidP="00E31148">
            <w:pPr>
              <w:rPr>
                <w:sz w:val="12"/>
                <w:szCs w:val="12"/>
              </w:rPr>
            </w:pPr>
            <w:r w:rsidRPr="00E97819">
              <w:rPr>
                <w:sz w:val="12"/>
                <w:szCs w:val="12"/>
              </w:rPr>
              <w:t>Avg EE* (baseline): 5.10</w:t>
            </w:r>
            <w:r w:rsidRPr="00E97819">
              <w:rPr>
                <w:sz w:val="12"/>
                <w:szCs w:val="12"/>
              </w:rPr>
              <w:br/>
              <w:t>Avg EE (ES scheme): 9.17</w:t>
            </w:r>
            <w:r w:rsidRPr="00E97819">
              <w:rPr>
                <w:sz w:val="12"/>
                <w:szCs w:val="12"/>
              </w:rPr>
              <w:br/>
            </w:r>
          </w:p>
        </w:tc>
        <w:tc>
          <w:tcPr>
            <w:tcW w:w="2467" w:type="dxa"/>
            <w:shd w:val="clear" w:color="auto" w:fill="E2EFD9"/>
          </w:tcPr>
          <w:p w14:paraId="25613756" w14:textId="77777777" w:rsidR="00B5653E" w:rsidRPr="00E97819" w:rsidRDefault="00B5653E" w:rsidP="00E31148">
            <w:pPr>
              <w:rPr>
                <w:sz w:val="12"/>
                <w:szCs w:val="12"/>
              </w:rPr>
            </w:pPr>
            <w:r w:rsidRPr="00E97819">
              <w:rPr>
                <w:sz w:val="12"/>
                <w:szCs w:val="12"/>
              </w:rPr>
              <w:t>Baseline:</w:t>
            </w:r>
            <w:r w:rsidRPr="00E97819">
              <w:rPr>
                <w:sz w:val="12"/>
                <w:szCs w:val="12"/>
              </w:rPr>
              <w:br/>
              <w:t>SSB/PRACH: 20 msec periodicity; SIB periodicity 40ms</w:t>
            </w:r>
            <w:r w:rsidRPr="00E97819">
              <w:rPr>
                <w:sz w:val="12"/>
                <w:szCs w:val="12"/>
              </w:rPr>
              <w:br/>
              <w:t>ES scheme: SSB/SIB1/PRACH: 160 msec periodicity.</w:t>
            </w:r>
          </w:p>
          <w:p w14:paraId="1D949757" w14:textId="77777777" w:rsidR="00B5653E" w:rsidRPr="00E97819" w:rsidRDefault="00B5653E" w:rsidP="00E31148">
            <w:pPr>
              <w:rPr>
                <w:sz w:val="12"/>
                <w:szCs w:val="12"/>
              </w:rPr>
            </w:pPr>
            <w:r w:rsidRPr="00E97819">
              <w:rPr>
                <w:sz w:val="12"/>
                <w:szCs w:val="12"/>
              </w:rPr>
              <w:t>EE* is defined as cell throughput (in Mbps) / average power consumption (in relative power), and averaged from all BS.</w:t>
            </w:r>
          </w:p>
        </w:tc>
      </w:tr>
      <w:tr w:rsidR="00B5653E" w:rsidRPr="00E97819" w14:paraId="0E358A96" w14:textId="77777777" w:rsidTr="00E31148">
        <w:tc>
          <w:tcPr>
            <w:tcW w:w="890" w:type="dxa"/>
            <w:vMerge/>
            <w:tcBorders>
              <w:left w:val="single" w:sz="4" w:space="0" w:color="FFFFFF"/>
            </w:tcBorders>
            <w:shd w:val="clear" w:color="auto" w:fill="70AD47"/>
          </w:tcPr>
          <w:p w14:paraId="5DF8D424" w14:textId="77777777" w:rsidR="00B5653E" w:rsidRPr="00E97819" w:rsidRDefault="00B5653E" w:rsidP="00E31148">
            <w:pPr>
              <w:rPr>
                <w:b/>
                <w:bCs/>
                <w:sz w:val="12"/>
                <w:szCs w:val="12"/>
              </w:rPr>
            </w:pPr>
          </w:p>
        </w:tc>
        <w:tc>
          <w:tcPr>
            <w:tcW w:w="1103" w:type="dxa"/>
            <w:vMerge/>
            <w:shd w:val="clear" w:color="auto" w:fill="C5E0B3"/>
          </w:tcPr>
          <w:p w14:paraId="2DEF5367" w14:textId="77777777" w:rsidR="00B5653E" w:rsidRPr="00E97819" w:rsidRDefault="00B5653E" w:rsidP="00E31148">
            <w:pPr>
              <w:rPr>
                <w:sz w:val="12"/>
                <w:szCs w:val="12"/>
              </w:rPr>
            </w:pPr>
          </w:p>
        </w:tc>
        <w:tc>
          <w:tcPr>
            <w:tcW w:w="690" w:type="dxa"/>
            <w:vMerge/>
            <w:shd w:val="clear" w:color="auto" w:fill="C5E0B3"/>
          </w:tcPr>
          <w:p w14:paraId="515F6697" w14:textId="77777777" w:rsidR="00B5653E" w:rsidRPr="00E97819" w:rsidRDefault="00B5653E" w:rsidP="00E31148">
            <w:pPr>
              <w:rPr>
                <w:sz w:val="12"/>
                <w:szCs w:val="12"/>
              </w:rPr>
            </w:pPr>
          </w:p>
        </w:tc>
        <w:tc>
          <w:tcPr>
            <w:tcW w:w="643" w:type="dxa"/>
            <w:vMerge/>
            <w:shd w:val="clear" w:color="auto" w:fill="C5E0B3"/>
          </w:tcPr>
          <w:p w14:paraId="53EF9655" w14:textId="77777777" w:rsidR="00B5653E" w:rsidRPr="00E97819" w:rsidRDefault="00B5653E" w:rsidP="00E31148">
            <w:pPr>
              <w:rPr>
                <w:sz w:val="12"/>
                <w:szCs w:val="12"/>
              </w:rPr>
            </w:pPr>
          </w:p>
        </w:tc>
        <w:tc>
          <w:tcPr>
            <w:tcW w:w="1772" w:type="dxa"/>
            <w:shd w:val="clear" w:color="auto" w:fill="C5E0B3"/>
          </w:tcPr>
          <w:p w14:paraId="29670ECD" w14:textId="77777777" w:rsidR="00B5653E" w:rsidRPr="00E97819" w:rsidRDefault="00B5653E" w:rsidP="00E31148">
            <w:pPr>
              <w:rPr>
                <w:sz w:val="12"/>
                <w:szCs w:val="12"/>
              </w:rPr>
            </w:pPr>
            <w:r w:rsidRPr="00E97819">
              <w:rPr>
                <w:sz w:val="12"/>
                <w:szCs w:val="12"/>
              </w:rPr>
              <w:t>45.0%</w:t>
            </w:r>
          </w:p>
        </w:tc>
        <w:tc>
          <w:tcPr>
            <w:tcW w:w="2064" w:type="dxa"/>
            <w:shd w:val="clear" w:color="auto" w:fill="C5E0B3"/>
          </w:tcPr>
          <w:p w14:paraId="71AF92BB" w14:textId="77777777" w:rsidR="00B5653E" w:rsidRPr="00E97819" w:rsidRDefault="00B5653E" w:rsidP="00E31148">
            <w:pPr>
              <w:rPr>
                <w:sz w:val="12"/>
                <w:szCs w:val="12"/>
              </w:rPr>
            </w:pPr>
            <w:r w:rsidRPr="00E97819">
              <w:rPr>
                <w:sz w:val="12"/>
                <w:szCs w:val="12"/>
              </w:rPr>
              <w:t>UPT: 819.66 Mbps</w:t>
            </w:r>
          </w:p>
          <w:p w14:paraId="779CFBFA" w14:textId="77777777" w:rsidR="00B5653E" w:rsidRPr="00E97819" w:rsidRDefault="00B5653E" w:rsidP="00E31148">
            <w:pPr>
              <w:rPr>
                <w:sz w:val="12"/>
                <w:szCs w:val="12"/>
              </w:rPr>
            </w:pPr>
            <w:r w:rsidRPr="00E97819">
              <w:rPr>
                <w:sz w:val="12"/>
                <w:szCs w:val="12"/>
              </w:rPr>
              <w:t xml:space="preserve">Avg EE (baseline): 5.10 </w:t>
            </w:r>
            <w:r w:rsidRPr="00E97819">
              <w:rPr>
                <w:sz w:val="12"/>
                <w:szCs w:val="12"/>
              </w:rPr>
              <w:br/>
              <w:t>Avg. EE (ES scheme): 10.60</w:t>
            </w:r>
          </w:p>
        </w:tc>
        <w:tc>
          <w:tcPr>
            <w:tcW w:w="2467" w:type="dxa"/>
            <w:shd w:val="clear" w:color="auto" w:fill="C5E0B3"/>
          </w:tcPr>
          <w:p w14:paraId="5C7BA353" w14:textId="77777777" w:rsidR="00B5653E" w:rsidRPr="00E97819" w:rsidRDefault="00B5653E" w:rsidP="00E31148">
            <w:pPr>
              <w:rPr>
                <w:sz w:val="12"/>
                <w:szCs w:val="12"/>
              </w:rPr>
            </w:pPr>
            <w:r w:rsidRPr="00E97819">
              <w:rPr>
                <w:sz w:val="12"/>
                <w:szCs w:val="12"/>
              </w:rPr>
              <w:t>Baseline: SSB/PRACH: 20 msec periodicity; SIB periodicity 40ms</w:t>
            </w:r>
            <w:r w:rsidRPr="00E97819">
              <w:rPr>
                <w:sz w:val="12"/>
                <w:szCs w:val="12"/>
              </w:rPr>
              <w:br/>
              <w:t>ES scheme: SSB/SIB1/PRACH: 640 msec periodicity</w:t>
            </w:r>
          </w:p>
        </w:tc>
      </w:tr>
      <w:tr w:rsidR="00B5653E" w:rsidRPr="00E97819" w14:paraId="0E3A6566" w14:textId="77777777" w:rsidTr="00E31148">
        <w:tc>
          <w:tcPr>
            <w:tcW w:w="890" w:type="dxa"/>
            <w:vMerge/>
            <w:tcBorders>
              <w:left w:val="single" w:sz="4" w:space="0" w:color="FFFFFF"/>
            </w:tcBorders>
            <w:shd w:val="clear" w:color="auto" w:fill="70AD47"/>
          </w:tcPr>
          <w:p w14:paraId="37125164" w14:textId="77777777" w:rsidR="00B5653E" w:rsidRPr="00E97819" w:rsidRDefault="00B5653E" w:rsidP="00E31148">
            <w:pPr>
              <w:rPr>
                <w:b/>
                <w:bCs/>
                <w:sz w:val="12"/>
                <w:szCs w:val="12"/>
              </w:rPr>
            </w:pPr>
          </w:p>
        </w:tc>
        <w:tc>
          <w:tcPr>
            <w:tcW w:w="1103" w:type="dxa"/>
            <w:vMerge/>
            <w:shd w:val="clear" w:color="auto" w:fill="E2EFD9"/>
          </w:tcPr>
          <w:p w14:paraId="54C94C4F" w14:textId="77777777" w:rsidR="00B5653E" w:rsidRPr="00E97819" w:rsidRDefault="00B5653E" w:rsidP="00E31148">
            <w:pPr>
              <w:rPr>
                <w:sz w:val="12"/>
                <w:szCs w:val="12"/>
              </w:rPr>
            </w:pPr>
          </w:p>
        </w:tc>
        <w:tc>
          <w:tcPr>
            <w:tcW w:w="690" w:type="dxa"/>
            <w:vMerge/>
            <w:shd w:val="clear" w:color="auto" w:fill="E2EFD9"/>
          </w:tcPr>
          <w:p w14:paraId="49814A84" w14:textId="77777777" w:rsidR="00B5653E" w:rsidRPr="00E97819" w:rsidRDefault="00B5653E" w:rsidP="00E31148">
            <w:pPr>
              <w:rPr>
                <w:sz w:val="12"/>
                <w:szCs w:val="12"/>
              </w:rPr>
            </w:pPr>
          </w:p>
        </w:tc>
        <w:tc>
          <w:tcPr>
            <w:tcW w:w="643" w:type="dxa"/>
            <w:vMerge w:val="restart"/>
            <w:shd w:val="clear" w:color="auto" w:fill="E2EFD9"/>
          </w:tcPr>
          <w:p w14:paraId="00147F4D" w14:textId="77777777" w:rsidR="00B5653E" w:rsidRPr="00E97819" w:rsidRDefault="00B5653E" w:rsidP="00E31148">
            <w:pPr>
              <w:rPr>
                <w:sz w:val="12"/>
                <w:szCs w:val="12"/>
              </w:rPr>
            </w:pPr>
            <w:r w:rsidRPr="00E97819">
              <w:rPr>
                <w:sz w:val="12"/>
                <w:szCs w:val="12"/>
              </w:rPr>
              <w:t>Light</w:t>
            </w:r>
          </w:p>
        </w:tc>
        <w:tc>
          <w:tcPr>
            <w:tcW w:w="1772" w:type="dxa"/>
            <w:shd w:val="clear" w:color="auto" w:fill="E2EFD9"/>
          </w:tcPr>
          <w:p w14:paraId="2D645C2E" w14:textId="77777777" w:rsidR="00B5653E" w:rsidRPr="00E97819" w:rsidRDefault="00B5653E" w:rsidP="00E31148">
            <w:pPr>
              <w:rPr>
                <w:sz w:val="12"/>
                <w:szCs w:val="12"/>
              </w:rPr>
            </w:pPr>
            <w:r w:rsidRPr="00E97819">
              <w:rPr>
                <w:sz w:val="12"/>
                <w:szCs w:val="12"/>
              </w:rPr>
              <w:t>14.6%</w:t>
            </w:r>
          </w:p>
        </w:tc>
        <w:tc>
          <w:tcPr>
            <w:tcW w:w="2064" w:type="dxa"/>
            <w:shd w:val="clear" w:color="auto" w:fill="E2EFD9"/>
          </w:tcPr>
          <w:p w14:paraId="7E3114D2" w14:textId="77777777" w:rsidR="00B5653E" w:rsidRPr="00E97819" w:rsidRDefault="00B5653E" w:rsidP="00E31148">
            <w:pPr>
              <w:rPr>
                <w:sz w:val="12"/>
                <w:szCs w:val="12"/>
              </w:rPr>
            </w:pPr>
            <w:r w:rsidRPr="00E97819">
              <w:rPr>
                <w:sz w:val="12"/>
                <w:szCs w:val="12"/>
              </w:rPr>
              <w:t>UPT: 611.45Mbps</w:t>
            </w:r>
          </w:p>
          <w:p w14:paraId="3BF8A809" w14:textId="77777777" w:rsidR="00B5653E" w:rsidRPr="00E97819" w:rsidRDefault="00B5653E" w:rsidP="00E31148">
            <w:pPr>
              <w:rPr>
                <w:sz w:val="12"/>
                <w:szCs w:val="12"/>
              </w:rPr>
            </w:pPr>
            <w:r w:rsidRPr="00E97819">
              <w:rPr>
                <w:sz w:val="12"/>
                <w:szCs w:val="12"/>
              </w:rPr>
              <w:t>Avg EE (baseline): 2.66</w:t>
            </w:r>
            <w:r w:rsidRPr="00E97819">
              <w:rPr>
                <w:sz w:val="12"/>
                <w:szCs w:val="12"/>
              </w:rPr>
              <w:br/>
              <w:t>Avg. EE (ES scheme): 3.31</w:t>
            </w:r>
          </w:p>
        </w:tc>
        <w:tc>
          <w:tcPr>
            <w:tcW w:w="2467" w:type="dxa"/>
            <w:shd w:val="clear" w:color="auto" w:fill="E2EFD9"/>
          </w:tcPr>
          <w:p w14:paraId="4D5342E7" w14:textId="77777777" w:rsidR="00B5653E" w:rsidRPr="00E97819" w:rsidRDefault="00B5653E" w:rsidP="00E31148">
            <w:pPr>
              <w:rPr>
                <w:sz w:val="12"/>
                <w:szCs w:val="12"/>
              </w:rPr>
            </w:pPr>
            <w:r w:rsidRPr="00E97819">
              <w:rPr>
                <w:sz w:val="12"/>
                <w:szCs w:val="12"/>
              </w:rPr>
              <w:t>Baseline: SSB/PRACH: 20 msec periodicity; SIB periodicity 40ms</w:t>
            </w:r>
            <w:r w:rsidRPr="00E97819">
              <w:rPr>
                <w:sz w:val="12"/>
                <w:szCs w:val="12"/>
              </w:rPr>
              <w:br/>
              <w:t>ES scheme: SSB/SIB1/PRACH: 160 msec periodicity</w:t>
            </w:r>
          </w:p>
        </w:tc>
      </w:tr>
      <w:tr w:rsidR="00B5653E" w:rsidRPr="00E97819" w14:paraId="16FA34FC" w14:textId="77777777" w:rsidTr="00E31148">
        <w:tc>
          <w:tcPr>
            <w:tcW w:w="890" w:type="dxa"/>
            <w:vMerge/>
            <w:tcBorders>
              <w:left w:val="single" w:sz="4" w:space="0" w:color="FFFFFF"/>
            </w:tcBorders>
            <w:shd w:val="clear" w:color="auto" w:fill="70AD47"/>
          </w:tcPr>
          <w:p w14:paraId="7150A67C" w14:textId="77777777" w:rsidR="00B5653E" w:rsidRPr="00E97819" w:rsidRDefault="00B5653E" w:rsidP="00E31148">
            <w:pPr>
              <w:rPr>
                <w:b/>
                <w:bCs/>
                <w:sz w:val="12"/>
                <w:szCs w:val="12"/>
              </w:rPr>
            </w:pPr>
          </w:p>
        </w:tc>
        <w:tc>
          <w:tcPr>
            <w:tcW w:w="1103" w:type="dxa"/>
            <w:vMerge/>
            <w:shd w:val="clear" w:color="auto" w:fill="C5E0B3"/>
          </w:tcPr>
          <w:p w14:paraId="3E0FD83C" w14:textId="77777777" w:rsidR="00B5653E" w:rsidRPr="00E97819" w:rsidRDefault="00B5653E" w:rsidP="00E31148">
            <w:pPr>
              <w:rPr>
                <w:sz w:val="12"/>
                <w:szCs w:val="12"/>
              </w:rPr>
            </w:pPr>
          </w:p>
        </w:tc>
        <w:tc>
          <w:tcPr>
            <w:tcW w:w="690" w:type="dxa"/>
            <w:vMerge/>
            <w:shd w:val="clear" w:color="auto" w:fill="C5E0B3"/>
          </w:tcPr>
          <w:p w14:paraId="00E752F0" w14:textId="77777777" w:rsidR="00B5653E" w:rsidRPr="00E97819" w:rsidRDefault="00B5653E" w:rsidP="00E31148">
            <w:pPr>
              <w:rPr>
                <w:sz w:val="12"/>
                <w:szCs w:val="12"/>
              </w:rPr>
            </w:pPr>
          </w:p>
        </w:tc>
        <w:tc>
          <w:tcPr>
            <w:tcW w:w="643" w:type="dxa"/>
            <w:vMerge/>
            <w:shd w:val="clear" w:color="auto" w:fill="C5E0B3"/>
          </w:tcPr>
          <w:p w14:paraId="45656C32" w14:textId="77777777" w:rsidR="00B5653E" w:rsidRPr="00E97819" w:rsidRDefault="00B5653E" w:rsidP="00E31148">
            <w:pPr>
              <w:rPr>
                <w:sz w:val="12"/>
                <w:szCs w:val="12"/>
              </w:rPr>
            </w:pPr>
          </w:p>
        </w:tc>
        <w:tc>
          <w:tcPr>
            <w:tcW w:w="1772" w:type="dxa"/>
            <w:shd w:val="clear" w:color="auto" w:fill="C5E0B3"/>
          </w:tcPr>
          <w:p w14:paraId="5EF49E0B" w14:textId="77777777" w:rsidR="00B5653E" w:rsidRPr="00E97819" w:rsidRDefault="00B5653E" w:rsidP="00E31148">
            <w:pPr>
              <w:rPr>
                <w:sz w:val="12"/>
                <w:szCs w:val="12"/>
              </w:rPr>
            </w:pPr>
            <w:r w:rsidRPr="00E97819">
              <w:rPr>
                <w:sz w:val="12"/>
                <w:szCs w:val="12"/>
              </w:rPr>
              <w:t>16.8%</w:t>
            </w:r>
          </w:p>
        </w:tc>
        <w:tc>
          <w:tcPr>
            <w:tcW w:w="2064" w:type="dxa"/>
            <w:shd w:val="clear" w:color="auto" w:fill="C5E0B3"/>
          </w:tcPr>
          <w:p w14:paraId="695FF62B" w14:textId="77777777" w:rsidR="00B5653E" w:rsidRPr="00E97819" w:rsidRDefault="00B5653E" w:rsidP="00E31148">
            <w:pPr>
              <w:rPr>
                <w:sz w:val="12"/>
                <w:szCs w:val="12"/>
              </w:rPr>
            </w:pPr>
            <w:r w:rsidRPr="00E97819">
              <w:rPr>
                <w:sz w:val="12"/>
                <w:szCs w:val="12"/>
              </w:rPr>
              <w:t>UPT: 611.45Mbps</w:t>
            </w:r>
          </w:p>
          <w:p w14:paraId="2173B839" w14:textId="77777777" w:rsidR="00B5653E" w:rsidRPr="00E97819" w:rsidRDefault="00B5653E" w:rsidP="00E31148">
            <w:pPr>
              <w:rPr>
                <w:sz w:val="12"/>
                <w:szCs w:val="12"/>
              </w:rPr>
            </w:pPr>
            <w:r w:rsidRPr="00E97819">
              <w:rPr>
                <w:sz w:val="12"/>
                <w:szCs w:val="12"/>
              </w:rPr>
              <w:t>Avg EE (baseline): 2.66</w:t>
            </w:r>
            <w:r w:rsidRPr="00E97819">
              <w:rPr>
                <w:sz w:val="12"/>
                <w:szCs w:val="12"/>
              </w:rPr>
              <w:br/>
              <w:t>Avg. EE (ES scheme): 3.46</w:t>
            </w:r>
          </w:p>
        </w:tc>
        <w:tc>
          <w:tcPr>
            <w:tcW w:w="2467" w:type="dxa"/>
            <w:shd w:val="clear" w:color="auto" w:fill="C5E0B3"/>
          </w:tcPr>
          <w:p w14:paraId="6F6F2C0F" w14:textId="65630DB4"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640 msec periodicity</w:t>
            </w:r>
          </w:p>
        </w:tc>
      </w:tr>
      <w:tr w:rsidR="00B5653E" w:rsidRPr="00E97819" w14:paraId="2F755281" w14:textId="77777777" w:rsidTr="00E31148">
        <w:tc>
          <w:tcPr>
            <w:tcW w:w="890" w:type="dxa"/>
            <w:vMerge/>
            <w:tcBorders>
              <w:left w:val="single" w:sz="4" w:space="0" w:color="FFFFFF"/>
            </w:tcBorders>
            <w:shd w:val="clear" w:color="auto" w:fill="70AD47"/>
          </w:tcPr>
          <w:p w14:paraId="17CF7301" w14:textId="77777777" w:rsidR="00B5653E" w:rsidRPr="00E97819" w:rsidRDefault="00B5653E" w:rsidP="00E31148">
            <w:pPr>
              <w:rPr>
                <w:b/>
                <w:bCs/>
                <w:sz w:val="12"/>
                <w:szCs w:val="12"/>
              </w:rPr>
            </w:pPr>
          </w:p>
        </w:tc>
        <w:tc>
          <w:tcPr>
            <w:tcW w:w="1103" w:type="dxa"/>
            <w:vMerge/>
            <w:shd w:val="clear" w:color="auto" w:fill="E2EFD9"/>
          </w:tcPr>
          <w:p w14:paraId="0C7B9D79" w14:textId="77777777" w:rsidR="00B5653E" w:rsidRPr="00E97819" w:rsidRDefault="00B5653E" w:rsidP="00E31148">
            <w:pPr>
              <w:rPr>
                <w:sz w:val="12"/>
                <w:szCs w:val="12"/>
              </w:rPr>
            </w:pPr>
          </w:p>
        </w:tc>
        <w:tc>
          <w:tcPr>
            <w:tcW w:w="690" w:type="dxa"/>
            <w:vMerge/>
            <w:shd w:val="clear" w:color="auto" w:fill="E2EFD9"/>
          </w:tcPr>
          <w:p w14:paraId="7D54CF98" w14:textId="77777777" w:rsidR="00B5653E" w:rsidRPr="00E97819" w:rsidRDefault="00B5653E" w:rsidP="00E31148">
            <w:pPr>
              <w:rPr>
                <w:sz w:val="12"/>
                <w:szCs w:val="12"/>
              </w:rPr>
            </w:pPr>
          </w:p>
        </w:tc>
        <w:tc>
          <w:tcPr>
            <w:tcW w:w="643" w:type="dxa"/>
            <w:vMerge w:val="restart"/>
            <w:shd w:val="clear" w:color="auto" w:fill="E2EFD9"/>
          </w:tcPr>
          <w:p w14:paraId="39ACF39A" w14:textId="77777777" w:rsidR="00B5653E" w:rsidRPr="00E97819" w:rsidRDefault="00B5653E" w:rsidP="00E31148">
            <w:pPr>
              <w:rPr>
                <w:sz w:val="12"/>
                <w:szCs w:val="12"/>
              </w:rPr>
            </w:pPr>
            <w:r w:rsidRPr="00E97819">
              <w:rPr>
                <w:sz w:val="12"/>
                <w:szCs w:val="12"/>
              </w:rPr>
              <w:t>Medium</w:t>
            </w:r>
          </w:p>
        </w:tc>
        <w:tc>
          <w:tcPr>
            <w:tcW w:w="1772" w:type="dxa"/>
            <w:shd w:val="clear" w:color="auto" w:fill="E2EFD9"/>
          </w:tcPr>
          <w:p w14:paraId="3B0A3EAD" w14:textId="77777777" w:rsidR="00B5653E" w:rsidRPr="00E97819" w:rsidRDefault="00B5653E" w:rsidP="00E31148">
            <w:pPr>
              <w:rPr>
                <w:sz w:val="12"/>
                <w:szCs w:val="12"/>
              </w:rPr>
            </w:pPr>
            <w:r w:rsidRPr="00E97819">
              <w:rPr>
                <w:sz w:val="12"/>
                <w:szCs w:val="12"/>
              </w:rPr>
              <w:t>6.2%</w:t>
            </w:r>
          </w:p>
        </w:tc>
        <w:tc>
          <w:tcPr>
            <w:tcW w:w="2064" w:type="dxa"/>
            <w:shd w:val="clear" w:color="auto" w:fill="E2EFD9"/>
          </w:tcPr>
          <w:p w14:paraId="131343A0" w14:textId="77777777" w:rsidR="00B5653E" w:rsidRPr="00E97819" w:rsidRDefault="00B5653E" w:rsidP="00E31148">
            <w:pPr>
              <w:rPr>
                <w:sz w:val="12"/>
                <w:szCs w:val="12"/>
              </w:rPr>
            </w:pPr>
            <w:r w:rsidRPr="00E97819">
              <w:rPr>
                <w:sz w:val="12"/>
                <w:szCs w:val="12"/>
              </w:rPr>
              <w:t>UPT: 457.92Mbps</w:t>
            </w:r>
          </w:p>
          <w:p w14:paraId="6515FD41" w14:textId="77777777" w:rsidR="00B5653E" w:rsidRPr="00E97819" w:rsidRDefault="00B5653E" w:rsidP="00E31148">
            <w:pPr>
              <w:rPr>
                <w:sz w:val="12"/>
                <w:szCs w:val="12"/>
              </w:rPr>
            </w:pPr>
            <w:r w:rsidRPr="00E97819">
              <w:rPr>
                <w:sz w:val="12"/>
                <w:szCs w:val="12"/>
              </w:rPr>
              <w:t>Avg EE (baseline): 1.50</w:t>
            </w:r>
            <w:r w:rsidRPr="00E97819">
              <w:rPr>
                <w:sz w:val="12"/>
                <w:szCs w:val="12"/>
              </w:rPr>
              <w:br/>
              <w:t>Avg. EE (ES scheme): 1.63</w:t>
            </w:r>
          </w:p>
        </w:tc>
        <w:tc>
          <w:tcPr>
            <w:tcW w:w="2467" w:type="dxa"/>
            <w:shd w:val="clear" w:color="auto" w:fill="E2EFD9"/>
          </w:tcPr>
          <w:p w14:paraId="17A1A64B" w14:textId="469500F6"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66925662" w14:textId="77777777" w:rsidTr="00E31148">
        <w:tc>
          <w:tcPr>
            <w:tcW w:w="890" w:type="dxa"/>
            <w:vMerge/>
            <w:tcBorders>
              <w:left w:val="single" w:sz="4" w:space="0" w:color="FFFFFF"/>
            </w:tcBorders>
            <w:shd w:val="clear" w:color="auto" w:fill="70AD47"/>
          </w:tcPr>
          <w:p w14:paraId="42EAEEBD" w14:textId="77777777" w:rsidR="00B5653E" w:rsidRPr="00E97819" w:rsidRDefault="00B5653E" w:rsidP="00E31148">
            <w:pPr>
              <w:rPr>
                <w:b/>
                <w:bCs/>
                <w:sz w:val="12"/>
                <w:szCs w:val="12"/>
              </w:rPr>
            </w:pPr>
          </w:p>
        </w:tc>
        <w:tc>
          <w:tcPr>
            <w:tcW w:w="1103" w:type="dxa"/>
            <w:vMerge/>
            <w:shd w:val="clear" w:color="auto" w:fill="C5E0B3"/>
          </w:tcPr>
          <w:p w14:paraId="49D59443" w14:textId="77777777" w:rsidR="00B5653E" w:rsidRPr="00E97819" w:rsidRDefault="00B5653E" w:rsidP="00E31148">
            <w:pPr>
              <w:rPr>
                <w:sz w:val="12"/>
                <w:szCs w:val="12"/>
              </w:rPr>
            </w:pPr>
          </w:p>
        </w:tc>
        <w:tc>
          <w:tcPr>
            <w:tcW w:w="690" w:type="dxa"/>
            <w:vMerge/>
            <w:shd w:val="clear" w:color="auto" w:fill="C5E0B3"/>
          </w:tcPr>
          <w:p w14:paraId="21A5B2BF" w14:textId="77777777" w:rsidR="00B5653E" w:rsidRPr="00E97819" w:rsidRDefault="00B5653E" w:rsidP="00E31148">
            <w:pPr>
              <w:rPr>
                <w:sz w:val="12"/>
                <w:szCs w:val="12"/>
              </w:rPr>
            </w:pPr>
          </w:p>
        </w:tc>
        <w:tc>
          <w:tcPr>
            <w:tcW w:w="643" w:type="dxa"/>
            <w:vMerge/>
            <w:shd w:val="clear" w:color="auto" w:fill="C5E0B3"/>
          </w:tcPr>
          <w:p w14:paraId="6CC70C25" w14:textId="77777777" w:rsidR="00B5653E" w:rsidRPr="00E97819" w:rsidRDefault="00B5653E" w:rsidP="00E31148">
            <w:pPr>
              <w:rPr>
                <w:sz w:val="12"/>
                <w:szCs w:val="12"/>
              </w:rPr>
            </w:pPr>
          </w:p>
        </w:tc>
        <w:tc>
          <w:tcPr>
            <w:tcW w:w="1772" w:type="dxa"/>
            <w:shd w:val="clear" w:color="auto" w:fill="C5E0B3"/>
          </w:tcPr>
          <w:p w14:paraId="2B29E193" w14:textId="77777777" w:rsidR="00B5653E" w:rsidRPr="00E97819" w:rsidRDefault="00B5653E" w:rsidP="00E31148">
            <w:pPr>
              <w:rPr>
                <w:sz w:val="12"/>
                <w:szCs w:val="12"/>
              </w:rPr>
            </w:pPr>
            <w:r w:rsidRPr="00E97819">
              <w:rPr>
                <w:sz w:val="12"/>
                <w:szCs w:val="12"/>
              </w:rPr>
              <w:t>7.1%</w:t>
            </w:r>
          </w:p>
        </w:tc>
        <w:tc>
          <w:tcPr>
            <w:tcW w:w="2064" w:type="dxa"/>
            <w:shd w:val="clear" w:color="auto" w:fill="C5E0B3"/>
          </w:tcPr>
          <w:p w14:paraId="00BFA13E" w14:textId="77777777" w:rsidR="00B5653E" w:rsidRPr="00E97819" w:rsidRDefault="00B5653E" w:rsidP="00E31148">
            <w:pPr>
              <w:rPr>
                <w:sz w:val="12"/>
                <w:szCs w:val="12"/>
              </w:rPr>
            </w:pPr>
            <w:r w:rsidRPr="00E97819">
              <w:rPr>
                <w:sz w:val="12"/>
                <w:szCs w:val="12"/>
              </w:rPr>
              <w:t>UPT: 457.92Mbps</w:t>
            </w:r>
          </w:p>
          <w:p w14:paraId="52997D05" w14:textId="77777777" w:rsidR="00B5653E" w:rsidRPr="00E97819" w:rsidRDefault="00B5653E" w:rsidP="00E31148">
            <w:pPr>
              <w:rPr>
                <w:sz w:val="12"/>
                <w:szCs w:val="12"/>
              </w:rPr>
            </w:pPr>
            <w:r w:rsidRPr="00E97819">
              <w:rPr>
                <w:sz w:val="12"/>
                <w:szCs w:val="12"/>
              </w:rPr>
              <w:t>Avg EE (baseline): 1.50</w:t>
            </w:r>
            <w:r w:rsidRPr="00E97819">
              <w:rPr>
                <w:sz w:val="12"/>
                <w:szCs w:val="12"/>
              </w:rPr>
              <w:br/>
              <w:t>Avg. EE (ES scheme): 1.65</w:t>
            </w:r>
          </w:p>
        </w:tc>
        <w:tc>
          <w:tcPr>
            <w:tcW w:w="2467" w:type="dxa"/>
            <w:shd w:val="clear" w:color="auto" w:fill="C5E0B3"/>
          </w:tcPr>
          <w:p w14:paraId="655E1D2E" w14:textId="080F04B4"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640 msec periodicity</w:t>
            </w:r>
          </w:p>
        </w:tc>
      </w:tr>
      <w:tr w:rsidR="00B5653E" w:rsidRPr="00E97819" w14:paraId="7BD622A7" w14:textId="77777777" w:rsidTr="00E31148">
        <w:tc>
          <w:tcPr>
            <w:tcW w:w="890" w:type="dxa"/>
            <w:vMerge/>
            <w:tcBorders>
              <w:left w:val="single" w:sz="4" w:space="0" w:color="FFFFFF"/>
            </w:tcBorders>
            <w:shd w:val="clear" w:color="auto" w:fill="70AD47"/>
          </w:tcPr>
          <w:p w14:paraId="1708E44A" w14:textId="77777777" w:rsidR="00B5653E" w:rsidRPr="00E97819" w:rsidRDefault="00B5653E" w:rsidP="00E31148">
            <w:pPr>
              <w:rPr>
                <w:b/>
                <w:bCs/>
                <w:sz w:val="12"/>
                <w:szCs w:val="12"/>
              </w:rPr>
            </w:pPr>
          </w:p>
        </w:tc>
        <w:tc>
          <w:tcPr>
            <w:tcW w:w="1103" w:type="dxa"/>
            <w:vMerge/>
            <w:shd w:val="clear" w:color="auto" w:fill="E2EFD9"/>
          </w:tcPr>
          <w:p w14:paraId="4B2AB9EF" w14:textId="77777777" w:rsidR="00B5653E" w:rsidRPr="00E97819" w:rsidRDefault="00B5653E" w:rsidP="00E31148">
            <w:pPr>
              <w:rPr>
                <w:sz w:val="12"/>
                <w:szCs w:val="12"/>
              </w:rPr>
            </w:pPr>
          </w:p>
        </w:tc>
        <w:tc>
          <w:tcPr>
            <w:tcW w:w="690" w:type="dxa"/>
            <w:vMerge w:val="restart"/>
            <w:shd w:val="clear" w:color="auto" w:fill="E2EFD9"/>
          </w:tcPr>
          <w:p w14:paraId="412BD181" w14:textId="77777777" w:rsidR="00B5653E" w:rsidRPr="00E97819" w:rsidRDefault="00B5653E" w:rsidP="00E31148">
            <w:pPr>
              <w:rPr>
                <w:sz w:val="12"/>
                <w:szCs w:val="12"/>
              </w:rPr>
            </w:pPr>
            <w:r w:rsidRPr="00E97819">
              <w:rPr>
                <w:sz w:val="12"/>
                <w:szCs w:val="12"/>
              </w:rPr>
              <w:t>Cat2</w:t>
            </w:r>
          </w:p>
        </w:tc>
        <w:tc>
          <w:tcPr>
            <w:tcW w:w="643" w:type="dxa"/>
            <w:vMerge w:val="restart"/>
            <w:shd w:val="clear" w:color="auto" w:fill="E2EFD9"/>
          </w:tcPr>
          <w:p w14:paraId="491106DF" w14:textId="77777777" w:rsidR="00B5653E" w:rsidRPr="00E97819" w:rsidRDefault="00B5653E" w:rsidP="00E31148">
            <w:pPr>
              <w:rPr>
                <w:sz w:val="12"/>
                <w:szCs w:val="12"/>
              </w:rPr>
            </w:pPr>
            <w:r w:rsidRPr="00E97819">
              <w:rPr>
                <w:sz w:val="12"/>
                <w:szCs w:val="12"/>
              </w:rPr>
              <w:t>Low</w:t>
            </w:r>
          </w:p>
        </w:tc>
        <w:tc>
          <w:tcPr>
            <w:tcW w:w="1772" w:type="dxa"/>
            <w:shd w:val="clear" w:color="auto" w:fill="E2EFD9"/>
          </w:tcPr>
          <w:p w14:paraId="2D417E04" w14:textId="77777777" w:rsidR="00B5653E" w:rsidRPr="00E97819" w:rsidRDefault="00B5653E" w:rsidP="00E31148">
            <w:pPr>
              <w:rPr>
                <w:sz w:val="12"/>
                <w:szCs w:val="12"/>
              </w:rPr>
            </w:pPr>
            <w:r w:rsidRPr="00E97819">
              <w:rPr>
                <w:sz w:val="12"/>
                <w:szCs w:val="12"/>
              </w:rPr>
              <w:t>8.2%</w:t>
            </w:r>
          </w:p>
        </w:tc>
        <w:tc>
          <w:tcPr>
            <w:tcW w:w="2064" w:type="dxa"/>
            <w:shd w:val="clear" w:color="auto" w:fill="E2EFD9"/>
          </w:tcPr>
          <w:p w14:paraId="448C3399" w14:textId="77777777" w:rsidR="00B5653E" w:rsidRPr="00E97819" w:rsidRDefault="00B5653E" w:rsidP="00E31148">
            <w:pPr>
              <w:rPr>
                <w:sz w:val="12"/>
                <w:szCs w:val="12"/>
              </w:rPr>
            </w:pPr>
            <w:r w:rsidRPr="00E97819">
              <w:rPr>
                <w:sz w:val="12"/>
                <w:szCs w:val="12"/>
              </w:rPr>
              <w:t>UPT: 819.66Mbps</w:t>
            </w:r>
          </w:p>
          <w:p w14:paraId="51A44DBF" w14:textId="77777777" w:rsidR="00B5653E" w:rsidRPr="00E97819" w:rsidRDefault="00B5653E" w:rsidP="00E31148">
            <w:pPr>
              <w:rPr>
                <w:sz w:val="12"/>
                <w:szCs w:val="12"/>
              </w:rPr>
            </w:pPr>
            <w:r w:rsidRPr="00E97819">
              <w:rPr>
                <w:sz w:val="12"/>
                <w:szCs w:val="12"/>
              </w:rPr>
              <w:t>Avg EE (baseline): 35.82</w:t>
            </w:r>
            <w:r w:rsidRPr="00E97819">
              <w:rPr>
                <w:sz w:val="12"/>
                <w:szCs w:val="12"/>
              </w:rPr>
              <w:br/>
              <w:t>Avg. EE (ES scheme): 39.23</w:t>
            </w:r>
          </w:p>
        </w:tc>
        <w:tc>
          <w:tcPr>
            <w:tcW w:w="2467" w:type="dxa"/>
            <w:shd w:val="clear" w:color="auto" w:fill="E2EFD9"/>
          </w:tcPr>
          <w:p w14:paraId="27477812" w14:textId="7E827734"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4F88BDC5" w14:textId="77777777" w:rsidTr="00E31148">
        <w:tc>
          <w:tcPr>
            <w:tcW w:w="890" w:type="dxa"/>
            <w:vMerge/>
            <w:tcBorders>
              <w:left w:val="single" w:sz="4" w:space="0" w:color="FFFFFF"/>
            </w:tcBorders>
            <w:shd w:val="clear" w:color="auto" w:fill="70AD47"/>
          </w:tcPr>
          <w:p w14:paraId="60FC51E2" w14:textId="77777777" w:rsidR="00B5653E" w:rsidRPr="00E97819" w:rsidRDefault="00B5653E" w:rsidP="00E31148">
            <w:pPr>
              <w:rPr>
                <w:b/>
                <w:bCs/>
                <w:sz w:val="12"/>
                <w:szCs w:val="12"/>
              </w:rPr>
            </w:pPr>
          </w:p>
        </w:tc>
        <w:tc>
          <w:tcPr>
            <w:tcW w:w="1103" w:type="dxa"/>
            <w:vMerge/>
            <w:shd w:val="clear" w:color="auto" w:fill="C5E0B3"/>
          </w:tcPr>
          <w:p w14:paraId="4ADE36A0" w14:textId="77777777" w:rsidR="00B5653E" w:rsidRPr="00E97819" w:rsidRDefault="00B5653E" w:rsidP="00E31148">
            <w:pPr>
              <w:rPr>
                <w:sz w:val="12"/>
                <w:szCs w:val="12"/>
              </w:rPr>
            </w:pPr>
          </w:p>
        </w:tc>
        <w:tc>
          <w:tcPr>
            <w:tcW w:w="690" w:type="dxa"/>
            <w:vMerge/>
            <w:shd w:val="clear" w:color="auto" w:fill="C5E0B3"/>
          </w:tcPr>
          <w:p w14:paraId="49E264B4" w14:textId="77777777" w:rsidR="00B5653E" w:rsidRPr="00E97819" w:rsidRDefault="00B5653E" w:rsidP="00E31148">
            <w:pPr>
              <w:rPr>
                <w:sz w:val="12"/>
                <w:szCs w:val="12"/>
              </w:rPr>
            </w:pPr>
          </w:p>
        </w:tc>
        <w:tc>
          <w:tcPr>
            <w:tcW w:w="643" w:type="dxa"/>
            <w:vMerge/>
            <w:shd w:val="clear" w:color="auto" w:fill="C5E0B3"/>
          </w:tcPr>
          <w:p w14:paraId="0D3E194C" w14:textId="77777777" w:rsidR="00B5653E" w:rsidRPr="00E97819" w:rsidRDefault="00B5653E" w:rsidP="00E31148">
            <w:pPr>
              <w:rPr>
                <w:sz w:val="12"/>
                <w:szCs w:val="12"/>
              </w:rPr>
            </w:pPr>
          </w:p>
        </w:tc>
        <w:tc>
          <w:tcPr>
            <w:tcW w:w="1772" w:type="dxa"/>
            <w:shd w:val="clear" w:color="auto" w:fill="C5E0B3"/>
          </w:tcPr>
          <w:p w14:paraId="225D2C2A" w14:textId="77777777" w:rsidR="00B5653E" w:rsidRPr="00E97819" w:rsidRDefault="00B5653E" w:rsidP="00E31148">
            <w:pPr>
              <w:rPr>
                <w:sz w:val="12"/>
                <w:szCs w:val="12"/>
              </w:rPr>
            </w:pPr>
            <w:r w:rsidRPr="00E97819">
              <w:rPr>
                <w:sz w:val="12"/>
                <w:szCs w:val="12"/>
              </w:rPr>
              <w:t>10.9%</w:t>
            </w:r>
          </w:p>
        </w:tc>
        <w:tc>
          <w:tcPr>
            <w:tcW w:w="2064" w:type="dxa"/>
            <w:shd w:val="clear" w:color="auto" w:fill="C5E0B3"/>
          </w:tcPr>
          <w:p w14:paraId="6B73F988" w14:textId="77777777" w:rsidR="00B5653E" w:rsidRPr="00E97819" w:rsidRDefault="00B5653E" w:rsidP="00E31148">
            <w:pPr>
              <w:rPr>
                <w:sz w:val="12"/>
                <w:szCs w:val="12"/>
              </w:rPr>
            </w:pPr>
            <w:r w:rsidRPr="00E97819">
              <w:rPr>
                <w:sz w:val="12"/>
                <w:szCs w:val="12"/>
              </w:rPr>
              <w:t>UPT: 819.66Mbps</w:t>
            </w:r>
          </w:p>
          <w:p w14:paraId="5B38D209" w14:textId="77777777" w:rsidR="00B5653E" w:rsidRPr="00E97819" w:rsidRDefault="00B5653E" w:rsidP="00E31148">
            <w:pPr>
              <w:rPr>
                <w:sz w:val="12"/>
                <w:szCs w:val="12"/>
              </w:rPr>
            </w:pPr>
            <w:r w:rsidRPr="00E97819">
              <w:rPr>
                <w:sz w:val="12"/>
                <w:szCs w:val="12"/>
              </w:rPr>
              <w:t>Avg EE (baseline): 35.82</w:t>
            </w:r>
            <w:r w:rsidRPr="00E97819">
              <w:rPr>
                <w:sz w:val="12"/>
                <w:szCs w:val="12"/>
              </w:rPr>
              <w:br/>
              <w:t>Avg. EE (ES scheme): 40.09</w:t>
            </w:r>
          </w:p>
        </w:tc>
        <w:tc>
          <w:tcPr>
            <w:tcW w:w="2467" w:type="dxa"/>
            <w:shd w:val="clear" w:color="auto" w:fill="C5E0B3"/>
          </w:tcPr>
          <w:p w14:paraId="2DDE9862" w14:textId="7E58651C"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1280 msec periodicity</w:t>
            </w:r>
          </w:p>
        </w:tc>
      </w:tr>
      <w:tr w:rsidR="00B5653E" w:rsidRPr="00E97819" w14:paraId="6748BD8E" w14:textId="77777777" w:rsidTr="00E31148">
        <w:tc>
          <w:tcPr>
            <w:tcW w:w="890" w:type="dxa"/>
            <w:vMerge/>
            <w:tcBorders>
              <w:left w:val="single" w:sz="4" w:space="0" w:color="FFFFFF"/>
            </w:tcBorders>
            <w:shd w:val="clear" w:color="auto" w:fill="70AD47"/>
          </w:tcPr>
          <w:p w14:paraId="4BE5040F" w14:textId="77777777" w:rsidR="00B5653E" w:rsidRPr="00E97819" w:rsidRDefault="00B5653E" w:rsidP="00E31148">
            <w:pPr>
              <w:rPr>
                <w:b/>
                <w:bCs/>
                <w:sz w:val="12"/>
                <w:szCs w:val="12"/>
              </w:rPr>
            </w:pPr>
          </w:p>
        </w:tc>
        <w:tc>
          <w:tcPr>
            <w:tcW w:w="1103" w:type="dxa"/>
            <w:vMerge/>
            <w:shd w:val="clear" w:color="auto" w:fill="E2EFD9"/>
          </w:tcPr>
          <w:p w14:paraId="2BD996F5" w14:textId="77777777" w:rsidR="00B5653E" w:rsidRPr="00E97819" w:rsidRDefault="00B5653E" w:rsidP="00E31148">
            <w:pPr>
              <w:rPr>
                <w:sz w:val="12"/>
                <w:szCs w:val="12"/>
              </w:rPr>
            </w:pPr>
          </w:p>
        </w:tc>
        <w:tc>
          <w:tcPr>
            <w:tcW w:w="690" w:type="dxa"/>
            <w:vMerge/>
            <w:shd w:val="clear" w:color="auto" w:fill="E2EFD9"/>
          </w:tcPr>
          <w:p w14:paraId="5580F0DF" w14:textId="77777777" w:rsidR="00B5653E" w:rsidRPr="00E97819" w:rsidRDefault="00B5653E" w:rsidP="00E31148">
            <w:pPr>
              <w:rPr>
                <w:sz w:val="12"/>
                <w:szCs w:val="12"/>
              </w:rPr>
            </w:pPr>
          </w:p>
        </w:tc>
        <w:tc>
          <w:tcPr>
            <w:tcW w:w="643" w:type="dxa"/>
            <w:vMerge w:val="restart"/>
            <w:shd w:val="clear" w:color="auto" w:fill="E2EFD9"/>
          </w:tcPr>
          <w:p w14:paraId="4EA579DF" w14:textId="77777777" w:rsidR="00B5653E" w:rsidRPr="00E97819" w:rsidRDefault="00B5653E" w:rsidP="00E31148">
            <w:pPr>
              <w:rPr>
                <w:sz w:val="12"/>
                <w:szCs w:val="12"/>
              </w:rPr>
            </w:pPr>
            <w:r w:rsidRPr="00E97819">
              <w:rPr>
                <w:sz w:val="12"/>
                <w:szCs w:val="12"/>
              </w:rPr>
              <w:t>Light</w:t>
            </w:r>
          </w:p>
        </w:tc>
        <w:tc>
          <w:tcPr>
            <w:tcW w:w="1772" w:type="dxa"/>
            <w:shd w:val="clear" w:color="auto" w:fill="E2EFD9"/>
          </w:tcPr>
          <w:p w14:paraId="3D413834" w14:textId="77777777" w:rsidR="00B5653E" w:rsidRPr="00E97819" w:rsidRDefault="00B5653E" w:rsidP="00E31148">
            <w:pPr>
              <w:rPr>
                <w:sz w:val="12"/>
                <w:szCs w:val="12"/>
              </w:rPr>
            </w:pPr>
            <w:r w:rsidRPr="00E97819">
              <w:rPr>
                <w:sz w:val="12"/>
                <w:szCs w:val="12"/>
              </w:rPr>
              <w:t>5.1%</w:t>
            </w:r>
          </w:p>
        </w:tc>
        <w:tc>
          <w:tcPr>
            <w:tcW w:w="2064" w:type="dxa"/>
            <w:shd w:val="clear" w:color="auto" w:fill="E2EFD9"/>
          </w:tcPr>
          <w:p w14:paraId="0A15F4B7" w14:textId="77777777" w:rsidR="00B5653E" w:rsidRPr="00E97819" w:rsidRDefault="00B5653E" w:rsidP="00E31148">
            <w:pPr>
              <w:rPr>
                <w:sz w:val="12"/>
                <w:szCs w:val="12"/>
              </w:rPr>
            </w:pPr>
            <w:r w:rsidRPr="00E97819">
              <w:rPr>
                <w:sz w:val="12"/>
                <w:szCs w:val="12"/>
              </w:rPr>
              <w:t>UPT: 611.45Mbps</w:t>
            </w:r>
          </w:p>
          <w:p w14:paraId="0759D172" w14:textId="77777777" w:rsidR="00B5653E" w:rsidRPr="00E97819" w:rsidRDefault="00B5653E" w:rsidP="00E31148">
            <w:pPr>
              <w:rPr>
                <w:sz w:val="12"/>
                <w:szCs w:val="12"/>
              </w:rPr>
            </w:pPr>
            <w:r w:rsidRPr="00E97819">
              <w:rPr>
                <w:sz w:val="12"/>
                <w:szCs w:val="12"/>
              </w:rPr>
              <w:t>Avg EE (baseline): 20.75</w:t>
            </w:r>
            <w:r w:rsidRPr="00E97819">
              <w:rPr>
                <w:sz w:val="12"/>
                <w:szCs w:val="12"/>
              </w:rPr>
              <w:br/>
              <w:t>Avg. EE (ES scheme): 22.00</w:t>
            </w:r>
          </w:p>
        </w:tc>
        <w:tc>
          <w:tcPr>
            <w:tcW w:w="2467" w:type="dxa"/>
            <w:shd w:val="clear" w:color="auto" w:fill="E2EFD9"/>
          </w:tcPr>
          <w:p w14:paraId="1BC4C866" w14:textId="3B63428B"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41F8F206" w14:textId="77777777" w:rsidTr="00E31148">
        <w:tc>
          <w:tcPr>
            <w:tcW w:w="890" w:type="dxa"/>
            <w:vMerge/>
            <w:tcBorders>
              <w:left w:val="single" w:sz="4" w:space="0" w:color="FFFFFF"/>
            </w:tcBorders>
            <w:shd w:val="clear" w:color="auto" w:fill="70AD47"/>
          </w:tcPr>
          <w:p w14:paraId="6C9CDBE1" w14:textId="77777777" w:rsidR="00B5653E" w:rsidRPr="00E97819" w:rsidRDefault="00B5653E" w:rsidP="00E31148">
            <w:pPr>
              <w:rPr>
                <w:b/>
                <w:bCs/>
                <w:sz w:val="12"/>
                <w:szCs w:val="12"/>
              </w:rPr>
            </w:pPr>
          </w:p>
        </w:tc>
        <w:tc>
          <w:tcPr>
            <w:tcW w:w="1103" w:type="dxa"/>
            <w:vMerge/>
            <w:shd w:val="clear" w:color="auto" w:fill="C5E0B3"/>
          </w:tcPr>
          <w:p w14:paraId="58AC4B23" w14:textId="77777777" w:rsidR="00B5653E" w:rsidRPr="00E97819" w:rsidRDefault="00B5653E" w:rsidP="00E31148">
            <w:pPr>
              <w:rPr>
                <w:sz w:val="12"/>
                <w:szCs w:val="12"/>
              </w:rPr>
            </w:pPr>
          </w:p>
        </w:tc>
        <w:tc>
          <w:tcPr>
            <w:tcW w:w="690" w:type="dxa"/>
            <w:vMerge/>
            <w:shd w:val="clear" w:color="auto" w:fill="C5E0B3"/>
          </w:tcPr>
          <w:p w14:paraId="64CB560E" w14:textId="77777777" w:rsidR="00B5653E" w:rsidRPr="00E97819" w:rsidRDefault="00B5653E" w:rsidP="00E31148">
            <w:pPr>
              <w:rPr>
                <w:sz w:val="12"/>
                <w:szCs w:val="12"/>
              </w:rPr>
            </w:pPr>
          </w:p>
        </w:tc>
        <w:tc>
          <w:tcPr>
            <w:tcW w:w="643" w:type="dxa"/>
            <w:vMerge/>
            <w:shd w:val="clear" w:color="auto" w:fill="C5E0B3"/>
          </w:tcPr>
          <w:p w14:paraId="67B136D8" w14:textId="77777777" w:rsidR="00B5653E" w:rsidRPr="00E97819" w:rsidRDefault="00B5653E" w:rsidP="00E31148">
            <w:pPr>
              <w:rPr>
                <w:sz w:val="12"/>
                <w:szCs w:val="12"/>
              </w:rPr>
            </w:pPr>
          </w:p>
        </w:tc>
        <w:tc>
          <w:tcPr>
            <w:tcW w:w="1772" w:type="dxa"/>
            <w:shd w:val="clear" w:color="auto" w:fill="C5E0B3"/>
          </w:tcPr>
          <w:p w14:paraId="1491DB8E" w14:textId="77777777" w:rsidR="00B5653E" w:rsidRPr="00E97819" w:rsidRDefault="00B5653E" w:rsidP="00E31148">
            <w:pPr>
              <w:rPr>
                <w:sz w:val="12"/>
                <w:szCs w:val="12"/>
              </w:rPr>
            </w:pPr>
            <w:r w:rsidRPr="00E97819">
              <w:rPr>
                <w:sz w:val="12"/>
                <w:szCs w:val="12"/>
              </w:rPr>
              <w:t>5.8%</w:t>
            </w:r>
          </w:p>
        </w:tc>
        <w:tc>
          <w:tcPr>
            <w:tcW w:w="2064" w:type="dxa"/>
            <w:shd w:val="clear" w:color="auto" w:fill="C5E0B3"/>
          </w:tcPr>
          <w:p w14:paraId="3AA09D52" w14:textId="77777777" w:rsidR="00B5653E" w:rsidRPr="00E97819" w:rsidRDefault="00B5653E" w:rsidP="00E31148">
            <w:pPr>
              <w:rPr>
                <w:sz w:val="12"/>
                <w:szCs w:val="12"/>
              </w:rPr>
            </w:pPr>
            <w:r w:rsidRPr="00E97819">
              <w:rPr>
                <w:sz w:val="12"/>
                <w:szCs w:val="12"/>
              </w:rPr>
              <w:t>UPT: 611.45Mbps</w:t>
            </w:r>
          </w:p>
          <w:p w14:paraId="3EC0183F" w14:textId="77777777" w:rsidR="00B5653E" w:rsidRPr="00E97819" w:rsidRDefault="00B5653E" w:rsidP="00E31148">
            <w:pPr>
              <w:rPr>
                <w:sz w:val="12"/>
                <w:szCs w:val="12"/>
              </w:rPr>
            </w:pPr>
            <w:r w:rsidRPr="00E97819">
              <w:rPr>
                <w:sz w:val="12"/>
                <w:szCs w:val="12"/>
              </w:rPr>
              <w:t>Avg EE (baseline): 20.75</w:t>
            </w:r>
            <w:r w:rsidRPr="00E97819">
              <w:rPr>
                <w:sz w:val="12"/>
                <w:szCs w:val="12"/>
              </w:rPr>
              <w:br/>
              <w:t>Avg. EE (ES scheme): 22.19</w:t>
            </w:r>
          </w:p>
        </w:tc>
        <w:tc>
          <w:tcPr>
            <w:tcW w:w="2467" w:type="dxa"/>
            <w:shd w:val="clear" w:color="auto" w:fill="C5E0B3"/>
          </w:tcPr>
          <w:p w14:paraId="6A6F1156" w14:textId="353DE61D"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1280 msec periodicity</w:t>
            </w:r>
          </w:p>
        </w:tc>
      </w:tr>
      <w:tr w:rsidR="00B5653E" w:rsidRPr="00E97819" w14:paraId="544EC353" w14:textId="77777777" w:rsidTr="00E31148">
        <w:tc>
          <w:tcPr>
            <w:tcW w:w="890" w:type="dxa"/>
            <w:vMerge/>
            <w:tcBorders>
              <w:left w:val="single" w:sz="4" w:space="0" w:color="FFFFFF"/>
            </w:tcBorders>
            <w:shd w:val="clear" w:color="auto" w:fill="70AD47"/>
          </w:tcPr>
          <w:p w14:paraId="0669AB99" w14:textId="77777777" w:rsidR="00B5653E" w:rsidRPr="00E97819" w:rsidRDefault="00B5653E" w:rsidP="00E31148">
            <w:pPr>
              <w:rPr>
                <w:b/>
                <w:bCs/>
                <w:sz w:val="12"/>
                <w:szCs w:val="12"/>
              </w:rPr>
            </w:pPr>
          </w:p>
        </w:tc>
        <w:tc>
          <w:tcPr>
            <w:tcW w:w="1103" w:type="dxa"/>
            <w:vMerge/>
            <w:shd w:val="clear" w:color="auto" w:fill="E2EFD9"/>
          </w:tcPr>
          <w:p w14:paraId="1EE8B0C6" w14:textId="77777777" w:rsidR="00B5653E" w:rsidRPr="00E97819" w:rsidRDefault="00B5653E" w:rsidP="00E31148">
            <w:pPr>
              <w:rPr>
                <w:sz w:val="12"/>
                <w:szCs w:val="12"/>
              </w:rPr>
            </w:pPr>
          </w:p>
        </w:tc>
        <w:tc>
          <w:tcPr>
            <w:tcW w:w="690" w:type="dxa"/>
            <w:vMerge/>
            <w:shd w:val="clear" w:color="auto" w:fill="E2EFD9"/>
          </w:tcPr>
          <w:p w14:paraId="5FD26B80" w14:textId="77777777" w:rsidR="00B5653E" w:rsidRPr="00E97819" w:rsidRDefault="00B5653E" w:rsidP="00E31148">
            <w:pPr>
              <w:rPr>
                <w:sz w:val="12"/>
                <w:szCs w:val="12"/>
              </w:rPr>
            </w:pPr>
          </w:p>
        </w:tc>
        <w:tc>
          <w:tcPr>
            <w:tcW w:w="643" w:type="dxa"/>
            <w:vMerge w:val="restart"/>
            <w:shd w:val="clear" w:color="auto" w:fill="E2EFD9"/>
          </w:tcPr>
          <w:p w14:paraId="267309F5" w14:textId="77777777" w:rsidR="00B5653E" w:rsidRPr="00E97819" w:rsidRDefault="00B5653E" w:rsidP="00E31148">
            <w:pPr>
              <w:rPr>
                <w:sz w:val="12"/>
                <w:szCs w:val="12"/>
              </w:rPr>
            </w:pPr>
            <w:r w:rsidRPr="00E97819">
              <w:rPr>
                <w:sz w:val="12"/>
                <w:szCs w:val="12"/>
              </w:rPr>
              <w:t>Medium</w:t>
            </w:r>
          </w:p>
        </w:tc>
        <w:tc>
          <w:tcPr>
            <w:tcW w:w="1772" w:type="dxa"/>
            <w:shd w:val="clear" w:color="auto" w:fill="E2EFD9"/>
          </w:tcPr>
          <w:p w14:paraId="2651CA88" w14:textId="77777777" w:rsidR="00B5653E" w:rsidRPr="00E97819" w:rsidRDefault="00B5653E" w:rsidP="00E31148">
            <w:pPr>
              <w:rPr>
                <w:sz w:val="12"/>
                <w:szCs w:val="12"/>
              </w:rPr>
            </w:pPr>
            <w:r w:rsidRPr="00E97819">
              <w:rPr>
                <w:sz w:val="12"/>
                <w:szCs w:val="12"/>
              </w:rPr>
              <w:t>3.0%</w:t>
            </w:r>
          </w:p>
        </w:tc>
        <w:tc>
          <w:tcPr>
            <w:tcW w:w="2064" w:type="dxa"/>
            <w:shd w:val="clear" w:color="auto" w:fill="E2EFD9"/>
          </w:tcPr>
          <w:p w14:paraId="2AD384AC" w14:textId="77777777" w:rsidR="00B5653E" w:rsidRPr="00E97819" w:rsidRDefault="00B5653E" w:rsidP="00E31148">
            <w:pPr>
              <w:rPr>
                <w:sz w:val="12"/>
                <w:szCs w:val="12"/>
              </w:rPr>
            </w:pPr>
            <w:r w:rsidRPr="00E97819">
              <w:rPr>
                <w:sz w:val="12"/>
                <w:szCs w:val="12"/>
              </w:rPr>
              <w:t>UPT: 457.92Mbps</w:t>
            </w:r>
          </w:p>
          <w:p w14:paraId="0F9575FB" w14:textId="77777777" w:rsidR="00B5653E" w:rsidRPr="00E97819" w:rsidRDefault="00B5653E" w:rsidP="00E31148">
            <w:pPr>
              <w:rPr>
                <w:sz w:val="12"/>
                <w:szCs w:val="12"/>
              </w:rPr>
            </w:pPr>
            <w:r w:rsidRPr="00E97819">
              <w:rPr>
                <w:sz w:val="12"/>
                <w:szCs w:val="12"/>
              </w:rPr>
              <w:t>Avg EE (baseline): 12.44</w:t>
            </w:r>
            <w:r w:rsidRPr="00E97819">
              <w:rPr>
                <w:sz w:val="12"/>
                <w:szCs w:val="12"/>
              </w:rPr>
              <w:br/>
              <w:t>Avg. EE (ES scheme): 12.89</w:t>
            </w:r>
          </w:p>
        </w:tc>
        <w:tc>
          <w:tcPr>
            <w:tcW w:w="2467" w:type="dxa"/>
            <w:shd w:val="clear" w:color="auto" w:fill="E2EFD9"/>
          </w:tcPr>
          <w:p w14:paraId="73DBDA33" w14:textId="0D619E98"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160 msec periodicity</w:t>
            </w:r>
          </w:p>
        </w:tc>
      </w:tr>
      <w:tr w:rsidR="00B5653E" w:rsidRPr="00E97819" w14:paraId="4D7085E6" w14:textId="77777777" w:rsidTr="00E31148">
        <w:tc>
          <w:tcPr>
            <w:tcW w:w="890" w:type="dxa"/>
            <w:vMerge/>
            <w:tcBorders>
              <w:left w:val="single" w:sz="4" w:space="0" w:color="FFFFFF"/>
            </w:tcBorders>
            <w:shd w:val="clear" w:color="auto" w:fill="70AD47"/>
          </w:tcPr>
          <w:p w14:paraId="6CA81719" w14:textId="77777777" w:rsidR="00B5653E" w:rsidRPr="00E97819" w:rsidRDefault="00B5653E" w:rsidP="00E31148">
            <w:pPr>
              <w:rPr>
                <w:b/>
                <w:bCs/>
                <w:sz w:val="12"/>
                <w:szCs w:val="12"/>
              </w:rPr>
            </w:pPr>
          </w:p>
        </w:tc>
        <w:tc>
          <w:tcPr>
            <w:tcW w:w="1103" w:type="dxa"/>
            <w:vMerge/>
            <w:shd w:val="clear" w:color="auto" w:fill="C5E0B3"/>
          </w:tcPr>
          <w:p w14:paraId="078B1305" w14:textId="77777777" w:rsidR="00B5653E" w:rsidRPr="00E97819" w:rsidRDefault="00B5653E" w:rsidP="00E31148">
            <w:pPr>
              <w:rPr>
                <w:sz w:val="12"/>
                <w:szCs w:val="12"/>
              </w:rPr>
            </w:pPr>
          </w:p>
        </w:tc>
        <w:tc>
          <w:tcPr>
            <w:tcW w:w="690" w:type="dxa"/>
            <w:vMerge/>
            <w:shd w:val="clear" w:color="auto" w:fill="C5E0B3"/>
          </w:tcPr>
          <w:p w14:paraId="7D6560E2" w14:textId="77777777" w:rsidR="00B5653E" w:rsidRPr="00E97819" w:rsidRDefault="00B5653E" w:rsidP="00E31148">
            <w:pPr>
              <w:rPr>
                <w:sz w:val="12"/>
                <w:szCs w:val="12"/>
              </w:rPr>
            </w:pPr>
          </w:p>
        </w:tc>
        <w:tc>
          <w:tcPr>
            <w:tcW w:w="643" w:type="dxa"/>
            <w:vMerge/>
            <w:shd w:val="clear" w:color="auto" w:fill="C5E0B3"/>
          </w:tcPr>
          <w:p w14:paraId="3542B58A" w14:textId="77777777" w:rsidR="00B5653E" w:rsidRPr="00E97819" w:rsidRDefault="00B5653E" w:rsidP="00E31148">
            <w:pPr>
              <w:rPr>
                <w:sz w:val="12"/>
                <w:szCs w:val="12"/>
              </w:rPr>
            </w:pPr>
          </w:p>
        </w:tc>
        <w:tc>
          <w:tcPr>
            <w:tcW w:w="1772" w:type="dxa"/>
            <w:shd w:val="clear" w:color="auto" w:fill="C5E0B3"/>
          </w:tcPr>
          <w:p w14:paraId="5B3B374A" w14:textId="77777777" w:rsidR="00B5653E" w:rsidRPr="00E97819" w:rsidRDefault="00B5653E" w:rsidP="00E31148">
            <w:pPr>
              <w:rPr>
                <w:sz w:val="12"/>
                <w:szCs w:val="12"/>
              </w:rPr>
            </w:pPr>
            <w:r w:rsidRPr="00E97819">
              <w:rPr>
                <w:sz w:val="12"/>
                <w:szCs w:val="12"/>
              </w:rPr>
              <w:t>3.4%</w:t>
            </w:r>
          </w:p>
        </w:tc>
        <w:tc>
          <w:tcPr>
            <w:tcW w:w="2064" w:type="dxa"/>
            <w:shd w:val="clear" w:color="auto" w:fill="C5E0B3"/>
          </w:tcPr>
          <w:p w14:paraId="09C4E8A7" w14:textId="77777777" w:rsidR="00B5653E" w:rsidRPr="00E97819" w:rsidRDefault="00B5653E" w:rsidP="00E31148">
            <w:pPr>
              <w:rPr>
                <w:sz w:val="12"/>
                <w:szCs w:val="12"/>
              </w:rPr>
            </w:pPr>
            <w:r w:rsidRPr="00E97819">
              <w:rPr>
                <w:sz w:val="12"/>
                <w:szCs w:val="12"/>
              </w:rPr>
              <w:t>UPT: 457.92Mbps</w:t>
            </w:r>
          </w:p>
          <w:p w14:paraId="621E0F2E" w14:textId="77777777" w:rsidR="00B5653E" w:rsidRPr="00E97819" w:rsidRDefault="00B5653E" w:rsidP="00E31148">
            <w:pPr>
              <w:rPr>
                <w:sz w:val="12"/>
                <w:szCs w:val="12"/>
              </w:rPr>
            </w:pPr>
            <w:r w:rsidRPr="00E97819">
              <w:rPr>
                <w:sz w:val="12"/>
                <w:szCs w:val="12"/>
              </w:rPr>
              <w:t>Avg EE (baseline): 12.44</w:t>
            </w:r>
            <w:r w:rsidRPr="00E97819">
              <w:rPr>
                <w:sz w:val="12"/>
                <w:szCs w:val="12"/>
              </w:rPr>
              <w:br/>
              <w:t>Avg. EE (ES scheme): 12.96</w:t>
            </w:r>
          </w:p>
        </w:tc>
        <w:tc>
          <w:tcPr>
            <w:tcW w:w="2467" w:type="dxa"/>
            <w:shd w:val="clear" w:color="auto" w:fill="C5E0B3"/>
          </w:tcPr>
          <w:p w14:paraId="3639409D" w14:textId="0985042A" w:rsidR="00B5653E" w:rsidRPr="00E97819" w:rsidRDefault="00B5653E" w:rsidP="00E31148">
            <w:pPr>
              <w:rPr>
                <w:sz w:val="12"/>
                <w:szCs w:val="12"/>
              </w:rPr>
            </w:pPr>
            <w:r w:rsidRPr="00E97819">
              <w:rPr>
                <w:sz w:val="12"/>
                <w:szCs w:val="12"/>
              </w:rPr>
              <w:t>Baseline:</w:t>
            </w:r>
            <w:r w:rsidR="00B76011" w:rsidRPr="00E97819">
              <w:rPr>
                <w:sz w:val="12"/>
                <w:szCs w:val="12"/>
              </w:rPr>
              <w:t xml:space="preserve"> </w:t>
            </w:r>
            <w:r w:rsidRPr="00E97819">
              <w:rPr>
                <w:sz w:val="12"/>
                <w:szCs w:val="12"/>
              </w:rPr>
              <w:t>SSB/PRACH: 20 msec periodicity; SIB periodicity 40ms.</w:t>
            </w:r>
            <w:r w:rsidRPr="00E97819">
              <w:rPr>
                <w:sz w:val="12"/>
                <w:szCs w:val="12"/>
              </w:rPr>
              <w:br/>
              <w:t>ES scheme: SSB/SIB1/PRACH: 1280 msec periodicity</w:t>
            </w:r>
          </w:p>
        </w:tc>
      </w:tr>
      <w:tr w:rsidR="00B5653E" w:rsidRPr="00E97819" w14:paraId="5864696C" w14:textId="77777777" w:rsidTr="00E31148">
        <w:trPr>
          <w:trHeight w:val="525"/>
        </w:trPr>
        <w:tc>
          <w:tcPr>
            <w:tcW w:w="890" w:type="dxa"/>
            <w:vMerge w:val="restart"/>
            <w:tcBorders>
              <w:left w:val="single" w:sz="4" w:space="0" w:color="FFFFFF"/>
            </w:tcBorders>
            <w:shd w:val="clear" w:color="auto" w:fill="70AD47"/>
          </w:tcPr>
          <w:p w14:paraId="70CDB19A" w14:textId="04F3F075" w:rsidR="00B5653E" w:rsidRPr="00E97819" w:rsidRDefault="00B5653E" w:rsidP="00E31148">
            <w:pPr>
              <w:rPr>
                <w:b/>
                <w:bCs/>
                <w:sz w:val="12"/>
                <w:szCs w:val="12"/>
              </w:rPr>
            </w:pPr>
            <w:r w:rsidRPr="00E97819">
              <w:rPr>
                <w:b/>
                <w:bCs/>
                <w:sz w:val="12"/>
                <w:szCs w:val="12"/>
              </w:rPr>
              <w:t>CATT</w:t>
            </w:r>
            <w:r w:rsidRPr="00E97819">
              <w:rPr>
                <w:b/>
                <w:bCs/>
                <w:sz w:val="12"/>
                <w:szCs w:val="12"/>
              </w:rPr>
              <w:br/>
              <w:t>[</w:t>
            </w:r>
            <w:r w:rsidR="00A341ED" w:rsidRPr="00E97819">
              <w:rPr>
                <w:b/>
                <w:bCs/>
                <w:sz w:val="12"/>
                <w:szCs w:val="12"/>
              </w:rPr>
              <w:t>25</w:t>
            </w:r>
            <w:r w:rsidRPr="00E97819">
              <w:rPr>
                <w:b/>
                <w:bCs/>
                <w:sz w:val="12"/>
                <w:szCs w:val="12"/>
              </w:rPr>
              <w:t>]</w:t>
            </w:r>
          </w:p>
        </w:tc>
        <w:tc>
          <w:tcPr>
            <w:tcW w:w="1103" w:type="dxa"/>
            <w:vMerge w:val="restart"/>
            <w:shd w:val="clear" w:color="auto" w:fill="E2EFD9"/>
          </w:tcPr>
          <w:p w14:paraId="1E23541D" w14:textId="77777777" w:rsidR="00B5653E" w:rsidRPr="00E97819" w:rsidRDefault="00B5653E" w:rsidP="00E31148">
            <w:pPr>
              <w:rPr>
                <w:sz w:val="12"/>
                <w:szCs w:val="12"/>
              </w:rPr>
            </w:pPr>
            <w:r w:rsidRPr="00E97819">
              <w:rPr>
                <w:sz w:val="12"/>
                <w:szCs w:val="12"/>
              </w:rPr>
              <w:t>Adaptation of common signals and channels</w:t>
            </w:r>
          </w:p>
        </w:tc>
        <w:tc>
          <w:tcPr>
            <w:tcW w:w="690" w:type="dxa"/>
            <w:vMerge w:val="restart"/>
            <w:shd w:val="clear" w:color="auto" w:fill="E2EFD9"/>
          </w:tcPr>
          <w:p w14:paraId="4C5E970E" w14:textId="77777777" w:rsidR="00B5653E" w:rsidRPr="00E97819" w:rsidRDefault="00B5653E" w:rsidP="00E31148">
            <w:pPr>
              <w:rPr>
                <w:sz w:val="12"/>
                <w:szCs w:val="12"/>
              </w:rPr>
            </w:pPr>
            <w:r w:rsidRPr="00E97819">
              <w:rPr>
                <w:sz w:val="12"/>
                <w:szCs w:val="12"/>
              </w:rPr>
              <w:t>Cat 1</w:t>
            </w:r>
          </w:p>
          <w:p w14:paraId="63D5C89A" w14:textId="77777777" w:rsidR="00B5653E" w:rsidRPr="00E97819" w:rsidRDefault="00B5653E" w:rsidP="00E31148">
            <w:pPr>
              <w:rPr>
                <w:sz w:val="12"/>
                <w:szCs w:val="12"/>
              </w:rPr>
            </w:pPr>
          </w:p>
        </w:tc>
        <w:tc>
          <w:tcPr>
            <w:tcW w:w="643" w:type="dxa"/>
            <w:shd w:val="clear" w:color="auto" w:fill="E2EFD9"/>
          </w:tcPr>
          <w:p w14:paraId="1B7DB7F4" w14:textId="77777777" w:rsidR="00B5653E" w:rsidRPr="00E97819" w:rsidRDefault="00B5653E" w:rsidP="00E31148">
            <w:pPr>
              <w:rPr>
                <w:sz w:val="12"/>
                <w:szCs w:val="12"/>
              </w:rPr>
            </w:pPr>
            <w:r w:rsidRPr="00E97819">
              <w:rPr>
                <w:sz w:val="12"/>
                <w:szCs w:val="12"/>
              </w:rPr>
              <w:t>Zero load</w:t>
            </w:r>
          </w:p>
        </w:tc>
        <w:tc>
          <w:tcPr>
            <w:tcW w:w="1772" w:type="dxa"/>
            <w:shd w:val="clear" w:color="auto" w:fill="E2EFD9"/>
          </w:tcPr>
          <w:p w14:paraId="4106D6B8" w14:textId="77777777" w:rsidR="00B5653E" w:rsidRPr="00E97819" w:rsidRDefault="00B5653E" w:rsidP="00E31148">
            <w:pPr>
              <w:rPr>
                <w:sz w:val="12"/>
                <w:szCs w:val="12"/>
              </w:rPr>
            </w:pPr>
            <w:r w:rsidRPr="00E97819">
              <w:rPr>
                <w:sz w:val="12"/>
                <w:szCs w:val="12"/>
              </w:rPr>
              <w:t>10.2%</w:t>
            </w:r>
            <w:r w:rsidRPr="00E97819">
              <w:rPr>
                <w:rFonts w:hint="eastAsia"/>
                <w:sz w:val="12"/>
                <w:szCs w:val="12"/>
                <w:lang w:eastAsia="zh-CN"/>
              </w:rPr>
              <w:t>,</w:t>
            </w:r>
            <w:r w:rsidRPr="00E97819">
              <w:rPr>
                <w:sz w:val="12"/>
                <w:szCs w:val="12"/>
                <w:lang w:eastAsia="zh-CN"/>
              </w:rPr>
              <w:t xml:space="preserve"> </w:t>
            </w:r>
            <w:r w:rsidRPr="00E97819">
              <w:rPr>
                <w:sz w:val="12"/>
                <w:szCs w:val="12"/>
              </w:rPr>
              <w:t>72.7%</w:t>
            </w:r>
            <w:r w:rsidRPr="00E97819">
              <w:rPr>
                <w:rFonts w:hint="eastAsia"/>
                <w:sz w:val="12"/>
                <w:szCs w:val="12"/>
                <w:lang w:eastAsia="zh-CN"/>
              </w:rPr>
              <w:t>,</w:t>
            </w:r>
            <w:r w:rsidRPr="00E97819">
              <w:rPr>
                <w:sz w:val="12"/>
                <w:szCs w:val="12"/>
                <w:lang w:eastAsia="zh-CN"/>
              </w:rPr>
              <w:t xml:space="preserve"> </w:t>
            </w:r>
            <w:r w:rsidRPr="00E97819">
              <w:rPr>
                <w:sz w:val="12"/>
                <w:szCs w:val="12"/>
              </w:rPr>
              <w:t>84.8%</w:t>
            </w:r>
          </w:p>
        </w:tc>
        <w:tc>
          <w:tcPr>
            <w:tcW w:w="2064" w:type="dxa"/>
            <w:shd w:val="clear" w:color="auto" w:fill="E2EFD9"/>
          </w:tcPr>
          <w:p w14:paraId="3E682AD5" w14:textId="77777777" w:rsidR="00B5653E" w:rsidRPr="00E97819" w:rsidRDefault="00B5653E" w:rsidP="00E31148">
            <w:pPr>
              <w:rPr>
                <w:sz w:val="12"/>
                <w:szCs w:val="12"/>
              </w:rPr>
            </w:pPr>
          </w:p>
        </w:tc>
        <w:tc>
          <w:tcPr>
            <w:tcW w:w="2467" w:type="dxa"/>
            <w:shd w:val="clear" w:color="auto" w:fill="E2EFD9"/>
          </w:tcPr>
          <w:p w14:paraId="3D400CFD" w14:textId="77777777" w:rsidR="00B5653E" w:rsidRPr="00E97819" w:rsidRDefault="00B5653E" w:rsidP="00E31148">
            <w:pPr>
              <w:rPr>
                <w:sz w:val="12"/>
                <w:szCs w:val="12"/>
              </w:rPr>
            </w:pPr>
            <w:r w:rsidRPr="00E97819">
              <w:rPr>
                <w:sz w:val="12"/>
                <w:szCs w:val="12"/>
              </w:rPr>
              <w:t xml:space="preserve">Baseline: 20ms SSB; </w:t>
            </w:r>
          </w:p>
          <w:p w14:paraId="5D3F170E"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6AA7EA9C" w14:textId="77777777" w:rsidTr="00E31148">
        <w:trPr>
          <w:trHeight w:val="830"/>
        </w:trPr>
        <w:tc>
          <w:tcPr>
            <w:tcW w:w="890" w:type="dxa"/>
            <w:vMerge/>
            <w:tcBorders>
              <w:left w:val="single" w:sz="4" w:space="0" w:color="FFFFFF"/>
            </w:tcBorders>
            <w:shd w:val="clear" w:color="auto" w:fill="70AD47"/>
          </w:tcPr>
          <w:p w14:paraId="1F2D3F4F" w14:textId="77777777" w:rsidR="00B5653E" w:rsidRPr="00E97819" w:rsidRDefault="00B5653E" w:rsidP="00E31148">
            <w:pPr>
              <w:rPr>
                <w:b/>
                <w:bCs/>
                <w:sz w:val="12"/>
                <w:szCs w:val="12"/>
              </w:rPr>
            </w:pPr>
          </w:p>
        </w:tc>
        <w:tc>
          <w:tcPr>
            <w:tcW w:w="1103" w:type="dxa"/>
            <w:vMerge/>
            <w:shd w:val="clear" w:color="auto" w:fill="C5E0B3"/>
          </w:tcPr>
          <w:p w14:paraId="25E282D5" w14:textId="77777777" w:rsidR="00B5653E" w:rsidRPr="00E97819" w:rsidRDefault="00B5653E" w:rsidP="00E31148">
            <w:pPr>
              <w:rPr>
                <w:sz w:val="12"/>
                <w:szCs w:val="12"/>
              </w:rPr>
            </w:pPr>
          </w:p>
        </w:tc>
        <w:tc>
          <w:tcPr>
            <w:tcW w:w="690" w:type="dxa"/>
            <w:vMerge/>
            <w:shd w:val="clear" w:color="auto" w:fill="C5E0B3"/>
          </w:tcPr>
          <w:p w14:paraId="7DC1E3A4" w14:textId="77777777" w:rsidR="00B5653E" w:rsidRPr="00E97819" w:rsidRDefault="00B5653E" w:rsidP="00E31148">
            <w:pPr>
              <w:rPr>
                <w:sz w:val="12"/>
                <w:szCs w:val="12"/>
              </w:rPr>
            </w:pPr>
          </w:p>
        </w:tc>
        <w:tc>
          <w:tcPr>
            <w:tcW w:w="643" w:type="dxa"/>
            <w:shd w:val="clear" w:color="auto" w:fill="C5E0B3"/>
          </w:tcPr>
          <w:p w14:paraId="1247089C" w14:textId="77777777" w:rsidR="00B5653E" w:rsidRPr="00E97819" w:rsidRDefault="00B5653E" w:rsidP="00E31148">
            <w:pPr>
              <w:rPr>
                <w:sz w:val="12"/>
                <w:szCs w:val="12"/>
              </w:rPr>
            </w:pPr>
            <w:r w:rsidRPr="00E97819">
              <w:rPr>
                <w:sz w:val="12"/>
                <w:szCs w:val="12"/>
              </w:rPr>
              <w:t>Low load</w:t>
            </w:r>
          </w:p>
        </w:tc>
        <w:tc>
          <w:tcPr>
            <w:tcW w:w="1772" w:type="dxa"/>
            <w:shd w:val="clear" w:color="auto" w:fill="C5E0B3"/>
          </w:tcPr>
          <w:p w14:paraId="4A22103A" w14:textId="77777777" w:rsidR="00B5653E" w:rsidRPr="00E97819" w:rsidRDefault="00B5653E" w:rsidP="00E31148">
            <w:pPr>
              <w:rPr>
                <w:sz w:val="12"/>
                <w:szCs w:val="12"/>
              </w:rPr>
            </w:pPr>
            <w:r w:rsidRPr="00E97819">
              <w:rPr>
                <w:sz w:val="12"/>
                <w:szCs w:val="12"/>
              </w:rPr>
              <w:t>3.4%</w:t>
            </w:r>
            <w:r w:rsidRPr="00E97819">
              <w:rPr>
                <w:rFonts w:hint="eastAsia"/>
                <w:sz w:val="12"/>
                <w:szCs w:val="12"/>
                <w:lang w:eastAsia="zh-CN"/>
              </w:rPr>
              <w:t>,</w:t>
            </w:r>
            <w:r w:rsidRPr="00E97819">
              <w:rPr>
                <w:sz w:val="12"/>
                <w:szCs w:val="12"/>
                <w:lang w:eastAsia="zh-CN"/>
              </w:rPr>
              <w:t xml:space="preserve"> </w:t>
            </w:r>
            <w:r w:rsidRPr="00E97819">
              <w:rPr>
                <w:sz w:val="12"/>
                <w:szCs w:val="12"/>
              </w:rPr>
              <w:t>18.8%</w:t>
            </w:r>
            <w:r w:rsidRPr="00E97819">
              <w:rPr>
                <w:rFonts w:hint="eastAsia"/>
                <w:sz w:val="12"/>
                <w:szCs w:val="12"/>
                <w:lang w:eastAsia="zh-CN"/>
              </w:rPr>
              <w:t>,</w:t>
            </w:r>
            <w:r w:rsidRPr="00E97819">
              <w:rPr>
                <w:sz w:val="12"/>
                <w:szCs w:val="12"/>
                <w:lang w:eastAsia="zh-CN"/>
              </w:rPr>
              <w:t xml:space="preserve"> </w:t>
            </w:r>
            <w:r w:rsidRPr="00E97819">
              <w:rPr>
                <w:sz w:val="12"/>
                <w:szCs w:val="12"/>
              </w:rPr>
              <w:t>19.7%</w:t>
            </w:r>
          </w:p>
        </w:tc>
        <w:tc>
          <w:tcPr>
            <w:tcW w:w="2064" w:type="dxa"/>
            <w:shd w:val="clear" w:color="auto" w:fill="C5E0B3"/>
          </w:tcPr>
          <w:p w14:paraId="17D56CD2" w14:textId="77777777" w:rsidR="00B5653E" w:rsidRPr="00E97819" w:rsidRDefault="00B5653E" w:rsidP="00E31148">
            <w:pPr>
              <w:rPr>
                <w:sz w:val="12"/>
                <w:szCs w:val="12"/>
              </w:rPr>
            </w:pPr>
          </w:p>
        </w:tc>
        <w:tc>
          <w:tcPr>
            <w:tcW w:w="2467" w:type="dxa"/>
            <w:shd w:val="clear" w:color="auto" w:fill="C5E0B3"/>
          </w:tcPr>
          <w:p w14:paraId="71BC6F68" w14:textId="63FFDAD8" w:rsidR="00B5653E" w:rsidRPr="00E97819" w:rsidRDefault="00B5653E" w:rsidP="00E31148">
            <w:pPr>
              <w:rPr>
                <w:sz w:val="12"/>
                <w:szCs w:val="12"/>
              </w:rPr>
            </w:pPr>
            <w:r w:rsidRPr="00E97819">
              <w:rPr>
                <w:sz w:val="12"/>
                <w:szCs w:val="12"/>
              </w:rPr>
              <w:t>Baseline: SLS; (DRX-cycle, on duration timer, inactivity timer) = (160ms, 8ms, 100ms);</w:t>
            </w:r>
            <w:r w:rsidR="00B76011" w:rsidRPr="00E97819">
              <w:rPr>
                <w:sz w:val="12"/>
                <w:szCs w:val="12"/>
              </w:rPr>
              <w:t xml:space="preserve"> </w:t>
            </w:r>
            <w:r w:rsidRPr="00E97819">
              <w:rPr>
                <w:sz w:val="12"/>
                <w:szCs w:val="12"/>
              </w:rPr>
              <w:t>SSB periodicity 20ms;</w:t>
            </w:r>
            <w:r w:rsidR="00B76011" w:rsidRPr="00E97819">
              <w:rPr>
                <w:sz w:val="12"/>
                <w:szCs w:val="12"/>
              </w:rPr>
              <w:t xml:space="preserve"> </w:t>
            </w:r>
            <w:r w:rsidRPr="00E97819">
              <w:rPr>
                <w:sz w:val="12"/>
                <w:szCs w:val="12"/>
              </w:rPr>
              <w:t>CSI-RS/TRS 10ms;</w:t>
            </w:r>
          </w:p>
          <w:p w14:paraId="650ACEAF"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6BD05187" w14:textId="77777777" w:rsidTr="00E31148">
        <w:trPr>
          <w:trHeight w:val="896"/>
        </w:trPr>
        <w:tc>
          <w:tcPr>
            <w:tcW w:w="890" w:type="dxa"/>
            <w:vMerge/>
            <w:tcBorders>
              <w:left w:val="single" w:sz="4" w:space="0" w:color="FFFFFF"/>
            </w:tcBorders>
            <w:shd w:val="clear" w:color="auto" w:fill="70AD47"/>
          </w:tcPr>
          <w:p w14:paraId="46E0571C" w14:textId="77777777" w:rsidR="00B5653E" w:rsidRPr="00E97819" w:rsidRDefault="00B5653E" w:rsidP="00E31148">
            <w:pPr>
              <w:rPr>
                <w:b/>
                <w:bCs/>
                <w:sz w:val="12"/>
                <w:szCs w:val="12"/>
              </w:rPr>
            </w:pPr>
          </w:p>
        </w:tc>
        <w:tc>
          <w:tcPr>
            <w:tcW w:w="1103" w:type="dxa"/>
            <w:vMerge/>
            <w:shd w:val="clear" w:color="auto" w:fill="E2EFD9"/>
          </w:tcPr>
          <w:p w14:paraId="277AB15A" w14:textId="77777777" w:rsidR="00B5653E" w:rsidRPr="00E97819" w:rsidRDefault="00B5653E" w:rsidP="00E31148">
            <w:pPr>
              <w:rPr>
                <w:sz w:val="12"/>
                <w:szCs w:val="12"/>
              </w:rPr>
            </w:pPr>
          </w:p>
        </w:tc>
        <w:tc>
          <w:tcPr>
            <w:tcW w:w="690" w:type="dxa"/>
            <w:vMerge/>
            <w:shd w:val="clear" w:color="auto" w:fill="E2EFD9"/>
          </w:tcPr>
          <w:p w14:paraId="28F29DEB" w14:textId="77777777" w:rsidR="00B5653E" w:rsidRPr="00E97819" w:rsidRDefault="00B5653E" w:rsidP="00E31148">
            <w:pPr>
              <w:rPr>
                <w:sz w:val="12"/>
                <w:szCs w:val="12"/>
              </w:rPr>
            </w:pPr>
          </w:p>
        </w:tc>
        <w:tc>
          <w:tcPr>
            <w:tcW w:w="643" w:type="dxa"/>
            <w:shd w:val="clear" w:color="auto" w:fill="E2EFD9"/>
          </w:tcPr>
          <w:p w14:paraId="7EA0FA23" w14:textId="77777777" w:rsidR="00B5653E" w:rsidRPr="00E97819" w:rsidRDefault="00B5653E" w:rsidP="00E31148">
            <w:pPr>
              <w:rPr>
                <w:sz w:val="12"/>
                <w:szCs w:val="12"/>
              </w:rPr>
            </w:pPr>
            <w:r w:rsidRPr="00E97819">
              <w:rPr>
                <w:sz w:val="12"/>
                <w:szCs w:val="12"/>
              </w:rPr>
              <w:t>Light load</w:t>
            </w:r>
          </w:p>
        </w:tc>
        <w:tc>
          <w:tcPr>
            <w:tcW w:w="1772" w:type="dxa"/>
            <w:shd w:val="clear" w:color="auto" w:fill="E2EFD9"/>
          </w:tcPr>
          <w:p w14:paraId="00A912A5" w14:textId="77777777" w:rsidR="00B5653E" w:rsidRPr="00E97819" w:rsidRDefault="00B5653E" w:rsidP="00E31148">
            <w:pPr>
              <w:rPr>
                <w:sz w:val="12"/>
                <w:szCs w:val="12"/>
              </w:rPr>
            </w:pPr>
            <w:r w:rsidRPr="00E97819">
              <w:rPr>
                <w:sz w:val="12"/>
                <w:szCs w:val="12"/>
              </w:rPr>
              <w:t>1.9%</w:t>
            </w:r>
            <w:r w:rsidRPr="00E97819">
              <w:rPr>
                <w:rFonts w:hint="eastAsia"/>
                <w:sz w:val="12"/>
                <w:szCs w:val="12"/>
                <w:lang w:eastAsia="zh-CN"/>
              </w:rPr>
              <w:t>,</w:t>
            </w:r>
            <w:r w:rsidRPr="00E97819">
              <w:rPr>
                <w:sz w:val="12"/>
                <w:szCs w:val="12"/>
                <w:lang w:eastAsia="zh-CN"/>
              </w:rPr>
              <w:t xml:space="preserve"> </w:t>
            </w:r>
            <w:r w:rsidRPr="00E97819">
              <w:rPr>
                <w:sz w:val="12"/>
                <w:szCs w:val="12"/>
              </w:rPr>
              <w:t>5.2%</w:t>
            </w:r>
            <w:r w:rsidRPr="00E97819">
              <w:rPr>
                <w:rFonts w:hint="eastAsia"/>
                <w:sz w:val="12"/>
                <w:szCs w:val="12"/>
                <w:lang w:eastAsia="zh-CN"/>
              </w:rPr>
              <w:t>,</w:t>
            </w:r>
            <w:r w:rsidRPr="00E97819">
              <w:rPr>
                <w:sz w:val="12"/>
                <w:szCs w:val="12"/>
                <w:lang w:eastAsia="zh-CN"/>
              </w:rPr>
              <w:t xml:space="preserve"> </w:t>
            </w:r>
            <w:r w:rsidRPr="00E97819">
              <w:rPr>
                <w:sz w:val="12"/>
                <w:szCs w:val="12"/>
              </w:rPr>
              <w:t>5.6%</w:t>
            </w:r>
          </w:p>
        </w:tc>
        <w:tc>
          <w:tcPr>
            <w:tcW w:w="2064" w:type="dxa"/>
            <w:shd w:val="clear" w:color="auto" w:fill="E2EFD9"/>
          </w:tcPr>
          <w:p w14:paraId="713CF637" w14:textId="77777777" w:rsidR="00B5653E" w:rsidRPr="00E97819" w:rsidRDefault="00B5653E" w:rsidP="00E31148">
            <w:pPr>
              <w:rPr>
                <w:sz w:val="12"/>
                <w:szCs w:val="12"/>
              </w:rPr>
            </w:pPr>
          </w:p>
        </w:tc>
        <w:tc>
          <w:tcPr>
            <w:tcW w:w="2467" w:type="dxa"/>
            <w:shd w:val="clear" w:color="auto" w:fill="E2EFD9"/>
          </w:tcPr>
          <w:p w14:paraId="4ABE979D" w14:textId="3CBB50F8" w:rsidR="00B5653E" w:rsidRPr="00E97819" w:rsidRDefault="00B5653E" w:rsidP="00E31148">
            <w:pPr>
              <w:rPr>
                <w:sz w:val="12"/>
                <w:szCs w:val="12"/>
              </w:rPr>
            </w:pPr>
            <w:r w:rsidRPr="00E97819">
              <w:rPr>
                <w:sz w:val="12"/>
                <w:szCs w:val="12"/>
              </w:rPr>
              <w:t>Baseline: SLS; (DRX-cycle, on duration timer, inactivity timer) = (160ms, 8ms, 100ms);</w:t>
            </w:r>
            <w:r w:rsidR="00B76011" w:rsidRPr="00E97819">
              <w:rPr>
                <w:sz w:val="12"/>
                <w:szCs w:val="12"/>
              </w:rPr>
              <w:t xml:space="preserve"> </w:t>
            </w:r>
            <w:r w:rsidRPr="00E97819">
              <w:rPr>
                <w:sz w:val="12"/>
                <w:szCs w:val="12"/>
              </w:rPr>
              <w:t>SSB periodicity 20ms;</w:t>
            </w:r>
            <w:r w:rsidR="00B76011" w:rsidRPr="00E97819">
              <w:rPr>
                <w:sz w:val="12"/>
                <w:szCs w:val="12"/>
              </w:rPr>
              <w:t xml:space="preserve"> </w:t>
            </w:r>
            <w:r w:rsidRPr="00E97819">
              <w:rPr>
                <w:sz w:val="12"/>
                <w:szCs w:val="12"/>
              </w:rPr>
              <w:t>CSI-RS/TRS 10ms;</w:t>
            </w:r>
          </w:p>
          <w:p w14:paraId="0CCB3C2D"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1AB18AA9" w14:textId="77777777" w:rsidTr="00EE70A0">
        <w:trPr>
          <w:trHeight w:val="558"/>
        </w:trPr>
        <w:tc>
          <w:tcPr>
            <w:tcW w:w="890" w:type="dxa"/>
            <w:vMerge/>
            <w:tcBorders>
              <w:left w:val="single" w:sz="4" w:space="0" w:color="FFFFFF"/>
            </w:tcBorders>
            <w:shd w:val="clear" w:color="auto" w:fill="70AD47"/>
          </w:tcPr>
          <w:p w14:paraId="31D49750" w14:textId="77777777" w:rsidR="00B5653E" w:rsidRPr="00E97819" w:rsidRDefault="00B5653E" w:rsidP="00E31148">
            <w:pPr>
              <w:rPr>
                <w:b/>
                <w:bCs/>
                <w:sz w:val="12"/>
                <w:szCs w:val="12"/>
              </w:rPr>
            </w:pPr>
          </w:p>
        </w:tc>
        <w:tc>
          <w:tcPr>
            <w:tcW w:w="1103" w:type="dxa"/>
            <w:vMerge/>
            <w:shd w:val="clear" w:color="auto" w:fill="C5E0B3"/>
          </w:tcPr>
          <w:p w14:paraId="43BDA7DC" w14:textId="77777777" w:rsidR="00B5653E" w:rsidRPr="00E97819" w:rsidRDefault="00B5653E" w:rsidP="00E31148">
            <w:pPr>
              <w:rPr>
                <w:sz w:val="12"/>
                <w:szCs w:val="12"/>
              </w:rPr>
            </w:pPr>
          </w:p>
        </w:tc>
        <w:tc>
          <w:tcPr>
            <w:tcW w:w="690" w:type="dxa"/>
            <w:vMerge/>
            <w:shd w:val="clear" w:color="auto" w:fill="C5E0B3"/>
          </w:tcPr>
          <w:p w14:paraId="5DDD8DEB" w14:textId="77777777" w:rsidR="00B5653E" w:rsidRPr="00E97819" w:rsidRDefault="00B5653E" w:rsidP="00E31148">
            <w:pPr>
              <w:rPr>
                <w:sz w:val="12"/>
                <w:szCs w:val="12"/>
              </w:rPr>
            </w:pPr>
          </w:p>
        </w:tc>
        <w:tc>
          <w:tcPr>
            <w:tcW w:w="643" w:type="dxa"/>
            <w:shd w:val="clear" w:color="auto" w:fill="C5E0B3"/>
          </w:tcPr>
          <w:p w14:paraId="179A58E6" w14:textId="77777777" w:rsidR="00B5653E" w:rsidRPr="00E97819" w:rsidRDefault="00B5653E" w:rsidP="00E31148">
            <w:pPr>
              <w:rPr>
                <w:sz w:val="12"/>
                <w:szCs w:val="12"/>
              </w:rPr>
            </w:pPr>
            <w:r w:rsidRPr="00E97819">
              <w:rPr>
                <w:sz w:val="12"/>
                <w:szCs w:val="12"/>
              </w:rPr>
              <w:t>Medium load</w:t>
            </w:r>
          </w:p>
        </w:tc>
        <w:tc>
          <w:tcPr>
            <w:tcW w:w="1772" w:type="dxa"/>
            <w:shd w:val="clear" w:color="auto" w:fill="C5E0B3"/>
          </w:tcPr>
          <w:p w14:paraId="175131F2" w14:textId="77777777" w:rsidR="00B5653E" w:rsidRPr="00E97819" w:rsidRDefault="00B5653E" w:rsidP="00E31148">
            <w:pPr>
              <w:rPr>
                <w:sz w:val="12"/>
                <w:szCs w:val="12"/>
              </w:rPr>
            </w:pPr>
            <w:r w:rsidRPr="00E97819">
              <w:rPr>
                <w:sz w:val="12"/>
                <w:szCs w:val="12"/>
              </w:rPr>
              <w:t>1.3%,</w:t>
            </w:r>
            <w:r w:rsidRPr="00E97819">
              <w:rPr>
                <w:rFonts w:hint="eastAsia"/>
                <w:sz w:val="12"/>
                <w:szCs w:val="12"/>
                <w:lang w:eastAsia="zh-CN"/>
              </w:rPr>
              <w:t xml:space="preserve"> </w:t>
            </w:r>
            <w:r w:rsidRPr="00E97819">
              <w:rPr>
                <w:sz w:val="12"/>
                <w:szCs w:val="12"/>
              </w:rPr>
              <w:t>2.2%</w:t>
            </w:r>
            <w:r w:rsidRPr="00E97819">
              <w:rPr>
                <w:rFonts w:hint="eastAsia"/>
                <w:sz w:val="12"/>
                <w:szCs w:val="12"/>
                <w:lang w:eastAsia="zh-CN"/>
              </w:rPr>
              <w:t>,</w:t>
            </w:r>
            <w:r w:rsidRPr="00E97819">
              <w:rPr>
                <w:sz w:val="12"/>
                <w:szCs w:val="12"/>
                <w:lang w:eastAsia="zh-CN"/>
              </w:rPr>
              <w:t xml:space="preserve"> </w:t>
            </w:r>
            <w:r w:rsidRPr="00E97819">
              <w:rPr>
                <w:sz w:val="12"/>
                <w:szCs w:val="12"/>
              </w:rPr>
              <w:t>2.6%</w:t>
            </w:r>
          </w:p>
        </w:tc>
        <w:tc>
          <w:tcPr>
            <w:tcW w:w="2064" w:type="dxa"/>
            <w:shd w:val="clear" w:color="auto" w:fill="C5E0B3"/>
          </w:tcPr>
          <w:p w14:paraId="20F5C1D8" w14:textId="77777777" w:rsidR="00B5653E" w:rsidRPr="00E97819" w:rsidRDefault="00B5653E" w:rsidP="00E31148">
            <w:pPr>
              <w:rPr>
                <w:sz w:val="12"/>
                <w:szCs w:val="12"/>
              </w:rPr>
            </w:pPr>
          </w:p>
        </w:tc>
        <w:tc>
          <w:tcPr>
            <w:tcW w:w="2467" w:type="dxa"/>
            <w:shd w:val="clear" w:color="auto" w:fill="C5E0B3"/>
          </w:tcPr>
          <w:p w14:paraId="0F1A4666" w14:textId="11E69F7B" w:rsidR="00B5653E" w:rsidRPr="00E97819" w:rsidRDefault="00B5653E" w:rsidP="00E31148">
            <w:pPr>
              <w:rPr>
                <w:sz w:val="12"/>
                <w:szCs w:val="12"/>
              </w:rPr>
            </w:pPr>
            <w:r w:rsidRPr="00E97819">
              <w:rPr>
                <w:sz w:val="12"/>
                <w:szCs w:val="12"/>
              </w:rPr>
              <w:t>Baseline:</w:t>
            </w:r>
            <w:r w:rsidRPr="00E97819">
              <w:rPr>
                <w:rFonts w:hint="eastAsia"/>
                <w:sz w:val="12"/>
                <w:szCs w:val="12"/>
              </w:rPr>
              <w:t xml:space="preserve"> </w:t>
            </w:r>
            <w:r w:rsidRPr="00E97819">
              <w:rPr>
                <w:sz w:val="12"/>
                <w:szCs w:val="12"/>
              </w:rPr>
              <w:t>SLS; (DRX-cycle, on duration timer, inactivity timer) = (160ms, 8ms, 100ms);</w:t>
            </w:r>
            <w:r w:rsidR="00B76011" w:rsidRPr="00E97819">
              <w:rPr>
                <w:sz w:val="12"/>
                <w:szCs w:val="12"/>
              </w:rPr>
              <w:t xml:space="preserve"> </w:t>
            </w:r>
            <w:r w:rsidRPr="00E97819">
              <w:rPr>
                <w:sz w:val="12"/>
                <w:szCs w:val="12"/>
              </w:rPr>
              <w:t>SSB periodicity 20ms;</w:t>
            </w:r>
            <w:r w:rsidR="00B76011" w:rsidRPr="00E97819">
              <w:rPr>
                <w:sz w:val="12"/>
                <w:szCs w:val="12"/>
              </w:rPr>
              <w:t xml:space="preserve"> </w:t>
            </w:r>
            <w:r w:rsidRPr="00E97819">
              <w:rPr>
                <w:sz w:val="12"/>
                <w:szCs w:val="12"/>
              </w:rPr>
              <w:t>CSI-RS/TRS 10ms;</w:t>
            </w:r>
          </w:p>
          <w:p w14:paraId="7E0B831A" w14:textId="77777777" w:rsidR="00B5653E" w:rsidRPr="00E97819" w:rsidRDefault="00B5653E" w:rsidP="00E31148">
            <w:pPr>
              <w:rPr>
                <w:sz w:val="12"/>
                <w:szCs w:val="12"/>
              </w:rPr>
            </w:pPr>
            <w:r w:rsidRPr="00E97819">
              <w:rPr>
                <w:sz w:val="12"/>
                <w:szCs w:val="12"/>
              </w:rPr>
              <w:t>ES scheme: SSB: 40ms, 80ms, 160ms for each load</w:t>
            </w:r>
          </w:p>
        </w:tc>
      </w:tr>
      <w:tr w:rsidR="00B5653E" w:rsidRPr="00E97819" w14:paraId="4A876EF0" w14:textId="77777777" w:rsidTr="00E31148">
        <w:trPr>
          <w:trHeight w:val="424"/>
        </w:trPr>
        <w:tc>
          <w:tcPr>
            <w:tcW w:w="890" w:type="dxa"/>
            <w:vMerge w:val="restart"/>
            <w:tcBorders>
              <w:left w:val="single" w:sz="4" w:space="0" w:color="FFFFFF"/>
            </w:tcBorders>
            <w:shd w:val="clear" w:color="auto" w:fill="70AD47"/>
          </w:tcPr>
          <w:p w14:paraId="282145F2" w14:textId="233F4BFC" w:rsidR="00B5653E" w:rsidRPr="00E97819" w:rsidRDefault="00B5653E" w:rsidP="00E31148">
            <w:pPr>
              <w:rPr>
                <w:b/>
                <w:bCs/>
                <w:sz w:val="12"/>
                <w:szCs w:val="12"/>
              </w:rPr>
            </w:pPr>
            <w:r w:rsidRPr="00E97819">
              <w:rPr>
                <w:b/>
                <w:bCs/>
                <w:sz w:val="12"/>
                <w:szCs w:val="12"/>
              </w:rPr>
              <w:t>Fujitsu</w:t>
            </w:r>
            <w:r w:rsidRPr="00E97819">
              <w:rPr>
                <w:b/>
                <w:bCs/>
                <w:sz w:val="12"/>
                <w:szCs w:val="12"/>
              </w:rPr>
              <w:br/>
              <w:t>[</w:t>
            </w:r>
            <w:r w:rsidR="00A341ED" w:rsidRPr="00E97819">
              <w:rPr>
                <w:b/>
                <w:bCs/>
                <w:sz w:val="12"/>
                <w:szCs w:val="12"/>
              </w:rPr>
              <w:t>11</w:t>
            </w:r>
            <w:r w:rsidRPr="00E97819">
              <w:rPr>
                <w:b/>
                <w:bCs/>
                <w:sz w:val="12"/>
                <w:szCs w:val="12"/>
              </w:rPr>
              <w:t>]</w:t>
            </w:r>
          </w:p>
        </w:tc>
        <w:tc>
          <w:tcPr>
            <w:tcW w:w="1103" w:type="dxa"/>
            <w:shd w:val="clear" w:color="auto" w:fill="E2EFD9"/>
          </w:tcPr>
          <w:p w14:paraId="1F851282" w14:textId="77777777" w:rsidR="00B5653E" w:rsidRPr="00E97819" w:rsidRDefault="00B5653E" w:rsidP="00E31148">
            <w:pPr>
              <w:rPr>
                <w:sz w:val="12"/>
                <w:szCs w:val="12"/>
              </w:rPr>
            </w:pPr>
            <w:r w:rsidRPr="00E97819">
              <w:rPr>
                <w:sz w:val="12"/>
                <w:szCs w:val="12"/>
              </w:rPr>
              <w:t>SSB/SIB1 period= 40ms</w:t>
            </w:r>
          </w:p>
        </w:tc>
        <w:tc>
          <w:tcPr>
            <w:tcW w:w="690" w:type="dxa"/>
            <w:vMerge w:val="restart"/>
            <w:shd w:val="clear" w:color="auto" w:fill="E2EFD9"/>
          </w:tcPr>
          <w:p w14:paraId="4F23C48A" w14:textId="77777777" w:rsidR="00B5653E" w:rsidRPr="00E97819" w:rsidRDefault="00B5653E" w:rsidP="00E31148">
            <w:pPr>
              <w:rPr>
                <w:sz w:val="12"/>
                <w:szCs w:val="12"/>
              </w:rPr>
            </w:pPr>
            <w:r w:rsidRPr="00E97819">
              <w:rPr>
                <w:sz w:val="12"/>
                <w:szCs w:val="12"/>
              </w:rPr>
              <w:t>Cat2</w:t>
            </w:r>
          </w:p>
        </w:tc>
        <w:tc>
          <w:tcPr>
            <w:tcW w:w="643" w:type="dxa"/>
            <w:shd w:val="clear" w:color="auto" w:fill="E2EFD9"/>
          </w:tcPr>
          <w:p w14:paraId="2A37CEA1"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39FED0ED" w14:textId="77777777" w:rsidR="00B5653E" w:rsidRPr="00E97819" w:rsidRDefault="00B5653E" w:rsidP="00E31148">
            <w:pPr>
              <w:rPr>
                <w:sz w:val="12"/>
                <w:szCs w:val="12"/>
              </w:rPr>
            </w:pPr>
            <w:r w:rsidRPr="00E97819">
              <w:rPr>
                <w:sz w:val="12"/>
                <w:szCs w:val="12"/>
              </w:rPr>
              <w:t>17.9%</w:t>
            </w:r>
            <w:r w:rsidRPr="00E97819">
              <w:rPr>
                <w:rFonts w:hint="eastAsia"/>
                <w:sz w:val="12"/>
                <w:szCs w:val="12"/>
                <w:lang w:eastAsia="zh-CN"/>
              </w:rPr>
              <w:t>,</w:t>
            </w:r>
            <w:r w:rsidRPr="00E97819">
              <w:rPr>
                <w:sz w:val="12"/>
                <w:szCs w:val="12"/>
                <w:lang w:eastAsia="zh-CN"/>
              </w:rPr>
              <w:t xml:space="preserve"> </w:t>
            </w:r>
            <w:r w:rsidRPr="00E97819">
              <w:rPr>
                <w:sz w:val="12"/>
                <w:szCs w:val="12"/>
              </w:rPr>
              <w:t>13.7%</w:t>
            </w:r>
            <w:r w:rsidRPr="00E97819">
              <w:rPr>
                <w:rFonts w:hint="eastAsia"/>
                <w:sz w:val="12"/>
                <w:szCs w:val="12"/>
                <w:lang w:eastAsia="zh-CN"/>
              </w:rPr>
              <w:t>,</w:t>
            </w:r>
            <w:r w:rsidRPr="00E97819">
              <w:rPr>
                <w:sz w:val="12"/>
                <w:szCs w:val="12"/>
                <w:lang w:eastAsia="zh-CN"/>
              </w:rPr>
              <w:t xml:space="preserve"> </w:t>
            </w:r>
            <w:r w:rsidRPr="00E97819">
              <w:rPr>
                <w:sz w:val="12"/>
                <w:szCs w:val="12"/>
              </w:rPr>
              <w:t>11.1%</w:t>
            </w:r>
            <w:r w:rsidRPr="00E97819">
              <w:rPr>
                <w:rFonts w:hint="eastAsia"/>
                <w:sz w:val="12"/>
                <w:szCs w:val="12"/>
                <w:lang w:eastAsia="zh-CN"/>
              </w:rPr>
              <w:t>,</w:t>
            </w:r>
            <w:r w:rsidRPr="00E97819">
              <w:rPr>
                <w:sz w:val="12"/>
                <w:szCs w:val="12"/>
                <w:lang w:eastAsia="zh-CN"/>
              </w:rPr>
              <w:t xml:space="preserve"> </w:t>
            </w:r>
            <w:r w:rsidRPr="00E97819">
              <w:rPr>
                <w:sz w:val="12"/>
                <w:szCs w:val="12"/>
              </w:rPr>
              <w:t>8.6%</w:t>
            </w:r>
          </w:p>
        </w:tc>
        <w:tc>
          <w:tcPr>
            <w:tcW w:w="2064" w:type="dxa"/>
            <w:shd w:val="clear" w:color="auto" w:fill="E2EFD9"/>
          </w:tcPr>
          <w:p w14:paraId="7FA1F726" w14:textId="77777777" w:rsidR="00B5653E" w:rsidRPr="00E97819" w:rsidRDefault="00B5653E" w:rsidP="00E31148">
            <w:pPr>
              <w:rPr>
                <w:sz w:val="12"/>
                <w:szCs w:val="12"/>
              </w:rPr>
            </w:pPr>
          </w:p>
        </w:tc>
        <w:tc>
          <w:tcPr>
            <w:tcW w:w="2467" w:type="dxa"/>
            <w:vMerge w:val="restart"/>
            <w:shd w:val="clear" w:color="auto" w:fill="E2EFD9"/>
          </w:tcPr>
          <w:p w14:paraId="039371F5" w14:textId="77777777" w:rsidR="00B5653E" w:rsidRPr="00E97819" w:rsidRDefault="00B5653E" w:rsidP="00E31148">
            <w:pPr>
              <w:rPr>
                <w:sz w:val="12"/>
                <w:szCs w:val="12"/>
              </w:rPr>
            </w:pPr>
            <w:r w:rsidRPr="00E97819">
              <w:rPr>
                <w:sz w:val="12"/>
                <w:szCs w:val="12"/>
              </w:rPr>
              <w:t>Baseline scheme: 20 ms SSB/SIB1 period</w:t>
            </w:r>
          </w:p>
        </w:tc>
      </w:tr>
      <w:tr w:rsidR="00B5653E" w:rsidRPr="00E97819" w14:paraId="2F715BD4" w14:textId="77777777" w:rsidTr="00E31148">
        <w:trPr>
          <w:trHeight w:val="387"/>
        </w:trPr>
        <w:tc>
          <w:tcPr>
            <w:tcW w:w="890" w:type="dxa"/>
            <w:vMerge/>
            <w:tcBorders>
              <w:left w:val="single" w:sz="4" w:space="0" w:color="FFFFFF"/>
            </w:tcBorders>
            <w:shd w:val="clear" w:color="auto" w:fill="70AD47"/>
          </w:tcPr>
          <w:p w14:paraId="48B7CA19" w14:textId="77777777" w:rsidR="00B5653E" w:rsidRPr="00E97819" w:rsidRDefault="00B5653E" w:rsidP="00E31148">
            <w:pPr>
              <w:rPr>
                <w:b/>
                <w:bCs/>
                <w:sz w:val="12"/>
                <w:szCs w:val="12"/>
              </w:rPr>
            </w:pPr>
          </w:p>
        </w:tc>
        <w:tc>
          <w:tcPr>
            <w:tcW w:w="1103" w:type="dxa"/>
            <w:shd w:val="clear" w:color="auto" w:fill="C5E0B3"/>
          </w:tcPr>
          <w:p w14:paraId="4DD103E9" w14:textId="77777777" w:rsidR="00B5653E" w:rsidRPr="00E97819" w:rsidRDefault="00B5653E" w:rsidP="00E31148">
            <w:pPr>
              <w:rPr>
                <w:sz w:val="12"/>
                <w:szCs w:val="12"/>
              </w:rPr>
            </w:pPr>
            <w:r w:rsidRPr="00E97819">
              <w:rPr>
                <w:sz w:val="12"/>
                <w:szCs w:val="12"/>
              </w:rPr>
              <w:t>SSB/SIB1 period= 80ms</w:t>
            </w:r>
          </w:p>
        </w:tc>
        <w:tc>
          <w:tcPr>
            <w:tcW w:w="690" w:type="dxa"/>
            <w:vMerge/>
            <w:shd w:val="clear" w:color="auto" w:fill="C5E0B3"/>
          </w:tcPr>
          <w:p w14:paraId="668FF1E3" w14:textId="77777777" w:rsidR="00B5653E" w:rsidRPr="00E97819" w:rsidRDefault="00B5653E" w:rsidP="00E31148">
            <w:pPr>
              <w:rPr>
                <w:sz w:val="12"/>
                <w:szCs w:val="12"/>
              </w:rPr>
            </w:pPr>
          </w:p>
        </w:tc>
        <w:tc>
          <w:tcPr>
            <w:tcW w:w="643" w:type="dxa"/>
            <w:shd w:val="clear" w:color="auto" w:fill="C5E0B3"/>
          </w:tcPr>
          <w:p w14:paraId="3B3F6F0D"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0B941A8C" w14:textId="77777777" w:rsidR="00B5653E" w:rsidRPr="00E97819" w:rsidRDefault="00B5653E" w:rsidP="00E31148">
            <w:pPr>
              <w:rPr>
                <w:sz w:val="12"/>
                <w:szCs w:val="12"/>
              </w:rPr>
            </w:pPr>
            <w:r w:rsidRPr="00E97819">
              <w:rPr>
                <w:sz w:val="12"/>
                <w:szCs w:val="12"/>
              </w:rPr>
              <w:t>26.8%</w:t>
            </w:r>
            <w:r w:rsidRPr="00E97819">
              <w:rPr>
                <w:rFonts w:hint="eastAsia"/>
                <w:sz w:val="12"/>
                <w:szCs w:val="12"/>
                <w:lang w:eastAsia="zh-CN"/>
              </w:rPr>
              <w:t>,</w:t>
            </w:r>
            <w:r w:rsidRPr="00E97819">
              <w:rPr>
                <w:sz w:val="12"/>
                <w:szCs w:val="12"/>
                <w:lang w:eastAsia="zh-CN"/>
              </w:rPr>
              <w:t xml:space="preserve"> </w:t>
            </w:r>
            <w:r w:rsidRPr="00E97819">
              <w:rPr>
                <w:sz w:val="12"/>
                <w:szCs w:val="12"/>
              </w:rPr>
              <w:t>20.6%</w:t>
            </w:r>
            <w:r w:rsidRPr="00E97819">
              <w:rPr>
                <w:rFonts w:hint="eastAsia"/>
                <w:sz w:val="12"/>
                <w:szCs w:val="12"/>
                <w:lang w:eastAsia="zh-CN"/>
              </w:rPr>
              <w:t>,</w:t>
            </w:r>
            <w:r w:rsidRPr="00E97819">
              <w:rPr>
                <w:sz w:val="12"/>
                <w:szCs w:val="12"/>
                <w:lang w:eastAsia="zh-CN"/>
              </w:rPr>
              <w:t xml:space="preserve"> </w:t>
            </w:r>
            <w:r w:rsidRPr="00E97819">
              <w:rPr>
                <w:sz w:val="12"/>
                <w:szCs w:val="12"/>
              </w:rPr>
              <w:t>16.7%</w:t>
            </w:r>
            <w:r w:rsidRPr="00E97819">
              <w:rPr>
                <w:rFonts w:hint="eastAsia"/>
                <w:sz w:val="12"/>
                <w:szCs w:val="12"/>
                <w:lang w:eastAsia="zh-CN"/>
              </w:rPr>
              <w:t>,</w:t>
            </w:r>
            <w:r w:rsidRPr="00E97819">
              <w:rPr>
                <w:sz w:val="12"/>
                <w:szCs w:val="12"/>
                <w:lang w:eastAsia="zh-CN"/>
              </w:rPr>
              <w:t xml:space="preserve"> </w:t>
            </w:r>
            <w:r w:rsidRPr="00E97819">
              <w:rPr>
                <w:sz w:val="12"/>
                <w:szCs w:val="12"/>
              </w:rPr>
              <w:t>12.8%</w:t>
            </w:r>
          </w:p>
        </w:tc>
        <w:tc>
          <w:tcPr>
            <w:tcW w:w="2064" w:type="dxa"/>
            <w:shd w:val="clear" w:color="auto" w:fill="C5E0B3"/>
          </w:tcPr>
          <w:p w14:paraId="4BCB11A6" w14:textId="77777777" w:rsidR="00B5653E" w:rsidRPr="00E97819" w:rsidRDefault="00B5653E" w:rsidP="00E31148">
            <w:pPr>
              <w:rPr>
                <w:sz w:val="12"/>
                <w:szCs w:val="12"/>
              </w:rPr>
            </w:pPr>
          </w:p>
        </w:tc>
        <w:tc>
          <w:tcPr>
            <w:tcW w:w="2467" w:type="dxa"/>
            <w:vMerge/>
            <w:shd w:val="clear" w:color="auto" w:fill="C5E0B3"/>
          </w:tcPr>
          <w:p w14:paraId="4870EE43" w14:textId="77777777" w:rsidR="00B5653E" w:rsidRPr="00E97819" w:rsidRDefault="00B5653E" w:rsidP="00E31148">
            <w:pPr>
              <w:rPr>
                <w:sz w:val="12"/>
                <w:szCs w:val="12"/>
              </w:rPr>
            </w:pPr>
          </w:p>
        </w:tc>
      </w:tr>
      <w:tr w:rsidR="00B5653E" w:rsidRPr="00E97819" w14:paraId="79A6B9A4" w14:textId="77777777" w:rsidTr="00E31148">
        <w:trPr>
          <w:trHeight w:val="337"/>
        </w:trPr>
        <w:tc>
          <w:tcPr>
            <w:tcW w:w="890" w:type="dxa"/>
            <w:vMerge/>
            <w:tcBorders>
              <w:left w:val="single" w:sz="4" w:space="0" w:color="FFFFFF"/>
            </w:tcBorders>
            <w:shd w:val="clear" w:color="auto" w:fill="70AD47"/>
          </w:tcPr>
          <w:p w14:paraId="2ADCA58A" w14:textId="77777777" w:rsidR="00B5653E" w:rsidRPr="00E97819" w:rsidRDefault="00B5653E" w:rsidP="00E31148">
            <w:pPr>
              <w:rPr>
                <w:b/>
                <w:bCs/>
                <w:sz w:val="12"/>
                <w:szCs w:val="12"/>
              </w:rPr>
            </w:pPr>
          </w:p>
        </w:tc>
        <w:tc>
          <w:tcPr>
            <w:tcW w:w="1103" w:type="dxa"/>
            <w:shd w:val="clear" w:color="auto" w:fill="E2EFD9"/>
          </w:tcPr>
          <w:p w14:paraId="6DC76A95" w14:textId="77777777" w:rsidR="00B5653E" w:rsidRPr="00E97819" w:rsidRDefault="00B5653E" w:rsidP="00E31148">
            <w:pPr>
              <w:rPr>
                <w:sz w:val="12"/>
                <w:szCs w:val="12"/>
              </w:rPr>
            </w:pPr>
            <w:r w:rsidRPr="00E97819">
              <w:rPr>
                <w:sz w:val="12"/>
                <w:szCs w:val="12"/>
              </w:rPr>
              <w:t>SSB/SIB1 period= 160ms</w:t>
            </w:r>
          </w:p>
        </w:tc>
        <w:tc>
          <w:tcPr>
            <w:tcW w:w="690" w:type="dxa"/>
            <w:vMerge/>
            <w:shd w:val="clear" w:color="auto" w:fill="E2EFD9"/>
          </w:tcPr>
          <w:p w14:paraId="1650D2F6" w14:textId="77777777" w:rsidR="00B5653E" w:rsidRPr="00E97819" w:rsidRDefault="00B5653E" w:rsidP="00E31148">
            <w:pPr>
              <w:rPr>
                <w:sz w:val="12"/>
                <w:szCs w:val="12"/>
              </w:rPr>
            </w:pPr>
          </w:p>
        </w:tc>
        <w:tc>
          <w:tcPr>
            <w:tcW w:w="643" w:type="dxa"/>
            <w:shd w:val="clear" w:color="auto" w:fill="E2EFD9"/>
          </w:tcPr>
          <w:p w14:paraId="35B9F285"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3999B946" w14:textId="77777777" w:rsidR="00B5653E" w:rsidRPr="00E97819" w:rsidRDefault="00B5653E" w:rsidP="00E31148">
            <w:pPr>
              <w:rPr>
                <w:sz w:val="12"/>
                <w:szCs w:val="12"/>
              </w:rPr>
            </w:pPr>
            <w:r w:rsidRPr="00E97819">
              <w:rPr>
                <w:sz w:val="12"/>
                <w:szCs w:val="12"/>
              </w:rPr>
              <w:t>31.4%</w:t>
            </w:r>
            <w:r w:rsidRPr="00E97819">
              <w:rPr>
                <w:rFonts w:hint="eastAsia"/>
                <w:sz w:val="12"/>
                <w:szCs w:val="12"/>
                <w:lang w:eastAsia="zh-CN"/>
              </w:rPr>
              <w:t>,</w:t>
            </w:r>
            <w:r w:rsidRPr="00E97819">
              <w:rPr>
                <w:sz w:val="12"/>
                <w:szCs w:val="12"/>
                <w:lang w:eastAsia="zh-CN"/>
              </w:rPr>
              <w:t xml:space="preserve"> </w:t>
            </w:r>
            <w:r w:rsidRPr="00E97819">
              <w:rPr>
                <w:sz w:val="12"/>
                <w:szCs w:val="12"/>
              </w:rPr>
              <w:t>24.1%</w:t>
            </w:r>
            <w:r w:rsidRPr="00E97819">
              <w:rPr>
                <w:rFonts w:hint="eastAsia"/>
                <w:sz w:val="12"/>
                <w:szCs w:val="12"/>
                <w:lang w:eastAsia="zh-CN"/>
              </w:rPr>
              <w:t>,</w:t>
            </w:r>
            <w:r w:rsidRPr="00E97819">
              <w:rPr>
                <w:sz w:val="12"/>
                <w:szCs w:val="12"/>
                <w:lang w:eastAsia="zh-CN"/>
              </w:rPr>
              <w:t xml:space="preserve"> </w:t>
            </w:r>
            <w:r w:rsidRPr="00E97819">
              <w:rPr>
                <w:sz w:val="12"/>
                <w:szCs w:val="12"/>
              </w:rPr>
              <w:t>19.4%</w:t>
            </w:r>
            <w:r w:rsidRPr="00E97819">
              <w:rPr>
                <w:rFonts w:hint="eastAsia"/>
                <w:sz w:val="12"/>
                <w:szCs w:val="12"/>
                <w:lang w:eastAsia="zh-CN"/>
              </w:rPr>
              <w:t>,</w:t>
            </w:r>
            <w:r w:rsidRPr="00E97819">
              <w:rPr>
                <w:sz w:val="12"/>
                <w:szCs w:val="12"/>
                <w:lang w:eastAsia="zh-CN"/>
              </w:rPr>
              <w:t xml:space="preserve"> </w:t>
            </w:r>
            <w:r w:rsidRPr="00E97819">
              <w:rPr>
                <w:sz w:val="12"/>
                <w:szCs w:val="12"/>
              </w:rPr>
              <w:t>15.0%</w:t>
            </w:r>
          </w:p>
        </w:tc>
        <w:tc>
          <w:tcPr>
            <w:tcW w:w="2064" w:type="dxa"/>
            <w:shd w:val="clear" w:color="auto" w:fill="E2EFD9"/>
          </w:tcPr>
          <w:p w14:paraId="59658DEA" w14:textId="77777777" w:rsidR="00B5653E" w:rsidRPr="00E97819" w:rsidRDefault="00B5653E" w:rsidP="00E31148">
            <w:pPr>
              <w:rPr>
                <w:sz w:val="12"/>
                <w:szCs w:val="12"/>
              </w:rPr>
            </w:pPr>
          </w:p>
        </w:tc>
        <w:tc>
          <w:tcPr>
            <w:tcW w:w="2467" w:type="dxa"/>
            <w:vMerge/>
            <w:shd w:val="clear" w:color="auto" w:fill="E2EFD9"/>
          </w:tcPr>
          <w:p w14:paraId="280241E5" w14:textId="77777777" w:rsidR="00B5653E" w:rsidRPr="00E97819" w:rsidRDefault="00B5653E" w:rsidP="00E31148">
            <w:pPr>
              <w:rPr>
                <w:sz w:val="12"/>
                <w:szCs w:val="12"/>
              </w:rPr>
            </w:pPr>
          </w:p>
        </w:tc>
      </w:tr>
      <w:tr w:rsidR="00B5653E" w:rsidRPr="00E97819" w14:paraId="5BFA7894" w14:textId="77777777" w:rsidTr="00E31148">
        <w:trPr>
          <w:trHeight w:val="443"/>
        </w:trPr>
        <w:tc>
          <w:tcPr>
            <w:tcW w:w="890" w:type="dxa"/>
            <w:vMerge/>
            <w:tcBorders>
              <w:left w:val="single" w:sz="4" w:space="0" w:color="FFFFFF"/>
            </w:tcBorders>
            <w:shd w:val="clear" w:color="auto" w:fill="70AD47"/>
          </w:tcPr>
          <w:p w14:paraId="0C2CC56A" w14:textId="77777777" w:rsidR="00B5653E" w:rsidRPr="00E97819" w:rsidRDefault="00B5653E" w:rsidP="00E31148">
            <w:pPr>
              <w:rPr>
                <w:b/>
                <w:bCs/>
                <w:sz w:val="12"/>
                <w:szCs w:val="12"/>
              </w:rPr>
            </w:pPr>
          </w:p>
        </w:tc>
        <w:tc>
          <w:tcPr>
            <w:tcW w:w="1103" w:type="dxa"/>
            <w:shd w:val="clear" w:color="auto" w:fill="C5E0B3"/>
          </w:tcPr>
          <w:p w14:paraId="2C9E184D" w14:textId="77777777" w:rsidR="00B5653E" w:rsidRPr="00E97819" w:rsidRDefault="00B5653E" w:rsidP="00E31148">
            <w:pPr>
              <w:rPr>
                <w:sz w:val="12"/>
                <w:szCs w:val="12"/>
              </w:rPr>
            </w:pPr>
            <w:r w:rsidRPr="00E97819">
              <w:rPr>
                <w:sz w:val="12"/>
                <w:szCs w:val="12"/>
              </w:rPr>
              <w:t>SSB/SIB1 period= 40ms</w:t>
            </w:r>
          </w:p>
        </w:tc>
        <w:tc>
          <w:tcPr>
            <w:tcW w:w="690" w:type="dxa"/>
            <w:vMerge/>
            <w:shd w:val="clear" w:color="auto" w:fill="C5E0B3"/>
          </w:tcPr>
          <w:p w14:paraId="4816FC91" w14:textId="77777777" w:rsidR="00B5653E" w:rsidRPr="00E97819" w:rsidRDefault="00B5653E" w:rsidP="00E31148">
            <w:pPr>
              <w:rPr>
                <w:sz w:val="12"/>
                <w:szCs w:val="12"/>
              </w:rPr>
            </w:pPr>
          </w:p>
        </w:tc>
        <w:tc>
          <w:tcPr>
            <w:tcW w:w="643" w:type="dxa"/>
            <w:shd w:val="clear" w:color="auto" w:fill="C5E0B3"/>
          </w:tcPr>
          <w:p w14:paraId="34E4222A"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2EFF76C8" w14:textId="77777777" w:rsidR="00B5653E" w:rsidRPr="00E97819" w:rsidRDefault="00B5653E" w:rsidP="00E31148">
            <w:pPr>
              <w:rPr>
                <w:sz w:val="12"/>
                <w:szCs w:val="12"/>
              </w:rPr>
            </w:pPr>
            <w:r w:rsidRPr="00E97819">
              <w:rPr>
                <w:sz w:val="12"/>
                <w:szCs w:val="12"/>
              </w:rPr>
              <w:t>18.3%</w:t>
            </w:r>
            <w:r w:rsidRPr="00E97819">
              <w:rPr>
                <w:rFonts w:hint="eastAsia"/>
                <w:sz w:val="12"/>
                <w:szCs w:val="12"/>
                <w:lang w:eastAsia="zh-CN"/>
              </w:rPr>
              <w:t>,</w:t>
            </w:r>
            <w:r w:rsidRPr="00E97819">
              <w:rPr>
                <w:sz w:val="12"/>
                <w:szCs w:val="12"/>
                <w:lang w:eastAsia="zh-CN"/>
              </w:rPr>
              <w:t xml:space="preserve"> </w:t>
            </w:r>
            <w:r w:rsidRPr="00E97819">
              <w:rPr>
                <w:sz w:val="12"/>
                <w:szCs w:val="12"/>
              </w:rPr>
              <w:t>12.6%</w:t>
            </w:r>
            <w:r w:rsidRPr="00E97819">
              <w:rPr>
                <w:rFonts w:hint="eastAsia"/>
                <w:sz w:val="12"/>
                <w:szCs w:val="12"/>
                <w:lang w:eastAsia="zh-CN"/>
              </w:rPr>
              <w:t>,</w:t>
            </w:r>
            <w:r w:rsidRPr="00E97819">
              <w:rPr>
                <w:sz w:val="12"/>
                <w:szCs w:val="12"/>
                <w:lang w:eastAsia="zh-CN"/>
              </w:rPr>
              <w:t xml:space="preserve"> </w:t>
            </w:r>
            <w:r w:rsidRPr="00E97819">
              <w:rPr>
                <w:sz w:val="12"/>
                <w:szCs w:val="12"/>
              </w:rPr>
              <w:t>9.4%</w:t>
            </w:r>
            <w:r w:rsidRPr="00E97819">
              <w:rPr>
                <w:rFonts w:hint="eastAsia"/>
                <w:sz w:val="12"/>
                <w:szCs w:val="12"/>
                <w:lang w:eastAsia="zh-CN"/>
              </w:rPr>
              <w:t>,</w:t>
            </w:r>
            <w:r w:rsidRPr="00E97819">
              <w:rPr>
                <w:sz w:val="12"/>
                <w:szCs w:val="12"/>
                <w:lang w:eastAsia="zh-CN"/>
              </w:rPr>
              <w:t xml:space="preserve"> </w:t>
            </w:r>
            <w:r w:rsidRPr="00E97819">
              <w:rPr>
                <w:sz w:val="12"/>
                <w:szCs w:val="12"/>
              </w:rPr>
              <w:t>6.9%</w:t>
            </w:r>
          </w:p>
        </w:tc>
        <w:tc>
          <w:tcPr>
            <w:tcW w:w="2064" w:type="dxa"/>
            <w:shd w:val="clear" w:color="auto" w:fill="C5E0B3"/>
          </w:tcPr>
          <w:p w14:paraId="197CA21D" w14:textId="77777777" w:rsidR="00B5653E" w:rsidRPr="00E97819" w:rsidRDefault="00B5653E" w:rsidP="00E31148">
            <w:pPr>
              <w:rPr>
                <w:sz w:val="12"/>
                <w:szCs w:val="12"/>
              </w:rPr>
            </w:pPr>
          </w:p>
        </w:tc>
        <w:tc>
          <w:tcPr>
            <w:tcW w:w="2467" w:type="dxa"/>
            <w:vMerge/>
            <w:shd w:val="clear" w:color="auto" w:fill="C5E0B3"/>
          </w:tcPr>
          <w:p w14:paraId="5D63E2A3" w14:textId="77777777" w:rsidR="00B5653E" w:rsidRPr="00E97819" w:rsidRDefault="00B5653E" w:rsidP="00E31148">
            <w:pPr>
              <w:rPr>
                <w:sz w:val="12"/>
                <w:szCs w:val="12"/>
              </w:rPr>
            </w:pPr>
          </w:p>
        </w:tc>
      </w:tr>
      <w:tr w:rsidR="00B5653E" w:rsidRPr="00E97819" w14:paraId="5D81CAF3" w14:textId="77777777" w:rsidTr="00E31148">
        <w:trPr>
          <w:trHeight w:val="393"/>
        </w:trPr>
        <w:tc>
          <w:tcPr>
            <w:tcW w:w="890" w:type="dxa"/>
            <w:vMerge/>
            <w:tcBorders>
              <w:left w:val="single" w:sz="4" w:space="0" w:color="FFFFFF"/>
            </w:tcBorders>
            <w:shd w:val="clear" w:color="auto" w:fill="70AD47"/>
          </w:tcPr>
          <w:p w14:paraId="32F0BF27" w14:textId="77777777" w:rsidR="00B5653E" w:rsidRPr="00E97819" w:rsidRDefault="00B5653E" w:rsidP="00E31148">
            <w:pPr>
              <w:rPr>
                <w:b/>
                <w:bCs/>
                <w:sz w:val="12"/>
                <w:szCs w:val="12"/>
              </w:rPr>
            </w:pPr>
          </w:p>
        </w:tc>
        <w:tc>
          <w:tcPr>
            <w:tcW w:w="1103" w:type="dxa"/>
            <w:shd w:val="clear" w:color="auto" w:fill="E2EFD9"/>
          </w:tcPr>
          <w:p w14:paraId="58E1F888" w14:textId="77777777" w:rsidR="00B5653E" w:rsidRPr="00E97819" w:rsidRDefault="00B5653E" w:rsidP="00E31148">
            <w:pPr>
              <w:rPr>
                <w:sz w:val="12"/>
                <w:szCs w:val="12"/>
              </w:rPr>
            </w:pPr>
            <w:r w:rsidRPr="00E97819">
              <w:rPr>
                <w:sz w:val="12"/>
                <w:szCs w:val="12"/>
              </w:rPr>
              <w:t>SSB/SIB1 period= 80ms</w:t>
            </w:r>
          </w:p>
        </w:tc>
        <w:tc>
          <w:tcPr>
            <w:tcW w:w="690" w:type="dxa"/>
            <w:vMerge/>
            <w:shd w:val="clear" w:color="auto" w:fill="E2EFD9"/>
          </w:tcPr>
          <w:p w14:paraId="7008708A" w14:textId="77777777" w:rsidR="00B5653E" w:rsidRPr="00E97819" w:rsidRDefault="00B5653E" w:rsidP="00E31148">
            <w:pPr>
              <w:rPr>
                <w:sz w:val="12"/>
                <w:szCs w:val="12"/>
              </w:rPr>
            </w:pPr>
          </w:p>
        </w:tc>
        <w:tc>
          <w:tcPr>
            <w:tcW w:w="643" w:type="dxa"/>
            <w:shd w:val="clear" w:color="auto" w:fill="E2EFD9"/>
          </w:tcPr>
          <w:p w14:paraId="0ED256FF"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E2EFD9"/>
          </w:tcPr>
          <w:p w14:paraId="366027AA" w14:textId="77777777" w:rsidR="00B5653E" w:rsidRPr="00E97819" w:rsidRDefault="00B5653E" w:rsidP="00E31148">
            <w:pPr>
              <w:rPr>
                <w:sz w:val="12"/>
                <w:szCs w:val="12"/>
              </w:rPr>
            </w:pPr>
            <w:r w:rsidRPr="00E97819">
              <w:rPr>
                <w:sz w:val="12"/>
                <w:szCs w:val="12"/>
              </w:rPr>
              <w:t>27.4%</w:t>
            </w:r>
            <w:r w:rsidRPr="00E97819">
              <w:rPr>
                <w:rFonts w:hint="eastAsia"/>
                <w:sz w:val="12"/>
                <w:szCs w:val="12"/>
                <w:lang w:eastAsia="zh-CN"/>
              </w:rPr>
              <w:t>,</w:t>
            </w:r>
            <w:r w:rsidRPr="00E97819">
              <w:rPr>
                <w:sz w:val="12"/>
                <w:szCs w:val="12"/>
                <w:lang w:eastAsia="zh-CN"/>
              </w:rPr>
              <w:t xml:space="preserve"> </w:t>
            </w:r>
            <w:r w:rsidRPr="00E97819">
              <w:rPr>
                <w:sz w:val="12"/>
                <w:szCs w:val="12"/>
              </w:rPr>
              <w:t>18.8%</w:t>
            </w:r>
            <w:r w:rsidRPr="00E97819">
              <w:rPr>
                <w:rFonts w:hint="eastAsia"/>
                <w:sz w:val="12"/>
                <w:szCs w:val="12"/>
                <w:lang w:eastAsia="zh-CN"/>
              </w:rPr>
              <w:t>,</w:t>
            </w:r>
            <w:r w:rsidRPr="00E97819">
              <w:rPr>
                <w:sz w:val="12"/>
                <w:szCs w:val="12"/>
                <w:lang w:eastAsia="zh-CN"/>
              </w:rPr>
              <w:t xml:space="preserve"> </w:t>
            </w:r>
            <w:r w:rsidRPr="00E97819">
              <w:rPr>
                <w:sz w:val="12"/>
                <w:szCs w:val="12"/>
              </w:rPr>
              <w:t>14.1%</w:t>
            </w:r>
            <w:r w:rsidRPr="00E97819">
              <w:rPr>
                <w:rFonts w:hint="eastAsia"/>
                <w:sz w:val="12"/>
                <w:szCs w:val="12"/>
                <w:lang w:eastAsia="zh-CN"/>
              </w:rPr>
              <w:t>,</w:t>
            </w:r>
            <w:r w:rsidRPr="00E97819">
              <w:rPr>
                <w:sz w:val="12"/>
                <w:szCs w:val="12"/>
                <w:lang w:eastAsia="zh-CN"/>
              </w:rPr>
              <w:t xml:space="preserve"> </w:t>
            </w:r>
            <w:r w:rsidRPr="00E97819">
              <w:rPr>
                <w:sz w:val="12"/>
                <w:szCs w:val="12"/>
              </w:rPr>
              <w:t>10.4%</w:t>
            </w:r>
          </w:p>
        </w:tc>
        <w:tc>
          <w:tcPr>
            <w:tcW w:w="2064" w:type="dxa"/>
            <w:shd w:val="clear" w:color="auto" w:fill="E2EFD9"/>
          </w:tcPr>
          <w:p w14:paraId="21DE72FC" w14:textId="77777777" w:rsidR="00B5653E" w:rsidRPr="00E97819" w:rsidRDefault="00B5653E" w:rsidP="00E31148">
            <w:pPr>
              <w:rPr>
                <w:sz w:val="12"/>
                <w:szCs w:val="12"/>
              </w:rPr>
            </w:pPr>
          </w:p>
        </w:tc>
        <w:tc>
          <w:tcPr>
            <w:tcW w:w="2467" w:type="dxa"/>
            <w:vMerge/>
            <w:shd w:val="clear" w:color="auto" w:fill="E2EFD9"/>
          </w:tcPr>
          <w:p w14:paraId="6DEDF94C" w14:textId="77777777" w:rsidR="00B5653E" w:rsidRPr="00E97819" w:rsidRDefault="00B5653E" w:rsidP="00E31148">
            <w:pPr>
              <w:rPr>
                <w:sz w:val="12"/>
                <w:szCs w:val="12"/>
              </w:rPr>
            </w:pPr>
          </w:p>
        </w:tc>
      </w:tr>
      <w:tr w:rsidR="00B5653E" w:rsidRPr="00E97819" w14:paraId="45375260" w14:textId="77777777" w:rsidTr="00E31148">
        <w:trPr>
          <w:trHeight w:val="357"/>
        </w:trPr>
        <w:tc>
          <w:tcPr>
            <w:tcW w:w="890" w:type="dxa"/>
            <w:vMerge/>
            <w:tcBorders>
              <w:left w:val="single" w:sz="4" w:space="0" w:color="FFFFFF"/>
            </w:tcBorders>
            <w:shd w:val="clear" w:color="auto" w:fill="70AD47"/>
          </w:tcPr>
          <w:p w14:paraId="5753AD4F" w14:textId="77777777" w:rsidR="00B5653E" w:rsidRPr="00E97819" w:rsidRDefault="00B5653E" w:rsidP="00E31148">
            <w:pPr>
              <w:rPr>
                <w:b/>
                <w:bCs/>
                <w:sz w:val="12"/>
                <w:szCs w:val="12"/>
              </w:rPr>
            </w:pPr>
          </w:p>
        </w:tc>
        <w:tc>
          <w:tcPr>
            <w:tcW w:w="1103" w:type="dxa"/>
            <w:shd w:val="clear" w:color="auto" w:fill="C5E0B3"/>
          </w:tcPr>
          <w:p w14:paraId="402C9228" w14:textId="77777777" w:rsidR="00B5653E" w:rsidRPr="00E97819" w:rsidRDefault="00B5653E" w:rsidP="00E31148">
            <w:pPr>
              <w:rPr>
                <w:sz w:val="12"/>
                <w:szCs w:val="12"/>
              </w:rPr>
            </w:pPr>
            <w:r w:rsidRPr="00E97819">
              <w:rPr>
                <w:sz w:val="12"/>
                <w:szCs w:val="12"/>
              </w:rPr>
              <w:t>SSB/SIB1 period= 160ms</w:t>
            </w:r>
          </w:p>
        </w:tc>
        <w:tc>
          <w:tcPr>
            <w:tcW w:w="690" w:type="dxa"/>
            <w:vMerge/>
            <w:shd w:val="clear" w:color="auto" w:fill="C5E0B3"/>
          </w:tcPr>
          <w:p w14:paraId="08EFD5F0" w14:textId="77777777" w:rsidR="00B5653E" w:rsidRPr="00E97819" w:rsidRDefault="00B5653E" w:rsidP="00E31148">
            <w:pPr>
              <w:rPr>
                <w:sz w:val="12"/>
                <w:szCs w:val="12"/>
              </w:rPr>
            </w:pPr>
          </w:p>
        </w:tc>
        <w:tc>
          <w:tcPr>
            <w:tcW w:w="643" w:type="dxa"/>
            <w:shd w:val="clear" w:color="auto" w:fill="C5E0B3"/>
          </w:tcPr>
          <w:p w14:paraId="73EEFDA6" w14:textId="77777777" w:rsidR="00B5653E" w:rsidRPr="00E97819" w:rsidRDefault="00B5653E" w:rsidP="00E31148">
            <w:pPr>
              <w:rPr>
                <w:sz w:val="12"/>
                <w:szCs w:val="12"/>
              </w:rPr>
            </w:pPr>
            <w:r w:rsidRPr="00E97819">
              <w:rPr>
                <w:sz w:val="12"/>
                <w:szCs w:val="12"/>
              </w:rPr>
              <w:t>Zero, low, light, medium</w:t>
            </w:r>
          </w:p>
        </w:tc>
        <w:tc>
          <w:tcPr>
            <w:tcW w:w="1772" w:type="dxa"/>
            <w:shd w:val="clear" w:color="auto" w:fill="C5E0B3"/>
          </w:tcPr>
          <w:p w14:paraId="3285C29D" w14:textId="77777777" w:rsidR="00B5653E" w:rsidRPr="00E97819" w:rsidRDefault="00B5653E" w:rsidP="00E31148">
            <w:pPr>
              <w:rPr>
                <w:sz w:val="12"/>
                <w:szCs w:val="12"/>
              </w:rPr>
            </w:pPr>
            <w:r w:rsidRPr="00E97819">
              <w:rPr>
                <w:sz w:val="12"/>
                <w:szCs w:val="12"/>
              </w:rPr>
              <w:t>32.0%</w:t>
            </w:r>
            <w:r w:rsidRPr="00E97819">
              <w:rPr>
                <w:rFonts w:hint="eastAsia"/>
                <w:sz w:val="12"/>
                <w:szCs w:val="12"/>
                <w:lang w:eastAsia="zh-CN"/>
              </w:rPr>
              <w:t>,</w:t>
            </w:r>
            <w:r w:rsidRPr="00E97819">
              <w:rPr>
                <w:sz w:val="12"/>
                <w:szCs w:val="12"/>
                <w:lang w:eastAsia="zh-CN"/>
              </w:rPr>
              <w:t xml:space="preserve"> </w:t>
            </w:r>
            <w:r w:rsidRPr="00E97819">
              <w:rPr>
                <w:sz w:val="12"/>
                <w:szCs w:val="12"/>
              </w:rPr>
              <w:t>22.0%</w:t>
            </w:r>
            <w:r w:rsidRPr="00E97819">
              <w:rPr>
                <w:rFonts w:hint="eastAsia"/>
                <w:sz w:val="12"/>
                <w:szCs w:val="12"/>
                <w:lang w:eastAsia="zh-CN"/>
              </w:rPr>
              <w:t>,</w:t>
            </w:r>
            <w:r w:rsidRPr="00E97819">
              <w:rPr>
                <w:sz w:val="12"/>
                <w:szCs w:val="12"/>
                <w:lang w:eastAsia="zh-CN"/>
              </w:rPr>
              <w:t xml:space="preserve"> </w:t>
            </w:r>
            <w:r w:rsidRPr="00E97819">
              <w:rPr>
                <w:sz w:val="12"/>
                <w:szCs w:val="12"/>
              </w:rPr>
              <w:t>16.5%</w:t>
            </w:r>
            <w:r w:rsidRPr="00E97819">
              <w:rPr>
                <w:rFonts w:hint="eastAsia"/>
                <w:sz w:val="12"/>
                <w:szCs w:val="12"/>
                <w:lang w:eastAsia="zh-CN"/>
              </w:rPr>
              <w:t>,</w:t>
            </w:r>
            <w:r w:rsidRPr="00E97819">
              <w:rPr>
                <w:sz w:val="12"/>
                <w:szCs w:val="12"/>
                <w:lang w:eastAsia="zh-CN"/>
              </w:rPr>
              <w:t xml:space="preserve"> </w:t>
            </w:r>
            <w:r w:rsidRPr="00E97819">
              <w:rPr>
                <w:sz w:val="12"/>
                <w:szCs w:val="12"/>
              </w:rPr>
              <w:t>12.1</w:t>
            </w:r>
            <w:r w:rsidRPr="00E97819">
              <w:rPr>
                <w:rFonts w:hint="eastAsia"/>
                <w:sz w:val="12"/>
                <w:szCs w:val="12"/>
                <w:lang w:eastAsia="zh-CN"/>
              </w:rPr>
              <w:t>%</w:t>
            </w:r>
          </w:p>
        </w:tc>
        <w:tc>
          <w:tcPr>
            <w:tcW w:w="2064" w:type="dxa"/>
            <w:shd w:val="clear" w:color="auto" w:fill="C5E0B3"/>
          </w:tcPr>
          <w:p w14:paraId="5087DDDF" w14:textId="77777777" w:rsidR="00B5653E" w:rsidRPr="00E97819" w:rsidRDefault="00B5653E" w:rsidP="00E31148">
            <w:pPr>
              <w:rPr>
                <w:sz w:val="12"/>
                <w:szCs w:val="12"/>
              </w:rPr>
            </w:pPr>
          </w:p>
        </w:tc>
        <w:tc>
          <w:tcPr>
            <w:tcW w:w="2467" w:type="dxa"/>
            <w:vMerge/>
            <w:shd w:val="clear" w:color="auto" w:fill="C5E0B3"/>
          </w:tcPr>
          <w:p w14:paraId="07578FE1" w14:textId="77777777" w:rsidR="00B5653E" w:rsidRPr="00E97819" w:rsidRDefault="00B5653E" w:rsidP="00E31148">
            <w:pPr>
              <w:rPr>
                <w:sz w:val="12"/>
                <w:szCs w:val="12"/>
              </w:rPr>
            </w:pPr>
          </w:p>
        </w:tc>
      </w:tr>
      <w:tr w:rsidR="00B5653E" w:rsidRPr="00E97819" w14:paraId="28218A93" w14:textId="77777777" w:rsidTr="00E31148">
        <w:tc>
          <w:tcPr>
            <w:tcW w:w="890" w:type="dxa"/>
            <w:vMerge w:val="restart"/>
            <w:tcBorders>
              <w:left w:val="single" w:sz="4" w:space="0" w:color="FFFFFF"/>
            </w:tcBorders>
            <w:shd w:val="clear" w:color="auto" w:fill="70AD47"/>
          </w:tcPr>
          <w:p w14:paraId="76600A15" w14:textId="7D8F2FDA" w:rsidR="00B5653E" w:rsidRPr="00E97819" w:rsidRDefault="00B5653E" w:rsidP="00E31148">
            <w:pPr>
              <w:rPr>
                <w:b/>
                <w:bCs/>
                <w:sz w:val="12"/>
                <w:szCs w:val="12"/>
              </w:rPr>
            </w:pPr>
            <w:r w:rsidRPr="00E97819">
              <w:rPr>
                <w:b/>
                <w:bCs/>
                <w:sz w:val="12"/>
                <w:szCs w:val="12"/>
              </w:rPr>
              <w:t>Ericsson</w:t>
            </w:r>
            <w:r w:rsidRPr="00E97819">
              <w:rPr>
                <w:b/>
                <w:bCs/>
                <w:sz w:val="12"/>
                <w:szCs w:val="12"/>
              </w:rPr>
              <w:br/>
              <w:t>[</w:t>
            </w:r>
            <w:r w:rsidR="00A341ED" w:rsidRPr="00E97819">
              <w:rPr>
                <w:b/>
                <w:bCs/>
                <w:sz w:val="12"/>
                <w:szCs w:val="12"/>
              </w:rPr>
              <w:t>18</w:t>
            </w:r>
            <w:r w:rsidRPr="00E97819">
              <w:rPr>
                <w:b/>
                <w:bCs/>
                <w:sz w:val="12"/>
                <w:szCs w:val="12"/>
              </w:rPr>
              <w:t>]</w:t>
            </w:r>
          </w:p>
        </w:tc>
        <w:tc>
          <w:tcPr>
            <w:tcW w:w="1103" w:type="dxa"/>
            <w:shd w:val="clear" w:color="auto" w:fill="E2EFD9"/>
          </w:tcPr>
          <w:p w14:paraId="5D6FC655" w14:textId="77777777" w:rsidR="00B5653E" w:rsidRPr="00E97819" w:rsidRDefault="00B5653E" w:rsidP="00E31148">
            <w:pPr>
              <w:rPr>
                <w:sz w:val="12"/>
                <w:szCs w:val="12"/>
              </w:rPr>
            </w:pPr>
            <w:r w:rsidRPr="00E97819">
              <w:rPr>
                <w:sz w:val="12"/>
                <w:szCs w:val="12"/>
              </w:rPr>
              <w:t>40ms SSB+SIB1</w:t>
            </w:r>
          </w:p>
        </w:tc>
        <w:tc>
          <w:tcPr>
            <w:tcW w:w="690" w:type="dxa"/>
            <w:vMerge w:val="restart"/>
            <w:shd w:val="clear" w:color="auto" w:fill="E2EFD9"/>
          </w:tcPr>
          <w:p w14:paraId="24188AB7" w14:textId="77777777" w:rsidR="00B5653E" w:rsidRPr="00E97819" w:rsidRDefault="00B5653E" w:rsidP="00E31148">
            <w:pPr>
              <w:rPr>
                <w:sz w:val="12"/>
                <w:szCs w:val="12"/>
              </w:rPr>
            </w:pPr>
            <w:r w:rsidRPr="00E97819">
              <w:rPr>
                <w:sz w:val="12"/>
                <w:szCs w:val="12"/>
              </w:rPr>
              <w:t>Cat1</w:t>
            </w:r>
          </w:p>
        </w:tc>
        <w:tc>
          <w:tcPr>
            <w:tcW w:w="643" w:type="dxa"/>
            <w:vMerge w:val="restart"/>
            <w:shd w:val="clear" w:color="auto" w:fill="E2EFD9"/>
          </w:tcPr>
          <w:p w14:paraId="5C8E4E2B" w14:textId="77777777" w:rsidR="00B5653E" w:rsidRPr="00E97819" w:rsidRDefault="00B5653E" w:rsidP="00E31148">
            <w:pPr>
              <w:rPr>
                <w:sz w:val="12"/>
                <w:szCs w:val="12"/>
              </w:rPr>
            </w:pPr>
            <w:r w:rsidRPr="00E97819">
              <w:rPr>
                <w:sz w:val="12"/>
                <w:szCs w:val="12"/>
              </w:rPr>
              <w:t>Zero</w:t>
            </w:r>
          </w:p>
        </w:tc>
        <w:tc>
          <w:tcPr>
            <w:tcW w:w="1772" w:type="dxa"/>
            <w:shd w:val="clear" w:color="auto" w:fill="E2EFD9"/>
          </w:tcPr>
          <w:p w14:paraId="5A59B098" w14:textId="77777777" w:rsidR="00B5653E" w:rsidRPr="00E97819" w:rsidRDefault="00B5653E" w:rsidP="00E31148">
            <w:pPr>
              <w:rPr>
                <w:sz w:val="12"/>
                <w:szCs w:val="12"/>
              </w:rPr>
            </w:pPr>
            <w:r w:rsidRPr="00E97819">
              <w:rPr>
                <w:sz w:val="12"/>
                <w:szCs w:val="12"/>
              </w:rPr>
              <w:t>0.9%</w:t>
            </w:r>
          </w:p>
        </w:tc>
        <w:tc>
          <w:tcPr>
            <w:tcW w:w="2064" w:type="dxa"/>
            <w:shd w:val="clear" w:color="auto" w:fill="E2EFD9"/>
          </w:tcPr>
          <w:p w14:paraId="3DD8A36A" w14:textId="77777777" w:rsidR="00B5653E" w:rsidRPr="00E97819" w:rsidRDefault="00B5653E" w:rsidP="00E31148">
            <w:pPr>
              <w:rPr>
                <w:sz w:val="12"/>
                <w:szCs w:val="12"/>
              </w:rPr>
            </w:pPr>
          </w:p>
        </w:tc>
        <w:tc>
          <w:tcPr>
            <w:tcW w:w="2467" w:type="dxa"/>
            <w:vMerge w:val="restart"/>
            <w:shd w:val="clear" w:color="auto" w:fill="E2EFD9"/>
          </w:tcPr>
          <w:p w14:paraId="3B01FE70" w14:textId="77777777" w:rsidR="00B5653E" w:rsidRPr="00E97819" w:rsidRDefault="00B5653E" w:rsidP="00E31148">
            <w:pPr>
              <w:rPr>
                <w:sz w:val="12"/>
                <w:szCs w:val="12"/>
              </w:rPr>
            </w:pPr>
            <w:r w:rsidRPr="00E97819">
              <w:rPr>
                <w:sz w:val="12"/>
                <w:szCs w:val="12"/>
              </w:rPr>
              <w:t xml:space="preserve">Baseline scheme: 20ms SSB + 160ms SIB1 </w:t>
            </w:r>
          </w:p>
          <w:p w14:paraId="568ADBDD" w14:textId="77777777" w:rsidR="00B5653E" w:rsidRPr="00E97819" w:rsidRDefault="00B5653E" w:rsidP="00E31148">
            <w:pPr>
              <w:rPr>
                <w:sz w:val="12"/>
                <w:szCs w:val="12"/>
              </w:rPr>
            </w:pPr>
            <w:r w:rsidRPr="00E97819">
              <w:rPr>
                <w:sz w:val="12"/>
                <w:szCs w:val="12"/>
              </w:rPr>
              <w:t>ES: one SSB. Energy calculation: per symbol energy consumption is modeled.</w:t>
            </w:r>
          </w:p>
        </w:tc>
      </w:tr>
      <w:tr w:rsidR="00B5653E" w:rsidRPr="00E97819" w14:paraId="2FF50A40" w14:textId="77777777" w:rsidTr="00E31148">
        <w:tc>
          <w:tcPr>
            <w:tcW w:w="890" w:type="dxa"/>
            <w:vMerge/>
            <w:tcBorders>
              <w:left w:val="single" w:sz="4" w:space="0" w:color="FFFFFF"/>
            </w:tcBorders>
            <w:shd w:val="clear" w:color="auto" w:fill="70AD47"/>
          </w:tcPr>
          <w:p w14:paraId="29CDE259" w14:textId="77777777" w:rsidR="00B5653E" w:rsidRPr="00E97819" w:rsidRDefault="00B5653E" w:rsidP="00E31148">
            <w:pPr>
              <w:rPr>
                <w:b/>
                <w:bCs/>
                <w:sz w:val="12"/>
                <w:szCs w:val="12"/>
              </w:rPr>
            </w:pPr>
          </w:p>
        </w:tc>
        <w:tc>
          <w:tcPr>
            <w:tcW w:w="1103" w:type="dxa"/>
            <w:shd w:val="clear" w:color="auto" w:fill="C5E0B3"/>
          </w:tcPr>
          <w:p w14:paraId="5A714BF8" w14:textId="77777777" w:rsidR="00B5653E" w:rsidRPr="00E97819" w:rsidRDefault="00B5653E" w:rsidP="00E31148">
            <w:pPr>
              <w:rPr>
                <w:sz w:val="12"/>
                <w:szCs w:val="12"/>
              </w:rPr>
            </w:pPr>
            <w:r w:rsidRPr="00E97819">
              <w:rPr>
                <w:sz w:val="12"/>
                <w:szCs w:val="12"/>
              </w:rPr>
              <w:t>80ms SSB+SIB1</w:t>
            </w:r>
          </w:p>
        </w:tc>
        <w:tc>
          <w:tcPr>
            <w:tcW w:w="690" w:type="dxa"/>
            <w:vMerge/>
            <w:shd w:val="clear" w:color="auto" w:fill="C5E0B3"/>
          </w:tcPr>
          <w:p w14:paraId="477C488D" w14:textId="77777777" w:rsidR="00B5653E" w:rsidRPr="00E97819" w:rsidRDefault="00B5653E" w:rsidP="00E31148">
            <w:pPr>
              <w:rPr>
                <w:sz w:val="12"/>
                <w:szCs w:val="12"/>
              </w:rPr>
            </w:pPr>
          </w:p>
        </w:tc>
        <w:tc>
          <w:tcPr>
            <w:tcW w:w="643" w:type="dxa"/>
            <w:vMerge/>
            <w:shd w:val="clear" w:color="auto" w:fill="C5E0B3"/>
          </w:tcPr>
          <w:p w14:paraId="05F832CD" w14:textId="77777777" w:rsidR="00B5653E" w:rsidRPr="00E97819" w:rsidRDefault="00B5653E" w:rsidP="00E31148">
            <w:pPr>
              <w:rPr>
                <w:sz w:val="12"/>
                <w:szCs w:val="12"/>
              </w:rPr>
            </w:pPr>
          </w:p>
        </w:tc>
        <w:tc>
          <w:tcPr>
            <w:tcW w:w="1772" w:type="dxa"/>
            <w:shd w:val="clear" w:color="auto" w:fill="C5E0B3"/>
          </w:tcPr>
          <w:p w14:paraId="1DC19354" w14:textId="77777777" w:rsidR="00B5653E" w:rsidRPr="00E97819" w:rsidRDefault="00B5653E" w:rsidP="00E31148">
            <w:pPr>
              <w:rPr>
                <w:sz w:val="12"/>
                <w:szCs w:val="12"/>
              </w:rPr>
            </w:pPr>
            <w:r w:rsidRPr="00E97819">
              <w:rPr>
                <w:sz w:val="12"/>
                <w:szCs w:val="12"/>
              </w:rPr>
              <w:t>48.5%</w:t>
            </w:r>
          </w:p>
        </w:tc>
        <w:tc>
          <w:tcPr>
            <w:tcW w:w="2064" w:type="dxa"/>
            <w:shd w:val="clear" w:color="auto" w:fill="C5E0B3"/>
          </w:tcPr>
          <w:p w14:paraId="263DC17A" w14:textId="77777777" w:rsidR="00B5653E" w:rsidRPr="00E97819" w:rsidRDefault="00B5653E" w:rsidP="00E31148">
            <w:pPr>
              <w:rPr>
                <w:sz w:val="12"/>
                <w:szCs w:val="12"/>
              </w:rPr>
            </w:pPr>
          </w:p>
        </w:tc>
        <w:tc>
          <w:tcPr>
            <w:tcW w:w="2467" w:type="dxa"/>
            <w:vMerge/>
            <w:shd w:val="clear" w:color="auto" w:fill="C5E0B3"/>
          </w:tcPr>
          <w:p w14:paraId="2A34357F" w14:textId="77777777" w:rsidR="00B5653E" w:rsidRPr="00E97819" w:rsidRDefault="00B5653E" w:rsidP="00E31148">
            <w:pPr>
              <w:rPr>
                <w:sz w:val="12"/>
                <w:szCs w:val="12"/>
              </w:rPr>
            </w:pPr>
          </w:p>
        </w:tc>
      </w:tr>
      <w:tr w:rsidR="00B5653E" w:rsidRPr="00E97819" w14:paraId="73E27A5D" w14:textId="77777777" w:rsidTr="00E31148">
        <w:tc>
          <w:tcPr>
            <w:tcW w:w="890" w:type="dxa"/>
            <w:vMerge/>
            <w:tcBorders>
              <w:left w:val="single" w:sz="4" w:space="0" w:color="FFFFFF"/>
            </w:tcBorders>
            <w:shd w:val="clear" w:color="auto" w:fill="70AD47"/>
          </w:tcPr>
          <w:p w14:paraId="66970D2B" w14:textId="77777777" w:rsidR="00B5653E" w:rsidRPr="00E97819" w:rsidRDefault="00B5653E" w:rsidP="00E31148">
            <w:pPr>
              <w:rPr>
                <w:b/>
                <w:bCs/>
                <w:sz w:val="12"/>
                <w:szCs w:val="12"/>
              </w:rPr>
            </w:pPr>
          </w:p>
        </w:tc>
        <w:tc>
          <w:tcPr>
            <w:tcW w:w="1103" w:type="dxa"/>
            <w:shd w:val="clear" w:color="auto" w:fill="E2EFD9"/>
          </w:tcPr>
          <w:p w14:paraId="4BE1153E" w14:textId="77777777" w:rsidR="00B5653E" w:rsidRPr="00E97819" w:rsidRDefault="00B5653E" w:rsidP="00E31148">
            <w:pPr>
              <w:rPr>
                <w:sz w:val="12"/>
                <w:szCs w:val="12"/>
              </w:rPr>
            </w:pPr>
            <w:r w:rsidRPr="00E97819">
              <w:rPr>
                <w:sz w:val="12"/>
                <w:szCs w:val="12"/>
              </w:rPr>
              <w:t>160ms SSB+SIB1</w:t>
            </w:r>
          </w:p>
        </w:tc>
        <w:tc>
          <w:tcPr>
            <w:tcW w:w="690" w:type="dxa"/>
            <w:vMerge/>
            <w:shd w:val="clear" w:color="auto" w:fill="E2EFD9"/>
          </w:tcPr>
          <w:p w14:paraId="14F8D793" w14:textId="77777777" w:rsidR="00B5653E" w:rsidRPr="00E97819" w:rsidRDefault="00B5653E" w:rsidP="00E31148">
            <w:pPr>
              <w:rPr>
                <w:sz w:val="12"/>
                <w:szCs w:val="12"/>
              </w:rPr>
            </w:pPr>
          </w:p>
        </w:tc>
        <w:tc>
          <w:tcPr>
            <w:tcW w:w="643" w:type="dxa"/>
            <w:vMerge/>
            <w:shd w:val="clear" w:color="auto" w:fill="E2EFD9"/>
          </w:tcPr>
          <w:p w14:paraId="2972D308" w14:textId="77777777" w:rsidR="00B5653E" w:rsidRPr="00E97819" w:rsidRDefault="00B5653E" w:rsidP="00E31148">
            <w:pPr>
              <w:rPr>
                <w:sz w:val="12"/>
                <w:szCs w:val="12"/>
              </w:rPr>
            </w:pPr>
          </w:p>
        </w:tc>
        <w:tc>
          <w:tcPr>
            <w:tcW w:w="1772" w:type="dxa"/>
            <w:shd w:val="clear" w:color="auto" w:fill="E2EFD9"/>
          </w:tcPr>
          <w:p w14:paraId="3516AF53" w14:textId="77777777" w:rsidR="00B5653E" w:rsidRPr="00E97819" w:rsidRDefault="00B5653E" w:rsidP="00E31148">
            <w:pPr>
              <w:rPr>
                <w:sz w:val="12"/>
                <w:szCs w:val="12"/>
              </w:rPr>
            </w:pPr>
            <w:r w:rsidRPr="00E97819">
              <w:rPr>
                <w:sz w:val="12"/>
                <w:szCs w:val="12"/>
              </w:rPr>
              <w:t>72.6%</w:t>
            </w:r>
          </w:p>
        </w:tc>
        <w:tc>
          <w:tcPr>
            <w:tcW w:w="2064" w:type="dxa"/>
            <w:shd w:val="clear" w:color="auto" w:fill="E2EFD9"/>
          </w:tcPr>
          <w:p w14:paraId="4250DFB0" w14:textId="77777777" w:rsidR="00B5653E" w:rsidRPr="00E97819" w:rsidRDefault="00B5653E" w:rsidP="00E31148">
            <w:pPr>
              <w:rPr>
                <w:sz w:val="12"/>
                <w:szCs w:val="12"/>
              </w:rPr>
            </w:pPr>
          </w:p>
        </w:tc>
        <w:tc>
          <w:tcPr>
            <w:tcW w:w="2467" w:type="dxa"/>
            <w:vMerge/>
            <w:shd w:val="clear" w:color="auto" w:fill="E2EFD9"/>
          </w:tcPr>
          <w:p w14:paraId="33A2494A" w14:textId="77777777" w:rsidR="00B5653E" w:rsidRPr="00E97819" w:rsidRDefault="00B5653E" w:rsidP="00E31148">
            <w:pPr>
              <w:rPr>
                <w:sz w:val="12"/>
                <w:szCs w:val="12"/>
              </w:rPr>
            </w:pPr>
          </w:p>
        </w:tc>
      </w:tr>
      <w:tr w:rsidR="00B5653E" w:rsidRPr="00E97819" w14:paraId="61CC975F" w14:textId="77777777" w:rsidTr="00E31148">
        <w:tc>
          <w:tcPr>
            <w:tcW w:w="890" w:type="dxa"/>
            <w:vMerge/>
            <w:tcBorders>
              <w:left w:val="single" w:sz="4" w:space="0" w:color="FFFFFF"/>
            </w:tcBorders>
            <w:shd w:val="clear" w:color="auto" w:fill="70AD47"/>
          </w:tcPr>
          <w:p w14:paraId="527D43DC" w14:textId="77777777" w:rsidR="00B5653E" w:rsidRPr="00E97819" w:rsidRDefault="00B5653E" w:rsidP="00E31148">
            <w:pPr>
              <w:rPr>
                <w:b/>
                <w:bCs/>
                <w:sz w:val="12"/>
                <w:szCs w:val="12"/>
              </w:rPr>
            </w:pPr>
          </w:p>
        </w:tc>
        <w:tc>
          <w:tcPr>
            <w:tcW w:w="1103" w:type="dxa"/>
            <w:shd w:val="clear" w:color="auto" w:fill="C5E0B3"/>
          </w:tcPr>
          <w:p w14:paraId="2AA1355A" w14:textId="77777777" w:rsidR="00B5653E" w:rsidRPr="00E97819" w:rsidRDefault="00B5653E" w:rsidP="00E31148">
            <w:pPr>
              <w:rPr>
                <w:sz w:val="12"/>
                <w:szCs w:val="12"/>
              </w:rPr>
            </w:pPr>
            <w:r w:rsidRPr="00E97819">
              <w:rPr>
                <w:sz w:val="12"/>
                <w:szCs w:val="12"/>
              </w:rPr>
              <w:t>40ms SSB+SIB1</w:t>
            </w:r>
          </w:p>
        </w:tc>
        <w:tc>
          <w:tcPr>
            <w:tcW w:w="690" w:type="dxa"/>
            <w:vMerge/>
            <w:shd w:val="clear" w:color="auto" w:fill="C5E0B3"/>
          </w:tcPr>
          <w:p w14:paraId="05887CCA" w14:textId="77777777" w:rsidR="00B5653E" w:rsidRPr="00E97819" w:rsidRDefault="00B5653E" w:rsidP="00E31148">
            <w:pPr>
              <w:rPr>
                <w:sz w:val="12"/>
                <w:szCs w:val="12"/>
              </w:rPr>
            </w:pPr>
          </w:p>
        </w:tc>
        <w:tc>
          <w:tcPr>
            <w:tcW w:w="643" w:type="dxa"/>
            <w:vMerge/>
            <w:shd w:val="clear" w:color="auto" w:fill="C5E0B3"/>
          </w:tcPr>
          <w:p w14:paraId="6028029C" w14:textId="77777777" w:rsidR="00B5653E" w:rsidRPr="00E97819" w:rsidRDefault="00B5653E" w:rsidP="00E31148">
            <w:pPr>
              <w:rPr>
                <w:sz w:val="12"/>
                <w:szCs w:val="12"/>
              </w:rPr>
            </w:pPr>
          </w:p>
        </w:tc>
        <w:tc>
          <w:tcPr>
            <w:tcW w:w="1772" w:type="dxa"/>
            <w:shd w:val="clear" w:color="auto" w:fill="C5E0B3"/>
          </w:tcPr>
          <w:p w14:paraId="79F90178" w14:textId="77777777" w:rsidR="00B5653E" w:rsidRPr="00E97819" w:rsidRDefault="00B5653E" w:rsidP="00E31148">
            <w:pPr>
              <w:rPr>
                <w:sz w:val="12"/>
                <w:szCs w:val="12"/>
              </w:rPr>
            </w:pPr>
            <w:r w:rsidRPr="00E97819">
              <w:rPr>
                <w:sz w:val="12"/>
                <w:szCs w:val="12"/>
              </w:rPr>
              <w:t>-6.2%</w:t>
            </w:r>
          </w:p>
        </w:tc>
        <w:tc>
          <w:tcPr>
            <w:tcW w:w="2064" w:type="dxa"/>
            <w:shd w:val="clear" w:color="auto" w:fill="C5E0B3"/>
          </w:tcPr>
          <w:p w14:paraId="60BA60E3" w14:textId="77777777" w:rsidR="00B5653E" w:rsidRPr="00E97819" w:rsidRDefault="00B5653E" w:rsidP="00E31148">
            <w:pPr>
              <w:rPr>
                <w:sz w:val="12"/>
                <w:szCs w:val="12"/>
              </w:rPr>
            </w:pPr>
          </w:p>
        </w:tc>
        <w:tc>
          <w:tcPr>
            <w:tcW w:w="2467" w:type="dxa"/>
            <w:vMerge w:val="restart"/>
            <w:shd w:val="clear" w:color="auto" w:fill="C5E0B3"/>
          </w:tcPr>
          <w:p w14:paraId="6923CDE3" w14:textId="77777777" w:rsidR="00B5653E" w:rsidRPr="00E97819" w:rsidRDefault="00B5653E" w:rsidP="00E31148">
            <w:pPr>
              <w:rPr>
                <w:sz w:val="12"/>
                <w:szCs w:val="12"/>
              </w:rPr>
            </w:pPr>
            <w:r w:rsidRPr="00E97819">
              <w:rPr>
                <w:sz w:val="12"/>
                <w:szCs w:val="12"/>
              </w:rPr>
              <w:t xml:space="preserve">Baseline scheme: 20ms SSB + 160ms SIB1 </w:t>
            </w:r>
          </w:p>
          <w:p w14:paraId="1D9E6D1C" w14:textId="77777777" w:rsidR="00B5653E" w:rsidRPr="00E97819" w:rsidRDefault="00B5653E" w:rsidP="00E31148">
            <w:pPr>
              <w:rPr>
                <w:sz w:val="12"/>
                <w:szCs w:val="12"/>
              </w:rPr>
            </w:pPr>
            <w:r w:rsidRPr="00E97819">
              <w:rPr>
                <w:sz w:val="12"/>
                <w:szCs w:val="12"/>
              </w:rPr>
              <w:t>ES: Four SSBs. Energy calculation: per symbol energy consumption is modeled.</w:t>
            </w:r>
          </w:p>
        </w:tc>
      </w:tr>
      <w:tr w:rsidR="00B5653E" w:rsidRPr="00E97819" w14:paraId="07790B6F" w14:textId="77777777" w:rsidTr="00E31148">
        <w:tc>
          <w:tcPr>
            <w:tcW w:w="890" w:type="dxa"/>
            <w:vMerge/>
            <w:tcBorders>
              <w:left w:val="single" w:sz="4" w:space="0" w:color="FFFFFF"/>
            </w:tcBorders>
            <w:shd w:val="clear" w:color="auto" w:fill="70AD47"/>
          </w:tcPr>
          <w:p w14:paraId="00D80D4E" w14:textId="77777777" w:rsidR="00B5653E" w:rsidRPr="00E97819" w:rsidRDefault="00B5653E" w:rsidP="00E31148">
            <w:pPr>
              <w:rPr>
                <w:b/>
                <w:bCs/>
                <w:sz w:val="12"/>
                <w:szCs w:val="12"/>
              </w:rPr>
            </w:pPr>
          </w:p>
        </w:tc>
        <w:tc>
          <w:tcPr>
            <w:tcW w:w="1103" w:type="dxa"/>
            <w:shd w:val="clear" w:color="auto" w:fill="E2EFD9"/>
          </w:tcPr>
          <w:p w14:paraId="7B830B20" w14:textId="77777777" w:rsidR="00B5653E" w:rsidRPr="00E97819" w:rsidRDefault="00B5653E" w:rsidP="00E31148">
            <w:pPr>
              <w:rPr>
                <w:sz w:val="12"/>
                <w:szCs w:val="12"/>
              </w:rPr>
            </w:pPr>
            <w:r w:rsidRPr="00E97819">
              <w:rPr>
                <w:sz w:val="12"/>
                <w:szCs w:val="12"/>
              </w:rPr>
              <w:t>80ms SSB+SIB1</w:t>
            </w:r>
          </w:p>
        </w:tc>
        <w:tc>
          <w:tcPr>
            <w:tcW w:w="690" w:type="dxa"/>
            <w:vMerge/>
            <w:shd w:val="clear" w:color="auto" w:fill="E2EFD9"/>
          </w:tcPr>
          <w:p w14:paraId="6D4EC7C1" w14:textId="77777777" w:rsidR="00B5653E" w:rsidRPr="00E97819" w:rsidRDefault="00B5653E" w:rsidP="00E31148">
            <w:pPr>
              <w:rPr>
                <w:sz w:val="12"/>
                <w:szCs w:val="12"/>
              </w:rPr>
            </w:pPr>
          </w:p>
        </w:tc>
        <w:tc>
          <w:tcPr>
            <w:tcW w:w="643" w:type="dxa"/>
            <w:vMerge/>
            <w:shd w:val="clear" w:color="auto" w:fill="E2EFD9"/>
          </w:tcPr>
          <w:p w14:paraId="02522988" w14:textId="77777777" w:rsidR="00B5653E" w:rsidRPr="00E97819" w:rsidRDefault="00B5653E" w:rsidP="00E31148">
            <w:pPr>
              <w:rPr>
                <w:sz w:val="12"/>
                <w:szCs w:val="12"/>
              </w:rPr>
            </w:pPr>
          </w:p>
        </w:tc>
        <w:tc>
          <w:tcPr>
            <w:tcW w:w="1772" w:type="dxa"/>
            <w:shd w:val="clear" w:color="auto" w:fill="E2EFD9"/>
          </w:tcPr>
          <w:p w14:paraId="251007F8" w14:textId="77777777" w:rsidR="00B5653E" w:rsidRPr="00E97819" w:rsidRDefault="00B5653E" w:rsidP="00E31148">
            <w:pPr>
              <w:rPr>
                <w:sz w:val="12"/>
                <w:szCs w:val="12"/>
              </w:rPr>
            </w:pPr>
            <w:r w:rsidRPr="00E97819">
              <w:rPr>
                <w:sz w:val="12"/>
                <w:szCs w:val="12"/>
              </w:rPr>
              <w:t>43.8%</w:t>
            </w:r>
          </w:p>
        </w:tc>
        <w:tc>
          <w:tcPr>
            <w:tcW w:w="2064" w:type="dxa"/>
            <w:shd w:val="clear" w:color="auto" w:fill="E2EFD9"/>
          </w:tcPr>
          <w:p w14:paraId="730E8C76" w14:textId="77777777" w:rsidR="00B5653E" w:rsidRPr="00E97819" w:rsidRDefault="00B5653E" w:rsidP="00E31148">
            <w:pPr>
              <w:rPr>
                <w:sz w:val="12"/>
                <w:szCs w:val="12"/>
              </w:rPr>
            </w:pPr>
          </w:p>
        </w:tc>
        <w:tc>
          <w:tcPr>
            <w:tcW w:w="2467" w:type="dxa"/>
            <w:vMerge/>
            <w:shd w:val="clear" w:color="auto" w:fill="E2EFD9"/>
          </w:tcPr>
          <w:p w14:paraId="102F73C5" w14:textId="77777777" w:rsidR="00B5653E" w:rsidRPr="00E97819" w:rsidRDefault="00B5653E" w:rsidP="00E31148">
            <w:pPr>
              <w:rPr>
                <w:sz w:val="12"/>
                <w:szCs w:val="12"/>
              </w:rPr>
            </w:pPr>
          </w:p>
        </w:tc>
      </w:tr>
      <w:tr w:rsidR="00B5653E" w:rsidRPr="00E97819" w14:paraId="092B647D" w14:textId="77777777" w:rsidTr="00E31148">
        <w:tc>
          <w:tcPr>
            <w:tcW w:w="890" w:type="dxa"/>
            <w:vMerge/>
            <w:tcBorders>
              <w:left w:val="single" w:sz="4" w:space="0" w:color="FFFFFF"/>
            </w:tcBorders>
            <w:shd w:val="clear" w:color="auto" w:fill="70AD47"/>
          </w:tcPr>
          <w:p w14:paraId="49B86403" w14:textId="77777777" w:rsidR="00B5653E" w:rsidRPr="00E97819" w:rsidRDefault="00B5653E" w:rsidP="00E31148">
            <w:pPr>
              <w:rPr>
                <w:b/>
                <w:bCs/>
                <w:sz w:val="12"/>
                <w:szCs w:val="12"/>
              </w:rPr>
            </w:pPr>
          </w:p>
        </w:tc>
        <w:tc>
          <w:tcPr>
            <w:tcW w:w="1103" w:type="dxa"/>
            <w:shd w:val="clear" w:color="auto" w:fill="C5E0B3"/>
          </w:tcPr>
          <w:p w14:paraId="41E193E4" w14:textId="77777777" w:rsidR="00B5653E" w:rsidRPr="00E97819" w:rsidRDefault="00B5653E" w:rsidP="00E31148">
            <w:pPr>
              <w:rPr>
                <w:sz w:val="12"/>
                <w:szCs w:val="12"/>
              </w:rPr>
            </w:pPr>
            <w:r w:rsidRPr="00E97819">
              <w:rPr>
                <w:sz w:val="12"/>
                <w:szCs w:val="12"/>
              </w:rPr>
              <w:t>160ms SSB+SIB1</w:t>
            </w:r>
          </w:p>
        </w:tc>
        <w:tc>
          <w:tcPr>
            <w:tcW w:w="690" w:type="dxa"/>
            <w:vMerge/>
            <w:shd w:val="clear" w:color="auto" w:fill="C5E0B3"/>
          </w:tcPr>
          <w:p w14:paraId="05F372A4" w14:textId="77777777" w:rsidR="00B5653E" w:rsidRPr="00E97819" w:rsidRDefault="00B5653E" w:rsidP="00E31148">
            <w:pPr>
              <w:rPr>
                <w:sz w:val="12"/>
                <w:szCs w:val="12"/>
              </w:rPr>
            </w:pPr>
          </w:p>
        </w:tc>
        <w:tc>
          <w:tcPr>
            <w:tcW w:w="643" w:type="dxa"/>
            <w:vMerge/>
            <w:shd w:val="clear" w:color="auto" w:fill="C5E0B3"/>
          </w:tcPr>
          <w:p w14:paraId="6781A4C3" w14:textId="77777777" w:rsidR="00B5653E" w:rsidRPr="00E97819" w:rsidRDefault="00B5653E" w:rsidP="00E31148">
            <w:pPr>
              <w:rPr>
                <w:sz w:val="12"/>
                <w:szCs w:val="12"/>
              </w:rPr>
            </w:pPr>
          </w:p>
        </w:tc>
        <w:tc>
          <w:tcPr>
            <w:tcW w:w="1772" w:type="dxa"/>
            <w:shd w:val="clear" w:color="auto" w:fill="C5E0B3"/>
          </w:tcPr>
          <w:p w14:paraId="739ACCF7" w14:textId="77777777" w:rsidR="00B5653E" w:rsidRPr="00E97819" w:rsidRDefault="00B5653E" w:rsidP="00E31148">
            <w:pPr>
              <w:rPr>
                <w:sz w:val="12"/>
                <w:szCs w:val="12"/>
              </w:rPr>
            </w:pPr>
            <w:r w:rsidRPr="00E97819">
              <w:rPr>
                <w:sz w:val="12"/>
                <w:szCs w:val="12"/>
              </w:rPr>
              <w:t>70.5%</w:t>
            </w:r>
          </w:p>
        </w:tc>
        <w:tc>
          <w:tcPr>
            <w:tcW w:w="2064" w:type="dxa"/>
            <w:shd w:val="clear" w:color="auto" w:fill="C5E0B3"/>
          </w:tcPr>
          <w:p w14:paraId="14B610CD" w14:textId="77777777" w:rsidR="00B5653E" w:rsidRPr="00E97819" w:rsidRDefault="00B5653E" w:rsidP="00E31148">
            <w:pPr>
              <w:rPr>
                <w:sz w:val="12"/>
                <w:szCs w:val="12"/>
              </w:rPr>
            </w:pPr>
          </w:p>
        </w:tc>
        <w:tc>
          <w:tcPr>
            <w:tcW w:w="2467" w:type="dxa"/>
            <w:vMerge/>
            <w:shd w:val="clear" w:color="auto" w:fill="C5E0B3"/>
          </w:tcPr>
          <w:p w14:paraId="27AF3FB2" w14:textId="77777777" w:rsidR="00B5653E" w:rsidRPr="00E97819" w:rsidRDefault="00B5653E" w:rsidP="00E31148">
            <w:pPr>
              <w:rPr>
                <w:sz w:val="12"/>
                <w:szCs w:val="12"/>
              </w:rPr>
            </w:pPr>
          </w:p>
        </w:tc>
      </w:tr>
      <w:tr w:rsidR="00B5653E" w:rsidRPr="00E97819" w14:paraId="37202FB8" w14:textId="77777777" w:rsidTr="00E31148">
        <w:trPr>
          <w:trHeight w:val="405"/>
        </w:trPr>
        <w:tc>
          <w:tcPr>
            <w:tcW w:w="890" w:type="dxa"/>
            <w:tcBorders>
              <w:left w:val="single" w:sz="4" w:space="0" w:color="FFFFFF"/>
              <w:bottom w:val="single" w:sz="4" w:space="0" w:color="FFFFFF"/>
            </w:tcBorders>
            <w:shd w:val="clear" w:color="auto" w:fill="70AD47"/>
          </w:tcPr>
          <w:p w14:paraId="60BAB433" w14:textId="4FEE8B11" w:rsidR="00B5653E" w:rsidRPr="00E97819" w:rsidRDefault="00B5653E" w:rsidP="00E31148">
            <w:pPr>
              <w:rPr>
                <w:b/>
                <w:bCs/>
                <w:sz w:val="12"/>
                <w:szCs w:val="12"/>
              </w:rPr>
            </w:pPr>
            <w:r w:rsidRPr="00E97819">
              <w:rPr>
                <w:b/>
                <w:bCs/>
                <w:sz w:val="12"/>
                <w:szCs w:val="12"/>
              </w:rPr>
              <w:t>Qualcomm</w:t>
            </w:r>
            <w:r w:rsidRPr="00E97819">
              <w:rPr>
                <w:b/>
                <w:bCs/>
                <w:sz w:val="12"/>
                <w:szCs w:val="12"/>
              </w:rPr>
              <w:br/>
              <w:t>[</w:t>
            </w:r>
            <w:r w:rsidR="00A341ED" w:rsidRPr="00E97819">
              <w:rPr>
                <w:b/>
                <w:bCs/>
                <w:sz w:val="12"/>
                <w:szCs w:val="12"/>
              </w:rPr>
              <w:t>17</w:t>
            </w:r>
            <w:r w:rsidRPr="00E97819">
              <w:rPr>
                <w:b/>
                <w:bCs/>
                <w:sz w:val="12"/>
                <w:szCs w:val="12"/>
              </w:rPr>
              <w:t>]</w:t>
            </w:r>
          </w:p>
        </w:tc>
        <w:tc>
          <w:tcPr>
            <w:tcW w:w="1103" w:type="dxa"/>
            <w:shd w:val="clear" w:color="auto" w:fill="E2EFD9"/>
          </w:tcPr>
          <w:p w14:paraId="759FE97B" w14:textId="77777777" w:rsidR="00B5653E" w:rsidRPr="00E97819" w:rsidRDefault="00B5653E" w:rsidP="00E31148">
            <w:pPr>
              <w:rPr>
                <w:sz w:val="12"/>
                <w:szCs w:val="12"/>
              </w:rPr>
            </w:pPr>
            <w:r w:rsidRPr="00E97819">
              <w:rPr>
                <w:sz w:val="12"/>
                <w:szCs w:val="12"/>
              </w:rPr>
              <w:t>Adaptation of Common Signals and Channels</w:t>
            </w:r>
          </w:p>
        </w:tc>
        <w:tc>
          <w:tcPr>
            <w:tcW w:w="690" w:type="dxa"/>
            <w:shd w:val="clear" w:color="auto" w:fill="E2EFD9"/>
          </w:tcPr>
          <w:p w14:paraId="12CD158A" w14:textId="77777777" w:rsidR="00B5653E" w:rsidRPr="00E97819" w:rsidRDefault="00B5653E" w:rsidP="00E31148">
            <w:pPr>
              <w:rPr>
                <w:sz w:val="12"/>
                <w:szCs w:val="12"/>
              </w:rPr>
            </w:pPr>
            <w:r w:rsidRPr="00E97819">
              <w:rPr>
                <w:sz w:val="12"/>
                <w:szCs w:val="12"/>
              </w:rPr>
              <w:t>Category 1</w:t>
            </w:r>
          </w:p>
        </w:tc>
        <w:tc>
          <w:tcPr>
            <w:tcW w:w="643" w:type="dxa"/>
            <w:shd w:val="clear" w:color="auto" w:fill="E2EFD9"/>
          </w:tcPr>
          <w:p w14:paraId="60BFFA5D" w14:textId="77777777" w:rsidR="00B5653E" w:rsidRPr="00E97819" w:rsidRDefault="00B5653E" w:rsidP="00E31148">
            <w:pPr>
              <w:rPr>
                <w:sz w:val="12"/>
                <w:szCs w:val="12"/>
              </w:rPr>
            </w:pPr>
            <w:r w:rsidRPr="00E97819">
              <w:rPr>
                <w:sz w:val="12"/>
                <w:szCs w:val="12"/>
              </w:rPr>
              <w:t>No Load</w:t>
            </w:r>
          </w:p>
        </w:tc>
        <w:tc>
          <w:tcPr>
            <w:tcW w:w="1772" w:type="dxa"/>
            <w:shd w:val="clear" w:color="auto" w:fill="E2EFD9"/>
          </w:tcPr>
          <w:p w14:paraId="3FF4BA92" w14:textId="77777777" w:rsidR="00B5653E" w:rsidRPr="00E97819" w:rsidRDefault="00B5653E" w:rsidP="00E31148">
            <w:pPr>
              <w:rPr>
                <w:sz w:val="12"/>
                <w:szCs w:val="12"/>
              </w:rPr>
            </w:pPr>
            <w:r w:rsidRPr="00E97819">
              <w:rPr>
                <w:sz w:val="12"/>
                <w:szCs w:val="12"/>
              </w:rPr>
              <w:t>13.9%</w:t>
            </w:r>
          </w:p>
        </w:tc>
        <w:tc>
          <w:tcPr>
            <w:tcW w:w="2064" w:type="dxa"/>
            <w:shd w:val="clear" w:color="auto" w:fill="E2EFD9"/>
          </w:tcPr>
          <w:p w14:paraId="2AA64563" w14:textId="15F98B29" w:rsidR="00B5653E" w:rsidRPr="00E97819" w:rsidRDefault="00B5653E" w:rsidP="00E31148">
            <w:pPr>
              <w:rPr>
                <w:sz w:val="12"/>
                <w:szCs w:val="12"/>
              </w:rPr>
            </w:pPr>
            <w:r w:rsidRPr="00E97819">
              <w:rPr>
                <w:sz w:val="12"/>
                <w:szCs w:val="12"/>
              </w:rPr>
              <w:t xml:space="preserve">Access delay/latency: </w:t>
            </w:r>
            <w:r w:rsidR="0068292A" w:rsidRPr="00E97819">
              <w:rPr>
                <w:sz w:val="12"/>
                <w:szCs w:val="12"/>
              </w:rPr>
              <w:t>additional</w:t>
            </w:r>
            <w:r w:rsidRPr="00E97819">
              <w:rPr>
                <w:sz w:val="12"/>
                <w:szCs w:val="12"/>
              </w:rPr>
              <w:t xml:space="preserve"> 20 ms;</w:t>
            </w:r>
          </w:p>
          <w:p w14:paraId="47C0B258" w14:textId="77777777" w:rsidR="00B5653E" w:rsidRPr="00E97819" w:rsidRDefault="00B5653E" w:rsidP="00E31148">
            <w:pPr>
              <w:rPr>
                <w:sz w:val="12"/>
                <w:szCs w:val="12"/>
              </w:rPr>
            </w:pPr>
            <w:r w:rsidRPr="00E97819">
              <w:rPr>
                <w:sz w:val="12"/>
                <w:szCs w:val="12"/>
              </w:rPr>
              <w:t>UE power consumption increment: 99%</w:t>
            </w:r>
          </w:p>
        </w:tc>
        <w:tc>
          <w:tcPr>
            <w:tcW w:w="2467" w:type="dxa"/>
            <w:shd w:val="clear" w:color="auto" w:fill="E2EFD9"/>
          </w:tcPr>
          <w:p w14:paraId="4686A978" w14:textId="77777777" w:rsidR="00B5653E" w:rsidRPr="00E97819" w:rsidRDefault="00B5653E" w:rsidP="00E31148">
            <w:pPr>
              <w:rPr>
                <w:sz w:val="12"/>
                <w:szCs w:val="12"/>
                <w:lang w:eastAsia="zh-CN"/>
              </w:rPr>
            </w:pPr>
            <w:r w:rsidRPr="00E97819">
              <w:rPr>
                <w:rFonts w:hint="eastAsia"/>
                <w:sz w:val="12"/>
                <w:szCs w:val="12"/>
                <w:lang w:eastAsia="zh-CN"/>
              </w:rPr>
              <w:t>N</w:t>
            </w:r>
            <w:r w:rsidRPr="00E97819">
              <w:rPr>
                <w:sz w:val="12"/>
                <w:szCs w:val="12"/>
                <w:lang w:eastAsia="zh-CN"/>
              </w:rPr>
              <w:t>ote:</w:t>
            </w:r>
            <w:r w:rsidRPr="00E97819">
              <w:t xml:space="preserve"> </w:t>
            </w:r>
            <w:r w:rsidRPr="00E97819">
              <w:rPr>
                <w:sz w:val="12"/>
                <w:szCs w:val="12"/>
                <w:lang w:eastAsia="zh-CN"/>
              </w:rPr>
              <w:t>"SSB period of 40 ms" without any network traffic either in DL or UL. Therefore, there are no statistics for UPT, latency, etc..</w:t>
            </w:r>
          </w:p>
        </w:tc>
      </w:tr>
    </w:tbl>
    <w:p w14:paraId="165AA200" w14:textId="7BE4A701" w:rsidR="00B5653E" w:rsidRPr="00E97819" w:rsidRDefault="00B5653E" w:rsidP="00B5653E">
      <w:pPr>
        <w:pStyle w:val="B1"/>
        <w:ind w:left="0" w:firstLine="0"/>
      </w:pPr>
    </w:p>
    <w:p w14:paraId="5D956A62" w14:textId="0DF8C6B8" w:rsidR="00B5653E" w:rsidRPr="00E97819" w:rsidRDefault="00B5653E" w:rsidP="00B5653E">
      <w:r w:rsidRPr="00E97819">
        <w:rPr>
          <w:rFonts w:hint="eastAsia"/>
        </w:rPr>
        <w:t>T</w:t>
      </w:r>
      <w:r w:rsidRPr="00E97819">
        <w:t xml:space="preserve">he following show the BS energy savings by </w:t>
      </w:r>
      <w:r w:rsidR="00F44806" w:rsidRPr="00E97819">
        <w:t xml:space="preserve">technique A-1-4, </w:t>
      </w:r>
      <w:r w:rsidRPr="00E97819">
        <w:t>configuration/adaptation of transmission patterns of common signals, i.e. Paging or SSB based on the submitted results.</w:t>
      </w:r>
    </w:p>
    <w:p w14:paraId="5B4396F7" w14:textId="77777777" w:rsidR="0068292A" w:rsidRPr="00E97819" w:rsidRDefault="0068292A" w:rsidP="0068292A">
      <w:r w:rsidRPr="00E97819">
        <w:rPr>
          <w:rFonts w:hint="eastAsia"/>
        </w:rPr>
        <w:t>B</w:t>
      </w:r>
      <w:r w:rsidRPr="00E97819">
        <w:t xml:space="preserve">ased on the results, </w:t>
      </w:r>
    </w:p>
    <w:p w14:paraId="4B035DAB" w14:textId="24BCC55D" w:rsidR="0068292A" w:rsidRPr="00E97819" w:rsidRDefault="0089377D" w:rsidP="0089377D">
      <w:pPr>
        <w:pStyle w:val="B1"/>
      </w:pPr>
      <w:r>
        <w:t>-</w:t>
      </w:r>
      <w:r>
        <w:tab/>
      </w:r>
      <w:r w:rsidR="0068292A" w:rsidRPr="00E97819">
        <w:t xml:space="preserve">One </w:t>
      </w:r>
      <w:r w:rsidR="003B22CA" w:rsidRPr="00E97819">
        <w:t>source</w:t>
      </w:r>
      <w:r w:rsidR="0068292A" w:rsidRPr="00E97819">
        <w:t xml:space="preserve"> observed that for BS category 1 and at empty load case, statically adapting paging configuration could provide BS energy savings by 0.</w:t>
      </w:r>
      <w:r w:rsidR="00D53B04" w:rsidRPr="00E97819">
        <w:t>2</w:t>
      </w:r>
      <w:r w:rsidR="0068292A" w:rsidRPr="00E97819">
        <w:t xml:space="preserve">%~6.7% when paging load (resource used for paging) is 0.2%~0.5%, and the gain can be up to 42.3% when paging load is increased up to 3.6%. The gain could also increase as the number of SSB increases. Performance of dynamically adapting paging configurations is not provided. The above energy saving gains were achieved with SSB periodicity of 80ms or 160ms. </w:t>
      </w:r>
    </w:p>
    <w:p w14:paraId="2EE00AD3" w14:textId="310AB5B8" w:rsidR="0068292A" w:rsidRPr="00E97819" w:rsidRDefault="0089377D" w:rsidP="0089377D">
      <w:pPr>
        <w:pStyle w:val="B1"/>
      </w:pPr>
      <w:r>
        <w:t>-</w:t>
      </w:r>
      <w:r>
        <w:tab/>
      </w:r>
      <w:r w:rsidR="0068292A" w:rsidRPr="00E97819">
        <w:t xml:space="preserve">One </w:t>
      </w:r>
      <w:r w:rsidR="003B22CA" w:rsidRPr="00E97819">
        <w:t>source</w:t>
      </w:r>
      <w:r w:rsidR="0068292A" w:rsidRPr="00E97819">
        <w:t xml:space="preserve"> observed that having compact SSB (i.e., no time gap between consecutive SSBs) could provide 10.3% network energy saving for BS category 1 and at empty load case in FR2 when SSB periodicity is 20ms. Furthermore, UE power saving can be improved by 4%.</w:t>
      </w:r>
    </w:p>
    <w:p w14:paraId="481F2AD6" w14:textId="6C351637" w:rsidR="00B5653E" w:rsidRPr="00E97819" w:rsidRDefault="00B5653E" w:rsidP="00B5653E">
      <w:pPr>
        <w:pStyle w:val="TH"/>
      </w:pPr>
      <w:r w:rsidRPr="00E97819">
        <w:t>Table 6.1.1</w:t>
      </w:r>
      <w:r w:rsidR="00E941E2" w:rsidRPr="00E97819">
        <w:t>.2</w:t>
      </w:r>
      <w:r w:rsidRPr="00E97819">
        <w:t>-</w:t>
      </w:r>
      <w:r w:rsidR="00E941E2" w:rsidRPr="00E97819">
        <w:t>4</w:t>
      </w:r>
      <w:r w:rsidRPr="00E97819">
        <w:t>: BS energy savings by adapting Paging/SSB transmission patterns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29"/>
        <w:gridCol w:w="1434"/>
        <w:gridCol w:w="509"/>
        <w:gridCol w:w="844"/>
        <w:gridCol w:w="387"/>
        <w:gridCol w:w="992"/>
        <w:gridCol w:w="599"/>
        <w:gridCol w:w="942"/>
        <w:gridCol w:w="3395"/>
      </w:tblGrid>
      <w:tr w:rsidR="00B5653E" w:rsidRPr="00E97819" w14:paraId="245DECC2" w14:textId="77777777" w:rsidTr="00791428">
        <w:trPr>
          <w:trHeight w:val="682"/>
        </w:trPr>
        <w:tc>
          <w:tcPr>
            <w:tcW w:w="0" w:type="auto"/>
            <w:tcBorders>
              <w:top w:val="single" w:sz="4" w:space="0" w:color="FFFFFF"/>
              <w:left w:val="single" w:sz="4" w:space="0" w:color="FFFFFF"/>
              <w:right w:val="nil"/>
            </w:tcBorders>
            <w:shd w:val="clear" w:color="auto" w:fill="70AD47"/>
          </w:tcPr>
          <w:p w14:paraId="6EBB2988" w14:textId="77777777" w:rsidR="00B5653E" w:rsidRPr="00E97819" w:rsidRDefault="00B5653E" w:rsidP="00E31148">
            <w:pPr>
              <w:rPr>
                <w:b/>
                <w:bCs/>
                <w:sz w:val="12"/>
                <w:szCs w:val="12"/>
                <w:lang w:eastAsia="zh-CN"/>
              </w:rPr>
            </w:pPr>
            <w:r w:rsidRPr="00E97819">
              <w:rPr>
                <w:b/>
                <w:bCs/>
                <w:sz w:val="12"/>
                <w:szCs w:val="12"/>
                <w:lang w:eastAsia="zh-CN"/>
              </w:rPr>
              <w:t>Company</w:t>
            </w:r>
          </w:p>
        </w:tc>
        <w:tc>
          <w:tcPr>
            <w:tcW w:w="0" w:type="auto"/>
            <w:tcBorders>
              <w:top w:val="single" w:sz="4" w:space="0" w:color="FFFFFF"/>
              <w:left w:val="nil"/>
              <w:right w:val="nil"/>
            </w:tcBorders>
            <w:shd w:val="clear" w:color="auto" w:fill="70AD47"/>
          </w:tcPr>
          <w:p w14:paraId="1D3545C9" w14:textId="77777777" w:rsidR="00B5653E" w:rsidRPr="00E97819" w:rsidRDefault="00B5653E" w:rsidP="00E31148">
            <w:pPr>
              <w:rPr>
                <w:b/>
                <w:bCs/>
                <w:sz w:val="12"/>
                <w:szCs w:val="12"/>
                <w:lang w:eastAsia="zh-CN"/>
              </w:rPr>
            </w:pPr>
            <w:r w:rsidRPr="00E97819">
              <w:rPr>
                <w:b/>
                <w:bCs/>
                <w:sz w:val="12"/>
                <w:szCs w:val="12"/>
                <w:lang w:eastAsia="zh-CN"/>
              </w:rPr>
              <w:t>ES scheme</w:t>
            </w:r>
          </w:p>
        </w:tc>
        <w:tc>
          <w:tcPr>
            <w:tcW w:w="0" w:type="auto"/>
            <w:tcBorders>
              <w:top w:val="single" w:sz="4" w:space="0" w:color="FFFFFF"/>
              <w:left w:val="nil"/>
              <w:right w:val="nil"/>
            </w:tcBorders>
            <w:shd w:val="clear" w:color="auto" w:fill="70AD47"/>
          </w:tcPr>
          <w:p w14:paraId="1FC301C5" w14:textId="77777777" w:rsidR="00B5653E" w:rsidRPr="00E97819" w:rsidRDefault="00B5653E" w:rsidP="00E31148">
            <w:pPr>
              <w:rPr>
                <w:b/>
                <w:bCs/>
                <w:sz w:val="12"/>
                <w:szCs w:val="12"/>
                <w:lang w:eastAsia="zh-CN"/>
              </w:rPr>
            </w:pPr>
            <w:r w:rsidRPr="00E97819">
              <w:rPr>
                <w:b/>
                <w:bCs/>
                <w:sz w:val="12"/>
                <w:szCs w:val="12"/>
                <w:lang w:eastAsia="zh-CN"/>
              </w:rPr>
              <w:t xml:space="preserve">BS Category </w:t>
            </w:r>
          </w:p>
        </w:tc>
        <w:tc>
          <w:tcPr>
            <w:tcW w:w="0" w:type="auto"/>
            <w:tcBorders>
              <w:top w:val="single" w:sz="4" w:space="0" w:color="FFFFFF"/>
              <w:left w:val="nil"/>
              <w:right w:val="nil"/>
            </w:tcBorders>
            <w:shd w:val="clear" w:color="auto" w:fill="70AD47"/>
          </w:tcPr>
          <w:p w14:paraId="17279C90" w14:textId="77777777" w:rsidR="00B5653E" w:rsidRPr="00E97819" w:rsidRDefault="00B5653E" w:rsidP="00E31148">
            <w:pPr>
              <w:rPr>
                <w:b/>
                <w:bCs/>
                <w:sz w:val="12"/>
                <w:szCs w:val="12"/>
                <w:lang w:eastAsia="zh-CN"/>
              </w:rPr>
            </w:pPr>
            <w:r w:rsidRPr="00E97819">
              <w:rPr>
                <w:b/>
                <w:bCs/>
                <w:sz w:val="12"/>
                <w:szCs w:val="12"/>
                <w:lang w:eastAsia="zh-CN"/>
              </w:rPr>
              <w:t>Load scenario</w:t>
            </w:r>
          </w:p>
        </w:tc>
        <w:tc>
          <w:tcPr>
            <w:tcW w:w="0" w:type="auto"/>
            <w:tcBorders>
              <w:top w:val="single" w:sz="4" w:space="0" w:color="FFFFFF"/>
              <w:left w:val="nil"/>
              <w:right w:val="nil"/>
            </w:tcBorders>
            <w:shd w:val="clear" w:color="auto" w:fill="70AD47"/>
          </w:tcPr>
          <w:p w14:paraId="65AE0A6A" w14:textId="77777777" w:rsidR="00B5653E" w:rsidRPr="00E97819" w:rsidRDefault="00B5653E" w:rsidP="00E31148">
            <w:pPr>
              <w:rPr>
                <w:b/>
                <w:bCs/>
                <w:sz w:val="12"/>
                <w:szCs w:val="12"/>
                <w:lang w:eastAsia="zh-CN"/>
              </w:rPr>
            </w:pPr>
            <w:r w:rsidRPr="00E97819">
              <w:rPr>
                <w:b/>
                <w:bCs/>
                <w:sz w:val="12"/>
                <w:szCs w:val="12"/>
                <w:lang w:eastAsia="zh-CN"/>
              </w:rPr>
              <w:t>ES gain (%)</w:t>
            </w:r>
          </w:p>
        </w:tc>
        <w:tc>
          <w:tcPr>
            <w:tcW w:w="0" w:type="auto"/>
            <w:tcBorders>
              <w:top w:val="single" w:sz="4" w:space="0" w:color="FFFFFF"/>
              <w:left w:val="nil"/>
              <w:right w:val="nil"/>
            </w:tcBorders>
            <w:shd w:val="clear" w:color="auto" w:fill="70AD47"/>
          </w:tcPr>
          <w:p w14:paraId="60D276FF" w14:textId="658C2D82" w:rsidR="00B5653E" w:rsidRPr="00E97819" w:rsidRDefault="00B5653E" w:rsidP="00E31148">
            <w:pPr>
              <w:rPr>
                <w:b/>
                <w:bCs/>
                <w:sz w:val="12"/>
                <w:szCs w:val="12"/>
                <w:lang w:eastAsia="zh-CN"/>
              </w:rPr>
            </w:pPr>
            <w:r w:rsidRPr="00E97819">
              <w:rPr>
                <w:b/>
                <w:bCs/>
                <w:sz w:val="12"/>
                <w:szCs w:val="12"/>
                <w:lang w:eastAsia="zh-CN"/>
              </w:rPr>
              <w:t>UPT/access delay/latency/UE power consumption</w:t>
            </w:r>
            <w:r w:rsidR="00DC4667" w:rsidRPr="00E97819">
              <w:rPr>
                <w:b/>
                <w:bCs/>
                <w:sz w:val="12"/>
                <w:szCs w:val="12"/>
                <w:lang w:eastAsia="zh-CN"/>
              </w:rPr>
              <w:t xml:space="preserve"> (%: loss w.r.t. baseline)</w:t>
            </w:r>
          </w:p>
        </w:tc>
        <w:tc>
          <w:tcPr>
            <w:tcW w:w="0" w:type="auto"/>
            <w:tcBorders>
              <w:top w:val="single" w:sz="4" w:space="0" w:color="FFFFFF"/>
              <w:left w:val="nil"/>
              <w:right w:val="nil"/>
            </w:tcBorders>
            <w:shd w:val="clear" w:color="auto" w:fill="70AD47"/>
          </w:tcPr>
          <w:p w14:paraId="052C0376" w14:textId="77777777" w:rsidR="00B5653E" w:rsidRPr="00E97819" w:rsidRDefault="00B5653E" w:rsidP="00E31148">
            <w:pPr>
              <w:rPr>
                <w:b/>
                <w:bCs/>
                <w:sz w:val="12"/>
                <w:szCs w:val="12"/>
                <w:lang w:eastAsia="zh-CN"/>
              </w:rPr>
            </w:pPr>
            <w:r w:rsidRPr="00E97819">
              <w:rPr>
                <w:b/>
                <w:bCs/>
                <w:sz w:val="12"/>
                <w:szCs w:val="12"/>
                <w:lang w:eastAsia="zh-CN"/>
              </w:rPr>
              <w:t>Reference configuration</w:t>
            </w:r>
          </w:p>
        </w:tc>
        <w:tc>
          <w:tcPr>
            <w:tcW w:w="0" w:type="auto"/>
            <w:tcBorders>
              <w:top w:val="single" w:sz="4" w:space="0" w:color="FFFFFF"/>
              <w:left w:val="nil"/>
              <w:right w:val="nil"/>
            </w:tcBorders>
            <w:shd w:val="clear" w:color="auto" w:fill="70AD47"/>
          </w:tcPr>
          <w:p w14:paraId="048D6BC9" w14:textId="77777777" w:rsidR="00B5653E" w:rsidRPr="00E97819" w:rsidRDefault="00B5653E" w:rsidP="00E31148">
            <w:pPr>
              <w:rPr>
                <w:b/>
                <w:bCs/>
                <w:sz w:val="12"/>
                <w:szCs w:val="12"/>
                <w:lang w:eastAsia="zh-CN"/>
              </w:rPr>
            </w:pPr>
            <w:r w:rsidRPr="00E97819">
              <w:rPr>
                <w:b/>
                <w:bCs/>
                <w:sz w:val="12"/>
                <w:szCs w:val="12"/>
                <w:lang w:eastAsia="zh-CN"/>
              </w:rPr>
              <w:t>Baseline configuration/assumption</w:t>
            </w:r>
          </w:p>
        </w:tc>
        <w:tc>
          <w:tcPr>
            <w:tcW w:w="0" w:type="auto"/>
            <w:tcBorders>
              <w:top w:val="single" w:sz="4" w:space="0" w:color="FFFFFF"/>
              <w:left w:val="nil"/>
              <w:right w:val="single" w:sz="4" w:space="0" w:color="FFFFFF"/>
            </w:tcBorders>
            <w:shd w:val="clear" w:color="auto" w:fill="70AD47"/>
          </w:tcPr>
          <w:p w14:paraId="406CAE0D" w14:textId="77777777" w:rsidR="00B5653E" w:rsidRPr="00E97819" w:rsidRDefault="00B5653E" w:rsidP="00E31148">
            <w:pPr>
              <w:rPr>
                <w:b/>
                <w:bCs/>
                <w:sz w:val="12"/>
                <w:szCs w:val="12"/>
                <w:lang w:eastAsia="zh-CN"/>
              </w:rPr>
            </w:pPr>
            <w:r w:rsidRPr="00E97819">
              <w:rPr>
                <w:b/>
                <w:bCs/>
                <w:sz w:val="12"/>
                <w:szCs w:val="12"/>
                <w:lang w:eastAsia="zh-CN"/>
              </w:rPr>
              <w:t>Other evaluation methodology/assumption details/notable settings</w:t>
            </w:r>
          </w:p>
        </w:tc>
      </w:tr>
      <w:tr w:rsidR="00B5653E" w:rsidRPr="00E97819" w14:paraId="79B00275" w14:textId="77777777" w:rsidTr="00791428">
        <w:trPr>
          <w:trHeight w:val="934"/>
        </w:trPr>
        <w:tc>
          <w:tcPr>
            <w:tcW w:w="0" w:type="auto"/>
            <w:vMerge w:val="restart"/>
            <w:tcBorders>
              <w:left w:val="single" w:sz="4" w:space="0" w:color="FFFFFF"/>
            </w:tcBorders>
            <w:shd w:val="clear" w:color="auto" w:fill="70AD47"/>
          </w:tcPr>
          <w:p w14:paraId="4250A59E" w14:textId="104CEF6A" w:rsidR="00B5653E" w:rsidRPr="00E97819" w:rsidRDefault="00B5653E" w:rsidP="00E31148">
            <w:pPr>
              <w:rPr>
                <w:b/>
                <w:bCs/>
                <w:sz w:val="12"/>
                <w:szCs w:val="12"/>
                <w:lang w:eastAsia="zh-CN"/>
              </w:rPr>
            </w:pPr>
            <w:r w:rsidRPr="00E97819">
              <w:rPr>
                <w:b/>
                <w:bCs/>
                <w:sz w:val="12"/>
                <w:szCs w:val="12"/>
                <w:lang w:eastAsia="zh-CN"/>
              </w:rPr>
              <w:t>Intel</w:t>
            </w:r>
            <w:r w:rsidRPr="00E97819">
              <w:rPr>
                <w:b/>
                <w:bCs/>
                <w:sz w:val="12"/>
                <w:szCs w:val="12"/>
                <w:lang w:eastAsia="zh-CN"/>
              </w:rPr>
              <w:br/>
              <w:t>[</w:t>
            </w:r>
            <w:r w:rsidR="00A341ED" w:rsidRPr="00E97819">
              <w:rPr>
                <w:b/>
                <w:bCs/>
                <w:sz w:val="12"/>
                <w:szCs w:val="12"/>
                <w:lang w:eastAsia="zh-CN"/>
              </w:rPr>
              <w:t>22</w:t>
            </w:r>
            <w:r w:rsidRPr="00E97819">
              <w:rPr>
                <w:b/>
                <w:bCs/>
                <w:sz w:val="12"/>
                <w:szCs w:val="12"/>
                <w:lang w:eastAsia="zh-CN"/>
              </w:rPr>
              <w:t>]</w:t>
            </w:r>
          </w:p>
        </w:tc>
        <w:tc>
          <w:tcPr>
            <w:tcW w:w="0" w:type="auto"/>
            <w:vMerge w:val="restart"/>
            <w:shd w:val="clear" w:color="auto" w:fill="C5E0B3"/>
          </w:tcPr>
          <w:p w14:paraId="2AEE81C1" w14:textId="77777777" w:rsidR="00B5653E" w:rsidRPr="00E97819" w:rsidRDefault="00B5653E" w:rsidP="00E31148">
            <w:pPr>
              <w:rPr>
                <w:sz w:val="12"/>
                <w:szCs w:val="12"/>
                <w:lang w:eastAsia="zh-CN"/>
              </w:rPr>
            </w:pPr>
            <w:r w:rsidRPr="00E97819">
              <w:rPr>
                <w:sz w:val="12"/>
                <w:szCs w:val="12"/>
                <w:lang w:eastAsia="zh-CN"/>
              </w:rPr>
              <w:t>Enhanced Paging by increasing the number of consecutive POs within a PF by factor of M while reducing PF density by a factor of M. This keeps the total number of POs same within the DRX cycle.</w:t>
            </w:r>
          </w:p>
        </w:tc>
        <w:tc>
          <w:tcPr>
            <w:tcW w:w="0" w:type="auto"/>
            <w:vMerge w:val="restart"/>
            <w:shd w:val="clear" w:color="auto" w:fill="C5E0B3"/>
            <w:noWrap/>
          </w:tcPr>
          <w:p w14:paraId="1AF49D69" w14:textId="77777777" w:rsidR="00B5653E" w:rsidRPr="00E97819" w:rsidRDefault="00B5653E" w:rsidP="00E31148">
            <w:pPr>
              <w:rPr>
                <w:sz w:val="12"/>
                <w:szCs w:val="12"/>
                <w:lang w:eastAsia="zh-CN"/>
              </w:rPr>
            </w:pPr>
            <w:r w:rsidRPr="00E97819">
              <w:rPr>
                <w:sz w:val="12"/>
                <w:szCs w:val="12"/>
                <w:lang w:eastAsia="zh-CN"/>
              </w:rPr>
              <w:t>Cat1</w:t>
            </w:r>
          </w:p>
        </w:tc>
        <w:tc>
          <w:tcPr>
            <w:tcW w:w="0" w:type="auto"/>
            <w:shd w:val="clear" w:color="auto" w:fill="C5E0B3"/>
            <w:noWrap/>
          </w:tcPr>
          <w:p w14:paraId="354785E2" w14:textId="77777777" w:rsidR="00B5653E" w:rsidRPr="00E97819" w:rsidRDefault="00B5653E" w:rsidP="00E31148">
            <w:pPr>
              <w:rPr>
                <w:sz w:val="12"/>
                <w:szCs w:val="12"/>
                <w:lang w:eastAsia="zh-CN"/>
              </w:rPr>
            </w:pPr>
            <w:r w:rsidRPr="00E97819">
              <w:rPr>
                <w:sz w:val="12"/>
                <w:szCs w:val="12"/>
                <w:lang w:eastAsia="zh-CN"/>
              </w:rPr>
              <w:t>Zero, Paging load 2%</w:t>
            </w:r>
          </w:p>
        </w:tc>
        <w:tc>
          <w:tcPr>
            <w:tcW w:w="0" w:type="auto"/>
            <w:shd w:val="clear" w:color="auto" w:fill="C5E0B3"/>
            <w:noWrap/>
          </w:tcPr>
          <w:p w14:paraId="13E8068C" w14:textId="77777777" w:rsidR="00B5653E" w:rsidRPr="00E97819" w:rsidRDefault="00B5653E" w:rsidP="00E31148">
            <w:pPr>
              <w:rPr>
                <w:sz w:val="12"/>
                <w:szCs w:val="12"/>
                <w:lang w:eastAsia="zh-CN"/>
              </w:rPr>
            </w:pPr>
            <w:r w:rsidRPr="00E97819">
              <w:rPr>
                <w:sz w:val="12"/>
                <w:szCs w:val="12"/>
                <w:lang w:eastAsia="zh-CN"/>
              </w:rPr>
              <w:t>21.2%</w:t>
            </w:r>
          </w:p>
        </w:tc>
        <w:tc>
          <w:tcPr>
            <w:tcW w:w="0" w:type="auto"/>
            <w:shd w:val="clear" w:color="auto" w:fill="C5E0B3"/>
            <w:noWrap/>
          </w:tcPr>
          <w:p w14:paraId="474FDB5C"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val="restart"/>
            <w:shd w:val="clear" w:color="auto" w:fill="C5E0B3"/>
            <w:noWrap/>
          </w:tcPr>
          <w:p w14:paraId="5D9F4298" w14:textId="77777777" w:rsidR="00B5653E" w:rsidRPr="00E97819" w:rsidRDefault="00B5653E" w:rsidP="00E31148">
            <w:pPr>
              <w:rPr>
                <w:sz w:val="12"/>
                <w:szCs w:val="12"/>
                <w:lang w:eastAsia="zh-CN"/>
              </w:rPr>
            </w:pPr>
            <w:r w:rsidRPr="00E97819">
              <w:rPr>
                <w:sz w:val="12"/>
                <w:szCs w:val="12"/>
                <w:lang w:eastAsia="zh-CN"/>
              </w:rPr>
              <w:t>Set 1</w:t>
            </w:r>
          </w:p>
        </w:tc>
        <w:tc>
          <w:tcPr>
            <w:tcW w:w="0" w:type="auto"/>
            <w:shd w:val="clear" w:color="auto" w:fill="C5E0B3"/>
          </w:tcPr>
          <w:p w14:paraId="41CAA9D2"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16E1A6A6"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1</w:t>
            </w:r>
          </w:p>
          <w:p w14:paraId="69C2DB1C" w14:textId="77777777" w:rsidR="00B5653E" w:rsidRPr="00E97819" w:rsidRDefault="00B5653E" w:rsidP="00E31148">
            <w:pPr>
              <w:rPr>
                <w:sz w:val="12"/>
                <w:szCs w:val="12"/>
                <w:lang w:eastAsia="zh-CN"/>
              </w:rPr>
            </w:pPr>
            <w:r w:rsidRPr="00E97819">
              <w:rPr>
                <w:sz w:val="12"/>
                <w:szCs w:val="12"/>
                <w:lang w:eastAsia="zh-CN"/>
              </w:rPr>
              <w:t xml:space="preserve">Paging load is the average load per simulation run time. </w:t>
            </w:r>
          </w:p>
          <w:p w14:paraId="735CB2D6" w14:textId="77777777" w:rsidR="00B5653E" w:rsidRPr="00E97819" w:rsidRDefault="00B5653E" w:rsidP="00E31148">
            <w:pPr>
              <w:rPr>
                <w:sz w:val="12"/>
                <w:szCs w:val="12"/>
                <w:lang w:eastAsia="zh-CN"/>
              </w:rPr>
            </w:pPr>
            <w:r w:rsidRPr="00E97819">
              <w:rPr>
                <w:sz w:val="12"/>
                <w:szCs w:val="12"/>
                <w:lang w:eastAsia="zh-CN"/>
              </w:rPr>
              <w:t>Paging events were randomly generated.</w:t>
            </w:r>
          </w:p>
          <w:p w14:paraId="4645AAA3" w14:textId="77777777" w:rsidR="00B5653E" w:rsidRPr="00E97819" w:rsidRDefault="00B5653E" w:rsidP="00E31148">
            <w:pPr>
              <w:rPr>
                <w:sz w:val="12"/>
                <w:szCs w:val="12"/>
                <w:lang w:eastAsia="zh-CN"/>
              </w:rPr>
            </w:pPr>
            <w:r w:rsidRPr="00E97819">
              <w:rPr>
                <w:sz w:val="12"/>
                <w:szCs w:val="12"/>
                <w:lang w:eastAsia="zh-CN"/>
              </w:rPr>
              <w:t>Same as below results. The value of T is larger than 160ms.</w:t>
            </w:r>
          </w:p>
        </w:tc>
      </w:tr>
      <w:tr w:rsidR="00B5653E" w:rsidRPr="00E97819" w14:paraId="3DF6EBB6" w14:textId="77777777" w:rsidTr="00791428">
        <w:trPr>
          <w:trHeight w:val="906"/>
        </w:trPr>
        <w:tc>
          <w:tcPr>
            <w:tcW w:w="0" w:type="auto"/>
            <w:vMerge/>
            <w:tcBorders>
              <w:left w:val="single" w:sz="4" w:space="0" w:color="FFFFFF"/>
            </w:tcBorders>
            <w:shd w:val="clear" w:color="auto" w:fill="70AD47"/>
          </w:tcPr>
          <w:p w14:paraId="705B3B23" w14:textId="77777777" w:rsidR="00B5653E" w:rsidRPr="00E97819" w:rsidRDefault="00B5653E" w:rsidP="00E31148">
            <w:pPr>
              <w:rPr>
                <w:b/>
                <w:bCs/>
                <w:sz w:val="12"/>
                <w:szCs w:val="12"/>
                <w:lang w:eastAsia="zh-CN"/>
              </w:rPr>
            </w:pPr>
          </w:p>
        </w:tc>
        <w:tc>
          <w:tcPr>
            <w:tcW w:w="0" w:type="auto"/>
            <w:vMerge/>
            <w:shd w:val="clear" w:color="auto" w:fill="E2EFD9"/>
          </w:tcPr>
          <w:p w14:paraId="76F898A2" w14:textId="77777777" w:rsidR="00B5653E" w:rsidRPr="00E97819" w:rsidRDefault="00B5653E" w:rsidP="00E31148">
            <w:pPr>
              <w:rPr>
                <w:sz w:val="12"/>
                <w:szCs w:val="12"/>
                <w:lang w:eastAsia="zh-CN"/>
              </w:rPr>
            </w:pPr>
          </w:p>
        </w:tc>
        <w:tc>
          <w:tcPr>
            <w:tcW w:w="0" w:type="auto"/>
            <w:vMerge/>
            <w:shd w:val="clear" w:color="auto" w:fill="E2EFD9"/>
          </w:tcPr>
          <w:p w14:paraId="3A0486D9" w14:textId="77777777" w:rsidR="00B5653E" w:rsidRPr="00E97819" w:rsidRDefault="00B5653E" w:rsidP="00E31148">
            <w:pPr>
              <w:rPr>
                <w:sz w:val="12"/>
                <w:szCs w:val="12"/>
                <w:lang w:eastAsia="zh-CN"/>
              </w:rPr>
            </w:pPr>
          </w:p>
        </w:tc>
        <w:tc>
          <w:tcPr>
            <w:tcW w:w="0" w:type="auto"/>
            <w:shd w:val="clear" w:color="auto" w:fill="E2EFD9"/>
            <w:noWrap/>
          </w:tcPr>
          <w:p w14:paraId="5AB60062" w14:textId="77777777" w:rsidR="00B5653E" w:rsidRPr="00E97819" w:rsidRDefault="00B5653E" w:rsidP="00E31148">
            <w:pPr>
              <w:rPr>
                <w:sz w:val="12"/>
                <w:szCs w:val="12"/>
                <w:lang w:eastAsia="zh-CN"/>
              </w:rPr>
            </w:pPr>
            <w:r w:rsidRPr="00E97819">
              <w:rPr>
                <w:sz w:val="12"/>
                <w:szCs w:val="12"/>
                <w:lang w:eastAsia="zh-CN"/>
              </w:rPr>
              <w:t>Zero, Paging load 0.2%</w:t>
            </w:r>
          </w:p>
        </w:tc>
        <w:tc>
          <w:tcPr>
            <w:tcW w:w="0" w:type="auto"/>
            <w:shd w:val="clear" w:color="auto" w:fill="E2EFD9"/>
            <w:noWrap/>
          </w:tcPr>
          <w:p w14:paraId="1339895E" w14:textId="77777777" w:rsidR="00B5653E" w:rsidRPr="00E97819" w:rsidRDefault="00B5653E" w:rsidP="00E31148">
            <w:pPr>
              <w:rPr>
                <w:sz w:val="12"/>
                <w:szCs w:val="12"/>
                <w:lang w:eastAsia="zh-CN"/>
              </w:rPr>
            </w:pPr>
            <w:r w:rsidRPr="00E97819">
              <w:rPr>
                <w:sz w:val="12"/>
                <w:szCs w:val="12"/>
                <w:lang w:eastAsia="zh-CN"/>
              </w:rPr>
              <w:t>4.0%</w:t>
            </w:r>
          </w:p>
        </w:tc>
        <w:tc>
          <w:tcPr>
            <w:tcW w:w="0" w:type="auto"/>
            <w:shd w:val="clear" w:color="auto" w:fill="E2EFD9"/>
            <w:noWrap/>
          </w:tcPr>
          <w:p w14:paraId="2157A5DB"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3A8279B5" w14:textId="77777777" w:rsidR="00B5653E" w:rsidRPr="00E97819" w:rsidRDefault="00B5653E" w:rsidP="00E31148">
            <w:pPr>
              <w:rPr>
                <w:sz w:val="12"/>
                <w:szCs w:val="12"/>
                <w:lang w:eastAsia="zh-CN"/>
              </w:rPr>
            </w:pPr>
          </w:p>
        </w:tc>
        <w:tc>
          <w:tcPr>
            <w:tcW w:w="0" w:type="auto"/>
            <w:shd w:val="clear" w:color="auto" w:fill="E2EFD9"/>
          </w:tcPr>
          <w:p w14:paraId="3A83E29B"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70992395"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1</w:t>
            </w:r>
          </w:p>
        </w:tc>
      </w:tr>
      <w:tr w:rsidR="00B5653E" w:rsidRPr="00E97819" w14:paraId="37AE1D7A" w14:textId="77777777" w:rsidTr="00791428">
        <w:trPr>
          <w:trHeight w:val="878"/>
        </w:trPr>
        <w:tc>
          <w:tcPr>
            <w:tcW w:w="0" w:type="auto"/>
            <w:vMerge/>
            <w:tcBorders>
              <w:left w:val="single" w:sz="4" w:space="0" w:color="FFFFFF"/>
            </w:tcBorders>
            <w:shd w:val="clear" w:color="auto" w:fill="70AD47"/>
          </w:tcPr>
          <w:p w14:paraId="44BD8434" w14:textId="77777777" w:rsidR="00B5653E" w:rsidRPr="00E97819" w:rsidRDefault="00B5653E" w:rsidP="00E31148">
            <w:pPr>
              <w:rPr>
                <w:b/>
                <w:bCs/>
                <w:sz w:val="12"/>
                <w:szCs w:val="12"/>
                <w:lang w:eastAsia="zh-CN"/>
              </w:rPr>
            </w:pPr>
          </w:p>
        </w:tc>
        <w:tc>
          <w:tcPr>
            <w:tcW w:w="0" w:type="auto"/>
            <w:vMerge/>
            <w:shd w:val="clear" w:color="auto" w:fill="C5E0B3"/>
          </w:tcPr>
          <w:p w14:paraId="358585A0" w14:textId="77777777" w:rsidR="00B5653E" w:rsidRPr="00E97819" w:rsidRDefault="00B5653E" w:rsidP="00E31148">
            <w:pPr>
              <w:rPr>
                <w:sz w:val="12"/>
                <w:szCs w:val="12"/>
                <w:lang w:eastAsia="zh-CN"/>
              </w:rPr>
            </w:pPr>
          </w:p>
        </w:tc>
        <w:tc>
          <w:tcPr>
            <w:tcW w:w="0" w:type="auto"/>
            <w:vMerge/>
            <w:shd w:val="clear" w:color="auto" w:fill="C5E0B3"/>
          </w:tcPr>
          <w:p w14:paraId="5E641095" w14:textId="77777777" w:rsidR="00B5653E" w:rsidRPr="00E97819" w:rsidRDefault="00B5653E" w:rsidP="00E31148">
            <w:pPr>
              <w:rPr>
                <w:sz w:val="12"/>
                <w:szCs w:val="12"/>
                <w:lang w:eastAsia="zh-CN"/>
              </w:rPr>
            </w:pPr>
          </w:p>
        </w:tc>
        <w:tc>
          <w:tcPr>
            <w:tcW w:w="0" w:type="auto"/>
            <w:shd w:val="clear" w:color="auto" w:fill="C5E0B3"/>
            <w:noWrap/>
          </w:tcPr>
          <w:p w14:paraId="3FDD0C94" w14:textId="77777777" w:rsidR="00B5653E" w:rsidRPr="00E97819" w:rsidRDefault="00B5653E" w:rsidP="00E31148">
            <w:pPr>
              <w:rPr>
                <w:sz w:val="12"/>
                <w:szCs w:val="12"/>
                <w:lang w:eastAsia="zh-CN"/>
              </w:rPr>
            </w:pPr>
            <w:r w:rsidRPr="00E97819">
              <w:rPr>
                <w:sz w:val="12"/>
                <w:szCs w:val="12"/>
                <w:lang w:eastAsia="zh-CN"/>
              </w:rPr>
              <w:t>Zero, Paging load 2%</w:t>
            </w:r>
          </w:p>
        </w:tc>
        <w:tc>
          <w:tcPr>
            <w:tcW w:w="0" w:type="auto"/>
            <w:shd w:val="clear" w:color="auto" w:fill="C5E0B3"/>
            <w:noWrap/>
          </w:tcPr>
          <w:p w14:paraId="1E386B8D" w14:textId="77777777" w:rsidR="00B5653E" w:rsidRPr="00E97819" w:rsidRDefault="00B5653E" w:rsidP="00E31148">
            <w:pPr>
              <w:rPr>
                <w:sz w:val="12"/>
                <w:szCs w:val="12"/>
                <w:lang w:eastAsia="zh-CN"/>
              </w:rPr>
            </w:pPr>
            <w:r w:rsidRPr="00E97819">
              <w:rPr>
                <w:sz w:val="12"/>
                <w:szCs w:val="12"/>
                <w:lang w:eastAsia="zh-CN"/>
              </w:rPr>
              <w:t>42.3%</w:t>
            </w:r>
          </w:p>
        </w:tc>
        <w:tc>
          <w:tcPr>
            <w:tcW w:w="0" w:type="auto"/>
            <w:shd w:val="clear" w:color="auto" w:fill="C5E0B3"/>
            <w:noWrap/>
          </w:tcPr>
          <w:p w14:paraId="7582B545"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C5E0B3"/>
            <w:noWrap/>
          </w:tcPr>
          <w:p w14:paraId="327108FC" w14:textId="77777777" w:rsidR="00B5653E" w:rsidRPr="00E97819" w:rsidRDefault="00B5653E" w:rsidP="00E31148">
            <w:pPr>
              <w:rPr>
                <w:sz w:val="12"/>
                <w:szCs w:val="12"/>
                <w:lang w:eastAsia="zh-CN"/>
              </w:rPr>
            </w:pPr>
          </w:p>
        </w:tc>
        <w:tc>
          <w:tcPr>
            <w:tcW w:w="0" w:type="auto"/>
            <w:shd w:val="clear" w:color="auto" w:fill="C5E0B3"/>
          </w:tcPr>
          <w:p w14:paraId="35727B32"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03ED0A3B"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1;</w:t>
            </w:r>
          </w:p>
        </w:tc>
      </w:tr>
      <w:tr w:rsidR="00B5653E" w:rsidRPr="00E97819" w14:paraId="2BE4C273" w14:textId="77777777" w:rsidTr="00791428">
        <w:trPr>
          <w:trHeight w:val="992"/>
        </w:trPr>
        <w:tc>
          <w:tcPr>
            <w:tcW w:w="0" w:type="auto"/>
            <w:vMerge/>
            <w:tcBorders>
              <w:left w:val="single" w:sz="4" w:space="0" w:color="FFFFFF"/>
            </w:tcBorders>
            <w:shd w:val="clear" w:color="auto" w:fill="70AD47"/>
          </w:tcPr>
          <w:p w14:paraId="2DAD92F5" w14:textId="77777777" w:rsidR="00B5653E" w:rsidRPr="00E97819" w:rsidRDefault="00B5653E" w:rsidP="00E31148">
            <w:pPr>
              <w:rPr>
                <w:b/>
                <w:bCs/>
                <w:sz w:val="12"/>
                <w:szCs w:val="12"/>
                <w:lang w:eastAsia="zh-CN"/>
              </w:rPr>
            </w:pPr>
          </w:p>
        </w:tc>
        <w:tc>
          <w:tcPr>
            <w:tcW w:w="0" w:type="auto"/>
            <w:vMerge/>
            <w:shd w:val="clear" w:color="auto" w:fill="E2EFD9"/>
          </w:tcPr>
          <w:p w14:paraId="76EB9F56" w14:textId="77777777" w:rsidR="00B5653E" w:rsidRPr="00E97819" w:rsidRDefault="00B5653E" w:rsidP="00E31148">
            <w:pPr>
              <w:rPr>
                <w:sz w:val="12"/>
                <w:szCs w:val="12"/>
                <w:lang w:eastAsia="zh-CN"/>
              </w:rPr>
            </w:pPr>
          </w:p>
        </w:tc>
        <w:tc>
          <w:tcPr>
            <w:tcW w:w="0" w:type="auto"/>
            <w:vMerge/>
            <w:shd w:val="clear" w:color="auto" w:fill="E2EFD9"/>
          </w:tcPr>
          <w:p w14:paraId="484C9A62" w14:textId="77777777" w:rsidR="00B5653E" w:rsidRPr="00E97819" w:rsidRDefault="00B5653E" w:rsidP="00E31148">
            <w:pPr>
              <w:rPr>
                <w:sz w:val="12"/>
                <w:szCs w:val="12"/>
                <w:lang w:eastAsia="zh-CN"/>
              </w:rPr>
            </w:pPr>
          </w:p>
        </w:tc>
        <w:tc>
          <w:tcPr>
            <w:tcW w:w="0" w:type="auto"/>
            <w:shd w:val="clear" w:color="auto" w:fill="E2EFD9"/>
            <w:noWrap/>
          </w:tcPr>
          <w:p w14:paraId="3DCB6A0F" w14:textId="77777777" w:rsidR="00B5653E" w:rsidRPr="00E97819" w:rsidRDefault="00B5653E" w:rsidP="00E31148">
            <w:pPr>
              <w:rPr>
                <w:sz w:val="12"/>
                <w:szCs w:val="12"/>
                <w:lang w:eastAsia="zh-CN"/>
              </w:rPr>
            </w:pPr>
            <w:r w:rsidRPr="00E97819">
              <w:rPr>
                <w:sz w:val="12"/>
                <w:szCs w:val="12"/>
                <w:lang w:eastAsia="zh-CN"/>
              </w:rPr>
              <w:t>Zero, Paging load 0.2%</w:t>
            </w:r>
          </w:p>
        </w:tc>
        <w:tc>
          <w:tcPr>
            <w:tcW w:w="0" w:type="auto"/>
            <w:shd w:val="clear" w:color="auto" w:fill="E2EFD9"/>
            <w:noWrap/>
          </w:tcPr>
          <w:p w14:paraId="3FB08DBA" w14:textId="77777777" w:rsidR="00B5653E" w:rsidRPr="00E97819" w:rsidRDefault="00B5653E" w:rsidP="00E31148">
            <w:pPr>
              <w:rPr>
                <w:sz w:val="12"/>
                <w:szCs w:val="12"/>
                <w:lang w:eastAsia="zh-CN"/>
              </w:rPr>
            </w:pPr>
            <w:r w:rsidRPr="00E97819">
              <w:rPr>
                <w:sz w:val="12"/>
                <w:szCs w:val="12"/>
                <w:lang w:eastAsia="zh-CN"/>
              </w:rPr>
              <w:t>6.7%</w:t>
            </w:r>
          </w:p>
        </w:tc>
        <w:tc>
          <w:tcPr>
            <w:tcW w:w="0" w:type="auto"/>
            <w:shd w:val="clear" w:color="auto" w:fill="E2EFD9"/>
            <w:noWrap/>
          </w:tcPr>
          <w:p w14:paraId="7339EEF6"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10913DC5" w14:textId="77777777" w:rsidR="00B5653E" w:rsidRPr="00E97819" w:rsidRDefault="00B5653E" w:rsidP="00E31148">
            <w:pPr>
              <w:rPr>
                <w:sz w:val="12"/>
                <w:szCs w:val="12"/>
                <w:lang w:eastAsia="zh-CN"/>
              </w:rPr>
            </w:pPr>
          </w:p>
        </w:tc>
        <w:tc>
          <w:tcPr>
            <w:tcW w:w="0" w:type="auto"/>
            <w:shd w:val="clear" w:color="auto" w:fill="E2EFD9"/>
          </w:tcPr>
          <w:p w14:paraId="2EFB5F59"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7C859652"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1;</w:t>
            </w:r>
          </w:p>
        </w:tc>
      </w:tr>
      <w:tr w:rsidR="00B5653E" w:rsidRPr="00E97819" w14:paraId="15D166AA" w14:textId="77777777" w:rsidTr="00791428">
        <w:trPr>
          <w:trHeight w:val="1089"/>
        </w:trPr>
        <w:tc>
          <w:tcPr>
            <w:tcW w:w="0" w:type="auto"/>
            <w:vMerge/>
            <w:tcBorders>
              <w:left w:val="single" w:sz="4" w:space="0" w:color="FFFFFF"/>
            </w:tcBorders>
            <w:shd w:val="clear" w:color="auto" w:fill="70AD47"/>
          </w:tcPr>
          <w:p w14:paraId="02047698" w14:textId="77777777" w:rsidR="00B5653E" w:rsidRPr="00E97819" w:rsidRDefault="00B5653E" w:rsidP="00E31148">
            <w:pPr>
              <w:rPr>
                <w:b/>
                <w:bCs/>
                <w:sz w:val="12"/>
                <w:szCs w:val="12"/>
                <w:lang w:eastAsia="zh-CN"/>
              </w:rPr>
            </w:pPr>
          </w:p>
        </w:tc>
        <w:tc>
          <w:tcPr>
            <w:tcW w:w="0" w:type="auto"/>
            <w:vMerge/>
            <w:shd w:val="clear" w:color="auto" w:fill="C5E0B3"/>
          </w:tcPr>
          <w:p w14:paraId="00465D45" w14:textId="77777777" w:rsidR="00B5653E" w:rsidRPr="00E97819" w:rsidRDefault="00B5653E" w:rsidP="00E31148">
            <w:pPr>
              <w:rPr>
                <w:sz w:val="12"/>
                <w:szCs w:val="12"/>
                <w:lang w:eastAsia="zh-CN"/>
              </w:rPr>
            </w:pPr>
          </w:p>
        </w:tc>
        <w:tc>
          <w:tcPr>
            <w:tcW w:w="0" w:type="auto"/>
            <w:vMerge/>
            <w:shd w:val="clear" w:color="auto" w:fill="C5E0B3"/>
          </w:tcPr>
          <w:p w14:paraId="2674CE74" w14:textId="77777777" w:rsidR="00B5653E" w:rsidRPr="00E97819" w:rsidRDefault="00B5653E" w:rsidP="00E31148">
            <w:pPr>
              <w:rPr>
                <w:sz w:val="12"/>
                <w:szCs w:val="12"/>
                <w:lang w:eastAsia="zh-CN"/>
              </w:rPr>
            </w:pPr>
          </w:p>
        </w:tc>
        <w:tc>
          <w:tcPr>
            <w:tcW w:w="0" w:type="auto"/>
            <w:shd w:val="clear" w:color="auto" w:fill="C5E0B3"/>
            <w:noWrap/>
          </w:tcPr>
          <w:p w14:paraId="6A20ECF5" w14:textId="77777777" w:rsidR="00B5653E" w:rsidRPr="00E97819" w:rsidRDefault="00B5653E" w:rsidP="00E31148">
            <w:pPr>
              <w:rPr>
                <w:sz w:val="12"/>
                <w:szCs w:val="12"/>
                <w:lang w:eastAsia="zh-CN"/>
              </w:rPr>
            </w:pPr>
            <w:r w:rsidRPr="00E97819">
              <w:rPr>
                <w:sz w:val="12"/>
                <w:szCs w:val="12"/>
                <w:lang w:eastAsia="zh-CN"/>
              </w:rPr>
              <w:t>Zero, Paging load 3.6%</w:t>
            </w:r>
          </w:p>
        </w:tc>
        <w:tc>
          <w:tcPr>
            <w:tcW w:w="0" w:type="auto"/>
            <w:shd w:val="clear" w:color="auto" w:fill="C5E0B3"/>
            <w:noWrap/>
          </w:tcPr>
          <w:p w14:paraId="0C2F6520" w14:textId="77777777" w:rsidR="00B5653E" w:rsidRPr="00E97819" w:rsidRDefault="00B5653E" w:rsidP="00E31148">
            <w:pPr>
              <w:rPr>
                <w:sz w:val="12"/>
                <w:szCs w:val="12"/>
                <w:lang w:eastAsia="zh-CN"/>
              </w:rPr>
            </w:pPr>
            <w:r w:rsidRPr="00E97819">
              <w:rPr>
                <w:sz w:val="12"/>
                <w:szCs w:val="12"/>
                <w:lang w:eastAsia="zh-CN"/>
              </w:rPr>
              <w:t>18.9%</w:t>
            </w:r>
          </w:p>
        </w:tc>
        <w:tc>
          <w:tcPr>
            <w:tcW w:w="0" w:type="auto"/>
            <w:shd w:val="clear" w:color="auto" w:fill="C5E0B3"/>
            <w:noWrap/>
          </w:tcPr>
          <w:p w14:paraId="1147223E"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C5E0B3"/>
            <w:noWrap/>
          </w:tcPr>
          <w:p w14:paraId="70F95F0A" w14:textId="77777777" w:rsidR="00B5653E" w:rsidRPr="00E97819" w:rsidRDefault="00B5653E" w:rsidP="00E31148">
            <w:pPr>
              <w:rPr>
                <w:sz w:val="12"/>
                <w:szCs w:val="12"/>
                <w:lang w:eastAsia="zh-CN"/>
              </w:rPr>
            </w:pPr>
          </w:p>
        </w:tc>
        <w:tc>
          <w:tcPr>
            <w:tcW w:w="0" w:type="auto"/>
            <w:shd w:val="clear" w:color="auto" w:fill="C5E0B3"/>
          </w:tcPr>
          <w:p w14:paraId="29BFFD84"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456D8699"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5EB33A14" w14:textId="77777777" w:rsidTr="00791428">
        <w:trPr>
          <w:trHeight w:val="1090"/>
        </w:trPr>
        <w:tc>
          <w:tcPr>
            <w:tcW w:w="0" w:type="auto"/>
            <w:vMerge/>
            <w:tcBorders>
              <w:left w:val="single" w:sz="4" w:space="0" w:color="FFFFFF"/>
            </w:tcBorders>
            <w:shd w:val="clear" w:color="auto" w:fill="70AD47"/>
          </w:tcPr>
          <w:p w14:paraId="1D5C3B63" w14:textId="77777777" w:rsidR="00B5653E" w:rsidRPr="00E97819" w:rsidRDefault="00B5653E" w:rsidP="00E31148">
            <w:pPr>
              <w:rPr>
                <w:b/>
                <w:bCs/>
                <w:sz w:val="12"/>
                <w:szCs w:val="12"/>
                <w:lang w:eastAsia="zh-CN"/>
              </w:rPr>
            </w:pPr>
          </w:p>
        </w:tc>
        <w:tc>
          <w:tcPr>
            <w:tcW w:w="0" w:type="auto"/>
            <w:vMerge/>
            <w:shd w:val="clear" w:color="auto" w:fill="E2EFD9"/>
          </w:tcPr>
          <w:p w14:paraId="765EFE35" w14:textId="77777777" w:rsidR="00B5653E" w:rsidRPr="00E97819" w:rsidRDefault="00B5653E" w:rsidP="00E31148">
            <w:pPr>
              <w:rPr>
                <w:sz w:val="12"/>
                <w:szCs w:val="12"/>
                <w:lang w:eastAsia="zh-CN"/>
              </w:rPr>
            </w:pPr>
          </w:p>
        </w:tc>
        <w:tc>
          <w:tcPr>
            <w:tcW w:w="0" w:type="auto"/>
            <w:vMerge/>
            <w:shd w:val="clear" w:color="auto" w:fill="E2EFD9"/>
          </w:tcPr>
          <w:p w14:paraId="354B2EC4" w14:textId="77777777" w:rsidR="00B5653E" w:rsidRPr="00E97819" w:rsidRDefault="00B5653E" w:rsidP="00E31148">
            <w:pPr>
              <w:rPr>
                <w:sz w:val="12"/>
                <w:szCs w:val="12"/>
                <w:lang w:eastAsia="zh-CN"/>
              </w:rPr>
            </w:pPr>
          </w:p>
        </w:tc>
        <w:tc>
          <w:tcPr>
            <w:tcW w:w="0" w:type="auto"/>
            <w:shd w:val="clear" w:color="auto" w:fill="E2EFD9"/>
            <w:noWrap/>
          </w:tcPr>
          <w:p w14:paraId="204DE441" w14:textId="77777777" w:rsidR="00B5653E" w:rsidRPr="00E97819" w:rsidRDefault="00B5653E" w:rsidP="00E31148">
            <w:pPr>
              <w:rPr>
                <w:sz w:val="12"/>
                <w:szCs w:val="12"/>
                <w:lang w:eastAsia="zh-CN"/>
              </w:rPr>
            </w:pPr>
            <w:r w:rsidRPr="00E97819">
              <w:rPr>
                <w:sz w:val="12"/>
                <w:szCs w:val="12"/>
                <w:lang w:eastAsia="zh-CN"/>
              </w:rPr>
              <w:t>Zero, Paging load 0.5%</w:t>
            </w:r>
          </w:p>
        </w:tc>
        <w:tc>
          <w:tcPr>
            <w:tcW w:w="0" w:type="auto"/>
            <w:shd w:val="clear" w:color="auto" w:fill="E2EFD9"/>
            <w:noWrap/>
          </w:tcPr>
          <w:p w14:paraId="673A5D4A" w14:textId="77777777" w:rsidR="00B5653E" w:rsidRPr="00E97819" w:rsidRDefault="00B5653E" w:rsidP="00E31148">
            <w:pPr>
              <w:rPr>
                <w:sz w:val="12"/>
                <w:szCs w:val="12"/>
                <w:lang w:eastAsia="zh-CN"/>
              </w:rPr>
            </w:pPr>
            <w:r w:rsidRPr="00E97819">
              <w:rPr>
                <w:sz w:val="12"/>
                <w:szCs w:val="12"/>
                <w:lang w:eastAsia="zh-CN"/>
              </w:rPr>
              <w:t>0.2%</w:t>
            </w:r>
          </w:p>
        </w:tc>
        <w:tc>
          <w:tcPr>
            <w:tcW w:w="0" w:type="auto"/>
            <w:shd w:val="clear" w:color="auto" w:fill="E2EFD9"/>
            <w:noWrap/>
          </w:tcPr>
          <w:p w14:paraId="4519CB41"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0997619F" w14:textId="77777777" w:rsidR="00B5653E" w:rsidRPr="00E97819" w:rsidRDefault="00B5653E" w:rsidP="00E31148">
            <w:pPr>
              <w:rPr>
                <w:sz w:val="12"/>
                <w:szCs w:val="12"/>
                <w:lang w:eastAsia="zh-CN"/>
              </w:rPr>
            </w:pPr>
          </w:p>
        </w:tc>
        <w:tc>
          <w:tcPr>
            <w:tcW w:w="0" w:type="auto"/>
            <w:shd w:val="clear" w:color="auto" w:fill="E2EFD9"/>
          </w:tcPr>
          <w:p w14:paraId="0F88BE8C"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0C02B3AA"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80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19908405" w14:textId="77777777" w:rsidTr="00791428">
        <w:trPr>
          <w:trHeight w:val="1078"/>
        </w:trPr>
        <w:tc>
          <w:tcPr>
            <w:tcW w:w="0" w:type="auto"/>
            <w:vMerge/>
            <w:tcBorders>
              <w:left w:val="single" w:sz="4" w:space="0" w:color="FFFFFF"/>
            </w:tcBorders>
            <w:shd w:val="clear" w:color="auto" w:fill="70AD47"/>
          </w:tcPr>
          <w:p w14:paraId="1CC7E962" w14:textId="77777777" w:rsidR="00B5653E" w:rsidRPr="00E97819" w:rsidRDefault="00B5653E" w:rsidP="00E31148">
            <w:pPr>
              <w:rPr>
                <w:b/>
                <w:bCs/>
                <w:sz w:val="12"/>
                <w:szCs w:val="12"/>
                <w:lang w:eastAsia="zh-CN"/>
              </w:rPr>
            </w:pPr>
          </w:p>
        </w:tc>
        <w:tc>
          <w:tcPr>
            <w:tcW w:w="0" w:type="auto"/>
            <w:vMerge/>
            <w:shd w:val="clear" w:color="auto" w:fill="C5E0B3"/>
          </w:tcPr>
          <w:p w14:paraId="3C511F75" w14:textId="77777777" w:rsidR="00B5653E" w:rsidRPr="00E97819" w:rsidRDefault="00B5653E" w:rsidP="00E31148">
            <w:pPr>
              <w:rPr>
                <w:sz w:val="12"/>
                <w:szCs w:val="12"/>
                <w:lang w:eastAsia="zh-CN"/>
              </w:rPr>
            </w:pPr>
          </w:p>
        </w:tc>
        <w:tc>
          <w:tcPr>
            <w:tcW w:w="0" w:type="auto"/>
            <w:vMerge/>
            <w:shd w:val="clear" w:color="auto" w:fill="C5E0B3"/>
          </w:tcPr>
          <w:p w14:paraId="0F309097" w14:textId="77777777" w:rsidR="00B5653E" w:rsidRPr="00E97819" w:rsidRDefault="00B5653E" w:rsidP="00E31148">
            <w:pPr>
              <w:rPr>
                <w:sz w:val="12"/>
                <w:szCs w:val="12"/>
                <w:lang w:eastAsia="zh-CN"/>
              </w:rPr>
            </w:pPr>
          </w:p>
        </w:tc>
        <w:tc>
          <w:tcPr>
            <w:tcW w:w="0" w:type="auto"/>
            <w:shd w:val="clear" w:color="auto" w:fill="C5E0B3"/>
            <w:noWrap/>
          </w:tcPr>
          <w:p w14:paraId="5527B676" w14:textId="77777777" w:rsidR="00B5653E" w:rsidRPr="00E97819" w:rsidRDefault="00B5653E" w:rsidP="00E31148">
            <w:pPr>
              <w:rPr>
                <w:sz w:val="12"/>
                <w:szCs w:val="12"/>
                <w:lang w:eastAsia="zh-CN"/>
              </w:rPr>
            </w:pPr>
            <w:r w:rsidRPr="00E97819">
              <w:rPr>
                <w:sz w:val="12"/>
                <w:szCs w:val="12"/>
                <w:lang w:eastAsia="zh-CN"/>
              </w:rPr>
              <w:t>Zero, Paging load 3.6%</w:t>
            </w:r>
          </w:p>
        </w:tc>
        <w:tc>
          <w:tcPr>
            <w:tcW w:w="0" w:type="auto"/>
            <w:shd w:val="clear" w:color="auto" w:fill="C5E0B3"/>
            <w:noWrap/>
          </w:tcPr>
          <w:p w14:paraId="6F8FC340" w14:textId="77777777" w:rsidR="00B5653E" w:rsidRPr="00E97819" w:rsidRDefault="00B5653E" w:rsidP="00E31148">
            <w:pPr>
              <w:rPr>
                <w:sz w:val="12"/>
                <w:szCs w:val="12"/>
                <w:lang w:eastAsia="zh-CN"/>
              </w:rPr>
            </w:pPr>
            <w:r w:rsidRPr="00E97819">
              <w:rPr>
                <w:sz w:val="12"/>
                <w:szCs w:val="12"/>
                <w:lang w:eastAsia="zh-CN"/>
              </w:rPr>
              <w:t>26.4%</w:t>
            </w:r>
          </w:p>
        </w:tc>
        <w:tc>
          <w:tcPr>
            <w:tcW w:w="0" w:type="auto"/>
            <w:shd w:val="clear" w:color="auto" w:fill="C5E0B3"/>
            <w:noWrap/>
          </w:tcPr>
          <w:p w14:paraId="79426E26"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C5E0B3"/>
            <w:noWrap/>
          </w:tcPr>
          <w:p w14:paraId="0488AA69" w14:textId="77777777" w:rsidR="00B5653E" w:rsidRPr="00E97819" w:rsidRDefault="00B5653E" w:rsidP="00E31148">
            <w:pPr>
              <w:rPr>
                <w:sz w:val="12"/>
                <w:szCs w:val="12"/>
                <w:lang w:eastAsia="zh-CN"/>
              </w:rPr>
            </w:pPr>
          </w:p>
        </w:tc>
        <w:tc>
          <w:tcPr>
            <w:tcW w:w="0" w:type="auto"/>
            <w:shd w:val="clear" w:color="auto" w:fill="C5E0B3"/>
          </w:tcPr>
          <w:p w14:paraId="09FE2257"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T/4;</w:t>
            </w:r>
            <w:r w:rsidRPr="00E97819">
              <w:rPr>
                <w:sz w:val="12"/>
                <w:szCs w:val="12"/>
                <w:lang w:eastAsia="zh-CN"/>
              </w:rPr>
              <w:br/>
              <w:t>Ns = 4;</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 xml:space="preserve">N = T/4; </w:t>
            </w:r>
            <w:r w:rsidRPr="00E97819">
              <w:rPr>
                <w:sz w:val="12"/>
                <w:szCs w:val="12"/>
                <w:lang w:val="fr-FR" w:eastAsia="zh-CN"/>
              </w:rPr>
              <w:br/>
              <w:t>Ns = 4; M = 4</w:t>
            </w:r>
          </w:p>
        </w:tc>
        <w:tc>
          <w:tcPr>
            <w:tcW w:w="0" w:type="auto"/>
            <w:shd w:val="clear" w:color="auto" w:fill="C5E0B3"/>
          </w:tcPr>
          <w:p w14:paraId="75780CD0"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3DFE7079" w14:textId="77777777" w:rsidTr="00791428">
        <w:trPr>
          <w:trHeight w:val="1124"/>
        </w:trPr>
        <w:tc>
          <w:tcPr>
            <w:tcW w:w="0" w:type="auto"/>
            <w:vMerge/>
            <w:tcBorders>
              <w:left w:val="single" w:sz="4" w:space="0" w:color="FFFFFF"/>
            </w:tcBorders>
            <w:shd w:val="clear" w:color="auto" w:fill="70AD47"/>
          </w:tcPr>
          <w:p w14:paraId="5825826A" w14:textId="77777777" w:rsidR="00B5653E" w:rsidRPr="00E97819" w:rsidRDefault="00B5653E" w:rsidP="00E31148">
            <w:pPr>
              <w:rPr>
                <w:b/>
                <w:bCs/>
                <w:sz w:val="12"/>
                <w:szCs w:val="12"/>
                <w:lang w:eastAsia="zh-CN"/>
              </w:rPr>
            </w:pPr>
          </w:p>
        </w:tc>
        <w:tc>
          <w:tcPr>
            <w:tcW w:w="0" w:type="auto"/>
            <w:vMerge/>
            <w:shd w:val="clear" w:color="auto" w:fill="E2EFD9"/>
          </w:tcPr>
          <w:p w14:paraId="32090B1A" w14:textId="77777777" w:rsidR="00B5653E" w:rsidRPr="00E97819" w:rsidRDefault="00B5653E" w:rsidP="00E31148">
            <w:pPr>
              <w:rPr>
                <w:sz w:val="12"/>
                <w:szCs w:val="12"/>
                <w:lang w:eastAsia="zh-CN"/>
              </w:rPr>
            </w:pPr>
          </w:p>
        </w:tc>
        <w:tc>
          <w:tcPr>
            <w:tcW w:w="0" w:type="auto"/>
            <w:vMerge/>
            <w:shd w:val="clear" w:color="auto" w:fill="E2EFD9"/>
          </w:tcPr>
          <w:p w14:paraId="1FFBC22F" w14:textId="77777777" w:rsidR="00B5653E" w:rsidRPr="00E97819" w:rsidRDefault="00B5653E" w:rsidP="00E31148">
            <w:pPr>
              <w:rPr>
                <w:sz w:val="12"/>
                <w:szCs w:val="12"/>
                <w:lang w:eastAsia="zh-CN"/>
              </w:rPr>
            </w:pPr>
          </w:p>
        </w:tc>
        <w:tc>
          <w:tcPr>
            <w:tcW w:w="0" w:type="auto"/>
            <w:shd w:val="clear" w:color="auto" w:fill="E2EFD9"/>
            <w:noWrap/>
          </w:tcPr>
          <w:p w14:paraId="18554178" w14:textId="77777777" w:rsidR="00B5653E" w:rsidRPr="00E97819" w:rsidRDefault="00B5653E" w:rsidP="00E31148">
            <w:pPr>
              <w:rPr>
                <w:sz w:val="12"/>
                <w:szCs w:val="12"/>
                <w:lang w:eastAsia="zh-CN"/>
              </w:rPr>
            </w:pPr>
            <w:r w:rsidRPr="00E97819">
              <w:rPr>
                <w:sz w:val="12"/>
                <w:szCs w:val="12"/>
                <w:lang w:eastAsia="zh-CN"/>
              </w:rPr>
              <w:t>Zero, Paging load 0.5%</w:t>
            </w:r>
          </w:p>
        </w:tc>
        <w:tc>
          <w:tcPr>
            <w:tcW w:w="0" w:type="auto"/>
            <w:shd w:val="clear" w:color="auto" w:fill="E2EFD9"/>
            <w:noWrap/>
          </w:tcPr>
          <w:p w14:paraId="19BD5B82" w14:textId="77777777" w:rsidR="00B5653E" w:rsidRPr="00E97819" w:rsidRDefault="00B5653E" w:rsidP="00E31148">
            <w:pPr>
              <w:rPr>
                <w:sz w:val="12"/>
                <w:szCs w:val="12"/>
                <w:lang w:eastAsia="zh-CN"/>
              </w:rPr>
            </w:pPr>
            <w:r w:rsidRPr="00E97819">
              <w:rPr>
                <w:sz w:val="12"/>
                <w:szCs w:val="12"/>
                <w:lang w:eastAsia="zh-CN"/>
              </w:rPr>
              <w:t>0.3%</w:t>
            </w:r>
          </w:p>
        </w:tc>
        <w:tc>
          <w:tcPr>
            <w:tcW w:w="0" w:type="auto"/>
            <w:shd w:val="clear" w:color="auto" w:fill="E2EFD9"/>
            <w:noWrap/>
          </w:tcPr>
          <w:p w14:paraId="106C4593"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vMerge/>
            <w:shd w:val="clear" w:color="auto" w:fill="E2EFD9"/>
            <w:noWrap/>
          </w:tcPr>
          <w:p w14:paraId="24B5C67C" w14:textId="77777777" w:rsidR="00B5653E" w:rsidRPr="00E97819" w:rsidRDefault="00B5653E" w:rsidP="00E31148">
            <w:pPr>
              <w:rPr>
                <w:sz w:val="12"/>
                <w:szCs w:val="12"/>
                <w:lang w:eastAsia="zh-CN"/>
              </w:rPr>
            </w:pPr>
          </w:p>
        </w:tc>
        <w:tc>
          <w:tcPr>
            <w:tcW w:w="0" w:type="auto"/>
            <w:shd w:val="clear" w:color="auto" w:fill="E2EFD9"/>
          </w:tcPr>
          <w:p w14:paraId="6C8C51B8" w14:textId="77777777" w:rsidR="00B5653E" w:rsidRPr="00E97819" w:rsidRDefault="00B5653E" w:rsidP="00E31148">
            <w:pPr>
              <w:rPr>
                <w:sz w:val="12"/>
                <w:szCs w:val="12"/>
                <w:lang w:val="fr-FR" w:eastAsia="zh-CN"/>
              </w:rPr>
            </w:pPr>
            <w:r w:rsidRPr="00E97819">
              <w:rPr>
                <w:sz w:val="12"/>
                <w:szCs w:val="12"/>
                <w:lang w:eastAsia="zh-CN"/>
              </w:rPr>
              <w:t>Paging Parameters:</w:t>
            </w:r>
            <w:r w:rsidRPr="00E97819">
              <w:rPr>
                <w:sz w:val="12"/>
                <w:szCs w:val="12"/>
                <w:lang w:eastAsia="zh-CN"/>
              </w:rPr>
              <w:br/>
              <w:t>N = T/16;</w:t>
            </w:r>
            <w:r w:rsidRPr="00E97819">
              <w:rPr>
                <w:sz w:val="12"/>
                <w:szCs w:val="12"/>
                <w:lang w:eastAsia="zh-CN"/>
              </w:rPr>
              <w:br/>
              <w:t>Ns = 2;</w:t>
            </w:r>
            <w:r w:rsidRPr="00E97819">
              <w:rPr>
                <w:sz w:val="12"/>
                <w:szCs w:val="12"/>
                <w:lang w:eastAsia="zh-CN"/>
              </w:rPr>
              <w:br/>
              <w:t xml:space="preserve">Enh. </w:t>
            </w:r>
            <w:r w:rsidRPr="00E97819">
              <w:rPr>
                <w:sz w:val="12"/>
                <w:szCs w:val="12"/>
                <w:lang w:val="fr-FR" w:eastAsia="zh-CN"/>
              </w:rPr>
              <w:t>Paging†:</w:t>
            </w:r>
            <w:r w:rsidRPr="00E97819">
              <w:rPr>
                <w:sz w:val="12"/>
                <w:szCs w:val="12"/>
                <w:lang w:val="fr-FR" w:eastAsia="zh-CN"/>
              </w:rPr>
              <w:br/>
              <w:t>N = T/16;</w:t>
            </w:r>
            <w:r w:rsidRPr="00E97819">
              <w:rPr>
                <w:sz w:val="12"/>
                <w:szCs w:val="12"/>
                <w:lang w:val="fr-FR" w:eastAsia="zh-CN"/>
              </w:rPr>
              <w:br/>
              <w:t>Ns = 2; M = 4</w:t>
            </w:r>
          </w:p>
        </w:tc>
        <w:tc>
          <w:tcPr>
            <w:tcW w:w="0" w:type="auto"/>
            <w:shd w:val="clear" w:color="auto" w:fill="E2EFD9"/>
          </w:tcPr>
          <w:p w14:paraId="5E27F568" w14:textId="77777777" w:rsidR="00B5653E" w:rsidRPr="00E97819" w:rsidRDefault="00B5653E" w:rsidP="00E31148">
            <w:pPr>
              <w:rPr>
                <w:sz w:val="12"/>
                <w:szCs w:val="12"/>
                <w:lang w:eastAsia="zh-CN"/>
              </w:rPr>
            </w:pPr>
            <w:r w:rsidRPr="00E97819">
              <w:rPr>
                <w:sz w:val="12"/>
                <w:szCs w:val="12"/>
                <w:lang w:eastAsia="zh-CN"/>
              </w:rPr>
              <w:t>No C-DRX used for UEs;</w:t>
            </w:r>
            <w:r w:rsidRPr="00E97819">
              <w:rPr>
                <w:sz w:val="12"/>
                <w:szCs w:val="12"/>
                <w:lang w:eastAsia="zh-CN"/>
              </w:rPr>
              <w:br/>
              <w:t>CSI feedback based on SRS;</w:t>
            </w:r>
            <w:r w:rsidRPr="00E97819">
              <w:rPr>
                <w:sz w:val="12"/>
                <w:szCs w:val="12"/>
                <w:lang w:eastAsia="zh-CN"/>
              </w:rPr>
              <w:br/>
              <w:t>SIB1 BW: 48 PRB;</w:t>
            </w:r>
            <w:r w:rsidRPr="00E97819">
              <w:rPr>
                <w:sz w:val="12"/>
                <w:szCs w:val="12"/>
                <w:lang w:eastAsia="zh-CN"/>
              </w:rPr>
              <w:br/>
              <w:t>SSB/PRACH/SIB1: 160 msec periodicity;</w:t>
            </w:r>
            <w:r w:rsidRPr="00E97819">
              <w:rPr>
                <w:sz w:val="12"/>
                <w:szCs w:val="12"/>
                <w:lang w:eastAsia="zh-CN"/>
              </w:rPr>
              <w:br/>
              <w:t>Number of SSB: 4;</w:t>
            </w:r>
            <w:r w:rsidRPr="00E97819">
              <w:rPr>
                <w:sz w:val="12"/>
                <w:szCs w:val="12"/>
                <w:lang w:eastAsia="zh-CN"/>
              </w:rPr>
              <w:br/>
              <w:t>SSB and SIB1 contained in same slot. 1 SSB per slot along with SIB1 to maximize SSB/SIB1 packing;</w:t>
            </w:r>
          </w:p>
        </w:tc>
      </w:tr>
      <w:tr w:rsidR="00B5653E" w:rsidRPr="00E97819" w14:paraId="0B34073F" w14:textId="77777777" w:rsidTr="00791428">
        <w:trPr>
          <w:trHeight w:val="566"/>
        </w:trPr>
        <w:tc>
          <w:tcPr>
            <w:tcW w:w="0" w:type="auto"/>
            <w:tcBorders>
              <w:left w:val="single" w:sz="4" w:space="0" w:color="FFFFFF"/>
              <w:bottom w:val="single" w:sz="4" w:space="0" w:color="FFFFFF"/>
            </w:tcBorders>
            <w:shd w:val="clear" w:color="auto" w:fill="70AD47"/>
          </w:tcPr>
          <w:p w14:paraId="652D95B1" w14:textId="6C989993" w:rsidR="00B5653E" w:rsidRPr="00E97819" w:rsidRDefault="00B5653E" w:rsidP="00E31148">
            <w:pPr>
              <w:rPr>
                <w:b/>
                <w:bCs/>
                <w:sz w:val="12"/>
                <w:szCs w:val="12"/>
                <w:lang w:eastAsia="zh-CN"/>
              </w:rPr>
            </w:pPr>
            <w:r w:rsidRPr="00E97819">
              <w:rPr>
                <w:b/>
                <w:bCs/>
                <w:sz w:val="12"/>
                <w:szCs w:val="12"/>
                <w:lang w:eastAsia="zh-CN"/>
              </w:rPr>
              <w:t>Qualcomm</w:t>
            </w:r>
            <w:r w:rsidRPr="00E97819">
              <w:rPr>
                <w:b/>
                <w:bCs/>
                <w:sz w:val="12"/>
                <w:szCs w:val="12"/>
                <w:lang w:eastAsia="zh-CN"/>
              </w:rPr>
              <w:br/>
              <w:t>[</w:t>
            </w:r>
            <w:r w:rsidR="00A341ED" w:rsidRPr="00E97819">
              <w:rPr>
                <w:b/>
                <w:bCs/>
                <w:sz w:val="12"/>
                <w:szCs w:val="12"/>
                <w:lang w:eastAsia="zh-CN"/>
              </w:rPr>
              <w:t>17</w:t>
            </w:r>
            <w:r w:rsidRPr="00E97819">
              <w:rPr>
                <w:b/>
                <w:bCs/>
                <w:sz w:val="12"/>
                <w:szCs w:val="12"/>
                <w:lang w:eastAsia="zh-CN"/>
              </w:rPr>
              <w:t>]</w:t>
            </w:r>
          </w:p>
        </w:tc>
        <w:tc>
          <w:tcPr>
            <w:tcW w:w="0" w:type="auto"/>
            <w:shd w:val="clear" w:color="auto" w:fill="C5E0B3"/>
            <w:noWrap/>
          </w:tcPr>
          <w:p w14:paraId="20D488EF" w14:textId="77777777" w:rsidR="00B5653E" w:rsidRPr="00E97819" w:rsidRDefault="00B5653E" w:rsidP="00E31148">
            <w:pPr>
              <w:rPr>
                <w:sz w:val="12"/>
                <w:szCs w:val="12"/>
                <w:lang w:eastAsia="zh-CN"/>
              </w:rPr>
            </w:pPr>
            <w:r w:rsidRPr="00E97819">
              <w:rPr>
                <w:sz w:val="12"/>
                <w:szCs w:val="12"/>
                <w:lang w:eastAsia="zh-CN"/>
              </w:rPr>
              <w:t>Adaptation of Common Signals and Channels</w:t>
            </w:r>
          </w:p>
        </w:tc>
        <w:tc>
          <w:tcPr>
            <w:tcW w:w="0" w:type="auto"/>
            <w:shd w:val="clear" w:color="auto" w:fill="C5E0B3"/>
            <w:noWrap/>
          </w:tcPr>
          <w:p w14:paraId="1496064E" w14:textId="77777777" w:rsidR="00B5653E" w:rsidRPr="00E97819" w:rsidRDefault="00B5653E" w:rsidP="00E31148">
            <w:pPr>
              <w:rPr>
                <w:sz w:val="12"/>
                <w:szCs w:val="12"/>
                <w:lang w:eastAsia="zh-CN"/>
              </w:rPr>
            </w:pPr>
            <w:r w:rsidRPr="00E97819">
              <w:rPr>
                <w:sz w:val="12"/>
                <w:szCs w:val="12"/>
                <w:lang w:eastAsia="zh-CN"/>
              </w:rPr>
              <w:t>Category 1</w:t>
            </w:r>
          </w:p>
        </w:tc>
        <w:tc>
          <w:tcPr>
            <w:tcW w:w="0" w:type="auto"/>
            <w:shd w:val="clear" w:color="auto" w:fill="C5E0B3"/>
            <w:noWrap/>
          </w:tcPr>
          <w:p w14:paraId="5A7C8AC4" w14:textId="77777777" w:rsidR="00B5653E" w:rsidRPr="00E97819" w:rsidRDefault="00B5653E" w:rsidP="00E31148">
            <w:pPr>
              <w:rPr>
                <w:sz w:val="12"/>
                <w:szCs w:val="12"/>
                <w:lang w:eastAsia="zh-CN"/>
              </w:rPr>
            </w:pPr>
            <w:r w:rsidRPr="00E97819">
              <w:rPr>
                <w:sz w:val="12"/>
                <w:szCs w:val="12"/>
                <w:lang w:eastAsia="zh-CN"/>
              </w:rPr>
              <w:t>No Load</w:t>
            </w:r>
          </w:p>
        </w:tc>
        <w:tc>
          <w:tcPr>
            <w:tcW w:w="0" w:type="auto"/>
            <w:shd w:val="clear" w:color="auto" w:fill="C5E0B3"/>
            <w:noWrap/>
          </w:tcPr>
          <w:p w14:paraId="76E47663" w14:textId="77777777" w:rsidR="00B5653E" w:rsidRPr="00E97819" w:rsidRDefault="00B5653E" w:rsidP="00E31148">
            <w:pPr>
              <w:rPr>
                <w:sz w:val="12"/>
                <w:szCs w:val="12"/>
                <w:lang w:eastAsia="zh-CN"/>
              </w:rPr>
            </w:pPr>
            <w:r w:rsidRPr="00E97819">
              <w:rPr>
                <w:sz w:val="12"/>
                <w:szCs w:val="12"/>
                <w:lang w:eastAsia="zh-CN"/>
              </w:rPr>
              <w:t>10.3%</w:t>
            </w:r>
          </w:p>
        </w:tc>
        <w:tc>
          <w:tcPr>
            <w:tcW w:w="0" w:type="auto"/>
            <w:shd w:val="clear" w:color="auto" w:fill="C5E0B3"/>
            <w:noWrap/>
          </w:tcPr>
          <w:p w14:paraId="359EB777" w14:textId="77777777" w:rsidR="00B5653E" w:rsidRPr="00E97819" w:rsidRDefault="00B5653E" w:rsidP="00E31148">
            <w:pPr>
              <w:rPr>
                <w:sz w:val="12"/>
                <w:szCs w:val="12"/>
                <w:lang w:eastAsia="zh-CN"/>
              </w:rPr>
            </w:pPr>
            <w:r w:rsidRPr="00E97819">
              <w:rPr>
                <w:sz w:val="12"/>
                <w:szCs w:val="12"/>
                <w:lang w:eastAsia="zh-CN"/>
              </w:rPr>
              <w:t>UE power consumption: -4%</w:t>
            </w:r>
          </w:p>
        </w:tc>
        <w:tc>
          <w:tcPr>
            <w:tcW w:w="0" w:type="auto"/>
            <w:shd w:val="clear" w:color="auto" w:fill="C5E0B3"/>
            <w:noWrap/>
          </w:tcPr>
          <w:p w14:paraId="24F121AE" w14:textId="77777777" w:rsidR="00B5653E" w:rsidRPr="00E97819" w:rsidRDefault="00B5653E" w:rsidP="00E31148">
            <w:pPr>
              <w:rPr>
                <w:sz w:val="12"/>
                <w:szCs w:val="12"/>
                <w:lang w:eastAsia="zh-CN"/>
              </w:rPr>
            </w:pPr>
            <w:r w:rsidRPr="00E97819">
              <w:rPr>
                <w:sz w:val="12"/>
                <w:szCs w:val="12"/>
                <w:lang w:eastAsia="zh-CN"/>
              </w:rPr>
              <w:t>FR2 Set 3</w:t>
            </w:r>
          </w:p>
        </w:tc>
        <w:tc>
          <w:tcPr>
            <w:tcW w:w="0" w:type="auto"/>
            <w:shd w:val="clear" w:color="auto" w:fill="C5E0B3"/>
            <w:noWrap/>
          </w:tcPr>
          <w:p w14:paraId="51A5D4B2" w14:textId="77777777" w:rsidR="00B5653E" w:rsidRPr="00E97819" w:rsidRDefault="00B5653E" w:rsidP="00E31148">
            <w:pPr>
              <w:rPr>
                <w:sz w:val="12"/>
                <w:szCs w:val="12"/>
                <w:lang w:eastAsia="zh-CN"/>
              </w:rPr>
            </w:pPr>
            <w:r w:rsidRPr="00E97819">
              <w:rPr>
                <w:sz w:val="12"/>
                <w:szCs w:val="12"/>
                <w:lang w:eastAsia="zh-CN"/>
              </w:rPr>
              <w:t xml:space="preserve">　</w:t>
            </w:r>
          </w:p>
        </w:tc>
        <w:tc>
          <w:tcPr>
            <w:tcW w:w="0" w:type="auto"/>
            <w:shd w:val="clear" w:color="auto" w:fill="C5E0B3"/>
            <w:noWrap/>
          </w:tcPr>
          <w:p w14:paraId="61DD8B40" w14:textId="77777777" w:rsidR="00B5653E" w:rsidRPr="00E97819" w:rsidRDefault="00B5653E" w:rsidP="00E31148">
            <w:pPr>
              <w:rPr>
                <w:sz w:val="12"/>
                <w:szCs w:val="12"/>
                <w:lang w:eastAsia="zh-CN"/>
              </w:rPr>
            </w:pPr>
            <w:r w:rsidRPr="00E97819">
              <w:rPr>
                <w:sz w:val="12"/>
                <w:szCs w:val="12"/>
                <w:lang w:eastAsia="zh-CN"/>
              </w:rPr>
              <w:t>"Compact SSB" without any network traffic either in DL or UL. Therefore, there are no statistics for UPT, latency, etc..</w:t>
            </w:r>
          </w:p>
        </w:tc>
      </w:tr>
    </w:tbl>
    <w:p w14:paraId="209A1857" w14:textId="3BD760ED" w:rsidR="00B5653E" w:rsidRPr="00E97819" w:rsidRDefault="00B5653E" w:rsidP="0068292A"/>
    <w:p w14:paraId="08393931" w14:textId="21AEBD40" w:rsidR="00B5653E" w:rsidRPr="00E97819" w:rsidRDefault="00B5653E" w:rsidP="00B5653E">
      <w:r w:rsidRPr="00E97819">
        <w:rPr>
          <w:rFonts w:hint="eastAsia"/>
        </w:rPr>
        <w:t>T</w:t>
      </w:r>
      <w:r w:rsidRPr="00E97819">
        <w:t xml:space="preserve">he following show the BS energy savings by </w:t>
      </w:r>
      <w:r w:rsidR="00F44806" w:rsidRPr="00E97819">
        <w:t xml:space="preserve">the technique A-1-5, </w:t>
      </w:r>
      <w:r w:rsidRPr="00E97819">
        <w:t>adapting common signals, i.e. RACH based on the submitted results.</w:t>
      </w:r>
    </w:p>
    <w:p w14:paraId="582A9D0F" w14:textId="5046143A" w:rsidR="0068292A" w:rsidRPr="00E97819" w:rsidRDefault="0068292A" w:rsidP="0068292A">
      <w:r w:rsidRPr="00E97819">
        <w:rPr>
          <w:rFonts w:hint="eastAsia"/>
        </w:rPr>
        <w:t>B</w:t>
      </w:r>
      <w:r w:rsidRPr="00E97819">
        <w:t>ased on the results with multiple static RACH occasion configurations, one source observed that adaptation of RACH occasions can achieve BS energy savings by 14.4%~24.9% for BS Category 1 at empty load case under FR1 TDD compared to 10ms RACH periodicity without adaptation. The gain generally increases as PRACH periodicity increases for the same number of SSBs. Performance of dynamic RACH configuration is not provided.</w:t>
      </w:r>
    </w:p>
    <w:p w14:paraId="761A4E65" w14:textId="75D834CB" w:rsidR="0068292A" w:rsidRPr="00E97819" w:rsidRDefault="0068292A" w:rsidP="0068292A">
      <w:r w:rsidRPr="00E97819">
        <w:rPr>
          <w:rFonts w:hint="eastAsia"/>
        </w:rPr>
        <w:t>O</w:t>
      </w:r>
      <w:r w:rsidRPr="00E97819">
        <w:t xml:space="preserve">n </w:t>
      </w:r>
      <w:r w:rsidRPr="00E97819">
        <w:rPr>
          <w:rFonts w:hint="eastAsia"/>
        </w:rPr>
        <w:t>UPT</w:t>
      </w:r>
      <w:r w:rsidRPr="00E97819">
        <w:t>/access delay/latency, this scheme increases access delay/latency from 10ms to 70ms, proportional to the increased PRACH periodicity.</w:t>
      </w:r>
    </w:p>
    <w:p w14:paraId="1653CED1" w14:textId="6F50B74B" w:rsidR="00B5653E" w:rsidRPr="00E97819" w:rsidRDefault="00B5653E" w:rsidP="00B5653E">
      <w:pPr>
        <w:pStyle w:val="TH"/>
      </w:pPr>
      <w:r w:rsidRPr="00E97819">
        <w:t>Table 6.1.1</w:t>
      </w:r>
      <w:r w:rsidR="00E941E2" w:rsidRPr="00E97819">
        <w:t>.2</w:t>
      </w:r>
      <w:r w:rsidRPr="00E97819">
        <w:t>-</w:t>
      </w:r>
      <w:r w:rsidR="00E941E2" w:rsidRPr="00E97819">
        <w:t>5</w:t>
      </w:r>
      <w:r w:rsidRPr="00E97819">
        <w:t>: BS energy savings by adapting RACH periodicity/occasions</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17"/>
        <w:gridCol w:w="844"/>
        <w:gridCol w:w="700"/>
        <w:gridCol w:w="659"/>
        <w:gridCol w:w="544"/>
        <w:gridCol w:w="1227"/>
        <w:gridCol w:w="940"/>
        <w:gridCol w:w="2433"/>
        <w:gridCol w:w="1567"/>
      </w:tblGrid>
      <w:tr w:rsidR="00B5653E" w:rsidRPr="00E97819" w14:paraId="1774466F" w14:textId="77777777" w:rsidTr="00791428">
        <w:trPr>
          <w:trHeight w:val="842"/>
          <w:jc w:val="center"/>
        </w:trPr>
        <w:tc>
          <w:tcPr>
            <w:tcW w:w="0" w:type="auto"/>
            <w:tcBorders>
              <w:top w:val="single" w:sz="4" w:space="0" w:color="FFFFFF"/>
              <w:left w:val="single" w:sz="4" w:space="0" w:color="FFFFFF"/>
              <w:right w:val="nil"/>
            </w:tcBorders>
            <w:shd w:val="clear" w:color="auto" w:fill="70AD47"/>
          </w:tcPr>
          <w:p w14:paraId="2831DC61" w14:textId="77777777" w:rsidR="00B5653E" w:rsidRPr="00E97819" w:rsidRDefault="00B5653E" w:rsidP="00E31148">
            <w:pPr>
              <w:rPr>
                <w:b/>
                <w:bCs/>
                <w:sz w:val="12"/>
                <w:szCs w:val="12"/>
              </w:rPr>
            </w:pPr>
            <w:r w:rsidRPr="00E97819">
              <w:rPr>
                <w:b/>
                <w:bCs/>
                <w:sz w:val="12"/>
                <w:szCs w:val="12"/>
              </w:rPr>
              <w:t>Company</w:t>
            </w:r>
          </w:p>
        </w:tc>
        <w:tc>
          <w:tcPr>
            <w:tcW w:w="0" w:type="auto"/>
            <w:tcBorders>
              <w:top w:val="single" w:sz="4" w:space="0" w:color="FFFFFF"/>
              <w:left w:val="nil"/>
              <w:right w:val="nil"/>
            </w:tcBorders>
            <w:shd w:val="clear" w:color="auto" w:fill="70AD47"/>
          </w:tcPr>
          <w:p w14:paraId="1BE02E69" w14:textId="77777777" w:rsidR="00B5653E" w:rsidRPr="00E97819" w:rsidRDefault="00B5653E" w:rsidP="00E31148">
            <w:pPr>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02613C54" w14:textId="77777777" w:rsidR="00B5653E" w:rsidRPr="00E97819" w:rsidRDefault="00B5653E" w:rsidP="00E31148">
            <w:pPr>
              <w:rPr>
                <w:b/>
                <w:bCs/>
                <w:sz w:val="12"/>
                <w:szCs w:val="12"/>
              </w:rPr>
            </w:pPr>
            <w:r w:rsidRPr="00E97819">
              <w:rPr>
                <w:b/>
                <w:bCs/>
                <w:sz w:val="12"/>
                <w:szCs w:val="12"/>
              </w:rPr>
              <w:t xml:space="preserve">BS Category </w:t>
            </w:r>
          </w:p>
        </w:tc>
        <w:tc>
          <w:tcPr>
            <w:tcW w:w="0" w:type="auto"/>
            <w:tcBorders>
              <w:top w:val="single" w:sz="4" w:space="0" w:color="FFFFFF"/>
              <w:left w:val="nil"/>
              <w:right w:val="nil"/>
            </w:tcBorders>
            <w:shd w:val="clear" w:color="auto" w:fill="70AD47"/>
          </w:tcPr>
          <w:p w14:paraId="67540F3F" w14:textId="77777777" w:rsidR="00B5653E" w:rsidRPr="00E97819" w:rsidRDefault="00B5653E" w:rsidP="00E31148">
            <w:pPr>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1ED9CE97" w14:textId="77777777" w:rsidR="00B5653E" w:rsidRPr="00E97819" w:rsidRDefault="00B5653E" w:rsidP="00E31148">
            <w:pPr>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24D73426" w14:textId="4863B0A3" w:rsidR="00B5653E" w:rsidRPr="00E97819" w:rsidRDefault="00B5653E" w:rsidP="00E31148">
            <w:pPr>
              <w:rPr>
                <w:b/>
                <w:bCs/>
                <w:sz w:val="12"/>
                <w:szCs w:val="12"/>
              </w:rPr>
            </w:pPr>
            <w:r w:rsidRPr="00E97819">
              <w:rPr>
                <w:b/>
                <w:bCs/>
                <w:sz w:val="12"/>
                <w:szCs w:val="12"/>
              </w:rPr>
              <w:t>UPT/access delay/latency/UE power consumption</w:t>
            </w:r>
            <w:r w:rsidR="00DC4667" w:rsidRPr="00E97819">
              <w:rPr>
                <w:b/>
                <w:bCs/>
                <w:sz w:val="12"/>
                <w:szCs w:val="12"/>
              </w:rPr>
              <w:t xml:space="preserve"> (w.r.t. baseline)</w:t>
            </w:r>
          </w:p>
        </w:tc>
        <w:tc>
          <w:tcPr>
            <w:tcW w:w="0" w:type="auto"/>
            <w:tcBorders>
              <w:top w:val="single" w:sz="4" w:space="0" w:color="FFFFFF"/>
              <w:left w:val="nil"/>
              <w:right w:val="nil"/>
            </w:tcBorders>
            <w:shd w:val="clear" w:color="auto" w:fill="70AD47"/>
          </w:tcPr>
          <w:p w14:paraId="6EF85F9B" w14:textId="77777777" w:rsidR="00B5653E" w:rsidRPr="00E97819" w:rsidRDefault="00B5653E" w:rsidP="00E31148">
            <w:pPr>
              <w:rPr>
                <w:b/>
                <w:bCs/>
                <w:sz w:val="12"/>
                <w:szCs w:val="12"/>
              </w:rPr>
            </w:pPr>
            <w:r w:rsidRPr="00E97819">
              <w:rPr>
                <w:b/>
                <w:bCs/>
                <w:sz w:val="12"/>
                <w:szCs w:val="12"/>
              </w:rPr>
              <w:t>Reference configuration</w:t>
            </w:r>
          </w:p>
        </w:tc>
        <w:tc>
          <w:tcPr>
            <w:tcW w:w="0" w:type="auto"/>
            <w:tcBorders>
              <w:top w:val="single" w:sz="4" w:space="0" w:color="FFFFFF"/>
              <w:left w:val="nil"/>
              <w:right w:val="nil"/>
            </w:tcBorders>
            <w:shd w:val="clear" w:color="auto" w:fill="70AD47"/>
          </w:tcPr>
          <w:p w14:paraId="4978BA4A" w14:textId="77777777" w:rsidR="00B5653E" w:rsidRPr="00E97819" w:rsidRDefault="00B5653E" w:rsidP="00E31148">
            <w:pPr>
              <w:rPr>
                <w:b/>
                <w:bCs/>
                <w:sz w:val="12"/>
                <w:szCs w:val="12"/>
              </w:rPr>
            </w:pPr>
            <w:r w:rsidRPr="00E97819">
              <w:rPr>
                <w:b/>
                <w:bCs/>
                <w:sz w:val="12"/>
                <w:szCs w:val="12"/>
              </w:rPr>
              <w:t>Baseline configuration/assumption/notable settings</w:t>
            </w:r>
          </w:p>
        </w:tc>
        <w:tc>
          <w:tcPr>
            <w:tcW w:w="0" w:type="auto"/>
            <w:tcBorders>
              <w:top w:val="single" w:sz="4" w:space="0" w:color="FFFFFF"/>
              <w:left w:val="nil"/>
              <w:right w:val="single" w:sz="4" w:space="0" w:color="FFFFFF"/>
            </w:tcBorders>
            <w:shd w:val="clear" w:color="auto" w:fill="70AD47"/>
          </w:tcPr>
          <w:p w14:paraId="378F81D3" w14:textId="77777777" w:rsidR="00B5653E" w:rsidRPr="00E97819" w:rsidRDefault="00B5653E" w:rsidP="00E31148">
            <w:pPr>
              <w:rPr>
                <w:b/>
                <w:bCs/>
                <w:sz w:val="12"/>
                <w:szCs w:val="12"/>
              </w:rPr>
            </w:pPr>
            <w:r w:rsidRPr="00E97819">
              <w:rPr>
                <w:b/>
                <w:bCs/>
                <w:sz w:val="12"/>
                <w:szCs w:val="12"/>
              </w:rPr>
              <w:t>Other evaluation methodology/assumption details</w:t>
            </w:r>
          </w:p>
        </w:tc>
      </w:tr>
      <w:tr w:rsidR="00B5653E" w:rsidRPr="00E97819" w14:paraId="526953D5" w14:textId="77777777" w:rsidTr="00791428">
        <w:trPr>
          <w:trHeight w:val="671"/>
          <w:jc w:val="center"/>
        </w:trPr>
        <w:tc>
          <w:tcPr>
            <w:tcW w:w="0" w:type="auto"/>
            <w:vMerge w:val="restart"/>
            <w:tcBorders>
              <w:left w:val="single" w:sz="4" w:space="0" w:color="FFFFFF"/>
            </w:tcBorders>
            <w:shd w:val="clear" w:color="auto" w:fill="70AD47"/>
          </w:tcPr>
          <w:p w14:paraId="62BECE70" w14:textId="77777777" w:rsidR="00B5653E" w:rsidRPr="00E97819" w:rsidRDefault="00B5653E" w:rsidP="00E31148">
            <w:pPr>
              <w:rPr>
                <w:b/>
                <w:bCs/>
                <w:sz w:val="12"/>
                <w:szCs w:val="12"/>
              </w:rPr>
            </w:pPr>
            <w:r w:rsidRPr="00E97819">
              <w:rPr>
                <w:b/>
                <w:bCs/>
                <w:sz w:val="12"/>
                <w:szCs w:val="12"/>
              </w:rPr>
              <w:t>Ericsson</w:t>
            </w:r>
          </w:p>
          <w:p w14:paraId="4D028EC8" w14:textId="6400EC88" w:rsidR="00B5653E" w:rsidRPr="00E97819" w:rsidRDefault="00B5653E" w:rsidP="00E31148">
            <w:pPr>
              <w:rPr>
                <w:b/>
                <w:bCs/>
                <w:sz w:val="12"/>
                <w:szCs w:val="12"/>
                <w:lang w:eastAsia="zh-CN"/>
              </w:rPr>
            </w:pPr>
            <w:r w:rsidRPr="00E97819">
              <w:rPr>
                <w:rFonts w:hint="eastAsia"/>
                <w:b/>
                <w:bCs/>
                <w:sz w:val="12"/>
                <w:szCs w:val="12"/>
                <w:lang w:eastAsia="zh-CN"/>
              </w:rPr>
              <w:t>[</w:t>
            </w:r>
            <w:r w:rsidR="00A341ED" w:rsidRPr="00E97819">
              <w:rPr>
                <w:b/>
                <w:bCs/>
                <w:sz w:val="12"/>
                <w:szCs w:val="12"/>
              </w:rPr>
              <w:t>18</w:t>
            </w:r>
            <w:r w:rsidRPr="00E97819">
              <w:rPr>
                <w:b/>
                <w:bCs/>
                <w:sz w:val="12"/>
                <w:szCs w:val="12"/>
                <w:lang w:eastAsia="zh-CN"/>
              </w:rPr>
              <w:t>]</w:t>
            </w:r>
          </w:p>
        </w:tc>
        <w:tc>
          <w:tcPr>
            <w:tcW w:w="0" w:type="auto"/>
            <w:shd w:val="clear" w:color="auto" w:fill="C5E0B3"/>
          </w:tcPr>
          <w:p w14:paraId="762C5E4D" w14:textId="77777777" w:rsidR="00B5653E" w:rsidRPr="00E97819" w:rsidRDefault="00B5653E" w:rsidP="00E31148">
            <w:pPr>
              <w:rPr>
                <w:sz w:val="12"/>
                <w:szCs w:val="12"/>
              </w:rPr>
            </w:pPr>
            <w:r w:rsidRPr="00E97819">
              <w:rPr>
                <w:sz w:val="12"/>
                <w:szCs w:val="12"/>
              </w:rPr>
              <w:t>PRACH periodicity= 20ms</w:t>
            </w:r>
          </w:p>
        </w:tc>
        <w:tc>
          <w:tcPr>
            <w:tcW w:w="0" w:type="auto"/>
            <w:vMerge w:val="restart"/>
            <w:shd w:val="clear" w:color="auto" w:fill="C5E0B3"/>
          </w:tcPr>
          <w:p w14:paraId="1F2AB366" w14:textId="77777777" w:rsidR="00B5653E" w:rsidRPr="00E97819" w:rsidRDefault="00B5653E" w:rsidP="00E31148">
            <w:pPr>
              <w:rPr>
                <w:sz w:val="12"/>
                <w:szCs w:val="12"/>
              </w:rPr>
            </w:pPr>
            <w:r w:rsidRPr="00E97819">
              <w:rPr>
                <w:sz w:val="12"/>
                <w:szCs w:val="12"/>
              </w:rPr>
              <w:t>Cat1</w:t>
            </w:r>
          </w:p>
          <w:p w14:paraId="44311A9C" w14:textId="77777777" w:rsidR="00B5653E" w:rsidRPr="00E97819" w:rsidRDefault="00B5653E" w:rsidP="00E31148">
            <w:pPr>
              <w:rPr>
                <w:sz w:val="12"/>
                <w:szCs w:val="12"/>
              </w:rPr>
            </w:pPr>
          </w:p>
        </w:tc>
        <w:tc>
          <w:tcPr>
            <w:tcW w:w="0" w:type="auto"/>
            <w:vMerge w:val="restart"/>
            <w:shd w:val="clear" w:color="auto" w:fill="C5E0B3"/>
          </w:tcPr>
          <w:p w14:paraId="2AD6A23F" w14:textId="77777777" w:rsidR="00B5653E" w:rsidRPr="00E97819" w:rsidRDefault="00B5653E" w:rsidP="00E31148">
            <w:pPr>
              <w:rPr>
                <w:sz w:val="12"/>
                <w:szCs w:val="12"/>
              </w:rPr>
            </w:pPr>
            <w:r w:rsidRPr="00E97819">
              <w:rPr>
                <w:sz w:val="12"/>
                <w:szCs w:val="12"/>
              </w:rPr>
              <w:t>Zero</w:t>
            </w:r>
          </w:p>
        </w:tc>
        <w:tc>
          <w:tcPr>
            <w:tcW w:w="0" w:type="auto"/>
            <w:shd w:val="clear" w:color="auto" w:fill="C5E0B3"/>
            <w:noWrap/>
          </w:tcPr>
          <w:p w14:paraId="071B20FC" w14:textId="77777777" w:rsidR="00B5653E" w:rsidRPr="00E97819" w:rsidRDefault="00B5653E" w:rsidP="00E31148">
            <w:pPr>
              <w:rPr>
                <w:sz w:val="12"/>
                <w:szCs w:val="12"/>
              </w:rPr>
            </w:pPr>
            <w:r w:rsidRPr="00E97819">
              <w:rPr>
                <w:sz w:val="12"/>
                <w:szCs w:val="12"/>
              </w:rPr>
              <w:t>14.4%</w:t>
            </w:r>
          </w:p>
        </w:tc>
        <w:tc>
          <w:tcPr>
            <w:tcW w:w="0" w:type="auto"/>
            <w:shd w:val="clear" w:color="auto" w:fill="C5E0B3"/>
          </w:tcPr>
          <w:p w14:paraId="36CD0BB6" w14:textId="77777777" w:rsidR="00B5653E" w:rsidRPr="00E97819" w:rsidRDefault="00B5653E" w:rsidP="00E31148">
            <w:pPr>
              <w:rPr>
                <w:sz w:val="12"/>
                <w:szCs w:val="12"/>
              </w:rPr>
            </w:pPr>
            <w:r w:rsidRPr="00E97819">
              <w:rPr>
                <w:sz w:val="12"/>
                <w:szCs w:val="12"/>
              </w:rPr>
              <w:t>Access delay/latency: 10ms increase</w:t>
            </w:r>
          </w:p>
        </w:tc>
        <w:tc>
          <w:tcPr>
            <w:tcW w:w="0" w:type="auto"/>
            <w:vMerge w:val="restart"/>
            <w:shd w:val="clear" w:color="auto" w:fill="C5E0B3"/>
          </w:tcPr>
          <w:p w14:paraId="73470660" w14:textId="77777777" w:rsidR="00B5653E" w:rsidRPr="00E97819" w:rsidRDefault="00B5653E" w:rsidP="00E31148">
            <w:pPr>
              <w:rPr>
                <w:sz w:val="12"/>
                <w:szCs w:val="12"/>
              </w:rPr>
            </w:pPr>
            <w:r w:rsidRPr="00E97819">
              <w:rPr>
                <w:sz w:val="12"/>
                <w:szCs w:val="12"/>
              </w:rPr>
              <w:t>Set 1</w:t>
            </w:r>
          </w:p>
        </w:tc>
        <w:tc>
          <w:tcPr>
            <w:tcW w:w="0" w:type="auto"/>
            <w:vMerge w:val="restart"/>
            <w:shd w:val="clear" w:color="auto" w:fill="C5E0B3"/>
          </w:tcPr>
          <w:p w14:paraId="06CC9919" w14:textId="77777777" w:rsidR="00B5653E" w:rsidRPr="00E97819" w:rsidRDefault="00B5653E" w:rsidP="00E31148">
            <w:pPr>
              <w:rPr>
                <w:sz w:val="12"/>
                <w:szCs w:val="12"/>
              </w:rPr>
            </w:pPr>
            <w:r w:rsidRPr="00E97819">
              <w:rPr>
                <w:sz w:val="12"/>
                <w:szCs w:val="12"/>
              </w:rPr>
              <w:t>Baseline scheme: 20 ms SSB, 40ms SIB1 period, 10ms PRACH periodicity.</w:t>
            </w:r>
          </w:p>
          <w:p w14:paraId="721A103F" w14:textId="77777777" w:rsidR="00B5653E" w:rsidRPr="00E97819" w:rsidRDefault="00B5653E" w:rsidP="00E31148">
            <w:pPr>
              <w:rPr>
                <w:sz w:val="12"/>
                <w:szCs w:val="12"/>
              </w:rPr>
            </w:pPr>
            <w:r w:rsidRPr="00E97819">
              <w:rPr>
                <w:sz w:val="12"/>
                <w:szCs w:val="12"/>
              </w:rPr>
              <w:t>Per symbol energy consumption is modeled.</w:t>
            </w:r>
          </w:p>
          <w:p w14:paraId="6CEE3B9E" w14:textId="77777777" w:rsidR="00B5653E" w:rsidRPr="00E97819" w:rsidRDefault="00B5653E" w:rsidP="00E31148">
            <w:pPr>
              <w:rPr>
                <w:sz w:val="12"/>
                <w:szCs w:val="12"/>
              </w:rPr>
            </w:pPr>
            <w:r w:rsidRPr="00E97819">
              <w:rPr>
                <w:sz w:val="12"/>
                <w:szCs w:val="12"/>
              </w:rPr>
              <w:t>ES scheme: adapting PRACH periodicity for energy efficiency via dynamic PRACH occasions adaptation. Note separate evaluation performed for different PRACH periodicities (i.e. no switching between these settings).</w:t>
            </w:r>
          </w:p>
        </w:tc>
        <w:tc>
          <w:tcPr>
            <w:tcW w:w="0" w:type="auto"/>
            <w:vMerge w:val="restart"/>
            <w:shd w:val="clear" w:color="auto" w:fill="C5E0B3"/>
          </w:tcPr>
          <w:p w14:paraId="0A720A9F" w14:textId="77777777" w:rsidR="00B5653E" w:rsidRPr="00E97819" w:rsidRDefault="00B5653E" w:rsidP="00E31148">
            <w:pPr>
              <w:rPr>
                <w:sz w:val="12"/>
                <w:szCs w:val="12"/>
              </w:rPr>
            </w:pPr>
            <w:r w:rsidRPr="00E97819">
              <w:rPr>
                <w:sz w:val="12"/>
                <w:szCs w:val="12"/>
              </w:rPr>
              <w:t xml:space="preserve">1 SSB </w:t>
            </w:r>
          </w:p>
          <w:p w14:paraId="540E30BB" w14:textId="77777777" w:rsidR="00B5653E" w:rsidRPr="00E97819" w:rsidRDefault="00B5653E" w:rsidP="00E31148">
            <w:pPr>
              <w:rPr>
                <w:sz w:val="12"/>
                <w:szCs w:val="12"/>
              </w:rPr>
            </w:pPr>
          </w:p>
          <w:p w14:paraId="3F704DE6" w14:textId="77777777" w:rsidR="00B5653E" w:rsidRPr="00E97819" w:rsidRDefault="00B5653E" w:rsidP="00E31148">
            <w:pPr>
              <w:rPr>
                <w:sz w:val="12"/>
                <w:szCs w:val="12"/>
              </w:rPr>
            </w:pPr>
          </w:p>
        </w:tc>
      </w:tr>
      <w:tr w:rsidR="00B5653E" w:rsidRPr="00E97819" w14:paraId="223E2FB1" w14:textId="77777777" w:rsidTr="00791428">
        <w:trPr>
          <w:trHeight w:val="638"/>
          <w:jc w:val="center"/>
        </w:trPr>
        <w:tc>
          <w:tcPr>
            <w:tcW w:w="0" w:type="auto"/>
            <w:vMerge/>
            <w:tcBorders>
              <w:left w:val="single" w:sz="4" w:space="0" w:color="FFFFFF"/>
            </w:tcBorders>
            <w:shd w:val="clear" w:color="auto" w:fill="70AD47"/>
          </w:tcPr>
          <w:p w14:paraId="2DC20612" w14:textId="77777777" w:rsidR="00B5653E" w:rsidRPr="00E97819" w:rsidRDefault="00B5653E" w:rsidP="00E31148">
            <w:pPr>
              <w:rPr>
                <w:b/>
                <w:bCs/>
                <w:sz w:val="12"/>
                <w:szCs w:val="12"/>
              </w:rPr>
            </w:pPr>
          </w:p>
        </w:tc>
        <w:tc>
          <w:tcPr>
            <w:tcW w:w="0" w:type="auto"/>
            <w:shd w:val="clear" w:color="auto" w:fill="E2EFD9"/>
          </w:tcPr>
          <w:p w14:paraId="076FA567" w14:textId="77777777" w:rsidR="00B5653E" w:rsidRPr="00E97819" w:rsidRDefault="00B5653E" w:rsidP="00E31148">
            <w:pPr>
              <w:rPr>
                <w:sz w:val="12"/>
                <w:szCs w:val="12"/>
              </w:rPr>
            </w:pPr>
            <w:r w:rsidRPr="00E97819">
              <w:rPr>
                <w:sz w:val="12"/>
                <w:szCs w:val="12"/>
              </w:rPr>
              <w:t>PRACH periodicity= 40ms</w:t>
            </w:r>
          </w:p>
        </w:tc>
        <w:tc>
          <w:tcPr>
            <w:tcW w:w="0" w:type="auto"/>
            <w:vMerge/>
            <w:shd w:val="clear" w:color="auto" w:fill="E2EFD9"/>
          </w:tcPr>
          <w:p w14:paraId="6129111F" w14:textId="77777777" w:rsidR="00B5653E" w:rsidRPr="00E97819" w:rsidRDefault="00B5653E" w:rsidP="00E31148">
            <w:pPr>
              <w:rPr>
                <w:sz w:val="12"/>
                <w:szCs w:val="12"/>
              </w:rPr>
            </w:pPr>
          </w:p>
        </w:tc>
        <w:tc>
          <w:tcPr>
            <w:tcW w:w="0" w:type="auto"/>
            <w:vMerge/>
            <w:shd w:val="clear" w:color="auto" w:fill="E2EFD9"/>
          </w:tcPr>
          <w:p w14:paraId="7F82AEA5" w14:textId="77777777" w:rsidR="00B5653E" w:rsidRPr="00E97819" w:rsidRDefault="00B5653E" w:rsidP="00E31148">
            <w:pPr>
              <w:rPr>
                <w:sz w:val="12"/>
                <w:szCs w:val="12"/>
              </w:rPr>
            </w:pPr>
          </w:p>
        </w:tc>
        <w:tc>
          <w:tcPr>
            <w:tcW w:w="0" w:type="auto"/>
            <w:shd w:val="clear" w:color="auto" w:fill="E2EFD9"/>
            <w:noWrap/>
          </w:tcPr>
          <w:p w14:paraId="5372EEB8" w14:textId="77777777" w:rsidR="00B5653E" w:rsidRPr="00E97819" w:rsidRDefault="00B5653E" w:rsidP="00E31148">
            <w:pPr>
              <w:rPr>
                <w:sz w:val="12"/>
                <w:szCs w:val="12"/>
              </w:rPr>
            </w:pPr>
            <w:r w:rsidRPr="00E97819">
              <w:rPr>
                <w:sz w:val="12"/>
                <w:szCs w:val="12"/>
              </w:rPr>
              <w:t>20.9%</w:t>
            </w:r>
          </w:p>
        </w:tc>
        <w:tc>
          <w:tcPr>
            <w:tcW w:w="0" w:type="auto"/>
            <w:shd w:val="clear" w:color="auto" w:fill="E2EFD9"/>
          </w:tcPr>
          <w:p w14:paraId="7B3CEF91" w14:textId="77777777" w:rsidR="00B5653E" w:rsidRPr="00E97819" w:rsidRDefault="00B5653E" w:rsidP="00E31148">
            <w:pPr>
              <w:rPr>
                <w:sz w:val="12"/>
                <w:szCs w:val="12"/>
              </w:rPr>
            </w:pPr>
            <w:r w:rsidRPr="00E97819">
              <w:rPr>
                <w:sz w:val="12"/>
                <w:szCs w:val="12"/>
              </w:rPr>
              <w:t>Access delay/latency: 30ms increase</w:t>
            </w:r>
          </w:p>
        </w:tc>
        <w:tc>
          <w:tcPr>
            <w:tcW w:w="0" w:type="auto"/>
            <w:vMerge/>
            <w:shd w:val="clear" w:color="auto" w:fill="E2EFD9"/>
          </w:tcPr>
          <w:p w14:paraId="6BBF8F00" w14:textId="77777777" w:rsidR="00B5653E" w:rsidRPr="00E97819" w:rsidRDefault="00B5653E" w:rsidP="00E31148">
            <w:pPr>
              <w:rPr>
                <w:sz w:val="12"/>
                <w:szCs w:val="12"/>
              </w:rPr>
            </w:pPr>
          </w:p>
        </w:tc>
        <w:tc>
          <w:tcPr>
            <w:tcW w:w="0" w:type="auto"/>
            <w:vMerge/>
            <w:shd w:val="clear" w:color="auto" w:fill="E2EFD9"/>
          </w:tcPr>
          <w:p w14:paraId="2EDDE09F" w14:textId="77777777" w:rsidR="00B5653E" w:rsidRPr="00E97819" w:rsidRDefault="00B5653E" w:rsidP="00E31148">
            <w:pPr>
              <w:rPr>
                <w:sz w:val="12"/>
                <w:szCs w:val="12"/>
              </w:rPr>
            </w:pPr>
          </w:p>
        </w:tc>
        <w:tc>
          <w:tcPr>
            <w:tcW w:w="0" w:type="auto"/>
            <w:vMerge/>
            <w:shd w:val="clear" w:color="auto" w:fill="E2EFD9"/>
          </w:tcPr>
          <w:p w14:paraId="10FF03B7" w14:textId="77777777" w:rsidR="00B5653E" w:rsidRPr="00E97819" w:rsidRDefault="00B5653E" w:rsidP="00E31148">
            <w:pPr>
              <w:rPr>
                <w:sz w:val="12"/>
                <w:szCs w:val="12"/>
              </w:rPr>
            </w:pPr>
          </w:p>
        </w:tc>
      </w:tr>
      <w:tr w:rsidR="00B5653E" w:rsidRPr="00E97819" w14:paraId="66F6823F" w14:textId="77777777" w:rsidTr="00791428">
        <w:trPr>
          <w:trHeight w:val="748"/>
          <w:jc w:val="center"/>
        </w:trPr>
        <w:tc>
          <w:tcPr>
            <w:tcW w:w="0" w:type="auto"/>
            <w:vMerge/>
            <w:tcBorders>
              <w:left w:val="single" w:sz="4" w:space="0" w:color="FFFFFF"/>
            </w:tcBorders>
            <w:shd w:val="clear" w:color="auto" w:fill="70AD47"/>
          </w:tcPr>
          <w:p w14:paraId="46B85338" w14:textId="77777777" w:rsidR="00B5653E" w:rsidRPr="00E97819" w:rsidRDefault="00B5653E" w:rsidP="00E31148">
            <w:pPr>
              <w:rPr>
                <w:b/>
                <w:bCs/>
                <w:sz w:val="12"/>
                <w:szCs w:val="12"/>
              </w:rPr>
            </w:pPr>
          </w:p>
        </w:tc>
        <w:tc>
          <w:tcPr>
            <w:tcW w:w="0" w:type="auto"/>
            <w:shd w:val="clear" w:color="auto" w:fill="C5E0B3"/>
          </w:tcPr>
          <w:p w14:paraId="285D74D8" w14:textId="77777777" w:rsidR="00B5653E" w:rsidRPr="00E97819" w:rsidRDefault="00B5653E" w:rsidP="00E31148">
            <w:pPr>
              <w:rPr>
                <w:sz w:val="12"/>
                <w:szCs w:val="12"/>
              </w:rPr>
            </w:pPr>
            <w:r w:rsidRPr="00E97819">
              <w:rPr>
                <w:sz w:val="12"/>
                <w:szCs w:val="12"/>
              </w:rPr>
              <w:t>PRACH periodicity= 80ms</w:t>
            </w:r>
          </w:p>
        </w:tc>
        <w:tc>
          <w:tcPr>
            <w:tcW w:w="0" w:type="auto"/>
            <w:vMerge/>
            <w:shd w:val="clear" w:color="auto" w:fill="C5E0B3"/>
          </w:tcPr>
          <w:p w14:paraId="245852B8" w14:textId="77777777" w:rsidR="00B5653E" w:rsidRPr="00E97819" w:rsidRDefault="00B5653E" w:rsidP="00E31148">
            <w:pPr>
              <w:rPr>
                <w:sz w:val="12"/>
                <w:szCs w:val="12"/>
              </w:rPr>
            </w:pPr>
          </w:p>
        </w:tc>
        <w:tc>
          <w:tcPr>
            <w:tcW w:w="0" w:type="auto"/>
            <w:vMerge/>
            <w:shd w:val="clear" w:color="auto" w:fill="C5E0B3"/>
          </w:tcPr>
          <w:p w14:paraId="6B6A24EC" w14:textId="77777777" w:rsidR="00B5653E" w:rsidRPr="00E97819" w:rsidRDefault="00B5653E" w:rsidP="00E31148">
            <w:pPr>
              <w:rPr>
                <w:sz w:val="12"/>
                <w:szCs w:val="12"/>
              </w:rPr>
            </w:pPr>
          </w:p>
        </w:tc>
        <w:tc>
          <w:tcPr>
            <w:tcW w:w="0" w:type="auto"/>
            <w:shd w:val="clear" w:color="auto" w:fill="C5E0B3"/>
            <w:noWrap/>
          </w:tcPr>
          <w:p w14:paraId="621767E5" w14:textId="77777777" w:rsidR="00B5653E" w:rsidRPr="00E97819" w:rsidRDefault="00B5653E" w:rsidP="00E31148">
            <w:pPr>
              <w:rPr>
                <w:sz w:val="12"/>
                <w:szCs w:val="12"/>
              </w:rPr>
            </w:pPr>
            <w:r w:rsidRPr="00E97819">
              <w:rPr>
                <w:sz w:val="12"/>
                <w:szCs w:val="12"/>
              </w:rPr>
              <w:t>22.2%</w:t>
            </w:r>
          </w:p>
        </w:tc>
        <w:tc>
          <w:tcPr>
            <w:tcW w:w="0" w:type="auto"/>
            <w:shd w:val="clear" w:color="auto" w:fill="C5E0B3"/>
          </w:tcPr>
          <w:p w14:paraId="36F9A744" w14:textId="77777777" w:rsidR="00B5653E" w:rsidRPr="00E97819" w:rsidRDefault="00B5653E" w:rsidP="00E31148">
            <w:pPr>
              <w:rPr>
                <w:sz w:val="12"/>
                <w:szCs w:val="12"/>
              </w:rPr>
            </w:pPr>
            <w:r w:rsidRPr="00E97819">
              <w:rPr>
                <w:sz w:val="12"/>
                <w:szCs w:val="12"/>
              </w:rPr>
              <w:t>Access delay/latency: 70ms increase</w:t>
            </w:r>
          </w:p>
        </w:tc>
        <w:tc>
          <w:tcPr>
            <w:tcW w:w="0" w:type="auto"/>
            <w:vMerge/>
            <w:shd w:val="clear" w:color="auto" w:fill="C5E0B3"/>
          </w:tcPr>
          <w:p w14:paraId="2292A4D6" w14:textId="77777777" w:rsidR="00B5653E" w:rsidRPr="00E97819" w:rsidRDefault="00B5653E" w:rsidP="00E31148">
            <w:pPr>
              <w:rPr>
                <w:sz w:val="12"/>
                <w:szCs w:val="12"/>
              </w:rPr>
            </w:pPr>
          </w:p>
        </w:tc>
        <w:tc>
          <w:tcPr>
            <w:tcW w:w="0" w:type="auto"/>
            <w:vMerge/>
            <w:shd w:val="clear" w:color="auto" w:fill="C5E0B3"/>
          </w:tcPr>
          <w:p w14:paraId="6ECA6401" w14:textId="77777777" w:rsidR="00B5653E" w:rsidRPr="00E97819" w:rsidRDefault="00B5653E" w:rsidP="00E31148">
            <w:pPr>
              <w:rPr>
                <w:sz w:val="12"/>
                <w:szCs w:val="12"/>
              </w:rPr>
            </w:pPr>
          </w:p>
        </w:tc>
        <w:tc>
          <w:tcPr>
            <w:tcW w:w="0" w:type="auto"/>
            <w:vMerge/>
            <w:shd w:val="clear" w:color="auto" w:fill="C5E0B3"/>
          </w:tcPr>
          <w:p w14:paraId="656B7864" w14:textId="77777777" w:rsidR="00B5653E" w:rsidRPr="00E97819" w:rsidRDefault="00B5653E" w:rsidP="00E31148">
            <w:pPr>
              <w:rPr>
                <w:sz w:val="12"/>
                <w:szCs w:val="12"/>
              </w:rPr>
            </w:pPr>
          </w:p>
        </w:tc>
      </w:tr>
      <w:tr w:rsidR="00B5653E" w:rsidRPr="00E97819" w14:paraId="25D5DB10" w14:textId="77777777" w:rsidTr="00791428">
        <w:trPr>
          <w:trHeight w:val="712"/>
          <w:jc w:val="center"/>
        </w:trPr>
        <w:tc>
          <w:tcPr>
            <w:tcW w:w="0" w:type="auto"/>
            <w:vMerge/>
            <w:tcBorders>
              <w:left w:val="single" w:sz="4" w:space="0" w:color="FFFFFF"/>
            </w:tcBorders>
            <w:shd w:val="clear" w:color="auto" w:fill="70AD47"/>
          </w:tcPr>
          <w:p w14:paraId="19EF96A3" w14:textId="77777777" w:rsidR="00B5653E" w:rsidRPr="00E97819" w:rsidRDefault="00B5653E" w:rsidP="00E31148">
            <w:pPr>
              <w:rPr>
                <w:b/>
                <w:bCs/>
                <w:sz w:val="12"/>
                <w:szCs w:val="12"/>
              </w:rPr>
            </w:pPr>
          </w:p>
        </w:tc>
        <w:tc>
          <w:tcPr>
            <w:tcW w:w="0" w:type="auto"/>
            <w:shd w:val="clear" w:color="auto" w:fill="E2EFD9"/>
          </w:tcPr>
          <w:p w14:paraId="1772A656" w14:textId="77777777" w:rsidR="00B5653E" w:rsidRPr="00E97819" w:rsidRDefault="00B5653E" w:rsidP="00E31148">
            <w:pPr>
              <w:rPr>
                <w:sz w:val="12"/>
                <w:szCs w:val="12"/>
              </w:rPr>
            </w:pPr>
            <w:r w:rsidRPr="00E97819">
              <w:rPr>
                <w:sz w:val="12"/>
                <w:szCs w:val="12"/>
              </w:rPr>
              <w:t>PRACH periodicity= 20ms</w:t>
            </w:r>
          </w:p>
        </w:tc>
        <w:tc>
          <w:tcPr>
            <w:tcW w:w="0" w:type="auto"/>
            <w:vMerge/>
            <w:shd w:val="clear" w:color="auto" w:fill="E2EFD9"/>
          </w:tcPr>
          <w:p w14:paraId="2463F0C9" w14:textId="77777777" w:rsidR="00B5653E" w:rsidRPr="00E97819" w:rsidRDefault="00B5653E" w:rsidP="00E31148">
            <w:pPr>
              <w:rPr>
                <w:sz w:val="12"/>
                <w:szCs w:val="12"/>
              </w:rPr>
            </w:pPr>
          </w:p>
        </w:tc>
        <w:tc>
          <w:tcPr>
            <w:tcW w:w="0" w:type="auto"/>
            <w:vMerge/>
            <w:shd w:val="clear" w:color="auto" w:fill="E2EFD9"/>
          </w:tcPr>
          <w:p w14:paraId="291903B2" w14:textId="77777777" w:rsidR="00B5653E" w:rsidRPr="00E97819" w:rsidRDefault="00B5653E" w:rsidP="00E31148">
            <w:pPr>
              <w:rPr>
                <w:sz w:val="12"/>
                <w:szCs w:val="12"/>
              </w:rPr>
            </w:pPr>
          </w:p>
        </w:tc>
        <w:tc>
          <w:tcPr>
            <w:tcW w:w="0" w:type="auto"/>
            <w:shd w:val="clear" w:color="auto" w:fill="E2EFD9"/>
            <w:noWrap/>
          </w:tcPr>
          <w:p w14:paraId="3FAF91BD" w14:textId="77777777" w:rsidR="00B5653E" w:rsidRPr="00E97819" w:rsidRDefault="00B5653E" w:rsidP="00E31148">
            <w:pPr>
              <w:rPr>
                <w:sz w:val="12"/>
                <w:szCs w:val="12"/>
              </w:rPr>
            </w:pPr>
            <w:r w:rsidRPr="00E97819">
              <w:rPr>
                <w:sz w:val="12"/>
                <w:szCs w:val="12"/>
              </w:rPr>
              <w:t>17.3%</w:t>
            </w:r>
          </w:p>
        </w:tc>
        <w:tc>
          <w:tcPr>
            <w:tcW w:w="0" w:type="auto"/>
            <w:shd w:val="clear" w:color="auto" w:fill="E2EFD9"/>
          </w:tcPr>
          <w:p w14:paraId="4D76E3D7" w14:textId="77777777" w:rsidR="00B5653E" w:rsidRPr="00E97819" w:rsidRDefault="00B5653E" w:rsidP="00E31148">
            <w:pPr>
              <w:rPr>
                <w:sz w:val="12"/>
                <w:szCs w:val="12"/>
              </w:rPr>
            </w:pPr>
            <w:r w:rsidRPr="00E97819">
              <w:rPr>
                <w:sz w:val="12"/>
                <w:szCs w:val="12"/>
              </w:rPr>
              <w:t>Access delay/latency: 10ms increase</w:t>
            </w:r>
          </w:p>
        </w:tc>
        <w:tc>
          <w:tcPr>
            <w:tcW w:w="0" w:type="auto"/>
            <w:vMerge/>
            <w:shd w:val="clear" w:color="auto" w:fill="E2EFD9"/>
          </w:tcPr>
          <w:p w14:paraId="650F8353" w14:textId="77777777" w:rsidR="00B5653E" w:rsidRPr="00E97819" w:rsidRDefault="00B5653E" w:rsidP="00E31148">
            <w:pPr>
              <w:rPr>
                <w:sz w:val="12"/>
                <w:szCs w:val="12"/>
              </w:rPr>
            </w:pPr>
          </w:p>
        </w:tc>
        <w:tc>
          <w:tcPr>
            <w:tcW w:w="0" w:type="auto"/>
            <w:vMerge/>
            <w:shd w:val="clear" w:color="auto" w:fill="E2EFD9"/>
          </w:tcPr>
          <w:p w14:paraId="1F2DE74A" w14:textId="77777777" w:rsidR="00B5653E" w:rsidRPr="00E97819" w:rsidRDefault="00B5653E" w:rsidP="00E31148">
            <w:pPr>
              <w:rPr>
                <w:sz w:val="12"/>
                <w:szCs w:val="12"/>
              </w:rPr>
            </w:pPr>
          </w:p>
        </w:tc>
        <w:tc>
          <w:tcPr>
            <w:tcW w:w="0" w:type="auto"/>
            <w:vMerge w:val="restart"/>
            <w:shd w:val="clear" w:color="auto" w:fill="E2EFD9"/>
          </w:tcPr>
          <w:p w14:paraId="3F0EB715" w14:textId="77777777" w:rsidR="00B5653E" w:rsidRPr="00E97819" w:rsidRDefault="00B5653E" w:rsidP="00E31148">
            <w:pPr>
              <w:rPr>
                <w:sz w:val="12"/>
                <w:szCs w:val="12"/>
              </w:rPr>
            </w:pPr>
            <w:r w:rsidRPr="00E97819">
              <w:rPr>
                <w:sz w:val="12"/>
                <w:szCs w:val="12"/>
              </w:rPr>
              <w:t>four SSBs</w:t>
            </w:r>
          </w:p>
          <w:p w14:paraId="3292791F" w14:textId="77777777" w:rsidR="00B5653E" w:rsidRPr="00E97819" w:rsidRDefault="00B5653E" w:rsidP="00E31148">
            <w:pPr>
              <w:rPr>
                <w:sz w:val="12"/>
                <w:szCs w:val="12"/>
              </w:rPr>
            </w:pPr>
          </w:p>
          <w:p w14:paraId="383D6198" w14:textId="77777777" w:rsidR="00B5653E" w:rsidRPr="00E97819" w:rsidRDefault="00B5653E" w:rsidP="00E31148">
            <w:pPr>
              <w:rPr>
                <w:sz w:val="12"/>
                <w:szCs w:val="12"/>
              </w:rPr>
            </w:pPr>
          </w:p>
        </w:tc>
      </w:tr>
      <w:tr w:rsidR="00B5653E" w:rsidRPr="00E97819" w14:paraId="5505B3BE" w14:textId="77777777" w:rsidTr="00791428">
        <w:trPr>
          <w:trHeight w:val="704"/>
          <w:jc w:val="center"/>
        </w:trPr>
        <w:tc>
          <w:tcPr>
            <w:tcW w:w="0" w:type="auto"/>
            <w:vMerge/>
            <w:tcBorders>
              <w:left w:val="single" w:sz="4" w:space="0" w:color="FFFFFF"/>
            </w:tcBorders>
            <w:shd w:val="clear" w:color="auto" w:fill="70AD47"/>
          </w:tcPr>
          <w:p w14:paraId="1841BC4C" w14:textId="77777777" w:rsidR="00B5653E" w:rsidRPr="00E97819" w:rsidRDefault="00B5653E" w:rsidP="00E31148">
            <w:pPr>
              <w:rPr>
                <w:b/>
                <w:bCs/>
                <w:sz w:val="12"/>
                <w:szCs w:val="12"/>
              </w:rPr>
            </w:pPr>
          </w:p>
        </w:tc>
        <w:tc>
          <w:tcPr>
            <w:tcW w:w="0" w:type="auto"/>
            <w:shd w:val="clear" w:color="auto" w:fill="C5E0B3"/>
          </w:tcPr>
          <w:p w14:paraId="2CE16E07" w14:textId="77777777" w:rsidR="00B5653E" w:rsidRPr="00E97819" w:rsidRDefault="00B5653E" w:rsidP="00E31148">
            <w:pPr>
              <w:rPr>
                <w:sz w:val="12"/>
                <w:szCs w:val="12"/>
              </w:rPr>
            </w:pPr>
            <w:r w:rsidRPr="00E97819">
              <w:rPr>
                <w:sz w:val="12"/>
                <w:szCs w:val="12"/>
              </w:rPr>
              <w:t>PRACH periodicity= 40ms</w:t>
            </w:r>
          </w:p>
        </w:tc>
        <w:tc>
          <w:tcPr>
            <w:tcW w:w="0" w:type="auto"/>
            <w:vMerge/>
            <w:shd w:val="clear" w:color="auto" w:fill="C5E0B3"/>
          </w:tcPr>
          <w:p w14:paraId="5F46C1C8" w14:textId="77777777" w:rsidR="00B5653E" w:rsidRPr="00E97819" w:rsidRDefault="00B5653E" w:rsidP="00E31148">
            <w:pPr>
              <w:rPr>
                <w:sz w:val="12"/>
                <w:szCs w:val="12"/>
              </w:rPr>
            </w:pPr>
          </w:p>
        </w:tc>
        <w:tc>
          <w:tcPr>
            <w:tcW w:w="0" w:type="auto"/>
            <w:vMerge/>
            <w:shd w:val="clear" w:color="auto" w:fill="C5E0B3"/>
          </w:tcPr>
          <w:p w14:paraId="3884FB2F" w14:textId="77777777" w:rsidR="00B5653E" w:rsidRPr="00E97819" w:rsidRDefault="00B5653E" w:rsidP="00E31148">
            <w:pPr>
              <w:rPr>
                <w:sz w:val="12"/>
                <w:szCs w:val="12"/>
              </w:rPr>
            </w:pPr>
          </w:p>
        </w:tc>
        <w:tc>
          <w:tcPr>
            <w:tcW w:w="0" w:type="auto"/>
            <w:shd w:val="clear" w:color="auto" w:fill="C5E0B3"/>
            <w:noWrap/>
          </w:tcPr>
          <w:p w14:paraId="60A518A2" w14:textId="77777777" w:rsidR="00B5653E" w:rsidRPr="00E97819" w:rsidRDefault="00B5653E" w:rsidP="00E31148">
            <w:pPr>
              <w:rPr>
                <w:sz w:val="12"/>
                <w:szCs w:val="12"/>
              </w:rPr>
            </w:pPr>
            <w:r w:rsidRPr="00E97819">
              <w:rPr>
                <w:sz w:val="12"/>
                <w:szCs w:val="12"/>
              </w:rPr>
              <w:t>23.9%</w:t>
            </w:r>
          </w:p>
        </w:tc>
        <w:tc>
          <w:tcPr>
            <w:tcW w:w="0" w:type="auto"/>
            <w:shd w:val="clear" w:color="auto" w:fill="C5E0B3"/>
          </w:tcPr>
          <w:p w14:paraId="38AEE188" w14:textId="77777777" w:rsidR="00B5653E" w:rsidRPr="00E97819" w:rsidRDefault="00B5653E" w:rsidP="00E31148">
            <w:pPr>
              <w:rPr>
                <w:sz w:val="12"/>
                <w:szCs w:val="12"/>
              </w:rPr>
            </w:pPr>
            <w:r w:rsidRPr="00E97819">
              <w:rPr>
                <w:sz w:val="12"/>
                <w:szCs w:val="12"/>
              </w:rPr>
              <w:t>Access delay/latency: 30ms increase</w:t>
            </w:r>
          </w:p>
        </w:tc>
        <w:tc>
          <w:tcPr>
            <w:tcW w:w="0" w:type="auto"/>
            <w:vMerge/>
            <w:shd w:val="clear" w:color="auto" w:fill="C5E0B3"/>
          </w:tcPr>
          <w:p w14:paraId="280F00B7" w14:textId="77777777" w:rsidR="00B5653E" w:rsidRPr="00E97819" w:rsidRDefault="00B5653E" w:rsidP="00E31148">
            <w:pPr>
              <w:rPr>
                <w:sz w:val="12"/>
                <w:szCs w:val="12"/>
              </w:rPr>
            </w:pPr>
          </w:p>
        </w:tc>
        <w:tc>
          <w:tcPr>
            <w:tcW w:w="0" w:type="auto"/>
            <w:vMerge/>
            <w:shd w:val="clear" w:color="auto" w:fill="C5E0B3"/>
          </w:tcPr>
          <w:p w14:paraId="629B2BF1" w14:textId="77777777" w:rsidR="00B5653E" w:rsidRPr="00E97819" w:rsidRDefault="00B5653E" w:rsidP="00E31148">
            <w:pPr>
              <w:rPr>
                <w:sz w:val="12"/>
                <w:szCs w:val="12"/>
              </w:rPr>
            </w:pPr>
          </w:p>
        </w:tc>
        <w:tc>
          <w:tcPr>
            <w:tcW w:w="0" w:type="auto"/>
            <w:vMerge/>
            <w:shd w:val="clear" w:color="auto" w:fill="C5E0B3"/>
          </w:tcPr>
          <w:p w14:paraId="75F1B6FB" w14:textId="77777777" w:rsidR="00B5653E" w:rsidRPr="00E97819" w:rsidRDefault="00B5653E" w:rsidP="00E31148">
            <w:pPr>
              <w:rPr>
                <w:sz w:val="12"/>
                <w:szCs w:val="12"/>
              </w:rPr>
            </w:pPr>
          </w:p>
        </w:tc>
      </w:tr>
      <w:tr w:rsidR="00B5653E" w:rsidRPr="00E97819" w14:paraId="3A0A755E" w14:textId="77777777" w:rsidTr="00791428">
        <w:trPr>
          <w:trHeight w:val="682"/>
          <w:jc w:val="center"/>
        </w:trPr>
        <w:tc>
          <w:tcPr>
            <w:tcW w:w="0" w:type="auto"/>
            <w:vMerge/>
            <w:tcBorders>
              <w:left w:val="single" w:sz="4" w:space="0" w:color="FFFFFF"/>
              <w:bottom w:val="single" w:sz="4" w:space="0" w:color="FFFFFF"/>
            </w:tcBorders>
            <w:shd w:val="clear" w:color="auto" w:fill="70AD47"/>
          </w:tcPr>
          <w:p w14:paraId="56CD63E7" w14:textId="77777777" w:rsidR="00B5653E" w:rsidRPr="00E97819" w:rsidRDefault="00B5653E" w:rsidP="00E31148">
            <w:pPr>
              <w:rPr>
                <w:b/>
                <w:bCs/>
                <w:sz w:val="12"/>
                <w:szCs w:val="12"/>
              </w:rPr>
            </w:pPr>
          </w:p>
        </w:tc>
        <w:tc>
          <w:tcPr>
            <w:tcW w:w="0" w:type="auto"/>
            <w:shd w:val="clear" w:color="auto" w:fill="E2EFD9"/>
          </w:tcPr>
          <w:p w14:paraId="207E73A1" w14:textId="77777777" w:rsidR="00B5653E" w:rsidRPr="00E97819" w:rsidRDefault="00B5653E" w:rsidP="00E31148">
            <w:pPr>
              <w:rPr>
                <w:sz w:val="12"/>
                <w:szCs w:val="12"/>
              </w:rPr>
            </w:pPr>
            <w:r w:rsidRPr="00E97819">
              <w:rPr>
                <w:sz w:val="12"/>
                <w:szCs w:val="12"/>
              </w:rPr>
              <w:t>PRACH periodicity= 80ms</w:t>
            </w:r>
          </w:p>
        </w:tc>
        <w:tc>
          <w:tcPr>
            <w:tcW w:w="0" w:type="auto"/>
            <w:vMerge/>
            <w:shd w:val="clear" w:color="auto" w:fill="E2EFD9"/>
          </w:tcPr>
          <w:p w14:paraId="2E26B1BE" w14:textId="77777777" w:rsidR="00B5653E" w:rsidRPr="00E97819" w:rsidRDefault="00B5653E" w:rsidP="00E31148">
            <w:pPr>
              <w:rPr>
                <w:sz w:val="12"/>
                <w:szCs w:val="12"/>
              </w:rPr>
            </w:pPr>
          </w:p>
        </w:tc>
        <w:tc>
          <w:tcPr>
            <w:tcW w:w="0" w:type="auto"/>
            <w:vMerge/>
            <w:shd w:val="clear" w:color="auto" w:fill="E2EFD9"/>
          </w:tcPr>
          <w:p w14:paraId="1D7DA017" w14:textId="77777777" w:rsidR="00B5653E" w:rsidRPr="00E97819" w:rsidRDefault="00B5653E" w:rsidP="00E31148">
            <w:pPr>
              <w:rPr>
                <w:sz w:val="12"/>
                <w:szCs w:val="12"/>
              </w:rPr>
            </w:pPr>
          </w:p>
        </w:tc>
        <w:tc>
          <w:tcPr>
            <w:tcW w:w="0" w:type="auto"/>
            <w:shd w:val="clear" w:color="auto" w:fill="E2EFD9"/>
            <w:noWrap/>
          </w:tcPr>
          <w:p w14:paraId="77735291" w14:textId="77777777" w:rsidR="00B5653E" w:rsidRPr="00E97819" w:rsidRDefault="00B5653E" w:rsidP="00E31148">
            <w:pPr>
              <w:rPr>
                <w:sz w:val="12"/>
                <w:szCs w:val="12"/>
              </w:rPr>
            </w:pPr>
            <w:r w:rsidRPr="00E97819">
              <w:rPr>
                <w:sz w:val="12"/>
                <w:szCs w:val="12"/>
              </w:rPr>
              <w:t>24.9%</w:t>
            </w:r>
          </w:p>
        </w:tc>
        <w:tc>
          <w:tcPr>
            <w:tcW w:w="0" w:type="auto"/>
            <w:shd w:val="clear" w:color="auto" w:fill="E2EFD9"/>
          </w:tcPr>
          <w:p w14:paraId="1E337811" w14:textId="77777777" w:rsidR="00B5653E" w:rsidRPr="00E97819" w:rsidRDefault="00B5653E" w:rsidP="00E31148">
            <w:pPr>
              <w:rPr>
                <w:sz w:val="12"/>
                <w:szCs w:val="12"/>
              </w:rPr>
            </w:pPr>
            <w:r w:rsidRPr="00E97819">
              <w:rPr>
                <w:sz w:val="12"/>
                <w:szCs w:val="12"/>
              </w:rPr>
              <w:t>Access delay/latency: 70ms increase</w:t>
            </w:r>
          </w:p>
        </w:tc>
        <w:tc>
          <w:tcPr>
            <w:tcW w:w="0" w:type="auto"/>
            <w:vMerge/>
            <w:shd w:val="clear" w:color="auto" w:fill="E2EFD9"/>
          </w:tcPr>
          <w:p w14:paraId="3791F387" w14:textId="77777777" w:rsidR="00B5653E" w:rsidRPr="00E97819" w:rsidRDefault="00B5653E" w:rsidP="00E31148">
            <w:pPr>
              <w:rPr>
                <w:sz w:val="12"/>
                <w:szCs w:val="12"/>
              </w:rPr>
            </w:pPr>
          </w:p>
        </w:tc>
        <w:tc>
          <w:tcPr>
            <w:tcW w:w="0" w:type="auto"/>
            <w:vMerge/>
            <w:shd w:val="clear" w:color="auto" w:fill="E2EFD9"/>
          </w:tcPr>
          <w:p w14:paraId="7538433A" w14:textId="77777777" w:rsidR="00B5653E" w:rsidRPr="00E97819" w:rsidRDefault="00B5653E" w:rsidP="00E31148">
            <w:pPr>
              <w:rPr>
                <w:sz w:val="12"/>
                <w:szCs w:val="12"/>
              </w:rPr>
            </w:pPr>
          </w:p>
        </w:tc>
        <w:tc>
          <w:tcPr>
            <w:tcW w:w="0" w:type="auto"/>
            <w:vMerge/>
            <w:shd w:val="clear" w:color="auto" w:fill="E2EFD9"/>
          </w:tcPr>
          <w:p w14:paraId="0A780953" w14:textId="77777777" w:rsidR="00B5653E" w:rsidRPr="00E97819" w:rsidRDefault="00B5653E" w:rsidP="00E31148">
            <w:pPr>
              <w:rPr>
                <w:sz w:val="12"/>
                <w:szCs w:val="12"/>
              </w:rPr>
            </w:pPr>
          </w:p>
        </w:tc>
      </w:tr>
    </w:tbl>
    <w:p w14:paraId="3FEF09C1" w14:textId="1A002D0E" w:rsidR="00B5653E" w:rsidRPr="00E97819" w:rsidRDefault="00B5653E" w:rsidP="0068292A"/>
    <w:p w14:paraId="2EBB9384" w14:textId="3F1D86F1" w:rsidR="00B5653E" w:rsidRPr="00E97819" w:rsidRDefault="00B5653E" w:rsidP="00B5653E">
      <w:r w:rsidRPr="00E97819">
        <w:t xml:space="preserve">The following show the BS energy savings by </w:t>
      </w:r>
      <w:r w:rsidR="00E31148" w:rsidRPr="00E97819">
        <w:t xml:space="preserve">technique A-1-6, </w:t>
      </w:r>
      <w:r w:rsidRPr="00E97819">
        <w:t>scheduling of SIB1 by SSB, without PDCCH for SIB1, with repetition period 20ms.</w:t>
      </w:r>
    </w:p>
    <w:p w14:paraId="0234184D" w14:textId="6F27234F" w:rsidR="0068292A" w:rsidRPr="00E97819" w:rsidRDefault="0068292A" w:rsidP="00B5653E">
      <w:r w:rsidRPr="00E97819">
        <w:t xml:space="preserve">It is observed </w:t>
      </w:r>
      <w:r w:rsidR="003B22CA" w:rsidRPr="00E97819">
        <w:t>by</w:t>
      </w:r>
      <w:r w:rsidRPr="00E97819">
        <w:t xml:space="preserve"> one source that using SSB to schedule SIB1 can obtain 4.8%~14.8% BS energy savings for Set 1 reference configuration for BS Category 1, compared to SSB/SIB1 periodicity of 20ms for both.</w:t>
      </w:r>
    </w:p>
    <w:p w14:paraId="6D170112" w14:textId="0276A991" w:rsidR="00B5653E" w:rsidRPr="00E97819" w:rsidRDefault="00B5653E" w:rsidP="00B5653E">
      <w:pPr>
        <w:pStyle w:val="TH"/>
        <w:rPr>
          <w:lang w:eastAsia="zh-CN"/>
        </w:rPr>
      </w:pPr>
      <w:r w:rsidRPr="00E97819">
        <w:t>Table 6.1.1</w:t>
      </w:r>
      <w:r w:rsidR="00E941E2" w:rsidRPr="00E97819">
        <w:t>.2</w:t>
      </w:r>
      <w:r w:rsidRPr="00E97819">
        <w:t>-</w:t>
      </w:r>
      <w:r w:rsidR="00E941E2" w:rsidRPr="00E97819">
        <w:t>6</w:t>
      </w:r>
      <w:r w:rsidRPr="00E97819">
        <w:t xml:space="preserve">: BS energy savings by </w:t>
      </w:r>
      <w:r w:rsidRPr="00E97819">
        <w:rPr>
          <w:lang w:eastAsia="zh-CN"/>
        </w:rPr>
        <w:t>scheduling of SIB1 by SSB</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660"/>
        <w:gridCol w:w="695"/>
        <w:gridCol w:w="636"/>
        <w:gridCol w:w="595"/>
        <w:gridCol w:w="491"/>
        <w:gridCol w:w="1103"/>
        <w:gridCol w:w="831"/>
        <w:gridCol w:w="1381"/>
        <w:gridCol w:w="535"/>
        <w:gridCol w:w="1352"/>
        <w:gridCol w:w="1352"/>
      </w:tblGrid>
      <w:tr w:rsidR="00C45253" w:rsidRPr="00E97819" w14:paraId="06C3997F" w14:textId="77777777" w:rsidTr="00791428">
        <w:trPr>
          <w:trHeight w:val="995"/>
        </w:trPr>
        <w:tc>
          <w:tcPr>
            <w:tcW w:w="0" w:type="auto"/>
            <w:tcBorders>
              <w:top w:val="single" w:sz="4" w:space="0" w:color="FFFFFF"/>
              <w:left w:val="single" w:sz="4" w:space="0" w:color="FFFFFF"/>
              <w:right w:val="nil"/>
            </w:tcBorders>
            <w:shd w:val="clear" w:color="auto" w:fill="70AD47"/>
          </w:tcPr>
          <w:p w14:paraId="269112BE"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2688B899"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ES scheme</w:t>
            </w:r>
          </w:p>
        </w:tc>
        <w:tc>
          <w:tcPr>
            <w:tcW w:w="0" w:type="auto"/>
            <w:tcBorders>
              <w:top w:val="single" w:sz="4" w:space="0" w:color="FFFFFF"/>
              <w:left w:val="nil"/>
              <w:bottom w:val="nil"/>
              <w:right w:val="nil"/>
            </w:tcBorders>
            <w:shd w:val="clear" w:color="auto" w:fill="70AD47"/>
          </w:tcPr>
          <w:p w14:paraId="661E9A8C"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3F1BEC50"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2D4591C7"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292F8FC1" w14:textId="09E18CCF" w:rsidR="00B5653E" w:rsidRPr="00E97819" w:rsidRDefault="00B5653E" w:rsidP="00D11F2E">
            <w:pPr>
              <w:jc w:val="center"/>
              <w:rPr>
                <w:rFonts w:eastAsia="SimSun"/>
                <w:b/>
                <w:bCs/>
                <w:sz w:val="12"/>
                <w:szCs w:val="12"/>
                <w:lang w:val="en-US" w:eastAsia="zh-CN"/>
              </w:rPr>
            </w:pPr>
            <w:r w:rsidRPr="00E97819">
              <w:rPr>
                <w:rFonts w:eastAsia="SimSun"/>
                <w:b/>
                <w:bCs/>
                <w:sz w:val="12"/>
                <w:szCs w:val="12"/>
                <w:lang w:val="en-US" w:eastAsia="zh-CN"/>
              </w:rPr>
              <w:t>UPT</w:t>
            </w:r>
            <w:r w:rsidR="00D11F2E" w:rsidRPr="00E97819">
              <w:rPr>
                <w:rFonts w:eastAsia="SimSun" w:hint="eastAsia"/>
                <w:b/>
                <w:bCs/>
                <w:sz w:val="12"/>
                <w:szCs w:val="12"/>
                <w:lang w:val="en-US" w:eastAsia="zh-CN"/>
              </w:rPr>
              <w:t>/</w:t>
            </w:r>
            <w:r w:rsidR="00D11F2E" w:rsidRPr="00E97819">
              <w:rPr>
                <w:rFonts w:eastAsia="SimSun"/>
                <w:b/>
                <w:bCs/>
                <w:sz w:val="12"/>
                <w:szCs w:val="12"/>
                <w:lang w:val="en-US" w:eastAsia="zh-CN"/>
              </w:rPr>
              <w:t>a</w:t>
            </w:r>
            <w:r w:rsidRPr="00E97819">
              <w:rPr>
                <w:rFonts w:eastAsia="SimSun"/>
                <w:b/>
                <w:bCs/>
                <w:sz w:val="12"/>
                <w:szCs w:val="12"/>
                <w:lang w:val="en-US" w:eastAsia="zh-CN"/>
              </w:rPr>
              <w:t>ccess delay/latency</w:t>
            </w:r>
            <w:r w:rsidR="00D11F2E" w:rsidRPr="00E97819">
              <w:rPr>
                <w:rFonts w:eastAsia="SimSun" w:hint="eastAsia"/>
                <w:b/>
                <w:bCs/>
                <w:sz w:val="12"/>
                <w:szCs w:val="12"/>
                <w:lang w:val="en-US" w:eastAsia="zh-CN"/>
              </w:rPr>
              <w:t>/</w:t>
            </w:r>
            <w:r w:rsidRPr="00E97819">
              <w:rPr>
                <w:rFonts w:eastAsia="SimSun"/>
                <w:b/>
                <w:bCs/>
                <w:sz w:val="12"/>
                <w:szCs w:val="12"/>
                <w:lang w:val="en-US" w:eastAsia="zh-CN"/>
              </w:rPr>
              <w:t>UE power consumption</w:t>
            </w:r>
            <w:r w:rsidR="00D11F2E" w:rsidRPr="00E97819">
              <w:rPr>
                <w:rFonts w:eastAsia="SimSun"/>
                <w:b/>
                <w:bCs/>
                <w:sz w:val="12"/>
                <w:szCs w:val="12"/>
                <w:lang w:val="en-US" w:eastAsia="zh-CN"/>
              </w:rPr>
              <w:t>/</w:t>
            </w:r>
            <w:r w:rsidRPr="00E97819">
              <w:rPr>
                <w:rFonts w:eastAsia="SimSun"/>
                <w:b/>
                <w:bCs/>
                <w:sz w:val="12"/>
                <w:szCs w:val="12"/>
                <w:lang w:val="en-US" w:eastAsia="zh-CN"/>
              </w:rPr>
              <w:t>Other KPI(s), if any</w:t>
            </w:r>
          </w:p>
        </w:tc>
        <w:tc>
          <w:tcPr>
            <w:tcW w:w="0" w:type="auto"/>
            <w:tcBorders>
              <w:top w:val="single" w:sz="4" w:space="0" w:color="FFFFFF"/>
              <w:left w:val="nil"/>
              <w:bottom w:val="nil"/>
              <w:right w:val="nil"/>
            </w:tcBorders>
            <w:shd w:val="clear" w:color="auto" w:fill="70AD47"/>
          </w:tcPr>
          <w:p w14:paraId="20AAAD44"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Reference configuration</w:t>
            </w:r>
          </w:p>
        </w:tc>
        <w:tc>
          <w:tcPr>
            <w:tcW w:w="0" w:type="auto"/>
            <w:tcBorders>
              <w:top w:val="single" w:sz="4" w:space="0" w:color="FFFFFF"/>
              <w:left w:val="nil"/>
              <w:bottom w:val="nil"/>
              <w:right w:val="nil"/>
            </w:tcBorders>
            <w:shd w:val="clear" w:color="auto" w:fill="70AD47"/>
          </w:tcPr>
          <w:p w14:paraId="4EC5CE7D"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c>
          <w:tcPr>
            <w:tcW w:w="0" w:type="auto"/>
            <w:tcBorders>
              <w:top w:val="single" w:sz="4" w:space="0" w:color="FFFFFF"/>
              <w:left w:val="nil"/>
              <w:bottom w:val="nil"/>
              <w:right w:val="nil"/>
            </w:tcBorders>
            <w:shd w:val="clear" w:color="auto" w:fill="70AD47"/>
          </w:tcPr>
          <w:p w14:paraId="158F6183"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Traffic model</w:t>
            </w:r>
          </w:p>
        </w:tc>
        <w:tc>
          <w:tcPr>
            <w:tcW w:w="0" w:type="auto"/>
            <w:tcBorders>
              <w:top w:val="single" w:sz="4" w:space="0" w:color="FFFFFF"/>
              <w:left w:val="nil"/>
              <w:bottom w:val="nil"/>
              <w:right w:val="nil"/>
            </w:tcBorders>
            <w:shd w:val="clear" w:color="auto" w:fill="70AD47"/>
          </w:tcPr>
          <w:p w14:paraId="389C98BC"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Other evaluation methodology/assumption details - Part 1 (other than power modeling aspects)</w:t>
            </w:r>
          </w:p>
        </w:tc>
        <w:tc>
          <w:tcPr>
            <w:tcW w:w="0" w:type="auto"/>
            <w:tcBorders>
              <w:top w:val="single" w:sz="4" w:space="0" w:color="FFFFFF"/>
              <w:left w:val="nil"/>
              <w:bottom w:val="nil"/>
              <w:right w:val="single" w:sz="4" w:space="0" w:color="FFFFFF"/>
            </w:tcBorders>
            <w:shd w:val="clear" w:color="auto" w:fill="70AD47"/>
          </w:tcPr>
          <w:p w14:paraId="6A9C3C56" w14:textId="77777777" w:rsidR="00B5653E" w:rsidRPr="00E97819" w:rsidRDefault="00B5653E" w:rsidP="00E31148">
            <w:pPr>
              <w:jc w:val="center"/>
              <w:rPr>
                <w:rFonts w:eastAsia="SimSun"/>
                <w:b/>
                <w:bCs/>
                <w:sz w:val="12"/>
                <w:szCs w:val="12"/>
                <w:lang w:val="en-US" w:eastAsia="zh-CN"/>
              </w:rPr>
            </w:pPr>
            <w:r w:rsidRPr="00E97819">
              <w:rPr>
                <w:rFonts w:eastAsia="SimSun"/>
                <w:b/>
                <w:bCs/>
                <w:sz w:val="12"/>
                <w:szCs w:val="12"/>
                <w:lang w:val="en-US" w:eastAsia="zh-CN"/>
              </w:rPr>
              <w:t>Other evaluation methodology/assumption details - Part 2 (power modeling aspects)</w:t>
            </w:r>
          </w:p>
        </w:tc>
      </w:tr>
      <w:tr w:rsidR="00C45253" w:rsidRPr="00E97819" w14:paraId="7C5810DF" w14:textId="77777777" w:rsidTr="00791428">
        <w:trPr>
          <w:trHeight w:val="1345"/>
        </w:trPr>
        <w:tc>
          <w:tcPr>
            <w:tcW w:w="0" w:type="auto"/>
            <w:vMerge w:val="restart"/>
            <w:tcBorders>
              <w:left w:val="single" w:sz="4" w:space="0" w:color="FFFFFF"/>
              <w:right w:val="nil"/>
            </w:tcBorders>
            <w:shd w:val="clear" w:color="auto" w:fill="70AD47"/>
          </w:tcPr>
          <w:p w14:paraId="18E43FFB" w14:textId="4989D2FB" w:rsidR="00C45253" w:rsidRPr="00E97819" w:rsidRDefault="00C45253" w:rsidP="00E31148">
            <w:pPr>
              <w:rPr>
                <w:b/>
                <w:bCs/>
                <w:sz w:val="12"/>
                <w:szCs w:val="12"/>
              </w:rPr>
            </w:pPr>
            <w:r w:rsidRPr="00E97819">
              <w:rPr>
                <w:b/>
                <w:bCs/>
                <w:sz w:val="12"/>
                <w:szCs w:val="12"/>
              </w:rPr>
              <w:lastRenderedPageBreak/>
              <w:t>CEWiT</w:t>
            </w:r>
          </w:p>
          <w:p w14:paraId="0777456C" w14:textId="5FCB368B" w:rsidR="00C45253" w:rsidRPr="00E97819" w:rsidRDefault="00C45253" w:rsidP="00C45253">
            <w:pPr>
              <w:rPr>
                <w:b/>
                <w:bCs/>
                <w:sz w:val="12"/>
                <w:szCs w:val="12"/>
                <w:lang w:eastAsia="zh-CN"/>
              </w:rPr>
            </w:pPr>
            <w:r w:rsidRPr="00E97819">
              <w:rPr>
                <w:b/>
                <w:bCs/>
                <w:sz w:val="12"/>
                <w:szCs w:val="12"/>
              </w:rPr>
              <w:t>[</w:t>
            </w:r>
            <w:r w:rsidR="00A341ED" w:rsidRPr="00E97819">
              <w:rPr>
                <w:b/>
                <w:bCs/>
                <w:sz w:val="12"/>
                <w:szCs w:val="12"/>
              </w:rPr>
              <w:t>24</w:t>
            </w:r>
            <w:r w:rsidR="00C87270" w:rsidRPr="00E97819">
              <w:rPr>
                <w:b/>
                <w:bCs/>
                <w:sz w:val="12"/>
                <w:szCs w:val="12"/>
              </w:rPr>
              <w:t>] [</w:t>
            </w:r>
            <w:r w:rsidR="00A341ED" w:rsidRPr="00E97819">
              <w:rPr>
                <w:b/>
                <w:bCs/>
                <w:sz w:val="12"/>
                <w:szCs w:val="12"/>
              </w:rPr>
              <w:t>27</w:t>
            </w:r>
            <w:r w:rsidRPr="00E97819">
              <w:rPr>
                <w:b/>
                <w:bCs/>
                <w:sz w:val="12"/>
                <w:szCs w:val="12"/>
              </w:rPr>
              <w:t>]</w:t>
            </w:r>
          </w:p>
        </w:tc>
        <w:tc>
          <w:tcPr>
            <w:tcW w:w="0" w:type="auto"/>
            <w:shd w:val="clear" w:color="auto" w:fill="C5E0B3"/>
          </w:tcPr>
          <w:p w14:paraId="05AEED6C" w14:textId="77777777" w:rsidR="00C45253" w:rsidRPr="00E97819" w:rsidRDefault="00C45253" w:rsidP="00E31148">
            <w:pPr>
              <w:rPr>
                <w:sz w:val="12"/>
                <w:szCs w:val="12"/>
              </w:rPr>
            </w:pPr>
            <w:r w:rsidRPr="00E97819">
              <w:rPr>
                <w:sz w:val="12"/>
                <w:szCs w:val="12"/>
              </w:rPr>
              <w:t>Scheduling of SIB1 by SSB, without PDCCH for SIB1, with repetition period 20ms</w:t>
            </w:r>
          </w:p>
        </w:tc>
        <w:tc>
          <w:tcPr>
            <w:tcW w:w="0" w:type="auto"/>
            <w:shd w:val="clear" w:color="auto" w:fill="C5E0B3"/>
          </w:tcPr>
          <w:p w14:paraId="22D6E9A8" w14:textId="77777777" w:rsidR="00C45253" w:rsidRPr="00E97819" w:rsidRDefault="00C45253" w:rsidP="00E31148">
            <w:pPr>
              <w:rPr>
                <w:sz w:val="12"/>
                <w:szCs w:val="12"/>
              </w:rPr>
            </w:pPr>
            <w:r w:rsidRPr="00E97819">
              <w:rPr>
                <w:sz w:val="12"/>
                <w:szCs w:val="12"/>
              </w:rPr>
              <w:t>Cat.1</w:t>
            </w:r>
          </w:p>
        </w:tc>
        <w:tc>
          <w:tcPr>
            <w:tcW w:w="0" w:type="auto"/>
            <w:shd w:val="clear" w:color="auto" w:fill="C5E0B3"/>
          </w:tcPr>
          <w:p w14:paraId="29CE85F5" w14:textId="77777777" w:rsidR="00C45253" w:rsidRPr="00E97819" w:rsidRDefault="00C45253" w:rsidP="00E31148">
            <w:pPr>
              <w:rPr>
                <w:sz w:val="12"/>
                <w:szCs w:val="12"/>
              </w:rPr>
            </w:pPr>
            <w:r w:rsidRPr="00E97819">
              <w:rPr>
                <w:sz w:val="12"/>
                <w:szCs w:val="12"/>
              </w:rPr>
              <w:t>Zero</w:t>
            </w:r>
          </w:p>
        </w:tc>
        <w:tc>
          <w:tcPr>
            <w:tcW w:w="0" w:type="auto"/>
            <w:shd w:val="clear" w:color="auto" w:fill="C5E0B3"/>
          </w:tcPr>
          <w:p w14:paraId="72F5DD1F" w14:textId="77777777" w:rsidR="00C45253" w:rsidRPr="00E97819" w:rsidRDefault="00C45253" w:rsidP="00E31148">
            <w:pPr>
              <w:rPr>
                <w:sz w:val="12"/>
                <w:szCs w:val="12"/>
              </w:rPr>
            </w:pPr>
            <w:r w:rsidRPr="00E97819">
              <w:rPr>
                <w:sz w:val="12"/>
                <w:szCs w:val="12"/>
              </w:rPr>
              <w:t>4.8%</w:t>
            </w:r>
          </w:p>
        </w:tc>
        <w:tc>
          <w:tcPr>
            <w:tcW w:w="0" w:type="auto"/>
            <w:shd w:val="clear" w:color="auto" w:fill="C5E0B3"/>
          </w:tcPr>
          <w:p w14:paraId="5D30D549" w14:textId="77777777" w:rsidR="00C45253" w:rsidRPr="00E97819" w:rsidRDefault="00C45253" w:rsidP="00E31148">
            <w:pPr>
              <w:rPr>
                <w:sz w:val="12"/>
                <w:szCs w:val="12"/>
              </w:rPr>
            </w:pPr>
            <w:r w:rsidRPr="00E97819">
              <w:rPr>
                <w:sz w:val="12"/>
                <w:szCs w:val="12"/>
              </w:rPr>
              <w:t xml:space="preserve">　</w:t>
            </w:r>
          </w:p>
        </w:tc>
        <w:tc>
          <w:tcPr>
            <w:tcW w:w="0" w:type="auto"/>
            <w:shd w:val="clear" w:color="auto" w:fill="C5E0B3"/>
          </w:tcPr>
          <w:p w14:paraId="3573486F" w14:textId="77777777" w:rsidR="00C45253" w:rsidRPr="00E97819" w:rsidRDefault="00C45253" w:rsidP="00E31148">
            <w:pPr>
              <w:rPr>
                <w:sz w:val="12"/>
                <w:szCs w:val="12"/>
              </w:rPr>
            </w:pPr>
            <w:r w:rsidRPr="00E97819">
              <w:rPr>
                <w:sz w:val="12"/>
                <w:szCs w:val="12"/>
              </w:rPr>
              <w:t>Set 1</w:t>
            </w:r>
          </w:p>
        </w:tc>
        <w:tc>
          <w:tcPr>
            <w:tcW w:w="0" w:type="auto"/>
            <w:shd w:val="clear" w:color="auto" w:fill="C5E0B3"/>
          </w:tcPr>
          <w:p w14:paraId="22AE87EB" w14:textId="77777777" w:rsidR="00C45253" w:rsidRPr="00E97819" w:rsidRDefault="00C45253" w:rsidP="00E31148">
            <w:pPr>
              <w:rPr>
                <w:sz w:val="12"/>
                <w:szCs w:val="12"/>
              </w:rPr>
            </w:pPr>
            <w:r w:rsidRPr="00E97819">
              <w:rPr>
                <w:sz w:val="12"/>
                <w:szCs w:val="12"/>
              </w:rPr>
              <w:t>Baseline: normal SSB/SIB1 transmission, with 20ms repetition period for both.</w:t>
            </w:r>
          </w:p>
        </w:tc>
        <w:tc>
          <w:tcPr>
            <w:tcW w:w="0" w:type="auto"/>
            <w:shd w:val="clear" w:color="auto" w:fill="C5E0B3"/>
          </w:tcPr>
          <w:p w14:paraId="1CA101B0" w14:textId="77777777" w:rsidR="00C45253" w:rsidRPr="00E97819" w:rsidRDefault="00C45253" w:rsidP="00E31148">
            <w:pPr>
              <w:rPr>
                <w:sz w:val="12"/>
                <w:szCs w:val="12"/>
              </w:rPr>
            </w:pPr>
            <w:r w:rsidRPr="00E97819">
              <w:rPr>
                <w:sz w:val="12"/>
                <w:szCs w:val="12"/>
              </w:rPr>
              <w:t xml:space="preserve">　</w:t>
            </w:r>
          </w:p>
        </w:tc>
        <w:tc>
          <w:tcPr>
            <w:tcW w:w="0" w:type="auto"/>
            <w:shd w:val="clear" w:color="auto" w:fill="C5E0B3"/>
          </w:tcPr>
          <w:p w14:paraId="67CA8311" w14:textId="77777777" w:rsidR="00C45253" w:rsidRPr="00E97819" w:rsidRDefault="00C45253" w:rsidP="00E31148">
            <w:pPr>
              <w:rPr>
                <w:sz w:val="12"/>
                <w:szCs w:val="12"/>
              </w:rPr>
            </w:pPr>
            <w:r w:rsidRPr="00E97819">
              <w:rPr>
                <w:sz w:val="12"/>
                <w:szCs w:val="12"/>
              </w:rPr>
              <w:t>numerical analysis</w:t>
            </w:r>
          </w:p>
        </w:tc>
        <w:tc>
          <w:tcPr>
            <w:tcW w:w="0" w:type="auto"/>
            <w:shd w:val="clear" w:color="auto" w:fill="C5E0B3"/>
          </w:tcPr>
          <w:p w14:paraId="5F1323FA" w14:textId="77777777" w:rsidR="00C45253" w:rsidRPr="00E97819" w:rsidRDefault="00C45253" w:rsidP="00E31148">
            <w:pPr>
              <w:rPr>
                <w:sz w:val="12"/>
                <w:szCs w:val="12"/>
              </w:rPr>
            </w:pPr>
            <w:r w:rsidRPr="00E97819">
              <w:rPr>
                <w:sz w:val="12"/>
                <w:szCs w:val="12"/>
              </w:rPr>
              <w:t>•SIB1: PDCCH: 3 symbols; PDSCH: 12 OFDM symbols including DMRS.</w:t>
            </w:r>
            <w:r w:rsidRPr="00E97819">
              <w:rPr>
                <w:sz w:val="12"/>
                <w:szCs w:val="12"/>
              </w:rPr>
              <w:br/>
              <w:t>•ղ=1, A=0.4.</w:t>
            </w:r>
            <w:r w:rsidRPr="00E97819">
              <w:rPr>
                <w:sz w:val="12"/>
                <w:szCs w:val="12"/>
              </w:rPr>
              <w:br/>
              <w:t>•Time unit for power model is ms.</w:t>
            </w:r>
            <w:r w:rsidRPr="00E97819">
              <w:rPr>
                <w:sz w:val="12"/>
                <w:szCs w:val="12"/>
              </w:rPr>
              <w:br/>
              <w:t>power consumption is calculated in a 20ms long period</w:t>
            </w:r>
          </w:p>
        </w:tc>
      </w:tr>
      <w:tr w:rsidR="00C45253" w:rsidRPr="00E97819" w14:paraId="334F4AF8" w14:textId="77777777" w:rsidTr="00791428">
        <w:trPr>
          <w:trHeight w:val="1771"/>
        </w:trPr>
        <w:tc>
          <w:tcPr>
            <w:tcW w:w="0" w:type="auto"/>
            <w:vMerge/>
            <w:tcBorders>
              <w:left w:val="single" w:sz="4" w:space="0" w:color="FFFFFF"/>
              <w:right w:val="nil"/>
            </w:tcBorders>
            <w:shd w:val="clear" w:color="auto" w:fill="70AD47"/>
          </w:tcPr>
          <w:p w14:paraId="74863630" w14:textId="50A9F090" w:rsidR="00C45253" w:rsidRPr="00E97819" w:rsidRDefault="00C45253" w:rsidP="00E31148">
            <w:pPr>
              <w:pStyle w:val="TableContents"/>
              <w:jc w:val="left"/>
              <w:rPr>
                <w:b/>
                <w:bCs/>
              </w:rPr>
            </w:pPr>
          </w:p>
        </w:tc>
        <w:tc>
          <w:tcPr>
            <w:tcW w:w="0" w:type="auto"/>
            <w:tcBorders>
              <w:top w:val="nil"/>
            </w:tcBorders>
            <w:shd w:val="clear" w:color="auto" w:fill="C5E0B3"/>
          </w:tcPr>
          <w:p w14:paraId="5BD9D2B6" w14:textId="77777777" w:rsidR="00C45253" w:rsidRPr="00E97819" w:rsidRDefault="00C45253" w:rsidP="00E31148">
            <w:pPr>
              <w:pStyle w:val="TableContents"/>
              <w:jc w:val="left"/>
            </w:pPr>
            <w:r w:rsidRPr="00E97819">
              <w:rPr>
                <w:sz w:val="12"/>
                <w:szCs w:val="12"/>
              </w:rPr>
              <w:t>Scheduling of SIB1 by SSB, without PDCCH for SIB1, 4 beams, with repetition period 20ms</w:t>
            </w:r>
          </w:p>
        </w:tc>
        <w:tc>
          <w:tcPr>
            <w:tcW w:w="0" w:type="auto"/>
            <w:tcBorders>
              <w:top w:val="nil"/>
            </w:tcBorders>
            <w:shd w:val="clear" w:color="auto" w:fill="C5E0B3"/>
          </w:tcPr>
          <w:p w14:paraId="4E7572F2" w14:textId="77777777" w:rsidR="00C45253" w:rsidRPr="00E97819" w:rsidRDefault="00C45253" w:rsidP="00E31148">
            <w:pPr>
              <w:pStyle w:val="TableContents"/>
              <w:jc w:val="left"/>
            </w:pPr>
            <w:r w:rsidRPr="00E97819">
              <w:rPr>
                <w:sz w:val="12"/>
                <w:szCs w:val="12"/>
              </w:rPr>
              <w:t>Cat.1</w:t>
            </w:r>
          </w:p>
        </w:tc>
        <w:tc>
          <w:tcPr>
            <w:tcW w:w="0" w:type="auto"/>
            <w:tcBorders>
              <w:top w:val="nil"/>
            </w:tcBorders>
            <w:shd w:val="clear" w:color="auto" w:fill="C5E0B3"/>
          </w:tcPr>
          <w:p w14:paraId="0AC79E29" w14:textId="77777777" w:rsidR="00C45253" w:rsidRPr="00E97819" w:rsidRDefault="00C45253" w:rsidP="00E31148">
            <w:pPr>
              <w:pStyle w:val="TableContents"/>
              <w:jc w:val="left"/>
            </w:pPr>
            <w:r w:rsidRPr="00E97819">
              <w:rPr>
                <w:sz w:val="12"/>
                <w:szCs w:val="12"/>
              </w:rPr>
              <w:t>Zero</w:t>
            </w:r>
          </w:p>
        </w:tc>
        <w:tc>
          <w:tcPr>
            <w:tcW w:w="0" w:type="auto"/>
            <w:tcBorders>
              <w:top w:val="nil"/>
            </w:tcBorders>
            <w:shd w:val="clear" w:color="auto" w:fill="C5E0B3"/>
          </w:tcPr>
          <w:p w14:paraId="270B421E" w14:textId="77777777" w:rsidR="00C45253" w:rsidRPr="00E97819" w:rsidRDefault="00C45253" w:rsidP="00E31148">
            <w:pPr>
              <w:pStyle w:val="TableContents"/>
              <w:jc w:val="left"/>
            </w:pPr>
            <w:r w:rsidRPr="00E97819">
              <w:rPr>
                <w:sz w:val="12"/>
                <w:szCs w:val="12"/>
              </w:rPr>
              <w:t>11.4%</w:t>
            </w:r>
          </w:p>
        </w:tc>
        <w:tc>
          <w:tcPr>
            <w:tcW w:w="0" w:type="auto"/>
            <w:tcBorders>
              <w:top w:val="nil"/>
            </w:tcBorders>
            <w:shd w:val="clear" w:color="auto" w:fill="C5E0B3"/>
          </w:tcPr>
          <w:p w14:paraId="75F44DB7"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385656FF" w14:textId="77777777" w:rsidR="00C45253" w:rsidRPr="00E97819" w:rsidRDefault="00C45253" w:rsidP="00E31148">
            <w:pPr>
              <w:pStyle w:val="TableContents"/>
              <w:jc w:val="left"/>
            </w:pPr>
            <w:r w:rsidRPr="00E97819">
              <w:rPr>
                <w:sz w:val="12"/>
                <w:szCs w:val="12"/>
              </w:rPr>
              <w:t>Set 1</w:t>
            </w:r>
          </w:p>
        </w:tc>
        <w:tc>
          <w:tcPr>
            <w:tcW w:w="0" w:type="auto"/>
            <w:tcBorders>
              <w:top w:val="nil"/>
            </w:tcBorders>
            <w:shd w:val="clear" w:color="auto" w:fill="C5E0B3"/>
          </w:tcPr>
          <w:p w14:paraId="635455AB" w14:textId="77777777" w:rsidR="00C45253" w:rsidRPr="00E97819" w:rsidRDefault="00C45253" w:rsidP="00E31148">
            <w:r w:rsidRPr="00E97819">
              <w:rPr>
                <w:sz w:val="12"/>
                <w:szCs w:val="12"/>
              </w:rPr>
              <w:t>Baseline: normal SSB/SIB1 transmission, with 20ms repetition period for both.</w:t>
            </w:r>
          </w:p>
        </w:tc>
        <w:tc>
          <w:tcPr>
            <w:tcW w:w="0" w:type="auto"/>
            <w:tcBorders>
              <w:top w:val="nil"/>
            </w:tcBorders>
            <w:shd w:val="clear" w:color="auto" w:fill="C5E0B3"/>
          </w:tcPr>
          <w:p w14:paraId="35676394"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5A63F22A" w14:textId="77777777" w:rsidR="00C45253" w:rsidRPr="00E97819" w:rsidRDefault="00C45253" w:rsidP="00E31148">
            <w:r w:rsidRPr="00E97819">
              <w:rPr>
                <w:sz w:val="12"/>
                <w:szCs w:val="12"/>
              </w:rPr>
              <w:t>numerical analysis</w:t>
            </w:r>
          </w:p>
        </w:tc>
        <w:tc>
          <w:tcPr>
            <w:tcW w:w="0" w:type="auto"/>
            <w:tcBorders>
              <w:top w:val="nil"/>
            </w:tcBorders>
            <w:shd w:val="clear" w:color="auto" w:fill="C5E0B3"/>
          </w:tcPr>
          <w:p w14:paraId="474E2773" w14:textId="77777777" w:rsidR="00C45253" w:rsidRPr="00E97819" w:rsidRDefault="00C45253" w:rsidP="00E31148">
            <w:r w:rsidRPr="00E97819">
              <w:rPr>
                <w:sz w:val="12"/>
                <w:szCs w:val="12"/>
              </w:rPr>
              <w:t>•SIB1: PDCCH: 3 symbols; PDSCH: 12 OFDM symbols including DMRS.</w:t>
            </w:r>
          </w:p>
          <w:p w14:paraId="1C4C39BA" w14:textId="77777777" w:rsidR="00C45253" w:rsidRPr="00E97819" w:rsidRDefault="00C45253" w:rsidP="00E31148">
            <w:r w:rsidRPr="00E97819">
              <w:rPr>
                <w:sz w:val="12"/>
                <w:szCs w:val="12"/>
              </w:rPr>
              <w:t>•ղ=1, A=0.4.</w:t>
            </w:r>
            <w:r w:rsidRPr="00E97819">
              <w:rPr>
                <w:sz w:val="12"/>
                <w:szCs w:val="12"/>
              </w:rPr>
              <w:br/>
              <w:t>•Time unit for power model is ms.</w:t>
            </w:r>
            <w:r w:rsidRPr="00E97819">
              <w:rPr>
                <w:sz w:val="12"/>
                <w:szCs w:val="12"/>
              </w:rPr>
              <w:br/>
              <w:t>power consumption is calculated in a 20ms long period</w:t>
            </w:r>
          </w:p>
        </w:tc>
      </w:tr>
      <w:tr w:rsidR="00C45253" w:rsidRPr="00E97819" w14:paraId="54FCFE73" w14:textId="77777777" w:rsidTr="00791428">
        <w:trPr>
          <w:trHeight w:val="1771"/>
        </w:trPr>
        <w:tc>
          <w:tcPr>
            <w:tcW w:w="0" w:type="auto"/>
            <w:vMerge/>
            <w:tcBorders>
              <w:left w:val="single" w:sz="4" w:space="0" w:color="FFFFFF"/>
              <w:bottom w:val="single" w:sz="4" w:space="0" w:color="FFFFFF"/>
              <w:right w:val="nil"/>
            </w:tcBorders>
            <w:shd w:val="clear" w:color="auto" w:fill="70AD47"/>
          </w:tcPr>
          <w:p w14:paraId="70F31C07" w14:textId="52CA7A6B" w:rsidR="00C45253" w:rsidRPr="00E97819" w:rsidRDefault="00C45253" w:rsidP="00E31148">
            <w:pPr>
              <w:pStyle w:val="TableContents"/>
              <w:jc w:val="left"/>
              <w:rPr>
                <w:b/>
                <w:bCs/>
              </w:rPr>
            </w:pPr>
          </w:p>
        </w:tc>
        <w:tc>
          <w:tcPr>
            <w:tcW w:w="0" w:type="auto"/>
            <w:tcBorders>
              <w:top w:val="nil"/>
            </w:tcBorders>
            <w:shd w:val="clear" w:color="auto" w:fill="C5E0B3"/>
          </w:tcPr>
          <w:p w14:paraId="39873BBE" w14:textId="77777777" w:rsidR="00C45253" w:rsidRPr="00E97819" w:rsidRDefault="00C45253" w:rsidP="00E31148">
            <w:pPr>
              <w:pStyle w:val="TableContents"/>
              <w:jc w:val="left"/>
            </w:pPr>
            <w:r w:rsidRPr="00E97819">
              <w:rPr>
                <w:sz w:val="12"/>
                <w:szCs w:val="12"/>
              </w:rPr>
              <w:t>Scheduling of SIB1 by SSB, without PDCCH for SIB1, 8 beams, with repetition period 20ms</w:t>
            </w:r>
          </w:p>
        </w:tc>
        <w:tc>
          <w:tcPr>
            <w:tcW w:w="0" w:type="auto"/>
            <w:tcBorders>
              <w:top w:val="nil"/>
            </w:tcBorders>
            <w:shd w:val="clear" w:color="auto" w:fill="C5E0B3"/>
          </w:tcPr>
          <w:p w14:paraId="140BC3F7" w14:textId="77777777" w:rsidR="00C45253" w:rsidRPr="00E97819" w:rsidRDefault="00C45253" w:rsidP="00E31148">
            <w:pPr>
              <w:pStyle w:val="TableContents"/>
              <w:jc w:val="left"/>
            </w:pPr>
            <w:r w:rsidRPr="00E97819">
              <w:rPr>
                <w:sz w:val="12"/>
                <w:szCs w:val="12"/>
              </w:rPr>
              <w:t>Cat.1</w:t>
            </w:r>
          </w:p>
        </w:tc>
        <w:tc>
          <w:tcPr>
            <w:tcW w:w="0" w:type="auto"/>
            <w:tcBorders>
              <w:top w:val="nil"/>
            </w:tcBorders>
            <w:shd w:val="clear" w:color="auto" w:fill="C5E0B3"/>
          </w:tcPr>
          <w:p w14:paraId="22698957" w14:textId="77777777" w:rsidR="00C45253" w:rsidRPr="00E97819" w:rsidRDefault="00C45253" w:rsidP="00E31148">
            <w:pPr>
              <w:pStyle w:val="TableContents"/>
              <w:jc w:val="left"/>
            </w:pPr>
            <w:r w:rsidRPr="00E97819">
              <w:rPr>
                <w:sz w:val="12"/>
                <w:szCs w:val="12"/>
              </w:rPr>
              <w:t>Zero</w:t>
            </w:r>
          </w:p>
        </w:tc>
        <w:tc>
          <w:tcPr>
            <w:tcW w:w="0" w:type="auto"/>
            <w:tcBorders>
              <w:top w:val="nil"/>
            </w:tcBorders>
            <w:shd w:val="clear" w:color="auto" w:fill="C5E0B3"/>
          </w:tcPr>
          <w:p w14:paraId="45C68155" w14:textId="77777777" w:rsidR="00C45253" w:rsidRPr="00E97819" w:rsidRDefault="00C45253" w:rsidP="00E31148">
            <w:pPr>
              <w:pStyle w:val="TableContents"/>
              <w:jc w:val="left"/>
            </w:pPr>
            <w:r w:rsidRPr="00E97819">
              <w:rPr>
                <w:sz w:val="12"/>
                <w:szCs w:val="12"/>
              </w:rPr>
              <w:t xml:space="preserve">14.8% </w:t>
            </w:r>
          </w:p>
        </w:tc>
        <w:tc>
          <w:tcPr>
            <w:tcW w:w="0" w:type="auto"/>
            <w:tcBorders>
              <w:top w:val="nil"/>
            </w:tcBorders>
            <w:shd w:val="clear" w:color="auto" w:fill="C5E0B3"/>
          </w:tcPr>
          <w:p w14:paraId="6B5C7297"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54A50D74" w14:textId="77777777" w:rsidR="00C45253" w:rsidRPr="00E97819" w:rsidRDefault="00C45253" w:rsidP="00E31148">
            <w:pPr>
              <w:pStyle w:val="TableContents"/>
              <w:jc w:val="left"/>
            </w:pPr>
            <w:r w:rsidRPr="00E97819">
              <w:rPr>
                <w:sz w:val="12"/>
                <w:szCs w:val="12"/>
              </w:rPr>
              <w:t>Set 1</w:t>
            </w:r>
          </w:p>
        </w:tc>
        <w:tc>
          <w:tcPr>
            <w:tcW w:w="0" w:type="auto"/>
            <w:tcBorders>
              <w:top w:val="nil"/>
            </w:tcBorders>
            <w:shd w:val="clear" w:color="auto" w:fill="C5E0B3"/>
          </w:tcPr>
          <w:p w14:paraId="5B020C0E" w14:textId="77777777" w:rsidR="00C45253" w:rsidRPr="00E97819" w:rsidRDefault="00C45253" w:rsidP="00E31148">
            <w:pPr>
              <w:pStyle w:val="TableContents"/>
              <w:jc w:val="left"/>
            </w:pPr>
            <w:r w:rsidRPr="00E97819">
              <w:rPr>
                <w:sz w:val="12"/>
                <w:szCs w:val="12"/>
              </w:rPr>
              <w:t>Baseline: normal SSB/SIB1 transmission, with 20ms repetition period for both.</w:t>
            </w:r>
          </w:p>
        </w:tc>
        <w:tc>
          <w:tcPr>
            <w:tcW w:w="0" w:type="auto"/>
            <w:tcBorders>
              <w:top w:val="nil"/>
            </w:tcBorders>
            <w:shd w:val="clear" w:color="auto" w:fill="C5E0B3"/>
          </w:tcPr>
          <w:p w14:paraId="78956B05" w14:textId="77777777" w:rsidR="00C45253" w:rsidRPr="00E97819" w:rsidRDefault="00C45253" w:rsidP="00E31148">
            <w:pPr>
              <w:pStyle w:val="TableContents"/>
              <w:jc w:val="left"/>
              <w:rPr>
                <w:sz w:val="12"/>
                <w:szCs w:val="12"/>
              </w:rPr>
            </w:pPr>
          </w:p>
        </w:tc>
        <w:tc>
          <w:tcPr>
            <w:tcW w:w="0" w:type="auto"/>
            <w:tcBorders>
              <w:top w:val="nil"/>
            </w:tcBorders>
            <w:shd w:val="clear" w:color="auto" w:fill="C5E0B3"/>
          </w:tcPr>
          <w:p w14:paraId="17379B46" w14:textId="77777777" w:rsidR="00C45253" w:rsidRPr="00E97819" w:rsidRDefault="00C45253" w:rsidP="00E31148">
            <w:r w:rsidRPr="00E97819">
              <w:rPr>
                <w:sz w:val="12"/>
                <w:szCs w:val="12"/>
              </w:rPr>
              <w:t>numerical analysis</w:t>
            </w:r>
          </w:p>
        </w:tc>
        <w:tc>
          <w:tcPr>
            <w:tcW w:w="0" w:type="auto"/>
            <w:tcBorders>
              <w:top w:val="nil"/>
            </w:tcBorders>
            <w:shd w:val="clear" w:color="auto" w:fill="C5E0B3"/>
          </w:tcPr>
          <w:p w14:paraId="4B4C9B07" w14:textId="77777777" w:rsidR="00C45253" w:rsidRPr="00E97819" w:rsidRDefault="00C45253" w:rsidP="00E31148">
            <w:r w:rsidRPr="00E97819">
              <w:rPr>
                <w:sz w:val="12"/>
                <w:szCs w:val="12"/>
              </w:rPr>
              <w:t>•SIB1: PDCCH: 3 symbols; PDSCH: 12 OFDM symbols including DMRS.</w:t>
            </w:r>
          </w:p>
          <w:p w14:paraId="54E44A23" w14:textId="77777777" w:rsidR="00C45253" w:rsidRPr="00E97819" w:rsidRDefault="00C45253" w:rsidP="00E31148">
            <w:r w:rsidRPr="00E97819">
              <w:rPr>
                <w:sz w:val="12"/>
                <w:szCs w:val="12"/>
              </w:rPr>
              <w:t>•ղ=1, A=0.4.</w:t>
            </w:r>
            <w:r w:rsidRPr="00E97819">
              <w:rPr>
                <w:sz w:val="12"/>
                <w:szCs w:val="12"/>
              </w:rPr>
              <w:br/>
              <w:t>•Time unit for power model is ms.</w:t>
            </w:r>
            <w:r w:rsidRPr="00E97819">
              <w:rPr>
                <w:sz w:val="12"/>
                <w:szCs w:val="12"/>
              </w:rPr>
              <w:br/>
              <w:t>power consumption is calculated in a 20ms long period</w:t>
            </w:r>
          </w:p>
        </w:tc>
      </w:tr>
    </w:tbl>
    <w:p w14:paraId="04976B31" w14:textId="77777777" w:rsidR="00E97819" w:rsidRDefault="00E97819" w:rsidP="00E97819"/>
    <w:p w14:paraId="0ACAE010" w14:textId="1969A2CE" w:rsidR="004E7020" w:rsidRPr="00E97819" w:rsidRDefault="004E7020" w:rsidP="00E97819">
      <w:pPr>
        <w:pStyle w:val="Heading4"/>
      </w:pPr>
      <w:bookmarkStart w:id="51" w:name="_Toc129767525"/>
      <w:r w:rsidRPr="00E97819">
        <w:t>6.1.1.3</w:t>
      </w:r>
      <w:r w:rsidRPr="00E97819">
        <w:tab/>
      </w:r>
      <w:r w:rsidR="00277391" w:rsidRPr="00E97819">
        <w:t>Legacy UE and RAN1 specification impacts</w:t>
      </w:r>
      <w:bookmarkEnd w:id="51"/>
    </w:p>
    <w:p w14:paraId="0AC18E9F" w14:textId="3DA3FBA4" w:rsidR="00D40E1E" w:rsidRPr="00E97819" w:rsidRDefault="00594275" w:rsidP="00594275">
      <w:r w:rsidRPr="00E97819">
        <w:t>The access latency of legacy UEs may be impacted.</w:t>
      </w:r>
    </w:p>
    <w:p w14:paraId="4D9DF51F" w14:textId="09A0BFEF" w:rsidR="00594275" w:rsidRPr="00E97819" w:rsidRDefault="00594275" w:rsidP="00594275">
      <w:r w:rsidRPr="00E97819">
        <w:t>Specification impact of the technique</w:t>
      </w:r>
      <w:r w:rsidR="003E24A5" w:rsidRPr="00E97819">
        <w:t>(s)</w:t>
      </w:r>
      <w:r w:rsidRPr="00E97819">
        <w:t xml:space="preserve"> may include the following.</w:t>
      </w:r>
    </w:p>
    <w:p w14:paraId="6220B523" w14:textId="2F924BA5" w:rsidR="00594275" w:rsidRPr="00E97819" w:rsidRDefault="00594275" w:rsidP="00594275">
      <w:r w:rsidRPr="00E97819">
        <w:t xml:space="preserve">For </w:t>
      </w:r>
      <w:r w:rsidR="00E31148" w:rsidRPr="00E97819">
        <w:t xml:space="preserve">(technique A-1-1) </w:t>
      </w:r>
      <w:r w:rsidRPr="00E97819">
        <w:t>simplified version of SSB, such as only PSS</w:t>
      </w:r>
      <w:r w:rsidR="003B22CA" w:rsidRPr="00E97819">
        <w:t>,</w:t>
      </w:r>
      <w:r w:rsidRPr="00E97819">
        <w:t xml:space="preserve"> only PSS and SSS without PBCH, or PSS and SSS with partial PBCH:</w:t>
      </w:r>
    </w:p>
    <w:p w14:paraId="1BD1EADD" w14:textId="31DB50C7" w:rsidR="00594275" w:rsidRPr="00E97819" w:rsidRDefault="00564B79" w:rsidP="00564B79">
      <w:pPr>
        <w:pStyle w:val="B1"/>
      </w:pPr>
      <w:r>
        <w:t>-</w:t>
      </w:r>
      <w:r>
        <w:tab/>
      </w:r>
      <w:r w:rsidR="00594275" w:rsidRPr="00E97819">
        <w:t>signaling mechanism to inform the UE about the use of simplified version of SSB, if needed,</w:t>
      </w:r>
    </w:p>
    <w:p w14:paraId="5F2BF062" w14:textId="0DCF5C5D" w:rsidR="00594275" w:rsidRPr="00E97819" w:rsidRDefault="00564B79" w:rsidP="00564B79">
      <w:pPr>
        <w:pStyle w:val="B1"/>
      </w:pPr>
      <w:r>
        <w:t>-</w:t>
      </w:r>
      <w:r>
        <w:tab/>
      </w:r>
      <w:r w:rsidR="003B22CA" w:rsidRPr="00E97819">
        <w:t>c</w:t>
      </w:r>
      <w:r w:rsidR="00594275" w:rsidRPr="00E97819">
        <w:t>hanges to SSB may have impact on SI acquisition, initial access, RRM/RLM measurements, and mobility for legacy UEs and UEs that may not support the technique,</w:t>
      </w:r>
    </w:p>
    <w:p w14:paraId="33B1C01C" w14:textId="7C241E53" w:rsidR="00594275" w:rsidRPr="00E97819" w:rsidRDefault="00564B79" w:rsidP="00564B79">
      <w:pPr>
        <w:pStyle w:val="B1"/>
      </w:pPr>
      <w:r>
        <w:t>-</w:t>
      </w:r>
      <w:r>
        <w:tab/>
      </w:r>
      <w:r w:rsidR="003B22CA" w:rsidRPr="00E97819">
        <w:t>t</w:t>
      </w:r>
      <w:r w:rsidR="00594275" w:rsidRPr="00E97819">
        <w:t>echnique may be enabled for a carrier only when legacy UEs are not using the carrier.</w:t>
      </w:r>
    </w:p>
    <w:p w14:paraId="4523CA36" w14:textId="2A2BB256" w:rsidR="00594275" w:rsidRPr="00E97819" w:rsidRDefault="00594275" w:rsidP="00594275">
      <w:r w:rsidRPr="00E97819">
        <w:t xml:space="preserve">For </w:t>
      </w:r>
      <w:r w:rsidR="00E31148" w:rsidRPr="00E97819">
        <w:t xml:space="preserve">(technique A-1-2) </w:t>
      </w:r>
      <w:r w:rsidRPr="00E97819">
        <w:t>skipping of SSB/SIB1 transmission occasion:</w:t>
      </w:r>
    </w:p>
    <w:p w14:paraId="091163DF" w14:textId="175E0E5A" w:rsidR="00594275" w:rsidRPr="00E97819" w:rsidRDefault="00564B79" w:rsidP="00564B79">
      <w:pPr>
        <w:pStyle w:val="B1"/>
      </w:pPr>
      <w:r>
        <w:t>-</w:t>
      </w:r>
      <w:r>
        <w:tab/>
      </w:r>
      <w:r w:rsidR="00594275" w:rsidRPr="00E97819">
        <w:t>signaling mechanism to inform the UE about the skipping of SSB/SIB transmission occasions, if needed,</w:t>
      </w:r>
    </w:p>
    <w:p w14:paraId="7B3104DA" w14:textId="1421DDEC" w:rsidR="00594275" w:rsidRPr="00E97819" w:rsidRDefault="00564B79" w:rsidP="00564B79">
      <w:pPr>
        <w:pStyle w:val="B1"/>
      </w:pPr>
      <w:r>
        <w:t>-</w:t>
      </w:r>
      <w:r>
        <w:tab/>
      </w:r>
      <w:r w:rsidR="003B22CA" w:rsidRPr="00E97819">
        <w:t>s</w:t>
      </w:r>
      <w:r w:rsidR="00594275" w:rsidRPr="00E97819">
        <w:t>kipping of common signals and channels, such as SSB and SIB1, may have impact on initial access, RRM/RLM/BM measurements, and performance for legacy UEs and UEs that may not support the technique,</w:t>
      </w:r>
    </w:p>
    <w:p w14:paraId="22940ACB" w14:textId="535452CF" w:rsidR="00594275" w:rsidRPr="00E97819" w:rsidRDefault="00564B79" w:rsidP="00564B79">
      <w:pPr>
        <w:pStyle w:val="B1"/>
      </w:pPr>
      <w:r>
        <w:t>-</w:t>
      </w:r>
      <w:r>
        <w:tab/>
      </w:r>
      <w:r w:rsidR="003B22CA" w:rsidRPr="00E97819">
        <w:t>t</w:t>
      </w:r>
      <w:r w:rsidR="00594275" w:rsidRPr="00E97819">
        <w:t>echnique may be enabled for a carrier only when legacy UEs are not using the carrier.</w:t>
      </w:r>
    </w:p>
    <w:p w14:paraId="246EE14B" w14:textId="360BDCAC" w:rsidR="00594275" w:rsidRPr="00E97819" w:rsidRDefault="00594275" w:rsidP="00594275">
      <w:r w:rsidRPr="00E97819">
        <w:t xml:space="preserve">For </w:t>
      </w:r>
      <w:r w:rsidR="00E31148" w:rsidRPr="00E97819">
        <w:t xml:space="preserve">(technique A-1-3) </w:t>
      </w:r>
      <w:r w:rsidRPr="00E97819">
        <w:t>configuration/adaptation of longer periodicity of SSB/SIB1 and/or uplink random access opportunities:</w:t>
      </w:r>
    </w:p>
    <w:p w14:paraId="4CC5C207" w14:textId="3A2DA7EB" w:rsidR="00594275" w:rsidRPr="00E97819" w:rsidRDefault="00564B79" w:rsidP="00564B79">
      <w:pPr>
        <w:pStyle w:val="B1"/>
      </w:pPr>
      <w:r>
        <w:t>-</w:t>
      </w:r>
      <w:r>
        <w:tab/>
      </w:r>
      <w:r w:rsidR="00594275" w:rsidRPr="00E97819">
        <w:t>signaling mechanism to inform the UE about the configuration/adaptation,</w:t>
      </w:r>
    </w:p>
    <w:p w14:paraId="59B160D5" w14:textId="194294A5" w:rsidR="00594275" w:rsidRPr="00E97819" w:rsidRDefault="00564B79" w:rsidP="00564B79">
      <w:pPr>
        <w:pStyle w:val="B1"/>
      </w:pPr>
      <w:r>
        <w:t>-</w:t>
      </w:r>
      <w:r>
        <w:tab/>
      </w:r>
      <w:r w:rsidR="003B22CA" w:rsidRPr="00E97819">
        <w:t>a</w:t>
      </w:r>
      <w:r w:rsidR="00594275" w:rsidRPr="00E97819">
        <w:t>daption of common signals and channels may have impact on SI acquisition, initial access, RRM/RLM/BM measurements, and performance for legacy UEs and UEs that may not support the technique.</w:t>
      </w:r>
    </w:p>
    <w:p w14:paraId="04DCA080" w14:textId="317E0EF9" w:rsidR="00594275" w:rsidRPr="00E97819" w:rsidRDefault="00594275" w:rsidP="00594275">
      <w:r w:rsidRPr="00E97819">
        <w:t xml:space="preserve">For </w:t>
      </w:r>
      <w:r w:rsidR="00E31148" w:rsidRPr="00E97819">
        <w:t xml:space="preserve">(technique A-1-4) </w:t>
      </w:r>
      <w:r w:rsidRPr="00E97819">
        <w:t>the paging enhancement</w:t>
      </w:r>
      <w:r w:rsidR="00E31148" w:rsidRPr="00E97819">
        <w:t xml:space="preserve"> </w:t>
      </w:r>
      <w:r w:rsidRPr="00E97819">
        <w:t>where paging resources are grouped in a compact manner, potential specification impact of the enhancements from paging transmission includes the following:</w:t>
      </w:r>
    </w:p>
    <w:p w14:paraId="1F060F2A" w14:textId="33FF712E" w:rsidR="00594275" w:rsidRPr="00E97819" w:rsidRDefault="00564B79" w:rsidP="00564B79">
      <w:pPr>
        <w:pStyle w:val="B1"/>
      </w:pPr>
      <w:r>
        <w:t>-</w:t>
      </w:r>
      <w:r>
        <w:tab/>
      </w:r>
      <w:r w:rsidR="00594275" w:rsidRPr="00E97819">
        <w:t>paging reception procedure (RAN2), i.e., identification of POs and PFs for Rel-18 UEs</w:t>
      </w:r>
      <w:r w:rsidR="003B22CA" w:rsidRPr="00E97819">
        <w:t>,</w:t>
      </w:r>
    </w:p>
    <w:p w14:paraId="46808EBB" w14:textId="15D8506B" w:rsidR="00594275" w:rsidRPr="00E97819" w:rsidRDefault="00564B79" w:rsidP="00564B79">
      <w:pPr>
        <w:pStyle w:val="B1"/>
      </w:pPr>
      <w:r>
        <w:lastRenderedPageBreak/>
        <w:t>-</w:t>
      </w:r>
      <w:r>
        <w:tab/>
      </w:r>
      <w:r w:rsidR="00594275" w:rsidRPr="00E97819">
        <w:t>UEs that do not support the technique are expected to follow legacy paging reception procedure in the cell.</w:t>
      </w:r>
    </w:p>
    <w:p w14:paraId="4CF078EB" w14:textId="21BEFAEF" w:rsidR="00594275" w:rsidRPr="00E97819" w:rsidRDefault="00594275" w:rsidP="00594275">
      <w:r w:rsidRPr="00E97819">
        <w:t>For</w:t>
      </w:r>
      <w:r w:rsidR="00E31148" w:rsidRPr="00E97819">
        <w:t xml:space="preserve"> (technique A-1-5)</w:t>
      </w:r>
      <w:r w:rsidRPr="00E97819">
        <w:t xml:space="preserve"> dynamically adapting PRACH periodicity and occasions:</w:t>
      </w:r>
    </w:p>
    <w:p w14:paraId="405BB92C" w14:textId="411613C3" w:rsidR="00594275" w:rsidRPr="00E97819" w:rsidRDefault="00564B79" w:rsidP="00564B79">
      <w:pPr>
        <w:pStyle w:val="B1"/>
      </w:pPr>
      <w:r>
        <w:t>-</w:t>
      </w:r>
      <w:r>
        <w:tab/>
      </w:r>
      <w:r w:rsidR="00594275" w:rsidRPr="00E97819">
        <w:t>signaling mechanism to inform the UE about the RACH enhancement resources,</w:t>
      </w:r>
    </w:p>
    <w:p w14:paraId="6DB583CD" w14:textId="48441EBE" w:rsidR="006E664E" w:rsidRPr="00E97819" w:rsidRDefault="00564B79" w:rsidP="00564B79">
      <w:pPr>
        <w:pStyle w:val="B1"/>
      </w:pPr>
      <w:r>
        <w:t>-</w:t>
      </w:r>
      <w:r>
        <w:tab/>
      </w:r>
      <w:r w:rsidR="00594275" w:rsidRPr="00E97819">
        <w:t>preparation procedure time for dynamic PRACH adaptation,</w:t>
      </w:r>
      <w:r w:rsidR="006E664E" w:rsidRPr="00E97819">
        <w:t xml:space="preserve"> </w:t>
      </w:r>
    </w:p>
    <w:p w14:paraId="722A74D7" w14:textId="02B6C237" w:rsidR="00594275" w:rsidRPr="00E97819" w:rsidRDefault="00564B79" w:rsidP="00564B79">
      <w:pPr>
        <w:pStyle w:val="B1"/>
      </w:pPr>
      <w:r>
        <w:t>-</w:t>
      </w:r>
      <w:r>
        <w:tab/>
      </w:r>
      <w:r w:rsidR="006E664E" w:rsidRPr="00E97819">
        <w:t>UEs that do not support the technique are expected to use legacy RACH resources in the cell.</w:t>
      </w:r>
    </w:p>
    <w:p w14:paraId="61D15F61" w14:textId="298DB786" w:rsidR="00594275" w:rsidRPr="00E97819" w:rsidRDefault="00594275" w:rsidP="00594275">
      <w:r w:rsidRPr="00E97819">
        <w:t xml:space="preserve">For </w:t>
      </w:r>
      <w:r w:rsidR="00E31148" w:rsidRPr="00E97819">
        <w:t xml:space="preserve">(technique A-1-6) </w:t>
      </w:r>
      <w:r w:rsidRPr="00E97819">
        <w:t>scheduling of SIB1 without PDCCH:</w:t>
      </w:r>
    </w:p>
    <w:p w14:paraId="3844EF12" w14:textId="3C167F48" w:rsidR="00594275" w:rsidRPr="00E97819" w:rsidRDefault="00564B79" w:rsidP="00564B79">
      <w:pPr>
        <w:pStyle w:val="B1"/>
      </w:pPr>
      <w:r>
        <w:t>-</w:t>
      </w:r>
      <w:r>
        <w:tab/>
      </w:r>
      <w:r w:rsidR="00594275" w:rsidRPr="00E97819">
        <w:t>signaling mechanism to inform the UE about the use of SIB1 without PDCCH, if needed,</w:t>
      </w:r>
    </w:p>
    <w:p w14:paraId="47944F6B" w14:textId="011CE2A8" w:rsidR="00594275" w:rsidRPr="00E97819" w:rsidRDefault="00564B79" w:rsidP="00564B79">
      <w:pPr>
        <w:pStyle w:val="B1"/>
      </w:pPr>
      <w:r>
        <w:t>-</w:t>
      </w:r>
      <w:r>
        <w:tab/>
      </w:r>
      <w:r w:rsidR="003B22CA" w:rsidRPr="00E97819">
        <w:t>c</w:t>
      </w:r>
      <w:r w:rsidR="00594275" w:rsidRPr="00E97819">
        <w:t>hanges to PDCCH of SIB1 may have impact on initial access, and system information acquisition for legacy UEs and UEs that may not support the technique,</w:t>
      </w:r>
    </w:p>
    <w:p w14:paraId="1FB79975" w14:textId="65B5F566" w:rsidR="00594275" w:rsidRPr="00E97819" w:rsidRDefault="00564B79" w:rsidP="00564B79">
      <w:pPr>
        <w:pStyle w:val="B1"/>
      </w:pPr>
      <w:r>
        <w:t>-</w:t>
      </w:r>
      <w:r>
        <w:tab/>
      </w:r>
      <w:r w:rsidR="003B22CA" w:rsidRPr="00E97819">
        <w:t>t</w:t>
      </w:r>
      <w:r w:rsidR="00594275" w:rsidRPr="00E97819">
        <w:t>he specification impacts may include signalling mechanism to inform the UE about SIB1 transmissions, details of SI acquisition,</w:t>
      </w:r>
    </w:p>
    <w:p w14:paraId="6186F252" w14:textId="23D1F913" w:rsidR="00594275" w:rsidRPr="00E97819" w:rsidRDefault="00564B79" w:rsidP="00564B79">
      <w:pPr>
        <w:pStyle w:val="B1"/>
      </w:pPr>
      <w:r>
        <w:t>-</w:t>
      </w:r>
      <w:r>
        <w:tab/>
      </w:r>
      <w:r w:rsidR="003B22CA" w:rsidRPr="00E97819">
        <w:t>t</w:t>
      </w:r>
      <w:r w:rsidR="00594275" w:rsidRPr="00E97819">
        <w:t>echnique may be enabled for a carrier only when legacy UEs are not using the carrier.</w:t>
      </w:r>
    </w:p>
    <w:p w14:paraId="059A463A" w14:textId="55AAE95F" w:rsidR="00A63618" w:rsidRPr="00E97819" w:rsidRDefault="00A63618" w:rsidP="00A63618">
      <w:pPr>
        <w:pStyle w:val="Heading3"/>
      </w:pPr>
      <w:bookmarkStart w:id="52" w:name="_Toc129767526"/>
      <w:r w:rsidRPr="00E97819">
        <w:t>6.1.2</w:t>
      </w:r>
      <w:r w:rsidRPr="00E97819">
        <w:tab/>
        <w:t xml:space="preserve">Technique A-2 </w:t>
      </w:r>
      <w:r w:rsidR="003F720E" w:rsidRPr="00E97819">
        <w:t>Adaptation of UE specific signals and channels</w:t>
      </w:r>
      <w:bookmarkEnd w:id="52"/>
      <w:r w:rsidR="003F720E" w:rsidRPr="00E97819" w:rsidDel="003F720E">
        <w:t xml:space="preserve"> </w:t>
      </w:r>
    </w:p>
    <w:p w14:paraId="17647746" w14:textId="28D5AE5C" w:rsidR="00A63618" w:rsidRPr="00E97819" w:rsidRDefault="00A63618" w:rsidP="00A63618">
      <w:pPr>
        <w:pStyle w:val="Heading4"/>
      </w:pPr>
      <w:bookmarkStart w:id="53" w:name="_Toc129767527"/>
      <w:r w:rsidRPr="00E97819">
        <w:t>6.1.2.1</w:t>
      </w:r>
      <w:r w:rsidRPr="00E97819">
        <w:tab/>
        <w:t>Description of technique</w:t>
      </w:r>
      <w:bookmarkEnd w:id="53"/>
    </w:p>
    <w:p w14:paraId="24886F07" w14:textId="3847FC2A" w:rsidR="006C55B2" w:rsidRPr="00E97819" w:rsidRDefault="006C55B2" w:rsidP="006C55B2">
      <w:r w:rsidRPr="00E97819">
        <w:t>The semi-static configured UE specific channels/signals may require the gNB to perform periodic transmission or reception if they are activated. Except for positioning RS (PRS), the configurations for the listed UE-specific signals/channels are BWP-specific. Current specification allows gNB to dynamically activate/deactivate CG-PUSCH/SPS/CSI-RS/CSI report/SRS using DCI (i.e., PDCCH transmission) in UE specific manner.</w:t>
      </w:r>
    </w:p>
    <w:p w14:paraId="21181B1D" w14:textId="77777777" w:rsidR="006C55B2" w:rsidRPr="00E97819" w:rsidRDefault="006C55B2" w:rsidP="006C55B2">
      <w:r w:rsidRPr="00E97819">
        <w:t>Technique A-2 aims to reduce or omit time occasions for the UE specific resources during low activity/non-active periods of the cell. The potential list of UE specific resources includes periodic/semi-static CSI-RS, group-common/UE-specific PDCCH, SPS PDSCH, PUCCH carrying SR, PUCCH/PUSCH carrying CSI reports, PUCCH carrying HARQ-ACK for SPS, CG-PUSCH, SRS, positioning RS (PRS).</w:t>
      </w:r>
    </w:p>
    <w:p w14:paraId="288ECD20" w14:textId="34D4EA86" w:rsidR="006C55B2" w:rsidRPr="00E97819" w:rsidRDefault="006C55B2" w:rsidP="006C55B2">
      <w:r w:rsidRPr="00E97819">
        <w:t>UEs may assist the network with information related to the traffic (e.g., about which resources are necessary or unnecessary) so that the network can optimize its scheduling and achieve more sleep opportunities.</w:t>
      </w:r>
    </w:p>
    <w:p w14:paraId="38895D28" w14:textId="180972D8" w:rsidR="00A63618" w:rsidRPr="00E97819" w:rsidRDefault="00A63618" w:rsidP="00A63618">
      <w:pPr>
        <w:pStyle w:val="Heading4"/>
      </w:pPr>
      <w:bookmarkStart w:id="54" w:name="_Toc129767528"/>
      <w:r w:rsidRPr="00E97819">
        <w:t>6.1.2.2</w:t>
      </w:r>
      <w:r w:rsidRPr="00E97819">
        <w:tab/>
      </w:r>
      <w:r w:rsidR="006C55B2" w:rsidRPr="00E97819">
        <w:t>Analysis of NW energy saving and performance impact</w:t>
      </w:r>
      <w:bookmarkEnd w:id="54"/>
    </w:p>
    <w:p w14:paraId="1585B0BF" w14:textId="03BFE0F1" w:rsidR="006C55B2" w:rsidRPr="00E97819" w:rsidRDefault="006C55B2" w:rsidP="006C55B2">
      <w:r w:rsidRPr="00E97819">
        <w:t>No evaluations of this technique are available.</w:t>
      </w:r>
    </w:p>
    <w:p w14:paraId="697061CA" w14:textId="44653FEC" w:rsidR="00A63618" w:rsidRPr="00E97819" w:rsidRDefault="00A63618" w:rsidP="00A63618">
      <w:pPr>
        <w:pStyle w:val="Heading4"/>
      </w:pPr>
      <w:bookmarkStart w:id="55" w:name="_Toc129767529"/>
      <w:r w:rsidRPr="00E97819">
        <w:t>6.1.2.3</w:t>
      </w:r>
      <w:r w:rsidRPr="00E97819">
        <w:tab/>
      </w:r>
      <w:r w:rsidR="006C55B2" w:rsidRPr="00E97819">
        <w:t>Legacy UE and RAN1 specification impacts</w:t>
      </w:r>
      <w:bookmarkEnd w:id="55"/>
    </w:p>
    <w:p w14:paraId="5BE024CE" w14:textId="75918C1B" w:rsidR="00D40E1E" w:rsidRPr="00E97819" w:rsidRDefault="006C55B2" w:rsidP="006C55B2">
      <w:r w:rsidRPr="00E97819">
        <w:t>Reducing or omitting time occasions for the UE specific resources during low activity/non-active periods of the cell are not expected to impact UEs that do not support the technique.</w:t>
      </w:r>
    </w:p>
    <w:p w14:paraId="3D2D48F7" w14:textId="77777777" w:rsidR="00A47E4F" w:rsidRPr="00E97819" w:rsidRDefault="00A47E4F" w:rsidP="00A47E4F">
      <w:r w:rsidRPr="00E97819">
        <w:t>Specification impact of the technique may include at least:</w:t>
      </w:r>
    </w:p>
    <w:p w14:paraId="0D550BDE" w14:textId="197E1046" w:rsidR="00A47E4F" w:rsidRPr="00E97819" w:rsidRDefault="00564B79" w:rsidP="00564B79">
      <w:pPr>
        <w:pStyle w:val="B1"/>
      </w:pPr>
      <w:r>
        <w:t>-</w:t>
      </w:r>
      <w:r>
        <w:tab/>
      </w:r>
      <w:r w:rsidR="00A47E4F" w:rsidRPr="00E97819">
        <w:t>mechanisms to configure and/or inform UEs about the resource availability,</w:t>
      </w:r>
    </w:p>
    <w:p w14:paraId="35249A9D" w14:textId="6CFECDFD" w:rsidR="006C55B2" w:rsidRPr="00E97819" w:rsidRDefault="00564B79" w:rsidP="00564B79">
      <w:pPr>
        <w:pStyle w:val="B1"/>
      </w:pPr>
      <w:r>
        <w:t>-</w:t>
      </w:r>
      <w:r>
        <w:tab/>
      </w:r>
      <w:r w:rsidR="00A47E4F" w:rsidRPr="00E97819">
        <w:t>UE behavior and procedures when configuration and/or information of the resource availability of cell is provided.</w:t>
      </w:r>
    </w:p>
    <w:p w14:paraId="32FAECDA" w14:textId="74C73A74" w:rsidR="006C55B2" w:rsidRPr="00E97819" w:rsidRDefault="006C55B2" w:rsidP="006C55B2">
      <w:pPr>
        <w:pStyle w:val="Heading3"/>
      </w:pPr>
      <w:bookmarkStart w:id="56" w:name="_Toc129767530"/>
      <w:r w:rsidRPr="00E97819">
        <w:t>6.1.3</w:t>
      </w:r>
      <w:r w:rsidRPr="00E97819">
        <w:tab/>
        <w:t>Technique A-3 UE wake up signal (WUS) for gNB</w:t>
      </w:r>
      <w:bookmarkEnd w:id="56"/>
      <w:r w:rsidRPr="00E97819" w:rsidDel="003F720E">
        <w:t xml:space="preserve"> </w:t>
      </w:r>
    </w:p>
    <w:p w14:paraId="5F5D417B" w14:textId="5C596EF2" w:rsidR="006C55B2" w:rsidRPr="00E97819" w:rsidRDefault="006C55B2" w:rsidP="006C55B2">
      <w:pPr>
        <w:pStyle w:val="Heading4"/>
      </w:pPr>
      <w:bookmarkStart w:id="57" w:name="_Toc129767531"/>
      <w:r w:rsidRPr="00E97819">
        <w:t>6.1.3.1</w:t>
      </w:r>
      <w:r w:rsidRPr="00E97819">
        <w:tab/>
        <w:t>Description of technique</w:t>
      </w:r>
      <w:bookmarkEnd w:id="57"/>
    </w:p>
    <w:p w14:paraId="1F365211" w14:textId="0984D4C1" w:rsidR="00D40E1E" w:rsidRPr="00E97819" w:rsidRDefault="00D40E1E" w:rsidP="00D40E1E">
      <w:r w:rsidRPr="00E97819">
        <w:t>Technique A-3 enables the UE to send an uplink wake-up signal to request transitioning of a cell from no or reduced transmission/reception activity to active transmission or reception of a channel/signal. The technique can be applied to UEs in one or more RRC states. The UE wake up signal (WUS)</w:t>
      </w:r>
      <w:r w:rsidR="008D44C8" w:rsidRPr="00E97819">
        <w:t xml:space="preserve"> by technique A-3-1</w:t>
      </w:r>
      <w:r w:rsidRPr="00E97819">
        <w:t xml:space="preserve"> may be used to trigger the SSB/SIB </w:t>
      </w:r>
      <w:r w:rsidRPr="00E97819">
        <w:lastRenderedPageBreak/>
        <w:t xml:space="preserve">transmission. </w:t>
      </w:r>
      <w:r w:rsidR="008D44C8" w:rsidRPr="00E97819">
        <w:t>It</w:t>
      </w:r>
      <w:r w:rsidRPr="00E97819">
        <w:t xml:space="preserve"> can be used </w:t>
      </w:r>
      <w:r w:rsidR="00300A73" w:rsidRPr="00E97819">
        <w:t xml:space="preserve">to </w:t>
      </w:r>
      <w:r w:rsidRPr="00E97819">
        <w:t xml:space="preserve">trigger SSB/SIB1 transmissions </w:t>
      </w:r>
      <w:r w:rsidR="00352406" w:rsidRPr="00E97819">
        <w:t>with technique</w:t>
      </w:r>
      <w:r w:rsidRPr="00E97819">
        <w:t xml:space="preserve"> A-</w:t>
      </w:r>
      <w:r w:rsidR="00C45253" w:rsidRPr="00E97819">
        <w:t>5</w:t>
      </w:r>
      <w:r w:rsidRPr="00E97819">
        <w:t xml:space="preserve">. </w:t>
      </w:r>
      <w:r w:rsidR="008D44C8" w:rsidRPr="00E97819">
        <w:t>It</w:t>
      </w:r>
      <w:r w:rsidRPr="00E97819">
        <w:t xml:space="preserve"> can</w:t>
      </w:r>
      <w:r w:rsidR="00352406" w:rsidRPr="00E97819">
        <w:t xml:space="preserve"> also</w:t>
      </w:r>
      <w:r w:rsidRPr="00E97819">
        <w:t xml:space="preserve"> be used to trigger gNB to wake up </w:t>
      </w:r>
      <w:r w:rsidR="00352406" w:rsidRPr="00E97819">
        <w:t xml:space="preserve">with technique </w:t>
      </w:r>
      <w:r w:rsidRPr="00E97819">
        <w:t>A-4.</w:t>
      </w:r>
    </w:p>
    <w:p w14:paraId="6E021D6B" w14:textId="0099B75D" w:rsidR="00D40E1E" w:rsidRPr="00E97819" w:rsidRDefault="00D40E1E" w:rsidP="00D40E1E">
      <w:r w:rsidRPr="00E97819">
        <w:t xml:space="preserve">With the support of WUS, the gNB might be inactive (e.g., where it does not transmit nor receive signal/channel or where it only transmits and receives limited signals). A gNB can </w:t>
      </w:r>
      <w:r w:rsidR="00352406" w:rsidRPr="00E97819">
        <w:t>transit</w:t>
      </w:r>
      <w:r w:rsidRPr="00E97819">
        <w:t xml:space="preserve"> to become active for transmitting or receiving a channel/signal upon reception of an uplink signal from the UE</w:t>
      </w:r>
      <w:r w:rsidR="008D44C8" w:rsidRPr="00E97819">
        <w:t>, referred to as technique A-3-2</w:t>
      </w:r>
      <w:r w:rsidRPr="00E97819">
        <w:t>.</w:t>
      </w:r>
    </w:p>
    <w:p w14:paraId="26061243" w14:textId="7693AC2A" w:rsidR="006C55B2" w:rsidRPr="00E97819" w:rsidRDefault="006C55B2" w:rsidP="006C55B2">
      <w:pPr>
        <w:pStyle w:val="Heading4"/>
      </w:pPr>
      <w:bookmarkStart w:id="58" w:name="_Toc129767532"/>
      <w:r w:rsidRPr="00E97819">
        <w:t>6.1.3.2</w:t>
      </w:r>
      <w:r w:rsidRPr="00E97819">
        <w:tab/>
        <w:t>Analysis of NW energy saving and performance impact</w:t>
      </w:r>
      <w:bookmarkEnd w:id="58"/>
    </w:p>
    <w:p w14:paraId="1313B474" w14:textId="50923EA4" w:rsidR="00D40E1E" w:rsidRPr="00E97819" w:rsidRDefault="00D40E1E" w:rsidP="00D40E1E">
      <w:r w:rsidRPr="00E97819">
        <w:t>The following capture the results for waking up gNB triggered by UE WUS.</w:t>
      </w:r>
    </w:p>
    <w:p w14:paraId="75FE70D9" w14:textId="3099012B" w:rsidR="00D40E1E" w:rsidRPr="00E97819" w:rsidRDefault="00D40E1E" w:rsidP="00D40E1E">
      <w:pPr>
        <w:pStyle w:val="TH"/>
      </w:pPr>
      <w:r w:rsidRPr="00E97819">
        <w:t>Table 6.1.</w:t>
      </w:r>
      <w:r w:rsidR="00C45253" w:rsidRPr="00E97819">
        <w:t>3.2</w:t>
      </w:r>
      <w:r w:rsidRPr="00E97819">
        <w:t>-</w:t>
      </w:r>
      <w:r w:rsidR="00C45253" w:rsidRPr="00E97819">
        <w:t>1</w:t>
      </w:r>
      <w:r w:rsidRPr="00E97819">
        <w:t>: BS energy savings by UE wake up signal (WUS)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70"/>
        <w:gridCol w:w="1176"/>
        <w:gridCol w:w="606"/>
        <w:gridCol w:w="567"/>
        <w:gridCol w:w="471"/>
        <w:gridCol w:w="520"/>
        <w:gridCol w:w="770"/>
        <w:gridCol w:w="760"/>
        <w:gridCol w:w="787"/>
        <w:gridCol w:w="1297"/>
        <w:gridCol w:w="636"/>
        <w:gridCol w:w="1271"/>
      </w:tblGrid>
      <w:tr w:rsidR="00D40E1E" w:rsidRPr="00E97819" w14:paraId="7381FCAC" w14:textId="77777777" w:rsidTr="00C47D58">
        <w:trPr>
          <w:trHeight w:val="643"/>
        </w:trPr>
        <w:tc>
          <w:tcPr>
            <w:tcW w:w="0" w:type="auto"/>
            <w:tcBorders>
              <w:top w:val="single" w:sz="4" w:space="0" w:color="FFFFFF"/>
              <w:left w:val="single" w:sz="4" w:space="0" w:color="FFFFFF"/>
              <w:right w:val="nil"/>
            </w:tcBorders>
            <w:shd w:val="clear" w:color="auto" w:fill="70AD47"/>
          </w:tcPr>
          <w:p w14:paraId="3D3C2334" w14:textId="77777777" w:rsidR="00D40E1E" w:rsidRPr="00E97819" w:rsidRDefault="00D40E1E" w:rsidP="00C618E0">
            <w:pPr>
              <w:suppressAutoHyphens/>
              <w:rPr>
                <w:b/>
                <w:bCs/>
                <w:sz w:val="12"/>
                <w:szCs w:val="12"/>
              </w:rPr>
            </w:pPr>
            <w:r w:rsidRPr="00E97819">
              <w:rPr>
                <w:b/>
                <w:bCs/>
                <w:sz w:val="12"/>
                <w:szCs w:val="12"/>
              </w:rPr>
              <w:t>Company</w:t>
            </w:r>
          </w:p>
        </w:tc>
        <w:tc>
          <w:tcPr>
            <w:tcW w:w="0" w:type="auto"/>
            <w:tcBorders>
              <w:top w:val="single" w:sz="4" w:space="0" w:color="FFFFFF"/>
              <w:left w:val="nil"/>
              <w:right w:val="nil"/>
            </w:tcBorders>
            <w:shd w:val="clear" w:color="auto" w:fill="70AD47"/>
          </w:tcPr>
          <w:p w14:paraId="471F4ACC" w14:textId="77777777" w:rsidR="00D40E1E" w:rsidRPr="00E97819" w:rsidRDefault="00D40E1E" w:rsidP="00C618E0">
            <w:pPr>
              <w:suppressAutoHyphens/>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168543D6" w14:textId="77777777" w:rsidR="00D40E1E" w:rsidRPr="00E97819" w:rsidRDefault="00D40E1E" w:rsidP="00C618E0">
            <w:pPr>
              <w:suppressAutoHyphens/>
              <w:rPr>
                <w:b/>
                <w:bCs/>
                <w:sz w:val="12"/>
                <w:szCs w:val="12"/>
              </w:rPr>
            </w:pPr>
            <w:r w:rsidRPr="00E97819">
              <w:rPr>
                <w:b/>
                <w:bCs/>
                <w:sz w:val="12"/>
                <w:szCs w:val="12"/>
              </w:rPr>
              <w:t xml:space="preserve">BS Category </w:t>
            </w:r>
          </w:p>
        </w:tc>
        <w:tc>
          <w:tcPr>
            <w:tcW w:w="0" w:type="auto"/>
            <w:tcBorders>
              <w:top w:val="single" w:sz="4" w:space="0" w:color="FFFFFF"/>
              <w:left w:val="nil"/>
              <w:right w:val="nil"/>
            </w:tcBorders>
            <w:shd w:val="clear" w:color="auto" w:fill="70AD47"/>
          </w:tcPr>
          <w:p w14:paraId="11882669" w14:textId="77777777" w:rsidR="00D40E1E" w:rsidRPr="00E97819" w:rsidRDefault="00D40E1E" w:rsidP="00C618E0">
            <w:pPr>
              <w:suppressAutoHyphens/>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2F36506E" w14:textId="77777777" w:rsidR="00D40E1E" w:rsidRPr="00E97819" w:rsidRDefault="00D40E1E" w:rsidP="00C618E0">
            <w:pPr>
              <w:suppressAutoHyphens/>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51B84DF9" w14:textId="0AE00EE7" w:rsidR="00D40E1E" w:rsidRPr="00E97819" w:rsidRDefault="00D40E1E" w:rsidP="00C618E0">
            <w:pPr>
              <w:suppressAutoHyphens/>
              <w:rPr>
                <w:b/>
                <w:bCs/>
                <w:sz w:val="12"/>
                <w:szCs w:val="12"/>
              </w:rPr>
            </w:pPr>
            <w:r w:rsidRPr="00E97819">
              <w:rPr>
                <w:b/>
                <w:bCs/>
                <w:sz w:val="12"/>
                <w:szCs w:val="12"/>
              </w:rPr>
              <w:t>UPT</w:t>
            </w:r>
            <w:r w:rsidR="00DC4667" w:rsidRPr="00E97819">
              <w:rPr>
                <w:b/>
                <w:bCs/>
                <w:sz w:val="12"/>
                <w:szCs w:val="12"/>
              </w:rPr>
              <w:t xml:space="preserve"> (%: loss)</w:t>
            </w:r>
          </w:p>
        </w:tc>
        <w:tc>
          <w:tcPr>
            <w:tcW w:w="0" w:type="auto"/>
            <w:tcBorders>
              <w:top w:val="single" w:sz="4" w:space="0" w:color="FFFFFF"/>
              <w:left w:val="nil"/>
              <w:right w:val="nil"/>
            </w:tcBorders>
            <w:shd w:val="clear" w:color="auto" w:fill="70AD47"/>
          </w:tcPr>
          <w:p w14:paraId="26942446" w14:textId="4ACC55E0" w:rsidR="00D40E1E" w:rsidRPr="00E97819" w:rsidRDefault="00D40E1E" w:rsidP="00C618E0">
            <w:pPr>
              <w:suppressAutoHyphens/>
              <w:rPr>
                <w:b/>
                <w:bCs/>
                <w:sz w:val="12"/>
                <w:szCs w:val="12"/>
              </w:rPr>
            </w:pPr>
            <w:r w:rsidRPr="00E97819">
              <w:rPr>
                <w:b/>
                <w:bCs/>
                <w:sz w:val="12"/>
                <w:szCs w:val="12"/>
              </w:rPr>
              <w:t>Access delay/latency</w:t>
            </w:r>
            <w:r w:rsidR="00DC4667" w:rsidRPr="00E97819">
              <w:rPr>
                <w:b/>
                <w:bCs/>
                <w:sz w:val="12"/>
                <w:szCs w:val="12"/>
              </w:rPr>
              <w:t xml:space="preserve"> (%: increase)</w:t>
            </w:r>
          </w:p>
        </w:tc>
        <w:tc>
          <w:tcPr>
            <w:tcW w:w="0" w:type="auto"/>
            <w:tcBorders>
              <w:top w:val="single" w:sz="4" w:space="0" w:color="FFFFFF"/>
              <w:left w:val="nil"/>
              <w:right w:val="nil"/>
            </w:tcBorders>
            <w:shd w:val="clear" w:color="auto" w:fill="70AD47"/>
          </w:tcPr>
          <w:p w14:paraId="1C404A9A" w14:textId="45B13984" w:rsidR="00D40E1E" w:rsidRPr="00E97819" w:rsidRDefault="00D40E1E" w:rsidP="00C618E0">
            <w:pPr>
              <w:suppressAutoHyphens/>
              <w:rPr>
                <w:b/>
                <w:bCs/>
                <w:sz w:val="12"/>
                <w:szCs w:val="12"/>
              </w:rPr>
            </w:pPr>
            <w:r w:rsidRPr="00E97819">
              <w:rPr>
                <w:b/>
                <w:bCs/>
                <w:sz w:val="12"/>
                <w:szCs w:val="12"/>
              </w:rPr>
              <w:t>UE power consumption</w:t>
            </w:r>
            <w:r w:rsidR="00DC4667" w:rsidRPr="00E97819">
              <w:rPr>
                <w:b/>
                <w:bCs/>
                <w:sz w:val="12"/>
                <w:szCs w:val="12"/>
              </w:rPr>
              <w:t xml:space="preserve"> (%: increase)</w:t>
            </w:r>
          </w:p>
        </w:tc>
        <w:tc>
          <w:tcPr>
            <w:tcW w:w="0" w:type="auto"/>
            <w:tcBorders>
              <w:top w:val="single" w:sz="4" w:space="0" w:color="FFFFFF"/>
              <w:left w:val="nil"/>
              <w:right w:val="nil"/>
            </w:tcBorders>
            <w:shd w:val="clear" w:color="auto" w:fill="70AD47"/>
          </w:tcPr>
          <w:p w14:paraId="697AC01F" w14:textId="77777777" w:rsidR="00D40E1E" w:rsidRPr="00E97819" w:rsidRDefault="00D40E1E" w:rsidP="00C618E0">
            <w:pPr>
              <w:suppressAutoHyphens/>
              <w:rPr>
                <w:b/>
                <w:bCs/>
                <w:sz w:val="12"/>
                <w:szCs w:val="12"/>
              </w:rPr>
            </w:pPr>
            <w:r w:rsidRPr="00E97819">
              <w:rPr>
                <w:b/>
                <w:bCs/>
                <w:sz w:val="12"/>
                <w:szCs w:val="12"/>
              </w:rPr>
              <w:t>Reference configuration</w:t>
            </w:r>
          </w:p>
        </w:tc>
        <w:tc>
          <w:tcPr>
            <w:tcW w:w="0" w:type="auto"/>
            <w:tcBorders>
              <w:top w:val="single" w:sz="4" w:space="0" w:color="FFFFFF"/>
              <w:left w:val="nil"/>
              <w:right w:val="nil"/>
            </w:tcBorders>
            <w:shd w:val="clear" w:color="auto" w:fill="70AD47"/>
          </w:tcPr>
          <w:p w14:paraId="25295EB9" w14:textId="77777777" w:rsidR="00D40E1E" w:rsidRPr="00E97819" w:rsidRDefault="00D40E1E" w:rsidP="00C618E0">
            <w:pPr>
              <w:suppressAutoHyphens/>
              <w:rPr>
                <w:b/>
                <w:bCs/>
                <w:sz w:val="12"/>
                <w:szCs w:val="12"/>
              </w:rPr>
            </w:pPr>
            <w:r w:rsidRPr="00E97819">
              <w:rPr>
                <w:b/>
                <w:bCs/>
                <w:sz w:val="12"/>
                <w:szCs w:val="12"/>
              </w:rPr>
              <w:t>Baseline configuration/assumption</w:t>
            </w:r>
          </w:p>
        </w:tc>
        <w:tc>
          <w:tcPr>
            <w:tcW w:w="0" w:type="auto"/>
            <w:tcBorders>
              <w:top w:val="single" w:sz="4" w:space="0" w:color="FFFFFF"/>
              <w:left w:val="nil"/>
              <w:right w:val="nil"/>
            </w:tcBorders>
            <w:shd w:val="clear" w:color="auto" w:fill="70AD47"/>
          </w:tcPr>
          <w:p w14:paraId="3F23A38B" w14:textId="77777777" w:rsidR="00D40E1E" w:rsidRPr="00E97819" w:rsidRDefault="00D40E1E" w:rsidP="00C618E0">
            <w:pPr>
              <w:suppressAutoHyphens/>
              <w:rPr>
                <w:b/>
                <w:bCs/>
                <w:sz w:val="12"/>
                <w:szCs w:val="12"/>
              </w:rPr>
            </w:pPr>
            <w:r w:rsidRPr="00E97819">
              <w:rPr>
                <w:b/>
                <w:bCs/>
                <w:sz w:val="12"/>
                <w:szCs w:val="12"/>
              </w:rPr>
              <w:t>Traffic model</w:t>
            </w:r>
          </w:p>
        </w:tc>
        <w:tc>
          <w:tcPr>
            <w:tcW w:w="0" w:type="auto"/>
            <w:tcBorders>
              <w:top w:val="single" w:sz="4" w:space="0" w:color="FFFFFF"/>
              <w:left w:val="nil"/>
              <w:right w:val="single" w:sz="4" w:space="0" w:color="FFFFFF"/>
            </w:tcBorders>
            <w:shd w:val="clear" w:color="auto" w:fill="70AD47"/>
          </w:tcPr>
          <w:p w14:paraId="5545D826" w14:textId="77777777" w:rsidR="00D40E1E" w:rsidRPr="00E97819" w:rsidRDefault="00D40E1E" w:rsidP="00C618E0">
            <w:pPr>
              <w:suppressAutoHyphens/>
              <w:rPr>
                <w:b/>
                <w:bCs/>
                <w:sz w:val="12"/>
                <w:szCs w:val="12"/>
              </w:rPr>
            </w:pPr>
            <w:r w:rsidRPr="00E97819">
              <w:rPr>
                <w:b/>
                <w:bCs/>
                <w:sz w:val="12"/>
                <w:szCs w:val="12"/>
              </w:rPr>
              <w:t>Other evaluation methodology/assumption details/notable settings</w:t>
            </w:r>
          </w:p>
        </w:tc>
      </w:tr>
      <w:tr w:rsidR="00D40E1E" w:rsidRPr="00E97819" w14:paraId="7B22150F" w14:textId="77777777" w:rsidTr="00C618E0">
        <w:trPr>
          <w:trHeight w:val="403"/>
        </w:trPr>
        <w:tc>
          <w:tcPr>
            <w:tcW w:w="0" w:type="auto"/>
            <w:vMerge w:val="restart"/>
            <w:tcBorders>
              <w:left w:val="single" w:sz="4" w:space="0" w:color="FFFFFF"/>
            </w:tcBorders>
            <w:shd w:val="clear" w:color="auto" w:fill="70AD47"/>
          </w:tcPr>
          <w:p w14:paraId="5CC74EA4" w14:textId="1AE5D2DF" w:rsidR="00D40E1E" w:rsidRPr="00E97819" w:rsidRDefault="00D40E1E" w:rsidP="00C618E0">
            <w:pPr>
              <w:suppressAutoHyphens/>
              <w:rPr>
                <w:b/>
                <w:bCs/>
                <w:sz w:val="12"/>
                <w:szCs w:val="12"/>
              </w:rPr>
            </w:pPr>
            <w:r w:rsidRPr="00E97819">
              <w:rPr>
                <w:b/>
                <w:bCs/>
                <w:sz w:val="12"/>
                <w:szCs w:val="12"/>
              </w:rPr>
              <w:t>MTK</w:t>
            </w:r>
            <w:r w:rsidRPr="00E97819">
              <w:rPr>
                <w:b/>
                <w:bCs/>
                <w:sz w:val="12"/>
                <w:szCs w:val="12"/>
              </w:rPr>
              <w:br/>
              <w:t>[</w:t>
            </w:r>
            <w:r w:rsidR="00A341ED" w:rsidRPr="00E97819">
              <w:rPr>
                <w:b/>
                <w:bCs/>
                <w:sz w:val="12"/>
                <w:szCs w:val="12"/>
              </w:rPr>
              <w:t>19</w:t>
            </w:r>
            <w:r w:rsidRPr="00E97819">
              <w:rPr>
                <w:b/>
                <w:bCs/>
                <w:sz w:val="12"/>
                <w:szCs w:val="12"/>
              </w:rPr>
              <w:t>]</w:t>
            </w:r>
          </w:p>
        </w:tc>
        <w:tc>
          <w:tcPr>
            <w:tcW w:w="0" w:type="auto"/>
            <w:vMerge w:val="restart"/>
            <w:shd w:val="clear" w:color="auto" w:fill="C5E0B3"/>
          </w:tcPr>
          <w:p w14:paraId="6520C2AA" w14:textId="77777777" w:rsidR="00D40E1E" w:rsidRPr="00E97819" w:rsidRDefault="00D40E1E" w:rsidP="00C618E0">
            <w:pPr>
              <w:suppressAutoHyphens/>
              <w:rPr>
                <w:sz w:val="12"/>
                <w:szCs w:val="12"/>
              </w:rPr>
            </w:pPr>
            <w:r w:rsidRPr="00E97819">
              <w:rPr>
                <w:sz w:val="12"/>
                <w:szCs w:val="12"/>
              </w:rPr>
              <w:t>UE_can_wake_up_gNB</w:t>
            </w:r>
          </w:p>
        </w:tc>
        <w:tc>
          <w:tcPr>
            <w:tcW w:w="0" w:type="auto"/>
            <w:shd w:val="clear" w:color="auto" w:fill="C5E0B3"/>
          </w:tcPr>
          <w:p w14:paraId="34D8F2D6" w14:textId="77777777" w:rsidR="00D40E1E" w:rsidRPr="00E97819" w:rsidRDefault="00D40E1E" w:rsidP="00C618E0">
            <w:pPr>
              <w:suppressAutoHyphens/>
              <w:rPr>
                <w:sz w:val="12"/>
                <w:szCs w:val="12"/>
              </w:rPr>
            </w:pPr>
            <w:r w:rsidRPr="00E97819">
              <w:rPr>
                <w:sz w:val="12"/>
                <w:szCs w:val="12"/>
              </w:rPr>
              <w:t>Cat 1</w:t>
            </w:r>
          </w:p>
        </w:tc>
        <w:tc>
          <w:tcPr>
            <w:tcW w:w="0" w:type="auto"/>
            <w:vMerge w:val="restart"/>
            <w:shd w:val="clear" w:color="auto" w:fill="C5E0B3"/>
          </w:tcPr>
          <w:p w14:paraId="01E8D7FC"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5CB282A9" w14:textId="77777777" w:rsidR="00D40E1E" w:rsidRPr="00E97819" w:rsidRDefault="00D40E1E" w:rsidP="00C618E0">
            <w:pPr>
              <w:suppressAutoHyphens/>
              <w:rPr>
                <w:sz w:val="12"/>
                <w:szCs w:val="12"/>
              </w:rPr>
            </w:pPr>
            <w:r w:rsidRPr="00E97819">
              <w:rPr>
                <w:sz w:val="12"/>
                <w:szCs w:val="12"/>
              </w:rPr>
              <w:t>49.3%</w:t>
            </w:r>
          </w:p>
        </w:tc>
        <w:tc>
          <w:tcPr>
            <w:tcW w:w="0" w:type="auto"/>
            <w:shd w:val="clear" w:color="auto" w:fill="C5E0B3"/>
          </w:tcPr>
          <w:p w14:paraId="474B7C5E"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C5E0B3"/>
          </w:tcPr>
          <w:p w14:paraId="35EEED01"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C5E0B3"/>
          </w:tcPr>
          <w:p w14:paraId="2A070473" w14:textId="77777777" w:rsidR="00D40E1E" w:rsidRPr="00E97819" w:rsidRDefault="00D40E1E" w:rsidP="00C618E0">
            <w:pPr>
              <w:suppressAutoHyphens/>
              <w:rPr>
                <w:sz w:val="12"/>
                <w:szCs w:val="12"/>
              </w:rPr>
            </w:pPr>
            <w:r w:rsidRPr="00E97819">
              <w:rPr>
                <w:sz w:val="12"/>
                <w:szCs w:val="12"/>
              </w:rPr>
              <w:t>0.07%</w:t>
            </w:r>
          </w:p>
        </w:tc>
        <w:tc>
          <w:tcPr>
            <w:tcW w:w="0" w:type="auto"/>
            <w:vMerge w:val="restart"/>
            <w:shd w:val="clear" w:color="auto" w:fill="C5E0B3"/>
          </w:tcPr>
          <w:p w14:paraId="6A427562"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129E26FE" w14:textId="77777777" w:rsidR="00D40E1E" w:rsidRPr="00E97819" w:rsidRDefault="00D40E1E" w:rsidP="00C618E0">
            <w:pPr>
              <w:suppressAutoHyphens/>
              <w:rPr>
                <w:sz w:val="12"/>
                <w:szCs w:val="12"/>
              </w:rPr>
            </w:pPr>
            <w:r w:rsidRPr="00E97819">
              <w:rPr>
                <w:sz w:val="12"/>
                <w:szCs w:val="12"/>
              </w:rPr>
              <w:t>All 21 cells active</w:t>
            </w:r>
          </w:p>
        </w:tc>
        <w:tc>
          <w:tcPr>
            <w:tcW w:w="0" w:type="auto"/>
            <w:vMerge w:val="restart"/>
            <w:shd w:val="clear" w:color="auto" w:fill="C5E0B3"/>
          </w:tcPr>
          <w:p w14:paraId="584A9173" w14:textId="77777777" w:rsidR="00D40E1E" w:rsidRPr="00E97819" w:rsidRDefault="00D40E1E" w:rsidP="00C618E0">
            <w:pPr>
              <w:suppressAutoHyphens/>
              <w:rPr>
                <w:sz w:val="12"/>
                <w:szCs w:val="12"/>
              </w:rPr>
            </w:pPr>
            <w:r w:rsidRPr="00E97819">
              <w:rPr>
                <w:sz w:val="12"/>
                <w:szCs w:val="12"/>
              </w:rPr>
              <w:t>VoIP</w:t>
            </w:r>
          </w:p>
        </w:tc>
        <w:tc>
          <w:tcPr>
            <w:tcW w:w="0" w:type="auto"/>
            <w:vMerge w:val="restart"/>
            <w:shd w:val="clear" w:color="auto" w:fill="C5E0B3"/>
          </w:tcPr>
          <w:p w14:paraId="3FBAC4F1" w14:textId="60C2B3FB" w:rsidR="00D40E1E" w:rsidRPr="00E97819" w:rsidRDefault="00D40E1E" w:rsidP="00C618E0">
            <w:pPr>
              <w:suppressAutoHyphens/>
              <w:rPr>
                <w:sz w:val="12"/>
                <w:szCs w:val="12"/>
              </w:rPr>
            </w:pPr>
            <w:r w:rsidRPr="00E97819">
              <w:rPr>
                <w:sz w:val="12"/>
                <w:szCs w:val="12"/>
              </w:rPr>
              <w:t xml:space="preserve">SLS; DRX (40, 4, 10); 9 out of 21 cells </w:t>
            </w:r>
            <w:r w:rsidR="00C47D58" w:rsidRPr="00E97819">
              <w:rPr>
                <w:sz w:val="12"/>
                <w:szCs w:val="12"/>
              </w:rPr>
              <w:t>remain</w:t>
            </w:r>
            <w:r w:rsidRPr="00E97819">
              <w:rPr>
                <w:sz w:val="12"/>
                <w:szCs w:val="12"/>
              </w:rPr>
              <w:t xml:space="preserve"> active.</w:t>
            </w:r>
            <w:r w:rsidRPr="00E97819">
              <w:rPr>
                <w:sz w:val="12"/>
                <w:szCs w:val="12"/>
              </w:rPr>
              <w:br/>
              <w:t>BS power consumption value is sum of 21 cells.</w:t>
            </w:r>
          </w:p>
        </w:tc>
      </w:tr>
      <w:tr w:rsidR="00D40E1E" w:rsidRPr="00E97819" w14:paraId="4C9E8857" w14:textId="77777777" w:rsidTr="00C618E0">
        <w:trPr>
          <w:trHeight w:val="531"/>
        </w:trPr>
        <w:tc>
          <w:tcPr>
            <w:tcW w:w="0" w:type="auto"/>
            <w:vMerge/>
            <w:tcBorders>
              <w:left w:val="single" w:sz="4" w:space="0" w:color="FFFFFF"/>
            </w:tcBorders>
            <w:shd w:val="clear" w:color="auto" w:fill="70AD47"/>
          </w:tcPr>
          <w:p w14:paraId="658ED389" w14:textId="77777777" w:rsidR="00D40E1E" w:rsidRPr="00E97819" w:rsidRDefault="00D40E1E" w:rsidP="00C618E0">
            <w:pPr>
              <w:suppressAutoHyphens/>
              <w:rPr>
                <w:b/>
                <w:bCs/>
                <w:sz w:val="12"/>
                <w:szCs w:val="12"/>
              </w:rPr>
            </w:pPr>
          </w:p>
        </w:tc>
        <w:tc>
          <w:tcPr>
            <w:tcW w:w="0" w:type="auto"/>
            <w:vMerge/>
            <w:shd w:val="clear" w:color="auto" w:fill="E2EFD9"/>
          </w:tcPr>
          <w:p w14:paraId="33562EF9" w14:textId="77777777" w:rsidR="00D40E1E" w:rsidRPr="00E97819" w:rsidRDefault="00D40E1E" w:rsidP="00C618E0">
            <w:pPr>
              <w:suppressAutoHyphens/>
              <w:rPr>
                <w:sz w:val="12"/>
                <w:szCs w:val="12"/>
              </w:rPr>
            </w:pPr>
          </w:p>
        </w:tc>
        <w:tc>
          <w:tcPr>
            <w:tcW w:w="0" w:type="auto"/>
            <w:shd w:val="clear" w:color="auto" w:fill="E2EFD9"/>
          </w:tcPr>
          <w:p w14:paraId="0C54D822" w14:textId="77777777" w:rsidR="00D40E1E" w:rsidRPr="00E97819" w:rsidRDefault="00D40E1E" w:rsidP="00C618E0">
            <w:pPr>
              <w:suppressAutoHyphens/>
              <w:rPr>
                <w:sz w:val="12"/>
                <w:szCs w:val="12"/>
              </w:rPr>
            </w:pPr>
            <w:r w:rsidRPr="00E97819">
              <w:rPr>
                <w:sz w:val="12"/>
                <w:szCs w:val="12"/>
              </w:rPr>
              <w:t>Cat 2</w:t>
            </w:r>
          </w:p>
        </w:tc>
        <w:tc>
          <w:tcPr>
            <w:tcW w:w="0" w:type="auto"/>
            <w:vMerge/>
            <w:shd w:val="clear" w:color="auto" w:fill="E2EFD9"/>
          </w:tcPr>
          <w:p w14:paraId="2DF44361" w14:textId="77777777" w:rsidR="00D40E1E" w:rsidRPr="00E97819" w:rsidRDefault="00D40E1E" w:rsidP="00C618E0">
            <w:pPr>
              <w:suppressAutoHyphens/>
              <w:rPr>
                <w:sz w:val="12"/>
                <w:szCs w:val="12"/>
              </w:rPr>
            </w:pPr>
          </w:p>
        </w:tc>
        <w:tc>
          <w:tcPr>
            <w:tcW w:w="0" w:type="auto"/>
            <w:shd w:val="clear" w:color="auto" w:fill="E2EFD9"/>
          </w:tcPr>
          <w:p w14:paraId="0EC9AE77" w14:textId="77777777" w:rsidR="00D40E1E" w:rsidRPr="00E97819" w:rsidRDefault="00D40E1E" w:rsidP="00C618E0">
            <w:pPr>
              <w:suppressAutoHyphens/>
              <w:rPr>
                <w:sz w:val="12"/>
                <w:szCs w:val="12"/>
              </w:rPr>
            </w:pPr>
            <w:r w:rsidRPr="00E97819">
              <w:rPr>
                <w:sz w:val="12"/>
                <w:szCs w:val="12"/>
              </w:rPr>
              <w:t>51.9%</w:t>
            </w:r>
          </w:p>
        </w:tc>
        <w:tc>
          <w:tcPr>
            <w:tcW w:w="0" w:type="auto"/>
            <w:shd w:val="clear" w:color="auto" w:fill="E2EFD9"/>
          </w:tcPr>
          <w:p w14:paraId="6A36D6FB"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E2EFD9"/>
          </w:tcPr>
          <w:p w14:paraId="54E24D86" w14:textId="77777777" w:rsidR="00D40E1E" w:rsidRPr="00E97819" w:rsidRDefault="00D40E1E" w:rsidP="00C618E0">
            <w:pPr>
              <w:suppressAutoHyphens/>
              <w:rPr>
                <w:sz w:val="12"/>
                <w:szCs w:val="12"/>
              </w:rPr>
            </w:pPr>
            <w:r w:rsidRPr="00E97819">
              <w:rPr>
                <w:sz w:val="12"/>
                <w:szCs w:val="12"/>
              </w:rPr>
              <w:t>0.00%</w:t>
            </w:r>
          </w:p>
        </w:tc>
        <w:tc>
          <w:tcPr>
            <w:tcW w:w="0" w:type="auto"/>
            <w:shd w:val="clear" w:color="auto" w:fill="E2EFD9"/>
          </w:tcPr>
          <w:p w14:paraId="08C4EE91" w14:textId="77777777" w:rsidR="00D40E1E" w:rsidRPr="00E97819" w:rsidRDefault="00D40E1E" w:rsidP="00C618E0">
            <w:pPr>
              <w:suppressAutoHyphens/>
              <w:rPr>
                <w:sz w:val="12"/>
                <w:szCs w:val="12"/>
              </w:rPr>
            </w:pPr>
            <w:r w:rsidRPr="00E97819">
              <w:rPr>
                <w:sz w:val="12"/>
                <w:szCs w:val="12"/>
              </w:rPr>
              <w:t>0.07%</w:t>
            </w:r>
          </w:p>
        </w:tc>
        <w:tc>
          <w:tcPr>
            <w:tcW w:w="0" w:type="auto"/>
            <w:vMerge/>
            <w:shd w:val="clear" w:color="auto" w:fill="E2EFD9"/>
          </w:tcPr>
          <w:p w14:paraId="0600DED6" w14:textId="77777777" w:rsidR="00D40E1E" w:rsidRPr="00E97819" w:rsidRDefault="00D40E1E" w:rsidP="00C618E0">
            <w:pPr>
              <w:suppressAutoHyphens/>
              <w:rPr>
                <w:sz w:val="12"/>
                <w:szCs w:val="12"/>
              </w:rPr>
            </w:pPr>
          </w:p>
        </w:tc>
        <w:tc>
          <w:tcPr>
            <w:tcW w:w="0" w:type="auto"/>
            <w:vMerge/>
            <w:shd w:val="clear" w:color="auto" w:fill="E2EFD9"/>
          </w:tcPr>
          <w:p w14:paraId="6A716705" w14:textId="77777777" w:rsidR="00D40E1E" w:rsidRPr="00E97819" w:rsidRDefault="00D40E1E" w:rsidP="00C618E0">
            <w:pPr>
              <w:suppressAutoHyphens/>
              <w:rPr>
                <w:sz w:val="12"/>
                <w:szCs w:val="12"/>
              </w:rPr>
            </w:pPr>
          </w:p>
        </w:tc>
        <w:tc>
          <w:tcPr>
            <w:tcW w:w="0" w:type="auto"/>
            <w:vMerge/>
            <w:shd w:val="clear" w:color="auto" w:fill="E2EFD9"/>
          </w:tcPr>
          <w:p w14:paraId="1B8A1C43" w14:textId="77777777" w:rsidR="00D40E1E" w:rsidRPr="00E97819" w:rsidRDefault="00D40E1E" w:rsidP="00C618E0">
            <w:pPr>
              <w:suppressAutoHyphens/>
              <w:rPr>
                <w:sz w:val="12"/>
                <w:szCs w:val="12"/>
              </w:rPr>
            </w:pPr>
          </w:p>
        </w:tc>
        <w:tc>
          <w:tcPr>
            <w:tcW w:w="0" w:type="auto"/>
            <w:vMerge/>
            <w:shd w:val="clear" w:color="auto" w:fill="E2EFD9"/>
          </w:tcPr>
          <w:p w14:paraId="1C6AE9F8" w14:textId="77777777" w:rsidR="00D40E1E" w:rsidRPr="00E97819" w:rsidRDefault="00D40E1E" w:rsidP="00C618E0">
            <w:pPr>
              <w:suppressAutoHyphens/>
              <w:rPr>
                <w:sz w:val="12"/>
                <w:szCs w:val="12"/>
              </w:rPr>
            </w:pPr>
          </w:p>
        </w:tc>
      </w:tr>
      <w:tr w:rsidR="00D40E1E" w:rsidRPr="00E97819" w14:paraId="779F2D8D" w14:textId="77777777" w:rsidTr="00C618E0">
        <w:trPr>
          <w:trHeight w:val="707"/>
        </w:trPr>
        <w:tc>
          <w:tcPr>
            <w:tcW w:w="0" w:type="auto"/>
            <w:vMerge w:val="restart"/>
            <w:tcBorders>
              <w:left w:val="single" w:sz="4" w:space="0" w:color="FFFFFF"/>
            </w:tcBorders>
            <w:shd w:val="clear" w:color="auto" w:fill="70AD47"/>
          </w:tcPr>
          <w:p w14:paraId="78E142C0" w14:textId="0FA306AB" w:rsidR="00D40E1E" w:rsidRPr="00E97819" w:rsidRDefault="00D40E1E" w:rsidP="00C618E0">
            <w:pPr>
              <w:suppressAutoHyphens/>
              <w:rPr>
                <w:b/>
                <w:bCs/>
                <w:sz w:val="12"/>
                <w:szCs w:val="12"/>
              </w:rPr>
            </w:pPr>
            <w:r w:rsidRPr="00E97819">
              <w:rPr>
                <w:b/>
                <w:bCs/>
                <w:sz w:val="12"/>
                <w:szCs w:val="12"/>
              </w:rPr>
              <w:t>ZTE, Sanechips</w:t>
            </w:r>
            <w:r w:rsidRPr="00E97819">
              <w:rPr>
                <w:b/>
                <w:bCs/>
                <w:sz w:val="12"/>
                <w:szCs w:val="12"/>
              </w:rPr>
              <w:br/>
              <w:t>[</w:t>
            </w:r>
            <w:r w:rsidR="00A341ED" w:rsidRPr="00E97819">
              <w:rPr>
                <w:b/>
                <w:bCs/>
                <w:sz w:val="12"/>
                <w:szCs w:val="12"/>
              </w:rPr>
              <w:t>15</w:t>
            </w:r>
            <w:r w:rsidRPr="00E97819">
              <w:rPr>
                <w:b/>
                <w:bCs/>
                <w:sz w:val="12"/>
                <w:szCs w:val="12"/>
              </w:rPr>
              <w:t>]</w:t>
            </w:r>
          </w:p>
        </w:tc>
        <w:tc>
          <w:tcPr>
            <w:tcW w:w="0" w:type="auto"/>
            <w:vMerge w:val="restart"/>
            <w:shd w:val="clear" w:color="auto" w:fill="C5E0B3"/>
          </w:tcPr>
          <w:p w14:paraId="74CAB516" w14:textId="77777777" w:rsidR="00D40E1E" w:rsidRPr="00E97819" w:rsidRDefault="00D40E1E" w:rsidP="00C618E0">
            <w:pPr>
              <w:suppressAutoHyphens/>
              <w:rPr>
                <w:sz w:val="12"/>
                <w:szCs w:val="12"/>
              </w:rPr>
            </w:pPr>
            <w:r w:rsidRPr="00E97819">
              <w:rPr>
                <w:sz w:val="12"/>
                <w:szCs w:val="12"/>
              </w:rPr>
              <w:t>UE WUS is used to wake up a gNB in an energy saving state without DL transmission including SSB/SIB1</w:t>
            </w:r>
          </w:p>
        </w:tc>
        <w:tc>
          <w:tcPr>
            <w:tcW w:w="0" w:type="auto"/>
            <w:vMerge w:val="restart"/>
            <w:shd w:val="clear" w:color="auto" w:fill="C5E0B3"/>
          </w:tcPr>
          <w:p w14:paraId="1F91F838" w14:textId="77777777" w:rsidR="00D40E1E" w:rsidRPr="00E97819" w:rsidRDefault="00D40E1E" w:rsidP="00C618E0">
            <w:pPr>
              <w:suppressAutoHyphens/>
              <w:rPr>
                <w:sz w:val="12"/>
                <w:szCs w:val="12"/>
              </w:rPr>
            </w:pPr>
            <w:r w:rsidRPr="00E97819">
              <w:rPr>
                <w:sz w:val="12"/>
                <w:szCs w:val="12"/>
              </w:rPr>
              <w:t>1</w:t>
            </w:r>
          </w:p>
        </w:tc>
        <w:tc>
          <w:tcPr>
            <w:tcW w:w="0" w:type="auto"/>
            <w:shd w:val="clear" w:color="auto" w:fill="C5E0B3"/>
          </w:tcPr>
          <w:p w14:paraId="3DEC2D1F"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288BE19E" w14:textId="77777777" w:rsidR="00D40E1E" w:rsidRPr="00E97819" w:rsidRDefault="00D40E1E" w:rsidP="00C618E0">
            <w:pPr>
              <w:suppressAutoHyphens/>
              <w:spacing w:after="120"/>
              <w:rPr>
                <w:sz w:val="12"/>
                <w:szCs w:val="12"/>
              </w:rPr>
            </w:pPr>
            <w:r w:rsidRPr="00E97819">
              <w:rPr>
                <w:sz w:val="12"/>
                <w:szCs w:val="12"/>
              </w:rPr>
              <w:t>7.4%</w:t>
            </w:r>
          </w:p>
          <w:p w14:paraId="195B3EB2" w14:textId="77777777" w:rsidR="00D40E1E" w:rsidRPr="00E97819" w:rsidRDefault="00D40E1E" w:rsidP="00C618E0">
            <w:pPr>
              <w:suppressAutoHyphens/>
              <w:spacing w:after="120"/>
              <w:rPr>
                <w:sz w:val="12"/>
                <w:szCs w:val="12"/>
              </w:rPr>
            </w:pPr>
            <w:r w:rsidRPr="00E97819">
              <w:rPr>
                <w:sz w:val="12"/>
                <w:szCs w:val="12"/>
              </w:rPr>
              <w:t>19.6%</w:t>
            </w:r>
          </w:p>
          <w:p w14:paraId="5C80F367" w14:textId="77777777" w:rsidR="00D40E1E" w:rsidRPr="00E97819" w:rsidRDefault="00D40E1E" w:rsidP="00C618E0">
            <w:pPr>
              <w:suppressAutoHyphens/>
              <w:spacing w:after="120"/>
              <w:rPr>
                <w:sz w:val="12"/>
                <w:szCs w:val="12"/>
              </w:rPr>
            </w:pPr>
            <w:r w:rsidRPr="00E97819">
              <w:rPr>
                <w:sz w:val="12"/>
                <w:szCs w:val="12"/>
              </w:rPr>
              <w:t>23.8%</w:t>
            </w:r>
          </w:p>
        </w:tc>
        <w:tc>
          <w:tcPr>
            <w:tcW w:w="0" w:type="auto"/>
            <w:shd w:val="clear" w:color="auto" w:fill="C5E0B3"/>
          </w:tcPr>
          <w:p w14:paraId="5A068DDC" w14:textId="77777777" w:rsidR="00D40E1E" w:rsidRPr="00E97819" w:rsidRDefault="00D40E1E" w:rsidP="00C618E0">
            <w:pPr>
              <w:suppressAutoHyphens/>
              <w:spacing w:after="120"/>
              <w:rPr>
                <w:sz w:val="12"/>
                <w:szCs w:val="12"/>
              </w:rPr>
            </w:pPr>
            <w:r w:rsidRPr="00E97819">
              <w:rPr>
                <w:sz w:val="12"/>
                <w:szCs w:val="12"/>
              </w:rPr>
              <w:t>0.66%</w:t>
            </w:r>
          </w:p>
          <w:p w14:paraId="487D09C9" w14:textId="77777777" w:rsidR="00D40E1E" w:rsidRPr="00E97819" w:rsidRDefault="00D40E1E" w:rsidP="00C618E0">
            <w:pPr>
              <w:suppressAutoHyphens/>
              <w:spacing w:after="120"/>
              <w:rPr>
                <w:sz w:val="12"/>
                <w:szCs w:val="12"/>
              </w:rPr>
            </w:pPr>
            <w:r w:rsidRPr="00E97819">
              <w:rPr>
                <w:sz w:val="12"/>
                <w:szCs w:val="12"/>
              </w:rPr>
              <w:t>2.59%</w:t>
            </w:r>
          </w:p>
          <w:p w14:paraId="7FED4E30" w14:textId="77777777" w:rsidR="00D40E1E" w:rsidRPr="00E97819" w:rsidRDefault="00D40E1E" w:rsidP="00C618E0">
            <w:pPr>
              <w:suppressAutoHyphens/>
              <w:spacing w:after="120"/>
              <w:rPr>
                <w:sz w:val="12"/>
                <w:szCs w:val="12"/>
              </w:rPr>
            </w:pPr>
            <w:r w:rsidRPr="00E97819">
              <w:rPr>
                <w:sz w:val="12"/>
                <w:szCs w:val="12"/>
              </w:rPr>
              <w:t>5.04%</w:t>
            </w:r>
          </w:p>
        </w:tc>
        <w:tc>
          <w:tcPr>
            <w:tcW w:w="0" w:type="auto"/>
            <w:shd w:val="clear" w:color="auto" w:fill="C5E0B3"/>
          </w:tcPr>
          <w:p w14:paraId="4DDD9666" w14:textId="77777777" w:rsidR="00D40E1E" w:rsidRPr="00E97819" w:rsidRDefault="00D40E1E" w:rsidP="00C618E0">
            <w:pPr>
              <w:suppressAutoHyphens/>
              <w:spacing w:after="120"/>
              <w:rPr>
                <w:sz w:val="12"/>
                <w:szCs w:val="12"/>
              </w:rPr>
            </w:pPr>
            <w:r w:rsidRPr="00E97819">
              <w:rPr>
                <w:sz w:val="12"/>
                <w:szCs w:val="12"/>
              </w:rPr>
              <w:t xml:space="preserve">　</w:t>
            </w:r>
          </w:p>
          <w:p w14:paraId="48DFB6C6" w14:textId="77777777" w:rsidR="00D40E1E" w:rsidRPr="00E97819" w:rsidRDefault="00D40E1E" w:rsidP="00C618E0">
            <w:pPr>
              <w:suppressAutoHyphens/>
              <w:spacing w:after="120"/>
              <w:rPr>
                <w:sz w:val="12"/>
                <w:szCs w:val="12"/>
              </w:rPr>
            </w:pPr>
            <w:r w:rsidRPr="00E97819">
              <w:rPr>
                <w:sz w:val="12"/>
                <w:szCs w:val="12"/>
              </w:rPr>
              <w:t xml:space="preserve">　</w:t>
            </w:r>
          </w:p>
          <w:p w14:paraId="49739D1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735EB9BF" w14:textId="77777777" w:rsidR="00D40E1E" w:rsidRPr="00E97819" w:rsidRDefault="00D40E1E" w:rsidP="00C618E0">
            <w:pPr>
              <w:suppressAutoHyphens/>
              <w:spacing w:after="120"/>
              <w:rPr>
                <w:sz w:val="12"/>
                <w:szCs w:val="12"/>
              </w:rPr>
            </w:pPr>
            <w:r w:rsidRPr="00E97819">
              <w:rPr>
                <w:sz w:val="12"/>
                <w:szCs w:val="12"/>
              </w:rPr>
              <w:t xml:space="preserve">　</w:t>
            </w:r>
          </w:p>
          <w:p w14:paraId="1408C349" w14:textId="77777777" w:rsidR="00D40E1E" w:rsidRPr="00E97819" w:rsidRDefault="00D40E1E" w:rsidP="00C618E0">
            <w:pPr>
              <w:suppressAutoHyphens/>
              <w:spacing w:after="120"/>
              <w:rPr>
                <w:sz w:val="12"/>
                <w:szCs w:val="12"/>
              </w:rPr>
            </w:pPr>
            <w:r w:rsidRPr="00E97819">
              <w:rPr>
                <w:sz w:val="12"/>
                <w:szCs w:val="12"/>
              </w:rPr>
              <w:t xml:space="preserve">　</w:t>
            </w:r>
          </w:p>
          <w:p w14:paraId="2F387467"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val="restart"/>
            <w:shd w:val="clear" w:color="auto" w:fill="C5E0B3"/>
          </w:tcPr>
          <w:p w14:paraId="23D665B1"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7307FBB5" w14:textId="77777777" w:rsidR="00D40E1E" w:rsidRPr="00E97819" w:rsidRDefault="00D40E1E" w:rsidP="00C618E0">
            <w:pPr>
              <w:suppressAutoHyphens/>
              <w:rPr>
                <w:sz w:val="12"/>
                <w:szCs w:val="12"/>
              </w:rPr>
            </w:pPr>
            <w:r w:rsidRPr="00E97819">
              <w:rPr>
                <w:sz w:val="12"/>
                <w:szCs w:val="12"/>
              </w:rPr>
              <w:t xml:space="preserve">no WUS, cell is in a normal state with {20ms/40ms} SSB/SIB periodicity </w:t>
            </w:r>
          </w:p>
        </w:tc>
        <w:tc>
          <w:tcPr>
            <w:tcW w:w="0" w:type="auto"/>
            <w:vMerge w:val="restart"/>
            <w:shd w:val="clear" w:color="auto" w:fill="C5E0B3"/>
          </w:tcPr>
          <w:p w14:paraId="145048BD" w14:textId="77777777" w:rsidR="00D40E1E" w:rsidRPr="00E97819" w:rsidRDefault="00D40E1E" w:rsidP="00C618E0">
            <w:pPr>
              <w:suppressAutoHyphens/>
              <w:rPr>
                <w:sz w:val="12"/>
                <w:szCs w:val="12"/>
              </w:rPr>
            </w:pPr>
            <w:r w:rsidRPr="00E97819">
              <w:rPr>
                <w:sz w:val="12"/>
                <w:szCs w:val="12"/>
              </w:rPr>
              <w:t>FTP3</w:t>
            </w:r>
          </w:p>
        </w:tc>
        <w:tc>
          <w:tcPr>
            <w:tcW w:w="0" w:type="auto"/>
            <w:vMerge w:val="restart"/>
            <w:shd w:val="clear" w:color="auto" w:fill="C5E0B3"/>
          </w:tcPr>
          <w:p w14:paraId="67034968" w14:textId="77777777" w:rsidR="00D40E1E" w:rsidRPr="00E97819" w:rsidRDefault="00D40E1E" w:rsidP="00C618E0">
            <w:pPr>
              <w:suppressAutoHyphens/>
              <w:rPr>
                <w:sz w:val="12"/>
                <w:szCs w:val="12"/>
              </w:rPr>
            </w:pPr>
            <w:r w:rsidRPr="00E97819">
              <w:rPr>
                <w:sz w:val="12"/>
                <w:szCs w:val="12"/>
              </w:rPr>
              <w:t>UE mobility.</w:t>
            </w:r>
            <w:r w:rsidRPr="00E97819">
              <w:rPr>
                <w:sz w:val="12"/>
                <w:szCs w:val="12"/>
              </w:rPr>
              <w:br/>
              <w:t>slot-level; Pstatic=P3, η(s_f,s_p )=1;</w:t>
            </w:r>
            <w:r w:rsidRPr="00E97819">
              <w:rPr>
                <w:sz w:val="12"/>
                <w:szCs w:val="12"/>
              </w:rPr>
              <w:br/>
              <w:t>time-domain scaling for SSB;</w:t>
            </w:r>
            <w:r w:rsidRPr="00E97819">
              <w:rPr>
                <w:sz w:val="12"/>
                <w:szCs w:val="12"/>
              </w:rPr>
              <w:br/>
              <w:t>time and frequency domain scaling for SIB.</w:t>
            </w:r>
          </w:p>
          <w:p w14:paraId="04241751" w14:textId="77777777" w:rsidR="00D40E1E" w:rsidRPr="00E97819" w:rsidRDefault="00D40E1E" w:rsidP="00C618E0">
            <w:pPr>
              <w:suppressAutoHyphens/>
              <w:rPr>
                <w:sz w:val="12"/>
                <w:szCs w:val="12"/>
              </w:rPr>
            </w:pPr>
            <w:r w:rsidRPr="00E97819">
              <w:rPr>
                <w:sz w:val="12"/>
                <w:szCs w:val="12"/>
              </w:rPr>
              <w:t>WUS period=20ms/80ms/160ms for each load.</w:t>
            </w:r>
          </w:p>
        </w:tc>
      </w:tr>
      <w:tr w:rsidR="00D40E1E" w:rsidRPr="00E97819" w14:paraId="52BD4C26" w14:textId="77777777" w:rsidTr="00C618E0">
        <w:trPr>
          <w:trHeight w:val="966"/>
        </w:trPr>
        <w:tc>
          <w:tcPr>
            <w:tcW w:w="0" w:type="auto"/>
            <w:vMerge/>
            <w:tcBorders>
              <w:left w:val="single" w:sz="4" w:space="0" w:color="FFFFFF"/>
            </w:tcBorders>
            <w:shd w:val="clear" w:color="auto" w:fill="70AD47"/>
          </w:tcPr>
          <w:p w14:paraId="30A38418" w14:textId="77777777" w:rsidR="00D40E1E" w:rsidRPr="00E97819" w:rsidRDefault="00D40E1E" w:rsidP="00C618E0">
            <w:pPr>
              <w:suppressAutoHyphens/>
              <w:rPr>
                <w:b/>
                <w:bCs/>
                <w:sz w:val="12"/>
                <w:szCs w:val="12"/>
              </w:rPr>
            </w:pPr>
          </w:p>
        </w:tc>
        <w:tc>
          <w:tcPr>
            <w:tcW w:w="0" w:type="auto"/>
            <w:vMerge/>
            <w:shd w:val="clear" w:color="auto" w:fill="E2EFD9"/>
          </w:tcPr>
          <w:p w14:paraId="0C0F4897" w14:textId="77777777" w:rsidR="00D40E1E" w:rsidRPr="00E97819" w:rsidRDefault="00D40E1E" w:rsidP="00C618E0">
            <w:pPr>
              <w:suppressAutoHyphens/>
              <w:rPr>
                <w:sz w:val="12"/>
                <w:szCs w:val="12"/>
              </w:rPr>
            </w:pPr>
          </w:p>
        </w:tc>
        <w:tc>
          <w:tcPr>
            <w:tcW w:w="0" w:type="auto"/>
            <w:vMerge/>
            <w:shd w:val="clear" w:color="auto" w:fill="E2EFD9"/>
          </w:tcPr>
          <w:p w14:paraId="4160815A" w14:textId="77777777" w:rsidR="00D40E1E" w:rsidRPr="00E97819" w:rsidRDefault="00D40E1E" w:rsidP="00C618E0">
            <w:pPr>
              <w:suppressAutoHyphens/>
              <w:rPr>
                <w:sz w:val="12"/>
                <w:szCs w:val="12"/>
              </w:rPr>
            </w:pPr>
          </w:p>
        </w:tc>
        <w:tc>
          <w:tcPr>
            <w:tcW w:w="0" w:type="auto"/>
            <w:shd w:val="clear" w:color="auto" w:fill="E2EFD9"/>
          </w:tcPr>
          <w:p w14:paraId="2E4F31E3" w14:textId="77777777" w:rsidR="00D40E1E" w:rsidRPr="00E97819" w:rsidRDefault="00D40E1E" w:rsidP="00C618E0">
            <w:pPr>
              <w:suppressAutoHyphens/>
              <w:rPr>
                <w:sz w:val="12"/>
                <w:szCs w:val="12"/>
              </w:rPr>
            </w:pPr>
            <w:r w:rsidRPr="00E97819">
              <w:rPr>
                <w:sz w:val="12"/>
                <w:szCs w:val="12"/>
              </w:rPr>
              <w:t>light</w:t>
            </w:r>
          </w:p>
        </w:tc>
        <w:tc>
          <w:tcPr>
            <w:tcW w:w="0" w:type="auto"/>
            <w:shd w:val="clear" w:color="auto" w:fill="E2EFD9"/>
          </w:tcPr>
          <w:p w14:paraId="2F39A34A" w14:textId="77777777" w:rsidR="00D40E1E" w:rsidRPr="00E97819" w:rsidRDefault="00D40E1E" w:rsidP="00C618E0">
            <w:pPr>
              <w:suppressAutoHyphens/>
              <w:spacing w:after="120"/>
              <w:rPr>
                <w:sz w:val="12"/>
                <w:szCs w:val="12"/>
              </w:rPr>
            </w:pPr>
            <w:r w:rsidRPr="00E97819">
              <w:rPr>
                <w:sz w:val="12"/>
                <w:szCs w:val="12"/>
              </w:rPr>
              <w:t>4.9%</w:t>
            </w:r>
          </w:p>
          <w:p w14:paraId="513A0ED8" w14:textId="77777777" w:rsidR="00D40E1E" w:rsidRPr="00E97819" w:rsidRDefault="00D40E1E" w:rsidP="00C618E0">
            <w:pPr>
              <w:suppressAutoHyphens/>
              <w:spacing w:after="120"/>
              <w:rPr>
                <w:sz w:val="12"/>
                <w:szCs w:val="12"/>
              </w:rPr>
            </w:pPr>
            <w:r w:rsidRPr="00E97819">
              <w:rPr>
                <w:sz w:val="12"/>
                <w:szCs w:val="12"/>
              </w:rPr>
              <w:t>12.7%</w:t>
            </w:r>
          </w:p>
          <w:p w14:paraId="3B5860D1" w14:textId="77777777" w:rsidR="00D40E1E" w:rsidRPr="00E97819" w:rsidRDefault="00D40E1E" w:rsidP="00C618E0">
            <w:pPr>
              <w:suppressAutoHyphens/>
              <w:spacing w:after="120"/>
              <w:rPr>
                <w:sz w:val="12"/>
                <w:szCs w:val="12"/>
              </w:rPr>
            </w:pPr>
            <w:r w:rsidRPr="00E97819">
              <w:rPr>
                <w:sz w:val="12"/>
                <w:szCs w:val="12"/>
              </w:rPr>
              <w:t>15.5%</w:t>
            </w:r>
          </w:p>
        </w:tc>
        <w:tc>
          <w:tcPr>
            <w:tcW w:w="0" w:type="auto"/>
            <w:shd w:val="clear" w:color="auto" w:fill="E2EFD9"/>
          </w:tcPr>
          <w:p w14:paraId="4886FE6D" w14:textId="77777777" w:rsidR="00D40E1E" w:rsidRPr="00E97819" w:rsidRDefault="00D40E1E" w:rsidP="00C618E0">
            <w:pPr>
              <w:suppressAutoHyphens/>
              <w:spacing w:after="120"/>
              <w:rPr>
                <w:sz w:val="12"/>
                <w:szCs w:val="12"/>
              </w:rPr>
            </w:pPr>
            <w:r w:rsidRPr="00E97819">
              <w:rPr>
                <w:sz w:val="12"/>
                <w:szCs w:val="12"/>
              </w:rPr>
              <w:t>0.11%</w:t>
            </w:r>
          </w:p>
          <w:p w14:paraId="7DDB86E4" w14:textId="77777777" w:rsidR="00D40E1E" w:rsidRPr="00E97819" w:rsidRDefault="00D40E1E" w:rsidP="00C618E0">
            <w:pPr>
              <w:suppressAutoHyphens/>
              <w:spacing w:after="120"/>
              <w:rPr>
                <w:sz w:val="12"/>
                <w:szCs w:val="12"/>
              </w:rPr>
            </w:pPr>
            <w:r w:rsidRPr="00E97819">
              <w:rPr>
                <w:sz w:val="12"/>
                <w:szCs w:val="12"/>
              </w:rPr>
              <w:t>0.43%</w:t>
            </w:r>
          </w:p>
          <w:p w14:paraId="69D2DD39" w14:textId="77777777" w:rsidR="00D40E1E" w:rsidRPr="00E97819" w:rsidRDefault="00D40E1E" w:rsidP="00C618E0">
            <w:pPr>
              <w:suppressAutoHyphens/>
              <w:spacing w:after="120"/>
              <w:rPr>
                <w:sz w:val="12"/>
                <w:szCs w:val="12"/>
              </w:rPr>
            </w:pPr>
            <w:r w:rsidRPr="00E97819">
              <w:rPr>
                <w:sz w:val="12"/>
                <w:szCs w:val="12"/>
              </w:rPr>
              <w:t>0.86%</w:t>
            </w:r>
          </w:p>
        </w:tc>
        <w:tc>
          <w:tcPr>
            <w:tcW w:w="0" w:type="auto"/>
            <w:shd w:val="clear" w:color="auto" w:fill="E2EFD9"/>
          </w:tcPr>
          <w:p w14:paraId="597DD269" w14:textId="77777777" w:rsidR="00D40E1E" w:rsidRPr="00E97819" w:rsidRDefault="00D40E1E" w:rsidP="00C618E0">
            <w:pPr>
              <w:suppressAutoHyphens/>
              <w:spacing w:after="120"/>
              <w:rPr>
                <w:sz w:val="12"/>
                <w:szCs w:val="12"/>
              </w:rPr>
            </w:pPr>
            <w:r w:rsidRPr="00E97819">
              <w:rPr>
                <w:sz w:val="12"/>
                <w:szCs w:val="12"/>
              </w:rPr>
              <w:t xml:space="preserve">　</w:t>
            </w:r>
          </w:p>
          <w:p w14:paraId="4AFDE5E7" w14:textId="77777777" w:rsidR="00D40E1E" w:rsidRPr="00E97819" w:rsidRDefault="00D40E1E" w:rsidP="00C618E0">
            <w:pPr>
              <w:suppressAutoHyphens/>
              <w:spacing w:after="120"/>
              <w:rPr>
                <w:sz w:val="12"/>
                <w:szCs w:val="12"/>
              </w:rPr>
            </w:pPr>
            <w:r w:rsidRPr="00E97819">
              <w:rPr>
                <w:sz w:val="12"/>
                <w:szCs w:val="12"/>
              </w:rPr>
              <w:t xml:space="preserve">　</w:t>
            </w:r>
          </w:p>
          <w:p w14:paraId="0969AE0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6452319" w14:textId="77777777" w:rsidR="00D40E1E" w:rsidRPr="00E97819" w:rsidRDefault="00D40E1E" w:rsidP="00C618E0">
            <w:pPr>
              <w:suppressAutoHyphens/>
              <w:spacing w:after="120"/>
              <w:rPr>
                <w:sz w:val="12"/>
                <w:szCs w:val="12"/>
              </w:rPr>
            </w:pPr>
            <w:r w:rsidRPr="00E97819">
              <w:rPr>
                <w:sz w:val="12"/>
                <w:szCs w:val="12"/>
              </w:rPr>
              <w:t xml:space="preserve">　</w:t>
            </w:r>
          </w:p>
          <w:p w14:paraId="15603B8B" w14:textId="77777777" w:rsidR="00D40E1E" w:rsidRPr="00E97819" w:rsidRDefault="00D40E1E" w:rsidP="00C618E0">
            <w:pPr>
              <w:suppressAutoHyphens/>
              <w:spacing w:after="120"/>
              <w:rPr>
                <w:sz w:val="12"/>
                <w:szCs w:val="12"/>
              </w:rPr>
            </w:pPr>
            <w:r w:rsidRPr="00E97819">
              <w:rPr>
                <w:sz w:val="12"/>
                <w:szCs w:val="12"/>
              </w:rPr>
              <w:t xml:space="preserve">　</w:t>
            </w:r>
          </w:p>
          <w:p w14:paraId="27D90596"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4BB806E9" w14:textId="77777777" w:rsidR="00D40E1E" w:rsidRPr="00E97819" w:rsidRDefault="00D40E1E" w:rsidP="00C618E0">
            <w:pPr>
              <w:suppressAutoHyphens/>
              <w:rPr>
                <w:sz w:val="12"/>
                <w:szCs w:val="12"/>
              </w:rPr>
            </w:pPr>
          </w:p>
        </w:tc>
        <w:tc>
          <w:tcPr>
            <w:tcW w:w="0" w:type="auto"/>
            <w:vMerge/>
            <w:shd w:val="clear" w:color="auto" w:fill="E2EFD9"/>
          </w:tcPr>
          <w:p w14:paraId="6DEDF40E" w14:textId="77777777" w:rsidR="00D40E1E" w:rsidRPr="00E97819" w:rsidRDefault="00D40E1E" w:rsidP="00C618E0">
            <w:pPr>
              <w:suppressAutoHyphens/>
              <w:rPr>
                <w:sz w:val="12"/>
                <w:szCs w:val="12"/>
              </w:rPr>
            </w:pPr>
          </w:p>
        </w:tc>
        <w:tc>
          <w:tcPr>
            <w:tcW w:w="0" w:type="auto"/>
            <w:vMerge/>
            <w:shd w:val="clear" w:color="auto" w:fill="E2EFD9"/>
          </w:tcPr>
          <w:p w14:paraId="5CB8AE00" w14:textId="77777777" w:rsidR="00D40E1E" w:rsidRPr="00E97819" w:rsidRDefault="00D40E1E" w:rsidP="00C618E0">
            <w:pPr>
              <w:suppressAutoHyphens/>
              <w:rPr>
                <w:sz w:val="12"/>
                <w:szCs w:val="12"/>
              </w:rPr>
            </w:pPr>
          </w:p>
        </w:tc>
        <w:tc>
          <w:tcPr>
            <w:tcW w:w="0" w:type="auto"/>
            <w:vMerge/>
            <w:shd w:val="clear" w:color="auto" w:fill="E2EFD9"/>
          </w:tcPr>
          <w:p w14:paraId="33F82C03" w14:textId="77777777" w:rsidR="00D40E1E" w:rsidRPr="00E97819" w:rsidRDefault="00D40E1E" w:rsidP="00C618E0">
            <w:pPr>
              <w:suppressAutoHyphens/>
              <w:rPr>
                <w:sz w:val="12"/>
                <w:szCs w:val="12"/>
              </w:rPr>
            </w:pPr>
          </w:p>
        </w:tc>
      </w:tr>
      <w:tr w:rsidR="00D40E1E" w:rsidRPr="00E97819" w14:paraId="2A4EBC8A" w14:textId="77777777" w:rsidTr="00C618E0">
        <w:trPr>
          <w:trHeight w:val="1054"/>
        </w:trPr>
        <w:tc>
          <w:tcPr>
            <w:tcW w:w="0" w:type="auto"/>
            <w:vMerge/>
            <w:tcBorders>
              <w:left w:val="single" w:sz="4" w:space="0" w:color="FFFFFF"/>
            </w:tcBorders>
            <w:shd w:val="clear" w:color="auto" w:fill="70AD47"/>
          </w:tcPr>
          <w:p w14:paraId="431F3E92" w14:textId="77777777" w:rsidR="00D40E1E" w:rsidRPr="00E97819" w:rsidRDefault="00D40E1E" w:rsidP="00C618E0">
            <w:pPr>
              <w:suppressAutoHyphens/>
              <w:rPr>
                <w:b/>
                <w:bCs/>
                <w:sz w:val="12"/>
                <w:szCs w:val="12"/>
              </w:rPr>
            </w:pPr>
          </w:p>
        </w:tc>
        <w:tc>
          <w:tcPr>
            <w:tcW w:w="0" w:type="auto"/>
            <w:vMerge/>
            <w:shd w:val="clear" w:color="auto" w:fill="C5E0B3"/>
          </w:tcPr>
          <w:p w14:paraId="20B04F0B" w14:textId="77777777" w:rsidR="00D40E1E" w:rsidRPr="00E97819" w:rsidRDefault="00D40E1E" w:rsidP="00C618E0">
            <w:pPr>
              <w:suppressAutoHyphens/>
              <w:rPr>
                <w:sz w:val="12"/>
                <w:szCs w:val="12"/>
              </w:rPr>
            </w:pPr>
          </w:p>
        </w:tc>
        <w:tc>
          <w:tcPr>
            <w:tcW w:w="0" w:type="auto"/>
            <w:vMerge w:val="restart"/>
            <w:shd w:val="clear" w:color="auto" w:fill="C5E0B3"/>
          </w:tcPr>
          <w:p w14:paraId="26D510F8" w14:textId="77777777" w:rsidR="00D40E1E" w:rsidRPr="00E97819" w:rsidRDefault="00D40E1E" w:rsidP="00C618E0">
            <w:pPr>
              <w:suppressAutoHyphens/>
              <w:rPr>
                <w:sz w:val="12"/>
                <w:szCs w:val="12"/>
              </w:rPr>
            </w:pPr>
            <w:r w:rsidRPr="00E97819">
              <w:rPr>
                <w:sz w:val="12"/>
                <w:szCs w:val="12"/>
              </w:rPr>
              <w:t>2</w:t>
            </w:r>
          </w:p>
        </w:tc>
        <w:tc>
          <w:tcPr>
            <w:tcW w:w="0" w:type="auto"/>
            <w:shd w:val="clear" w:color="auto" w:fill="C5E0B3"/>
          </w:tcPr>
          <w:p w14:paraId="56F8C7DE"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21187E52" w14:textId="77777777" w:rsidR="00D40E1E" w:rsidRPr="00E97819" w:rsidRDefault="00D40E1E" w:rsidP="00C618E0">
            <w:pPr>
              <w:suppressAutoHyphens/>
              <w:spacing w:after="120"/>
              <w:rPr>
                <w:sz w:val="12"/>
                <w:szCs w:val="12"/>
              </w:rPr>
            </w:pPr>
            <w:r w:rsidRPr="00E97819">
              <w:rPr>
                <w:sz w:val="12"/>
                <w:szCs w:val="12"/>
              </w:rPr>
              <w:t>6.2%</w:t>
            </w:r>
          </w:p>
          <w:p w14:paraId="43B2CE21" w14:textId="77777777" w:rsidR="00D40E1E" w:rsidRPr="00E97819" w:rsidRDefault="00D40E1E" w:rsidP="00C618E0">
            <w:pPr>
              <w:suppressAutoHyphens/>
              <w:spacing w:after="120"/>
              <w:rPr>
                <w:sz w:val="12"/>
                <w:szCs w:val="12"/>
              </w:rPr>
            </w:pPr>
            <w:r w:rsidRPr="00E97819">
              <w:rPr>
                <w:sz w:val="12"/>
                <w:szCs w:val="12"/>
              </w:rPr>
              <w:t>6.4%</w:t>
            </w:r>
          </w:p>
          <w:p w14:paraId="3D9AA6A0" w14:textId="77777777" w:rsidR="00D40E1E" w:rsidRPr="00E97819" w:rsidRDefault="00D40E1E" w:rsidP="00C618E0">
            <w:pPr>
              <w:suppressAutoHyphens/>
              <w:spacing w:after="120"/>
              <w:rPr>
                <w:sz w:val="12"/>
                <w:szCs w:val="12"/>
              </w:rPr>
            </w:pPr>
            <w:r w:rsidRPr="00E97819">
              <w:rPr>
                <w:sz w:val="12"/>
                <w:szCs w:val="12"/>
              </w:rPr>
              <w:t>6.5%</w:t>
            </w:r>
          </w:p>
        </w:tc>
        <w:tc>
          <w:tcPr>
            <w:tcW w:w="0" w:type="auto"/>
            <w:shd w:val="clear" w:color="auto" w:fill="C5E0B3"/>
          </w:tcPr>
          <w:p w14:paraId="70F70B68" w14:textId="77777777" w:rsidR="00D40E1E" w:rsidRPr="00E97819" w:rsidRDefault="00D40E1E" w:rsidP="00C618E0">
            <w:pPr>
              <w:suppressAutoHyphens/>
              <w:spacing w:after="120"/>
              <w:rPr>
                <w:sz w:val="12"/>
                <w:szCs w:val="12"/>
              </w:rPr>
            </w:pPr>
            <w:r w:rsidRPr="00E97819">
              <w:rPr>
                <w:sz w:val="12"/>
                <w:szCs w:val="12"/>
              </w:rPr>
              <w:t>0.66%</w:t>
            </w:r>
          </w:p>
          <w:p w14:paraId="507D9954" w14:textId="77777777" w:rsidR="00D40E1E" w:rsidRPr="00E97819" w:rsidRDefault="00D40E1E" w:rsidP="00C618E0">
            <w:pPr>
              <w:suppressAutoHyphens/>
              <w:spacing w:after="120"/>
              <w:rPr>
                <w:sz w:val="12"/>
                <w:szCs w:val="12"/>
              </w:rPr>
            </w:pPr>
            <w:r w:rsidRPr="00E97819">
              <w:rPr>
                <w:sz w:val="12"/>
                <w:szCs w:val="12"/>
              </w:rPr>
              <w:t>2.59%</w:t>
            </w:r>
          </w:p>
          <w:p w14:paraId="7D7011CA" w14:textId="77777777" w:rsidR="00D40E1E" w:rsidRPr="00E97819" w:rsidRDefault="00D40E1E" w:rsidP="00C618E0">
            <w:pPr>
              <w:suppressAutoHyphens/>
              <w:spacing w:after="120"/>
              <w:rPr>
                <w:sz w:val="12"/>
                <w:szCs w:val="12"/>
              </w:rPr>
            </w:pPr>
            <w:r w:rsidRPr="00E97819">
              <w:rPr>
                <w:sz w:val="12"/>
                <w:szCs w:val="12"/>
              </w:rPr>
              <w:t>5.04%</w:t>
            </w:r>
          </w:p>
        </w:tc>
        <w:tc>
          <w:tcPr>
            <w:tcW w:w="0" w:type="auto"/>
            <w:shd w:val="clear" w:color="auto" w:fill="C5E0B3"/>
          </w:tcPr>
          <w:p w14:paraId="4F677043" w14:textId="77777777" w:rsidR="00D40E1E" w:rsidRPr="00E97819" w:rsidRDefault="00D40E1E" w:rsidP="00C618E0">
            <w:pPr>
              <w:suppressAutoHyphens/>
              <w:spacing w:after="120"/>
              <w:rPr>
                <w:sz w:val="12"/>
                <w:szCs w:val="12"/>
              </w:rPr>
            </w:pPr>
            <w:r w:rsidRPr="00E97819">
              <w:rPr>
                <w:sz w:val="12"/>
                <w:szCs w:val="12"/>
              </w:rPr>
              <w:t xml:space="preserve">　</w:t>
            </w:r>
          </w:p>
          <w:p w14:paraId="4E4A9A2C" w14:textId="77777777" w:rsidR="00D40E1E" w:rsidRPr="00E97819" w:rsidRDefault="00D40E1E" w:rsidP="00C618E0">
            <w:pPr>
              <w:suppressAutoHyphens/>
              <w:spacing w:after="120"/>
              <w:rPr>
                <w:sz w:val="12"/>
                <w:szCs w:val="12"/>
              </w:rPr>
            </w:pPr>
            <w:r w:rsidRPr="00E97819">
              <w:rPr>
                <w:sz w:val="12"/>
                <w:szCs w:val="12"/>
              </w:rPr>
              <w:t xml:space="preserve">　</w:t>
            </w:r>
          </w:p>
          <w:p w14:paraId="1F09700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481BF23E" w14:textId="77777777" w:rsidR="00D40E1E" w:rsidRPr="00E97819" w:rsidRDefault="00D40E1E" w:rsidP="00C618E0">
            <w:pPr>
              <w:suppressAutoHyphens/>
              <w:spacing w:after="120"/>
              <w:rPr>
                <w:sz w:val="12"/>
                <w:szCs w:val="12"/>
              </w:rPr>
            </w:pPr>
            <w:r w:rsidRPr="00E97819">
              <w:rPr>
                <w:sz w:val="12"/>
                <w:szCs w:val="12"/>
              </w:rPr>
              <w:t xml:space="preserve">　</w:t>
            </w:r>
          </w:p>
          <w:p w14:paraId="732920B8" w14:textId="77777777" w:rsidR="00D40E1E" w:rsidRPr="00E97819" w:rsidRDefault="00D40E1E" w:rsidP="00C618E0">
            <w:pPr>
              <w:suppressAutoHyphens/>
              <w:spacing w:after="120"/>
              <w:rPr>
                <w:sz w:val="12"/>
                <w:szCs w:val="12"/>
              </w:rPr>
            </w:pPr>
            <w:r w:rsidRPr="00E97819">
              <w:rPr>
                <w:sz w:val="12"/>
                <w:szCs w:val="12"/>
              </w:rPr>
              <w:t xml:space="preserve">　</w:t>
            </w:r>
          </w:p>
          <w:p w14:paraId="0BD917C7"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2271D42F" w14:textId="77777777" w:rsidR="00D40E1E" w:rsidRPr="00E97819" w:rsidRDefault="00D40E1E" w:rsidP="00C618E0">
            <w:pPr>
              <w:suppressAutoHyphens/>
              <w:rPr>
                <w:sz w:val="12"/>
                <w:szCs w:val="12"/>
              </w:rPr>
            </w:pPr>
          </w:p>
        </w:tc>
        <w:tc>
          <w:tcPr>
            <w:tcW w:w="0" w:type="auto"/>
            <w:vMerge w:val="restart"/>
            <w:shd w:val="clear" w:color="auto" w:fill="C5E0B3"/>
          </w:tcPr>
          <w:p w14:paraId="03E5CCF8" w14:textId="77777777" w:rsidR="00D40E1E" w:rsidRPr="00E97819" w:rsidRDefault="00D40E1E" w:rsidP="00C618E0">
            <w:pPr>
              <w:suppressAutoHyphens/>
              <w:rPr>
                <w:sz w:val="12"/>
                <w:szCs w:val="12"/>
              </w:rPr>
            </w:pPr>
            <w:r w:rsidRPr="00E97819">
              <w:rPr>
                <w:sz w:val="12"/>
                <w:szCs w:val="12"/>
              </w:rPr>
              <w:t>no WUS, cell is in a normal state with {20ms/40ms} SSB/SIB periodicity</w:t>
            </w:r>
          </w:p>
        </w:tc>
        <w:tc>
          <w:tcPr>
            <w:tcW w:w="0" w:type="auto"/>
            <w:vMerge/>
            <w:shd w:val="clear" w:color="auto" w:fill="C5E0B3"/>
          </w:tcPr>
          <w:p w14:paraId="21F4FAEC" w14:textId="77777777" w:rsidR="00D40E1E" w:rsidRPr="00E97819" w:rsidRDefault="00D40E1E" w:rsidP="00C618E0">
            <w:pPr>
              <w:suppressAutoHyphens/>
              <w:rPr>
                <w:sz w:val="12"/>
                <w:szCs w:val="12"/>
              </w:rPr>
            </w:pPr>
          </w:p>
        </w:tc>
        <w:tc>
          <w:tcPr>
            <w:tcW w:w="0" w:type="auto"/>
            <w:vMerge/>
            <w:shd w:val="clear" w:color="auto" w:fill="C5E0B3"/>
          </w:tcPr>
          <w:p w14:paraId="4E4AE562" w14:textId="77777777" w:rsidR="00D40E1E" w:rsidRPr="00E97819" w:rsidRDefault="00D40E1E" w:rsidP="00C618E0">
            <w:pPr>
              <w:suppressAutoHyphens/>
              <w:rPr>
                <w:sz w:val="12"/>
                <w:szCs w:val="12"/>
              </w:rPr>
            </w:pPr>
          </w:p>
        </w:tc>
      </w:tr>
      <w:tr w:rsidR="00D40E1E" w:rsidRPr="00E97819" w14:paraId="516D1DC5" w14:textId="77777777" w:rsidTr="00C618E0">
        <w:trPr>
          <w:trHeight w:val="1058"/>
        </w:trPr>
        <w:tc>
          <w:tcPr>
            <w:tcW w:w="0" w:type="auto"/>
            <w:vMerge/>
            <w:tcBorders>
              <w:left w:val="single" w:sz="4" w:space="0" w:color="FFFFFF"/>
            </w:tcBorders>
            <w:shd w:val="clear" w:color="auto" w:fill="70AD47"/>
          </w:tcPr>
          <w:p w14:paraId="29A3CF1A" w14:textId="77777777" w:rsidR="00D40E1E" w:rsidRPr="00E97819" w:rsidRDefault="00D40E1E" w:rsidP="00C618E0">
            <w:pPr>
              <w:suppressAutoHyphens/>
              <w:rPr>
                <w:b/>
                <w:bCs/>
                <w:sz w:val="12"/>
                <w:szCs w:val="12"/>
              </w:rPr>
            </w:pPr>
          </w:p>
        </w:tc>
        <w:tc>
          <w:tcPr>
            <w:tcW w:w="0" w:type="auto"/>
            <w:vMerge/>
            <w:shd w:val="clear" w:color="auto" w:fill="E2EFD9"/>
          </w:tcPr>
          <w:p w14:paraId="0C4CF18A" w14:textId="77777777" w:rsidR="00D40E1E" w:rsidRPr="00E97819" w:rsidRDefault="00D40E1E" w:rsidP="00C618E0">
            <w:pPr>
              <w:suppressAutoHyphens/>
              <w:rPr>
                <w:sz w:val="12"/>
                <w:szCs w:val="12"/>
              </w:rPr>
            </w:pPr>
          </w:p>
        </w:tc>
        <w:tc>
          <w:tcPr>
            <w:tcW w:w="0" w:type="auto"/>
            <w:vMerge/>
            <w:shd w:val="clear" w:color="auto" w:fill="E2EFD9"/>
          </w:tcPr>
          <w:p w14:paraId="7EDAED7B" w14:textId="77777777" w:rsidR="00D40E1E" w:rsidRPr="00E97819" w:rsidRDefault="00D40E1E" w:rsidP="00C618E0">
            <w:pPr>
              <w:suppressAutoHyphens/>
              <w:rPr>
                <w:sz w:val="12"/>
                <w:szCs w:val="12"/>
              </w:rPr>
            </w:pPr>
          </w:p>
        </w:tc>
        <w:tc>
          <w:tcPr>
            <w:tcW w:w="0" w:type="auto"/>
            <w:shd w:val="clear" w:color="auto" w:fill="E2EFD9"/>
          </w:tcPr>
          <w:p w14:paraId="2FD58A49" w14:textId="77777777" w:rsidR="00D40E1E" w:rsidRPr="00E97819" w:rsidRDefault="00D40E1E" w:rsidP="00C618E0">
            <w:pPr>
              <w:suppressAutoHyphens/>
              <w:rPr>
                <w:sz w:val="12"/>
                <w:szCs w:val="12"/>
              </w:rPr>
            </w:pPr>
            <w:r w:rsidRPr="00E97819">
              <w:rPr>
                <w:sz w:val="12"/>
                <w:szCs w:val="12"/>
              </w:rPr>
              <w:t>light</w:t>
            </w:r>
          </w:p>
        </w:tc>
        <w:tc>
          <w:tcPr>
            <w:tcW w:w="0" w:type="auto"/>
            <w:shd w:val="clear" w:color="auto" w:fill="E2EFD9"/>
          </w:tcPr>
          <w:p w14:paraId="2E26DD13" w14:textId="77777777" w:rsidR="00D40E1E" w:rsidRPr="00E97819" w:rsidRDefault="00D40E1E" w:rsidP="00C618E0">
            <w:pPr>
              <w:suppressAutoHyphens/>
              <w:spacing w:after="120"/>
              <w:rPr>
                <w:sz w:val="12"/>
                <w:szCs w:val="12"/>
              </w:rPr>
            </w:pPr>
            <w:r w:rsidRPr="00E97819">
              <w:rPr>
                <w:sz w:val="12"/>
                <w:szCs w:val="12"/>
              </w:rPr>
              <w:t>4.5%</w:t>
            </w:r>
          </w:p>
          <w:p w14:paraId="23FBF17A" w14:textId="77777777" w:rsidR="00D40E1E" w:rsidRPr="00E97819" w:rsidRDefault="00D40E1E" w:rsidP="00C618E0">
            <w:pPr>
              <w:suppressAutoHyphens/>
              <w:spacing w:after="120"/>
              <w:rPr>
                <w:sz w:val="12"/>
                <w:szCs w:val="12"/>
              </w:rPr>
            </w:pPr>
            <w:r w:rsidRPr="00E97819">
              <w:rPr>
                <w:sz w:val="12"/>
                <w:szCs w:val="12"/>
              </w:rPr>
              <w:t>4.6%</w:t>
            </w:r>
          </w:p>
          <w:p w14:paraId="136BAB6A" w14:textId="77777777" w:rsidR="00D40E1E" w:rsidRPr="00E97819" w:rsidRDefault="00D40E1E" w:rsidP="00C618E0">
            <w:pPr>
              <w:suppressAutoHyphens/>
              <w:spacing w:after="120"/>
              <w:rPr>
                <w:sz w:val="12"/>
                <w:szCs w:val="12"/>
              </w:rPr>
            </w:pPr>
            <w:r w:rsidRPr="00E97819">
              <w:rPr>
                <w:sz w:val="12"/>
                <w:szCs w:val="12"/>
              </w:rPr>
              <w:t>4.7%</w:t>
            </w:r>
          </w:p>
        </w:tc>
        <w:tc>
          <w:tcPr>
            <w:tcW w:w="0" w:type="auto"/>
            <w:shd w:val="clear" w:color="auto" w:fill="E2EFD9"/>
          </w:tcPr>
          <w:p w14:paraId="249BD009" w14:textId="77777777" w:rsidR="00D40E1E" w:rsidRPr="00E97819" w:rsidRDefault="00D40E1E" w:rsidP="00C618E0">
            <w:pPr>
              <w:suppressAutoHyphens/>
              <w:spacing w:after="120"/>
              <w:rPr>
                <w:sz w:val="12"/>
                <w:szCs w:val="12"/>
              </w:rPr>
            </w:pPr>
            <w:r w:rsidRPr="00E97819">
              <w:rPr>
                <w:sz w:val="12"/>
                <w:szCs w:val="12"/>
              </w:rPr>
              <w:t>0.11%</w:t>
            </w:r>
          </w:p>
          <w:p w14:paraId="0888AA89" w14:textId="77777777" w:rsidR="00D40E1E" w:rsidRPr="00E97819" w:rsidRDefault="00D40E1E" w:rsidP="00C618E0">
            <w:pPr>
              <w:suppressAutoHyphens/>
              <w:spacing w:after="120"/>
              <w:rPr>
                <w:sz w:val="12"/>
                <w:szCs w:val="12"/>
              </w:rPr>
            </w:pPr>
            <w:r w:rsidRPr="00E97819">
              <w:rPr>
                <w:sz w:val="12"/>
                <w:szCs w:val="12"/>
              </w:rPr>
              <w:t>0.43%</w:t>
            </w:r>
          </w:p>
          <w:p w14:paraId="7E030542" w14:textId="77777777" w:rsidR="00D40E1E" w:rsidRPr="00E97819" w:rsidRDefault="00D40E1E" w:rsidP="00C618E0">
            <w:pPr>
              <w:suppressAutoHyphens/>
              <w:spacing w:after="120"/>
              <w:rPr>
                <w:sz w:val="12"/>
                <w:szCs w:val="12"/>
              </w:rPr>
            </w:pPr>
            <w:r w:rsidRPr="00E97819">
              <w:rPr>
                <w:sz w:val="12"/>
                <w:szCs w:val="12"/>
              </w:rPr>
              <w:t>0.86%</w:t>
            </w:r>
          </w:p>
        </w:tc>
        <w:tc>
          <w:tcPr>
            <w:tcW w:w="0" w:type="auto"/>
            <w:shd w:val="clear" w:color="auto" w:fill="E2EFD9"/>
          </w:tcPr>
          <w:p w14:paraId="54EDBDB8" w14:textId="77777777" w:rsidR="00D40E1E" w:rsidRPr="00E97819" w:rsidRDefault="00D40E1E" w:rsidP="00C618E0">
            <w:pPr>
              <w:suppressAutoHyphens/>
              <w:spacing w:after="120"/>
              <w:rPr>
                <w:sz w:val="12"/>
                <w:szCs w:val="12"/>
              </w:rPr>
            </w:pPr>
            <w:r w:rsidRPr="00E97819">
              <w:rPr>
                <w:sz w:val="12"/>
                <w:szCs w:val="12"/>
              </w:rPr>
              <w:t xml:space="preserve">　</w:t>
            </w:r>
          </w:p>
          <w:p w14:paraId="3F9428B7" w14:textId="77777777" w:rsidR="00D40E1E" w:rsidRPr="00E97819" w:rsidRDefault="00D40E1E" w:rsidP="00C618E0">
            <w:pPr>
              <w:suppressAutoHyphens/>
              <w:spacing w:after="120"/>
              <w:rPr>
                <w:sz w:val="12"/>
                <w:szCs w:val="12"/>
              </w:rPr>
            </w:pPr>
            <w:r w:rsidRPr="00E97819">
              <w:rPr>
                <w:sz w:val="12"/>
                <w:szCs w:val="12"/>
              </w:rPr>
              <w:t xml:space="preserve">　</w:t>
            </w:r>
          </w:p>
          <w:p w14:paraId="31EACB66"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1789D682" w14:textId="77777777" w:rsidR="00D40E1E" w:rsidRPr="00E97819" w:rsidRDefault="00D40E1E" w:rsidP="00C618E0">
            <w:pPr>
              <w:suppressAutoHyphens/>
              <w:spacing w:after="120"/>
              <w:rPr>
                <w:sz w:val="12"/>
                <w:szCs w:val="12"/>
              </w:rPr>
            </w:pPr>
            <w:r w:rsidRPr="00E97819">
              <w:rPr>
                <w:sz w:val="12"/>
                <w:szCs w:val="12"/>
              </w:rPr>
              <w:t xml:space="preserve">　</w:t>
            </w:r>
          </w:p>
          <w:p w14:paraId="1DF6F386" w14:textId="77777777" w:rsidR="00D40E1E" w:rsidRPr="00E97819" w:rsidRDefault="00D40E1E" w:rsidP="00C618E0">
            <w:pPr>
              <w:suppressAutoHyphens/>
              <w:spacing w:after="120"/>
              <w:rPr>
                <w:sz w:val="12"/>
                <w:szCs w:val="12"/>
              </w:rPr>
            </w:pPr>
            <w:r w:rsidRPr="00E97819">
              <w:rPr>
                <w:sz w:val="12"/>
                <w:szCs w:val="12"/>
              </w:rPr>
              <w:t xml:space="preserve">　</w:t>
            </w:r>
          </w:p>
          <w:p w14:paraId="25E91B4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7AC8EE40" w14:textId="77777777" w:rsidR="00D40E1E" w:rsidRPr="00E97819" w:rsidRDefault="00D40E1E" w:rsidP="00C618E0">
            <w:pPr>
              <w:suppressAutoHyphens/>
              <w:rPr>
                <w:sz w:val="12"/>
                <w:szCs w:val="12"/>
              </w:rPr>
            </w:pPr>
          </w:p>
        </w:tc>
        <w:tc>
          <w:tcPr>
            <w:tcW w:w="0" w:type="auto"/>
            <w:vMerge/>
            <w:shd w:val="clear" w:color="auto" w:fill="E2EFD9"/>
          </w:tcPr>
          <w:p w14:paraId="0968FD92" w14:textId="77777777" w:rsidR="00D40E1E" w:rsidRPr="00E97819" w:rsidRDefault="00D40E1E" w:rsidP="00C618E0">
            <w:pPr>
              <w:suppressAutoHyphens/>
              <w:rPr>
                <w:sz w:val="12"/>
                <w:szCs w:val="12"/>
              </w:rPr>
            </w:pPr>
          </w:p>
        </w:tc>
        <w:tc>
          <w:tcPr>
            <w:tcW w:w="0" w:type="auto"/>
            <w:vMerge/>
            <w:shd w:val="clear" w:color="auto" w:fill="E2EFD9"/>
          </w:tcPr>
          <w:p w14:paraId="1BD4884F" w14:textId="77777777" w:rsidR="00D40E1E" w:rsidRPr="00E97819" w:rsidRDefault="00D40E1E" w:rsidP="00C618E0">
            <w:pPr>
              <w:suppressAutoHyphens/>
              <w:rPr>
                <w:sz w:val="12"/>
                <w:szCs w:val="12"/>
              </w:rPr>
            </w:pPr>
          </w:p>
        </w:tc>
        <w:tc>
          <w:tcPr>
            <w:tcW w:w="0" w:type="auto"/>
            <w:vMerge/>
            <w:shd w:val="clear" w:color="auto" w:fill="E2EFD9"/>
          </w:tcPr>
          <w:p w14:paraId="437DF001" w14:textId="77777777" w:rsidR="00D40E1E" w:rsidRPr="00E97819" w:rsidRDefault="00D40E1E" w:rsidP="00C618E0">
            <w:pPr>
              <w:suppressAutoHyphens/>
              <w:rPr>
                <w:sz w:val="12"/>
                <w:szCs w:val="12"/>
              </w:rPr>
            </w:pPr>
          </w:p>
        </w:tc>
      </w:tr>
      <w:tr w:rsidR="00D40E1E" w:rsidRPr="00E97819" w14:paraId="19E764D0" w14:textId="77777777" w:rsidTr="00C618E0">
        <w:trPr>
          <w:trHeight w:val="1850"/>
        </w:trPr>
        <w:tc>
          <w:tcPr>
            <w:tcW w:w="0" w:type="auto"/>
            <w:vMerge w:val="restart"/>
            <w:tcBorders>
              <w:left w:val="single" w:sz="4" w:space="0" w:color="FFFFFF"/>
            </w:tcBorders>
            <w:shd w:val="clear" w:color="auto" w:fill="70AD47"/>
          </w:tcPr>
          <w:p w14:paraId="621BEC60" w14:textId="7F141C0B" w:rsidR="00D40E1E" w:rsidRPr="00E97819" w:rsidRDefault="00D40E1E" w:rsidP="00C618E0">
            <w:pPr>
              <w:suppressAutoHyphens/>
              <w:rPr>
                <w:b/>
                <w:bCs/>
                <w:sz w:val="12"/>
                <w:szCs w:val="12"/>
              </w:rPr>
            </w:pPr>
            <w:r w:rsidRPr="00E97819">
              <w:rPr>
                <w:b/>
                <w:bCs/>
                <w:sz w:val="12"/>
                <w:szCs w:val="12"/>
              </w:rPr>
              <w:t>vivo</w:t>
            </w:r>
            <w:r w:rsidRPr="00E97819">
              <w:rPr>
                <w:b/>
                <w:bCs/>
                <w:sz w:val="12"/>
                <w:szCs w:val="12"/>
              </w:rPr>
              <w:br/>
              <w:t>[</w:t>
            </w:r>
            <w:r w:rsidR="00A341ED" w:rsidRPr="00E97819">
              <w:rPr>
                <w:b/>
                <w:bCs/>
                <w:sz w:val="12"/>
                <w:szCs w:val="12"/>
              </w:rPr>
              <w:t>10</w:t>
            </w:r>
            <w:r w:rsidR="00D11F2E" w:rsidRPr="00E97819">
              <w:rPr>
                <w:b/>
                <w:bCs/>
                <w:sz w:val="12"/>
                <w:szCs w:val="12"/>
              </w:rPr>
              <w:t>] [</w:t>
            </w:r>
            <w:r w:rsidR="00A341ED" w:rsidRPr="00E97819">
              <w:rPr>
                <w:b/>
                <w:bCs/>
                <w:sz w:val="12"/>
                <w:szCs w:val="12"/>
              </w:rPr>
              <w:t>20</w:t>
            </w:r>
            <w:r w:rsidRPr="00E97819">
              <w:rPr>
                <w:b/>
                <w:bCs/>
                <w:sz w:val="12"/>
                <w:szCs w:val="12"/>
              </w:rPr>
              <w:t>]</w:t>
            </w:r>
          </w:p>
        </w:tc>
        <w:tc>
          <w:tcPr>
            <w:tcW w:w="0" w:type="auto"/>
            <w:shd w:val="clear" w:color="auto" w:fill="C5E0B3"/>
          </w:tcPr>
          <w:p w14:paraId="64480899"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val="restart"/>
            <w:shd w:val="clear" w:color="auto" w:fill="C5E0B3"/>
          </w:tcPr>
          <w:p w14:paraId="3A7EBABC" w14:textId="77777777" w:rsidR="00D40E1E" w:rsidRPr="00E97819" w:rsidRDefault="00D40E1E" w:rsidP="00C618E0">
            <w:pPr>
              <w:suppressAutoHyphens/>
              <w:rPr>
                <w:sz w:val="12"/>
                <w:szCs w:val="12"/>
              </w:rPr>
            </w:pPr>
            <w:r w:rsidRPr="00E97819">
              <w:rPr>
                <w:sz w:val="12"/>
                <w:szCs w:val="12"/>
              </w:rPr>
              <w:t>Cat 1</w:t>
            </w:r>
          </w:p>
        </w:tc>
        <w:tc>
          <w:tcPr>
            <w:tcW w:w="0" w:type="auto"/>
            <w:shd w:val="clear" w:color="auto" w:fill="C5E0B3"/>
          </w:tcPr>
          <w:p w14:paraId="2ACEA061"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53EB7A29" w14:textId="77777777" w:rsidR="00D40E1E" w:rsidRPr="00E97819" w:rsidRDefault="00D40E1E" w:rsidP="00C618E0">
            <w:pPr>
              <w:suppressAutoHyphens/>
              <w:spacing w:after="120"/>
              <w:rPr>
                <w:sz w:val="12"/>
                <w:szCs w:val="12"/>
              </w:rPr>
            </w:pPr>
            <w:r w:rsidRPr="00E97819">
              <w:rPr>
                <w:sz w:val="12"/>
                <w:szCs w:val="12"/>
              </w:rPr>
              <w:t>29.7%</w:t>
            </w:r>
          </w:p>
          <w:p w14:paraId="0BBA5755" w14:textId="77777777" w:rsidR="00D40E1E" w:rsidRPr="00E97819" w:rsidRDefault="00D40E1E" w:rsidP="00C618E0">
            <w:pPr>
              <w:suppressAutoHyphens/>
              <w:spacing w:after="120"/>
              <w:rPr>
                <w:sz w:val="12"/>
                <w:szCs w:val="12"/>
              </w:rPr>
            </w:pPr>
            <w:r w:rsidRPr="00E97819">
              <w:rPr>
                <w:sz w:val="12"/>
                <w:szCs w:val="12"/>
              </w:rPr>
              <w:t>66.6%</w:t>
            </w:r>
          </w:p>
          <w:p w14:paraId="06B50298" w14:textId="77777777" w:rsidR="00D40E1E" w:rsidRPr="00E97819" w:rsidRDefault="00D40E1E" w:rsidP="00C618E0">
            <w:pPr>
              <w:suppressAutoHyphens/>
              <w:spacing w:after="120"/>
              <w:rPr>
                <w:sz w:val="12"/>
                <w:szCs w:val="12"/>
              </w:rPr>
            </w:pPr>
            <w:r w:rsidRPr="00E97819">
              <w:rPr>
                <w:sz w:val="12"/>
                <w:szCs w:val="12"/>
              </w:rPr>
              <w:t>80.7%</w:t>
            </w:r>
          </w:p>
        </w:tc>
        <w:tc>
          <w:tcPr>
            <w:tcW w:w="0" w:type="auto"/>
            <w:shd w:val="clear" w:color="auto" w:fill="C5E0B3"/>
          </w:tcPr>
          <w:p w14:paraId="693122DC" w14:textId="77777777" w:rsidR="00D40E1E" w:rsidRPr="00E97819" w:rsidRDefault="00D40E1E" w:rsidP="00C618E0">
            <w:pPr>
              <w:suppressAutoHyphens/>
              <w:spacing w:after="120"/>
              <w:rPr>
                <w:sz w:val="12"/>
                <w:szCs w:val="12"/>
              </w:rPr>
            </w:pPr>
            <w:r w:rsidRPr="00E97819">
              <w:rPr>
                <w:sz w:val="12"/>
                <w:szCs w:val="12"/>
              </w:rPr>
              <w:t xml:space="preserve">　</w:t>
            </w:r>
          </w:p>
          <w:p w14:paraId="1D13411E" w14:textId="77777777" w:rsidR="00D40E1E" w:rsidRPr="00E97819" w:rsidRDefault="00D40E1E" w:rsidP="00C618E0">
            <w:pPr>
              <w:suppressAutoHyphens/>
              <w:spacing w:after="120"/>
              <w:rPr>
                <w:sz w:val="12"/>
                <w:szCs w:val="12"/>
              </w:rPr>
            </w:pPr>
            <w:r w:rsidRPr="00E97819">
              <w:rPr>
                <w:sz w:val="12"/>
                <w:szCs w:val="12"/>
              </w:rPr>
              <w:t xml:space="preserve">　</w:t>
            </w:r>
          </w:p>
          <w:p w14:paraId="06B5E4A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0B11C2D2" w14:textId="77777777" w:rsidR="00D40E1E" w:rsidRPr="00E97819" w:rsidRDefault="00D40E1E" w:rsidP="00C618E0">
            <w:pPr>
              <w:suppressAutoHyphens/>
              <w:spacing w:after="120"/>
              <w:rPr>
                <w:sz w:val="12"/>
                <w:szCs w:val="12"/>
              </w:rPr>
            </w:pPr>
            <w:r w:rsidRPr="00E97819">
              <w:rPr>
                <w:sz w:val="12"/>
                <w:szCs w:val="12"/>
              </w:rPr>
              <w:t xml:space="preserve">　</w:t>
            </w:r>
          </w:p>
          <w:p w14:paraId="436BB833" w14:textId="77777777" w:rsidR="00D40E1E" w:rsidRPr="00E97819" w:rsidRDefault="00D40E1E" w:rsidP="00C618E0">
            <w:pPr>
              <w:suppressAutoHyphens/>
              <w:spacing w:after="120"/>
              <w:rPr>
                <w:sz w:val="12"/>
                <w:szCs w:val="12"/>
              </w:rPr>
            </w:pPr>
            <w:r w:rsidRPr="00E97819">
              <w:rPr>
                <w:sz w:val="12"/>
                <w:szCs w:val="12"/>
              </w:rPr>
              <w:t xml:space="preserve">　</w:t>
            </w:r>
          </w:p>
          <w:p w14:paraId="16864210"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37A128DE" w14:textId="77777777" w:rsidR="00D40E1E" w:rsidRPr="00E97819" w:rsidRDefault="00D40E1E" w:rsidP="00C618E0">
            <w:pPr>
              <w:suppressAutoHyphens/>
              <w:spacing w:after="120"/>
              <w:rPr>
                <w:sz w:val="12"/>
                <w:szCs w:val="12"/>
              </w:rPr>
            </w:pPr>
            <w:r w:rsidRPr="00E97819">
              <w:rPr>
                <w:sz w:val="12"/>
                <w:szCs w:val="12"/>
              </w:rPr>
              <w:t>0.00%</w:t>
            </w:r>
          </w:p>
          <w:p w14:paraId="3CA9AA4F" w14:textId="77777777" w:rsidR="00D40E1E" w:rsidRPr="00E97819" w:rsidRDefault="00D40E1E" w:rsidP="00C618E0">
            <w:pPr>
              <w:suppressAutoHyphens/>
              <w:spacing w:after="120"/>
              <w:rPr>
                <w:sz w:val="12"/>
                <w:szCs w:val="12"/>
              </w:rPr>
            </w:pPr>
            <w:r w:rsidRPr="00E97819">
              <w:rPr>
                <w:sz w:val="12"/>
                <w:szCs w:val="12"/>
              </w:rPr>
              <w:t>0.00%</w:t>
            </w:r>
          </w:p>
          <w:p w14:paraId="53F7747C"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val="restart"/>
            <w:shd w:val="clear" w:color="auto" w:fill="C5E0B3"/>
          </w:tcPr>
          <w:p w14:paraId="573CA671"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4CCA1E62" w14:textId="77777777" w:rsidR="00D40E1E" w:rsidRPr="00E97819" w:rsidRDefault="00D40E1E" w:rsidP="00C618E0">
            <w:pPr>
              <w:suppressAutoHyphens/>
              <w:rPr>
                <w:sz w:val="12"/>
                <w:szCs w:val="12"/>
              </w:rPr>
            </w:pPr>
            <w:r w:rsidRPr="00E97819">
              <w:rPr>
                <w:sz w:val="12"/>
                <w:szCs w:val="12"/>
              </w:rPr>
              <w:t>legacy BS, where all cells are always in the normal mode.</w:t>
            </w:r>
            <w:r w:rsidRPr="00E97819">
              <w:rPr>
                <w:sz w:val="12"/>
                <w:szCs w:val="12"/>
              </w:rPr>
              <w:br/>
              <w:t>Normal mode: 20ms SSB and SIB1, 20ms RACH listening</w:t>
            </w:r>
          </w:p>
        </w:tc>
        <w:tc>
          <w:tcPr>
            <w:tcW w:w="0" w:type="auto"/>
            <w:shd w:val="clear" w:color="auto" w:fill="C5E0B3"/>
          </w:tcPr>
          <w:p w14:paraId="00FC6D92" w14:textId="77777777" w:rsidR="00D40E1E" w:rsidRPr="00E97819" w:rsidRDefault="00D40E1E" w:rsidP="00C618E0">
            <w:pPr>
              <w:suppressAutoHyphens/>
              <w:rPr>
                <w:sz w:val="12"/>
                <w:szCs w:val="12"/>
              </w:rPr>
            </w:pPr>
            <w:r w:rsidRPr="00E97819">
              <w:rPr>
                <w:sz w:val="12"/>
                <w:szCs w:val="12"/>
              </w:rPr>
              <w:t>NaN</w:t>
            </w:r>
          </w:p>
          <w:p w14:paraId="6F0436F4" w14:textId="77777777" w:rsidR="00D40E1E" w:rsidRPr="00E97819" w:rsidRDefault="00D40E1E" w:rsidP="00C618E0">
            <w:pPr>
              <w:suppressAutoHyphens/>
              <w:rPr>
                <w:sz w:val="12"/>
                <w:szCs w:val="12"/>
              </w:rPr>
            </w:pPr>
            <w:r w:rsidRPr="00E97819">
              <w:rPr>
                <w:sz w:val="12"/>
                <w:szCs w:val="12"/>
              </w:rPr>
              <w:t>NaN</w:t>
            </w:r>
          </w:p>
          <w:p w14:paraId="0FBD2256" w14:textId="77777777" w:rsidR="00D40E1E" w:rsidRPr="00E97819" w:rsidRDefault="00D40E1E" w:rsidP="00C618E0">
            <w:pPr>
              <w:suppressAutoHyphens/>
              <w:rPr>
                <w:sz w:val="12"/>
                <w:szCs w:val="12"/>
              </w:rPr>
            </w:pPr>
            <w:r w:rsidRPr="00E97819">
              <w:rPr>
                <w:sz w:val="12"/>
                <w:szCs w:val="12"/>
              </w:rPr>
              <w:t>NaN</w:t>
            </w:r>
          </w:p>
        </w:tc>
        <w:tc>
          <w:tcPr>
            <w:tcW w:w="0" w:type="auto"/>
            <w:vMerge w:val="restart"/>
            <w:shd w:val="clear" w:color="auto" w:fill="C5E0B3"/>
          </w:tcPr>
          <w:p w14:paraId="65DAE746"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w:t>
            </w:r>
          </w:p>
        </w:tc>
      </w:tr>
      <w:tr w:rsidR="00D40E1E" w:rsidRPr="00E97819" w14:paraId="03989DC2" w14:textId="77777777" w:rsidTr="00C618E0">
        <w:trPr>
          <w:trHeight w:val="1840"/>
        </w:trPr>
        <w:tc>
          <w:tcPr>
            <w:tcW w:w="0" w:type="auto"/>
            <w:vMerge/>
            <w:tcBorders>
              <w:left w:val="single" w:sz="4" w:space="0" w:color="FFFFFF"/>
            </w:tcBorders>
            <w:shd w:val="clear" w:color="auto" w:fill="70AD47"/>
          </w:tcPr>
          <w:p w14:paraId="5D13471E" w14:textId="77777777" w:rsidR="00D40E1E" w:rsidRPr="00E97819" w:rsidRDefault="00D40E1E" w:rsidP="00C618E0">
            <w:pPr>
              <w:suppressAutoHyphens/>
              <w:rPr>
                <w:b/>
                <w:bCs/>
                <w:sz w:val="12"/>
                <w:szCs w:val="12"/>
              </w:rPr>
            </w:pPr>
          </w:p>
        </w:tc>
        <w:tc>
          <w:tcPr>
            <w:tcW w:w="0" w:type="auto"/>
            <w:shd w:val="clear" w:color="auto" w:fill="E2EFD9"/>
          </w:tcPr>
          <w:p w14:paraId="479C35A5"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4EC2DC6C" w14:textId="77777777" w:rsidR="00D40E1E" w:rsidRPr="00E97819" w:rsidRDefault="00D40E1E" w:rsidP="00C618E0">
            <w:pPr>
              <w:suppressAutoHyphens/>
              <w:rPr>
                <w:sz w:val="12"/>
                <w:szCs w:val="12"/>
              </w:rPr>
            </w:pPr>
          </w:p>
        </w:tc>
        <w:tc>
          <w:tcPr>
            <w:tcW w:w="0" w:type="auto"/>
            <w:shd w:val="clear" w:color="auto" w:fill="E2EFD9"/>
          </w:tcPr>
          <w:p w14:paraId="248F0124"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1D2B76C1" w14:textId="77777777" w:rsidR="00D40E1E" w:rsidRPr="00E97819" w:rsidRDefault="00D40E1E" w:rsidP="00C618E0">
            <w:pPr>
              <w:suppressAutoHyphens/>
              <w:spacing w:after="120"/>
              <w:rPr>
                <w:sz w:val="12"/>
                <w:szCs w:val="12"/>
              </w:rPr>
            </w:pPr>
            <w:r w:rsidRPr="00E97819">
              <w:rPr>
                <w:sz w:val="12"/>
                <w:szCs w:val="12"/>
              </w:rPr>
              <w:t>27.3%</w:t>
            </w:r>
          </w:p>
          <w:p w14:paraId="27779831" w14:textId="77777777" w:rsidR="00D40E1E" w:rsidRPr="00E97819" w:rsidRDefault="00D40E1E" w:rsidP="00C618E0">
            <w:pPr>
              <w:suppressAutoHyphens/>
              <w:spacing w:after="120"/>
              <w:rPr>
                <w:sz w:val="12"/>
                <w:szCs w:val="12"/>
              </w:rPr>
            </w:pPr>
            <w:r w:rsidRPr="00E97819">
              <w:rPr>
                <w:sz w:val="12"/>
                <w:szCs w:val="12"/>
              </w:rPr>
              <w:t>60.4%</w:t>
            </w:r>
          </w:p>
          <w:p w14:paraId="32164D9E" w14:textId="77777777" w:rsidR="00D40E1E" w:rsidRPr="00E97819" w:rsidRDefault="00D40E1E" w:rsidP="00C618E0">
            <w:pPr>
              <w:suppressAutoHyphens/>
              <w:spacing w:after="120"/>
              <w:rPr>
                <w:sz w:val="12"/>
                <w:szCs w:val="12"/>
              </w:rPr>
            </w:pPr>
            <w:r w:rsidRPr="00E97819">
              <w:rPr>
                <w:sz w:val="12"/>
                <w:szCs w:val="12"/>
              </w:rPr>
              <w:t>72.8%</w:t>
            </w:r>
          </w:p>
        </w:tc>
        <w:tc>
          <w:tcPr>
            <w:tcW w:w="0" w:type="auto"/>
            <w:shd w:val="clear" w:color="auto" w:fill="E2EFD9"/>
          </w:tcPr>
          <w:p w14:paraId="1CAC7A9F" w14:textId="77777777" w:rsidR="00D40E1E" w:rsidRPr="00E97819" w:rsidRDefault="00D40E1E" w:rsidP="00C618E0">
            <w:pPr>
              <w:suppressAutoHyphens/>
              <w:spacing w:after="120"/>
              <w:rPr>
                <w:sz w:val="12"/>
                <w:szCs w:val="12"/>
              </w:rPr>
            </w:pPr>
            <w:r w:rsidRPr="00E97819">
              <w:rPr>
                <w:sz w:val="12"/>
                <w:szCs w:val="12"/>
              </w:rPr>
              <w:t>0.8%</w:t>
            </w:r>
          </w:p>
          <w:p w14:paraId="1FE8DF89" w14:textId="77777777" w:rsidR="00D40E1E" w:rsidRPr="00E97819" w:rsidRDefault="00D40E1E" w:rsidP="00C618E0">
            <w:pPr>
              <w:suppressAutoHyphens/>
              <w:spacing w:after="120"/>
              <w:rPr>
                <w:sz w:val="12"/>
                <w:szCs w:val="12"/>
              </w:rPr>
            </w:pPr>
            <w:r w:rsidRPr="00E97819">
              <w:rPr>
                <w:sz w:val="12"/>
                <w:szCs w:val="12"/>
              </w:rPr>
              <w:t>15.5%</w:t>
            </w:r>
          </w:p>
          <w:p w14:paraId="43D43FF8" w14:textId="77777777" w:rsidR="00D40E1E" w:rsidRPr="00E97819" w:rsidRDefault="00D40E1E" w:rsidP="00C618E0">
            <w:pPr>
              <w:suppressAutoHyphens/>
              <w:spacing w:after="120"/>
              <w:rPr>
                <w:sz w:val="12"/>
                <w:szCs w:val="12"/>
              </w:rPr>
            </w:pPr>
            <w:r w:rsidRPr="00E97819">
              <w:rPr>
                <w:sz w:val="12"/>
                <w:szCs w:val="12"/>
              </w:rPr>
              <w:t>21.7%</w:t>
            </w:r>
          </w:p>
        </w:tc>
        <w:tc>
          <w:tcPr>
            <w:tcW w:w="0" w:type="auto"/>
            <w:shd w:val="clear" w:color="auto" w:fill="E2EFD9"/>
          </w:tcPr>
          <w:p w14:paraId="40A6E596" w14:textId="77777777" w:rsidR="00D40E1E" w:rsidRPr="00E97819" w:rsidRDefault="00D40E1E" w:rsidP="00C618E0">
            <w:pPr>
              <w:suppressAutoHyphens/>
              <w:spacing w:after="120"/>
              <w:rPr>
                <w:sz w:val="12"/>
                <w:szCs w:val="12"/>
              </w:rPr>
            </w:pPr>
            <w:r w:rsidRPr="00E97819">
              <w:rPr>
                <w:sz w:val="12"/>
                <w:szCs w:val="12"/>
              </w:rPr>
              <w:t>5.68%</w:t>
            </w:r>
          </w:p>
          <w:p w14:paraId="5DC272D3" w14:textId="77777777" w:rsidR="00D40E1E" w:rsidRPr="00E97819" w:rsidRDefault="00D40E1E" w:rsidP="00C618E0">
            <w:pPr>
              <w:suppressAutoHyphens/>
              <w:spacing w:after="120"/>
              <w:rPr>
                <w:sz w:val="12"/>
                <w:szCs w:val="12"/>
              </w:rPr>
            </w:pPr>
            <w:r w:rsidRPr="00E97819">
              <w:rPr>
                <w:sz w:val="12"/>
                <w:szCs w:val="12"/>
              </w:rPr>
              <w:t>38.73%</w:t>
            </w:r>
          </w:p>
          <w:p w14:paraId="07BBDF7F" w14:textId="77777777" w:rsidR="00D40E1E" w:rsidRPr="00E97819" w:rsidRDefault="00D40E1E" w:rsidP="00C618E0">
            <w:pPr>
              <w:suppressAutoHyphens/>
              <w:spacing w:after="120"/>
              <w:rPr>
                <w:sz w:val="12"/>
                <w:szCs w:val="12"/>
              </w:rPr>
            </w:pPr>
            <w:r w:rsidRPr="00E97819">
              <w:rPr>
                <w:sz w:val="12"/>
                <w:szCs w:val="12"/>
              </w:rPr>
              <w:t>39.53%</w:t>
            </w:r>
          </w:p>
        </w:tc>
        <w:tc>
          <w:tcPr>
            <w:tcW w:w="0" w:type="auto"/>
            <w:shd w:val="clear" w:color="auto" w:fill="E2EFD9"/>
          </w:tcPr>
          <w:p w14:paraId="4D79D29E" w14:textId="77777777" w:rsidR="00D40E1E" w:rsidRPr="00E97819" w:rsidRDefault="00D40E1E" w:rsidP="00C618E0">
            <w:pPr>
              <w:suppressAutoHyphens/>
              <w:spacing w:after="120"/>
              <w:rPr>
                <w:sz w:val="12"/>
                <w:szCs w:val="12"/>
              </w:rPr>
            </w:pPr>
            <w:r w:rsidRPr="00E97819">
              <w:rPr>
                <w:sz w:val="12"/>
                <w:szCs w:val="12"/>
              </w:rPr>
              <w:t>0.00%</w:t>
            </w:r>
          </w:p>
          <w:p w14:paraId="5591DC2D" w14:textId="77777777" w:rsidR="00D40E1E" w:rsidRPr="00E97819" w:rsidRDefault="00D40E1E" w:rsidP="00C618E0">
            <w:pPr>
              <w:suppressAutoHyphens/>
              <w:spacing w:after="120"/>
              <w:rPr>
                <w:sz w:val="12"/>
                <w:szCs w:val="12"/>
              </w:rPr>
            </w:pPr>
            <w:r w:rsidRPr="00E97819">
              <w:rPr>
                <w:sz w:val="12"/>
                <w:szCs w:val="12"/>
              </w:rPr>
              <w:t>0.00%</w:t>
            </w:r>
          </w:p>
          <w:p w14:paraId="57B88FF3"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5E7742CE" w14:textId="77777777" w:rsidR="00D40E1E" w:rsidRPr="00E97819" w:rsidRDefault="00D40E1E" w:rsidP="00C618E0">
            <w:pPr>
              <w:suppressAutoHyphens/>
              <w:rPr>
                <w:sz w:val="12"/>
                <w:szCs w:val="12"/>
              </w:rPr>
            </w:pPr>
          </w:p>
        </w:tc>
        <w:tc>
          <w:tcPr>
            <w:tcW w:w="0" w:type="auto"/>
            <w:vMerge/>
            <w:shd w:val="clear" w:color="auto" w:fill="E2EFD9"/>
          </w:tcPr>
          <w:p w14:paraId="204AB766" w14:textId="77777777" w:rsidR="00D40E1E" w:rsidRPr="00E97819" w:rsidRDefault="00D40E1E" w:rsidP="00C618E0">
            <w:pPr>
              <w:suppressAutoHyphens/>
              <w:rPr>
                <w:sz w:val="12"/>
                <w:szCs w:val="12"/>
              </w:rPr>
            </w:pPr>
          </w:p>
        </w:tc>
        <w:tc>
          <w:tcPr>
            <w:tcW w:w="0" w:type="auto"/>
            <w:shd w:val="clear" w:color="auto" w:fill="E2EFD9"/>
          </w:tcPr>
          <w:p w14:paraId="6D6A805F"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29CB9ED2" w14:textId="77777777" w:rsidR="00D40E1E" w:rsidRPr="00E97819" w:rsidRDefault="00D40E1E" w:rsidP="00C618E0">
            <w:pPr>
              <w:suppressAutoHyphens/>
              <w:rPr>
                <w:sz w:val="12"/>
                <w:szCs w:val="12"/>
              </w:rPr>
            </w:pPr>
          </w:p>
        </w:tc>
      </w:tr>
      <w:tr w:rsidR="00D40E1E" w:rsidRPr="00E97819" w14:paraId="02653E4A" w14:textId="77777777" w:rsidTr="00C47D58">
        <w:trPr>
          <w:trHeight w:val="558"/>
        </w:trPr>
        <w:tc>
          <w:tcPr>
            <w:tcW w:w="0" w:type="auto"/>
            <w:vMerge/>
            <w:tcBorders>
              <w:left w:val="single" w:sz="4" w:space="0" w:color="FFFFFF"/>
            </w:tcBorders>
            <w:shd w:val="clear" w:color="auto" w:fill="70AD47"/>
          </w:tcPr>
          <w:p w14:paraId="10E8C930" w14:textId="77777777" w:rsidR="00D40E1E" w:rsidRPr="00E97819" w:rsidRDefault="00D40E1E" w:rsidP="00C618E0">
            <w:pPr>
              <w:suppressAutoHyphens/>
              <w:rPr>
                <w:b/>
                <w:bCs/>
                <w:sz w:val="12"/>
                <w:szCs w:val="12"/>
              </w:rPr>
            </w:pPr>
          </w:p>
        </w:tc>
        <w:tc>
          <w:tcPr>
            <w:tcW w:w="0" w:type="auto"/>
            <w:shd w:val="clear" w:color="auto" w:fill="C5E0B3"/>
          </w:tcPr>
          <w:p w14:paraId="4D7AE245"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C5E0B3"/>
          </w:tcPr>
          <w:p w14:paraId="7E4754DE" w14:textId="77777777" w:rsidR="00D40E1E" w:rsidRPr="00E97819" w:rsidRDefault="00D40E1E" w:rsidP="00C618E0">
            <w:pPr>
              <w:suppressAutoHyphens/>
              <w:rPr>
                <w:sz w:val="12"/>
                <w:szCs w:val="12"/>
              </w:rPr>
            </w:pPr>
          </w:p>
        </w:tc>
        <w:tc>
          <w:tcPr>
            <w:tcW w:w="0" w:type="auto"/>
            <w:shd w:val="clear" w:color="auto" w:fill="C5E0B3"/>
          </w:tcPr>
          <w:p w14:paraId="118FC6C2" w14:textId="77777777" w:rsidR="00D40E1E" w:rsidRPr="00E97819" w:rsidRDefault="00D40E1E" w:rsidP="00C618E0">
            <w:pPr>
              <w:suppressAutoHyphens/>
              <w:spacing w:after="120"/>
              <w:rPr>
                <w:sz w:val="12"/>
                <w:szCs w:val="12"/>
              </w:rPr>
            </w:pPr>
            <w:r w:rsidRPr="00E97819">
              <w:rPr>
                <w:sz w:val="12"/>
                <w:szCs w:val="12"/>
              </w:rPr>
              <w:t>20.55%</w:t>
            </w:r>
          </w:p>
          <w:p w14:paraId="53C8A890" w14:textId="77777777" w:rsidR="00D40E1E" w:rsidRPr="00E97819" w:rsidRDefault="00D40E1E" w:rsidP="00C618E0">
            <w:pPr>
              <w:suppressAutoHyphens/>
              <w:spacing w:after="120"/>
              <w:rPr>
                <w:sz w:val="12"/>
                <w:szCs w:val="12"/>
              </w:rPr>
            </w:pPr>
            <w:r w:rsidRPr="00E97819">
              <w:rPr>
                <w:sz w:val="12"/>
                <w:szCs w:val="12"/>
              </w:rPr>
              <w:t>20.81%</w:t>
            </w:r>
          </w:p>
          <w:p w14:paraId="53F77CF8" w14:textId="77777777" w:rsidR="00D40E1E" w:rsidRPr="00E97819" w:rsidRDefault="00D40E1E" w:rsidP="00C618E0">
            <w:pPr>
              <w:suppressAutoHyphens/>
              <w:spacing w:after="120"/>
              <w:rPr>
                <w:sz w:val="12"/>
                <w:szCs w:val="12"/>
              </w:rPr>
            </w:pPr>
            <w:r w:rsidRPr="00E97819">
              <w:rPr>
                <w:sz w:val="12"/>
                <w:szCs w:val="12"/>
              </w:rPr>
              <w:t>20.49%</w:t>
            </w:r>
          </w:p>
        </w:tc>
        <w:tc>
          <w:tcPr>
            <w:tcW w:w="0" w:type="auto"/>
            <w:shd w:val="clear" w:color="auto" w:fill="C5E0B3"/>
          </w:tcPr>
          <w:p w14:paraId="58821C12" w14:textId="77777777" w:rsidR="00D40E1E" w:rsidRPr="00E97819" w:rsidRDefault="00D40E1E" w:rsidP="00C618E0">
            <w:pPr>
              <w:suppressAutoHyphens/>
              <w:spacing w:after="120"/>
              <w:rPr>
                <w:sz w:val="12"/>
                <w:szCs w:val="12"/>
              </w:rPr>
            </w:pPr>
            <w:r w:rsidRPr="00E97819">
              <w:rPr>
                <w:sz w:val="12"/>
                <w:szCs w:val="12"/>
              </w:rPr>
              <w:t>0.8%</w:t>
            </w:r>
          </w:p>
          <w:p w14:paraId="127BC08C" w14:textId="77777777" w:rsidR="00D40E1E" w:rsidRPr="00E97819" w:rsidRDefault="00D40E1E" w:rsidP="00C618E0">
            <w:pPr>
              <w:suppressAutoHyphens/>
              <w:spacing w:after="120"/>
              <w:rPr>
                <w:sz w:val="12"/>
                <w:szCs w:val="12"/>
              </w:rPr>
            </w:pPr>
            <w:r w:rsidRPr="00E97819">
              <w:rPr>
                <w:sz w:val="12"/>
                <w:szCs w:val="12"/>
              </w:rPr>
              <w:t>4.3%</w:t>
            </w:r>
          </w:p>
          <w:p w14:paraId="309684D1" w14:textId="77777777" w:rsidR="00D40E1E" w:rsidRPr="00E97819" w:rsidRDefault="00D40E1E" w:rsidP="00C618E0">
            <w:pPr>
              <w:suppressAutoHyphens/>
              <w:spacing w:after="120"/>
              <w:rPr>
                <w:sz w:val="12"/>
                <w:szCs w:val="12"/>
              </w:rPr>
            </w:pPr>
            <w:r w:rsidRPr="00E97819">
              <w:rPr>
                <w:sz w:val="12"/>
                <w:szCs w:val="12"/>
              </w:rPr>
              <w:t>6.0%</w:t>
            </w:r>
          </w:p>
        </w:tc>
        <w:tc>
          <w:tcPr>
            <w:tcW w:w="0" w:type="auto"/>
            <w:shd w:val="clear" w:color="auto" w:fill="C5E0B3"/>
          </w:tcPr>
          <w:p w14:paraId="1972041E" w14:textId="77777777" w:rsidR="00D40E1E" w:rsidRPr="00E97819" w:rsidRDefault="00D40E1E" w:rsidP="00C618E0">
            <w:pPr>
              <w:suppressAutoHyphens/>
              <w:spacing w:after="120"/>
              <w:rPr>
                <w:sz w:val="12"/>
                <w:szCs w:val="12"/>
              </w:rPr>
            </w:pPr>
            <w:r w:rsidRPr="00E97819">
              <w:rPr>
                <w:sz w:val="12"/>
                <w:szCs w:val="12"/>
              </w:rPr>
              <w:t>3.4%</w:t>
            </w:r>
          </w:p>
          <w:p w14:paraId="4614C399" w14:textId="77777777" w:rsidR="00D40E1E" w:rsidRPr="00E97819" w:rsidRDefault="00D40E1E" w:rsidP="00C618E0">
            <w:pPr>
              <w:suppressAutoHyphens/>
              <w:spacing w:after="120"/>
              <w:rPr>
                <w:sz w:val="12"/>
                <w:szCs w:val="12"/>
              </w:rPr>
            </w:pPr>
            <w:r w:rsidRPr="00E97819">
              <w:rPr>
                <w:sz w:val="12"/>
                <w:szCs w:val="12"/>
              </w:rPr>
              <w:t>4.5%</w:t>
            </w:r>
          </w:p>
          <w:p w14:paraId="25A0901D" w14:textId="77777777" w:rsidR="00D40E1E" w:rsidRPr="00E97819" w:rsidRDefault="00D40E1E" w:rsidP="00C618E0">
            <w:pPr>
              <w:suppressAutoHyphens/>
              <w:spacing w:after="120"/>
              <w:rPr>
                <w:sz w:val="12"/>
                <w:szCs w:val="12"/>
              </w:rPr>
            </w:pPr>
            <w:r w:rsidRPr="00E97819">
              <w:rPr>
                <w:sz w:val="12"/>
                <w:szCs w:val="12"/>
              </w:rPr>
              <w:t>8.6%</w:t>
            </w:r>
          </w:p>
        </w:tc>
        <w:tc>
          <w:tcPr>
            <w:tcW w:w="0" w:type="auto"/>
            <w:shd w:val="clear" w:color="auto" w:fill="C5E0B3"/>
          </w:tcPr>
          <w:p w14:paraId="1BC55F9C" w14:textId="77777777" w:rsidR="00D40E1E" w:rsidRPr="00E97819" w:rsidRDefault="00D40E1E" w:rsidP="00C618E0">
            <w:pPr>
              <w:suppressAutoHyphens/>
              <w:spacing w:after="120"/>
              <w:rPr>
                <w:sz w:val="12"/>
                <w:szCs w:val="12"/>
              </w:rPr>
            </w:pPr>
            <w:r w:rsidRPr="00E97819">
              <w:rPr>
                <w:sz w:val="12"/>
                <w:szCs w:val="12"/>
              </w:rPr>
              <w:t>9.70%</w:t>
            </w:r>
          </w:p>
          <w:p w14:paraId="7DF1AA8D" w14:textId="77777777" w:rsidR="00D40E1E" w:rsidRPr="00E97819" w:rsidRDefault="00D40E1E" w:rsidP="00C618E0">
            <w:pPr>
              <w:suppressAutoHyphens/>
              <w:spacing w:after="120"/>
              <w:rPr>
                <w:sz w:val="12"/>
                <w:szCs w:val="12"/>
              </w:rPr>
            </w:pPr>
            <w:r w:rsidRPr="00E97819">
              <w:rPr>
                <w:sz w:val="12"/>
                <w:szCs w:val="12"/>
              </w:rPr>
              <w:t>20.72%</w:t>
            </w:r>
          </w:p>
          <w:p w14:paraId="3B28DCFB" w14:textId="77777777" w:rsidR="00D40E1E" w:rsidRPr="00E97819" w:rsidRDefault="00D40E1E" w:rsidP="00C618E0">
            <w:pPr>
              <w:suppressAutoHyphens/>
              <w:spacing w:after="120"/>
              <w:rPr>
                <w:sz w:val="12"/>
                <w:szCs w:val="12"/>
              </w:rPr>
            </w:pPr>
            <w:r w:rsidRPr="00E97819">
              <w:rPr>
                <w:sz w:val="12"/>
                <w:szCs w:val="12"/>
              </w:rPr>
              <w:t>32.51%</w:t>
            </w:r>
          </w:p>
        </w:tc>
        <w:tc>
          <w:tcPr>
            <w:tcW w:w="0" w:type="auto"/>
            <w:shd w:val="clear" w:color="auto" w:fill="C5E0B3"/>
          </w:tcPr>
          <w:p w14:paraId="29B26978" w14:textId="77777777" w:rsidR="00D40E1E" w:rsidRPr="00E97819" w:rsidRDefault="00D40E1E" w:rsidP="00C618E0">
            <w:pPr>
              <w:suppressAutoHyphens/>
              <w:spacing w:after="120"/>
              <w:rPr>
                <w:sz w:val="12"/>
                <w:szCs w:val="12"/>
              </w:rPr>
            </w:pPr>
            <w:r w:rsidRPr="00E97819">
              <w:rPr>
                <w:sz w:val="12"/>
                <w:szCs w:val="12"/>
              </w:rPr>
              <w:t>0.98%</w:t>
            </w:r>
          </w:p>
          <w:p w14:paraId="3C84E3BB" w14:textId="77777777" w:rsidR="00D40E1E" w:rsidRPr="00E97819" w:rsidRDefault="00D40E1E" w:rsidP="00C618E0">
            <w:pPr>
              <w:suppressAutoHyphens/>
              <w:spacing w:after="120"/>
              <w:rPr>
                <w:sz w:val="12"/>
                <w:szCs w:val="12"/>
              </w:rPr>
            </w:pPr>
            <w:r w:rsidRPr="00E97819">
              <w:rPr>
                <w:sz w:val="12"/>
                <w:szCs w:val="12"/>
              </w:rPr>
              <w:t>1.46%</w:t>
            </w:r>
          </w:p>
          <w:p w14:paraId="51214D2E" w14:textId="77777777" w:rsidR="00D40E1E" w:rsidRPr="00E97819" w:rsidRDefault="00D40E1E" w:rsidP="00C618E0">
            <w:pPr>
              <w:suppressAutoHyphens/>
              <w:spacing w:after="120"/>
              <w:rPr>
                <w:sz w:val="12"/>
                <w:szCs w:val="12"/>
              </w:rPr>
            </w:pPr>
            <w:r w:rsidRPr="00E97819">
              <w:rPr>
                <w:sz w:val="12"/>
                <w:szCs w:val="12"/>
              </w:rPr>
              <w:t>1.66%</w:t>
            </w:r>
          </w:p>
        </w:tc>
        <w:tc>
          <w:tcPr>
            <w:tcW w:w="0" w:type="auto"/>
            <w:vMerge/>
            <w:shd w:val="clear" w:color="auto" w:fill="C5E0B3"/>
          </w:tcPr>
          <w:p w14:paraId="059ACC29" w14:textId="77777777" w:rsidR="00D40E1E" w:rsidRPr="00E97819" w:rsidRDefault="00D40E1E" w:rsidP="00C618E0">
            <w:pPr>
              <w:suppressAutoHyphens/>
              <w:rPr>
                <w:sz w:val="12"/>
                <w:szCs w:val="12"/>
              </w:rPr>
            </w:pPr>
          </w:p>
        </w:tc>
        <w:tc>
          <w:tcPr>
            <w:tcW w:w="0" w:type="auto"/>
            <w:vMerge/>
            <w:shd w:val="clear" w:color="auto" w:fill="C5E0B3"/>
          </w:tcPr>
          <w:p w14:paraId="1E96EA55" w14:textId="77777777" w:rsidR="00D40E1E" w:rsidRPr="00E97819" w:rsidRDefault="00D40E1E" w:rsidP="00C618E0">
            <w:pPr>
              <w:suppressAutoHyphens/>
              <w:rPr>
                <w:sz w:val="12"/>
                <w:szCs w:val="12"/>
              </w:rPr>
            </w:pPr>
          </w:p>
        </w:tc>
        <w:tc>
          <w:tcPr>
            <w:tcW w:w="0" w:type="auto"/>
            <w:vMerge w:val="restart"/>
            <w:shd w:val="clear" w:color="auto" w:fill="C5E0B3"/>
          </w:tcPr>
          <w:p w14:paraId="1EA88384"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41CA211D" w14:textId="77777777" w:rsidR="00D40E1E" w:rsidRPr="00E97819" w:rsidRDefault="00D40E1E" w:rsidP="00C618E0">
            <w:pPr>
              <w:suppressAutoHyphens/>
              <w:rPr>
                <w:sz w:val="12"/>
                <w:szCs w:val="12"/>
              </w:rPr>
            </w:pPr>
          </w:p>
        </w:tc>
      </w:tr>
      <w:tr w:rsidR="00D40E1E" w:rsidRPr="00E97819" w14:paraId="0BFBBFBA" w14:textId="77777777" w:rsidTr="00C618E0">
        <w:trPr>
          <w:trHeight w:val="1840"/>
        </w:trPr>
        <w:tc>
          <w:tcPr>
            <w:tcW w:w="0" w:type="auto"/>
            <w:vMerge/>
            <w:tcBorders>
              <w:left w:val="single" w:sz="4" w:space="0" w:color="FFFFFF"/>
            </w:tcBorders>
            <w:shd w:val="clear" w:color="auto" w:fill="70AD47"/>
          </w:tcPr>
          <w:p w14:paraId="01134DD1" w14:textId="77777777" w:rsidR="00D40E1E" w:rsidRPr="00E97819" w:rsidRDefault="00D40E1E" w:rsidP="00C618E0">
            <w:pPr>
              <w:suppressAutoHyphens/>
              <w:rPr>
                <w:b/>
                <w:bCs/>
                <w:sz w:val="12"/>
                <w:szCs w:val="12"/>
              </w:rPr>
            </w:pPr>
          </w:p>
        </w:tc>
        <w:tc>
          <w:tcPr>
            <w:tcW w:w="0" w:type="auto"/>
            <w:shd w:val="clear" w:color="auto" w:fill="E2EFD9"/>
          </w:tcPr>
          <w:p w14:paraId="5C9CEF7E"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0B9C97D4" w14:textId="77777777" w:rsidR="00D40E1E" w:rsidRPr="00E97819" w:rsidRDefault="00D40E1E" w:rsidP="00C618E0">
            <w:pPr>
              <w:suppressAutoHyphens/>
              <w:rPr>
                <w:sz w:val="12"/>
                <w:szCs w:val="12"/>
              </w:rPr>
            </w:pPr>
          </w:p>
        </w:tc>
        <w:tc>
          <w:tcPr>
            <w:tcW w:w="0" w:type="auto"/>
            <w:shd w:val="clear" w:color="auto" w:fill="E2EFD9"/>
          </w:tcPr>
          <w:p w14:paraId="11794555" w14:textId="77777777" w:rsidR="00D40E1E" w:rsidRPr="00E97819" w:rsidRDefault="00D40E1E" w:rsidP="00C618E0">
            <w:pPr>
              <w:suppressAutoHyphens/>
              <w:spacing w:after="120"/>
              <w:rPr>
                <w:sz w:val="12"/>
                <w:szCs w:val="12"/>
              </w:rPr>
            </w:pPr>
            <w:r w:rsidRPr="00E97819">
              <w:rPr>
                <w:sz w:val="12"/>
                <w:szCs w:val="12"/>
              </w:rPr>
              <w:t>41.79%</w:t>
            </w:r>
          </w:p>
          <w:p w14:paraId="746592E3" w14:textId="77777777" w:rsidR="00D40E1E" w:rsidRPr="00E97819" w:rsidRDefault="00D40E1E" w:rsidP="00C618E0">
            <w:pPr>
              <w:suppressAutoHyphens/>
              <w:spacing w:after="120"/>
              <w:rPr>
                <w:sz w:val="12"/>
                <w:szCs w:val="12"/>
              </w:rPr>
            </w:pPr>
            <w:r w:rsidRPr="00E97819">
              <w:rPr>
                <w:sz w:val="12"/>
                <w:szCs w:val="12"/>
              </w:rPr>
              <w:t>41.17%</w:t>
            </w:r>
          </w:p>
          <w:p w14:paraId="77C0F377" w14:textId="77777777" w:rsidR="00D40E1E" w:rsidRPr="00E97819" w:rsidRDefault="00D40E1E" w:rsidP="00C618E0">
            <w:pPr>
              <w:suppressAutoHyphens/>
              <w:spacing w:after="120"/>
              <w:rPr>
                <w:sz w:val="12"/>
                <w:szCs w:val="12"/>
              </w:rPr>
            </w:pPr>
            <w:r w:rsidRPr="00E97819">
              <w:rPr>
                <w:sz w:val="12"/>
                <w:szCs w:val="12"/>
              </w:rPr>
              <w:t>41.35%</w:t>
            </w:r>
          </w:p>
        </w:tc>
        <w:tc>
          <w:tcPr>
            <w:tcW w:w="0" w:type="auto"/>
            <w:shd w:val="clear" w:color="auto" w:fill="E2EFD9"/>
          </w:tcPr>
          <w:p w14:paraId="404916BD" w14:textId="77777777" w:rsidR="00D40E1E" w:rsidRPr="00E97819" w:rsidRDefault="00D40E1E" w:rsidP="00C618E0">
            <w:pPr>
              <w:suppressAutoHyphens/>
              <w:spacing w:after="120"/>
              <w:rPr>
                <w:sz w:val="12"/>
                <w:szCs w:val="12"/>
              </w:rPr>
            </w:pPr>
            <w:r w:rsidRPr="00E97819">
              <w:rPr>
                <w:sz w:val="12"/>
                <w:szCs w:val="12"/>
              </w:rPr>
              <w:t>-2.4%</w:t>
            </w:r>
          </w:p>
          <w:p w14:paraId="4EFA29E6" w14:textId="77777777" w:rsidR="00D40E1E" w:rsidRPr="00E97819" w:rsidRDefault="00D40E1E" w:rsidP="00C618E0">
            <w:pPr>
              <w:suppressAutoHyphens/>
              <w:spacing w:after="120"/>
              <w:rPr>
                <w:sz w:val="12"/>
                <w:szCs w:val="12"/>
              </w:rPr>
            </w:pPr>
            <w:r w:rsidRPr="00E97819">
              <w:rPr>
                <w:sz w:val="12"/>
                <w:szCs w:val="12"/>
              </w:rPr>
              <w:t>0.3%</w:t>
            </w:r>
          </w:p>
          <w:p w14:paraId="6E264334" w14:textId="77777777" w:rsidR="00D40E1E" w:rsidRPr="00E97819" w:rsidRDefault="00D40E1E" w:rsidP="00C618E0">
            <w:pPr>
              <w:suppressAutoHyphens/>
              <w:spacing w:after="120"/>
              <w:rPr>
                <w:sz w:val="12"/>
                <w:szCs w:val="12"/>
              </w:rPr>
            </w:pPr>
            <w:r w:rsidRPr="00E97819">
              <w:rPr>
                <w:sz w:val="12"/>
                <w:szCs w:val="12"/>
              </w:rPr>
              <w:t>0.1%</w:t>
            </w:r>
          </w:p>
        </w:tc>
        <w:tc>
          <w:tcPr>
            <w:tcW w:w="0" w:type="auto"/>
            <w:shd w:val="clear" w:color="auto" w:fill="E2EFD9"/>
          </w:tcPr>
          <w:p w14:paraId="4CED1C40" w14:textId="77777777" w:rsidR="00D40E1E" w:rsidRPr="00E97819" w:rsidRDefault="00D40E1E" w:rsidP="00C618E0">
            <w:pPr>
              <w:suppressAutoHyphens/>
              <w:spacing w:after="120"/>
              <w:rPr>
                <w:sz w:val="12"/>
                <w:szCs w:val="12"/>
              </w:rPr>
            </w:pPr>
            <w:r w:rsidRPr="00E97819">
              <w:rPr>
                <w:sz w:val="12"/>
                <w:szCs w:val="12"/>
              </w:rPr>
              <w:t>2.7%</w:t>
            </w:r>
          </w:p>
          <w:p w14:paraId="3F618E8E" w14:textId="77777777" w:rsidR="00D40E1E" w:rsidRPr="00E97819" w:rsidRDefault="00D40E1E" w:rsidP="00C618E0">
            <w:pPr>
              <w:suppressAutoHyphens/>
              <w:spacing w:after="120"/>
              <w:rPr>
                <w:sz w:val="12"/>
                <w:szCs w:val="12"/>
              </w:rPr>
            </w:pPr>
            <w:r w:rsidRPr="00E97819">
              <w:rPr>
                <w:sz w:val="12"/>
                <w:szCs w:val="12"/>
              </w:rPr>
              <w:t>6.0%</w:t>
            </w:r>
          </w:p>
          <w:p w14:paraId="1CA6A61E" w14:textId="77777777" w:rsidR="00D40E1E" w:rsidRPr="00E97819" w:rsidRDefault="00D40E1E" w:rsidP="00C618E0">
            <w:pPr>
              <w:suppressAutoHyphens/>
              <w:spacing w:after="120"/>
              <w:rPr>
                <w:sz w:val="12"/>
                <w:szCs w:val="12"/>
              </w:rPr>
            </w:pPr>
            <w:r w:rsidRPr="00E97819">
              <w:rPr>
                <w:sz w:val="12"/>
                <w:szCs w:val="12"/>
              </w:rPr>
              <w:t>7.2%</w:t>
            </w:r>
          </w:p>
        </w:tc>
        <w:tc>
          <w:tcPr>
            <w:tcW w:w="0" w:type="auto"/>
            <w:shd w:val="clear" w:color="auto" w:fill="E2EFD9"/>
          </w:tcPr>
          <w:p w14:paraId="403FA025" w14:textId="77777777" w:rsidR="00D40E1E" w:rsidRPr="00E97819" w:rsidRDefault="00D40E1E" w:rsidP="00C618E0">
            <w:pPr>
              <w:suppressAutoHyphens/>
              <w:spacing w:after="120"/>
              <w:rPr>
                <w:sz w:val="12"/>
                <w:szCs w:val="12"/>
              </w:rPr>
            </w:pPr>
            <w:r w:rsidRPr="00E97819">
              <w:rPr>
                <w:sz w:val="12"/>
                <w:szCs w:val="12"/>
              </w:rPr>
              <w:t>8.95%</w:t>
            </w:r>
          </w:p>
          <w:p w14:paraId="63EF7DB6" w14:textId="77777777" w:rsidR="00D40E1E" w:rsidRPr="00E97819" w:rsidRDefault="00D40E1E" w:rsidP="00C618E0">
            <w:pPr>
              <w:suppressAutoHyphens/>
              <w:spacing w:after="120"/>
              <w:rPr>
                <w:sz w:val="12"/>
                <w:szCs w:val="12"/>
              </w:rPr>
            </w:pPr>
            <w:r w:rsidRPr="00E97819">
              <w:rPr>
                <w:sz w:val="12"/>
                <w:szCs w:val="12"/>
              </w:rPr>
              <w:t>14.55%</w:t>
            </w:r>
          </w:p>
          <w:p w14:paraId="75B699E3" w14:textId="77777777" w:rsidR="00D40E1E" w:rsidRPr="00E97819" w:rsidRDefault="00D40E1E" w:rsidP="00C618E0">
            <w:pPr>
              <w:suppressAutoHyphens/>
              <w:spacing w:after="120"/>
              <w:rPr>
                <w:sz w:val="12"/>
                <w:szCs w:val="12"/>
              </w:rPr>
            </w:pPr>
            <w:r w:rsidRPr="00E97819">
              <w:rPr>
                <w:sz w:val="12"/>
                <w:szCs w:val="12"/>
              </w:rPr>
              <w:t>20.53%</w:t>
            </w:r>
          </w:p>
        </w:tc>
        <w:tc>
          <w:tcPr>
            <w:tcW w:w="0" w:type="auto"/>
            <w:shd w:val="clear" w:color="auto" w:fill="E2EFD9"/>
          </w:tcPr>
          <w:p w14:paraId="793A9372" w14:textId="77777777" w:rsidR="00D40E1E" w:rsidRPr="00E97819" w:rsidRDefault="00D40E1E" w:rsidP="00C618E0">
            <w:pPr>
              <w:suppressAutoHyphens/>
              <w:spacing w:after="120"/>
              <w:rPr>
                <w:sz w:val="12"/>
                <w:szCs w:val="12"/>
              </w:rPr>
            </w:pPr>
            <w:r w:rsidRPr="00E97819">
              <w:rPr>
                <w:sz w:val="12"/>
                <w:szCs w:val="12"/>
              </w:rPr>
              <w:t>1.13%</w:t>
            </w:r>
          </w:p>
          <w:p w14:paraId="57377187" w14:textId="77777777" w:rsidR="00D40E1E" w:rsidRPr="00E97819" w:rsidRDefault="00D40E1E" w:rsidP="00C618E0">
            <w:pPr>
              <w:suppressAutoHyphens/>
              <w:spacing w:after="120"/>
              <w:rPr>
                <w:sz w:val="12"/>
                <w:szCs w:val="12"/>
              </w:rPr>
            </w:pPr>
            <w:r w:rsidRPr="00E97819">
              <w:rPr>
                <w:sz w:val="12"/>
                <w:szCs w:val="12"/>
              </w:rPr>
              <w:t>1.51%</w:t>
            </w:r>
          </w:p>
          <w:p w14:paraId="050B1E4A" w14:textId="77777777" w:rsidR="00D40E1E" w:rsidRPr="00E97819" w:rsidRDefault="00D40E1E" w:rsidP="00C618E0">
            <w:pPr>
              <w:suppressAutoHyphens/>
              <w:spacing w:after="120"/>
              <w:rPr>
                <w:sz w:val="12"/>
                <w:szCs w:val="12"/>
              </w:rPr>
            </w:pPr>
            <w:r w:rsidRPr="00E97819">
              <w:rPr>
                <w:sz w:val="12"/>
                <w:szCs w:val="12"/>
              </w:rPr>
              <w:t>1.97%</w:t>
            </w:r>
          </w:p>
        </w:tc>
        <w:tc>
          <w:tcPr>
            <w:tcW w:w="0" w:type="auto"/>
            <w:vMerge/>
            <w:shd w:val="clear" w:color="auto" w:fill="E2EFD9"/>
          </w:tcPr>
          <w:p w14:paraId="1695B2FC" w14:textId="77777777" w:rsidR="00D40E1E" w:rsidRPr="00E97819" w:rsidRDefault="00D40E1E" w:rsidP="00C618E0">
            <w:pPr>
              <w:suppressAutoHyphens/>
              <w:rPr>
                <w:sz w:val="12"/>
                <w:szCs w:val="12"/>
              </w:rPr>
            </w:pPr>
          </w:p>
        </w:tc>
        <w:tc>
          <w:tcPr>
            <w:tcW w:w="0" w:type="auto"/>
            <w:vMerge/>
            <w:shd w:val="clear" w:color="auto" w:fill="E2EFD9"/>
          </w:tcPr>
          <w:p w14:paraId="08002692" w14:textId="77777777" w:rsidR="00D40E1E" w:rsidRPr="00E97819" w:rsidRDefault="00D40E1E" w:rsidP="00C618E0">
            <w:pPr>
              <w:suppressAutoHyphens/>
              <w:rPr>
                <w:sz w:val="12"/>
                <w:szCs w:val="12"/>
              </w:rPr>
            </w:pPr>
          </w:p>
        </w:tc>
        <w:tc>
          <w:tcPr>
            <w:tcW w:w="0" w:type="auto"/>
            <w:vMerge/>
            <w:shd w:val="clear" w:color="auto" w:fill="E2EFD9"/>
          </w:tcPr>
          <w:p w14:paraId="08D46B49" w14:textId="77777777" w:rsidR="00D40E1E" w:rsidRPr="00E97819" w:rsidRDefault="00D40E1E" w:rsidP="00C618E0">
            <w:pPr>
              <w:suppressAutoHyphens/>
              <w:rPr>
                <w:sz w:val="12"/>
                <w:szCs w:val="12"/>
              </w:rPr>
            </w:pPr>
          </w:p>
        </w:tc>
        <w:tc>
          <w:tcPr>
            <w:tcW w:w="0" w:type="auto"/>
            <w:vMerge/>
            <w:shd w:val="clear" w:color="auto" w:fill="E2EFD9"/>
          </w:tcPr>
          <w:p w14:paraId="5824847E" w14:textId="77777777" w:rsidR="00D40E1E" w:rsidRPr="00E97819" w:rsidRDefault="00D40E1E" w:rsidP="00C618E0">
            <w:pPr>
              <w:suppressAutoHyphens/>
              <w:rPr>
                <w:sz w:val="12"/>
                <w:szCs w:val="12"/>
              </w:rPr>
            </w:pPr>
          </w:p>
        </w:tc>
      </w:tr>
      <w:tr w:rsidR="00D40E1E" w:rsidRPr="00E97819" w14:paraId="62CC3A0E" w14:textId="77777777" w:rsidTr="00C618E0">
        <w:trPr>
          <w:trHeight w:val="1699"/>
        </w:trPr>
        <w:tc>
          <w:tcPr>
            <w:tcW w:w="0" w:type="auto"/>
            <w:vMerge/>
            <w:tcBorders>
              <w:left w:val="single" w:sz="4" w:space="0" w:color="FFFFFF"/>
            </w:tcBorders>
            <w:shd w:val="clear" w:color="auto" w:fill="70AD47"/>
          </w:tcPr>
          <w:p w14:paraId="53F6EFE7" w14:textId="77777777" w:rsidR="00D40E1E" w:rsidRPr="00E97819" w:rsidRDefault="00D40E1E" w:rsidP="00C618E0">
            <w:pPr>
              <w:suppressAutoHyphens/>
              <w:rPr>
                <w:b/>
                <w:bCs/>
                <w:sz w:val="12"/>
                <w:szCs w:val="12"/>
              </w:rPr>
            </w:pPr>
          </w:p>
        </w:tc>
        <w:tc>
          <w:tcPr>
            <w:tcW w:w="0" w:type="auto"/>
            <w:shd w:val="clear" w:color="auto" w:fill="C5E0B3"/>
          </w:tcPr>
          <w:p w14:paraId="435E46A3"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12C8AD44" w14:textId="77777777" w:rsidR="00D40E1E" w:rsidRPr="00E97819" w:rsidRDefault="00D40E1E" w:rsidP="00C618E0">
            <w:pPr>
              <w:suppressAutoHyphens/>
              <w:rPr>
                <w:sz w:val="12"/>
                <w:szCs w:val="12"/>
              </w:rPr>
            </w:pPr>
          </w:p>
        </w:tc>
        <w:tc>
          <w:tcPr>
            <w:tcW w:w="0" w:type="auto"/>
            <w:shd w:val="clear" w:color="auto" w:fill="C5E0B3"/>
          </w:tcPr>
          <w:p w14:paraId="37ABB935"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51ED063C" w14:textId="77777777" w:rsidR="00D40E1E" w:rsidRPr="00E97819" w:rsidRDefault="00D40E1E" w:rsidP="00C618E0">
            <w:pPr>
              <w:suppressAutoHyphens/>
              <w:spacing w:after="120"/>
              <w:rPr>
                <w:sz w:val="12"/>
                <w:szCs w:val="12"/>
              </w:rPr>
            </w:pPr>
            <w:r w:rsidRPr="00E97819">
              <w:rPr>
                <w:sz w:val="12"/>
                <w:szCs w:val="12"/>
              </w:rPr>
              <w:t>32.1%</w:t>
            </w:r>
          </w:p>
          <w:p w14:paraId="0D151FCA" w14:textId="77777777" w:rsidR="00D40E1E" w:rsidRPr="00E97819" w:rsidRDefault="00D40E1E" w:rsidP="00C618E0">
            <w:pPr>
              <w:suppressAutoHyphens/>
              <w:spacing w:after="120"/>
              <w:rPr>
                <w:sz w:val="12"/>
                <w:szCs w:val="12"/>
              </w:rPr>
            </w:pPr>
            <w:r w:rsidRPr="00E97819">
              <w:rPr>
                <w:sz w:val="12"/>
                <w:szCs w:val="12"/>
              </w:rPr>
              <w:t>69.6%</w:t>
            </w:r>
          </w:p>
          <w:p w14:paraId="7E7142C0" w14:textId="77777777" w:rsidR="00D40E1E" w:rsidRPr="00E97819" w:rsidRDefault="00D40E1E" w:rsidP="00C618E0">
            <w:pPr>
              <w:suppressAutoHyphens/>
              <w:spacing w:after="120"/>
              <w:rPr>
                <w:sz w:val="12"/>
                <w:szCs w:val="12"/>
              </w:rPr>
            </w:pPr>
            <w:r w:rsidRPr="00E97819">
              <w:rPr>
                <w:sz w:val="12"/>
                <w:szCs w:val="12"/>
              </w:rPr>
              <w:t>83.7%</w:t>
            </w:r>
          </w:p>
        </w:tc>
        <w:tc>
          <w:tcPr>
            <w:tcW w:w="0" w:type="auto"/>
            <w:shd w:val="clear" w:color="auto" w:fill="C5E0B3"/>
          </w:tcPr>
          <w:p w14:paraId="5A1AACB2" w14:textId="77777777" w:rsidR="00D40E1E" w:rsidRPr="00E97819" w:rsidRDefault="00D40E1E" w:rsidP="00C618E0">
            <w:pPr>
              <w:suppressAutoHyphens/>
              <w:spacing w:after="120"/>
              <w:rPr>
                <w:sz w:val="12"/>
                <w:szCs w:val="12"/>
              </w:rPr>
            </w:pPr>
            <w:r w:rsidRPr="00E97819">
              <w:rPr>
                <w:sz w:val="12"/>
                <w:szCs w:val="12"/>
              </w:rPr>
              <w:t xml:space="preserve">　</w:t>
            </w:r>
          </w:p>
          <w:p w14:paraId="4C6006B3" w14:textId="77777777" w:rsidR="00D40E1E" w:rsidRPr="00E97819" w:rsidRDefault="00D40E1E" w:rsidP="00C618E0">
            <w:pPr>
              <w:suppressAutoHyphens/>
              <w:spacing w:after="120"/>
              <w:rPr>
                <w:sz w:val="12"/>
                <w:szCs w:val="12"/>
              </w:rPr>
            </w:pPr>
            <w:r w:rsidRPr="00E97819">
              <w:rPr>
                <w:sz w:val="12"/>
                <w:szCs w:val="12"/>
              </w:rPr>
              <w:t xml:space="preserve">　</w:t>
            </w:r>
          </w:p>
          <w:p w14:paraId="1AEDD94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31B5EB0A" w14:textId="77777777" w:rsidR="00D40E1E" w:rsidRPr="00E97819" w:rsidRDefault="00D40E1E" w:rsidP="00C618E0">
            <w:pPr>
              <w:suppressAutoHyphens/>
              <w:spacing w:after="120"/>
              <w:rPr>
                <w:sz w:val="12"/>
                <w:szCs w:val="12"/>
              </w:rPr>
            </w:pPr>
            <w:r w:rsidRPr="00E97819">
              <w:rPr>
                <w:sz w:val="12"/>
                <w:szCs w:val="12"/>
              </w:rPr>
              <w:t xml:space="preserve">　</w:t>
            </w:r>
          </w:p>
          <w:p w14:paraId="2B069B7A" w14:textId="77777777" w:rsidR="00D40E1E" w:rsidRPr="00E97819" w:rsidRDefault="00D40E1E" w:rsidP="00C618E0">
            <w:pPr>
              <w:suppressAutoHyphens/>
              <w:spacing w:after="120"/>
              <w:rPr>
                <w:sz w:val="12"/>
                <w:szCs w:val="12"/>
              </w:rPr>
            </w:pPr>
            <w:r w:rsidRPr="00E97819">
              <w:rPr>
                <w:sz w:val="12"/>
                <w:szCs w:val="12"/>
              </w:rPr>
              <w:t xml:space="preserve">　</w:t>
            </w:r>
          </w:p>
          <w:p w14:paraId="37875DA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F21A531" w14:textId="77777777" w:rsidR="00D40E1E" w:rsidRPr="00E97819" w:rsidRDefault="00D40E1E" w:rsidP="00C618E0">
            <w:pPr>
              <w:suppressAutoHyphens/>
              <w:spacing w:after="120"/>
              <w:rPr>
                <w:sz w:val="12"/>
                <w:szCs w:val="12"/>
              </w:rPr>
            </w:pPr>
            <w:r w:rsidRPr="00E97819">
              <w:rPr>
                <w:sz w:val="12"/>
                <w:szCs w:val="12"/>
              </w:rPr>
              <w:t>0.00%</w:t>
            </w:r>
          </w:p>
          <w:p w14:paraId="28CB1F7F" w14:textId="77777777" w:rsidR="00D40E1E" w:rsidRPr="00E97819" w:rsidRDefault="00D40E1E" w:rsidP="00C618E0">
            <w:pPr>
              <w:suppressAutoHyphens/>
              <w:spacing w:after="120"/>
              <w:rPr>
                <w:sz w:val="12"/>
                <w:szCs w:val="12"/>
              </w:rPr>
            </w:pPr>
            <w:r w:rsidRPr="00E97819">
              <w:rPr>
                <w:sz w:val="12"/>
                <w:szCs w:val="12"/>
              </w:rPr>
              <w:t>0.00%</w:t>
            </w:r>
          </w:p>
          <w:p w14:paraId="138404AF"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C5E0B3"/>
          </w:tcPr>
          <w:p w14:paraId="4AB4743B" w14:textId="77777777" w:rsidR="00D40E1E" w:rsidRPr="00E97819" w:rsidRDefault="00D40E1E" w:rsidP="00C618E0">
            <w:pPr>
              <w:suppressAutoHyphens/>
              <w:rPr>
                <w:sz w:val="12"/>
                <w:szCs w:val="12"/>
              </w:rPr>
            </w:pPr>
          </w:p>
        </w:tc>
        <w:tc>
          <w:tcPr>
            <w:tcW w:w="0" w:type="auto"/>
            <w:vMerge/>
            <w:shd w:val="clear" w:color="auto" w:fill="C5E0B3"/>
          </w:tcPr>
          <w:p w14:paraId="07DBE04A" w14:textId="77777777" w:rsidR="00D40E1E" w:rsidRPr="00E97819" w:rsidRDefault="00D40E1E" w:rsidP="00C618E0">
            <w:pPr>
              <w:suppressAutoHyphens/>
              <w:rPr>
                <w:sz w:val="12"/>
                <w:szCs w:val="12"/>
              </w:rPr>
            </w:pPr>
          </w:p>
        </w:tc>
        <w:tc>
          <w:tcPr>
            <w:tcW w:w="0" w:type="auto"/>
            <w:shd w:val="clear" w:color="auto" w:fill="C5E0B3"/>
          </w:tcPr>
          <w:p w14:paraId="19383D18" w14:textId="77777777" w:rsidR="00D40E1E" w:rsidRPr="00E97819" w:rsidRDefault="00D40E1E" w:rsidP="00C618E0">
            <w:pPr>
              <w:suppressAutoHyphens/>
              <w:rPr>
                <w:sz w:val="12"/>
                <w:szCs w:val="12"/>
              </w:rPr>
            </w:pPr>
            <w:r w:rsidRPr="00E97819">
              <w:rPr>
                <w:sz w:val="12"/>
                <w:szCs w:val="12"/>
              </w:rPr>
              <w:t>NaN</w:t>
            </w:r>
          </w:p>
          <w:p w14:paraId="1D8C7CC4" w14:textId="77777777" w:rsidR="00D40E1E" w:rsidRPr="00E97819" w:rsidRDefault="00D40E1E" w:rsidP="00C618E0">
            <w:pPr>
              <w:suppressAutoHyphens/>
              <w:rPr>
                <w:sz w:val="12"/>
                <w:szCs w:val="12"/>
              </w:rPr>
            </w:pPr>
            <w:r w:rsidRPr="00E97819">
              <w:rPr>
                <w:sz w:val="12"/>
                <w:szCs w:val="12"/>
              </w:rPr>
              <w:t>NaN</w:t>
            </w:r>
          </w:p>
          <w:p w14:paraId="319B23C6" w14:textId="77777777" w:rsidR="00D40E1E" w:rsidRPr="00E97819" w:rsidRDefault="00D40E1E" w:rsidP="00C618E0">
            <w:pPr>
              <w:suppressAutoHyphens/>
              <w:rPr>
                <w:sz w:val="12"/>
                <w:szCs w:val="12"/>
              </w:rPr>
            </w:pPr>
            <w:r w:rsidRPr="00E97819">
              <w:rPr>
                <w:sz w:val="12"/>
                <w:szCs w:val="12"/>
              </w:rPr>
              <w:t>NaN</w:t>
            </w:r>
          </w:p>
        </w:tc>
        <w:tc>
          <w:tcPr>
            <w:tcW w:w="0" w:type="auto"/>
            <w:vMerge/>
            <w:shd w:val="clear" w:color="auto" w:fill="C5E0B3"/>
          </w:tcPr>
          <w:p w14:paraId="27B84217" w14:textId="77777777" w:rsidR="00D40E1E" w:rsidRPr="00E97819" w:rsidRDefault="00D40E1E" w:rsidP="00C618E0">
            <w:pPr>
              <w:suppressAutoHyphens/>
              <w:rPr>
                <w:sz w:val="12"/>
                <w:szCs w:val="12"/>
              </w:rPr>
            </w:pPr>
          </w:p>
        </w:tc>
      </w:tr>
      <w:tr w:rsidR="00D40E1E" w:rsidRPr="00E97819" w14:paraId="71F052A5" w14:textId="77777777" w:rsidTr="00C618E0">
        <w:trPr>
          <w:trHeight w:val="1982"/>
        </w:trPr>
        <w:tc>
          <w:tcPr>
            <w:tcW w:w="0" w:type="auto"/>
            <w:vMerge/>
            <w:tcBorders>
              <w:left w:val="single" w:sz="4" w:space="0" w:color="FFFFFF"/>
            </w:tcBorders>
            <w:shd w:val="clear" w:color="auto" w:fill="70AD47"/>
          </w:tcPr>
          <w:p w14:paraId="4FDC12C9" w14:textId="77777777" w:rsidR="00D40E1E" w:rsidRPr="00E97819" w:rsidRDefault="00D40E1E" w:rsidP="00C618E0">
            <w:pPr>
              <w:suppressAutoHyphens/>
              <w:rPr>
                <w:b/>
                <w:bCs/>
                <w:sz w:val="12"/>
                <w:szCs w:val="12"/>
              </w:rPr>
            </w:pPr>
          </w:p>
        </w:tc>
        <w:tc>
          <w:tcPr>
            <w:tcW w:w="0" w:type="auto"/>
            <w:shd w:val="clear" w:color="auto" w:fill="E2EFD9"/>
          </w:tcPr>
          <w:p w14:paraId="48C991D8"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77ECE9BA" w14:textId="77777777" w:rsidR="00D40E1E" w:rsidRPr="00E97819" w:rsidRDefault="00D40E1E" w:rsidP="00C618E0">
            <w:pPr>
              <w:suppressAutoHyphens/>
              <w:rPr>
                <w:sz w:val="12"/>
                <w:szCs w:val="12"/>
              </w:rPr>
            </w:pPr>
          </w:p>
        </w:tc>
        <w:tc>
          <w:tcPr>
            <w:tcW w:w="0" w:type="auto"/>
            <w:shd w:val="clear" w:color="auto" w:fill="E2EFD9"/>
          </w:tcPr>
          <w:p w14:paraId="56CF71BD"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6F4B5286" w14:textId="77777777" w:rsidR="00D40E1E" w:rsidRPr="00E97819" w:rsidRDefault="00D40E1E" w:rsidP="00C618E0">
            <w:pPr>
              <w:suppressAutoHyphens/>
              <w:spacing w:after="120"/>
              <w:rPr>
                <w:sz w:val="12"/>
                <w:szCs w:val="12"/>
              </w:rPr>
            </w:pPr>
            <w:r w:rsidRPr="00E97819">
              <w:rPr>
                <w:sz w:val="12"/>
                <w:szCs w:val="12"/>
              </w:rPr>
              <w:t>29.4%</w:t>
            </w:r>
          </w:p>
          <w:p w14:paraId="37A9C9FA" w14:textId="77777777" w:rsidR="00D40E1E" w:rsidRPr="00E97819" w:rsidRDefault="00D40E1E" w:rsidP="00C618E0">
            <w:pPr>
              <w:suppressAutoHyphens/>
              <w:spacing w:after="120"/>
              <w:rPr>
                <w:sz w:val="12"/>
                <w:szCs w:val="12"/>
              </w:rPr>
            </w:pPr>
            <w:r w:rsidRPr="00E97819">
              <w:rPr>
                <w:sz w:val="12"/>
                <w:szCs w:val="12"/>
              </w:rPr>
              <w:t>63.3%</w:t>
            </w:r>
          </w:p>
          <w:p w14:paraId="07B659DC" w14:textId="77777777" w:rsidR="00D40E1E" w:rsidRPr="00E97819" w:rsidRDefault="00D40E1E" w:rsidP="00C618E0">
            <w:pPr>
              <w:suppressAutoHyphens/>
              <w:spacing w:after="120"/>
              <w:rPr>
                <w:sz w:val="12"/>
                <w:szCs w:val="12"/>
              </w:rPr>
            </w:pPr>
            <w:r w:rsidRPr="00E97819">
              <w:rPr>
                <w:sz w:val="12"/>
                <w:szCs w:val="12"/>
              </w:rPr>
              <w:t>75.6%</w:t>
            </w:r>
          </w:p>
        </w:tc>
        <w:tc>
          <w:tcPr>
            <w:tcW w:w="0" w:type="auto"/>
            <w:shd w:val="clear" w:color="auto" w:fill="E2EFD9"/>
          </w:tcPr>
          <w:p w14:paraId="79A1FED2" w14:textId="77777777" w:rsidR="00D40E1E" w:rsidRPr="00E97819" w:rsidRDefault="00D40E1E" w:rsidP="00C618E0">
            <w:pPr>
              <w:suppressAutoHyphens/>
              <w:spacing w:after="120"/>
              <w:rPr>
                <w:sz w:val="12"/>
                <w:szCs w:val="12"/>
              </w:rPr>
            </w:pPr>
            <w:r w:rsidRPr="00E97819">
              <w:rPr>
                <w:sz w:val="12"/>
                <w:szCs w:val="12"/>
              </w:rPr>
              <w:t>0.8%</w:t>
            </w:r>
          </w:p>
          <w:p w14:paraId="56B9BD71" w14:textId="77777777" w:rsidR="00D40E1E" w:rsidRPr="00E97819" w:rsidRDefault="00D40E1E" w:rsidP="00C618E0">
            <w:pPr>
              <w:suppressAutoHyphens/>
              <w:spacing w:after="120"/>
              <w:rPr>
                <w:sz w:val="12"/>
                <w:szCs w:val="12"/>
              </w:rPr>
            </w:pPr>
            <w:r w:rsidRPr="00E97819">
              <w:rPr>
                <w:sz w:val="12"/>
                <w:szCs w:val="12"/>
              </w:rPr>
              <w:t>16.5%</w:t>
            </w:r>
          </w:p>
          <w:p w14:paraId="2EA57B55" w14:textId="77777777" w:rsidR="00D40E1E" w:rsidRPr="00E97819" w:rsidRDefault="00D40E1E" w:rsidP="00C618E0">
            <w:pPr>
              <w:suppressAutoHyphens/>
              <w:spacing w:after="120"/>
              <w:rPr>
                <w:sz w:val="12"/>
                <w:szCs w:val="12"/>
              </w:rPr>
            </w:pPr>
            <w:r w:rsidRPr="00E97819">
              <w:rPr>
                <w:sz w:val="12"/>
                <w:szCs w:val="12"/>
              </w:rPr>
              <w:t>24.2%</w:t>
            </w:r>
          </w:p>
        </w:tc>
        <w:tc>
          <w:tcPr>
            <w:tcW w:w="0" w:type="auto"/>
            <w:shd w:val="clear" w:color="auto" w:fill="E2EFD9"/>
          </w:tcPr>
          <w:p w14:paraId="1D793935" w14:textId="77777777" w:rsidR="00D40E1E" w:rsidRPr="00E97819" w:rsidRDefault="00D40E1E" w:rsidP="00C618E0">
            <w:pPr>
              <w:suppressAutoHyphens/>
              <w:spacing w:after="120"/>
              <w:rPr>
                <w:sz w:val="12"/>
                <w:szCs w:val="12"/>
              </w:rPr>
            </w:pPr>
            <w:r w:rsidRPr="00E97819">
              <w:rPr>
                <w:sz w:val="12"/>
                <w:szCs w:val="12"/>
              </w:rPr>
              <w:t>4.17%</w:t>
            </w:r>
          </w:p>
          <w:p w14:paraId="4E946B1D" w14:textId="77777777" w:rsidR="00D40E1E" w:rsidRPr="00E97819" w:rsidRDefault="00D40E1E" w:rsidP="00C618E0">
            <w:pPr>
              <w:suppressAutoHyphens/>
              <w:spacing w:after="120"/>
              <w:rPr>
                <w:sz w:val="12"/>
                <w:szCs w:val="12"/>
              </w:rPr>
            </w:pPr>
            <w:r w:rsidRPr="00E97819">
              <w:rPr>
                <w:sz w:val="12"/>
                <w:szCs w:val="12"/>
              </w:rPr>
              <w:t>38.05%</w:t>
            </w:r>
          </w:p>
          <w:p w14:paraId="2EDE0E9A" w14:textId="77777777" w:rsidR="00D40E1E" w:rsidRPr="00E97819" w:rsidRDefault="00D40E1E" w:rsidP="00C618E0">
            <w:pPr>
              <w:suppressAutoHyphens/>
              <w:spacing w:after="120"/>
              <w:rPr>
                <w:sz w:val="12"/>
                <w:szCs w:val="12"/>
              </w:rPr>
            </w:pPr>
            <w:r w:rsidRPr="00E97819">
              <w:rPr>
                <w:sz w:val="12"/>
                <w:szCs w:val="12"/>
              </w:rPr>
              <w:t>39.53%</w:t>
            </w:r>
          </w:p>
        </w:tc>
        <w:tc>
          <w:tcPr>
            <w:tcW w:w="0" w:type="auto"/>
            <w:shd w:val="clear" w:color="auto" w:fill="E2EFD9"/>
          </w:tcPr>
          <w:p w14:paraId="17E30656" w14:textId="77777777" w:rsidR="00D40E1E" w:rsidRPr="00E97819" w:rsidRDefault="00D40E1E" w:rsidP="00C618E0">
            <w:pPr>
              <w:suppressAutoHyphens/>
              <w:spacing w:after="120"/>
              <w:rPr>
                <w:sz w:val="12"/>
                <w:szCs w:val="12"/>
              </w:rPr>
            </w:pPr>
            <w:r w:rsidRPr="00E97819">
              <w:rPr>
                <w:sz w:val="12"/>
                <w:szCs w:val="12"/>
              </w:rPr>
              <w:t>0.00%</w:t>
            </w:r>
          </w:p>
          <w:p w14:paraId="7B76C34A" w14:textId="77777777" w:rsidR="00D40E1E" w:rsidRPr="00E97819" w:rsidRDefault="00D40E1E" w:rsidP="00C618E0">
            <w:pPr>
              <w:suppressAutoHyphens/>
              <w:spacing w:after="120"/>
              <w:rPr>
                <w:sz w:val="12"/>
                <w:szCs w:val="12"/>
              </w:rPr>
            </w:pPr>
            <w:r w:rsidRPr="00E97819">
              <w:rPr>
                <w:sz w:val="12"/>
                <w:szCs w:val="12"/>
              </w:rPr>
              <w:t>0.00%</w:t>
            </w:r>
          </w:p>
          <w:p w14:paraId="162EFAFA"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235EFD7F" w14:textId="77777777" w:rsidR="00D40E1E" w:rsidRPr="00E97819" w:rsidRDefault="00D40E1E" w:rsidP="00C618E0">
            <w:pPr>
              <w:suppressAutoHyphens/>
              <w:rPr>
                <w:sz w:val="12"/>
                <w:szCs w:val="12"/>
              </w:rPr>
            </w:pPr>
          </w:p>
        </w:tc>
        <w:tc>
          <w:tcPr>
            <w:tcW w:w="0" w:type="auto"/>
            <w:vMerge/>
            <w:shd w:val="clear" w:color="auto" w:fill="E2EFD9"/>
          </w:tcPr>
          <w:p w14:paraId="0E2FBF37" w14:textId="77777777" w:rsidR="00D40E1E" w:rsidRPr="00E97819" w:rsidRDefault="00D40E1E" w:rsidP="00C618E0">
            <w:pPr>
              <w:suppressAutoHyphens/>
              <w:rPr>
                <w:sz w:val="12"/>
                <w:szCs w:val="12"/>
              </w:rPr>
            </w:pPr>
          </w:p>
        </w:tc>
        <w:tc>
          <w:tcPr>
            <w:tcW w:w="0" w:type="auto"/>
            <w:shd w:val="clear" w:color="auto" w:fill="E2EFD9"/>
          </w:tcPr>
          <w:p w14:paraId="58C75ECC"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738C8C53" w14:textId="77777777" w:rsidR="00D40E1E" w:rsidRPr="00E97819" w:rsidRDefault="00D40E1E" w:rsidP="00C618E0">
            <w:pPr>
              <w:suppressAutoHyphens/>
              <w:rPr>
                <w:sz w:val="12"/>
                <w:szCs w:val="12"/>
              </w:rPr>
            </w:pPr>
          </w:p>
        </w:tc>
      </w:tr>
      <w:tr w:rsidR="00D40E1E" w:rsidRPr="00E97819" w14:paraId="0965E274" w14:textId="77777777" w:rsidTr="00C618E0">
        <w:trPr>
          <w:trHeight w:val="1683"/>
        </w:trPr>
        <w:tc>
          <w:tcPr>
            <w:tcW w:w="0" w:type="auto"/>
            <w:vMerge/>
            <w:tcBorders>
              <w:left w:val="single" w:sz="4" w:space="0" w:color="FFFFFF"/>
            </w:tcBorders>
            <w:shd w:val="clear" w:color="auto" w:fill="70AD47"/>
          </w:tcPr>
          <w:p w14:paraId="2B9F85F2" w14:textId="77777777" w:rsidR="00D40E1E" w:rsidRPr="00E97819" w:rsidRDefault="00D40E1E" w:rsidP="00C618E0">
            <w:pPr>
              <w:suppressAutoHyphens/>
              <w:rPr>
                <w:b/>
                <w:bCs/>
                <w:sz w:val="12"/>
                <w:szCs w:val="12"/>
              </w:rPr>
            </w:pPr>
          </w:p>
        </w:tc>
        <w:tc>
          <w:tcPr>
            <w:tcW w:w="0" w:type="auto"/>
            <w:shd w:val="clear" w:color="auto" w:fill="C5E0B3"/>
          </w:tcPr>
          <w:p w14:paraId="21E24E16"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01DA6C2D" w14:textId="77777777" w:rsidR="00D40E1E" w:rsidRPr="00E97819" w:rsidRDefault="00D40E1E" w:rsidP="00C618E0">
            <w:pPr>
              <w:suppressAutoHyphens/>
              <w:rPr>
                <w:sz w:val="12"/>
                <w:szCs w:val="12"/>
              </w:rPr>
            </w:pPr>
          </w:p>
        </w:tc>
        <w:tc>
          <w:tcPr>
            <w:tcW w:w="0" w:type="auto"/>
            <w:shd w:val="clear" w:color="auto" w:fill="C5E0B3"/>
          </w:tcPr>
          <w:p w14:paraId="3374A715" w14:textId="77777777" w:rsidR="00D40E1E" w:rsidRPr="00E97819" w:rsidRDefault="00D40E1E" w:rsidP="00C618E0">
            <w:pPr>
              <w:suppressAutoHyphens/>
              <w:spacing w:after="120"/>
              <w:rPr>
                <w:sz w:val="12"/>
                <w:szCs w:val="12"/>
              </w:rPr>
            </w:pPr>
            <w:r w:rsidRPr="00E97819">
              <w:rPr>
                <w:sz w:val="12"/>
                <w:szCs w:val="12"/>
              </w:rPr>
              <w:t>20.71%</w:t>
            </w:r>
          </w:p>
          <w:p w14:paraId="1D3A94F8" w14:textId="77777777" w:rsidR="00D40E1E" w:rsidRPr="00E97819" w:rsidRDefault="00D40E1E" w:rsidP="00C618E0">
            <w:pPr>
              <w:suppressAutoHyphens/>
              <w:spacing w:after="120"/>
              <w:rPr>
                <w:sz w:val="12"/>
                <w:szCs w:val="12"/>
              </w:rPr>
            </w:pPr>
            <w:r w:rsidRPr="00E97819">
              <w:rPr>
                <w:sz w:val="12"/>
                <w:szCs w:val="12"/>
              </w:rPr>
              <w:t>20.51%</w:t>
            </w:r>
          </w:p>
          <w:p w14:paraId="6B71AB62" w14:textId="77777777" w:rsidR="00D40E1E" w:rsidRPr="00E97819" w:rsidRDefault="00D40E1E" w:rsidP="00C618E0">
            <w:pPr>
              <w:suppressAutoHyphens/>
              <w:spacing w:after="120"/>
              <w:rPr>
                <w:sz w:val="12"/>
                <w:szCs w:val="12"/>
              </w:rPr>
            </w:pPr>
            <w:r w:rsidRPr="00E97819">
              <w:rPr>
                <w:sz w:val="12"/>
                <w:szCs w:val="12"/>
              </w:rPr>
              <w:t>20.66%</w:t>
            </w:r>
          </w:p>
        </w:tc>
        <w:tc>
          <w:tcPr>
            <w:tcW w:w="0" w:type="auto"/>
            <w:shd w:val="clear" w:color="auto" w:fill="C5E0B3"/>
          </w:tcPr>
          <w:p w14:paraId="02C8BEC6" w14:textId="77777777" w:rsidR="00D40E1E" w:rsidRPr="00E97819" w:rsidRDefault="00D40E1E" w:rsidP="00C618E0">
            <w:pPr>
              <w:suppressAutoHyphens/>
              <w:spacing w:after="120"/>
              <w:rPr>
                <w:sz w:val="12"/>
                <w:szCs w:val="12"/>
              </w:rPr>
            </w:pPr>
            <w:r w:rsidRPr="00E97819">
              <w:rPr>
                <w:sz w:val="12"/>
                <w:szCs w:val="12"/>
              </w:rPr>
              <w:t>-0.1%</w:t>
            </w:r>
          </w:p>
          <w:p w14:paraId="6A4B6242" w14:textId="77777777" w:rsidR="00D40E1E" w:rsidRPr="00E97819" w:rsidRDefault="00D40E1E" w:rsidP="00C618E0">
            <w:pPr>
              <w:suppressAutoHyphens/>
              <w:spacing w:after="120"/>
              <w:rPr>
                <w:sz w:val="12"/>
                <w:szCs w:val="12"/>
              </w:rPr>
            </w:pPr>
            <w:r w:rsidRPr="00E97819">
              <w:rPr>
                <w:sz w:val="12"/>
                <w:szCs w:val="12"/>
              </w:rPr>
              <w:t>6.4%</w:t>
            </w:r>
          </w:p>
          <w:p w14:paraId="69055DE3" w14:textId="77777777" w:rsidR="00D40E1E" w:rsidRPr="00E97819" w:rsidRDefault="00D40E1E" w:rsidP="00C618E0">
            <w:pPr>
              <w:suppressAutoHyphens/>
              <w:spacing w:after="120"/>
              <w:rPr>
                <w:sz w:val="12"/>
                <w:szCs w:val="12"/>
              </w:rPr>
            </w:pPr>
            <w:r w:rsidRPr="00E97819">
              <w:rPr>
                <w:sz w:val="12"/>
                <w:szCs w:val="12"/>
              </w:rPr>
              <w:t>6.6%</w:t>
            </w:r>
          </w:p>
        </w:tc>
        <w:tc>
          <w:tcPr>
            <w:tcW w:w="0" w:type="auto"/>
            <w:shd w:val="clear" w:color="auto" w:fill="C5E0B3"/>
          </w:tcPr>
          <w:p w14:paraId="0DEFAB21" w14:textId="77777777" w:rsidR="00D40E1E" w:rsidRPr="00E97819" w:rsidRDefault="00D40E1E" w:rsidP="00C618E0">
            <w:pPr>
              <w:suppressAutoHyphens/>
              <w:spacing w:after="120"/>
              <w:rPr>
                <w:sz w:val="12"/>
                <w:szCs w:val="12"/>
              </w:rPr>
            </w:pPr>
            <w:r w:rsidRPr="00E97819">
              <w:rPr>
                <w:sz w:val="12"/>
                <w:szCs w:val="12"/>
              </w:rPr>
              <w:t>3.9%</w:t>
            </w:r>
          </w:p>
          <w:p w14:paraId="3E84C66A" w14:textId="77777777" w:rsidR="00D40E1E" w:rsidRPr="00E97819" w:rsidRDefault="00D40E1E" w:rsidP="00C618E0">
            <w:pPr>
              <w:suppressAutoHyphens/>
              <w:spacing w:after="120"/>
              <w:rPr>
                <w:sz w:val="12"/>
                <w:szCs w:val="12"/>
              </w:rPr>
            </w:pPr>
            <w:r w:rsidRPr="00E97819">
              <w:rPr>
                <w:sz w:val="12"/>
                <w:szCs w:val="12"/>
              </w:rPr>
              <w:t>7.0%</w:t>
            </w:r>
          </w:p>
          <w:p w14:paraId="06BC978B" w14:textId="77777777" w:rsidR="00D40E1E" w:rsidRPr="00E97819" w:rsidRDefault="00D40E1E" w:rsidP="00C618E0">
            <w:pPr>
              <w:suppressAutoHyphens/>
              <w:spacing w:after="120"/>
              <w:rPr>
                <w:sz w:val="12"/>
                <w:szCs w:val="12"/>
              </w:rPr>
            </w:pPr>
            <w:r w:rsidRPr="00E97819">
              <w:rPr>
                <w:sz w:val="12"/>
                <w:szCs w:val="12"/>
              </w:rPr>
              <w:t>8.7%</w:t>
            </w:r>
          </w:p>
        </w:tc>
        <w:tc>
          <w:tcPr>
            <w:tcW w:w="0" w:type="auto"/>
            <w:shd w:val="clear" w:color="auto" w:fill="C5E0B3"/>
          </w:tcPr>
          <w:p w14:paraId="0C0E6A78" w14:textId="77777777" w:rsidR="00D40E1E" w:rsidRPr="00E97819" w:rsidRDefault="00D40E1E" w:rsidP="00C618E0">
            <w:pPr>
              <w:suppressAutoHyphens/>
              <w:spacing w:after="120"/>
              <w:rPr>
                <w:sz w:val="12"/>
                <w:szCs w:val="12"/>
              </w:rPr>
            </w:pPr>
            <w:r w:rsidRPr="00E97819">
              <w:rPr>
                <w:sz w:val="12"/>
                <w:szCs w:val="12"/>
              </w:rPr>
              <w:t>11.04%</w:t>
            </w:r>
          </w:p>
          <w:p w14:paraId="20172F33" w14:textId="77777777" w:rsidR="00D40E1E" w:rsidRPr="00E97819" w:rsidRDefault="00D40E1E" w:rsidP="00C618E0">
            <w:pPr>
              <w:suppressAutoHyphens/>
              <w:spacing w:after="120"/>
              <w:rPr>
                <w:sz w:val="12"/>
                <w:szCs w:val="12"/>
              </w:rPr>
            </w:pPr>
            <w:r w:rsidRPr="00E97819">
              <w:rPr>
                <w:sz w:val="12"/>
                <w:szCs w:val="12"/>
              </w:rPr>
              <w:t>20.31%</w:t>
            </w:r>
          </w:p>
          <w:p w14:paraId="347A7472" w14:textId="77777777" w:rsidR="00D40E1E" w:rsidRPr="00E97819" w:rsidRDefault="00D40E1E" w:rsidP="00C618E0">
            <w:pPr>
              <w:suppressAutoHyphens/>
              <w:spacing w:after="120"/>
              <w:rPr>
                <w:sz w:val="12"/>
                <w:szCs w:val="12"/>
              </w:rPr>
            </w:pPr>
            <w:r w:rsidRPr="00E97819">
              <w:rPr>
                <w:sz w:val="12"/>
                <w:szCs w:val="12"/>
              </w:rPr>
              <w:t>29.07%</w:t>
            </w:r>
          </w:p>
        </w:tc>
        <w:tc>
          <w:tcPr>
            <w:tcW w:w="0" w:type="auto"/>
            <w:shd w:val="clear" w:color="auto" w:fill="C5E0B3"/>
          </w:tcPr>
          <w:p w14:paraId="58D206BD" w14:textId="77777777" w:rsidR="00D40E1E" w:rsidRPr="00E97819" w:rsidRDefault="00D40E1E" w:rsidP="00C618E0">
            <w:pPr>
              <w:suppressAutoHyphens/>
              <w:spacing w:after="120"/>
              <w:rPr>
                <w:sz w:val="12"/>
                <w:szCs w:val="12"/>
              </w:rPr>
            </w:pPr>
            <w:r w:rsidRPr="00E97819">
              <w:rPr>
                <w:sz w:val="12"/>
                <w:szCs w:val="12"/>
              </w:rPr>
              <w:t>1.08%</w:t>
            </w:r>
          </w:p>
          <w:p w14:paraId="0C596BE3" w14:textId="77777777" w:rsidR="00D40E1E" w:rsidRPr="00E97819" w:rsidRDefault="00D40E1E" w:rsidP="00C618E0">
            <w:pPr>
              <w:suppressAutoHyphens/>
              <w:spacing w:after="120"/>
              <w:rPr>
                <w:sz w:val="12"/>
                <w:szCs w:val="12"/>
              </w:rPr>
            </w:pPr>
            <w:r w:rsidRPr="00E97819">
              <w:rPr>
                <w:sz w:val="12"/>
                <w:szCs w:val="12"/>
              </w:rPr>
              <w:t>1.33%</w:t>
            </w:r>
          </w:p>
          <w:p w14:paraId="5D8C942B" w14:textId="77777777" w:rsidR="00D40E1E" w:rsidRPr="00E97819" w:rsidRDefault="00D40E1E" w:rsidP="00C618E0">
            <w:pPr>
              <w:suppressAutoHyphens/>
              <w:spacing w:after="120"/>
              <w:rPr>
                <w:sz w:val="12"/>
                <w:szCs w:val="12"/>
              </w:rPr>
            </w:pPr>
            <w:r w:rsidRPr="00E97819">
              <w:rPr>
                <w:sz w:val="12"/>
                <w:szCs w:val="12"/>
              </w:rPr>
              <w:t>1.65%</w:t>
            </w:r>
          </w:p>
        </w:tc>
        <w:tc>
          <w:tcPr>
            <w:tcW w:w="0" w:type="auto"/>
            <w:vMerge/>
            <w:shd w:val="clear" w:color="auto" w:fill="C5E0B3"/>
          </w:tcPr>
          <w:p w14:paraId="751D1201" w14:textId="77777777" w:rsidR="00D40E1E" w:rsidRPr="00E97819" w:rsidRDefault="00D40E1E" w:rsidP="00C618E0">
            <w:pPr>
              <w:suppressAutoHyphens/>
              <w:rPr>
                <w:sz w:val="12"/>
                <w:szCs w:val="12"/>
              </w:rPr>
            </w:pPr>
          </w:p>
        </w:tc>
        <w:tc>
          <w:tcPr>
            <w:tcW w:w="0" w:type="auto"/>
            <w:vMerge/>
            <w:shd w:val="clear" w:color="auto" w:fill="C5E0B3"/>
          </w:tcPr>
          <w:p w14:paraId="7748AF24" w14:textId="77777777" w:rsidR="00D40E1E" w:rsidRPr="00E97819" w:rsidRDefault="00D40E1E" w:rsidP="00C618E0">
            <w:pPr>
              <w:suppressAutoHyphens/>
              <w:rPr>
                <w:sz w:val="12"/>
                <w:szCs w:val="12"/>
              </w:rPr>
            </w:pPr>
          </w:p>
        </w:tc>
        <w:tc>
          <w:tcPr>
            <w:tcW w:w="0" w:type="auto"/>
            <w:vMerge w:val="restart"/>
            <w:shd w:val="clear" w:color="auto" w:fill="C5E0B3"/>
          </w:tcPr>
          <w:p w14:paraId="3A73DECE"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0A375FE1" w14:textId="77777777" w:rsidR="00D40E1E" w:rsidRPr="00E97819" w:rsidRDefault="00D40E1E" w:rsidP="00C618E0">
            <w:pPr>
              <w:suppressAutoHyphens/>
              <w:rPr>
                <w:sz w:val="12"/>
                <w:szCs w:val="12"/>
              </w:rPr>
            </w:pPr>
          </w:p>
        </w:tc>
      </w:tr>
      <w:tr w:rsidR="00D40E1E" w:rsidRPr="00E97819" w14:paraId="401D67EB" w14:textId="77777777" w:rsidTr="00C618E0">
        <w:trPr>
          <w:trHeight w:val="1680"/>
        </w:trPr>
        <w:tc>
          <w:tcPr>
            <w:tcW w:w="0" w:type="auto"/>
            <w:vMerge/>
            <w:tcBorders>
              <w:left w:val="single" w:sz="4" w:space="0" w:color="FFFFFF"/>
            </w:tcBorders>
            <w:shd w:val="clear" w:color="auto" w:fill="70AD47"/>
          </w:tcPr>
          <w:p w14:paraId="24AD39F5" w14:textId="77777777" w:rsidR="00D40E1E" w:rsidRPr="00E97819" w:rsidRDefault="00D40E1E" w:rsidP="00C618E0">
            <w:pPr>
              <w:suppressAutoHyphens/>
              <w:rPr>
                <w:b/>
                <w:bCs/>
                <w:sz w:val="12"/>
                <w:szCs w:val="12"/>
              </w:rPr>
            </w:pPr>
          </w:p>
        </w:tc>
        <w:tc>
          <w:tcPr>
            <w:tcW w:w="0" w:type="auto"/>
            <w:shd w:val="clear" w:color="auto" w:fill="E2EFD9"/>
          </w:tcPr>
          <w:p w14:paraId="2495403A"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0CCDAAD8" w14:textId="77777777" w:rsidR="00D40E1E" w:rsidRPr="00E97819" w:rsidRDefault="00D40E1E" w:rsidP="00C618E0">
            <w:pPr>
              <w:suppressAutoHyphens/>
              <w:rPr>
                <w:sz w:val="12"/>
                <w:szCs w:val="12"/>
              </w:rPr>
            </w:pPr>
          </w:p>
        </w:tc>
        <w:tc>
          <w:tcPr>
            <w:tcW w:w="0" w:type="auto"/>
            <w:shd w:val="clear" w:color="auto" w:fill="E2EFD9"/>
          </w:tcPr>
          <w:p w14:paraId="491FD5AB" w14:textId="77777777" w:rsidR="00D40E1E" w:rsidRPr="00E97819" w:rsidRDefault="00D40E1E" w:rsidP="00C618E0">
            <w:pPr>
              <w:suppressAutoHyphens/>
              <w:spacing w:after="120"/>
              <w:rPr>
                <w:sz w:val="12"/>
                <w:szCs w:val="12"/>
              </w:rPr>
            </w:pPr>
            <w:r w:rsidRPr="00E97819">
              <w:rPr>
                <w:sz w:val="12"/>
                <w:szCs w:val="12"/>
              </w:rPr>
              <w:t>41.74%</w:t>
            </w:r>
          </w:p>
          <w:p w14:paraId="6554D99C" w14:textId="77777777" w:rsidR="00D40E1E" w:rsidRPr="00E97819" w:rsidRDefault="00D40E1E" w:rsidP="00C618E0">
            <w:pPr>
              <w:suppressAutoHyphens/>
              <w:spacing w:after="120"/>
              <w:rPr>
                <w:sz w:val="12"/>
                <w:szCs w:val="12"/>
              </w:rPr>
            </w:pPr>
            <w:r w:rsidRPr="00E97819">
              <w:rPr>
                <w:sz w:val="12"/>
                <w:szCs w:val="12"/>
              </w:rPr>
              <w:t>41.91%</w:t>
            </w:r>
          </w:p>
          <w:p w14:paraId="032D235F" w14:textId="77777777" w:rsidR="00D40E1E" w:rsidRPr="00E97819" w:rsidRDefault="00D40E1E" w:rsidP="00C618E0">
            <w:pPr>
              <w:suppressAutoHyphens/>
              <w:spacing w:after="120"/>
              <w:rPr>
                <w:sz w:val="12"/>
                <w:szCs w:val="12"/>
              </w:rPr>
            </w:pPr>
            <w:r w:rsidRPr="00E97819">
              <w:rPr>
                <w:sz w:val="12"/>
                <w:szCs w:val="12"/>
              </w:rPr>
              <w:t>42.07%</w:t>
            </w:r>
          </w:p>
        </w:tc>
        <w:tc>
          <w:tcPr>
            <w:tcW w:w="0" w:type="auto"/>
            <w:shd w:val="clear" w:color="auto" w:fill="E2EFD9"/>
          </w:tcPr>
          <w:p w14:paraId="75B2A3FD" w14:textId="77777777" w:rsidR="00D40E1E" w:rsidRPr="00E97819" w:rsidRDefault="00D40E1E" w:rsidP="00C618E0">
            <w:pPr>
              <w:suppressAutoHyphens/>
              <w:spacing w:after="120"/>
              <w:rPr>
                <w:sz w:val="12"/>
                <w:szCs w:val="12"/>
              </w:rPr>
            </w:pPr>
            <w:r w:rsidRPr="00E97819">
              <w:rPr>
                <w:sz w:val="12"/>
                <w:szCs w:val="12"/>
              </w:rPr>
              <w:t>-2.2%</w:t>
            </w:r>
          </w:p>
          <w:p w14:paraId="614A0EC1" w14:textId="77777777" w:rsidR="00D40E1E" w:rsidRPr="00E97819" w:rsidRDefault="00D40E1E" w:rsidP="00C618E0">
            <w:pPr>
              <w:suppressAutoHyphens/>
              <w:spacing w:after="120"/>
              <w:rPr>
                <w:sz w:val="12"/>
                <w:szCs w:val="12"/>
              </w:rPr>
            </w:pPr>
            <w:r w:rsidRPr="00E97819">
              <w:rPr>
                <w:sz w:val="12"/>
                <w:szCs w:val="12"/>
              </w:rPr>
              <w:t>-0.7%</w:t>
            </w:r>
          </w:p>
          <w:p w14:paraId="7124FDF8" w14:textId="77777777" w:rsidR="00D40E1E" w:rsidRPr="00E97819" w:rsidRDefault="00D40E1E" w:rsidP="00C618E0">
            <w:pPr>
              <w:suppressAutoHyphens/>
              <w:spacing w:after="120"/>
              <w:rPr>
                <w:sz w:val="12"/>
                <w:szCs w:val="12"/>
              </w:rPr>
            </w:pPr>
            <w:r w:rsidRPr="00E97819">
              <w:rPr>
                <w:sz w:val="12"/>
                <w:szCs w:val="12"/>
              </w:rPr>
              <w:t>-0.6%</w:t>
            </w:r>
          </w:p>
        </w:tc>
        <w:tc>
          <w:tcPr>
            <w:tcW w:w="0" w:type="auto"/>
            <w:shd w:val="clear" w:color="auto" w:fill="E2EFD9"/>
          </w:tcPr>
          <w:p w14:paraId="332FF69A" w14:textId="77777777" w:rsidR="00D40E1E" w:rsidRPr="00E97819" w:rsidRDefault="00D40E1E" w:rsidP="00C618E0">
            <w:pPr>
              <w:suppressAutoHyphens/>
              <w:spacing w:after="120"/>
              <w:rPr>
                <w:sz w:val="12"/>
                <w:szCs w:val="12"/>
              </w:rPr>
            </w:pPr>
            <w:r w:rsidRPr="00E97819">
              <w:rPr>
                <w:sz w:val="12"/>
                <w:szCs w:val="12"/>
              </w:rPr>
              <w:t>1.3%</w:t>
            </w:r>
          </w:p>
          <w:p w14:paraId="52142DD0" w14:textId="77777777" w:rsidR="00D40E1E" w:rsidRPr="00E97819" w:rsidRDefault="00D40E1E" w:rsidP="00C618E0">
            <w:pPr>
              <w:suppressAutoHyphens/>
              <w:spacing w:after="120"/>
              <w:rPr>
                <w:sz w:val="12"/>
                <w:szCs w:val="12"/>
              </w:rPr>
            </w:pPr>
            <w:r w:rsidRPr="00E97819">
              <w:rPr>
                <w:sz w:val="12"/>
                <w:szCs w:val="12"/>
              </w:rPr>
              <w:t>6.6%</w:t>
            </w:r>
          </w:p>
          <w:p w14:paraId="6B2E636B" w14:textId="77777777" w:rsidR="00D40E1E" w:rsidRPr="00E97819" w:rsidRDefault="00D40E1E" w:rsidP="00C618E0">
            <w:pPr>
              <w:suppressAutoHyphens/>
              <w:spacing w:after="120"/>
              <w:rPr>
                <w:sz w:val="12"/>
                <w:szCs w:val="12"/>
              </w:rPr>
            </w:pPr>
            <w:r w:rsidRPr="00E97819">
              <w:rPr>
                <w:sz w:val="12"/>
                <w:szCs w:val="12"/>
              </w:rPr>
              <w:t>7.5%</w:t>
            </w:r>
          </w:p>
        </w:tc>
        <w:tc>
          <w:tcPr>
            <w:tcW w:w="0" w:type="auto"/>
            <w:shd w:val="clear" w:color="auto" w:fill="E2EFD9"/>
          </w:tcPr>
          <w:p w14:paraId="6DA8FE6C" w14:textId="77777777" w:rsidR="00D40E1E" w:rsidRPr="00E97819" w:rsidRDefault="00D40E1E" w:rsidP="00C618E0">
            <w:pPr>
              <w:suppressAutoHyphens/>
              <w:spacing w:after="120"/>
              <w:rPr>
                <w:sz w:val="12"/>
                <w:szCs w:val="12"/>
              </w:rPr>
            </w:pPr>
            <w:r w:rsidRPr="00E97819">
              <w:rPr>
                <w:sz w:val="12"/>
                <w:szCs w:val="12"/>
              </w:rPr>
              <w:t>10.32%</w:t>
            </w:r>
          </w:p>
          <w:p w14:paraId="07356D80" w14:textId="77777777" w:rsidR="00D40E1E" w:rsidRPr="00E97819" w:rsidRDefault="00D40E1E" w:rsidP="00C618E0">
            <w:pPr>
              <w:suppressAutoHyphens/>
              <w:spacing w:after="120"/>
              <w:rPr>
                <w:sz w:val="12"/>
                <w:szCs w:val="12"/>
              </w:rPr>
            </w:pPr>
            <w:r w:rsidRPr="00E97819">
              <w:rPr>
                <w:sz w:val="12"/>
                <w:szCs w:val="12"/>
              </w:rPr>
              <w:t>16.58%</w:t>
            </w:r>
          </w:p>
          <w:p w14:paraId="27B66925" w14:textId="77777777" w:rsidR="00D40E1E" w:rsidRPr="00E97819" w:rsidRDefault="00D40E1E" w:rsidP="00C618E0">
            <w:pPr>
              <w:suppressAutoHyphens/>
              <w:spacing w:after="120"/>
              <w:rPr>
                <w:sz w:val="12"/>
                <w:szCs w:val="12"/>
              </w:rPr>
            </w:pPr>
            <w:r w:rsidRPr="00E97819">
              <w:rPr>
                <w:sz w:val="12"/>
                <w:szCs w:val="12"/>
              </w:rPr>
              <w:t>18.21%</w:t>
            </w:r>
          </w:p>
        </w:tc>
        <w:tc>
          <w:tcPr>
            <w:tcW w:w="0" w:type="auto"/>
            <w:shd w:val="clear" w:color="auto" w:fill="E2EFD9"/>
          </w:tcPr>
          <w:p w14:paraId="1BEC7946" w14:textId="77777777" w:rsidR="00D40E1E" w:rsidRPr="00E97819" w:rsidRDefault="00D40E1E" w:rsidP="00C618E0">
            <w:pPr>
              <w:suppressAutoHyphens/>
              <w:spacing w:after="120"/>
              <w:rPr>
                <w:sz w:val="12"/>
                <w:szCs w:val="12"/>
              </w:rPr>
            </w:pPr>
            <w:r w:rsidRPr="00E97819">
              <w:rPr>
                <w:sz w:val="12"/>
                <w:szCs w:val="12"/>
              </w:rPr>
              <w:t>1.13%</w:t>
            </w:r>
          </w:p>
          <w:p w14:paraId="59F53B2F" w14:textId="77777777" w:rsidR="00D40E1E" w:rsidRPr="00E97819" w:rsidRDefault="00D40E1E" w:rsidP="00C618E0">
            <w:pPr>
              <w:suppressAutoHyphens/>
              <w:spacing w:after="120"/>
              <w:rPr>
                <w:sz w:val="12"/>
                <w:szCs w:val="12"/>
              </w:rPr>
            </w:pPr>
            <w:r w:rsidRPr="00E97819">
              <w:rPr>
                <w:sz w:val="12"/>
                <w:szCs w:val="12"/>
              </w:rPr>
              <w:t>1.63%</w:t>
            </w:r>
          </w:p>
          <w:p w14:paraId="2FEC623A" w14:textId="77777777" w:rsidR="00D40E1E" w:rsidRPr="00E97819" w:rsidRDefault="00D40E1E" w:rsidP="00C618E0">
            <w:pPr>
              <w:suppressAutoHyphens/>
              <w:spacing w:after="120"/>
              <w:rPr>
                <w:sz w:val="12"/>
                <w:szCs w:val="12"/>
              </w:rPr>
            </w:pPr>
            <w:r w:rsidRPr="00E97819">
              <w:rPr>
                <w:sz w:val="12"/>
                <w:szCs w:val="12"/>
              </w:rPr>
              <w:t>1.84%</w:t>
            </w:r>
          </w:p>
        </w:tc>
        <w:tc>
          <w:tcPr>
            <w:tcW w:w="0" w:type="auto"/>
            <w:vMerge/>
            <w:shd w:val="clear" w:color="auto" w:fill="E2EFD9"/>
          </w:tcPr>
          <w:p w14:paraId="1A8110FB" w14:textId="77777777" w:rsidR="00D40E1E" w:rsidRPr="00E97819" w:rsidRDefault="00D40E1E" w:rsidP="00C618E0">
            <w:pPr>
              <w:suppressAutoHyphens/>
              <w:rPr>
                <w:sz w:val="12"/>
                <w:szCs w:val="12"/>
              </w:rPr>
            </w:pPr>
          </w:p>
        </w:tc>
        <w:tc>
          <w:tcPr>
            <w:tcW w:w="0" w:type="auto"/>
            <w:vMerge/>
            <w:shd w:val="clear" w:color="auto" w:fill="E2EFD9"/>
          </w:tcPr>
          <w:p w14:paraId="647532B7" w14:textId="77777777" w:rsidR="00D40E1E" w:rsidRPr="00E97819" w:rsidRDefault="00D40E1E" w:rsidP="00C618E0">
            <w:pPr>
              <w:suppressAutoHyphens/>
              <w:rPr>
                <w:sz w:val="12"/>
                <w:szCs w:val="12"/>
              </w:rPr>
            </w:pPr>
          </w:p>
        </w:tc>
        <w:tc>
          <w:tcPr>
            <w:tcW w:w="0" w:type="auto"/>
            <w:vMerge/>
            <w:shd w:val="clear" w:color="auto" w:fill="E2EFD9"/>
          </w:tcPr>
          <w:p w14:paraId="7F2785E5" w14:textId="77777777" w:rsidR="00D40E1E" w:rsidRPr="00E97819" w:rsidRDefault="00D40E1E" w:rsidP="00C618E0">
            <w:pPr>
              <w:suppressAutoHyphens/>
              <w:rPr>
                <w:sz w:val="12"/>
                <w:szCs w:val="12"/>
              </w:rPr>
            </w:pPr>
          </w:p>
        </w:tc>
        <w:tc>
          <w:tcPr>
            <w:tcW w:w="0" w:type="auto"/>
            <w:vMerge/>
            <w:shd w:val="clear" w:color="auto" w:fill="E2EFD9"/>
          </w:tcPr>
          <w:p w14:paraId="2A48A637" w14:textId="77777777" w:rsidR="00D40E1E" w:rsidRPr="00E97819" w:rsidRDefault="00D40E1E" w:rsidP="00C618E0">
            <w:pPr>
              <w:suppressAutoHyphens/>
              <w:rPr>
                <w:sz w:val="12"/>
                <w:szCs w:val="12"/>
              </w:rPr>
            </w:pPr>
          </w:p>
        </w:tc>
      </w:tr>
      <w:tr w:rsidR="00D40E1E" w:rsidRPr="00E97819" w14:paraId="61C9B08C" w14:textId="77777777" w:rsidTr="00C618E0">
        <w:trPr>
          <w:trHeight w:val="1820"/>
        </w:trPr>
        <w:tc>
          <w:tcPr>
            <w:tcW w:w="0" w:type="auto"/>
            <w:vMerge/>
            <w:tcBorders>
              <w:left w:val="single" w:sz="4" w:space="0" w:color="FFFFFF"/>
            </w:tcBorders>
            <w:shd w:val="clear" w:color="auto" w:fill="70AD47"/>
          </w:tcPr>
          <w:p w14:paraId="43287757" w14:textId="77777777" w:rsidR="00D40E1E" w:rsidRPr="00E97819" w:rsidRDefault="00D40E1E" w:rsidP="00C618E0">
            <w:pPr>
              <w:suppressAutoHyphens/>
              <w:rPr>
                <w:b/>
                <w:bCs/>
                <w:sz w:val="12"/>
                <w:szCs w:val="12"/>
              </w:rPr>
            </w:pPr>
          </w:p>
        </w:tc>
        <w:tc>
          <w:tcPr>
            <w:tcW w:w="0" w:type="auto"/>
            <w:shd w:val="clear" w:color="auto" w:fill="C5E0B3"/>
          </w:tcPr>
          <w:p w14:paraId="02771DB3"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 xml:space="preserve">ES mode: 160ms SSB, </w:t>
            </w:r>
            <w:r w:rsidRPr="00E97819">
              <w:rPr>
                <w:sz w:val="12"/>
                <w:szCs w:val="12"/>
              </w:rPr>
              <w:lastRenderedPageBreak/>
              <w:t>20ms/80ms/160ms UEWUS)</w:t>
            </w:r>
          </w:p>
        </w:tc>
        <w:tc>
          <w:tcPr>
            <w:tcW w:w="0" w:type="auto"/>
            <w:vMerge w:val="restart"/>
            <w:shd w:val="clear" w:color="auto" w:fill="C5E0B3"/>
          </w:tcPr>
          <w:p w14:paraId="2EBB0E61" w14:textId="77777777" w:rsidR="00D40E1E" w:rsidRPr="00E97819" w:rsidRDefault="00D40E1E" w:rsidP="00C618E0">
            <w:pPr>
              <w:suppressAutoHyphens/>
              <w:rPr>
                <w:sz w:val="12"/>
                <w:szCs w:val="12"/>
              </w:rPr>
            </w:pPr>
            <w:r w:rsidRPr="00E97819">
              <w:rPr>
                <w:sz w:val="12"/>
                <w:szCs w:val="12"/>
              </w:rPr>
              <w:lastRenderedPageBreak/>
              <w:t>Cat 2</w:t>
            </w:r>
          </w:p>
        </w:tc>
        <w:tc>
          <w:tcPr>
            <w:tcW w:w="0" w:type="auto"/>
            <w:shd w:val="clear" w:color="auto" w:fill="C5E0B3"/>
          </w:tcPr>
          <w:p w14:paraId="59237B7A"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4144D8CD" w14:textId="77777777" w:rsidR="00D40E1E" w:rsidRPr="00E97819" w:rsidRDefault="00D40E1E" w:rsidP="00C618E0">
            <w:pPr>
              <w:suppressAutoHyphens/>
              <w:spacing w:after="120"/>
              <w:rPr>
                <w:sz w:val="12"/>
                <w:szCs w:val="12"/>
              </w:rPr>
            </w:pPr>
            <w:r w:rsidRPr="00E97819">
              <w:rPr>
                <w:sz w:val="12"/>
                <w:szCs w:val="12"/>
              </w:rPr>
              <w:t>19.1%</w:t>
            </w:r>
          </w:p>
          <w:p w14:paraId="093E1661" w14:textId="77777777" w:rsidR="00D40E1E" w:rsidRPr="00E97819" w:rsidRDefault="00D40E1E" w:rsidP="00C618E0">
            <w:pPr>
              <w:suppressAutoHyphens/>
              <w:spacing w:after="120"/>
              <w:rPr>
                <w:sz w:val="12"/>
                <w:szCs w:val="12"/>
              </w:rPr>
            </w:pPr>
            <w:r w:rsidRPr="00E97819">
              <w:rPr>
                <w:sz w:val="12"/>
                <w:szCs w:val="12"/>
              </w:rPr>
              <w:t>19.4%</w:t>
            </w:r>
          </w:p>
          <w:p w14:paraId="2DED3BEA" w14:textId="77777777" w:rsidR="00D40E1E" w:rsidRPr="00E97819" w:rsidRDefault="00D40E1E" w:rsidP="00C618E0">
            <w:pPr>
              <w:suppressAutoHyphens/>
              <w:spacing w:after="120"/>
              <w:rPr>
                <w:sz w:val="12"/>
                <w:szCs w:val="12"/>
              </w:rPr>
            </w:pPr>
            <w:r w:rsidRPr="00E97819">
              <w:rPr>
                <w:sz w:val="12"/>
                <w:szCs w:val="12"/>
              </w:rPr>
              <w:t>19.4%</w:t>
            </w:r>
          </w:p>
        </w:tc>
        <w:tc>
          <w:tcPr>
            <w:tcW w:w="0" w:type="auto"/>
            <w:shd w:val="clear" w:color="auto" w:fill="C5E0B3"/>
          </w:tcPr>
          <w:p w14:paraId="01204E16" w14:textId="77777777" w:rsidR="00D40E1E" w:rsidRPr="00E97819" w:rsidRDefault="00D40E1E" w:rsidP="00C618E0">
            <w:pPr>
              <w:suppressAutoHyphens/>
              <w:spacing w:after="120"/>
              <w:rPr>
                <w:sz w:val="12"/>
                <w:szCs w:val="12"/>
              </w:rPr>
            </w:pPr>
            <w:r w:rsidRPr="00E97819">
              <w:rPr>
                <w:sz w:val="12"/>
                <w:szCs w:val="12"/>
              </w:rPr>
              <w:t xml:space="preserve">　</w:t>
            </w:r>
          </w:p>
          <w:p w14:paraId="4F605FCF" w14:textId="77777777" w:rsidR="00D40E1E" w:rsidRPr="00E97819" w:rsidRDefault="00D40E1E" w:rsidP="00C618E0">
            <w:pPr>
              <w:suppressAutoHyphens/>
              <w:spacing w:after="120"/>
              <w:rPr>
                <w:sz w:val="12"/>
                <w:szCs w:val="12"/>
              </w:rPr>
            </w:pPr>
            <w:r w:rsidRPr="00E97819">
              <w:rPr>
                <w:sz w:val="12"/>
                <w:szCs w:val="12"/>
              </w:rPr>
              <w:t xml:space="preserve">　</w:t>
            </w:r>
          </w:p>
          <w:p w14:paraId="3F485C6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60E6078" w14:textId="77777777" w:rsidR="00D40E1E" w:rsidRPr="00E97819" w:rsidRDefault="00D40E1E" w:rsidP="00C618E0">
            <w:pPr>
              <w:suppressAutoHyphens/>
              <w:spacing w:after="120"/>
              <w:rPr>
                <w:sz w:val="12"/>
                <w:szCs w:val="12"/>
              </w:rPr>
            </w:pPr>
            <w:r w:rsidRPr="00E97819">
              <w:rPr>
                <w:sz w:val="12"/>
                <w:szCs w:val="12"/>
              </w:rPr>
              <w:t xml:space="preserve">　</w:t>
            </w:r>
          </w:p>
          <w:p w14:paraId="0097AF25" w14:textId="77777777" w:rsidR="00D40E1E" w:rsidRPr="00E97819" w:rsidRDefault="00D40E1E" w:rsidP="00C618E0">
            <w:pPr>
              <w:suppressAutoHyphens/>
              <w:spacing w:after="120"/>
              <w:rPr>
                <w:sz w:val="12"/>
                <w:szCs w:val="12"/>
              </w:rPr>
            </w:pPr>
            <w:r w:rsidRPr="00E97819">
              <w:rPr>
                <w:sz w:val="12"/>
                <w:szCs w:val="12"/>
              </w:rPr>
              <w:t xml:space="preserve">　</w:t>
            </w:r>
          </w:p>
          <w:p w14:paraId="5626BFDC"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279B3537" w14:textId="77777777" w:rsidR="00D40E1E" w:rsidRPr="00E97819" w:rsidRDefault="00D40E1E" w:rsidP="00C618E0">
            <w:pPr>
              <w:suppressAutoHyphens/>
              <w:spacing w:after="120"/>
              <w:rPr>
                <w:sz w:val="12"/>
                <w:szCs w:val="12"/>
              </w:rPr>
            </w:pPr>
            <w:r w:rsidRPr="00E97819">
              <w:rPr>
                <w:sz w:val="12"/>
                <w:szCs w:val="12"/>
              </w:rPr>
              <w:t>0.00%</w:t>
            </w:r>
          </w:p>
          <w:p w14:paraId="08553934" w14:textId="77777777" w:rsidR="00D40E1E" w:rsidRPr="00E97819" w:rsidRDefault="00D40E1E" w:rsidP="00C618E0">
            <w:pPr>
              <w:suppressAutoHyphens/>
              <w:spacing w:after="120"/>
              <w:rPr>
                <w:sz w:val="12"/>
                <w:szCs w:val="12"/>
              </w:rPr>
            </w:pPr>
            <w:r w:rsidRPr="00E97819">
              <w:rPr>
                <w:sz w:val="12"/>
                <w:szCs w:val="12"/>
              </w:rPr>
              <w:t>0.00%</w:t>
            </w:r>
          </w:p>
          <w:p w14:paraId="48803889"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C5E0B3"/>
          </w:tcPr>
          <w:p w14:paraId="7A05C5E5" w14:textId="77777777" w:rsidR="00D40E1E" w:rsidRPr="00E97819" w:rsidRDefault="00D40E1E" w:rsidP="00C618E0">
            <w:pPr>
              <w:suppressAutoHyphens/>
              <w:rPr>
                <w:sz w:val="12"/>
                <w:szCs w:val="12"/>
              </w:rPr>
            </w:pPr>
          </w:p>
        </w:tc>
        <w:tc>
          <w:tcPr>
            <w:tcW w:w="0" w:type="auto"/>
            <w:vMerge/>
            <w:shd w:val="clear" w:color="auto" w:fill="C5E0B3"/>
          </w:tcPr>
          <w:p w14:paraId="4A85D222" w14:textId="77777777" w:rsidR="00D40E1E" w:rsidRPr="00E97819" w:rsidRDefault="00D40E1E" w:rsidP="00C618E0">
            <w:pPr>
              <w:suppressAutoHyphens/>
              <w:rPr>
                <w:sz w:val="12"/>
                <w:szCs w:val="12"/>
              </w:rPr>
            </w:pPr>
          </w:p>
        </w:tc>
        <w:tc>
          <w:tcPr>
            <w:tcW w:w="0" w:type="auto"/>
            <w:shd w:val="clear" w:color="auto" w:fill="C5E0B3"/>
          </w:tcPr>
          <w:p w14:paraId="0ADB4A95" w14:textId="77777777" w:rsidR="00D40E1E" w:rsidRPr="00E97819" w:rsidRDefault="00D40E1E" w:rsidP="00C618E0">
            <w:pPr>
              <w:suppressAutoHyphens/>
              <w:rPr>
                <w:sz w:val="12"/>
                <w:szCs w:val="12"/>
              </w:rPr>
            </w:pPr>
            <w:r w:rsidRPr="00E97819">
              <w:rPr>
                <w:sz w:val="12"/>
                <w:szCs w:val="12"/>
              </w:rPr>
              <w:t>NaN</w:t>
            </w:r>
          </w:p>
          <w:p w14:paraId="19C8DCA5" w14:textId="77777777" w:rsidR="00D40E1E" w:rsidRPr="00E97819" w:rsidRDefault="00D40E1E" w:rsidP="00C618E0">
            <w:pPr>
              <w:suppressAutoHyphens/>
              <w:rPr>
                <w:sz w:val="12"/>
                <w:szCs w:val="12"/>
              </w:rPr>
            </w:pPr>
            <w:r w:rsidRPr="00E97819">
              <w:rPr>
                <w:sz w:val="12"/>
                <w:szCs w:val="12"/>
              </w:rPr>
              <w:t>NaN</w:t>
            </w:r>
          </w:p>
          <w:p w14:paraId="49C5675B" w14:textId="77777777" w:rsidR="00D40E1E" w:rsidRPr="00E97819" w:rsidRDefault="00D40E1E" w:rsidP="00C618E0">
            <w:pPr>
              <w:suppressAutoHyphens/>
              <w:rPr>
                <w:sz w:val="12"/>
                <w:szCs w:val="12"/>
              </w:rPr>
            </w:pPr>
            <w:r w:rsidRPr="00E97819">
              <w:rPr>
                <w:sz w:val="12"/>
                <w:szCs w:val="12"/>
              </w:rPr>
              <w:t>NaN</w:t>
            </w:r>
          </w:p>
        </w:tc>
        <w:tc>
          <w:tcPr>
            <w:tcW w:w="0" w:type="auto"/>
            <w:vMerge/>
            <w:shd w:val="clear" w:color="auto" w:fill="C5E0B3"/>
          </w:tcPr>
          <w:p w14:paraId="351AD77D" w14:textId="77777777" w:rsidR="00D40E1E" w:rsidRPr="00E97819" w:rsidRDefault="00D40E1E" w:rsidP="00C618E0">
            <w:pPr>
              <w:suppressAutoHyphens/>
              <w:rPr>
                <w:sz w:val="12"/>
                <w:szCs w:val="12"/>
              </w:rPr>
            </w:pPr>
          </w:p>
        </w:tc>
      </w:tr>
      <w:tr w:rsidR="00D40E1E" w:rsidRPr="00E97819" w14:paraId="539E4B8A" w14:textId="77777777" w:rsidTr="00C47D58">
        <w:trPr>
          <w:trHeight w:val="412"/>
        </w:trPr>
        <w:tc>
          <w:tcPr>
            <w:tcW w:w="0" w:type="auto"/>
            <w:vMerge/>
            <w:tcBorders>
              <w:left w:val="single" w:sz="4" w:space="0" w:color="FFFFFF"/>
            </w:tcBorders>
            <w:shd w:val="clear" w:color="auto" w:fill="70AD47"/>
          </w:tcPr>
          <w:p w14:paraId="1186D868" w14:textId="77777777" w:rsidR="00D40E1E" w:rsidRPr="00E97819" w:rsidRDefault="00D40E1E" w:rsidP="00C618E0">
            <w:pPr>
              <w:suppressAutoHyphens/>
              <w:rPr>
                <w:b/>
                <w:bCs/>
                <w:sz w:val="12"/>
                <w:szCs w:val="12"/>
              </w:rPr>
            </w:pPr>
          </w:p>
        </w:tc>
        <w:tc>
          <w:tcPr>
            <w:tcW w:w="0" w:type="auto"/>
            <w:shd w:val="clear" w:color="auto" w:fill="E2EFD9"/>
          </w:tcPr>
          <w:p w14:paraId="7D28D6AF"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22C0EDAA" w14:textId="77777777" w:rsidR="00D40E1E" w:rsidRPr="00E97819" w:rsidRDefault="00D40E1E" w:rsidP="00C618E0">
            <w:pPr>
              <w:suppressAutoHyphens/>
              <w:rPr>
                <w:sz w:val="12"/>
                <w:szCs w:val="12"/>
              </w:rPr>
            </w:pPr>
          </w:p>
        </w:tc>
        <w:tc>
          <w:tcPr>
            <w:tcW w:w="0" w:type="auto"/>
            <w:shd w:val="clear" w:color="auto" w:fill="E2EFD9"/>
          </w:tcPr>
          <w:p w14:paraId="5E6A506C"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2F9C2BE2" w14:textId="77777777" w:rsidR="00D40E1E" w:rsidRPr="00E97819" w:rsidRDefault="00D40E1E" w:rsidP="00C618E0">
            <w:pPr>
              <w:suppressAutoHyphens/>
              <w:spacing w:after="120"/>
              <w:rPr>
                <w:sz w:val="12"/>
                <w:szCs w:val="12"/>
              </w:rPr>
            </w:pPr>
            <w:r w:rsidRPr="00E97819">
              <w:rPr>
                <w:sz w:val="12"/>
                <w:szCs w:val="12"/>
              </w:rPr>
              <w:t>18.1%</w:t>
            </w:r>
          </w:p>
          <w:p w14:paraId="154C3F1E" w14:textId="77777777" w:rsidR="00D40E1E" w:rsidRPr="00E97819" w:rsidRDefault="00D40E1E" w:rsidP="00C618E0">
            <w:pPr>
              <w:suppressAutoHyphens/>
              <w:spacing w:after="120"/>
              <w:rPr>
                <w:sz w:val="12"/>
                <w:szCs w:val="12"/>
              </w:rPr>
            </w:pPr>
            <w:r w:rsidRPr="00E97819">
              <w:rPr>
                <w:sz w:val="12"/>
                <w:szCs w:val="12"/>
              </w:rPr>
              <w:t>18.3%</w:t>
            </w:r>
          </w:p>
          <w:p w14:paraId="291E165A" w14:textId="77777777" w:rsidR="00D40E1E" w:rsidRPr="00E97819" w:rsidRDefault="00D40E1E" w:rsidP="00C618E0">
            <w:pPr>
              <w:suppressAutoHyphens/>
              <w:spacing w:after="120"/>
              <w:rPr>
                <w:sz w:val="12"/>
                <w:szCs w:val="12"/>
              </w:rPr>
            </w:pPr>
            <w:r w:rsidRPr="00E97819">
              <w:rPr>
                <w:sz w:val="12"/>
                <w:szCs w:val="12"/>
              </w:rPr>
              <w:t>18.3%</w:t>
            </w:r>
          </w:p>
        </w:tc>
        <w:tc>
          <w:tcPr>
            <w:tcW w:w="0" w:type="auto"/>
            <w:shd w:val="clear" w:color="auto" w:fill="E2EFD9"/>
          </w:tcPr>
          <w:p w14:paraId="024C33DF" w14:textId="77777777" w:rsidR="00D40E1E" w:rsidRPr="00E97819" w:rsidRDefault="00D40E1E" w:rsidP="00C618E0">
            <w:pPr>
              <w:suppressAutoHyphens/>
              <w:spacing w:after="120"/>
              <w:rPr>
                <w:sz w:val="12"/>
                <w:szCs w:val="12"/>
              </w:rPr>
            </w:pPr>
            <w:r w:rsidRPr="00E97819">
              <w:rPr>
                <w:sz w:val="12"/>
                <w:szCs w:val="12"/>
              </w:rPr>
              <w:t>0.76%</w:t>
            </w:r>
          </w:p>
          <w:p w14:paraId="406E95D4" w14:textId="77777777" w:rsidR="00D40E1E" w:rsidRPr="00E97819" w:rsidRDefault="00D40E1E" w:rsidP="00C618E0">
            <w:pPr>
              <w:suppressAutoHyphens/>
              <w:spacing w:after="120"/>
              <w:rPr>
                <w:sz w:val="12"/>
                <w:szCs w:val="12"/>
              </w:rPr>
            </w:pPr>
            <w:r w:rsidRPr="00E97819">
              <w:rPr>
                <w:sz w:val="12"/>
                <w:szCs w:val="12"/>
              </w:rPr>
              <w:t>5.40%</w:t>
            </w:r>
          </w:p>
          <w:p w14:paraId="6D76B91C" w14:textId="77777777" w:rsidR="00D40E1E" w:rsidRPr="00E97819" w:rsidRDefault="00D40E1E" w:rsidP="00C618E0">
            <w:pPr>
              <w:suppressAutoHyphens/>
              <w:spacing w:after="120"/>
              <w:rPr>
                <w:sz w:val="12"/>
                <w:szCs w:val="12"/>
              </w:rPr>
            </w:pPr>
            <w:r w:rsidRPr="00E97819">
              <w:rPr>
                <w:sz w:val="12"/>
                <w:szCs w:val="12"/>
              </w:rPr>
              <w:t>11.79%</w:t>
            </w:r>
          </w:p>
        </w:tc>
        <w:tc>
          <w:tcPr>
            <w:tcW w:w="0" w:type="auto"/>
            <w:shd w:val="clear" w:color="auto" w:fill="E2EFD9"/>
          </w:tcPr>
          <w:p w14:paraId="7EA868DF" w14:textId="77777777" w:rsidR="00D40E1E" w:rsidRPr="00E97819" w:rsidRDefault="00D40E1E" w:rsidP="00C618E0">
            <w:pPr>
              <w:suppressAutoHyphens/>
              <w:spacing w:after="120"/>
              <w:rPr>
                <w:sz w:val="12"/>
                <w:szCs w:val="12"/>
              </w:rPr>
            </w:pPr>
            <w:r w:rsidRPr="00E97819">
              <w:rPr>
                <w:sz w:val="12"/>
                <w:szCs w:val="12"/>
              </w:rPr>
              <w:t>0.58%</w:t>
            </w:r>
          </w:p>
          <w:p w14:paraId="1DCC1D0A" w14:textId="77777777" w:rsidR="00D40E1E" w:rsidRPr="00E97819" w:rsidRDefault="00D40E1E" w:rsidP="00C618E0">
            <w:pPr>
              <w:suppressAutoHyphens/>
              <w:spacing w:after="120"/>
              <w:rPr>
                <w:sz w:val="12"/>
                <w:szCs w:val="12"/>
              </w:rPr>
            </w:pPr>
            <w:r w:rsidRPr="00E97819">
              <w:rPr>
                <w:sz w:val="12"/>
                <w:szCs w:val="12"/>
              </w:rPr>
              <w:t>8.98%</w:t>
            </w:r>
          </w:p>
          <w:p w14:paraId="3A82BD02" w14:textId="77777777" w:rsidR="00D40E1E" w:rsidRPr="00E97819" w:rsidRDefault="00D40E1E" w:rsidP="00C618E0">
            <w:pPr>
              <w:suppressAutoHyphens/>
              <w:spacing w:after="120"/>
              <w:rPr>
                <w:sz w:val="12"/>
                <w:szCs w:val="12"/>
              </w:rPr>
            </w:pPr>
            <w:r w:rsidRPr="00E97819">
              <w:rPr>
                <w:sz w:val="12"/>
                <w:szCs w:val="12"/>
              </w:rPr>
              <w:t>20.16%</w:t>
            </w:r>
          </w:p>
        </w:tc>
        <w:tc>
          <w:tcPr>
            <w:tcW w:w="0" w:type="auto"/>
            <w:shd w:val="clear" w:color="auto" w:fill="E2EFD9"/>
          </w:tcPr>
          <w:p w14:paraId="4499CE4B" w14:textId="77777777" w:rsidR="00D40E1E" w:rsidRPr="00E97819" w:rsidRDefault="00D40E1E" w:rsidP="00C618E0">
            <w:pPr>
              <w:suppressAutoHyphens/>
              <w:spacing w:after="120"/>
              <w:rPr>
                <w:sz w:val="12"/>
                <w:szCs w:val="12"/>
              </w:rPr>
            </w:pPr>
            <w:r w:rsidRPr="00E97819">
              <w:rPr>
                <w:sz w:val="12"/>
                <w:szCs w:val="12"/>
              </w:rPr>
              <w:t>0.00%</w:t>
            </w:r>
          </w:p>
          <w:p w14:paraId="5B8BE18B" w14:textId="77777777" w:rsidR="00D40E1E" w:rsidRPr="00E97819" w:rsidRDefault="00D40E1E" w:rsidP="00C618E0">
            <w:pPr>
              <w:suppressAutoHyphens/>
              <w:spacing w:after="120"/>
              <w:rPr>
                <w:sz w:val="12"/>
                <w:szCs w:val="12"/>
              </w:rPr>
            </w:pPr>
            <w:r w:rsidRPr="00E97819">
              <w:rPr>
                <w:sz w:val="12"/>
                <w:szCs w:val="12"/>
              </w:rPr>
              <w:t>0.00%</w:t>
            </w:r>
          </w:p>
          <w:p w14:paraId="20588A95"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7FC93DFB" w14:textId="77777777" w:rsidR="00D40E1E" w:rsidRPr="00E97819" w:rsidRDefault="00D40E1E" w:rsidP="00C618E0">
            <w:pPr>
              <w:suppressAutoHyphens/>
              <w:rPr>
                <w:sz w:val="12"/>
                <w:szCs w:val="12"/>
              </w:rPr>
            </w:pPr>
          </w:p>
        </w:tc>
        <w:tc>
          <w:tcPr>
            <w:tcW w:w="0" w:type="auto"/>
            <w:vMerge/>
            <w:shd w:val="clear" w:color="auto" w:fill="E2EFD9"/>
          </w:tcPr>
          <w:p w14:paraId="665BCDCD" w14:textId="77777777" w:rsidR="00D40E1E" w:rsidRPr="00E97819" w:rsidRDefault="00D40E1E" w:rsidP="00C618E0">
            <w:pPr>
              <w:suppressAutoHyphens/>
              <w:rPr>
                <w:sz w:val="12"/>
                <w:szCs w:val="12"/>
              </w:rPr>
            </w:pPr>
          </w:p>
        </w:tc>
        <w:tc>
          <w:tcPr>
            <w:tcW w:w="0" w:type="auto"/>
            <w:shd w:val="clear" w:color="auto" w:fill="E2EFD9"/>
          </w:tcPr>
          <w:p w14:paraId="6AF328FB"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0D781A86" w14:textId="77777777" w:rsidR="00D40E1E" w:rsidRPr="00E97819" w:rsidRDefault="00D40E1E" w:rsidP="00C618E0">
            <w:pPr>
              <w:suppressAutoHyphens/>
              <w:rPr>
                <w:sz w:val="12"/>
                <w:szCs w:val="12"/>
              </w:rPr>
            </w:pPr>
          </w:p>
        </w:tc>
      </w:tr>
      <w:tr w:rsidR="00D40E1E" w:rsidRPr="00E97819" w14:paraId="42BFCE8C" w14:textId="77777777" w:rsidTr="00C618E0">
        <w:trPr>
          <w:trHeight w:val="1822"/>
        </w:trPr>
        <w:tc>
          <w:tcPr>
            <w:tcW w:w="0" w:type="auto"/>
            <w:vMerge/>
            <w:tcBorders>
              <w:left w:val="single" w:sz="4" w:space="0" w:color="FFFFFF"/>
            </w:tcBorders>
            <w:shd w:val="clear" w:color="auto" w:fill="70AD47"/>
          </w:tcPr>
          <w:p w14:paraId="7AC4C432" w14:textId="77777777" w:rsidR="00D40E1E" w:rsidRPr="00E97819" w:rsidRDefault="00D40E1E" w:rsidP="00C618E0">
            <w:pPr>
              <w:suppressAutoHyphens/>
              <w:rPr>
                <w:b/>
                <w:bCs/>
                <w:sz w:val="12"/>
                <w:szCs w:val="12"/>
              </w:rPr>
            </w:pPr>
          </w:p>
        </w:tc>
        <w:tc>
          <w:tcPr>
            <w:tcW w:w="0" w:type="auto"/>
            <w:shd w:val="clear" w:color="auto" w:fill="C5E0B3"/>
          </w:tcPr>
          <w:p w14:paraId="69A7B4E9"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C5E0B3"/>
          </w:tcPr>
          <w:p w14:paraId="61D44D7F" w14:textId="77777777" w:rsidR="00D40E1E" w:rsidRPr="00E97819" w:rsidRDefault="00D40E1E" w:rsidP="00C618E0">
            <w:pPr>
              <w:suppressAutoHyphens/>
              <w:rPr>
                <w:sz w:val="12"/>
                <w:szCs w:val="12"/>
              </w:rPr>
            </w:pPr>
          </w:p>
        </w:tc>
        <w:tc>
          <w:tcPr>
            <w:tcW w:w="0" w:type="auto"/>
            <w:shd w:val="clear" w:color="auto" w:fill="C5E0B3"/>
          </w:tcPr>
          <w:p w14:paraId="28ADEED5" w14:textId="77777777" w:rsidR="00D40E1E" w:rsidRPr="00E97819" w:rsidRDefault="00D40E1E" w:rsidP="00C618E0">
            <w:pPr>
              <w:suppressAutoHyphens/>
              <w:spacing w:after="120"/>
              <w:rPr>
                <w:sz w:val="12"/>
                <w:szCs w:val="12"/>
              </w:rPr>
            </w:pPr>
            <w:r w:rsidRPr="00E97819">
              <w:rPr>
                <w:sz w:val="12"/>
                <w:szCs w:val="12"/>
              </w:rPr>
              <w:t>20.58%</w:t>
            </w:r>
          </w:p>
          <w:p w14:paraId="33B03839" w14:textId="77777777" w:rsidR="00D40E1E" w:rsidRPr="00E97819" w:rsidRDefault="00D40E1E" w:rsidP="00C618E0">
            <w:pPr>
              <w:suppressAutoHyphens/>
              <w:spacing w:after="120"/>
              <w:rPr>
                <w:sz w:val="12"/>
                <w:szCs w:val="12"/>
              </w:rPr>
            </w:pPr>
            <w:r w:rsidRPr="00E97819">
              <w:rPr>
                <w:sz w:val="12"/>
                <w:szCs w:val="12"/>
              </w:rPr>
              <w:t>20.28%</w:t>
            </w:r>
          </w:p>
          <w:p w14:paraId="0A69AA31" w14:textId="77777777" w:rsidR="00D40E1E" w:rsidRPr="00E97819" w:rsidRDefault="00D40E1E" w:rsidP="00C618E0">
            <w:pPr>
              <w:suppressAutoHyphens/>
              <w:spacing w:after="120"/>
              <w:rPr>
                <w:sz w:val="12"/>
                <w:szCs w:val="12"/>
              </w:rPr>
            </w:pPr>
            <w:r w:rsidRPr="00E97819">
              <w:rPr>
                <w:sz w:val="12"/>
                <w:szCs w:val="12"/>
              </w:rPr>
              <w:t>20.76%</w:t>
            </w:r>
          </w:p>
        </w:tc>
        <w:tc>
          <w:tcPr>
            <w:tcW w:w="0" w:type="auto"/>
            <w:shd w:val="clear" w:color="auto" w:fill="C5E0B3"/>
          </w:tcPr>
          <w:p w14:paraId="12B2D838" w14:textId="77777777" w:rsidR="00D40E1E" w:rsidRPr="00E97819" w:rsidRDefault="00D40E1E" w:rsidP="00C618E0">
            <w:pPr>
              <w:suppressAutoHyphens/>
              <w:spacing w:after="120"/>
              <w:rPr>
                <w:sz w:val="12"/>
                <w:szCs w:val="12"/>
              </w:rPr>
            </w:pPr>
            <w:r w:rsidRPr="00E97819">
              <w:rPr>
                <w:sz w:val="12"/>
                <w:szCs w:val="12"/>
              </w:rPr>
              <w:t>0.5%</w:t>
            </w:r>
          </w:p>
          <w:p w14:paraId="721D9B95" w14:textId="77777777" w:rsidR="00D40E1E" w:rsidRPr="00E97819" w:rsidRDefault="00D40E1E" w:rsidP="00C618E0">
            <w:pPr>
              <w:suppressAutoHyphens/>
              <w:spacing w:after="120"/>
              <w:rPr>
                <w:sz w:val="12"/>
                <w:szCs w:val="12"/>
              </w:rPr>
            </w:pPr>
            <w:r w:rsidRPr="00E97819">
              <w:rPr>
                <w:sz w:val="12"/>
                <w:szCs w:val="12"/>
              </w:rPr>
              <w:t>1.0%</w:t>
            </w:r>
          </w:p>
          <w:p w14:paraId="74E688A7" w14:textId="77777777" w:rsidR="00D40E1E" w:rsidRPr="00E97819" w:rsidRDefault="00D40E1E" w:rsidP="00C618E0">
            <w:pPr>
              <w:suppressAutoHyphens/>
              <w:spacing w:after="120"/>
              <w:rPr>
                <w:sz w:val="12"/>
                <w:szCs w:val="12"/>
              </w:rPr>
            </w:pPr>
            <w:r w:rsidRPr="00E97819">
              <w:rPr>
                <w:sz w:val="12"/>
                <w:szCs w:val="12"/>
              </w:rPr>
              <w:t>-0.4%</w:t>
            </w:r>
          </w:p>
        </w:tc>
        <w:tc>
          <w:tcPr>
            <w:tcW w:w="0" w:type="auto"/>
            <w:shd w:val="clear" w:color="auto" w:fill="C5E0B3"/>
          </w:tcPr>
          <w:p w14:paraId="4B1573AA" w14:textId="77777777" w:rsidR="00D40E1E" w:rsidRPr="00E97819" w:rsidRDefault="00D40E1E" w:rsidP="00C618E0">
            <w:pPr>
              <w:suppressAutoHyphens/>
              <w:spacing w:after="120"/>
              <w:rPr>
                <w:sz w:val="12"/>
                <w:szCs w:val="12"/>
              </w:rPr>
            </w:pPr>
            <w:r w:rsidRPr="00E97819">
              <w:rPr>
                <w:sz w:val="12"/>
                <w:szCs w:val="12"/>
              </w:rPr>
              <w:t>0.69%</w:t>
            </w:r>
          </w:p>
          <w:p w14:paraId="11032A7C" w14:textId="77777777" w:rsidR="00D40E1E" w:rsidRPr="00E97819" w:rsidRDefault="00D40E1E" w:rsidP="00C618E0">
            <w:pPr>
              <w:suppressAutoHyphens/>
              <w:spacing w:after="120"/>
              <w:rPr>
                <w:sz w:val="12"/>
                <w:szCs w:val="12"/>
              </w:rPr>
            </w:pPr>
            <w:r w:rsidRPr="00E97819">
              <w:rPr>
                <w:sz w:val="12"/>
                <w:szCs w:val="12"/>
              </w:rPr>
              <w:t>1.02%</w:t>
            </w:r>
          </w:p>
          <w:p w14:paraId="418195D6" w14:textId="77777777" w:rsidR="00D40E1E" w:rsidRPr="00E97819" w:rsidRDefault="00D40E1E" w:rsidP="00C618E0">
            <w:pPr>
              <w:suppressAutoHyphens/>
              <w:spacing w:after="120"/>
              <w:rPr>
                <w:sz w:val="12"/>
                <w:szCs w:val="12"/>
              </w:rPr>
            </w:pPr>
            <w:r w:rsidRPr="00E97819">
              <w:rPr>
                <w:sz w:val="12"/>
                <w:szCs w:val="12"/>
              </w:rPr>
              <w:t>2.88%</w:t>
            </w:r>
          </w:p>
        </w:tc>
        <w:tc>
          <w:tcPr>
            <w:tcW w:w="0" w:type="auto"/>
            <w:shd w:val="clear" w:color="auto" w:fill="C5E0B3"/>
          </w:tcPr>
          <w:p w14:paraId="235E14D3" w14:textId="77777777" w:rsidR="00D40E1E" w:rsidRPr="00E97819" w:rsidRDefault="00D40E1E" w:rsidP="00C618E0">
            <w:pPr>
              <w:suppressAutoHyphens/>
              <w:spacing w:after="120"/>
              <w:rPr>
                <w:sz w:val="12"/>
                <w:szCs w:val="12"/>
              </w:rPr>
            </w:pPr>
            <w:r w:rsidRPr="00E97819">
              <w:rPr>
                <w:sz w:val="12"/>
                <w:szCs w:val="12"/>
              </w:rPr>
              <w:t>7.93%</w:t>
            </w:r>
          </w:p>
          <w:p w14:paraId="6B51B393" w14:textId="77777777" w:rsidR="00D40E1E" w:rsidRPr="00E97819" w:rsidRDefault="00D40E1E" w:rsidP="00C618E0">
            <w:pPr>
              <w:suppressAutoHyphens/>
              <w:spacing w:after="120"/>
              <w:rPr>
                <w:sz w:val="12"/>
                <w:szCs w:val="12"/>
              </w:rPr>
            </w:pPr>
            <w:r w:rsidRPr="00E97819">
              <w:rPr>
                <w:sz w:val="12"/>
                <w:szCs w:val="12"/>
              </w:rPr>
              <w:t>9.93%</w:t>
            </w:r>
          </w:p>
          <w:p w14:paraId="3862EED6" w14:textId="77777777" w:rsidR="00D40E1E" w:rsidRPr="00E97819" w:rsidRDefault="00D40E1E" w:rsidP="00C618E0">
            <w:pPr>
              <w:suppressAutoHyphens/>
              <w:spacing w:after="120"/>
              <w:rPr>
                <w:sz w:val="12"/>
                <w:szCs w:val="12"/>
              </w:rPr>
            </w:pPr>
            <w:r w:rsidRPr="00E97819">
              <w:rPr>
                <w:sz w:val="12"/>
                <w:szCs w:val="12"/>
              </w:rPr>
              <w:t>17.27%</w:t>
            </w:r>
          </w:p>
        </w:tc>
        <w:tc>
          <w:tcPr>
            <w:tcW w:w="0" w:type="auto"/>
            <w:shd w:val="clear" w:color="auto" w:fill="C5E0B3"/>
          </w:tcPr>
          <w:p w14:paraId="467158E4" w14:textId="77777777" w:rsidR="00D40E1E" w:rsidRPr="00E97819" w:rsidRDefault="00D40E1E" w:rsidP="00C618E0">
            <w:pPr>
              <w:suppressAutoHyphens/>
              <w:spacing w:after="120"/>
              <w:rPr>
                <w:sz w:val="12"/>
                <w:szCs w:val="12"/>
              </w:rPr>
            </w:pPr>
            <w:r w:rsidRPr="00E97819">
              <w:rPr>
                <w:sz w:val="12"/>
                <w:szCs w:val="12"/>
              </w:rPr>
              <w:t>0.64%</w:t>
            </w:r>
          </w:p>
          <w:p w14:paraId="056BF1CE" w14:textId="77777777" w:rsidR="00D40E1E" w:rsidRPr="00E97819" w:rsidRDefault="00D40E1E" w:rsidP="00C618E0">
            <w:pPr>
              <w:suppressAutoHyphens/>
              <w:spacing w:after="120"/>
              <w:rPr>
                <w:sz w:val="12"/>
                <w:szCs w:val="12"/>
              </w:rPr>
            </w:pPr>
            <w:r w:rsidRPr="00E97819">
              <w:rPr>
                <w:sz w:val="12"/>
                <w:szCs w:val="12"/>
              </w:rPr>
              <w:t>0.56%</w:t>
            </w:r>
          </w:p>
          <w:p w14:paraId="1928308C" w14:textId="77777777" w:rsidR="00D40E1E" w:rsidRPr="00E97819" w:rsidRDefault="00D40E1E" w:rsidP="00C618E0">
            <w:pPr>
              <w:suppressAutoHyphens/>
              <w:spacing w:after="120"/>
              <w:rPr>
                <w:sz w:val="12"/>
                <w:szCs w:val="12"/>
              </w:rPr>
            </w:pPr>
            <w:r w:rsidRPr="00E97819">
              <w:rPr>
                <w:sz w:val="12"/>
                <w:szCs w:val="12"/>
              </w:rPr>
              <w:t>0.99%</w:t>
            </w:r>
          </w:p>
        </w:tc>
        <w:tc>
          <w:tcPr>
            <w:tcW w:w="0" w:type="auto"/>
            <w:vMerge/>
            <w:shd w:val="clear" w:color="auto" w:fill="C5E0B3"/>
          </w:tcPr>
          <w:p w14:paraId="35DB33FE" w14:textId="77777777" w:rsidR="00D40E1E" w:rsidRPr="00E97819" w:rsidRDefault="00D40E1E" w:rsidP="00C618E0">
            <w:pPr>
              <w:suppressAutoHyphens/>
              <w:rPr>
                <w:sz w:val="12"/>
                <w:szCs w:val="12"/>
              </w:rPr>
            </w:pPr>
          </w:p>
        </w:tc>
        <w:tc>
          <w:tcPr>
            <w:tcW w:w="0" w:type="auto"/>
            <w:vMerge/>
            <w:shd w:val="clear" w:color="auto" w:fill="C5E0B3"/>
          </w:tcPr>
          <w:p w14:paraId="3566558A" w14:textId="77777777" w:rsidR="00D40E1E" w:rsidRPr="00E97819" w:rsidRDefault="00D40E1E" w:rsidP="00C618E0">
            <w:pPr>
              <w:suppressAutoHyphens/>
              <w:rPr>
                <w:sz w:val="12"/>
                <w:szCs w:val="12"/>
              </w:rPr>
            </w:pPr>
          </w:p>
        </w:tc>
        <w:tc>
          <w:tcPr>
            <w:tcW w:w="0" w:type="auto"/>
            <w:vMerge w:val="restart"/>
            <w:shd w:val="clear" w:color="auto" w:fill="C5E0B3"/>
          </w:tcPr>
          <w:p w14:paraId="31EC66CD"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55308DE1" w14:textId="77777777" w:rsidR="00D40E1E" w:rsidRPr="00E97819" w:rsidRDefault="00D40E1E" w:rsidP="00C618E0">
            <w:pPr>
              <w:suppressAutoHyphens/>
              <w:rPr>
                <w:sz w:val="12"/>
                <w:szCs w:val="12"/>
              </w:rPr>
            </w:pPr>
          </w:p>
        </w:tc>
      </w:tr>
      <w:tr w:rsidR="00D40E1E" w:rsidRPr="00E97819" w14:paraId="35B862AA" w14:textId="77777777" w:rsidTr="00C618E0">
        <w:trPr>
          <w:trHeight w:val="488"/>
        </w:trPr>
        <w:tc>
          <w:tcPr>
            <w:tcW w:w="0" w:type="auto"/>
            <w:vMerge/>
            <w:tcBorders>
              <w:left w:val="single" w:sz="4" w:space="0" w:color="FFFFFF"/>
            </w:tcBorders>
            <w:shd w:val="clear" w:color="auto" w:fill="70AD47"/>
          </w:tcPr>
          <w:p w14:paraId="5363BA95" w14:textId="77777777" w:rsidR="00D40E1E" w:rsidRPr="00E97819" w:rsidRDefault="00D40E1E" w:rsidP="00C618E0">
            <w:pPr>
              <w:suppressAutoHyphens/>
              <w:rPr>
                <w:b/>
                <w:bCs/>
                <w:sz w:val="12"/>
                <w:szCs w:val="12"/>
              </w:rPr>
            </w:pPr>
          </w:p>
        </w:tc>
        <w:tc>
          <w:tcPr>
            <w:tcW w:w="0" w:type="auto"/>
            <w:shd w:val="clear" w:color="auto" w:fill="E2EFD9"/>
          </w:tcPr>
          <w:p w14:paraId="33F9CB48"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160ms SSB, 20ms/80ms/160ms UEWUS)</w:t>
            </w:r>
          </w:p>
        </w:tc>
        <w:tc>
          <w:tcPr>
            <w:tcW w:w="0" w:type="auto"/>
            <w:vMerge/>
            <w:shd w:val="clear" w:color="auto" w:fill="E2EFD9"/>
          </w:tcPr>
          <w:p w14:paraId="10F86B3E" w14:textId="77777777" w:rsidR="00D40E1E" w:rsidRPr="00E97819" w:rsidRDefault="00D40E1E" w:rsidP="00C618E0">
            <w:pPr>
              <w:suppressAutoHyphens/>
              <w:rPr>
                <w:sz w:val="12"/>
                <w:szCs w:val="12"/>
              </w:rPr>
            </w:pPr>
          </w:p>
        </w:tc>
        <w:tc>
          <w:tcPr>
            <w:tcW w:w="0" w:type="auto"/>
            <w:shd w:val="clear" w:color="auto" w:fill="E2EFD9"/>
          </w:tcPr>
          <w:p w14:paraId="2536D416" w14:textId="77777777" w:rsidR="00D40E1E" w:rsidRPr="00E97819" w:rsidRDefault="00D40E1E" w:rsidP="00C618E0">
            <w:pPr>
              <w:suppressAutoHyphens/>
              <w:spacing w:after="120"/>
              <w:rPr>
                <w:sz w:val="12"/>
                <w:szCs w:val="12"/>
              </w:rPr>
            </w:pPr>
            <w:r w:rsidRPr="00E97819">
              <w:rPr>
                <w:sz w:val="12"/>
                <w:szCs w:val="12"/>
              </w:rPr>
              <w:t>41.46%</w:t>
            </w:r>
          </w:p>
          <w:p w14:paraId="43730A10" w14:textId="77777777" w:rsidR="00D40E1E" w:rsidRPr="00E97819" w:rsidRDefault="00D40E1E" w:rsidP="00C618E0">
            <w:pPr>
              <w:suppressAutoHyphens/>
              <w:spacing w:after="120"/>
              <w:rPr>
                <w:sz w:val="12"/>
                <w:szCs w:val="12"/>
              </w:rPr>
            </w:pPr>
            <w:r w:rsidRPr="00E97819">
              <w:rPr>
                <w:sz w:val="12"/>
                <w:szCs w:val="12"/>
              </w:rPr>
              <w:t>41.22%</w:t>
            </w:r>
          </w:p>
          <w:p w14:paraId="2F55D8E3" w14:textId="77777777" w:rsidR="00D40E1E" w:rsidRPr="00E97819" w:rsidRDefault="00D40E1E" w:rsidP="00C618E0">
            <w:pPr>
              <w:suppressAutoHyphens/>
              <w:spacing w:after="120"/>
              <w:rPr>
                <w:sz w:val="12"/>
                <w:szCs w:val="12"/>
              </w:rPr>
            </w:pPr>
            <w:r w:rsidRPr="00E97819">
              <w:rPr>
                <w:sz w:val="12"/>
                <w:szCs w:val="12"/>
              </w:rPr>
              <w:t>41.04%</w:t>
            </w:r>
          </w:p>
        </w:tc>
        <w:tc>
          <w:tcPr>
            <w:tcW w:w="0" w:type="auto"/>
            <w:shd w:val="clear" w:color="auto" w:fill="E2EFD9"/>
          </w:tcPr>
          <w:p w14:paraId="0B6E4479" w14:textId="77777777" w:rsidR="00D40E1E" w:rsidRPr="00E97819" w:rsidRDefault="00D40E1E" w:rsidP="00C618E0">
            <w:pPr>
              <w:suppressAutoHyphens/>
              <w:spacing w:after="120"/>
              <w:rPr>
                <w:sz w:val="12"/>
                <w:szCs w:val="12"/>
              </w:rPr>
            </w:pPr>
            <w:r w:rsidRPr="00E97819">
              <w:rPr>
                <w:sz w:val="12"/>
                <w:szCs w:val="12"/>
              </w:rPr>
              <w:t>-2.4%</w:t>
            </w:r>
          </w:p>
          <w:p w14:paraId="20459ECA" w14:textId="77777777" w:rsidR="00D40E1E" w:rsidRPr="00E97819" w:rsidRDefault="00D40E1E" w:rsidP="00C618E0">
            <w:pPr>
              <w:suppressAutoHyphens/>
              <w:spacing w:after="120"/>
              <w:rPr>
                <w:sz w:val="12"/>
                <w:szCs w:val="12"/>
              </w:rPr>
            </w:pPr>
            <w:r w:rsidRPr="00E97819">
              <w:rPr>
                <w:sz w:val="12"/>
                <w:szCs w:val="12"/>
              </w:rPr>
              <w:t>-2.1%</w:t>
            </w:r>
          </w:p>
          <w:p w14:paraId="29E97424" w14:textId="77777777" w:rsidR="00D40E1E" w:rsidRPr="00E97819" w:rsidRDefault="00D40E1E" w:rsidP="00C618E0">
            <w:pPr>
              <w:suppressAutoHyphens/>
              <w:spacing w:after="120"/>
              <w:rPr>
                <w:sz w:val="12"/>
                <w:szCs w:val="12"/>
              </w:rPr>
            </w:pPr>
            <w:r w:rsidRPr="00E97819">
              <w:rPr>
                <w:sz w:val="12"/>
                <w:szCs w:val="12"/>
              </w:rPr>
              <w:t>-1.8%</w:t>
            </w:r>
          </w:p>
        </w:tc>
        <w:tc>
          <w:tcPr>
            <w:tcW w:w="0" w:type="auto"/>
            <w:shd w:val="clear" w:color="auto" w:fill="E2EFD9"/>
          </w:tcPr>
          <w:p w14:paraId="7C194ADD" w14:textId="77777777" w:rsidR="00D40E1E" w:rsidRPr="00E97819" w:rsidRDefault="00D40E1E" w:rsidP="00C618E0">
            <w:pPr>
              <w:suppressAutoHyphens/>
              <w:spacing w:after="120"/>
              <w:rPr>
                <w:sz w:val="12"/>
                <w:szCs w:val="12"/>
              </w:rPr>
            </w:pPr>
            <w:r w:rsidRPr="00E97819">
              <w:rPr>
                <w:sz w:val="12"/>
                <w:szCs w:val="12"/>
              </w:rPr>
              <w:t>0.05%</w:t>
            </w:r>
          </w:p>
          <w:p w14:paraId="7159EC8E" w14:textId="77777777" w:rsidR="00D40E1E" w:rsidRPr="00E97819" w:rsidRDefault="00D40E1E" w:rsidP="00C618E0">
            <w:pPr>
              <w:suppressAutoHyphens/>
              <w:spacing w:after="120"/>
              <w:rPr>
                <w:sz w:val="12"/>
                <w:szCs w:val="12"/>
              </w:rPr>
            </w:pPr>
            <w:r w:rsidRPr="00E97819">
              <w:rPr>
                <w:sz w:val="12"/>
                <w:szCs w:val="12"/>
              </w:rPr>
              <w:t>0.30%</w:t>
            </w:r>
          </w:p>
          <w:p w14:paraId="21D4EF8F" w14:textId="77777777" w:rsidR="00D40E1E" w:rsidRPr="00E97819" w:rsidRDefault="00D40E1E" w:rsidP="00C618E0">
            <w:pPr>
              <w:suppressAutoHyphens/>
              <w:spacing w:after="120"/>
              <w:rPr>
                <w:sz w:val="12"/>
                <w:szCs w:val="12"/>
              </w:rPr>
            </w:pPr>
            <w:r w:rsidRPr="00E97819">
              <w:rPr>
                <w:sz w:val="12"/>
                <w:szCs w:val="12"/>
              </w:rPr>
              <w:t>0.45%</w:t>
            </w:r>
          </w:p>
        </w:tc>
        <w:tc>
          <w:tcPr>
            <w:tcW w:w="0" w:type="auto"/>
            <w:shd w:val="clear" w:color="auto" w:fill="E2EFD9"/>
          </w:tcPr>
          <w:p w14:paraId="00F7110D" w14:textId="77777777" w:rsidR="00D40E1E" w:rsidRPr="00E97819" w:rsidRDefault="00D40E1E" w:rsidP="00C618E0">
            <w:pPr>
              <w:suppressAutoHyphens/>
              <w:spacing w:after="120"/>
              <w:rPr>
                <w:sz w:val="12"/>
                <w:szCs w:val="12"/>
              </w:rPr>
            </w:pPr>
            <w:r w:rsidRPr="00E97819">
              <w:rPr>
                <w:sz w:val="12"/>
                <w:szCs w:val="12"/>
              </w:rPr>
              <w:t>5.94%</w:t>
            </w:r>
          </w:p>
          <w:p w14:paraId="2155D9DF" w14:textId="77777777" w:rsidR="00D40E1E" w:rsidRPr="00E97819" w:rsidRDefault="00D40E1E" w:rsidP="00C618E0">
            <w:pPr>
              <w:suppressAutoHyphens/>
              <w:spacing w:after="120"/>
              <w:rPr>
                <w:sz w:val="12"/>
                <w:szCs w:val="12"/>
              </w:rPr>
            </w:pPr>
            <w:r w:rsidRPr="00E97819">
              <w:rPr>
                <w:sz w:val="12"/>
                <w:szCs w:val="12"/>
              </w:rPr>
              <w:t>10.07%</w:t>
            </w:r>
          </w:p>
          <w:p w14:paraId="7593F1B0" w14:textId="77777777" w:rsidR="00D40E1E" w:rsidRPr="00E97819" w:rsidRDefault="00D40E1E" w:rsidP="00C618E0">
            <w:pPr>
              <w:suppressAutoHyphens/>
              <w:spacing w:after="120"/>
              <w:rPr>
                <w:sz w:val="12"/>
                <w:szCs w:val="12"/>
              </w:rPr>
            </w:pPr>
            <w:r w:rsidRPr="00E97819">
              <w:rPr>
                <w:sz w:val="12"/>
                <w:szCs w:val="12"/>
              </w:rPr>
              <w:t>11.62%</w:t>
            </w:r>
          </w:p>
        </w:tc>
        <w:tc>
          <w:tcPr>
            <w:tcW w:w="0" w:type="auto"/>
            <w:shd w:val="clear" w:color="auto" w:fill="E2EFD9"/>
          </w:tcPr>
          <w:p w14:paraId="47ABE2B0" w14:textId="77777777" w:rsidR="00D40E1E" w:rsidRPr="00E97819" w:rsidRDefault="00D40E1E" w:rsidP="00C618E0">
            <w:pPr>
              <w:suppressAutoHyphens/>
              <w:spacing w:after="120"/>
              <w:rPr>
                <w:sz w:val="12"/>
                <w:szCs w:val="12"/>
              </w:rPr>
            </w:pPr>
            <w:r w:rsidRPr="00E97819">
              <w:rPr>
                <w:sz w:val="12"/>
                <w:szCs w:val="12"/>
              </w:rPr>
              <w:t>0.99%</w:t>
            </w:r>
          </w:p>
          <w:p w14:paraId="282451D5" w14:textId="77777777" w:rsidR="00D40E1E" w:rsidRPr="00E97819" w:rsidRDefault="00D40E1E" w:rsidP="00C618E0">
            <w:pPr>
              <w:suppressAutoHyphens/>
              <w:spacing w:after="120"/>
              <w:rPr>
                <w:sz w:val="12"/>
                <w:szCs w:val="12"/>
              </w:rPr>
            </w:pPr>
            <w:r w:rsidRPr="00E97819">
              <w:rPr>
                <w:sz w:val="12"/>
                <w:szCs w:val="12"/>
              </w:rPr>
              <w:t>1.10%</w:t>
            </w:r>
          </w:p>
          <w:p w14:paraId="14640E55" w14:textId="77777777" w:rsidR="00D40E1E" w:rsidRPr="00E97819" w:rsidRDefault="00D40E1E" w:rsidP="00C618E0">
            <w:pPr>
              <w:suppressAutoHyphens/>
              <w:spacing w:after="120"/>
              <w:rPr>
                <w:sz w:val="12"/>
                <w:szCs w:val="12"/>
              </w:rPr>
            </w:pPr>
            <w:r w:rsidRPr="00E97819">
              <w:rPr>
                <w:sz w:val="12"/>
                <w:szCs w:val="12"/>
              </w:rPr>
              <w:t>0.96%</w:t>
            </w:r>
          </w:p>
        </w:tc>
        <w:tc>
          <w:tcPr>
            <w:tcW w:w="0" w:type="auto"/>
            <w:vMerge/>
            <w:shd w:val="clear" w:color="auto" w:fill="E2EFD9"/>
          </w:tcPr>
          <w:p w14:paraId="5D867DF6" w14:textId="77777777" w:rsidR="00D40E1E" w:rsidRPr="00E97819" w:rsidRDefault="00D40E1E" w:rsidP="00C618E0">
            <w:pPr>
              <w:suppressAutoHyphens/>
              <w:rPr>
                <w:sz w:val="12"/>
                <w:szCs w:val="12"/>
              </w:rPr>
            </w:pPr>
          </w:p>
        </w:tc>
        <w:tc>
          <w:tcPr>
            <w:tcW w:w="0" w:type="auto"/>
            <w:vMerge/>
            <w:shd w:val="clear" w:color="auto" w:fill="E2EFD9"/>
          </w:tcPr>
          <w:p w14:paraId="0B9B3138" w14:textId="77777777" w:rsidR="00D40E1E" w:rsidRPr="00E97819" w:rsidRDefault="00D40E1E" w:rsidP="00C618E0">
            <w:pPr>
              <w:suppressAutoHyphens/>
              <w:rPr>
                <w:sz w:val="12"/>
                <w:szCs w:val="12"/>
              </w:rPr>
            </w:pPr>
          </w:p>
        </w:tc>
        <w:tc>
          <w:tcPr>
            <w:tcW w:w="0" w:type="auto"/>
            <w:vMerge/>
            <w:shd w:val="clear" w:color="auto" w:fill="E2EFD9"/>
          </w:tcPr>
          <w:p w14:paraId="5BBBE591" w14:textId="77777777" w:rsidR="00D40E1E" w:rsidRPr="00E97819" w:rsidRDefault="00D40E1E" w:rsidP="00C618E0">
            <w:pPr>
              <w:suppressAutoHyphens/>
              <w:rPr>
                <w:sz w:val="12"/>
                <w:szCs w:val="12"/>
              </w:rPr>
            </w:pPr>
          </w:p>
        </w:tc>
        <w:tc>
          <w:tcPr>
            <w:tcW w:w="0" w:type="auto"/>
            <w:vMerge/>
            <w:shd w:val="clear" w:color="auto" w:fill="E2EFD9"/>
          </w:tcPr>
          <w:p w14:paraId="5262DCAB" w14:textId="77777777" w:rsidR="00D40E1E" w:rsidRPr="00E97819" w:rsidRDefault="00D40E1E" w:rsidP="00C618E0">
            <w:pPr>
              <w:suppressAutoHyphens/>
              <w:rPr>
                <w:sz w:val="12"/>
                <w:szCs w:val="12"/>
              </w:rPr>
            </w:pPr>
          </w:p>
        </w:tc>
      </w:tr>
      <w:tr w:rsidR="00D40E1E" w:rsidRPr="00E97819" w14:paraId="435ABBF9" w14:textId="77777777" w:rsidTr="00C618E0">
        <w:trPr>
          <w:trHeight w:val="1556"/>
        </w:trPr>
        <w:tc>
          <w:tcPr>
            <w:tcW w:w="0" w:type="auto"/>
            <w:vMerge/>
            <w:tcBorders>
              <w:left w:val="single" w:sz="4" w:space="0" w:color="FFFFFF"/>
            </w:tcBorders>
            <w:shd w:val="clear" w:color="auto" w:fill="70AD47"/>
          </w:tcPr>
          <w:p w14:paraId="7DADE5BA" w14:textId="77777777" w:rsidR="00D40E1E" w:rsidRPr="00E97819" w:rsidRDefault="00D40E1E" w:rsidP="00C618E0">
            <w:pPr>
              <w:suppressAutoHyphens/>
              <w:rPr>
                <w:b/>
                <w:bCs/>
                <w:sz w:val="12"/>
                <w:szCs w:val="12"/>
              </w:rPr>
            </w:pPr>
          </w:p>
        </w:tc>
        <w:tc>
          <w:tcPr>
            <w:tcW w:w="0" w:type="auto"/>
            <w:shd w:val="clear" w:color="auto" w:fill="C5E0B3"/>
          </w:tcPr>
          <w:p w14:paraId="135305D6"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7313A08E" w14:textId="77777777" w:rsidR="00D40E1E" w:rsidRPr="00E97819" w:rsidRDefault="00D40E1E" w:rsidP="00C618E0">
            <w:pPr>
              <w:suppressAutoHyphens/>
              <w:rPr>
                <w:sz w:val="12"/>
                <w:szCs w:val="12"/>
              </w:rPr>
            </w:pPr>
          </w:p>
        </w:tc>
        <w:tc>
          <w:tcPr>
            <w:tcW w:w="0" w:type="auto"/>
            <w:shd w:val="clear" w:color="auto" w:fill="C5E0B3"/>
          </w:tcPr>
          <w:p w14:paraId="5303622B" w14:textId="77777777" w:rsidR="00D40E1E" w:rsidRPr="00E97819" w:rsidRDefault="00D40E1E" w:rsidP="00C618E0">
            <w:pPr>
              <w:suppressAutoHyphens/>
              <w:spacing w:after="120"/>
              <w:rPr>
                <w:sz w:val="12"/>
                <w:szCs w:val="12"/>
              </w:rPr>
            </w:pPr>
            <w:r w:rsidRPr="00E97819">
              <w:rPr>
                <w:sz w:val="12"/>
                <w:szCs w:val="12"/>
              </w:rPr>
              <w:t>0%</w:t>
            </w:r>
          </w:p>
        </w:tc>
        <w:tc>
          <w:tcPr>
            <w:tcW w:w="0" w:type="auto"/>
            <w:shd w:val="clear" w:color="auto" w:fill="C5E0B3"/>
          </w:tcPr>
          <w:p w14:paraId="43D9EBC1" w14:textId="77777777" w:rsidR="00D40E1E" w:rsidRPr="00E97819" w:rsidRDefault="00D40E1E" w:rsidP="00C618E0">
            <w:pPr>
              <w:suppressAutoHyphens/>
              <w:spacing w:after="120"/>
              <w:rPr>
                <w:sz w:val="12"/>
                <w:szCs w:val="12"/>
              </w:rPr>
            </w:pPr>
            <w:r w:rsidRPr="00E97819">
              <w:rPr>
                <w:sz w:val="12"/>
                <w:szCs w:val="12"/>
              </w:rPr>
              <w:t>20.3%</w:t>
            </w:r>
          </w:p>
          <w:p w14:paraId="1A3626AE" w14:textId="77777777" w:rsidR="00D40E1E" w:rsidRPr="00E97819" w:rsidRDefault="00D40E1E" w:rsidP="00C618E0">
            <w:pPr>
              <w:suppressAutoHyphens/>
              <w:spacing w:after="120"/>
              <w:rPr>
                <w:sz w:val="12"/>
                <w:szCs w:val="12"/>
              </w:rPr>
            </w:pPr>
            <w:r w:rsidRPr="00E97819">
              <w:rPr>
                <w:sz w:val="12"/>
                <w:szCs w:val="12"/>
              </w:rPr>
              <w:t>20.6%</w:t>
            </w:r>
          </w:p>
          <w:p w14:paraId="2A769357" w14:textId="77777777" w:rsidR="00D40E1E" w:rsidRPr="00E97819" w:rsidRDefault="00D40E1E" w:rsidP="00C618E0">
            <w:pPr>
              <w:suppressAutoHyphens/>
              <w:spacing w:after="120"/>
              <w:rPr>
                <w:sz w:val="12"/>
                <w:szCs w:val="12"/>
              </w:rPr>
            </w:pPr>
            <w:r w:rsidRPr="00E97819">
              <w:rPr>
                <w:sz w:val="12"/>
                <w:szCs w:val="12"/>
              </w:rPr>
              <w:t>20.6%</w:t>
            </w:r>
          </w:p>
        </w:tc>
        <w:tc>
          <w:tcPr>
            <w:tcW w:w="0" w:type="auto"/>
            <w:shd w:val="clear" w:color="auto" w:fill="C5E0B3"/>
          </w:tcPr>
          <w:p w14:paraId="21FF37F0" w14:textId="77777777" w:rsidR="00D40E1E" w:rsidRPr="00E97819" w:rsidRDefault="00D40E1E" w:rsidP="00C618E0">
            <w:pPr>
              <w:suppressAutoHyphens/>
              <w:spacing w:after="120"/>
              <w:rPr>
                <w:sz w:val="12"/>
                <w:szCs w:val="12"/>
              </w:rPr>
            </w:pPr>
            <w:r w:rsidRPr="00E97819">
              <w:rPr>
                <w:sz w:val="12"/>
                <w:szCs w:val="12"/>
              </w:rPr>
              <w:t xml:space="preserve">　</w:t>
            </w:r>
          </w:p>
          <w:p w14:paraId="5711C907" w14:textId="77777777" w:rsidR="00D40E1E" w:rsidRPr="00E97819" w:rsidRDefault="00D40E1E" w:rsidP="00C618E0">
            <w:pPr>
              <w:suppressAutoHyphens/>
              <w:spacing w:after="120"/>
              <w:rPr>
                <w:sz w:val="12"/>
                <w:szCs w:val="12"/>
              </w:rPr>
            </w:pPr>
            <w:r w:rsidRPr="00E97819">
              <w:rPr>
                <w:sz w:val="12"/>
                <w:szCs w:val="12"/>
              </w:rPr>
              <w:t xml:space="preserve">　</w:t>
            </w:r>
          </w:p>
          <w:p w14:paraId="6059FF63"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77A75DBE" w14:textId="77777777" w:rsidR="00D40E1E" w:rsidRPr="00E97819" w:rsidRDefault="00D40E1E" w:rsidP="00C618E0">
            <w:pPr>
              <w:suppressAutoHyphens/>
              <w:spacing w:after="120"/>
              <w:rPr>
                <w:sz w:val="12"/>
                <w:szCs w:val="12"/>
              </w:rPr>
            </w:pPr>
            <w:r w:rsidRPr="00E97819">
              <w:rPr>
                <w:sz w:val="12"/>
                <w:szCs w:val="12"/>
              </w:rPr>
              <w:t xml:space="preserve">　</w:t>
            </w:r>
          </w:p>
          <w:p w14:paraId="6AC427A0" w14:textId="77777777" w:rsidR="00D40E1E" w:rsidRPr="00E97819" w:rsidRDefault="00D40E1E" w:rsidP="00C618E0">
            <w:pPr>
              <w:suppressAutoHyphens/>
              <w:spacing w:after="120"/>
              <w:rPr>
                <w:sz w:val="12"/>
                <w:szCs w:val="12"/>
              </w:rPr>
            </w:pPr>
            <w:r w:rsidRPr="00E97819">
              <w:rPr>
                <w:sz w:val="12"/>
                <w:szCs w:val="12"/>
              </w:rPr>
              <w:t xml:space="preserve">　</w:t>
            </w:r>
          </w:p>
          <w:p w14:paraId="02310AA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2E72874E" w14:textId="77777777" w:rsidR="00D40E1E" w:rsidRPr="00E97819" w:rsidRDefault="00D40E1E" w:rsidP="00C618E0">
            <w:pPr>
              <w:suppressAutoHyphens/>
              <w:spacing w:after="120"/>
              <w:rPr>
                <w:sz w:val="12"/>
                <w:szCs w:val="12"/>
              </w:rPr>
            </w:pPr>
            <w:r w:rsidRPr="00E97819">
              <w:rPr>
                <w:sz w:val="12"/>
                <w:szCs w:val="12"/>
              </w:rPr>
              <w:t>0.00%</w:t>
            </w:r>
          </w:p>
          <w:p w14:paraId="7ABD7E9F" w14:textId="77777777" w:rsidR="00D40E1E" w:rsidRPr="00E97819" w:rsidRDefault="00D40E1E" w:rsidP="00C618E0">
            <w:pPr>
              <w:suppressAutoHyphens/>
              <w:spacing w:after="120"/>
              <w:rPr>
                <w:sz w:val="12"/>
                <w:szCs w:val="12"/>
              </w:rPr>
            </w:pPr>
            <w:r w:rsidRPr="00E97819">
              <w:rPr>
                <w:sz w:val="12"/>
                <w:szCs w:val="12"/>
              </w:rPr>
              <w:t>0.00%</w:t>
            </w:r>
          </w:p>
          <w:p w14:paraId="52AF8EF3"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C5E0B3"/>
          </w:tcPr>
          <w:p w14:paraId="340BDD6A" w14:textId="77777777" w:rsidR="00D40E1E" w:rsidRPr="00E97819" w:rsidRDefault="00D40E1E" w:rsidP="00C618E0">
            <w:pPr>
              <w:suppressAutoHyphens/>
              <w:rPr>
                <w:sz w:val="12"/>
                <w:szCs w:val="12"/>
              </w:rPr>
            </w:pPr>
          </w:p>
        </w:tc>
        <w:tc>
          <w:tcPr>
            <w:tcW w:w="0" w:type="auto"/>
            <w:vMerge/>
            <w:shd w:val="clear" w:color="auto" w:fill="C5E0B3"/>
          </w:tcPr>
          <w:p w14:paraId="4639FCE1" w14:textId="77777777" w:rsidR="00D40E1E" w:rsidRPr="00E97819" w:rsidRDefault="00D40E1E" w:rsidP="00C618E0">
            <w:pPr>
              <w:suppressAutoHyphens/>
              <w:rPr>
                <w:sz w:val="12"/>
                <w:szCs w:val="12"/>
              </w:rPr>
            </w:pPr>
          </w:p>
        </w:tc>
        <w:tc>
          <w:tcPr>
            <w:tcW w:w="0" w:type="auto"/>
            <w:shd w:val="clear" w:color="auto" w:fill="C5E0B3"/>
          </w:tcPr>
          <w:p w14:paraId="39A7279E" w14:textId="77777777" w:rsidR="00D40E1E" w:rsidRPr="00E97819" w:rsidRDefault="00D40E1E" w:rsidP="00C618E0">
            <w:pPr>
              <w:suppressAutoHyphens/>
              <w:rPr>
                <w:sz w:val="12"/>
                <w:szCs w:val="12"/>
              </w:rPr>
            </w:pPr>
            <w:r w:rsidRPr="00E97819">
              <w:rPr>
                <w:sz w:val="12"/>
                <w:szCs w:val="12"/>
              </w:rPr>
              <w:t>NaN</w:t>
            </w:r>
          </w:p>
          <w:p w14:paraId="5CA7B71B" w14:textId="77777777" w:rsidR="00D40E1E" w:rsidRPr="00E97819" w:rsidRDefault="00D40E1E" w:rsidP="00C618E0">
            <w:pPr>
              <w:suppressAutoHyphens/>
              <w:rPr>
                <w:sz w:val="12"/>
                <w:szCs w:val="12"/>
              </w:rPr>
            </w:pPr>
            <w:r w:rsidRPr="00E97819">
              <w:rPr>
                <w:sz w:val="12"/>
                <w:szCs w:val="12"/>
              </w:rPr>
              <w:t>NaN</w:t>
            </w:r>
          </w:p>
          <w:p w14:paraId="2928776D" w14:textId="77777777" w:rsidR="00D40E1E" w:rsidRPr="00E97819" w:rsidRDefault="00D40E1E" w:rsidP="00C618E0">
            <w:pPr>
              <w:suppressAutoHyphens/>
              <w:rPr>
                <w:sz w:val="12"/>
                <w:szCs w:val="12"/>
              </w:rPr>
            </w:pPr>
            <w:r w:rsidRPr="00E97819">
              <w:rPr>
                <w:sz w:val="12"/>
                <w:szCs w:val="12"/>
              </w:rPr>
              <w:t>NaN</w:t>
            </w:r>
          </w:p>
        </w:tc>
        <w:tc>
          <w:tcPr>
            <w:tcW w:w="0" w:type="auto"/>
            <w:vMerge/>
            <w:shd w:val="clear" w:color="auto" w:fill="C5E0B3"/>
          </w:tcPr>
          <w:p w14:paraId="107A6AAA" w14:textId="77777777" w:rsidR="00D40E1E" w:rsidRPr="00E97819" w:rsidRDefault="00D40E1E" w:rsidP="00C618E0">
            <w:pPr>
              <w:suppressAutoHyphens/>
              <w:rPr>
                <w:sz w:val="12"/>
                <w:szCs w:val="12"/>
              </w:rPr>
            </w:pPr>
          </w:p>
        </w:tc>
      </w:tr>
      <w:tr w:rsidR="00D40E1E" w:rsidRPr="00E97819" w14:paraId="5098C923" w14:textId="77777777" w:rsidTr="00C618E0">
        <w:trPr>
          <w:trHeight w:val="1760"/>
        </w:trPr>
        <w:tc>
          <w:tcPr>
            <w:tcW w:w="0" w:type="auto"/>
            <w:vMerge/>
            <w:tcBorders>
              <w:left w:val="single" w:sz="4" w:space="0" w:color="FFFFFF"/>
            </w:tcBorders>
            <w:shd w:val="clear" w:color="auto" w:fill="70AD47"/>
          </w:tcPr>
          <w:p w14:paraId="0AEA0C7D" w14:textId="77777777" w:rsidR="00D40E1E" w:rsidRPr="00E97819" w:rsidRDefault="00D40E1E" w:rsidP="00C618E0">
            <w:pPr>
              <w:suppressAutoHyphens/>
              <w:rPr>
                <w:b/>
                <w:bCs/>
                <w:sz w:val="12"/>
                <w:szCs w:val="12"/>
              </w:rPr>
            </w:pPr>
          </w:p>
        </w:tc>
        <w:tc>
          <w:tcPr>
            <w:tcW w:w="0" w:type="auto"/>
            <w:shd w:val="clear" w:color="auto" w:fill="E2EFD9"/>
          </w:tcPr>
          <w:p w14:paraId="4FEDC065"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6EFACA3D" w14:textId="77777777" w:rsidR="00D40E1E" w:rsidRPr="00E97819" w:rsidRDefault="00D40E1E" w:rsidP="00C618E0">
            <w:pPr>
              <w:suppressAutoHyphens/>
              <w:rPr>
                <w:sz w:val="12"/>
                <w:szCs w:val="12"/>
              </w:rPr>
            </w:pPr>
          </w:p>
        </w:tc>
        <w:tc>
          <w:tcPr>
            <w:tcW w:w="0" w:type="auto"/>
            <w:shd w:val="clear" w:color="auto" w:fill="E2EFD9"/>
          </w:tcPr>
          <w:p w14:paraId="262D876A" w14:textId="77777777" w:rsidR="00D40E1E" w:rsidRPr="00E97819" w:rsidRDefault="00D40E1E" w:rsidP="00C618E0">
            <w:pPr>
              <w:suppressAutoHyphens/>
              <w:spacing w:after="120"/>
              <w:rPr>
                <w:sz w:val="12"/>
                <w:szCs w:val="12"/>
              </w:rPr>
            </w:pPr>
            <w:r w:rsidRPr="00E97819">
              <w:rPr>
                <w:sz w:val="12"/>
                <w:szCs w:val="12"/>
              </w:rPr>
              <w:t>0.002%</w:t>
            </w:r>
          </w:p>
        </w:tc>
        <w:tc>
          <w:tcPr>
            <w:tcW w:w="0" w:type="auto"/>
            <w:shd w:val="clear" w:color="auto" w:fill="E2EFD9"/>
          </w:tcPr>
          <w:p w14:paraId="3BB0ADB9" w14:textId="77777777" w:rsidR="00D40E1E" w:rsidRPr="00E97819" w:rsidRDefault="00D40E1E" w:rsidP="00C618E0">
            <w:pPr>
              <w:suppressAutoHyphens/>
              <w:spacing w:after="120"/>
              <w:rPr>
                <w:sz w:val="12"/>
                <w:szCs w:val="12"/>
              </w:rPr>
            </w:pPr>
            <w:r w:rsidRPr="00E97819">
              <w:rPr>
                <w:sz w:val="12"/>
                <w:szCs w:val="12"/>
              </w:rPr>
              <w:t>19.2%</w:t>
            </w:r>
          </w:p>
          <w:p w14:paraId="04055F3D" w14:textId="77777777" w:rsidR="00D40E1E" w:rsidRPr="00E97819" w:rsidRDefault="00D40E1E" w:rsidP="00C618E0">
            <w:pPr>
              <w:suppressAutoHyphens/>
              <w:spacing w:after="120"/>
              <w:rPr>
                <w:sz w:val="12"/>
                <w:szCs w:val="12"/>
              </w:rPr>
            </w:pPr>
            <w:r w:rsidRPr="00E97819">
              <w:rPr>
                <w:sz w:val="12"/>
                <w:szCs w:val="12"/>
              </w:rPr>
              <w:t>19.4%</w:t>
            </w:r>
          </w:p>
          <w:p w14:paraId="5D235025" w14:textId="77777777" w:rsidR="00D40E1E" w:rsidRPr="00E97819" w:rsidRDefault="00D40E1E" w:rsidP="00C618E0">
            <w:pPr>
              <w:suppressAutoHyphens/>
              <w:spacing w:after="120"/>
              <w:rPr>
                <w:sz w:val="12"/>
                <w:szCs w:val="12"/>
              </w:rPr>
            </w:pPr>
            <w:r w:rsidRPr="00E97819">
              <w:rPr>
                <w:sz w:val="12"/>
                <w:szCs w:val="12"/>
              </w:rPr>
              <w:t>19.5%</w:t>
            </w:r>
          </w:p>
        </w:tc>
        <w:tc>
          <w:tcPr>
            <w:tcW w:w="0" w:type="auto"/>
            <w:shd w:val="clear" w:color="auto" w:fill="E2EFD9"/>
          </w:tcPr>
          <w:p w14:paraId="2EC682FE" w14:textId="77777777" w:rsidR="00D40E1E" w:rsidRPr="00E97819" w:rsidRDefault="00D40E1E" w:rsidP="00C618E0">
            <w:pPr>
              <w:suppressAutoHyphens/>
              <w:spacing w:after="120"/>
              <w:rPr>
                <w:sz w:val="12"/>
                <w:szCs w:val="12"/>
              </w:rPr>
            </w:pPr>
            <w:r w:rsidRPr="00E97819">
              <w:rPr>
                <w:sz w:val="12"/>
                <w:szCs w:val="12"/>
              </w:rPr>
              <w:t>0.85%</w:t>
            </w:r>
          </w:p>
          <w:p w14:paraId="109C252A" w14:textId="77777777" w:rsidR="00D40E1E" w:rsidRPr="00E97819" w:rsidRDefault="00D40E1E" w:rsidP="00C618E0">
            <w:pPr>
              <w:suppressAutoHyphens/>
              <w:spacing w:after="120"/>
              <w:rPr>
                <w:sz w:val="12"/>
                <w:szCs w:val="12"/>
              </w:rPr>
            </w:pPr>
            <w:r w:rsidRPr="00E97819">
              <w:rPr>
                <w:sz w:val="12"/>
                <w:szCs w:val="12"/>
              </w:rPr>
              <w:t>4.17%</w:t>
            </w:r>
          </w:p>
          <w:p w14:paraId="514A7C65" w14:textId="77777777" w:rsidR="00D40E1E" w:rsidRPr="00E97819" w:rsidRDefault="00D40E1E" w:rsidP="00C618E0">
            <w:pPr>
              <w:suppressAutoHyphens/>
              <w:spacing w:after="120"/>
              <w:rPr>
                <w:sz w:val="12"/>
                <w:szCs w:val="12"/>
              </w:rPr>
            </w:pPr>
            <w:r w:rsidRPr="00E97819">
              <w:rPr>
                <w:sz w:val="12"/>
                <w:szCs w:val="12"/>
              </w:rPr>
              <w:t>10.53%</w:t>
            </w:r>
          </w:p>
        </w:tc>
        <w:tc>
          <w:tcPr>
            <w:tcW w:w="0" w:type="auto"/>
            <w:shd w:val="clear" w:color="auto" w:fill="E2EFD9"/>
          </w:tcPr>
          <w:p w14:paraId="31931B1D" w14:textId="77777777" w:rsidR="00D40E1E" w:rsidRPr="00E97819" w:rsidRDefault="00D40E1E" w:rsidP="00C618E0">
            <w:pPr>
              <w:suppressAutoHyphens/>
              <w:spacing w:after="120"/>
              <w:rPr>
                <w:sz w:val="12"/>
                <w:szCs w:val="12"/>
              </w:rPr>
            </w:pPr>
            <w:r w:rsidRPr="00E97819">
              <w:rPr>
                <w:sz w:val="12"/>
                <w:szCs w:val="12"/>
              </w:rPr>
              <w:t>2.63%</w:t>
            </w:r>
          </w:p>
          <w:p w14:paraId="7383FB01" w14:textId="77777777" w:rsidR="00D40E1E" w:rsidRPr="00E97819" w:rsidRDefault="00D40E1E" w:rsidP="00C618E0">
            <w:pPr>
              <w:suppressAutoHyphens/>
              <w:spacing w:after="120"/>
              <w:rPr>
                <w:sz w:val="12"/>
                <w:szCs w:val="12"/>
              </w:rPr>
            </w:pPr>
            <w:r w:rsidRPr="00E97819">
              <w:rPr>
                <w:sz w:val="12"/>
                <w:szCs w:val="12"/>
              </w:rPr>
              <w:t>9.83%</w:t>
            </w:r>
          </w:p>
          <w:p w14:paraId="29413C8B" w14:textId="77777777" w:rsidR="00D40E1E" w:rsidRPr="00E97819" w:rsidRDefault="00D40E1E" w:rsidP="00C618E0">
            <w:pPr>
              <w:suppressAutoHyphens/>
              <w:spacing w:after="120"/>
              <w:rPr>
                <w:sz w:val="12"/>
                <w:szCs w:val="12"/>
              </w:rPr>
            </w:pPr>
            <w:r w:rsidRPr="00E97819">
              <w:rPr>
                <w:sz w:val="12"/>
                <w:szCs w:val="12"/>
              </w:rPr>
              <w:t>20.86%</w:t>
            </w:r>
          </w:p>
        </w:tc>
        <w:tc>
          <w:tcPr>
            <w:tcW w:w="0" w:type="auto"/>
            <w:shd w:val="clear" w:color="auto" w:fill="E2EFD9"/>
          </w:tcPr>
          <w:p w14:paraId="46BC589E" w14:textId="77777777" w:rsidR="00D40E1E" w:rsidRPr="00E97819" w:rsidRDefault="00D40E1E" w:rsidP="00C618E0">
            <w:pPr>
              <w:suppressAutoHyphens/>
              <w:spacing w:after="120"/>
              <w:rPr>
                <w:sz w:val="12"/>
                <w:szCs w:val="12"/>
              </w:rPr>
            </w:pPr>
            <w:r w:rsidRPr="00E97819">
              <w:rPr>
                <w:sz w:val="12"/>
                <w:szCs w:val="12"/>
              </w:rPr>
              <w:t>0.00%</w:t>
            </w:r>
          </w:p>
          <w:p w14:paraId="42A0811C" w14:textId="77777777" w:rsidR="00D40E1E" w:rsidRPr="00E97819" w:rsidRDefault="00D40E1E" w:rsidP="00C618E0">
            <w:pPr>
              <w:suppressAutoHyphens/>
              <w:spacing w:after="120"/>
              <w:rPr>
                <w:sz w:val="12"/>
                <w:szCs w:val="12"/>
              </w:rPr>
            </w:pPr>
            <w:r w:rsidRPr="00E97819">
              <w:rPr>
                <w:sz w:val="12"/>
                <w:szCs w:val="12"/>
              </w:rPr>
              <w:t>0.00%</w:t>
            </w:r>
          </w:p>
          <w:p w14:paraId="2285F59A" w14:textId="77777777" w:rsidR="00D40E1E" w:rsidRPr="00E97819" w:rsidRDefault="00D40E1E" w:rsidP="00C618E0">
            <w:pPr>
              <w:suppressAutoHyphens/>
              <w:spacing w:after="120"/>
              <w:rPr>
                <w:sz w:val="12"/>
                <w:szCs w:val="12"/>
              </w:rPr>
            </w:pPr>
            <w:r w:rsidRPr="00E97819">
              <w:rPr>
                <w:sz w:val="12"/>
                <w:szCs w:val="12"/>
              </w:rPr>
              <w:t>0.00%</w:t>
            </w:r>
          </w:p>
        </w:tc>
        <w:tc>
          <w:tcPr>
            <w:tcW w:w="0" w:type="auto"/>
            <w:vMerge/>
            <w:shd w:val="clear" w:color="auto" w:fill="E2EFD9"/>
          </w:tcPr>
          <w:p w14:paraId="082BD40A" w14:textId="77777777" w:rsidR="00D40E1E" w:rsidRPr="00E97819" w:rsidRDefault="00D40E1E" w:rsidP="00C618E0">
            <w:pPr>
              <w:suppressAutoHyphens/>
              <w:rPr>
                <w:sz w:val="12"/>
                <w:szCs w:val="12"/>
              </w:rPr>
            </w:pPr>
          </w:p>
        </w:tc>
        <w:tc>
          <w:tcPr>
            <w:tcW w:w="0" w:type="auto"/>
            <w:vMerge/>
            <w:shd w:val="clear" w:color="auto" w:fill="E2EFD9"/>
          </w:tcPr>
          <w:p w14:paraId="147234DD" w14:textId="77777777" w:rsidR="00D40E1E" w:rsidRPr="00E97819" w:rsidRDefault="00D40E1E" w:rsidP="00C618E0">
            <w:pPr>
              <w:suppressAutoHyphens/>
              <w:rPr>
                <w:sz w:val="12"/>
                <w:szCs w:val="12"/>
              </w:rPr>
            </w:pPr>
          </w:p>
        </w:tc>
        <w:tc>
          <w:tcPr>
            <w:tcW w:w="0" w:type="auto"/>
            <w:shd w:val="clear" w:color="auto" w:fill="E2EFD9"/>
          </w:tcPr>
          <w:p w14:paraId="7C62C2B8" w14:textId="77777777" w:rsidR="00D40E1E" w:rsidRPr="00E97819" w:rsidRDefault="00D40E1E" w:rsidP="00C618E0">
            <w:pPr>
              <w:suppressAutoHyphens/>
              <w:rPr>
                <w:sz w:val="12"/>
                <w:szCs w:val="12"/>
              </w:rPr>
            </w:pPr>
            <w:r w:rsidRPr="00E97819">
              <w:rPr>
                <w:sz w:val="12"/>
                <w:szCs w:val="12"/>
              </w:rPr>
              <w:t>FTP3, mean packet interval of 10s, packet size of 100bytes</w:t>
            </w:r>
          </w:p>
        </w:tc>
        <w:tc>
          <w:tcPr>
            <w:tcW w:w="0" w:type="auto"/>
            <w:vMerge/>
            <w:shd w:val="clear" w:color="auto" w:fill="E2EFD9"/>
          </w:tcPr>
          <w:p w14:paraId="73D51523" w14:textId="77777777" w:rsidR="00D40E1E" w:rsidRPr="00E97819" w:rsidRDefault="00D40E1E" w:rsidP="00C618E0">
            <w:pPr>
              <w:suppressAutoHyphens/>
              <w:rPr>
                <w:sz w:val="12"/>
                <w:szCs w:val="12"/>
              </w:rPr>
            </w:pPr>
          </w:p>
        </w:tc>
      </w:tr>
      <w:tr w:rsidR="00D40E1E" w:rsidRPr="00E97819" w14:paraId="0F539B7E" w14:textId="77777777" w:rsidTr="00C618E0">
        <w:trPr>
          <w:trHeight w:val="1903"/>
        </w:trPr>
        <w:tc>
          <w:tcPr>
            <w:tcW w:w="0" w:type="auto"/>
            <w:vMerge/>
            <w:tcBorders>
              <w:left w:val="single" w:sz="4" w:space="0" w:color="FFFFFF"/>
            </w:tcBorders>
            <w:shd w:val="clear" w:color="auto" w:fill="70AD47"/>
          </w:tcPr>
          <w:p w14:paraId="10693370" w14:textId="77777777" w:rsidR="00D40E1E" w:rsidRPr="00E97819" w:rsidRDefault="00D40E1E" w:rsidP="00C618E0">
            <w:pPr>
              <w:suppressAutoHyphens/>
              <w:rPr>
                <w:b/>
                <w:bCs/>
                <w:sz w:val="12"/>
                <w:szCs w:val="12"/>
              </w:rPr>
            </w:pPr>
          </w:p>
        </w:tc>
        <w:tc>
          <w:tcPr>
            <w:tcW w:w="0" w:type="auto"/>
            <w:shd w:val="clear" w:color="auto" w:fill="C5E0B3"/>
          </w:tcPr>
          <w:p w14:paraId="2EE6FC7F"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C5E0B3"/>
          </w:tcPr>
          <w:p w14:paraId="6E715F70" w14:textId="77777777" w:rsidR="00D40E1E" w:rsidRPr="00E97819" w:rsidRDefault="00D40E1E" w:rsidP="00C618E0">
            <w:pPr>
              <w:suppressAutoHyphens/>
              <w:rPr>
                <w:sz w:val="12"/>
                <w:szCs w:val="12"/>
              </w:rPr>
            </w:pPr>
          </w:p>
        </w:tc>
        <w:tc>
          <w:tcPr>
            <w:tcW w:w="0" w:type="auto"/>
            <w:shd w:val="clear" w:color="auto" w:fill="C5E0B3"/>
          </w:tcPr>
          <w:p w14:paraId="0E673A96" w14:textId="77777777" w:rsidR="00D40E1E" w:rsidRPr="00E97819" w:rsidRDefault="00D40E1E" w:rsidP="00C618E0">
            <w:pPr>
              <w:suppressAutoHyphens/>
              <w:spacing w:after="120"/>
              <w:rPr>
                <w:sz w:val="12"/>
                <w:szCs w:val="12"/>
              </w:rPr>
            </w:pPr>
            <w:r w:rsidRPr="00E97819">
              <w:rPr>
                <w:sz w:val="12"/>
                <w:szCs w:val="12"/>
              </w:rPr>
              <w:t>20.55%</w:t>
            </w:r>
          </w:p>
          <w:p w14:paraId="293F3960" w14:textId="77777777" w:rsidR="00D40E1E" w:rsidRPr="00E97819" w:rsidRDefault="00D40E1E" w:rsidP="00C618E0">
            <w:pPr>
              <w:suppressAutoHyphens/>
              <w:spacing w:after="120"/>
              <w:rPr>
                <w:sz w:val="12"/>
                <w:szCs w:val="12"/>
              </w:rPr>
            </w:pPr>
            <w:r w:rsidRPr="00E97819">
              <w:rPr>
                <w:sz w:val="12"/>
                <w:szCs w:val="12"/>
              </w:rPr>
              <w:t>20.61%</w:t>
            </w:r>
          </w:p>
          <w:p w14:paraId="7988EA25" w14:textId="77777777" w:rsidR="00D40E1E" w:rsidRPr="00E97819" w:rsidRDefault="00D40E1E" w:rsidP="00C618E0">
            <w:pPr>
              <w:suppressAutoHyphens/>
              <w:spacing w:after="120"/>
              <w:rPr>
                <w:sz w:val="12"/>
                <w:szCs w:val="12"/>
              </w:rPr>
            </w:pPr>
            <w:r w:rsidRPr="00E97819">
              <w:rPr>
                <w:sz w:val="12"/>
                <w:szCs w:val="12"/>
              </w:rPr>
              <w:t>21.26%</w:t>
            </w:r>
          </w:p>
        </w:tc>
        <w:tc>
          <w:tcPr>
            <w:tcW w:w="0" w:type="auto"/>
            <w:shd w:val="clear" w:color="auto" w:fill="C5E0B3"/>
          </w:tcPr>
          <w:p w14:paraId="148B7838" w14:textId="77777777" w:rsidR="00D40E1E" w:rsidRPr="00E97819" w:rsidRDefault="00D40E1E" w:rsidP="00C618E0">
            <w:pPr>
              <w:suppressAutoHyphens/>
              <w:spacing w:after="120"/>
              <w:rPr>
                <w:sz w:val="12"/>
                <w:szCs w:val="12"/>
              </w:rPr>
            </w:pPr>
            <w:r w:rsidRPr="00E97819">
              <w:rPr>
                <w:sz w:val="12"/>
                <w:szCs w:val="12"/>
              </w:rPr>
              <w:t>0.5%</w:t>
            </w:r>
          </w:p>
          <w:p w14:paraId="458FA9AD" w14:textId="77777777" w:rsidR="00D40E1E" w:rsidRPr="00E97819" w:rsidRDefault="00D40E1E" w:rsidP="00C618E0">
            <w:pPr>
              <w:suppressAutoHyphens/>
              <w:spacing w:after="120"/>
              <w:rPr>
                <w:sz w:val="12"/>
                <w:szCs w:val="12"/>
              </w:rPr>
            </w:pPr>
            <w:r w:rsidRPr="00E97819">
              <w:rPr>
                <w:sz w:val="12"/>
                <w:szCs w:val="12"/>
              </w:rPr>
              <w:t>0.3%</w:t>
            </w:r>
          </w:p>
          <w:p w14:paraId="336D2791" w14:textId="77777777" w:rsidR="00D40E1E" w:rsidRPr="00E97819" w:rsidRDefault="00D40E1E" w:rsidP="00C618E0">
            <w:pPr>
              <w:suppressAutoHyphens/>
              <w:spacing w:after="120"/>
              <w:rPr>
                <w:sz w:val="12"/>
                <w:szCs w:val="12"/>
              </w:rPr>
            </w:pPr>
            <w:r w:rsidRPr="00E97819">
              <w:rPr>
                <w:sz w:val="12"/>
                <w:szCs w:val="12"/>
              </w:rPr>
              <w:t>-1.0%</w:t>
            </w:r>
          </w:p>
        </w:tc>
        <w:tc>
          <w:tcPr>
            <w:tcW w:w="0" w:type="auto"/>
            <w:shd w:val="clear" w:color="auto" w:fill="C5E0B3"/>
          </w:tcPr>
          <w:p w14:paraId="7D93B7B8" w14:textId="77777777" w:rsidR="00D40E1E" w:rsidRPr="00E97819" w:rsidRDefault="00D40E1E" w:rsidP="00C618E0">
            <w:pPr>
              <w:suppressAutoHyphens/>
              <w:spacing w:after="120"/>
              <w:rPr>
                <w:sz w:val="12"/>
                <w:szCs w:val="12"/>
              </w:rPr>
            </w:pPr>
            <w:r w:rsidRPr="00E97819">
              <w:rPr>
                <w:sz w:val="12"/>
                <w:szCs w:val="12"/>
              </w:rPr>
              <w:t>0.36%</w:t>
            </w:r>
          </w:p>
          <w:p w14:paraId="26FC0A14" w14:textId="77777777" w:rsidR="00D40E1E" w:rsidRPr="00E97819" w:rsidRDefault="00D40E1E" w:rsidP="00C618E0">
            <w:pPr>
              <w:suppressAutoHyphens/>
              <w:spacing w:after="120"/>
              <w:rPr>
                <w:sz w:val="12"/>
                <w:szCs w:val="12"/>
              </w:rPr>
            </w:pPr>
            <w:r w:rsidRPr="00E97819">
              <w:rPr>
                <w:sz w:val="12"/>
                <w:szCs w:val="12"/>
              </w:rPr>
              <w:t>0.61%</w:t>
            </w:r>
          </w:p>
          <w:p w14:paraId="2E1B5B09" w14:textId="77777777" w:rsidR="00D40E1E" w:rsidRPr="00E97819" w:rsidRDefault="00D40E1E" w:rsidP="00C618E0">
            <w:pPr>
              <w:suppressAutoHyphens/>
              <w:spacing w:after="120"/>
              <w:rPr>
                <w:sz w:val="12"/>
                <w:szCs w:val="12"/>
              </w:rPr>
            </w:pPr>
            <w:r w:rsidRPr="00E97819">
              <w:rPr>
                <w:sz w:val="12"/>
                <w:szCs w:val="12"/>
              </w:rPr>
              <w:t>2.21%</w:t>
            </w:r>
          </w:p>
        </w:tc>
        <w:tc>
          <w:tcPr>
            <w:tcW w:w="0" w:type="auto"/>
            <w:shd w:val="clear" w:color="auto" w:fill="C5E0B3"/>
          </w:tcPr>
          <w:p w14:paraId="6A8043D4" w14:textId="77777777" w:rsidR="00D40E1E" w:rsidRPr="00E97819" w:rsidRDefault="00D40E1E" w:rsidP="00C618E0">
            <w:pPr>
              <w:suppressAutoHyphens/>
              <w:spacing w:after="120"/>
              <w:rPr>
                <w:sz w:val="12"/>
                <w:szCs w:val="12"/>
              </w:rPr>
            </w:pPr>
            <w:r w:rsidRPr="00E97819">
              <w:rPr>
                <w:sz w:val="12"/>
                <w:szCs w:val="12"/>
              </w:rPr>
              <w:t>8.30%</w:t>
            </w:r>
          </w:p>
          <w:p w14:paraId="55B71ADE" w14:textId="77777777" w:rsidR="00D40E1E" w:rsidRPr="00E97819" w:rsidRDefault="00D40E1E" w:rsidP="00C618E0">
            <w:pPr>
              <w:suppressAutoHyphens/>
              <w:spacing w:after="120"/>
              <w:rPr>
                <w:sz w:val="12"/>
                <w:szCs w:val="12"/>
              </w:rPr>
            </w:pPr>
            <w:r w:rsidRPr="00E97819">
              <w:rPr>
                <w:sz w:val="12"/>
                <w:szCs w:val="12"/>
              </w:rPr>
              <w:t>10.14%</w:t>
            </w:r>
          </w:p>
          <w:p w14:paraId="6C8EA457" w14:textId="77777777" w:rsidR="00D40E1E" w:rsidRPr="00E97819" w:rsidRDefault="00D40E1E" w:rsidP="00C618E0">
            <w:pPr>
              <w:suppressAutoHyphens/>
              <w:spacing w:after="120"/>
              <w:rPr>
                <w:sz w:val="12"/>
                <w:szCs w:val="12"/>
              </w:rPr>
            </w:pPr>
            <w:r w:rsidRPr="00E97819">
              <w:rPr>
                <w:sz w:val="12"/>
                <w:szCs w:val="12"/>
              </w:rPr>
              <w:t>17.32%</w:t>
            </w:r>
          </w:p>
        </w:tc>
        <w:tc>
          <w:tcPr>
            <w:tcW w:w="0" w:type="auto"/>
            <w:shd w:val="clear" w:color="auto" w:fill="C5E0B3"/>
          </w:tcPr>
          <w:p w14:paraId="37439AD0" w14:textId="77777777" w:rsidR="00D40E1E" w:rsidRPr="00E97819" w:rsidRDefault="00D40E1E" w:rsidP="00C618E0">
            <w:pPr>
              <w:suppressAutoHyphens/>
              <w:spacing w:after="120"/>
              <w:rPr>
                <w:sz w:val="12"/>
                <w:szCs w:val="12"/>
              </w:rPr>
            </w:pPr>
            <w:r w:rsidRPr="00E97819">
              <w:rPr>
                <w:sz w:val="12"/>
                <w:szCs w:val="12"/>
              </w:rPr>
              <w:t>0.71%</w:t>
            </w:r>
          </w:p>
          <w:p w14:paraId="3796E51F" w14:textId="77777777" w:rsidR="00D40E1E" w:rsidRPr="00E97819" w:rsidRDefault="00D40E1E" w:rsidP="00C618E0">
            <w:pPr>
              <w:suppressAutoHyphens/>
              <w:spacing w:after="120"/>
              <w:rPr>
                <w:sz w:val="12"/>
                <w:szCs w:val="12"/>
              </w:rPr>
            </w:pPr>
            <w:r w:rsidRPr="00E97819">
              <w:rPr>
                <w:sz w:val="12"/>
                <w:szCs w:val="12"/>
              </w:rPr>
              <w:t>0.73%</w:t>
            </w:r>
          </w:p>
          <w:p w14:paraId="32E09BA5" w14:textId="77777777" w:rsidR="00D40E1E" w:rsidRPr="00E97819" w:rsidRDefault="00D40E1E" w:rsidP="00C618E0">
            <w:pPr>
              <w:suppressAutoHyphens/>
              <w:spacing w:after="120"/>
              <w:rPr>
                <w:sz w:val="12"/>
                <w:szCs w:val="12"/>
              </w:rPr>
            </w:pPr>
            <w:r w:rsidRPr="00E97819">
              <w:rPr>
                <w:sz w:val="12"/>
                <w:szCs w:val="12"/>
              </w:rPr>
              <w:t>1.11%</w:t>
            </w:r>
          </w:p>
        </w:tc>
        <w:tc>
          <w:tcPr>
            <w:tcW w:w="0" w:type="auto"/>
            <w:vMerge/>
            <w:shd w:val="clear" w:color="auto" w:fill="C5E0B3"/>
          </w:tcPr>
          <w:p w14:paraId="6DBFEA6C" w14:textId="77777777" w:rsidR="00D40E1E" w:rsidRPr="00E97819" w:rsidRDefault="00D40E1E" w:rsidP="00C618E0">
            <w:pPr>
              <w:suppressAutoHyphens/>
              <w:rPr>
                <w:sz w:val="12"/>
                <w:szCs w:val="12"/>
              </w:rPr>
            </w:pPr>
          </w:p>
        </w:tc>
        <w:tc>
          <w:tcPr>
            <w:tcW w:w="0" w:type="auto"/>
            <w:vMerge/>
            <w:shd w:val="clear" w:color="auto" w:fill="C5E0B3"/>
          </w:tcPr>
          <w:p w14:paraId="76911722" w14:textId="77777777" w:rsidR="00D40E1E" w:rsidRPr="00E97819" w:rsidRDefault="00D40E1E" w:rsidP="00C618E0">
            <w:pPr>
              <w:suppressAutoHyphens/>
              <w:rPr>
                <w:sz w:val="12"/>
                <w:szCs w:val="12"/>
              </w:rPr>
            </w:pPr>
          </w:p>
        </w:tc>
        <w:tc>
          <w:tcPr>
            <w:tcW w:w="0" w:type="auto"/>
            <w:vMerge w:val="restart"/>
            <w:shd w:val="clear" w:color="auto" w:fill="C5E0B3"/>
          </w:tcPr>
          <w:p w14:paraId="373174C1" w14:textId="77777777" w:rsidR="00D40E1E" w:rsidRPr="00E97819" w:rsidRDefault="00D40E1E" w:rsidP="00C618E0">
            <w:pPr>
              <w:suppressAutoHyphens/>
              <w:rPr>
                <w:sz w:val="12"/>
                <w:szCs w:val="12"/>
              </w:rPr>
            </w:pPr>
            <w:r w:rsidRPr="00E97819">
              <w:rPr>
                <w:sz w:val="12"/>
                <w:szCs w:val="12"/>
              </w:rPr>
              <w:t>FTP3, mean packet interval of 200ms, packet size of 0.5Mbytes</w:t>
            </w:r>
          </w:p>
        </w:tc>
        <w:tc>
          <w:tcPr>
            <w:tcW w:w="0" w:type="auto"/>
            <w:vMerge/>
            <w:shd w:val="clear" w:color="auto" w:fill="C5E0B3"/>
          </w:tcPr>
          <w:p w14:paraId="7F58DE43" w14:textId="77777777" w:rsidR="00D40E1E" w:rsidRPr="00E97819" w:rsidRDefault="00D40E1E" w:rsidP="00C618E0">
            <w:pPr>
              <w:suppressAutoHyphens/>
              <w:rPr>
                <w:sz w:val="12"/>
                <w:szCs w:val="12"/>
              </w:rPr>
            </w:pPr>
          </w:p>
        </w:tc>
      </w:tr>
      <w:tr w:rsidR="00D40E1E" w:rsidRPr="00E97819" w14:paraId="79A497C7" w14:textId="77777777" w:rsidTr="00C47D58">
        <w:trPr>
          <w:trHeight w:val="412"/>
        </w:trPr>
        <w:tc>
          <w:tcPr>
            <w:tcW w:w="0" w:type="auto"/>
            <w:vMerge/>
            <w:tcBorders>
              <w:left w:val="single" w:sz="4" w:space="0" w:color="FFFFFF"/>
            </w:tcBorders>
            <w:shd w:val="clear" w:color="auto" w:fill="70AD47"/>
          </w:tcPr>
          <w:p w14:paraId="1580DAA9" w14:textId="77777777" w:rsidR="00D40E1E" w:rsidRPr="00E97819" w:rsidRDefault="00D40E1E" w:rsidP="00C618E0">
            <w:pPr>
              <w:suppressAutoHyphens/>
              <w:rPr>
                <w:b/>
                <w:bCs/>
                <w:sz w:val="12"/>
                <w:szCs w:val="12"/>
              </w:rPr>
            </w:pPr>
          </w:p>
        </w:tc>
        <w:tc>
          <w:tcPr>
            <w:tcW w:w="0" w:type="auto"/>
            <w:shd w:val="clear" w:color="auto" w:fill="E2EFD9"/>
          </w:tcPr>
          <w:p w14:paraId="0B514D7B" w14:textId="77777777" w:rsidR="00D40E1E" w:rsidRPr="00E97819" w:rsidRDefault="00D40E1E" w:rsidP="00C618E0">
            <w:pPr>
              <w:suppressAutoHyphens/>
              <w:rPr>
                <w:sz w:val="12"/>
                <w:szCs w:val="12"/>
              </w:rPr>
            </w:pPr>
            <w:r w:rsidRPr="00E97819">
              <w:rPr>
                <w:sz w:val="12"/>
                <w:szCs w:val="12"/>
              </w:rPr>
              <w:t xml:space="preserve">UE WUS to wake up a ES gNB without or with sparse SSB/SIB1 and RACH monitoring </w:t>
            </w:r>
            <w:r w:rsidRPr="00E97819">
              <w:rPr>
                <w:sz w:val="12"/>
                <w:szCs w:val="12"/>
              </w:rPr>
              <w:br/>
              <w:t>(the cells without traffic are switching to ES mode</w:t>
            </w:r>
            <w:r w:rsidRPr="00E97819">
              <w:rPr>
                <w:sz w:val="12"/>
                <w:szCs w:val="12"/>
              </w:rPr>
              <w:br/>
              <w:t>ES mode: no SSB, 20ms/80ms/160ms UEWUS)</w:t>
            </w:r>
          </w:p>
        </w:tc>
        <w:tc>
          <w:tcPr>
            <w:tcW w:w="0" w:type="auto"/>
            <w:vMerge/>
            <w:shd w:val="clear" w:color="auto" w:fill="E2EFD9"/>
          </w:tcPr>
          <w:p w14:paraId="4916111E" w14:textId="77777777" w:rsidR="00D40E1E" w:rsidRPr="00E97819" w:rsidRDefault="00D40E1E" w:rsidP="00C618E0">
            <w:pPr>
              <w:suppressAutoHyphens/>
              <w:rPr>
                <w:sz w:val="12"/>
                <w:szCs w:val="12"/>
              </w:rPr>
            </w:pPr>
          </w:p>
        </w:tc>
        <w:tc>
          <w:tcPr>
            <w:tcW w:w="0" w:type="auto"/>
            <w:shd w:val="clear" w:color="auto" w:fill="E2EFD9"/>
          </w:tcPr>
          <w:p w14:paraId="6E9B96E5" w14:textId="77777777" w:rsidR="00D40E1E" w:rsidRPr="00E97819" w:rsidRDefault="00D40E1E" w:rsidP="00C618E0">
            <w:pPr>
              <w:suppressAutoHyphens/>
              <w:spacing w:after="120"/>
              <w:rPr>
                <w:sz w:val="12"/>
                <w:szCs w:val="12"/>
              </w:rPr>
            </w:pPr>
            <w:r w:rsidRPr="00E97819">
              <w:rPr>
                <w:sz w:val="12"/>
                <w:szCs w:val="12"/>
              </w:rPr>
              <w:t>42.05%</w:t>
            </w:r>
          </w:p>
          <w:p w14:paraId="61F8B7B7" w14:textId="77777777" w:rsidR="00D40E1E" w:rsidRPr="00E97819" w:rsidRDefault="00D40E1E" w:rsidP="00C618E0">
            <w:pPr>
              <w:suppressAutoHyphens/>
              <w:spacing w:after="120"/>
              <w:rPr>
                <w:sz w:val="12"/>
                <w:szCs w:val="12"/>
              </w:rPr>
            </w:pPr>
            <w:r w:rsidRPr="00E97819">
              <w:rPr>
                <w:sz w:val="12"/>
                <w:szCs w:val="12"/>
              </w:rPr>
              <w:t>41.38%</w:t>
            </w:r>
          </w:p>
          <w:p w14:paraId="1DACD04F" w14:textId="77777777" w:rsidR="00D40E1E" w:rsidRPr="00E97819" w:rsidRDefault="00D40E1E" w:rsidP="00C618E0">
            <w:pPr>
              <w:suppressAutoHyphens/>
              <w:spacing w:after="120"/>
              <w:rPr>
                <w:sz w:val="12"/>
                <w:szCs w:val="12"/>
              </w:rPr>
            </w:pPr>
            <w:r w:rsidRPr="00E97819">
              <w:rPr>
                <w:sz w:val="12"/>
                <w:szCs w:val="12"/>
              </w:rPr>
              <w:t>41.74%</w:t>
            </w:r>
          </w:p>
        </w:tc>
        <w:tc>
          <w:tcPr>
            <w:tcW w:w="0" w:type="auto"/>
            <w:shd w:val="clear" w:color="auto" w:fill="E2EFD9"/>
          </w:tcPr>
          <w:p w14:paraId="09C01E99" w14:textId="77777777" w:rsidR="00D40E1E" w:rsidRPr="00E97819" w:rsidRDefault="00D40E1E" w:rsidP="00C618E0">
            <w:pPr>
              <w:suppressAutoHyphens/>
              <w:spacing w:after="120"/>
              <w:rPr>
                <w:sz w:val="12"/>
                <w:szCs w:val="12"/>
              </w:rPr>
            </w:pPr>
            <w:r w:rsidRPr="00E97819">
              <w:rPr>
                <w:sz w:val="12"/>
                <w:szCs w:val="12"/>
              </w:rPr>
              <w:t>-3.1%</w:t>
            </w:r>
          </w:p>
          <w:p w14:paraId="2A629A64" w14:textId="77777777" w:rsidR="00D40E1E" w:rsidRPr="00E97819" w:rsidRDefault="00D40E1E" w:rsidP="00C618E0">
            <w:pPr>
              <w:suppressAutoHyphens/>
              <w:spacing w:after="120"/>
              <w:rPr>
                <w:sz w:val="12"/>
                <w:szCs w:val="12"/>
              </w:rPr>
            </w:pPr>
            <w:r w:rsidRPr="00E97819">
              <w:rPr>
                <w:sz w:val="12"/>
                <w:szCs w:val="12"/>
              </w:rPr>
              <w:t>-2.3%</w:t>
            </w:r>
          </w:p>
          <w:p w14:paraId="23C9BAC2" w14:textId="77777777" w:rsidR="00D40E1E" w:rsidRPr="00E97819" w:rsidRDefault="00D40E1E" w:rsidP="00C618E0">
            <w:pPr>
              <w:suppressAutoHyphens/>
              <w:spacing w:after="120"/>
              <w:rPr>
                <w:sz w:val="12"/>
                <w:szCs w:val="12"/>
              </w:rPr>
            </w:pPr>
            <w:r w:rsidRPr="00E97819">
              <w:rPr>
                <w:sz w:val="12"/>
                <w:szCs w:val="12"/>
              </w:rPr>
              <w:t>-2.9%</w:t>
            </w:r>
          </w:p>
        </w:tc>
        <w:tc>
          <w:tcPr>
            <w:tcW w:w="0" w:type="auto"/>
            <w:shd w:val="clear" w:color="auto" w:fill="E2EFD9"/>
          </w:tcPr>
          <w:p w14:paraId="0D0E6272" w14:textId="77777777" w:rsidR="00D40E1E" w:rsidRPr="00E97819" w:rsidRDefault="00D40E1E" w:rsidP="00C618E0">
            <w:pPr>
              <w:suppressAutoHyphens/>
              <w:spacing w:after="120"/>
              <w:rPr>
                <w:sz w:val="12"/>
                <w:szCs w:val="12"/>
              </w:rPr>
            </w:pPr>
            <w:r w:rsidRPr="00E97819">
              <w:rPr>
                <w:sz w:val="12"/>
                <w:szCs w:val="12"/>
              </w:rPr>
              <w:t>0.10%</w:t>
            </w:r>
          </w:p>
          <w:p w14:paraId="7BE36B34" w14:textId="77777777" w:rsidR="00D40E1E" w:rsidRPr="00E97819" w:rsidRDefault="00D40E1E" w:rsidP="00C618E0">
            <w:pPr>
              <w:suppressAutoHyphens/>
              <w:spacing w:after="120"/>
              <w:rPr>
                <w:sz w:val="12"/>
                <w:szCs w:val="12"/>
              </w:rPr>
            </w:pPr>
            <w:r w:rsidRPr="00E97819">
              <w:rPr>
                <w:sz w:val="12"/>
                <w:szCs w:val="12"/>
              </w:rPr>
              <w:t>0.21%</w:t>
            </w:r>
          </w:p>
          <w:p w14:paraId="5E94A825" w14:textId="77777777" w:rsidR="00D40E1E" w:rsidRPr="00E97819" w:rsidRDefault="00D40E1E" w:rsidP="00C618E0">
            <w:pPr>
              <w:suppressAutoHyphens/>
              <w:spacing w:after="120"/>
              <w:rPr>
                <w:sz w:val="12"/>
                <w:szCs w:val="12"/>
              </w:rPr>
            </w:pPr>
            <w:r w:rsidRPr="00E97819">
              <w:rPr>
                <w:sz w:val="12"/>
                <w:szCs w:val="12"/>
              </w:rPr>
              <w:t>0.36%</w:t>
            </w:r>
          </w:p>
        </w:tc>
        <w:tc>
          <w:tcPr>
            <w:tcW w:w="0" w:type="auto"/>
            <w:shd w:val="clear" w:color="auto" w:fill="E2EFD9"/>
          </w:tcPr>
          <w:p w14:paraId="08036FD5" w14:textId="77777777" w:rsidR="00D40E1E" w:rsidRPr="00E97819" w:rsidRDefault="00D40E1E" w:rsidP="00C618E0">
            <w:pPr>
              <w:suppressAutoHyphens/>
              <w:spacing w:after="120"/>
              <w:rPr>
                <w:sz w:val="12"/>
                <w:szCs w:val="12"/>
              </w:rPr>
            </w:pPr>
            <w:r w:rsidRPr="00E97819">
              <w:rPr>
                <w:sz w:val="12"/>
                <w:szCs w:val="12"/>
              </w:rPr>
              <w:t>7.48%</w:t>
            </w:r>
          </w:p>
          <w:p w14:paraId="06E5F06F" w14:textId="77777777" w:rsidR="00D40E1E" w:rsidRPr="00E97819" w:rsidRDefault="00D40E1E" w:rsidP="00C618E0">
            <w:pPr>
              <w:suppressAutoHyphens/>
              <w:spacing w:after="120"/>
              <w:rPr>
                <w:sz w:val="12"/>
                <w:szCs w:val="12"/>
              </w:rPr>
            </w:pPr>
            <w:r w:rsidRPr="00E97819">
              <w:rPr>
                <w:sz w:val="12"/>
                <w:szCs w:val="12"/>
              </w:rPr>
              <w:t>9.16%</w:t>
            </w:r>
          </w:p>
          <w:p w14:paraId="3E4592B0" w14:textId="77777777" w:rsidR="00D40E1E" w:rsidRPr="00E97819" w:rsidRDefault="00D40E1E" w:rsidP="00C618E0">
            <w:pPr>
              <w:suppressAutoHyphens/>
              <w:spacing w:after="120"/>
              <w:rPr>
                <w:sz w:val="12"/>
                <w:szCs w:val="12"/>
              </w:rPr>
            </w:pPr>
            <w:r w:rsidRPr="00E97819">
              <w:rPr>
                <w:sz w:val="12"/>
                <w:szCs w:val="12"/>
              </w:rPr>
              <w:t>10.22%</w:t>
            </w:r>
          </w:p>
        </w:tc>
        <w:tc>
          <w:tcPr>
            <w:tcW w:w="0" w:type="auto"/>
            <w:shd w:val="clear" w:color="auto" w:fill="E2EFD9"/>
          </w:tcPr>
          <w:p w14:paraId="0E1944E7" w14:textId="77777777" w:rsidR="00D40E1E" w:rsidRPr="00E97819" w:rsidRDefault="00D40E1E" w:rsidP="00C618E0">
            <w:pPr>
              <w:suppressAutoHyphens/>
              <w:spacing w:after="120"/>
              <w:rPr>
                <w:sz w:val="12"/>
                <w:szCs w:val="12"/>
              </w:rPr>
            </w:pPr>
            <w:r w:rsidRPr="00E97819">
              <w:rPr>
                <w:sz w:val="12"/>
                <w:szCs w:val="12"/>
              </w:rPr>
              <w:t>1.26%</w:t>
            </w:r>
          </w:p>
          <w:p w14:paraId="7A751906" w14:textId="77777777" w:rsidR="00D40E1E" w:rsidRPr="00E97819" w:rsidRDefault="00D40E1E" w:rsidP="00C618E0">
            <w:pPr>
              <w:suppressAutoHyphens/>
              <w:spacing w:after="120"/>
              <w:rPr>
                <w:sz w:val="12"/>
                <w:szCs w:val="12"/>
              </w:rPr>
            </w:pPr>
            <w:r w:rsidRPr="00E97819">
              <w:rPr>
                <w:sz w:val="12"/>
                <w:szCs w:val="12"/>
              </w:rPr>
              <w:t>0.98%</w:t>
            </w:r>
          </w:p>
          <w:p w14:paraId="794DE37A" w14:textId="77777777" w:rsidR="00D40E1E" w:rsidRPr="00E97819" w:rsidRDefault="00D40E1E" w:rsidP="00C618E0">
            <w:pPr>
              <w:suppressAutoHyphens/>
              <w:spacing w:after="120"/>
              <w:rPr>
                <w:sz w:val="12"/>
                <w:szCs w:val="12"/>
              </w:rPr>
            </w:pPr>
            <w:r w:rsidRPr="00E97819">
              <w:rPr>
                <w:sz w:val="12"/>
                <w:szCs w:val="12"/>
              </w:rPr>
              <w:t>1.04%</w:t>
            </w:r>
          </w:p>
        </w:tc>
        <w:tc>
          <w:tcPr>
            <w:tcW w:w="0" w:type="auto"/>
            <w:vMerge/>
            <w:shd w:val="clear" w:color="auto" w:fill="E2EFD9"/>
          </w:tcPr>
          <w:p w14:paraId="3C1CB987" w14:textId="77777777" w:rsidR="00D40E1E" w:rsidRPr="00E97819" w:rsidRDefault="00D40E1E" w:rsidP="00C618E0">
            <w:pPr>
              <w:suppressAutoHyphens/>
              <w:rPr>
                <w:sz w:val="12"/>
                <w:szCs w:val="12"/>
              </w:rPr>
            </w:pPr>
          </w:p>
        </w:tc>
        <w:tc>
          <w:tcPr>
            <w:tcW w:w="0" w:type="auto"/>
            <w:vMerge/>
            <w:shd w:val="clear" w:color="auto" w:fill="E2EFD9"/>
          </w:tcPr>
          <w:p w14:paraId="350653C6" w14:textId="77777777" w:rsidR="00D40E1E" w:rsidRPr="00E97819" w:rsidRDefault="00D40E1E" w:rsidP="00C618E0">
            <w:pPr>
              <w:suppressAutoHyphens/>
              <w:rPr>
                <w:sz w:val="12"/>
                <w:szCs w:val="12"/>
              </w:rPr>
            </w:pPr>
          </w:p>
        </w:tc>
        <w:tc>
          <w:tcPr>
            <w:tcW w:w="0" w:type="auto"/>
            <w:vMerge/>
            <w:shd w:val="clear" w:color="auto" w:fill="E2EFD9"/>
          </w:tcPr>
          <w:p w14:paraId="4EC8A3B4" w14:textId="77777777" w:rsidR="00D40E1E" w:rsidRPr="00E97819" w:rsidRDefault="00D40E1E" w:rsidP="00C618E0">
            <w:pPr>
              <w:suppressAutoHyphens/>
              <w:rPr>
                <w:sz w:val="12"/>
                <w:szCs w:val="12"/>
              </w:rPr>
            </w:pPr>
          </w:p>
        </w:tc>
        <w:tc>
          <w:tcPr>
            <w:tcW w:w="0" w:type="auto"/>
            <w:vMerge/>
            <w:shd w:val="clear" w:color="auto" w:fill="E2EFD9"/>
          </w:tcPr>
          <w:p w14:paraId="023D02E4" w14:textId="77777777" w:rsidR="00D40E1E" w:rsidRPr="00E97819" w:rsidRDefault="00D40E1E" w:rsidP="00C618E0">
            <w:pPr>
              <w:suppressAutoHyphens/>
              <w:rPr>
                <w:sz w:val="12"/>
                <w:szCs w:val="12"/>
              </w:rPr>
            </w:pPr>
          </w:p>
        </w:tc>
      </w:tr>
      <w:tr w:rsidR="00D40E1E" w:rsidRPr="00E97819" w14:paraId="005C39C6" w14:textId="77777777" w:rsidTr="00C618E0">
        <w:trPr>
          <w:trHeight w:val="690"/>
        </w:trPr>
        <w:tc>
          <w:tcPr>
            <w:tcW w:w="0" w:type="auto"/>
            <w:vMerge w:val="restart"/>
            <w:tcBorders>
              <w:left w:val="single" w:sz="4" w:space="0" w:color="FFFFFF"/>
            </w:tcBorders>
            <w:shd w:val="clear" w:color="auto" w:fill="70AD47"/>
          </w:tcPr>
          <w:p w14:paraId="3A5F9AEB" w14:textId="40FFAB69" w:rsidR="00D40E1E" w:rsidRPr="00E97819" w:rsidRDefault="00D40E1E" w:rsidP="00C618E0">
            <w:pPr>
              <w:suppressAutoHyphens/>
              <w:rPr>
                <w:b/>
                <w:bCs/>
                <w:sz w:val="12"/>
                <w:szCs w:val="12"/>
              </w:rPr>
            </w:pPr>
            <w:r w:rsidRPr="00E97819">
              <w:rPr>
                <w:b/>
                <w:bCs/>
                <w:sz w:val="12"/>
                <w:szCs w:val="12"/>
              </w:rPr>
              <w:t>NOKIA/NSB</w:t>
            </w:r>
            <w:r w:rsidRPr="00E97819">
              <w:rPr>
                <w:b/>
                <w:bCs/>
                <w:sz w:val="12"/>
                <w:szCs w:val="12"/>
              </w:rPr>
              <w:br/>
              <w:t>[</w:t>
            </w:r>
            <w:r w:rsidR="00A341ED" w:rsidRPr="00E97819">
              <w:rPr>
                <w:b/>
                <w:bCs/>
                <w:sz w:val="12"/>
                <w:szCs w:val="12"/>
              </w:rPr>
              <w:t>12</w:t>
            </w:r>
            <w:r w:rsidRPr="00E97819">
              <w:rPr>
                <w:b/>
                <w:bCs/>
                <w:sz w:val="12"/>
                <w:szCs w:val="12"/>
              </w:rPr>
              <w:t>]</w:t>
            </w:r>
          </w:p>
        </w:tc>
        <w:tc>
          <w:tcPr>
            <w:tcW w:w="0" w:type="auto"/>
            <w:shd w:val="clear" w:color="auto" w:fill="C5E0B3"/>
          </w:tcPr>
          <w:p w14:paraId="00C6E9E3" w14:textId="77777777" w:rsidR="00D40E1E" w:rsidRPr="00E97819" w:rsidRDefault="00D40E1E" w:rsidP="00C618E0">
            <w:pPr>
              <w:suppressAutoHyphens/>
              <w:rPr>
                <w:sz w:val="12"/>
                <w:szCs w:val="12"/>
              </w:rPr>
            </w:pPr>
            <w:r w:rsidRPr="00E97819">
              <w:rPr>
                <w:sz w:val="12"/>
                <w:szCs w:val="12"/>
              </w:rPr>
              <w:t>Wake up of gNB triggered by UE wake up signal (WUS) @ 20ms</w:t>
            </w:r>
          </w:p>
        </w:tc>
        <w:tc>
          <w:tcPr>
            <w:tcW w:w="0" w:type="auto"/>
            <w:vMerge w:val="restart"/>
            <w:shd w:val="clear" w:color="auto" w:fill="C5E0B3"/>
          </w:tcPr>
          <w:p w14:paraId="6A076C00" w14:textId="77777777" w:rsidR="00D40E1E" w:rsidRPr="00E97819" w:rsidRDefault="00D40E1E" w:rsidP="00C618E0">
            <w:pPr>
              <w:suppressAutoHyphens/>
              <w:rPr>
                <w:sz w:val="12"/>
                <w:szCs w:val="12"/>
              </w:rPr>
            </w:pPr>
            <w:r w:rsidRPr="00E97819">
              <w:rPr>
                <w:sz w:val="12"/>
                <w:szCs w:val="12"/>
              </w:rPr>
              <w:t>Cat 2</w:t>
            </w:r>
          </w:p>
        </w:tc>
        <w:tc>
          <w:tcPr>
            <w:tcW w:w="0" w:type="auto"/>
            <w:vMerge w:val="restart"/>
            <w:shd w:val="clear" w:color="auto" w:fill="C5E0B3"/>
          </w:tcPr>
          <w:p w14:paraId="39C7213B"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2752A296" w14:textId="77777777" w:rsidR="00D40E1E" w:rsidRPr="00E97819" w:rsidRDefault="00D40E1E" w:rsidP="00C618E0">
            <w:pPr>
              <w:suppressAutoHyphens/>
              <w:rPr>
                <w:sz w:val="12"/>
                <w:szCs w:val="12"/>
              </w:rPr>
            </w:pPr>
            <w:r w:rsidRPr="00E97819">
              <w:rPr>
                <w:sz w:val="12"/>
                <w:szCs w:val="12"/>
              </w:rPr>
              <w:t>45.6%</w:t>
            </w:r>
          </w:p>
        </w:tc>
        <w:tc>
          <w:tcPr>
            <w:tcW w:w="0" w:type="auto"/>
            <w:shd w:val="clear" w:color="auto" w:fill="C5E0B3"/>
          </w:tcPr>
          <w:p w14:paraId="28341947" w14:textId="77777777" w:rsidR="00D40E1E" w:rsidRPr="00E97819" w:rsidRDefault="00D40E1E" w:rsidP="00C618E0">
            <w:pPr>
              <w:suppressAutoHyphens/>
              <w:rPr>
                <w:sz w:val="12"/>
                <w:szCs w:val="12"/>
              </w:rPr>
            </w:pPr>
            <w:r w:rsidRPr="00E97819">
              <w:rPr>
                <w:sz w:val="12"/>
                <w:szCs w:val="12"/>
              </w:rPr>
              <w:t>13,01 Mbps</w:t>
            </w:r>
          </w:p>
        </w:tc>
        <w:tc>
          <w:tcPr>
            <w:tcW w:w="0" w:type="auto"/>
            <w:shd w:val="clear" w:color="auto" w:fill="C5E0B3"/>
          </w:tcPr>
          <w:p w14:paraId="71BA88E3"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C5E0B3"/>
          </w:tcPr>
          <w:p w14:paraId="1C227357" w14:textId="77777777" w:rsidR="00D40E1E" w:rsidRPr="00E97819" w:rsidRDefault="00D40E1E" w:rsidP="00C618E0">
            <w:pPr>
              <w:suppressAutoHyphens/>
              <w:rPr>
                <w:sz w:val="12"/>
                <w:szCs w:val="12"/>
              </w:rPr>
            </w:pPr>
            <w:r w:rsidRPr="00E97819">
              <w:rPr>
                <w:sz w:val="12"/>
                <w:szCs w:val="12"/>
              </w:rPr>
              <w:t xml:space="preserve">　</w:t>
            </w:r>
          </w:p>
        </w:tc>
        <w:tc>
          <w:tcPr>
            <w:tcW w:w="0" w:type="auto"/>
            <w:vMerge w:val="restart"/>
            <w:shd w:val="clear" w:color="auto" w:fill="C5E0B3"/>
          </w:tcPr>
          <w:p w14:paraId="70AF8248" w14:textId="77777777" w:rsidR="00D40E1E" w:rsidRPr="00E97819" w:rsidRDefault="00D40E1E" w:rsidP="00C618E0">
            <w:pPr>
              <w:suppressAutoHyphens/>
              <w:rPr>
                <w:sz w:val="12"/>
                <w:szCs w:val="12"/>
              </w:rPr>
            </w:pPr>
            <w:r w:rsidRPr="00E97819">
              <w:rPr>
                <w:sz w:val="12"/>
                <w:szCs w:val="12"/>
              </w:rPr>
              <w:t>Set 1</w:t>
            </w:r>
          </w:p>
        </w:tc>
        <w:tc>
          <w:tcPr>
            <w:tcW w:w="0" w:type="auto"/>
            <w:vMerge w:val="restart"/>
            <w:shd w:val="clear" w:color="auto" w:fill="C5E0B3"/>
          </w:tcPr>
          <w:p w14:paraId="1825EE68" w14:textId="77777777" w:rsidR="00D40E1E" w:rsidRPr="00E97819" w:rsidRDefault="00D40E1E" w:rsidP="00C618E0">
            <w:pPr>
              <w:suppressAutoHyphens/>
              <w:rPr>
                <w:sz w:val="12"/>
                <w:szCs w:val="12"/>
              </w:rPr>
            </w:pPr>
            <w:r w:rsidRPr="00E97819">
              <w:rPr>
                <w:sz w:val="12"/>
                <w:szCs w:val="12"/>
              </w:rPr>
              <w:t>SSBs/SIB1s/RO monitoring @ 20ms default periodicity</w:t>
            </w:r>
            <w:r w:rsidRPr="00E97819">
              <w:rPr>
                <w:sz w:val="12"/>
                <w:szCs w:val="12"/>
              </w:rPr>
              <w:br/>
              <w:t>UEs are initially in RRC_idle state</w:t>
            </w:r>
          </w:p>
        </w:tc>
        <w:tc>
          <w:tcPr>
            <w:tcW w:w="0" w:type="auto"/>
            <w:vMerge w:val="restart"/>
            <w:shd w:val="clear" w:color="auto" w:fill="C5E0B3"/>
          </w:tcPr>
          <w:p w14:paraId="0237D524" w14:textId="77777777" w:rsidR="00D40E1E" w:rsidRPr="00E97819" w:rsidRDefault="00D40E1E" w:rsidP="00C618E0">
            <w:pPr>
              <w:suppressAutoHyphens/>
              <w:rPr>
                <w:sz w:val="12"/>
                <w:szCs w:val="12"/>
              </w:rPr>
            </w:pPr>
            <w:r w:rsidRPr="00E97819">
              <w:rPr>
                <w:sz w:val="12"/>
                <w:szCs w:val="12"/>
              </w:rPr>
              <w:t>UL - IM</w:t>
            </w:r>
          </w:p>
        </w:tc>
        <w:tc>
          <w:tcPr>
            <w:tcW w:w="0" w:type="auto"/>
            <w:vMerge w:val="restart"/>
            <w:shd w:val="clear" w:color="auto" w:fill="C5E0B3"/>
          </w:tcPr>
          <w:p w14:paraId="32F872E3" w14:textId="77777777" w:rsidR="00D40E1E" w:rsidRPr="00E97819" w:rsidRDefault="00D40E1E" w:rsidP="00C618E0">
            <w:pPr>
              <w:suppressAutoHyphens/>
              <w:rPr>
                <w:sz w:val="12"/>
                <w:szCs w:val="12"/>
              </w:rPr>
            </w:pPr>
            <w:r w:rsidRPr="00E97819">
              <w:rPr>
                <w:sz w:val="12"/>
                <w:szCs w:val="12"/>
              </w:rPr>
              <w:t>SLS+Post-processing</w:t>
            </w:r>
          </w:p>
        </w:tc>
      </w:tr>
      <w:tr w:rsidR="00D40E1E" w:rsidRPr="00E97819" w14:paraId="35721E82" w14:textId="77777777" w:rsidTr="00C618E0">
        <w:trPr>
          <w:trHeight w:val="659"/>
        </w:trPr>
        <w:tc>
          <w:tcPr>
            <w:tcW w:w="0" w:type="auto"/>
            <w:vMerge/>
            <w:tcBorders>
              <w:left w:val="single" w:sz="4" w:space="0" w:color="FFFFFF"/>
            </w:tcBorders>
            <w:shd w:val="clear" w:color="auto" w:fill="70AD47"/>
          </w:tcPr>
          <w:p w14:paraId="6D211A19" w14:textId="77777777" w:rsidR="00D40E1E" w:rsidRPr="00E97819" w:rsidRDefault="00D40E1E" w:rsidP="00C618E0">
            <w:pPr>
              <w:suppressAutoHyphens/>
              <w:rPr>
                <w:b/>
                <w:bCs/>
                <w:sz w:val="12"/>
                <w:szCs w:val="12"/>
              </w:rPr>
            </w:pPr>
          </w:p>
        </w:tc>
        <w:tc>
          <w:tcPr>
            <w:tcW w:w="0" w:type="auto"/>
            <w:shd w:val="clear" w:color="auto" w:fill="E2EFD9"/>
          </w:tcPr>
          <w:p w14:paraId="29F321A1" w14:textId="77777777" w:rsidR="00D40E1E" w:rsidRPr="00E97819" w:rsidRDefault="00D40E1E" w:rsidP="00C618E0">
            <w:pPr>
              <w:suppressAutoHyphens/>
              <w:rPr>
                <w:sz w:val="12"/>
                <w:szCs w:val="12"/>
              </w:rPr>
            </w:pPr>
            <w:r w:rsidRPr="00E97819">
              <w:rPr>
                <w:sz w:val="12"/>
                <w:szCs w:val="12"/>
              </w:rPr>
              <w:t>Wake up of gNB triggered by UE wake up signal (WUS) @ 160ms</w:t>
            </w:r>
          </w:p>
        </w:tc>
        <w:tc>
          <w:tcPr>
            <w:tcW w:w="0" w:type="auto"/>
            <w:vMerge/>
            <w:shd w:val="clear" w:color="auto" w:fill="E2EFD9"/>
          </w:tcPr>
          <w:p w14:paraId="6F5DD89B" w14:textId="77777777" w:rsidR="00D40E1E" w:rsidRPr="00E97819" w:rsidRDefault="00D40E1E" w:rsidP="00C618E0">
            <w:pPr>
              <w:suppressAutoHyphens/>
              <w:rPr>
                <w:sz w:val="12"/>
                <w:szCs w:val="12"/>
              </w:rPr>
            </w:pPr>
          </w:p>
        </w:tc>
        <w:tc>
          <w:tcPr>
            <w:tcW w:w="0" w:type="auto"/>
            <w:vMerge/>
            <w:shd w:val="clear" w:color="auto" w:fill="E2EFD9"/>
          </w:tcPr>
          <w:p w14:paraId="7E4B9835" w14:textId="77777777" w:rsidR="00D40E1E" w:rsidRPr="00E97819" w:rsidRDefault="00D40E1E" w:rsidP="00C618E0">
            <w:pPr>
              <w:suppressAutoHyphens/>
              <w:rPr>
                <w:sz w:val="12"/>
                <w:szCs w:val="12"/>
              </w:rPr>
            </w:pPr>
          </w:p>
        </w:tc>
        <w:tc>
          <w:tcPr>
            <w:tcW w:w="0" w:type="auto"/>
            <w:shd w:val="clear" w:color="auto" w:fill="E2EFD9"/>
          </w:tcPr>
          <w:p w14:paraId="351B2AA8" w14:textId="77777777" w:rsidR="00D40E1E" w:rsidRPr="00E97819" w:rsidRDefault="00D40E1E" w:rsidP="00C618E0">
            <w:pPr>
              <w:suppressAutoHyphens/>
              <w:rPr>
                <w:sz w:val="12"/>
                <w:szCs w:val="12"/>
              </w:rPr>
            </w:pPr>
            <w:r w:rsidRPr="00E97819">
              <w:rPr>
                <w:sz w:val="12"/>
                <w:szCs w:val="12"/>
              </w:rPr>
              <w:t>51.9%</w:t>
            </w:r>
          </w:p>
        </w:tc>
        <w:tc>
          <w:tcPr>
            <w:tcW w:w="0" w:type="auto"/>
            <w:shd w:val="clear" w:color="auto" w:fill="E2EFD9"/>
          </w:tcPr>
          <w:p w14:paraId="6E403D2E" w14:textId="77777777" w:rsidR="00D40E1E" w:rsidRPr="00E97819" w:rsidRDefault="00D40E1E" w:rsidP="00C618E0">
            <w:pPr>
              <w:suppressAutoHyphens/>
              <w:rPr>
                <w:sz w:val="12"/>
                <w:szCs w:val="12"/>
              </w:rPr>
            </w:pPr>
            <w:r w:rsidRPr="00E97819">
              <w:rPr>
                <w:sz w:val="12"/>
                <w:szCs w:val="12"/>
              </w:rPr>
              <w:t>6,08 Mbps</w:t>
            </w:r>
          </w:p>
        </w:tc>
        <w:tc>
          <w:tcPr>
            <w:tcW w:w="0" w:type="auto"/>
            <w:shd w:val="clear" w:color="auto" w:fill="E2EFD9"/>
          </w:tcPr>
          <w:p w14:paraId="3177F8DC"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E2EFD9"/>
          </w:tcPr>
          <w:p w14:paraId="6292E02B" w14:textId="77777777" w:rsidR="00D40E1E" w:rsidRPr="00E97819" w:rsidRDefault="00D40E1E" w:rsidP="00C618E0">
            <w:pPr>
              <w:suppressAutoHyphens/>
              <w:rPr>
                <w:sz w:val="12"/>
                <w:szCs w:val="12"/>
              </w:rPr>
            </w:pPr>
            <w:r w:rsidRPr="00E97819">
              <w:rPr>
                <w:sz w:val="12"/>
                <w:szCs w:val="12"/>
              </w:rPr>
              <w:t xml:space="preserve">　</w:t>
            </w:r>
          </w:p>
        </w:tc>
        <w:tc>
          <w:tcPr>
            <w:tcW w:w="0" w:type="auto"/>
            <w:vMerge/>
            <w:shd w:val="clear" w:color="auto" w:fill="E2EFD9"/>
          </w:tcPr>
          <w:p w14:paraId="37AEC011" w14:textId="77777777" w:rsidR="00D40E1E" w:rsidRPr="00E97819" w:rsidRDefault="00D40E1E" w:rsidP="00C618E0">
            <w:pPr>
              <w:suppressAutoHyphens/>
              <w:rPr>
                <w:sz w:val="12"/>
                <w:szCs w:val="12"/>
              </w:rPr>
            </w:pPr>
          </w:p>
        </w:tc>
        <w:tc>
          <w:tcPr>
            <w:tcW w:w="0" w:type="auto"/>
            <w:vMerge/>
            <w:shd w:val="clear" w:color="auto" w:fill="E2EFD9"/>
          </w:tcPr>
          <w:p w14:paraId="460B1BF9" w14:textId="77777777" w:rsidR="00D40E1E" w:rsidRPr="00E97819" w:rsidRDefault="00D40E1E" w:rsidP="00C618E0">
            <w:pPr>
              <w:suppressAutoHyphens/>
              <w:rPr>
                <w:sz w:val="12"/>
                <w:szCs w:val="12"/>
              </w:rPr>
            </w:pPr>
          </w:p>
        </w:tc>
        <w:tc>
          <w:tcPr>
            <w:tcW w:w="0" w:type="auto"/>
            <w:vMerge/>
            <w:shd w:val="clear" w:color="auto" w:fill="E2EFD9"/>
          </w:tcPr>
          <w:p w14:paraId="333D0A75" w14:textId="77777777" w:rsidR="00D40E1E" w:rsidRPr="00E97819" w:rsidRDefault="00D40E1E" w:rsidP="00C618E0">
            <w:pPr>
              <w:suppressAutoHyphens/>
              <w:rPr>
                <w:sz w:val="12"/>
                <w:szCs w:val="12"/>
              </w:rPr>
            </w:pPr>
          </w:p>
        </w:tc>
        <w:tc>
          <w:tcPr>
            <w:tcW w:w="0" w:type="auto"/>
            <w:vMerge/>
            <w:shd w:val="clear" w:color="auto" w:fill="E2EFD9"/>
          </w:tcPr>
          <w:p w14:paraId="47C6ECAA" w14:textId="77777777" w:rsidR="00D40E1E" w:rsidRPr="00E97819" w:rsidRDefault="00D40E1E" w:rsidP="00C618E0">
            <w:pPr>
              <w:suppressAutoHyphens/>
              <w:rPr>
                <w:sz w:val="12"/>
                <w:szCs w:val="12"/>
              </w:rPr>
            </w:pPr>
          </w:p>
        </w:tc>
      </w:tr>
      <w:tr w:rsidR="00D40E1E" w:rsidRPr="00E97819" w14:paraId="18A5FB00" w14:textId="77777777" w:rsidTr="00C618E0">
        <w:trPr>
          <w:trHeight w:val="768"/>
        </w:trPr>
        <w:tc>
          <w:tcPr>
            <w:tcW w:w="0" w:type="auto"/>
            <w:vMerge/>
            <w:tcBorders>
              <w:left w:val="single" w:sz="4" w:space="0" w:color="FFFFFF"/>
            </w:tcBorders>
            <w:shd w:val="clear" w:color="auto" w:fill="70AD47"/>
          </w:tcPr>
          <w:p w14:paraId="76093884" w14:textId="77777777" w:rsidR="00D40E1E" w:rsidRPr="00E97819" w:rsidRDefault="00D40E1E" w:rsidP="00C618E0">
            <w:pPr>
              <w:suppressAutoHyphens/>
              <w:rPr>
                <w:b/>
                <w:bCs/>
                <w:sz w:val="12"/>
                <w:szCs w:val="12"/>
              </w:rPr>
            </w:pPr>
          </w:p>
        </w:tc>
        <w:tc>
          <w:tcPr>
            <w:tcW w:w="0" w:type="auto"/>
            <w:shd w:val="clear" w:color="auto" w:fill="C5E0B3"/>
          </w:tcPr>
          <w:p w14:paraId="5ACA113E" w14:textId="77777777" w:rsidR="00D40E1E" w:rsidRPr="00E97819" w:rsidRDefault="00D40E1E" w:rsidP="00C618E0">
            <w:pPr>
              <w:suppressAutoHyphens/>
              <w:rPr>
                <w:sz w:val="12"/>
                <w:szCs w:val="12"/>
              </w:rPr>
            </w:pPr>
            <w:r w:rsidRPr="00E97819">
              <w:rPr>
                <w:sz w:val="12"/>
                <w:szCs w:val="12"/>
              </w:rPr>
              <w:t>Wake up of gNB triggered by UE wake up signal (WUS) @ 640ms</w:t>
            </w:r>
          </w:p>
        </w:tc>
        <w:tc>
          <w:tcPr>
            <w:tcW w:w="0" w:type="auto"/>
            <w:vMerge/>
            <w:shd w:val="clear" w:color="auto" w:fill="C5E0B3"/>
          </w:tcPr>
          <w:p w14:paraId="150469F1" w14:textId="77777777" w:rsidR="00D40E1E" w:rsidRPr="00E97819" w:rsidRDefault="00D40E1E" w:rsidP="00C618E0">
            <w:pPr>
              <w:suppressAutoHyphens/>
              <w:rPr>
                <w:sz w:val="12"/>
                <w:szCs w:val="12"/>
              </w:rPr>
            </w:pPr>
          </w:p>
        </w:tc>
        <w:tc>
          <w:tcPr>
            <w:tcW w:w="0" w:type="auto"/>
            <w:vMerge/>
            <w:shd w:val="clear" w:color="auto" w:fill="C5E0B3"/>
          </w:tcPr>
          <w:p w14:paraId="65610409" w14:textId="77777777" w:rsidR="00D40E1E" w:rsidRPr="00E97819" w:rsidRDefault="00D40E1E" w:rsidP="00C618E0">
            <w:pPr>
              <w:suppressAutoHyphens/>
              <w:rPr>
                <w:sz w:val="12"/>
                <w:szCs w:val="12"/>
              </w:rPr>
            </w:pPr>
          </w:p>
        </w:tc>
        <w:tc>
          <w:tcPr>
            <w:tcW w:w="0" w:type="auto"/>
            <w:shd w:val="clear" w:color="auto" w:fill="C5E0B3"/>
          </w:tcPr>
          <w:p w14:paraId="55E4C408" w14:textId="77777777" w:rsidR="00D40E1E" w:rsidRPr="00E97819" w:rsidRDefault="00D40E1E" w:rsidP="00C618E0">
            <w:pPr>
              <w:suppressAutoHyphens/>
              <w:rPr>
                <w:sz w:val="12"/>
                <w:szCs w:val="12"/>
              </w:rPr>
            </w:pPr>
            <w:r w:rsidRPr="00E97819">
              <w:rPr>
                <w:sz w:val="12"/>
                <w:szCs w:val="12"/>
              </w:rPr>
              <w:t>52.5%</w:t>
            </w:r>
          </w:p>
        </w:tc>
        <w:tc>
          <w:tcPr>
            <w:tcW w:w="0" w:type="auto"/>
            <w:shd w:val="clear" w:color="auto" w:fill="C5E0B3"/>
          </w:tcPr>
          <w:p w14:paraId="44413CED" w14:textId="77777777" w:rsidR="00D40E1E" w:rsidRPr="00E97819" w:rsidRDefault="00D40E1E" w:rsidP="00C618E0">
            <w:pPr>
              <w:suppressAutoHyphens/>
              <w:rPr>
                <w:sz w:val="12"/>
                <w:szCs w:val="12"/>
              </w:rPr>
            </w:pPr>
            <w:r w:rsidRPr="00E97819">
              <w:rPr>
                <w:sz w:val="12"/>
                <w:szCs w:val="12"/>
              </w:rPr>
              <w:t>2,15 Mbps</w:t>
            </w:r>
          </w:p>
        </w:tc>
        <w:tc>
          <w:tcPr>
            <w:tcW w:w="0" w:type="auto"/>
            <w:shd w:val="clear" w:color="auto" w:fill="C5E0B3"/>
          </w:tcPr>
          <w:p w14:paraId="15CB17A8"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C5E0B3"/>
          </w:tcPr>
          <w:p w14:paraId="2B574D6B" w14:textId="77777777" w:rsidR="00D40E1E" w:rsidRPr="00E97819" w:rsidRDefault="00D40E1E" w:rsidP="00C618E0">
            <w:pPr>
              <w:suppressAutoHyphens/>
              <w:rPr>
                <w:sz w:val="12"/>
                <w:szCs w:val="12"/>
              </w:rPr>
            </w:pPr>
            <w:r w:rsidRPr="00E97819">
              <w:rPr>
                <w:sz w:val="12"/>
                <w:szCs w:val="12"/>
              </w:rPr>
              <w:t xml:space="preserve">　</w:t>
            </w:r>
          </w:p>
        </w:tc>
        <w:tc>
          <w:tcPr>
            <w:tcW w:w="0" w:type="auto"/>
            <w:vMerge/>
            <w:shd w:val="clear" w:color="auto" w:fill="C5E0B3"/>
          </w:tcPr>
          <w:p w14:paraId="4F41BCFD" w14:textId="77777777" w:rsidR="00D40E1E" w:rsidRPr="00E97819" w:rsidRDefault="00D40E1E" w:rsidP="00C618E0">
            <w:pPr>
              <w:suppressAutoHyphens/>
              <w:rPr>
                <w:sz w:val="12"/>
                <w:szCs w:val="12"/>
              </w:rPr>
            </w:pPr>
          </w:p>
        </w:tc>
        <w:tc>
          <w:tcPr>
            <w:tcW w:w="0" w:type="auto"/>
            <w:vMerge/>
            <w:shd w:val="clear" w:color="auto" w:fill="C5E0B3"/>
          </w:tcPr>
          <w:p w14:paraId="27FC1BD0" w14:textId="77777777" w:rsidR="00D40E1E" w:rsidRPr="00E97819" w:rsidRDefault="00D40E1E" w:rsidP="00C618E0">
            <w:pPr>
              <w:suppressAutoHyphens/>
              <w:rPr>
                <w:sz w:val="12"/>
                <w:szCs w:val="12"/>
              </w:rPr>
            </w:pPr>
          </w:p>
        </w:tc>
        <w:tc>
          <w:tcPr>
            <w:tcW w:w="0" w:type="auto"/>
            <w:vMerge/>
            <w:shd w:val="clear" w:color="auto" w:fill="C5E0B3"/>
          </w:tcPr>
          <w:p w14:paraId="0DC3D59B" w14:textId="77777777" w:rsidR="00D40E1E" w:rsidRPr="00E97819" w:rsidRDefault="00D40E1E" w:rsidP="00C618E0">
            <w:pPr>
              <w:suppressAutoHyphens/>
              <w:rPr>
                <w:sz w:val="12"/>
                <w:szCs w:val="12"/>
              </w:rPr>
            </w:pPr>
          </w:p>
        </w:tc>
        <w:tc>
          <w:tcPr>
            <w:tcW w:w="0" w:type="auto"/>
            <w:vMerge/>
            <w:shd w:val="clear" w:color="auto" w:fill="C5E0B3"/>
          </w:tcPr>
          <w:p w14:paraId="2CE64306" w14:textId="77777777" w:rsidR="00D40E1E" w:rsidRPr="00E97819" w:rsidRDefault="00D40E1E" w:rsidP="00C618E0">
            <w:pPr>
              <w:suppressAutoHyphens/>
              <w:rPr>
                <w:sz w:val="12"/>
                <w:szCs w:val="12"/>
              </w:rPr>
            </w:pPr>
          </w:p>
        </w:tc>
      </w:tr>
      <w:tr w:rsidR="00D40E1E" w:rsidRPr="00E97819" w14:paraId="2D5E147E" w14:textId="77777777" w:rsidTr="00C618E0">
        <w:trPr>
          <w:trHeight w:val="836"/>
        </w:trPr>
        <w:tc>
          <w:tcPr>
            <w:tcW w:w="0" w:type="auto"/>
            <w:vMerge/>
            <w:tcBorders>
              <w:left w:val="single" w:sz="4" w:space="0" w:color="FFFFFF"/>
            </w:tcBorders>
            <w:shd w:val="clear" w:color="auto" w:fill="70AD47"/>
          </w:tcPr>
          <w:p w14:paraId="329ADCDB" w14:textId="77777777" w:rsidR="00D40E1E" w:rsidRPr="00E97819" w:rsidRDefault="00D40E1E" w:rsidP="00C618E0">
            <w:pPr>
              <w:suppressAutoHyphens/>
              <w:rPr>
                <w:b/>
                <w:bCs/>
                <w:sz w:val="12"/>
                <w:szCs w:val="12"/>
              </w:rPr>
            </w:pPr>
          </w:p>
        </w:tc>
        <w:tc>
          <w:tcPr>
            <w:tcW w:w="0" w:type="auto"/>
            <w:shd w:val="clear" w:color="auto" w:fill="E2EFD9"/>
          </w:tcPr>
          <w:p w14:paraId="7A179DB0" w14:textId="77777777" w:rsidR="00D40E1E" w:rsidRPr="00E97819" w:rsidRDefault="00D40E1E" w:rsidP="00C618E0">
            <w:pPr>
              <w:suppressAutoHyphens/>
              <w:rPr>
                <w:sz w:val="12"/>
                <w:szCs w:val="12"/>
              </w:rPr>
            </w:pPr>
            <w:r w:rsidRPr="00E97819">
              <w:rPr>
                <w:sz w:val="12"/>
                <w:szCs w:val="12"/>
              </w:rPr>
              <w:t>Wake up of gNB triggered by UE wake up signal (WUS) @ 1280ms</w:t>
            </w:r>
          </w:p>
        </w:tc>
        <w:tc>
          <w:tcPr>
            <w:tcW w:w="0" w:type="auto"/>
            <w:vMerge/>
            <w:shd w:val="clear" w:color="auto" w:fill="E2EFD9"/>
          </w:tcPr>
          <w:p w14:paraId="77096ADC" w14:textId="77777777" w:rsidR="00D40E1E" w:rsidRPr="00E97819" w:rsidRDefault="00D40E1E" w:rsidP="00C618E0">
            <w:pPr>
              <w:suppressAutoHyphens/>
              <w:rPr>
                <w:sz w:val="12"/>
                <w:szCs w:val="12"/>
              </w:rPr>
            </w:pPr>
          </w:p>
        </w:tc>
        <w:tc>
          <w:tcPr>
            <w:tcW w:w="0" w:type="auto"/>
            <w:vMerge/>
            <w:shd w:val="clear" w:color="auto" w:fill="E2EFD9"/>
          </w:tcPr>
          <w:p w14:paraId="3F5578ED" w14:textId="77777777" w:rsidR="00D40E1E" w:rsidRPr="00E97819" w:rsidRDefault="00D40E1E" w:rsidP="00C618E0">
            <w:pPr>
              <w:suppressAutoHyphens/>
              <w:rPr>
                <w:sz w:val="12"/>
                <w:szCs w:val="12"/>
              </w:rPr>
            </w:pPr>
          </w:p>
        </w:tc>
        <w:tc>
          <w:tcPr>
            <w:tcW w:w="0" w:type="auto"/>
            <w:shd w:val="clear" w:color="auto" w:fill="E2EFD9"/>
          </w:tcPr>
          <w:p w14:paraId="4D0CF171" w14:textId="77777777" w:rsidR="00D40E1E" w:rsidRPr="00E97819" w:rsidRDefault="00D40E1E" w:rsidP="00C618E0">
            <w:pPr>
              <w:suppressAutoHyphens/>
              <w:rPr>
                <w:sz w:val="12"/>
                <w:szCs w:val="12"/>
              </w:rPr>
            </w:pPr>
            <w:r w:rsidRPr="00E97819">
              <w:rPr>
                <w:sz w:val="12"/>
                <w:szCs w:val="12"/>
              </w:rPr>
              <w:t>66.7%</w:t>
            </w:r>
          </w:p>
        </w:tc>
        <w:tc>
          <w:tcPr>
            <w:tcW w:w="0" w:type="auto"/>
            <w:shd w:val="clear" w:color="auto" w:fill="E2EFD9"/>
          </w:tcPr>
          <w:p w14:paraId="0497519F" w14:textId="77777777" w:rsidR="00D40E1E" w:rsidRPr="00E97819" w:rsidRDefault="00D40E1E" w:rsidP="00C618E0">
            <w:pPr>
              <w:suppressAutoHyphens/>
              <w:rPr>
                <w:sz w:val="12"/>
                <w:szCs w:val="12"/>
              </w:rPr>
            </w:pPr>
            <w:r w:rsidRPr="00E97819">
              <w:rPr>
                <w:sz w:val="12"/>
                <w:szCs w:val="12"/>
              </w:rPr>
              <w:t>1,16 Mbps</w:t>
            </w:r>
          </w:p>
        </w:tc>
        <w:tc>
          <w:tcPr>
            <w:tcW w:w="0" w:type="auto"/>
            <w:shd w:val="clear" w:color="auto" w:fill="E2EFD9"/>
          </w:tcPr>
          <w:p w14:paraId="3C2304DF"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E2EFD9"/>
          </w:tcPr>
          <w:p w14:paraId="267EBD20" w14:textId="77777777" w:rsidR="00D40E1E" w:rsidRPr="00E97819" w:rsidRDefault="00D40E1E" w:rsidP="00C618E0">
            <w:pPr>
              <w:suppressAutoHyphens/>
              <w:rPr>
                <w:sz w:val="12"/>
                <w:szCs w:val="12"/>
              </w:rPr>
            </w:pPr>
            <w:r w:rsidRPr="00E97819">
              <w:rPr>
                <w:sz w:val="12"/>
                <w:szCs w:val="12"/>
              </w:rPr>
              <w:t xml:space="preserve">　</w:t>
            </w:r>
          </w:p>
        </w:tc>
        <w:tc>
          <w:tcPr>
            <w:tcW w:w="0" w:type="auto"/>
            <w:vMerge/>
            <w:shd w:val="clear" w:color="auto" w:fill="E2EFD9"/>
          </w:tcPr>
          <w:p w14:paraId="672A2D7E" w14:textId="77777777" w:rsidR="00D40E1E" w:rsidRPr="00E97819" w:rsidRDefault="00D40E1E" w:rsidP="00C618E0">
            <w:pPr>
              <w:suppressAutoHyphens/>
              <w:rPr>
                <w:sz w:val="12"/>
                <w:szCs w:val="12"/>
              </w:rPr>
            </w:pPr>
          </w:p>
        </w:tc>
        <w:tc>
          <w:tcPr>
            <w:tcW w:w="0" w:type="auto"/>
            <w:vMerge/>
            <w:shd w:val="clear" w:color="auto" w:fill="E2EFD9"/>
          </w:tcPr>
          <w:p w14:paraId="582035CE" w14:textId="77777777" w:rsidR="00D40E1E" w:rsidRPr="00E97819" w:rsidRDefault="00D40E1E" w:rsidP="00C618E0">
            <w:pPr>
              <w:suppressAutoHyphens/>
              <w:rPr>
                <w:sz w:val="12"/>
                <w:szCs w:val="12"/>
              </w:rPr>
            </w:pPr>
          </w:p>
        </w:tc>
        <w:tc>
          <w:tcPr>
            <w:tcW w:w="0" w:type="auto"/>
            <w:vMerge/>
            <w:shd w:val="clear" w:color="auto" w:fill="E2EFD9"/>
          </w:tcPr>
          <w:p w14:paraId="66BD036A" w14:textId="77777777" w:rsidR="00D40E1E" w:rsidRPr="00E97819" w:rsidRDefault="00D40E1E" w:rsidP="00C618E0">
            <w:pPr>
              <w:suppressAutoHyphens/>
              <w:rPr>
                <w:sz w:val="12"/>
                <w:szCs w:val="12"/>
              </w:rPr>
            </w:pPr>
          </w:p>
        </w:tc>
        <w:tc>
          <w:tcPr>
            <w:tcW w:w="0" w:type="auto"/>
            <w:vMerge/>
            <w:shd w:val="clear" w:color="auto" w:fill="E2EFD9"/>
          </w:tcPr>
          <w:p w14:paraId="7C38E2B4" w14:textId="77777777" w:rsidR="00D40E1E" w:rsidRPr="00E97819" w:rsidRDefault="00D40E1E" w:rsidP="00C618E0">
            <w:pPr>
              <w:suppressAutoHyphens/>
              <w:rPr>
                <w:sz w:val="12"/>
                <w:szCs w:val="12"/>
              </w:rPr>
            </w:pPr>
          </w:p>
        </w:tc>
      </w:tr>
      <w:tr w:rsidR="00D40E1E" w:rsidRPr="00E97819" w14:paraId="18019B7F" w14:textId="77777777" w:rsidTr="00C618E0">
        <w:trPr>
          <w:trHeight w:val="1274"/>
        </w:trPr>
        <w:tc>
          <w:tcPr>
            <w:tcW w:w="0" w:type="auto"/>
            <w:vMerge w:val="restart"/>
            <w:tcBorders>
              <w:left w:val="single" w:sz="4" w:space="0" w:color="FFFFFF"/>
            </w:tcBorders>
            <w:shd w:val="clear" w:color="auto" w:fill="70AD47"/>
          </w:tcPr>
          <w:p w14:paraId="0D44FE6B" w14:textId="1B9C220D" w:rsidR="00D40E1E" w:rsidRPr="00E97819" w:rsidRDefault="00D40E1E" w:rsidP="00C618E0">
            <w:pPr>
              <w:suppressAutoHyphens/>
              <w:rPr>
                <w:b/>
                <w:bCs/>
                <w:sz w:val="12"/>
                <w:szCs w:val="12"/>
              </w:rPr>
            </w:pPr>
            <w:r w:rsidRPr="00E97819">
              <w:rPr>
                <w:b/>
                <w:bCs/>
                <w:sz w:val="12"/>
                <w:szCs w:val="12"/>
              </w:rPr>
              <w:t>Samsung</w:t>
            </w:r>
            <w:r w:rsidRPr="00E97819">
              <w:rPr>
                <w:b/>
                <w:bCs/>
                <w:sz w:val="12"/>
                <w:szCs w:val="12"/>
              </w:rPr>
              <w:br/>
              <w:t>[</w:t>
            </w:r>
            <w:r w:rsidR="00A341ED" w:rsidRPr="00E97819">
              <w:rPr>
                <w:b/>
                <w:bCs/>
                <w:sz w:val="12"/>
                <w:szCs w:val="12"/>
              </w:rPr>
              <w:t>21</w:t>
            </w:r>
            <w:r w:rsidRPr="00E97819">
              <w:rPr>
                <w:b/>
                <w:bCs/>
                <w:sz w:val="12"/>
                <w:szCs w:val="12"/>
              </w:rPr>
              <w:t>]</w:t>
            </w:r>
          </w:p>
        </w:tc>
        <w:tc>
          <w:tcPr>
            <w:tcW w:w="0" w:type="auto"/>
            <w:shd w:val="clear" w:color="auto" w:fill="C5E0B3"/>
          </w:tcPr>
          <w:p w14:paraId="2AE0FDC7"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val="restart"/>
            <w:shd w:val="clear" w:color="auto" w:fill="C5E0B3"/>
          </w:tcPr>
          <w:p w14:paraId="147489E5" w14:textId="77777777" w:rsidR="00D40E1E" w:rsidRPr="00E97819" w:rsidRDefault="00D40E1E" w:rsidP="00C618E0">
            <w:pPr>
              <w:suppressAutoHyphens/>
              <w:rPr>
                <w:sz w:val="12"/>
                <w:szCs w:val="12"/>
              </w:rPr>
            </w:pPr>
            <w:r w:rsidRPr="00E97819">
              <w:rPr>
                <w:sz w:val="12"/>
                <w:szCs w:val="12"/>
              </w:rPr>
              <w:t>Cat 1</w:t>
            </w:r>
          </w:p>
        </w:tc>
        <w:tc>
          <w:tcPr>
            <w:tcW w:w="0" w:type="auto"/>
            <w:vMerge w:val="restart"/>
            <w:shd w:val="clear" w:color="auto" w:fill="C5E0B3"/>
          </w:tcPr>
          <w:p w14:paraId="55DADE6C" w14:textId="77777777" w:rsidR="00D40E1E" w:rsidRPr="00E97819" w:rsidRDefault="00D40E1E" w:rsidP="00C618E0">
            <w:pPr>
              <w:suppressAutoHyphens/>
              <w:rPr>
                <w:sz w:val="12"/>
                <w:szCs w:val="12"/>
              </w:rPr>
            </w:pPr>
            <w:r w:rsidRPr="00E97819">
              <w:rPr>
                <w:sz w:val="12"/>
                <w:szCs w:val="12"/>
              </w:rPr>
              <w:t>Low</w:t>
            </w:r>
          </w:p>
        </w:tc>
        <w:tc>
          <w:tcPr>
            <w:tcW w:w="0" w:type="auto"/>
            <w:shd w:val="clear" w:color="auto" w:fill="C5E0B3"/>
          </w:tcPr>
          <w:p w14:paraId="4893B2F8" w14:textId="77777777" w:rsidR="00D40E1E" w:rsidRPr="00E97819" w:rsidRDefault="00D40E1E" w:rsidP="00C618E0">
            <w:pPr>
              <w:suppressAutoHyphens/>
              <w:spacing w:after="120"/>
              <w:rPr>
                <w:sz w:val="12"/>
                <w:szCs w:val="12"/>
              </w:rPr>
            </w:pPr>
            <w:r w:rsidRPr="00E97819">
              <w:rPr>
                <w:sz w:val="12"/>
                <w:szCs w:val="12"/>
              </w:rPr>
              <w:t>70.3%</w:t>
            </w:r>
          </w:p>
          <w:p w14:paraId="6545B6D9" w14:textId="77777777" w:rsidR="00D40E1E" w:rsidRPr="00E97819" w:rsidRDefault="00D40E1E" w:rsidP="00C618E0">
            <w:pPr>
              <w:suppressAutoHyphens/>
              <w:spacing w:after="120"/>
              <w:rPr>
                <w:sz w:val="12"/>
                <w:szCs w:val="12"/>
              </w:rPr>
            </w:pPr>
            <w:r w:rsidRPr="00E97819">
              <w:rPr>
                <w:sz w:val="12"/>
                <w:szCs w:val="12"/>
              </w:rPr>
              <w:t>64.0%</w:t>
            </w:r>
          </w:p>
          <w:p w14:paraId="3E848C1B" w14:textId="77777777" w:rsidR="00D40E1E" w:rsidRPr="00E97819" w:rsidRDefault="00D40E1E" w:rsidP="00C618E0">
            <w:pPr>
              <w:suppressAutoHyphens/>
              <w:spacing w:after="120"/>
              <w:rPr>
                <w:sz w:val="12"/>
                <w:szCs w:val="12"/>
              </w:rPr>
            </w:pPr>
            <w:r w:rsidRPr="00E97819">
              <w:rPr>
                <w:sz w:val="12"/>
                <w:szCs w:val="12"/>
              </w:rPr>
              <w:t>57.2%</w:t>
            </w:r>
          </w:p>
        </w:tc>
        <w:tc>
          <w:tcPr>
            <w:tcW w:w="0" w:type="auto"/>
            <w:shd w:val="clear" w:color="auto" w:fill="C5E0B3"/>
          </w:tcPr>
          <w:p w14:paraId="7DFFC983" w14:textId="77777777" w:rsidR="00D40E1E" w:rsidRPr="00E97819" w:rsidRDefault="00D40E1E" w:rsidP="00C618E0">
            <w:pPr>
              <w:suppressAutoHyphens/>
              <w:spacing w:after="120"/>
              <w:rPr>
                <w:sz w:val="12"/>
                <w:szCs w:val="12"/>
              </w:rPr>
            </w:pPr>
            <w:r w:rsidRPr="00E97819">
              <w:rPr>
                <w:sz w:val="12"/>
                <w:szCs w:val="12"/>
              </w:rPr>
              <w:t xml:space="preserve">　</w:t>
            </w:r>
          </w:p>
          <w:p w14:paraId="58E2A165" w14:textId="77777777" w:rsidR="00D40E1E" w:rsidRPr="00E97819" w:rsidRDefault="00D40E1E" w:rsidP="00C618E0">
            <w:pPr>
              <w:suppressAutoHyphens/>
              <w:spacing w:after="120"/>
              <w:rPr>
                <w:sz w:val="12"/>
                <w:szCs w:val="12"/>
              </w:rPr>
            </w:pPr>
            <w:r w:rsidRPr="00E97819">
              <w:rPr>
                <w:sz w:val="12"/>
                <w:szCs w:val="12"/>
              </w:rPr>
              <w:t xml:space="preserve">　</w:t>
            </w:r>
          </w:p>
          <w:p w14:paraId="095694CF"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9977901" w14:textId="77777777" w:rsidR="00D40E1E" w:rsidRPr="00E97819" w:rsidRDefault="00D40E1E" w:rsidP="00C618E0">
            <w:pPr>
              <w:suppressAutoHyphens/>
              <w:spacing w:after="120"/>
              <w:rPr>
                <w:sz w:val="12"/>
                <w:szCs w:val="12"/>
              </w:rPr>
            </w:pPr>
            <w:r w:rsidRPr="00E97819">
              <w:rPr>
                <w:sz w:val="12"/>
                <w:szCs w:val="12"/>
              </w:rPr>
              <w:t>0.00%</w:t>
            </w:r>
          </w:p>
          <w:p w14:paraId="2309F0DC" w14:textId="77777777" w:rsidR="00D40E1E" w:rsidRPr="00E97819" w:rsidRDefault="00D40E1E" w:rsidP="00C618E0">
            <w:pPr>
              <w:suppressAutoHyphens/>
              <w:spacing w:after="120"/>
              <w:rPr>
                <w:sz w:val="12"/>
                <w:szCs w:val="12"/>
              </w:rPr>
            </w:pPr>
            <w:r w:rsidRPr="00E97819">
              <w:rPr>
                <w:sz w:val="12"/>
                <w:szCs w:val="12"/>
              </w:rPr>
              <w:t>0.00%</w:t>
            </w:r>
          </w:p>
          <w:p w14:paraId="4F69E510"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C5E0B3"/>
          </w:tcPr>
          <w:p w14:paraId="2C85790C" w14:textId="77777777" w:rsidR="00D40E1E" w:rsidRPr="00E97819" w:rsidRDefault="00D40E1E" w:rsidP="00C618E0">
            <w:pPr>
              <w:suppressAutoHyphens/>
              <w:spacing w:after="120"/>
              <w:rPr>
                <w:sz w:val="12"/>
                <w:szCs w:val="12"/>
              </w:rPr>
            </w:pPr>
            <w:r w:rsidRPr="00E97819">
              <w:rPr>
                <w:sz w:val="12"/>
                <w:szCs w:val="12"/>
              </w:rPr>
              <w:t xml:space="preserve">　</w:t>
            </w:r>
          </w:p>
          <w:p w14:paraId="178179DC" w14:textId="77777777" w:rsidR="00D40E1E" w:rsidRPr="00E97819" w:rsidRDefault="00D40E1E" w:rsidP="00C618E0">
            <w:pPr>
              <w:suppressAutoHyphens/>
              <w:spacing w:after="120"/>
              <w:rPr>
                <w:sz w:val="12"/>
                <w:szCs w:val="12"/>
              </w:rPr>
            </w:pPr>
            <w:r w:rsidRPr="00E97819">
              <w:rPr>
                <w:sz w:val="12"/>
                <w:szCs w:val="12"/>
              </w:rPr>
              <w:t xml:space="preserve">　</w:t>
            </w:r>
          </w:p>
          <w:p w14:paraId="5D2C9EBF"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val="restart"/>
            <w:shd w:val="clear" w:color="auto" w:fill="C5E0B3"/>
          </w:tcPr>
          <w:p w14:paraId="13D2FD93" w14:textId="77777777" w:rsidR="00D40E1E" w:rsidRPr="00E97819" w:rsidRDefault="00D40E1E" w:rsidP="00C618E0">
            <w:pPr>
              <w:suppressAutoHyphens/>
              <w:rPr>
                <w:sz w:val="12"/>
                <w:szCs w:val="12"/>
              </w:rPr>
            </w:pPr>
            <w:r w:rsidRPr="00E97819">
              <w:rPr>
                <w:sz w:val="12"/>
                <w:szCs w:val="12"/>
              </w:rPr>
              <w:t>Set 2</w:t>
            </w:r>
          </w:p>
        </w:tc>
        <w:tc>
          <w:tcPr>
            <w:tcW w:w="0" w:type="auto"/>
            <w:shd w:val="clear" w:color="auto" w:fill="C5E0B3"/>
          </w:tcPr>
          <w:p w14:paraId="2056B15E"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38DF2922"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6439C9DA"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90.</w:t>
            </w:r>
          </w:p>
        </w:tc>
      </w:tr>
      <w:tr w:rsidR="00D40E1E" w:rsidRPr="00E97819" w14:paraId="4380504F" w14:textId="77777777" w:rsidTr="00C618E0">
        <w:trPr>
          <w:trHeight w:val="1551"/>
        </w:trPr>
        <w:tc>
          <w:tcPr>
            <w:tcW w:w="0" w:type="auto"/>
            <w:vMerge/>
            <w:tcBorders>
              <w:left w:val="single" w:sz="4" w:space="0" w:color="FFFFFF"/>
            </w:tcBorders>
            <w:shd w:val="clear" w:color="auto" w:fill="70AD47"/>
          </w:tcPr>
          <w:p w14:paraId="10B70ED0" w14:textId="77777777" w:rsidR="00D40E1E" w:rsidRPr="00E97819" w:rsidRDefault="00D40E1E" w:rsidP="00C618E0">
            <w:pPr>
              <w:suppressAutoHyphens/>
              <w:rPr>
                <w:b/>
                <w:bCs/>
                <w:sz w:val="12"/>
                <w:szCs w:val="12"/>
              </w:rPr>
            </w:pPr>
          </w:p>
        </w:tc>
        <w:tc>
          <w:tcPr>
            <w:tcW w:w="0" w:type="auto"/>
            <w:shd w:val="clear" w:color="auto" w:fill="E2EFD9"/>
          </w:tcPr>
          <w:p w14:paraId="59BFF377" w14:textId="77777777" w:rsidR="00D40E1E" w:rsidRPr="00E97819" w:rsidRDefault="00D40E1E" w:rsidP="00C618E0">
            <w:pPr>
              <w:suppressAutoHyphens/>
              <w:rPr>
                <w:sz w:val="12"/>
                <w:szCs w:val="12"/>
              </w:rPr>
            </w:pPr>
            <w:r w:rsidRPr="00E97819">
              <w:rPr>
                <w:sz w:val="12"/>
                <w:szCs w:val="12"/>
              </w:rPr>
              <w:t xml:space="preserve">Wake up of gNB triggered by UE wake up signal (WUS), @15 ms WUS periodicy </w:t>
            </w:r>
          </w:p>
        </w:tc>
        <w:tc>
          <w:tcPr>
            <w:tcW w:w="0" w:type="auto"/>
            <w:vMerge/>
            <w:shd w:val="clear" w:color="auto" w:fill="E2EFD9"/>
          </w:tcPr>
          <w:p w14:paraId="33EBF506" w14:textId="77777777" w:rsidR="00D40E1E" w:rsidRPr="00E97819" w:rsidRDefault="00D40E1E" w:rsidP="00C618E0">
            <w:pPr>
              <w:suppressAutoHyphens/>
              <w:rPr>
                <w:sz w:val="12"/>
                <w:szCs w:val="12"/>
              </w:rPr>
            </w:pPr>
          </w:p>
        </w:tc>
        <w:tc>
          <w:tcPr>
            <w:tcW w:w="0" w:type="auto"/>
            <w:vMerge/>
            <w:shd w:val="clear" w:color="auto" w:fill="E2EFD9"/>
          </w:tcPr>
          <w:p w14:paraId="7E23A405" w14:textId="77777777" w:rsidR="00D40E1E" w:rsidRPr="00E97819" w:rsidRDefault="00D40E1E" w:rsidP="00C618E0">
            <w:pPr>
              <w:suppressAutoHyphens/>
              <w:rPr>
                <w:sz w:val="12"/>
                <w:szCs w:val="12"/>
              </w:rPr>
            </w:pPr>
          </w:p>
        </w:tc>
        <w:tc>
          <w:tcPr>
            <w:tcW w:w="0" w:type="auto"/>
            <w:shd w:val="clear" w:color="auto" w:fill="E2EFD9"/>
          </w:tcPr>
          <w:p w14:paraId="3858408A" w14:textId="77777777" w:rsidR="00D40E1E" w:rsidRPr="00E97819" w:rsidRDefault="00D40E1E" w:rsidP="00C618E0">
            <w:pPr>
              <w:suppressAutoHyphens/>
              <w:spacing w:after="120"/>
              <w:rPr>
                <w:sz w:val="12"/>
                <w:szCs w:val="12"/>
              </w:rPr>
            </w:pPr>
            <w:r w:rsidRPr="00E97819">
              <w:rPr>
                <w:sz w:val="12"/>
                <w:szCs w:val="12"/>
              </w:rPr>
              <w:t>76.4%</w:t>
            </w:r>
          </w:p>
          <w:p w14:paraId="2CB0B730" w14:textId="77777777" w:rsidR="00D40E1E" w:rsidRPr="00E97819" w:rsidRDefault="00D40E1E" w:rsidP="00C618E0">
            <w:pPr>
              <w:suppressAutoHyphens/>
              <w:spacing w:after="120"/>
              <w:rPr>
                <w:sz w:val="12"/>
                <w:szCs w:val="12"/>
              </w:rPr>
            </w:pPr>
            <w:r w:rsidRPr="00E97819">
              <w:rPr>
                <w:sz w:val="12"/>
                <w:szCs w:val="12"/>
              </w:rPr>
              <w:t>69.4%</w:t>
            </w:r>
          </w:p>
          <w:p w14:paraId="12708A1A" w14:textId="77777777" w:rsidR="00D40E1E" w:rsidRPr="00E97819" w:rsidRDefault="00D40E1E" w:rsidP="00C618E0">
            <w:pPr>
              <w:suppressAutoHyphens/>
              <w:spacing w:after="120"/>
              <w:rPr>
                <w:sz w:val="12"/>
                <w:szCs w:val="12"/>
              </w:rPr>
            </w:pPr>
            <w:r w:rsidRPr="00E97819">
              <w:rPr>
                <w:sz w:val="12"/>
                <w:szCs w:val="12"/>
              </w:rPr>
              <w:t>61.8%</w:t>
            </w:r>
          </w:p>
        </w:tc>
        <w:tc>
          <w:tcPr>
            <w:tcW w:w="0" w:type="auto"/>
            <w:shd w:val="clear" w:color="auto" w:fill="E2EFD9"/>
          </w:tcPr>
          <w:p w14:paraId="026EBCE0" w14:textId="77777777" w:rsidR="00D40E1E" w:rsidRPr="00E97819" w:rsidRDefault="00D40E1E" w:rsidP="00C618E0">
            <w:pPr>
              <w:suppressAutoHyphens/>
              <w:spacing w:after="120"/>
              <w:rPr>
                <w:sz w:val="12"/>
                <w:szCs w:val="12"/>
              </w:rPr>
            </w:pPr>
            <w:r w:rsidRPr="00E97819">
              <w:rPr>
                <w:sz w:val="12"/>
                <w:szCs w:val="12"/>
              </w:rPr>
              <w:t xml:space="preserve">　</w:t>
            </w:r>
          </w:p>
          <w:p w14:paraId="6D507E0B" w14:textId="77777777" w:rsidR="00D40E1E" w:rsidRPr="00E97819" w:rsidRDefault="00D40E1E" w:rsidP="00C618E0">
            <w:pPr>
              <w:suppressAutoHyphens/>
              <w:spacing w:after="120"/>
              <w:rPr>
                <w:sz w:val="12"/>
                <w:szCs w:val="12"/>
              </w:rPr>
            </w:pPr>
            <w:r w:rsidRPr="00E97819">
              <w:rPr>
                <w:sz w:val="12"/>
                <w:szCs w:val="12"/>
              </w:rPr>
              <w:t xml:space="preserve">　</w:t>
            </w:r>
          </w:p>
          <w:p w14:paraId="44004D55"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5AA37E7C" w14:textId="77777777" w:rsidR="00D40E1E" w:rsidRPr="00E97819" w:rsidRDefault="00D40E1E" w:rsidP="00C618E0">
            <w:pPr>
              <w:suppressAutoHyphens/>
              <w:spacing w:after="120"/>
              <w:rPr>
                <w:sz w:val="12"/>
                <w:szCs w:val="12"/>
              </w:rPr>
            </w:pPr>
            <w:r w:rsidRPr="00E97819">
              <w:rPr>
                <w:sz w:val="12"/>
                <w:szCs w:val="12"/>
              </w:rPr>
              <w:t>0.00%</w:t>
            </w:r>
          </w:p>
          <w:p w14:paraId="4D383543" w14:textId="77777777" w:rsidR="00D40E1E" w:rsidRPr="00E97819" w:rsidRDefault="00D40E1E" w:rsidP="00C618E0">
            <w:pPr>
              <w:suppressAutoHyphens/>
              <w:spacing w:after="120"/>
              <w:rPr>
                <w:sz w:val="12"/>
                <w:szCs w:val="12"/>
              </w:rPr>
            </w:pPr>
            <w:r w:rsidRPr="00E97819">
              <w:rPr>
                <w:sz w:val="12"/>
                <w:szCs w:val="12"/>
              </w:rPr>
              <w:t>0.00%</w:t>
            </w:r>
          </w:p>
          <w:p w14:paraId="0060197F"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E2EFD9"/>
          </w:tcPr>
          <w:p w14:paraId="01BEBB90" w14:textId="77777777" w:rsidR="00D40E1E" w:rsidRPr="00E97819" w:rsidRDefault="00D40E1E" w:rsidP="00C618E0">
            <w:pPr>
              <w:suppressAutoHyphens/>
              <w:spacing w:after="120"/>
              <w:rPr>
                <w:sz w:val="12"/>
                <w:szCs w:val="12"/>
              </w:rPr>
            </w:pPr>
            <w:r w:rsidRPr="00E97819">
              <w:rPr>
                <w:sz w:val="12"/>
                <w:szCs w:val="12"/>
              </w:rPr>
              <w:t xml:space="preserve">　</w:t>
            </w:r>
          </w:p>
          <w:p w14:paraId="0D2E2D0D" w14:textId="77777777" w:rsidR="00D40E1E" w:rsidRPr="00E97819" w:rsidRDefault="00D40E1E" w:rsidP="00C618E0">
            <w:pPr>
              <w:suppressAutoHyphens/>
              <w:spacing w:after="120"/>
              <w:rPr>
                <w:sz w:val="12"/>
                <w:szCs w:val="12"/>
              </w:rPr>
            </w:pPr>
            <w:r w:rsidRPr="00E97819">
              <w:rPr>
                <w:sz w:val="12"/>
                <w:szCs w:val="12"/>
              </w:rPr>
              <w:t xml:space="preserve">　</w:t>
            </w:r>
          </w:p>
          <w:p w14:paraId="3F83143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22AC61E2" w14:textId="77777777" w:rsidR="00D40E1E" w:rsidRPr="00E97819" w:rsidRDefault="00D40E1E" w:rsidP="00C618E0">
            <w:pPr>
              <w:suppressAutoHyphens/>
              <w:rPr>
                <w:sz w:val="12"/>
                <w:szCs w:val="12"/>
              </w:rPr>
            </w:pPr>
          </w:p>
        </w:tc>
        <w:tc>
          <w:tcPr>
            <w:tcW w:w="0" w:type="auto"/>
            <w:shd w:val="clear" w:color="auto" w:fill="E2EFD9"/>
          </w:tcPr>
          <w:p w14:paraId="4A33E4AE"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43D8CF4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6F9508D2" w14:textId="77777777" w:rsidR="00D40E1E" w:rsidRPr="00E97819" w:rsidRDefault="00D40E1E" w:rsidP="00C618E0">
            <w:pPr>
              <w:suppressAutoHyphens/>
              <w:rPr>
                <w:sz w:val="12"/>
                <w:szCs w:val="12"/>
              </w:rPr>
            </w:pPr>
          </w:p>
        </w:tc>
      </w:tr>
      <w:tr w:rsidR="00D40E1E" w:rsidRPr="00E97819" w14:paraId="6FFEEEB3" w14:textId="77777777" w:rsidTr="00C47D58">
        <w:trPr>
          <w:trHeight w:val="1499"/>
        </w:trPr>
        <w:tc>
          <w:tcPr>
            <w:tcW w:w="0" w:type="auto"/>
            <w:vMerge/>
            <w:tcBorders>
              <w:left w:val="single" w:sz="4" w:space="0" w:color="FFFFFF"/>
            </w:tcBorders>
            <w:shd w:val="clear" w:color="auto" w:fill="70AD47"/>
          </w:tcPr>
          <w:p w14:paraId="2C95AF75" w14:textId="77777777" w:rsidR="00D40E1E" w:rsidRPr="00E97819" w:rsidRDefault="00D40E1E" w:rsidP="00C618E0">
            <w:pPr>
              <w:suppressAutoHyphens/>
              <w:rPr>
                <w:b/>
                <w:bCs/>
                <w:sz w:val="12"/>
                <w:szCs w:val="12"/>
              </w:rPr>
            </w:pPr>
          </w:p>
        </w:tc>
        <w:tc>
          <w:tcPr>
            <w:tcW w:w="0" w:type="auto"/>
            <w:shd w:val="clear" w:color="auto" w:fill="C5E0B3"/>
          </w:tcPr>
          <w:p w14:paraId="0578DD4B"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08CE4C28" w14:textId="77777777" w:rsidR="00D40E1E" w:rsidRPr="00E97819" w:rsidRDefault="00D40E1E" w:rsidP="00C618E0">
            <w:pPr>
              <w:suppressAutoHyphens/>
              <w:rPr>
                <w:sz w:val="12"/>
                <w:szCs w:val="12"/>
              </w:rPr>
            </w:pPr>
          </w:p>
        </w:tc>
        <w:tc>
          <w:tcPr>
            <w:tcW w:w="0" w:type="auto"/>
            <w:vMerge/>
            <w:shd w:val="clear" w:color="auto" w:fill="C5E0B3"/>
          </w:tcPr>
          <w:p w14:paraId="6D4C6010" w14:textId="77777777" w:rsidR="00D40E1E" w:rsidRPr="00E97819" w:rsidRDefault="00D40E1E" w:rsidP="00C618E0">
            <w:pPr>
              <w:suppressAutoHyphens/>
              <w:rPr>
                <w:sz w:val="12"/>
                <w:szCs w:val="12"/>
              </w:rPr>
            </w:pPr>
          </w:p>
        </w:tc>
        <w:tc>
          <w:tcPr>
            <w:tcW w:w="0" w:type="auto"/>
            <w:shd w:val="clear" w:color="auto" w:fill="C5E0B3"/>
          </w:tcPr>
          <w:p w14:paraId="260E353C" w14:textId="77777777" w:rsidR="00D40E1E" w:rsidRPr="00E97819" w:rsidRDefault="00D40E1E" w:rsidP="00C618E0">
            <w:pPr>
              <w:suppressAutoHyphens/>
              <w:spacing w:after="120"/>
              <w:rPr>
                <w:sz w:val="12"/>
                <w:szCs w:val="12"/>
              </w:rPr>
            </w:pPr>
            <w:r w:rsidRPr="00E97819">
              <w:rPr>
                <w:sz w:val="12"/>
                <w:szCs w:val="12"/>
              </w:rPr>
              <w:t>80.1%</w:t>
            </w:r>
          </w:p>
          <w:p w14:paraId="0A1CF62C" w14:textId="77777777" w:rsidR="00D40E1E" w:rsidRPr="00E97819" w:rsidRDefault="00D40E1E" w:rsidP="00C618E0">
            <w:pPr>
              <w:suppressAutoHyphens/>
              <w:spacing w:after="120"/>
              <w:rPr>
                <w:sz w:val="12"/>
                <w:szCs w:val="12"/>
              </w:rPr>
            </w:pPr>
            <w:r w:rsidRPr="00E97819">
              <w:rPr>
                <w:sz w:val="12"/>
                <w:szCs w:val="12"/>
              </w:rPr>
              <w:t>73.7%</w:t>
            </w:r>
          </w:p>
          <w:p w14:paraId="141CB261" w14:textId="77777777" w:rsidR="00D40E1E" w:rsidRPr="00E97819" w:rsidRDefault="00D40E1E" w:rsidP="00C618E0">
            <w:pPr>
              <w:suppressAutoHyphens/>
              <w:spacing w:after="120"/>
              <w:rPr>
                <w:sz w:val="12"/>
                <w:szCs w:val="12"/>
              </w:rPr>
            </w:pPr>
            <w:r w:rsidRPr="00E97819">
              <w:rPr>
                <w:sz w:val="12"/>
                <w:szCs w:val="12"/>
              </w:rPr>
              <w:t>66.7%</w:t>
            </w:r>
          </w:p>
        </w:tc>
        <w:tc>
          <w:tcPr>
            <w:tcW w:w="0" w:type="auto"/>
            <w:shd w:val="clear" w:color="auto" w:fill="C5E0B3"/>
          </w:tcPr>
          <w:p w14:paraId="2BF3F627" w14:textId="77777777" w:rsidR="00D40E1E" w:rsidRPr="00E97819" w:rsidRDefault="00D40E1E" w:rsidP="00C618E0">
            <w:pPr>
              <w:suppressAutoHyphens/>
              <w:spacing w:after="120"/>
              <w:rPr>
                <w:sz w:val="12"/>
                <w:szCs w:val="12"/>
              </w:rPr>
            </w:pPr>
            <w:r w:rsidRPr="00E97819">
              <w:rPr>
                <w:sz w:val="12"/>
                <w:szCs w:val="12"/>
              </w:rPr>
              <w:t xml:space="preserve">　</w:t>
            </w:r>
          </w:p>
          <w:p w14:paraId="4936F183" w14:textId="77777777" w:rsidR="00D40E1E" w:rsidRPr="00E97819" w:rsidRDefault="00D40E1E" w:rsidP="00C618E0">
            <w:pPr>
              <w:suppressAutoHyphens/>
              <w:spacing w:after="120"/>
              <w:rPr>
                <w:sz w:val="12"/>
                <w:szCs w:val="12"/>
              </w:rPr>
            </w:pPr>
            <w:r w:rsidRPr="00E97819">
              <w:rPr>
                <w:sz w:val="12"/>
                <w:szCs w:val="12"/>
              </w:rPr>
              <w:t xml:space="preserve">　</w:t>
            </w:r>
          </w:p>
          <w:p w14:paraId="5BDC030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226D3EF2" w14:textId="77777777" w:rsidR="00D40E1E" w:rsidRPr="00E97819" w:rsidRDefault="00D40E1E" w:rsidP="00C618E0">
            <w:pPr>
              <w:suppressAutoHyphens/>
              <w:spacing w:after="120"/>
              <w:rPr>
                <w:sz w:val="12"/>
                <w:szCs w:val="12"/>
              </w:rPr>
            </w:pPr>
            <w:r w:rsidRPr="00E97819">
              <w:rPr>
                <w:sz w:val="12"/>
                <w:szCs w:val="12"/>
              </w:rPr>
              <w:t>0.00%</w:t>
            </w:r>
          </w:p>
          <w:p w14:paraId="5414991D" w14:textId="77777777" w:rsidR="00D40E1E" w:rsidRPr="00E97819" w:rsidRDefault="00D40E1E" w:rsidP="00C618E0">
            <w:pPr>
              <w:suppressAutoHyphens/>
              <w:spacing w:after="120"/>
              <w:rPr>
                <w:sz w:val="12"/>
                <w:szCs w:val="12"/>
              </w:rPr>
            </w:pPr>
            <w:r w:rsidRPr="00E97819">
              <w:rPr>
                <w:sz w:val="12"/>
                <w:szCs w:val="12"/>
              </w:rPr>
              <w:t>0.00%</w:t>
            </w:r>
          </w:p>
          <w:p w14:paraId="3542C726"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C5E0B3"/>
          </w:tcPr>
          <w:p w14:paraId="5DDEDFEF" w14:textId="77777777" w:rsidR="00D40E1E" w:rsidRPr="00E97819" w:rsidRDefault="00D40E1E" w:rsidP="00C618E0">
            <w:pPr>
              <w:suppressAutoHyphens/>
              <w:spacing w:after="120"/>
              <w:rPr>
                <w:sz w:val="12"/>
                <w:szCs w:val="12"/>
              </w:rPr>
            </w:pPr>
            <w:r w:rsidRPr="00E97819">
              <w:rPr>
                <w:sz w:val="12"/>
                <w:szCs w:val="12"/>
              </w:rPr>
              <w:t xml:space="preserve">　</w:t>
            </w:r>
          </w:p>
          <w:p w14:paraId="4A41B994" w14:textId="77777777" w:rsidR="00D40E1E" w:rsidRPr="00E97819" w:rsidRDefault="00D40E1E" w:rsidP="00C618E0">
            <w:pPr>
              <w:suppressAutoHyphens/>
              <w:spacing w:after="120"/>
              <w:rPr>
                <w:sz w:val="12"/>
                <w:szCs w:val="12"/>
              </w:rPr>
            </w:pPr>
            <w:r w:rsidRPr="00E97819">
              <w:rPr>
                <w:sz w:val="12"/>
                <w:szCs w:val="12"/>
              </w:rPr>
              <w:t xml:space="preserve">　</w:t>
            </w:r>
          </w:p>
          <w:p w14:paraId="56792FD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022E2DF8" w14:textId="77777777" w:rsidR="00D40E1E" w:rsidRPr="00E97819" w:rsidRDefault="00D40E1E" w:rsidP="00C618E0">
            <w:pPr>
              <w:suppressAutoHyphens/>
              <w:rPr>
                <w:sz w:val="12"/>
                <w:szCs w:val="12"/>
              </w:rPr>
            </w:pPr>
          </w:p>
        </w:tc>
        <w:tc>
          <w:tcPr>
            <w:tcW w:w="0" w:type="auto"/>
            <w:shd w:val="clear" w:color="auto" w:fill="C5E0B3"/>
          </w:tcPr>
          <w:p w14:paraId="40A64029"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44F8402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02C23885"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55.</w:t>
            </w:r>
          </w:p>
        </w:tc>
      </w:tr>
      <w:tr w:rsidR="00D40E1E" w:rsidRPr="00E97819" w14:paraId="5A0585F1" w14:textId="77777777" w:rsidTr="00C618E0">
        <w:trPr>
          <w:trHeight w:val="1543"/>
        </w:trPr>
        <w:tc>
          <w:tcPr>
            <w:tcW w:w="0" w:type="auto"/>
            <w:vMerge/>
            <w:tcBorders>
              <w:left w:val="single" w:sz="4" w:space="0" w:color="FFFFFF"/>
            </w:tcBorders>
            <w:shd w:val="clear" w:color="auto" w:fill="70AD47"/>
          </w:tcPr>
          <w:p w14:paraId="22184590" w14:textId="77777777" w:rsidR="00D40E1E" w:rsidRPr="00E97819" w:rsidRDefault="00D40E1E" w:rsidP="00C618E0">
            <w:pPr>
              <w:suppressAutoHyphens/>
              <w:rPr>
                <w:b/>
                <w:bCs/>
                <w:sz w:val="12"/>
                <w:szCs w:val="12"/>
              </w:rPr>
            </w:pPr>
          </w:p>
        </w:tc>
        <w:tc>
          <w:tcPr>
            <w:tcW w:w="0" w:type="auto"/>
            <w:shd w:val="clear" w:color="auto" w:fill="E2EFD9"/>
          </w:tcPr>
          <w:p w14:paraId="18316B86" w14:textId="77777777" w:rsidR="00D40E1E" w:rsidRPr="00E97819" w:rsidRDefault="00D40E1E" w:rsidP="00C618E0">
            <w:pPr>
              <w:suppressAutoHyphens/>
              <w:rPr>
                <w:sz w:val="12"/>
                <w:szCs w:val="12"/>
              </w:rPr>
            </w:pPr>
            <w:r w:rsidRPr="00E97819">
              <w:rPr>
                <w:sz w:val="12"/>
                <w:szCs w:val="12"/>
              </w:rPr>
              <w:t xml:space="preserve">Wake up of gNB triggered by UE wake up signal (WUS), @15 ms WUS periodicy </w:t>
            </w:r>
          </w:p>
        </w:tc>
        <w:tc>
          <w:tcPr>
            <w:tcW w:w="0" w:type="auto"/>
            <w:vMerge/>
            <w:shd w:val="clear" w:color="auto" w:fill="E2EFD9"/>
          </w:tcPr>
          <w:p w14:paraId="3AF6AEB9" w14:textId="77777777" w:rsidR="00D40E1E" w:rsidRPr="00E97819" w:rsidRDefault="00D40E1E" w:rsidP="00C618E0">
            <w:pPr>
              <w:suppressAutoHyphens/>
              <w:rPr>
                <w:sz w:val="12"/>
                <w:szCs w:val="12"/>
              </w:rPr>
            </w:pPr>
          </w:p>
        </w:tc>
        <w:tc>
          <w:tcPr>
            <w:tcW w:w="0" w:type="auto"/>
            <w:vMerge/>
            <w:shd w:val="clear" w:color="auto" w:fill="E2EFD9"/>
          </w:tcPr>
          <w:p w14:paraId="2499CE25" w14:textId="77777777" w:rsidR="00D40E1E" w:rsidRPr="00E97819" w:rsidRDefault="00D40E1E" w:rsidP="00C618E0">
            <w:pPr>
              <w:suppressAutoHyphens/>
              <w:rPr>
                <w:sz w:val="12"/>
                <w:szCs w:val="12"/>
              </w:rPr>
            </w:pPr>
          </w:p>
        </w:tc>
        <w:tc>
          <w:tcPr>
            <w:tcW w:w="0" w:type="auto"/>
            <w:shd w:val="clear" w:color="auto" w:fill="E2EFD9"/>
          </w:tcPr>
          <w:p w14:paraId="3B861A3D" w14:textId="77777777" w:rsidR="00D40E1E" w:rsidRPr="00E97819" w:rsidRDefault="00D40E1E" w:rsidP="00C618E0">
            <w:pPr>
              <w:suppressAutoHyphens/>
              <w:spacing w:after="120"/>
              <w:rPr>
                <w:sz w:val="12"/>
                <w:szCs w:val="12"/>
              </w:rPr>
            </w:pPr>
            <w:r w:rsidRPr="00E97819">
              <w:rPr>
                <w:sz w:val="12"/>
                <w:szCs w:val="12"/>
              </w:rPr>
              <w:t>83.7%</w:t>
            </w:r>
          </w:p>
          <w:p w14:paraId="22A963DD" w14:textId="77777777" w:rsidR="00D40E1E" w:rsidRPr="00E97819" w:rsidRDefault="00D40E1E" w:rsidP="00C618E0">
            <w:pPr>
              <w:suppressAutoHyphens/>
              <w:spacing w:after="120"/>
              <w:rPr>
                <w:sz w:val="12"/>
                <w:szCs w:val="12"/>
              </w:rPr>
            </w:pPr>
            <w:r w:rsidRPr="00E97819">
              <w:rPr>
                <w:sz w:val="12"/>
                <w:szCs w:val="12"/>
              </w:rPr>
              <w:t>76.5%</w:t>
            </w:r>
          </w:p>
          <w:p w14:paraId="5768D69F" w14:textId="77777777" w:rsidR="00D40E1E" w:rsidRPr="00E97819" w:rsidRDefault="00D40E1E" w:rsidP="00C618E0">
            <w:pPr>
              <w:suppressAutoHyphens/>
              <w:spacing w:after="120"/>
              <w:rPr>
                <w:sz w:val="12"/>
                <w:szCs w:val="12"/>
              </w:rPr>
            </w:pPr>
            <w:r w:rsidRPr="00E97819">
              <w:rPr>
                <w:sz w:val="12"/>
                <w:szCs w:val="12"/>
              </w:rPr>
              <w:t>68.8%</w:t>
            </w:r>
          </w:p>
        </w:tc>
        <w:tc>
          <w:tcPr>
            <w:tcW w:w="0" w:type="auto"/>
            <w:shd w:val="clear" w:color="auto" w:fill="E2EFD9"/>
          </w:tcPr>
          <w:p w14:paraId="6BFE7A96" w14:textId="77777777" w:rsidR="00D40E1E" w:rsidRPr="00E97819" w:rsidRDefault="00D40E1E" w:rsidP="00C618E0">
            <w:pPr>
              <w:suppressAutoHyphens/>
              <w:spacing w:after="120"/>
              <w:rPr>
                <w:sz w:val="12"/>
                <w:szCs w:val="12"/>
              </w:rPr>
            </w:pPr>
            <w:r w:rsidRPr="00E97819">
              <w:rPr>
                <w:sz w:val="12"/>
                <w:szCs w:val="12"/>
              </w:rPr>
              <w:t xml:space="preserve">　</w:t>
            </w:r>
          </w:p>
          <w:p w14:paraId="1CB1AAC1" w14:textId="77777777" w:rsidR="00D40E1E" w:rsidRPr="00E97819" w:rsidRDefault="00D40E1E" w:rsidP="00C618E0">
            <w:pPr>
              <w:suppressAutoHyphens/>
              <w:spacing w:after="120"/>
              <w:rPr>
                <w:sz w:val="12"/>
                <w:szCs w:val="12"/>
              </w:rPr>
            </w:pPr>
            <w:r w:rsidRPr="00E97819">
              <w:rPr>
                <w:sz w:val="12"/>
                <w:szCs w:val="12"/>
              </w:rPr>
              <w:t xml:space="preserve">　</w:t>
            </w:r>
          </w:p>
          <w:p w14:paraId="66F0751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1C80DE7" w14:textId="77777777" w:rsidR="00D40E1E" w:rsidRPr="00E97819" w:rsidRDefault="00D40E1E" w:rsidP="00C618E0">
            <w:pPr>
              <w:suppressAutoHyphens/>
              <w:spacing w:after="120"/>
              <w:rPr>
                <w:sz w:val="12"/>
                <w:szCs w:val="12"/>
              </w:rPr>
            </w:pPr>
            <w:r w:rsidRPr="00E97819">
              <w:rPr>
                <w:sz w:val="12"/>
                <w:szCs w:val="12"/>
              </w:rPr>
              <w:t>0.00%</w:t>
            </w:r>
          </w:p>
          <w:p w14:paraId="62CA3301" w14:textId="77777777" w:rsidR="00D40E1E" w:rsidRPr="00E97819" w:rsidRDefault="00D40E1E" w:rsidP="00C618E0">
            <w:pPr>
              <w:suppressAutoHyphens/>
              <w:spacing w:after="120"/>
              <w:rPr>
                <w:sz w:val="12"/>
                <w:szCs w:val="12"/>
              </w:rPr>
            </w:pPr>
            <w:r w:rsidRPr="00E97819">
              <w:rPr>
                <w:sz w:val="12"/>
                <w:szCs w:val="12"/>
              </w:rPr>
              <w:t>0.00%</w:t>
            </w:r>
          </w:p>
          <w:p w14:paraId="02139046"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E2EFD9"/>
          </w:tcPr>
          <w:p w14:paraId="439277EA" w14:textId="77777777" w:rsidR="00D40E1E" w:rsidRPr="00E97819" w:rsidRDefault="00D40E1E" w:rsidP="00C618E0">
            <w:pPr>
              <w:suppressAutoHyphens/>
              <w:spacing w:after="120"/>
              <w:rPr>
                <w:sz w:val="12"/>
                <w:szCs w:val="12"/>
              </w:rPr>
            </w:pPr>
            <w:r w:rsidRPr="00E97819">
              <w:rPr>
                <w:sz w:val="12"/>
                <w:szCs w:val="12"/>
              </w:rPr>
              <w:t xml:space="preserve">　</w:t>
            </w:r>
          </w:p>
          <w:p w14:paraId="650F2579" w14:textId="77777777" w:rsidR="00D40E1E" w:rsidRPr="00E97819" w:rsidRDefault="00D40E1E" w:rsidP="00C618E0">
            <w:pPr>
              <w:suppressAutoHyphens/>
              <w:spacing w:after="120"/>
              <w:rPr>
                <w:sz w:val="12"/>
                <w:szCs w:val="12"/>
              </w:rPr>
            </w:pPr>
            <w:r w:rsidRPr="00E97819">
              <w:rPr>
                <w:sz w:val="12"/>
                <w:szCs w:val="12"/>
              </w:rPr>
              <w:t xml:space="preserve">　</w:t>
            </w:r>
          </w:p>
          <w:p w14:paraId="111D7F2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33A3E019" w14:textId="77777777" w:rsidR="00D40E1E" w:rsidRPr="00E97819" w:rsidRDefault="00D40E1E" w:rsidP="00C618E0">
            <w:pPr>
              <w:suppressAutoHyphens/>
              <w:rPr>
                <w:sz w:val="12"/>
                <w:szCs w:val="12"/>
              </w:rPr>
            </w:pPr>
          </w:p>
        </w:tc>
        <w:tc>
          <w:tcPr>
            <w:tcW w:w="0" w:type="auto"/>
            <w:shd w:val="clear" w:color="auto" w:fill="E2EFD9"/>
          </w:tcPr>
          <w:p w14:paraId="30D8EC42"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0CEC7D44"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678E52A6" w14:textId="77777777" w:rsidR="00D40E1E" w:rsidRPr="00E97819" w:rsidRDefault="00D40E1E" w:rsidP="00C618E0">
            <w:pPr>
              <w:suppressAutoHyphens/>
              <w:rPr>
                <w:sz w:val="12"/>
                <w:szCs w:val="12"/>
              </w:rPr>
            </w:pPr>
          </w:p>
        </w:tc>
      </w:tr>
      <w:tr w:rsidR="00D40E1E" w:rsidRPr="00E97819" w14:paraId="2457A57A" w14:textId="77777777" w:rsidTr="00C47D58">
        <w:trPr>
          <w:trHeight w:val="1475"/>
        </w:trPr>
        <w:tc>
          <w:tcPr>
            <w:tcW w:w="0" w:type="auto"/>
            <w:vMerge/>
            <w:tcBorders>
              <w:left w:val="single" w:sz="4" w:space="0" w:color="FFFFFF"/>
            </w:tcBorders>
            <w:shd w:val="clear" w:color="auto" w:fill="70AD47"/>
          </w:tcPr>
          <w:p w14:paraId="20F04E03" w14:textId="77777777" w:rsidR="00D40E1E" w:rsidRPr="00E97819" w:rsidRDefault="00D40E1E" w:rsidP="00C618E0">
            <w:pPr>
              <w:suppressAutoHyphens/>
              <w:rPr>
                <w:b/>
                <w:bCs/>
                <w:sz w:val="12"/>
                <w:szCs w:val="12"/>
              </w:rPr>
            </w:pPr>
          </w:p>
        </w:tc>
        <w:tc>
          <w:tcPr>
            <w:tcW w:w="0" w:type="auto"/>
            <w:shd w:val="clear" w:color="auto" w:fill="C5E0B3"/>
          </w:tcPr>
          <w:p w14:paraId="3DED8C4D"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5D2C3D30" w14:textId="77777777" w:rsidR="00D40E1E" w:rsidRPr="00E97819" w:rsidRDefault="00D40E1E" w:rsidP="00C618E0">
            <w:pPr>
              <w:suppressAutoHyphens/>
              <w:rPr>
                <w:sz w:val="12"/>
                <w:szCs w:val="12"/>
              </w:rPr>
            </w:pPr>
          </w:p>
        </w:tc>
        <w:tc>
          <w:tcPr>
            <w:tcW w:w="0" w:type="auto"/>
            <w:vMerge/>
            <w:shd w:val="clear" w:color="auto" w:fill="C5E0B3"/>
          </w:tcPr>
          <w:p w14:paraId="053444C4" w14:textId="77777777" w:rsidR="00D40E1E" w:rsidRPr="00E97819" w:rsidRDefault="00D40E1E" w:rsidP="00C618E0">
            <w:pPr>
              <w:suppressAutoHyphens/>
              <w:rPr>
                <w:sz w:val="12"/>
                <w:szCs w:val="12"/>
              </w:rPr>
            </w:pPr>
          </w:p>
        </w:tc>
        <w:tc>
          <w:tcPr>
            <w:tcW w:w="0" w:type="auto"/>
            <w:shd w:val="clear" w:color="auto" w:fill="C5E0B3"/>
          </w:tcPr>
          <w:p w14:paraId="413EBD03" w14:textId="77777777" w:rsidR="00D40E1E" w:rsidRPr="00E97819" w:rsidRDefault="00D40E1E" w:rsidP="00C618E0">
            <w:pPr>
              <w:suppressAutoHyphens/>
              <w:spacing w:after="120"/>
              <w:rPr>
                <w:sz w:val="12"/>
                <w:szCs w:val="12"/>
              </w:rPr>
            </w:pPr>
            <w:r w:rsidRPr="00E97819">
              <w:rPr>
                <w:sz w:val="12"/>
                <w:szCs w:val="12"/>
              </w:rPr>
              <w:t>92.8%</w:t>
            </w:r>
          </w:p>
          <w:p w14:paraId="1EE60391" w14:textId="77777777" w:rsidR="00D40E1E" w:rsidRPr="00E97819" w:rsidRDefault="00D40E1E" w:rsidP="00C618E0">
            <w:pPr>
              <w:suppressAutoHyphens/>
              <w:spacing w:after="120"/>
              <w:rPr>
                <w:sz w:val="12"/>
                <w:szCs w:val="12"/>
              </w:rPr>
            </w:pPr>
            <w:r w:rsidRPr="00E97819">
              <w:rPr>
                <w:sz w:val="12"/>
                <w:szCs w:val="12"/>
              </w:rPr>
              <w:t>86.2%</w:t>
            </w:r>
          </w:p>
          <w:p w14:paraId="7923A598" w14:textId="77777777" w:rsidR="00D40E1E" w:rsidRPr="00E97819" w:rsidRDefault="00D40E1E" w:rsidP="00C618E0">
            <w:pPr>
              <w:suppressAutoHyphens/>
              <w:spacing w:after="120"/>
              <w:rPr>
                <w:sz w:val="12"/>
                <w:szCs w:val="12"/>
              </w:rPr>
            </w:pPr>
            <w:r w:rsidRPr="00E97819">
              <w:rPr>
                <w:sz w:val="12"/>
                <w:szCs w:val="12"/>
              </w:rPr>
              <w:t>79.0%</w:t>
            </w:r>
          </w:p>
        </w:tc>
        <w:tc>
          <w:tcPr>
            <w:tcW w:w="0" w:type="auto"/>
            <w:shd w:val="clear" w:color="auto" w:fill="C5E0B3"/>
          </w:tcPr>
          <w:p w14:paraId="6794A2D7" w14:textId="77777777" w:rsidR="00D40E1E" w:rsidRPr="00E97819" w:rsidRDefault="00D40E1E" w:rsidP="00C618E0">
            <w:pPr>
              <w:suppressAutoHyphens/>
              <w:spacing w:after="120"/>
              <w:rPr>
                <w:sz w:val="12"/>
                <w:szCs w:val="12"/>
              </w:rPr>
            </w:pPr>
            <w:r w:rsidRPr="00E97819">
              <w:rPr>
                <w:sz w:val="12"/>
                <w:szCs w:val="12"/>
              </w:rPr>
              <w:t xml:space="preserve">　</w:t>
            </w:r>
          </w:p>
          <w:p w14:paraId="4C37FE3A" w14:textId="77777777" w:rsidR="00D40E1E" w:rsidRPr="00E97819" w:rsidRDefault="00D40E1E" w:rsidP="00C618E0">
            <w:pPr>
              <w:suppressAutoHyphens/>
              <w:spacing w:after="120"/>
              <w:rPr>
                <w:sz w:val="12"/>
                <w:szCs w:val="12"/>
              </w:rPr>
            </w:pPr>
            <w:r w:rsidRPr="00E97819">
              <w:rPr>
                <w:sz w:val="12"/>
                <w:szCs w:val="12"/>
              </w:rPr>
              <w:t xml:space="preserve">　</w:t>
            </w:r>
          </w:p>
          <w:p w14:paraId="1B20D50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55996534" w14:textId="77777777" w:rsidR="00D40E1E" w:rsidRPr="00E97819" w:rsidRDefault="00D40E1E" w:rsidP="00C618E0">
            <w:pPr>
              <w:suppressAutoHyphens/>
              <w:spacing w:after="120"/>
              <w:rPr>
                <w:sz w:val="12"/>
                <w:szCs w:val="12"/>
              </w:rPr>
            </w:pPr>
            <w:r w:rsidRPr="00E97819">
              <w:rPr>
                <w:sz w:val="12"/>
                <w:szCs w:val="12"/>
              </w:rPr>
              <w:t>0.00%</w:t>
            </w:r>
          </w:p>
          <w:p w14:paraId="78CC58CC" w14:textId="77777777" w:rsidR="00D40E1E" w:rsidRPr="00E97819" w:rsidRDefault="00D40E1E" w:rsidP="00C618E0">
            <w:pPr>
              <w:suppressAutoHyphens/>
              <w:spacing w:after="120"/>
              <w:rPr>
                <w:sz w:val="12"/>
                <w:szCs w:val="12"/>
              </w:rPr>
            </w:pPr>
            <w:r w:rsidRPr="00E97819">
              <w:rPr>
                <w:sz w:val="12"/>
                <w:szCs w:val="12"/>
              </w:rPr>
              <w:t>0.00%</w:t>
            </w:r>
          </w:p>
          <w:p w14:paraId="5277934D"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C5E0B3"/>
          </w:tcPr>
          <w:p w14:paraId="505AE14A" w14:textId="77777777" w:rsidR="00D40E1E" w:rsidRPr="00E97819" w:rsidRDefault="00D40E1E" w:rsidP="00C618E0">
            <w:pPr>
              <w:suppressAutoHyphens/>
              <w:spacing w:after="120"/>
              <w:rPr>
                <w:sz w:val="12"/>
                <w:szCs w:val="12"/>
              </w:rPr>
            </w:pPr>
            <w:r w:rsidRPr="00E97819">
              <w:rPr>
                <w:sz w:val="12"/>
                <w:szCs w:val="12"/>
              </w:rPr>
              <w:t xml:space="preserve">　</w:t>
            </w:r>
          </w:p>
          <w:p w14:paraId="4981B870" w14:textId="77777777" w:rsidR="00D40E1E" w:rsidRPr="00E97819" w:rsidRDefault="00D40E1E" w:rsidP="00C618E0">
            <w:pPr>
              <w:suppressAutoHyphens/>
              <w:spacing w:after="120"/>
              <w:rPr>
                <w:sz w:val="12"/>
                <w:szCs w:val="12"/>
              </w:rPr>
            </w:pPr>
            <w:r w:rsidRPr="00E97819">
              <w:rPr>
                <w:sz w:val="12"/>
                <w:szCs w:val="12"/>
              </w:rPr>
              <w:t xml:space="preserve">　</w:t>
            </w:r>
          </w:p>
          <w:p w14:paraId="108D7163"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1D43AE7F" w14:textId="77777777" w:rsidR="00D40E1E" w:rsidRPr="00E97819" w:rsidRDefault="00D40E1E" w:rsidP="00C618E0">
            <w:pPr>
              <w:suppressAutoHyphens/>
              <w:rPr>
                <w:sz w:val="12"/>
                <w:szCs w:val="12"/>
              </w:rPr>
            </w:pPr>
          </w:p>
        </w:tc>
        <w:tc>
          <w:tcPr>
            <w:tcW w:w="0" w:type="auto"/>
            <w:shd w:val="clear" w:color="auto" w:fill="C5E0B3"/>
          </w:tcPr>
          <w:p w14:paraId="4889F535"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6F90DF7F"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23DB04E6"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10.</w:t>
            </w:r>
          </w:p>
        </w:tc>
      </w:tr>
      <w:tr w:rsidR="00D40E1E" w:rsidRPr="00E97819" w14:paraId="05473305" w14:textId="77777777" w:rsidTr="00C618E0">
        <w:trPr>
          <w:trHeight w:val="1401"/>
        </w:trPr>
        <w:tc>
          <w:tcPr>
            <w:tcW w:w="0" w:type="auto"/>
            <w:vMerge/>
            <w:tcBorders>
              <w:left w:val="single" w:sz="4" w:space="0" w:color="FFFFFF"/>
            </w:tcBorders>
            <w:shd w:val="clear" w:color="auto" w:fill="70AD47"/>
          </w:tcPr>
          <w:p w14:paraId="5173FC75" w14:textId="77777777" w:rsidR="00D40E1E" w:rsidRPr="00E97819" w:rsidRDefault="00D40E1E" w:rsidP="00C618E0">
            <w:pPr>
              <w:suppressAutoHyphens/>
              <w:rPr>
                <w:b/>
                <w:bCs/>
                <w:sz w:val="12"/>
                <w:szCs w:val="12"/>
              </w:rPr>
            </w:pPr>
          </w:p>
        </w:tc>
        <w:tc>
          <w:tcPr>
            <w:tcW w:w="0" w:type="auto"/>
            <w:shd w:val="clear" w:color="auto" w:fill="E2EFD9"/>
          </w:tcPr>
          <w:p w14:paraId="69A8E4C0" w14:textId="77777777" w:rsidR="00D40E1E" w:rsidRPr="00E97819" w:rsidRDefault="00D40E1E" w:rsidP="00C618E0">
            <w:pPr>
              <w:suppressAutoHyphens/>
              <w:rPr>
                <w:sz w:val="12"/>
                <w:szCs w:val="12"/>
              </w:rPr>
            </w:pPr>
            <w:r w:rsidRPr="00E97819">
              <w:rPr>
                <w:sz w:val="12"/>
                <w:szCs w:val="12"/>
              </w:rPr>
              <w:t xml:space="preserve">Wake up of gNB triggered by UE wake up signal (WUS), @15 ms WUS periodicy </w:t>
            </w:r>
          </w:p>
        </w:tc>
        <w:tc>
          <w:tcPr>
            <w:tcW w:w="0" w:type="auto"/>
            <w:vMerge/>
            <w:shd w:val="clear" w:color="auto" w:fill="E2EFD9"/>
          </w:tcPr>
          <w:p w14:paraId="0F5C8833" w14:textId="77777777" w:rsidR="00D40E1E" w:rsidRPr="00E97819" w:rsidRDefault="00D40E1E" w:rsidP="00C618E0">
            <w:pPr>
              <w:suppressAutoHyphens/>
              <w:rPr>
                <w:sz w:val="12"/>
                <w:szCs w:val="12"/>
              </w:rPr>
            </w:pPr>
          </w:p>
        </w:tc>
        <w:tc>
          <w:tcPr>
            <w:tcW w:w="0" w:type="auto"/>
            <w:vMerge/>
            <w:shd w:val="clear" w:color="auto" w:fill="E2EFD9"/>
          </w:tcPr>
          <w:p w14:paraId="6BE1B5F6" w14:textId="77777777" w:rsidR="00D40E1E" w:rsidRPr="00E97819" w:rsidRDefault="00D40E1E" w:rsidP="00C618E0">
            <w:pPr>
              <w:suppressAutoHyphens/>
              <w:rPr>
                <w:sz w:val="12"/>
                <w:szCs w:val="12"/>
              </w:rPr>
            </w:pPr>
          </w:p>
        </w:tc>
        <w:tc>
          <w:tcPr>
            <w:tcW w:w="0" w:type="auto"/>
            <w:shd w:val="clear" w:color="auto" w:fill="E2EFD9"/>
          </w:tcPr>
          <w:p w14:paraId="4D0E895D" w14:textId="77777777" w:rsidR="00D40E1E" w:rsidRPr="00E97819" w:rsidRDefault="00D40E1E" w:rsidP="00C618E0">
            <w:pPr>
              <w:suppressAutoHyphens/>
              <w:spacing w:after="120"/>
              <w:rPr>
                <w:sz w:val="12"/>
                <w:szCs w:val="12"/>
              </w:rPr>
            </w:pPr>
            <w:r w:rsidRPr="00E97819">
              <w:rPr>
                <w:sz w:val="12"/>
                <w:szCs w:val="12"/>
              </w:rPr>
              <w:t>93.0%</w:t>
            </w:r>
          </w:p>
          <w:p w14:paraId="41B89D4F" w14:textId="77777777" w:rsidR="00D40E1E" w:rsidRPr="00E97819" w:rsidRDefault="00D40E1E" w:rsidP="00C618E0">
            <w:pPr>
              <w:suppressAutoHyphens/>
              <w:spacing w:after="120"/>
              <w:rPr>
                <w:sz w:val="12"/>
                <w:szCs w:val="12"/>
              </w:rPr>
            </w:pPr>
            <w:r w:rsidRPr="00E97819">
              <w:rPr>
                <w:sz w:val="12"/>
                <w:szCs w:val="12"/>
              </w:rPr>
              <w:t>85.7%</w:t>
            </w:r>
          </w:p>
          <w:p w14:paraId="6277C872" w14:textId="77777777" w:rsidR="00D40E1E" w:rsidRPr="00E97819" w:rsidRDefault="00D40E1E" w:rsidP="00C618E0">
            <w:pPr>
              <w:suppressAutoHyphens/>
              <w:spacing w:after="120"/>
              <w:rPr>
                <w:sz w:val="12"/>
                <w:szCs w:val="12"/>
              </w:rPr>
            </w:pPr>
            <w:r w:rsidRPr="00E97819">
              <w:rPr>
                <w:sz w:val="12"/>
                <w:szCs w:val="12"/>
              </w:rPr>
              <w:t>77.8%</w:t>
            </w:r>
          </w:p>
        </w:tc>
        <w:tc>
          <w:tcPr>
            <w:tcW w:w="0" w:type="auto"/>
            <w:shd w:val="clear" w:color="auto" w:fill="E2EFD9"/>
          </w:tcPr>
          <w:p w14:paraId="2851BB12" w14:textId="77777777" w:rsidR="00D40E1E" w:rsidRPr="00E97819" w:rsidRDefault="00D40E1E" w:rsidP="00C618E0">
            <w:pPr>
              <w:suppressAutoHyphens/>
              <w:spacing w:after="120"/>
              <w:rPr>
                <w:sz w:val="12"/>
                <w:szCs w:val="12"/>
              </w:rPr>
            </w:pPr>
            <w:r w:rsidRPr="00E97819">
              <w:rPr>
                <w:sz w:val="12"/>
                <w:szCs w:val="12"/>
              </w:rPr>
              <w:t xml:space="preserve">　</w:t>
            </w:r>
          </w:p>
          <w:p w14:paraId="62826C77" w14:textId="77777777" w:rsidR="00D40E1E" w:rsidRPr="00E97819" w:rsidRDefault="00D40E1E" w:rsidP="00C618E0">
            <w:pPr>
              <w:suppressAutoHyphens/>
              <w:spacing w:after="120"/>
              <w:rPr>
                <w:sz w:val="12"/>
                <w:szCs w:val="12"/>
              </w:rPr>
            </w:pPr>
            <w:r w:rsidRPr="00E97819">
              <w:rPr>
                <w:sz w:val="12"/>
                <w:szCs w:val="12"/>
              </w:rPr>
              <w:t xml:space="preserve">　</w:t>
            </w:r>
          </w:p>
          <w:p w14:paraId="408803A5"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D00B8CB" w14:textId="77777777" w:rsidR="00D40E1E" w:rsidRPr="00E97819" w:rsidRDefault="00D40E1E" w:rsidP="00C618E0">
            <w:pPr>
              <w:suppressAutoHyphens/>
              <w:spacing w:after="120"/>
              <w:rPr>
                <w:sz w:val="12"/>
                <w:szCs w:val="12"/>
              </w:rPr>
            </w:pPr>
            <w:r w:rsidRPr="00E97819">
              <w:rPr>
                <w:sz w:val="12"/>
                <w:szCs w:val="12"/>
              </w:rPr>
              <w:t>0.00%</w:t>
            </w:r>
          </w:p>
          <w:p w14:paraId="5FBE1424" w14:textId="77777777" w:rsidR="00D40E1E" w:rsidRPr="00E97819" w:rsidRDefault="00D40E1E" w:rsidP="00C618E0">
            <w:pPr>
              <w:suppressAutoHyphens/>
              <w:spacing w:after="120"/>
              <w:rPr>
                <w:sz w:val="12"/>
                <w:szCs w:val="12"/>
              </w:rPr>
            </w:pPr>
            <w:r w:rsidRPr="00E97819">
              <w:rPr>
                <w:sz w:val="12"/>
                <w:szCs w:val="12"/>
              </w:rPr>
              <w:t>0.00%</w:t>
            </w:r>
          </w:p>
          <w:p w14:paraId="1A17A576" w14:textId="77777777" w:rsidR="00D40E1E" w:rsidRPr="00E97819" w:rsidRDefault="00D40E1E" w:rsidP="00C618E0">
            <w:pPr>
              <w:suppressAutoHyphens/>
              <w:spacing w:after="120"/>
              <w:rPr>
                <w:sz w:val="12"/>
                <w:szCs w:val="12"/>
              </w:rPr>
            </w:pPr>
            <w:r w:rsidRPr="00E97819">
              <w:rPr>
                <w:sz w:val="12"/>
                <w:szCs w:val="12"/>
              </w:rPr>
              <w:t>0.00%</w:t>
            </w:r>
          </w:p>
        </w:tc>
        <w:tc>
          <w:tcPr>
            <w:tcW w:w="0" w:type="auto"/>
            <w:shd w:val="clear" w:color="auto" w:fill="E2EFD9"/>
          </w:tcPr>
          <w:p w14:paraId="1833676D" w14:textId="77777777" w:rsidR="00D40E1E" w:rsidRPr="00E97819" w:rsidRDefault="00D40E1E" w:rsidP="00C618E0">
            <w:pPr>
              <w:suppressAutoHyphens/>
              <w:spacing w:after="120"/>
              <w:rPr>
                <w:sz w:val="12"/>
                <w:szCs w:val="12"/>
              </w:rPr>
            </w:pPr>
            <w:r w:rsidRPr="00E97819">
              <w:rPr>
                <w:sz w:val="12"/>
                <w:szCs w:val="12"/>
              </w:rPr>
              <w:t xml:space="preserve">　</w:t>
            </w:r>
          </w:p>
          <w:p w14:paraId="071385FC" w14:textId="77777777" w:rsidR="00D40E1E" w:rsidRPr="00E97819" w:rsidRDefault="00D40E1E" w:rsidP="00C618E0">
            <w:pPr>
              <w:suppressAutoHyphens/>
              <w:spacing w:after="120"/>
              <w:rPr>
                <w:sz w:val="12"/>
                <w:szCs w:val="12"/>
              </w:rPr>
            </w:pPr>
            <w:r w:rsidRPr="00E97819">
              <w:rPr>
                <w:sz w:val="12"/>
                <w:szCs w:val="12"/>
              </w:rPr>
              <w:t xml:space="preserve">　</w:t>
            </w:r>
          </w:p>
          <w:p w14:paraId="1307CFAB"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2DB692A9" w14:textId="77777777" w:rsidR="00D40E1E" w:rsidRPr="00E97819" w:rsidRDefault="00D40E1E" w:rsidP="00C618E0">
            <w:pPr>
              <w:suppressAutoHyphens/>
              <w:rPr>
                <w:sz w:val="12"/>
                <w:szCs w:val="12"/>
              </w:rPr>
            </w:pPr>
          </w:p>
        </w:tc>
        <w:tc>
          <w:tcPr>
            <w:tcW w:w="0" w:type="auto"/>
            <w:shd w:val="clear" w:color="auto" w:fill="E2EFD9"/>
          </w:tcPr>
          <w:p w14:paraId="5025386F"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3EF2C866"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02FED53D" w14:textId="77777777" w:rsidR="00D40E1E" w:rsidRPr="00E97819" w:rsidRDefault="00D40E1E" w:rsidP="00C618E0">
            <w:pPr>
              <w:suppressAutoHyphens/>
              <w:rPr>
                <w:sz w:val="12"/>
                <w:szCs w:val="12"/>
              </w:rPr>
            </w:pPr>
          </w:p>
        </w:tc>
      </w:tr>
      <w:tr w:rsidR="00D40E1E" w:rsidRPr="00E97819" w14:paraId="2B1EE9BD" w14:textId="77777777" w:rsidTr="00C618E0">
        <w:trPr>
          <w:trHeight w:val="1395"/>
        </w:trPr>
        <w:tc>
          <w:tcPr>
            <w:tcW w:w="0" w:type="auto"/>
            <w:vMerge/>
            <w:tcBorders>
              <w:left w:val="single" w:sz="4" w:space="0" w:color="FFFFFF"/>
            </w:tcBorders>
            <w:shd w:val="clear" w:color="auto" w:fill="70AD47"/>
          </w:tcPr>
          <w:p w14:paraId="177D0097" w14:textId="77777777" w:rsidR="00D40E1E" w:rsidRPr="00E97819" w:rsidRDefault="00D40E1E" w:rsidP="00C618E0">
            <w:pPr>
              <w:suppressAutoHyphens/>
              <w:rPr>
                <w:b/>
                <w:bCs/>
                <w:sz w:val="12"/>
                <w:szCs w:val="12"/>
              </w:rPr>
            </w:pPr>
          </w:p>
        </w:tc>
        <w:tc>
          <w:tcPr>
            <w:tcW w:w="0" w:type="auto"/>
            <w:shd w:val="clear" w:color="auto" w:fill="C5E0B3"/>
          </w:tcPr>
          <w:p w14:paraId="318C6D0D"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C5E0B3"/>
          </w:tcPr>
          <w:p w14:paraId="73404BE5" w14:textId="77777777" w:rsidR="00D40E1E" w:rsidRPr="00E97819" w:rsidRDefault="00D40E1E" w:rsidP="00C618E0">
            <w:pPr>
              <w:suppressAutoHyphens/>
              <w:rPr>
                <w:sz w:val="12"/>
                <w:szCs w:val="12"/>
              </w:rPr>
            </w:pPr>
          </w:p>
        </w:tc>
        <w:tc>
          <w:tcPr>
            <w:tcW w:w="0" w:type="auto"/>
            <w:vMerge/>
            <w:shd w:val="clear" w:color="auto" w:fill="C5E0B3"/>
          </w:tcPr>
          <w:p w14:paraId="04AC9348" w14:textId="77777777" w:rsidR="00D40E1E" w:rsidRPr="00E97819" w:rsidRDefault="00D40E1E" w:rsidP="00C618E0">
            <w:pPr>
              <w:suppressAutoHyphens/>
              <w:rPr>
                <w:sz w:val="12"/>
                <w:szCs w:val="12"/>
              </w:rPr>
            </w:pPr>
          </w:p>
        </w:tc>
        <w:tc>
          <w:tcPr>
            <w:tcW w:w="0" w:type="auto"/>
            <w:shd w:val="clear" w:color="auto" w:fill="C5E0B3"/>
          </w:tcPr>
          <w:p w14:paraId="6B9AEF6B" w14:textId="77777777" w:rsidR="00D40E1E" w:rsidRPr="00E97819" w:rsidRDefault="00D40E1E" w:rsidP="00C618E0">
            <w:pPr>
              <w:suppressAutoHyphens/>
              <w:spacing w:after="120"/>
              <w:rPr>
                <w:sz w:val="12"/>
                <w:szCs w:val="12"/>
              </w:rPr>
            </w:pPr>
            <w:r w:rsidRPr="00E97819">
              <w:rPr>
                <w:sz w:val="12"/>
                <w:szCs w:val="12"/>
              </w:rPr>
              <w:t>45.0%</w:t>
            </w:r>
          </w:p>
          <w:p w14:paraId="31DFD9E7" w14:textId="77777777" w:rsidR="00D40E1E" w:rsidRPr="00E97819" w:rsidRDefault="00D40E1E" w:rsidP="00C618E0">
            <w:pPr>
              <w:suppressAutoHyphens/>
              <w:spacing w:after="120"/>
              <w:rPr>
                <w:sz w:val="12"/>
                <w:szCs w:val="12"/>
              </w:rPr>
            </w:pPr>
            <w:r w:rsidRPr="00E97819">
              <w:rPr>
                <w:sz w:val="12"/>
                <w:szCs w:val="12"/>
              </w:rPr>
              <w:t>39.2%</w:t>
            </w:r>
          </w:p>
          <w:p w14:paraId="73B73A79" w14:textId="77777777" w:rsidR="00D40E1E" w:rsidRPr="00E97819" w:rsidRDefault="00D40E1E" w:rsidP="00C618E0">
            <w:pPr>
              <w:suppressAutoHyphens/>
              <w:spacing w:after="120"/>
              <w:rPr>
                <w:sz w:val="12"/>
                <w:szCs w:val="12"/>
              </w:rPr>
            </w:pPr>
            <w:r w:rsidRPr="00E97819">
              <w:rPr>
                <w:sz w:val="12"/>
                <w:szCs w:val="12"/>
              </w:rPr>
              <w:t>32.8%</w:t>
            </w:r>
          </w:p>
        </w:tc>
        <w:tc>
          <w:tcPr>
            <w:tcW w:w="0" w:type="auto"/>
            <w:shd w:val="clear" w:color="auto" w:fill="C5E0B3"/>
          </w:tcPr>
          <w:p w14:paraId="574B1FB4" w14:textId="77777777" w:rsidR="00D40E1E" w:rsidRPr="00E97819" w:rsidRDefault="00D40E1E" w:rsidP="00C618E0">
            <w:pPr>
              <w:suppressAutoHyphens/>
              <w:spacing w:after="120"/>
              <w:rPr>
                <w:sz w:val="12"/>
                <w:szCs w:val="12"/>
              </w:rPr>
            </w:pPr>
            <w:r w:rsidRPr="00E97819">
              <w:rPr>
                <w:sz w:val="12"/>
                <w:szCs w:val="12"/>
              </w:rPr>
              <w:t xml:space="preserve">　</w:t>
            </w:r>
          </w:p>
          <w:p w14:paraId="780C1E05" w14:textId="77777777" w:rsidR="00D40E1E" w:rsidRPr="00E97819" w:rsidRDefault="00D40E1E" w:rsidP="00C618E0">
            <w:pPr>
              <w:suppressAutoHyphens/>
              <w:spacing w:after="120"/>
              <w:rPr>
                <w:sz w:val="12"/>
                <w:szCs w:val="12"/>
              </w:rPr>
            </w:pPr>
            <w:r w:rsidRPr="00E97819">
              <w:rPr>
                <w:sz w:val="12"/>
                <w:szCs w:val="12"/>
              </w:rPr>
              <w:t xml:space="preserve">　</w:t>
            </w:r>
          </w:p>
          <w:p w14:paraId="03E899A9"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0D5B94FB" w14:textId="77777777" w:rsidR="00D40E1E" w:rsidRPr="00E97819" w:rsidRDefault="00D40E1E" w:rsidP="00C618E0">
            <w:pPr>
              <w:suppressAutoHyphens/>
              <w:spacing w:after="120"/>
              <w:rPr>
                <w:sz w:val="12"/>
                <w:szCs w:val="12"/>
              </w:rPr>
            </w:pPr>
            <w:r w:rsidRPr="00E97819">
              <w:rPr>
                <w:sz w:val="12"/>
                <w:szCs w:val="12"/>
              </w:rPr>
              <w:t>-29.56%</w:t>
            </w:r>
          </w:p>
          <w:p w14:paraId="0D6F1796" w14:textId="77777777" w:rsidR="00D40E1E" w:rsidRPr="00E97819" w:rsidRDefault="00D40E1E" w:rsidP="00C618E0">
            <w:pPr>
              <w:suppressAutoHyphens/>
              <w:spacing w:after="120"/>
              <w:rPr>
                <w:sz w:val="12"/>
                <w:szCs w:val="12"/>
              </w:rPr>
            </w:pPr>
            <w:r w:rsidRPr="00E97819">
              <w:rPr>
                <w:sz w:val="12"/>
                <w:szCs w:val="12"/>
              </w:rPr>
              <w:t>-28.9%</w:t>
            </w:r>
          </w:p>
          <w:p w14:paraId="79E88405" w14:textId="77777777" w:rsidR="00D40E1E" w:rsidRPr="00E97819" w:rsidRDefault="00D40E1E" w:rsidP="00C618E0">
            <w:pPr>
              <w:suppressAutoHyphens/>
              <w:spacing w:after="120"/>
              <w:rPr>
                <w:sz w:val="12"/>
                <w:szCs w:val="12"/>
              </w:rPr>
            </w:pPr>
            <w:r w:rsidRPr="00E97819">
              <w:rPr>
                <w:sz w:val="12"/>
                <w:szCs w:val="12"/>
              </w:rPr>
              <w:t>-29.41%</w:t>
            </w:r>
          </w:p>
        </w:tc>
        <w:tc>
          <w:tcPr>
            <w:tcW w:w="0" w:type="auto"/>
            <w:shd w:val="clear" w:color="auto" w:fill="C5E0B3"/>
          </w:tcPr>
          <w:p w14:paraId="681DAC4D" w14:textId="77777777" w:rsidR="00D40E1E" w:rsidRPr="00E97819" w:rsidRDefault="00D40E1E" w:rsidP="00C618E0">
            <w:pPr>
              <w:suppressAutoHyphens/>
              <w:spacing w:after="120"/>
              <w:rPr>
                <w:sz w:val="12"/>
                <w:szCs w:val="12"/>
              </w:rPr>
            </w:pPr>
            <w:r w:rsidRPr="00E97819">
              <w:rPr>
                <w:sz w:val="12"/>
                <w:szCs w:val="12"/>
              </w:rPr>
              <w:t xml:space="preserve">　</w:t>
            </w:r>
          </w:p>
          <w:p w14:paraId="5567E2CF" w14:textId="77777777" w:rsidR="00D40E1E" w:rsidRPr="00E97819" w:rsidRDefault="00D40E1E" w:rsidP="00C618E0">
            <w:pPr>
              <w:suppressAutoHyphens/>
              <w:spacing w:after="120"/>
              <w:rPr>
                <w:sz w:val="12"/>
                <w:szCs w:val="12"/>
              </w:rPr>
            </w:pPr>
            <w:r w:rsidRPr="00E97819">
              <w:rPr>
                <w:sz w:val="12"/>
                <w:szCs w:val="12"/>
              </w:rPr>
              <w:t xml:space="preserve">　</w:t>
            </w:r>
          </w:p>
          <w:p w14:paraId="0D74FB1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5BD062D0" w14:textId="77777777" w:rsidR="00D40E1E" w:rsidRPr="00E97819" w:rsidRDefault="00D40E1E" w:rsidP="00C618E0">
            <w:pPr>
              <w:suppressAutoHyphens/>
              <w:rPr>
                <w:sz w:val="12"/>
                <w:szCs w:val="12"/>
              </w:rPr>
            </w:pPr>
          </w:p>
        </w:tc>
        <w:tc>
          <w:tcPr>
            <w:tcW w:w="0" w:type="auto"/>
            <w:shd w:val="clear" w:color="auto" w:fill="C5E0B3"/>
          </w:tcPr>
          <w:p w14:paraId="646BA2C5"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10505E46"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763D5CD2"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90.</w:t>
            </w:r>
          </w:p>
        </w:tc>
      </w:tr>
      <w:tr w:rsidR="00D40E1E" w:rsidRPr="00E97819" w14:paraId="475A27D6" w14:textId="77777777" w:rsidTr="00C618E0">
        <w:trPr>
          <w:trHeight w:val="1543"/>
        </w:trPr>
        <w:tc>
          <w:tcPr>
            <w:tcW w:w="0" w:type="auto"/>
            <w:vMerge/>
            <w:tcBorders>
              <w:left w:val="single" w:sz="4" w:space="0" w:color="FFFFFF"/>
            </w:tcBorders>
            <w:shd w:val="clear" w:color="auto" w:fill="70AD47"/>
          </w:tcPr>
          <w:p w14:paraId="5BF9BE77" w14:textId="77777777" w:rsidR="00D40E1E" w:rsidRPr="00E97819" w:rsidRDefault="00D40E1E" w:rsidP="00C618E0">
            <w:pPr>
              <w:suppressAutoHyphens/>
              <w:rPr>
                <w:b/>
                <w:bCs/>
                <w:sz w:val="12"/>
                <w:szCs w:val="12"/>
              </w:rPr>
            </w:pPr>
          </w:p>
        </w:tc>
        <w:tc>
          <w:tcPr>
            <w:tcW w:w="0" w:type="auto"/>
            <w:shd w:val="clear" w:color="auto" w:fill="E2EFD9"/>
          </w:tcPr>
          <w:p w14:paraId="170CCE06"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E2EFD9"/>
          </w:tcPr>
          <w:p w14:paraId="61487A25" w14:textId="77777777" w:rsidR="00D40E1E" w:rsidRPr="00E97819" w:rsidRDefault="00D40E1E" w:rsidP="00C618E0">
            <w:pPr>
              <w:suppressAutoHyphens/>
              <w:rPr>
                <w:sz w:val="12"/>
                <w:szCs w:val="12"/>
              </w:rPr>
            </w:pPr>
          </w:p>
        </w:tc>
        <w:tc>
          <w:tcPr>
            <w:tcW w:w="0" w:type="auto"/>
            <w:vMerge/>
            <w:shd w:val="clear" w:color="auto" w:fill="E2EFD9"/>
          </w:tcPr>
          <w:p w14:paraId="3482BF99" w14:textId="77777777" w:rsidR="00D40E1E" w:rsidRPr="00E97819" w:rsidRDefault="00D40E1E" w:rsidP="00C618E0">
            <w:pPr>
              <w:suppressAutoHyphens/>
              <w:rPr>
                <w:sz w:val="12"/>
                <w:szCs w:val="12"/>
              </w:rPr>
            </w:pPr>
          </w:p>
        </w:tc>
        <w:tc>
          <w:tcPr>
            <w:tcW w:w="0" w:type="auto"/>
            <w:shd w:val="clear" w:color="auto" w:fill="E2EFD9"/>
          </w:tcPr>
          <w:p w14:paraId="16FD287A" w14:textId="77777777" w:rsidR="00D40E1E" w:rsidRPr="00E97819" w:rsidRDefault="00D40E1E" w:rsidP="00C618E0">
            <w:pPr>
              <w:suppressAutoHyphens/>
              <w:spacing w:after="120"/>
              <w:rPr>
                <w:sz w:val="12"/>
                <w:szCs w:val="12"/>
              </w:rPr>
            </w:pPr>
            <w:r w:rsidRPr="00E97819">
              <w:rPr>
                <w:sz w:val="12"/>
                <w:szCs w:val="12"/>
              </w:rPr>
              <w:t>39.1%</w:t>
            </w:r>
          </w:p>
          <w:p w14:paraId="09068646" w14:textId="77777777" w:rsidR="00D40E1E" w:rsidRPr="00E97819" w:rsidRDefault="00D40E1E" w:rsidP="00C618E0">
            <w:pPr>
              <w:suppressAutoHyphens/>
              <w:spacing w:after="120"/>
              <w:rPr>
                <w:sz w:val="12"/>
                <w:szCs w:val="12"/>
              </w:rPr>
            </w:pPr>
            <w:r w:rsidRPr="00E97819">
              <w:rPr>
                <w:sz w:val="12"/>
                <w:szCs w:val="12"/>
              </w:rPr>
              <w:t>32.6%</w:t>
            </w:r>
          </w:p>
          <w:p w14:paraId="5A59D683" w14:textId="77777777" w:rsidR="00D40E1E" w:rsidRPr="00E97819" w:rsidRDefault="00D40E1E" w:rsidP="00C618E0">
            <w:pPr>
              <w:suppressAutoHyphens/>
              <w:spacing w:after="120"/>
              <w:rPr>
                <w:sz w:val="12"/>
                <w:szCs w:val="12"/>
              </w:rPr>
            </w:pPr>
            <w:r w:rsidRPr="00E97819">
              <w:rPr>
                <w:sz w:val="12"/>
                <w:szCs w:val="12"/>
              </w:rPr>
              <w:t>25.7%</w:t>
            </w:r>
          </w:p>
        </w:tc>
        <w:tc>
          <w:tcPr>
            <w:tcW w:w="0" w:type="auto"/>
            <w:shd w:val="clear" w:color="auto" w:fill="E2EFD9"/>
          </w:tcPr>
          <w:p w14:paraId="43874A70" w14:textId="77777777" w:rsidR="00D40E1E" w:rsidRPr="00E97819" w:rsidRDefault="00D40E1E" w:rsidP="00C618E0">
            <w:pPr>
              <w:suppressAutoHyphens/>
              <w:spacing w:after="120"/>
              <w:rPr>
                <w:sz w:val="12"/>
                <w:szCs w:val="12"/>
              </w:rPr>
            </w:pPr>
            <w:r w:rsidRPr="00E97819">
              <w:rPr>
                <w:sz w:val="12"/>
                <w:szCs w:val="12"/>
              </w:rPr>
              <w:t xml:space="preserve">　</w:t>
            </w:r>
          </w:p>
          <w:p w14:paraId="383F8547" w14:textId="77777777" w:rsidR="00D40E1E" w:rsidRPr="00E97819" w:rsidRDefault="00D40E1E" w:rsidP="00C618E0">
            <w:pPr>
              <w:suppressAutoHyphens/>
              <w:spacing w:after="120"/>
              <w:rPr>
                <w:sz w:val="12"/>
                <w:szCs w:val="12"/>
              </w:rPr>
            </w:pPr>
            <w:r w:rsidRPr="00E97819">
              <w:rPr>
                <w:sz w:val="12"/>
                <w:szCs w:val="12"/>
              </w:rPr>
              <w:t xml:space="preserve">　</w:t>
            </w:r>
          </w:p>
          <w:p w14:paraId="77E8BF6B"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70468C7" w14:textId="77777777" w:rsidR="00D40E1E" w:rsidRPr="00E97819" w:rsidRDefault="00D40E1E" w:rsidP="00C618E0">
            <w:pPr>
              <w:suppressAutoHyphens/>
              <w:spacing w:after="120"/>
              <w:rPr>
                <w:sz w:val="12"/>
                <w:szCs w:val="12"/>
              </w:rPr>
            </w:pPr>
            <w:r w:rsidRPr="00E97819">
              <w:rPr>
                <w:sz w:val="12"/>
                <w:szCs w:val="12"/>
              </w:rPr>
              <w:t>-45.37%</w:t>
            </w:r>
          </w:p>
          <w:p w14:paraId="3F346C57" w14:textId="77777777" w:rsidR="00D40E1E" w:rsidRPr="00E97819" w:rsidRDefault="00D40E1E" w:rsidP="00C618E0">
            <w:pPr>
              <w:suppressAutoHyphens/>
              <w:spacing w:after="120"/>
              <w:rPr>
                <w:sz w:val="12"/>
                <w:szCs w:val="12"/>
              </w:rPr>
            </w:pPr>
            <w:r w:rsidRPr="00E97819">
              <w:rPr>
                <w:sz w:val="12"/>
                <w:szCs w:val="12"/>
              </w:rPr>
              <w:t>-45.15%</w:t>
            </w:r>
          </w:p>
          <w:p w14:paraId="592D1B79" w14:textId="77777777" w:rsidR="00D40E1E" w:rsidRPr="00E97819" w:rsidRDefault="00D40E1E" w:rsidP="00C618E0">
            <w:pPr>
              <w:suppressAutoHyphens/>
              <w:spacing w:after="120"/>
              <w:rPr>
                <w:sz w:val="12"/>
                <w:szCs w:val="12"/>
              </w:rPr>
            </w:pPr>
            <w:r w:rsidRPr="00E97819">
              <w:rPr>
                <w:sz w:val="12"/>
                <w:szCs w:val="12"/>
              </w:rPr>
              <w:t>-45.51%</w:t>
            </w:r>
          </w:p>
        </w:tc>
        <w:tc>
          <w:tcPr>
            <w:tcW w:w="0" w:type="auto"/>
            <w:shd w:val="clear" w:color="auto" w:fill="E2EFD9"/>
          </w:tcPr>
          <w:p w14:paraId="3283D0F1" w14:textId="77777777" w:rsidR="00D40E1E" w:rsidRPr="00E97819" w:rsidRDefault="00D40E1E" w:rsidP="00C618E0">
            <w:pPr>
              <w:suppressAutoHyphens/>
              <w:spacing w:after="120"/>
              <w:rPr>
                <w:sz w:val="12"/>
                <w:szCs w:val="12"/>
              </w:rPr>
            </w:pPr>
            <w:r w:rsidRPr="00E97819">
              <w:rPr>
                <w:sz w:val="12"/>
                <w:szCs w:val="12"/>
              </w:rPr>
              <w:t xml:space="preserve">　</w:t>
            </w:r>
          </w:p>
          <w:p w14:paraId="05F37B2E" w14:textId="77777777" w:rsidR="00D40E1E" w:rsidRPr="00E97819" w:rsidRDefault="00D40E1E" w:rsidP="00C618E0">
            <w:pPr>
              <w:suppressAutoHyphens/>
              <w:spacing w:after="120"/>
              <w:rPr>
                <w:sz w:val="12"/>
                <w:szCs w:val="12"/>
              </w:rPr>
            </w:pPr>
            <w:r w:rsidRPr="00E97819">
              <w:rPr>
                <w:sz w:val="12"/>
                <w:szCs w:val="12"/>
              </w:rPr>
              <w:t xml:space="preserve">　</w:t>
            </w:r>
          </w:p>
          <w:p w14:paraId="68C94E14"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0DC54237" w14:textId="77777777" w:rsidR="00D40E1E" w:rsidRPr="00E97819" w:rsidRDefault="00D40E1E" w:rsidP="00C618E0">
            <w:pPr>
              <w:suppressAutoHyphens/>
              <w:rPr>
                <w:sz w:val="12"/>
                <w:szCs w:val="12"/>
              </w:rPr>
            </w:pPr>
          </w:p>
        </w:tc>
        <w:tc>
          <w:tcPr>
            <w:tcW w:w="0" w:type="auto"/>
            <w:shd w:val="clear" w:color="auto" w:fill="E2EFD9"/>
          </w:tcPr>
          <w:p w14:paraId="6389EF80"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3DB5F231"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081922D6" w14:textId="77777777" w:rsidR="00D40E1E" w:rsidRPr="00E97819" w:rsidRDefault="00D40E1E" w:rsidP="00C618E0">
            <w:pPr>
              <w:suppressAutoHyphens/>
              <w:rPr>
                <w:sz w:val="12"/>
                <w:szCs w:val="12"/>
              </w:rPr>
            </w:pPr>
          </w:p>
        </w:tc>
      </w:tr>
      <w:tr w:rsidR="00D40E1E" w:rsidRPr="00E97819" w14:paraId="6445ED2F" w14:textId="77777777" w:rsidTr="00C618E0">
        <w:trPr>
          <w:trHeight w:val="1536"/>
        </w:trPr>
        <w:tc>
          <w:tcPr>
            <w:tcW w:w="0" w:type="auto"/>
            <w:vMerge/>
            <w:tcBorders>
              <w:left w:val="single" w:sz="4" w:space="0" w:color="FFFFFF"/>
            </w:tcBorders>
            <w:shd w:val="clear" w:color="auto" w:fill="70AD47"/>
          </w:tcPr>
          <w:p w14:paraId="68B70A24" w14:textId="77777777" w:rsidR="00D40E1E" w:rsidRPr="00E97819" w:rsidRDefault="00D40E1E" w:rsidP="00C618E0">
            <w:pPr>
              <w:suppressAutoHyphens/>
              <w:rPr>
                <w:b/>
                <w:bCs/>
                <w:sz w:val="12"/>
                <w:szCs w:val="12"/>
              </w:rPr>
            </w:pPr>
          </w:p>
        </w:tc>
        <w:tc>
          <w:tcPr>
            <w:tcW w:w="0" w:type="auto"/>
            <w:shd w:val="clear" w:color="auto" w:fill="C5E0B3"/>
          </w:tcPr>
          <w:p w14:paraId="510CF945"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79C39F02" w14:textId="77777777" w:rsidR="00D40E1E" w:rsidRPr="00E97819" w:rsidRDefault="00D40E1E" w:rsidP="00C618E0">
            <w:pPr>
              <w:suppressAutoHyphens/>
              <w:rPr>
                <w:sz w:val="12"/>
                <w:szCs w:val="12"/>
              </w:rPr>
            </w:pPr>
          </w:p>
        </w:tc>
        <w:tc>
          <w:tcPr>
            <w:tcW w:w="0" w:type="auto"/>
            <w:vMerge/>
            <w:shd w:val="clear" w:color="auto" w:fill="C5E0B3"/>
          </w:tcPr>
          <w:p w14:paraId="60B812D9" w14:textId="77777777" w:rsidR="00D40E1E" w:rsidRPr="00E97819" w:rsidRDefault="00D40E1E" w:rsidP="00C618E0">
            <w:pPr>
              <w:suppressAutoHyphens/>
              <w:rPr>
                <w:sz w:val="12"/>
                <w:szCs w:val="12"/>
              </w:rPr>
            </w:pPr>
          </w:p>
        </w:tc>
        <w:tc>
          <w:tcPr>
            <w:tcW w:w="0" w:type="auto"/>
            <w:shd w:val="clear" w:color="auto" w:fill="C5E0B3"/>
          </w:tcPr>
          <w:p w14:paraId="10B80A3E" w14:textId="77777777" w:rsidR="00D40E1E" w:rsidRPr="00E97819" w:rsidRDefault="00D40E1E" w:rsidP="00C618E0">
            <w:pPr>
              <w:suppressAutoHyphens/>
              <w:spacing w:after="120"/>
              <w:rPr>
                <w:sz w:val="12"/>
                <w:szCs w:val="12"/>
              </w:rPr>
            </w:pPr>
            <w:r w:rsidRPr="00E97819">
              <w:rPr>
                <w:sz w:val="12"/>
                <w:szCs w:val="12"/>
              </w:rPr>
              <w:t>67.1%</w:t>
            </w:r>
          </w:p>
          <w:p w14:paraId="7F6DA637" w14:textId="77777777" w:rsidR="00D40E1E" w:rsidRPr="00E97819" w:rsidRDefault="00D40E1E" w:rsidP="00C618E0">
            <w:pPr>
              <w:suppressAutoHyphens/>
              <w:spacing w:after="120"/>
              <w:rPr>
                <w:sz w:val="12"/>
                <w:szCs w:val="12"/>
              </w:rPr>
            </w:pPr>
            <w:r w:rsidRPr="00E97819">
              <w:rPr>
                <w:sz w:val="12"/>
                <w:szCs w:val="12"/>
              </w:rPr>
              <w:t>60.2%</w:t>
            </w:r>
          </w:p>
          <w:p w14:paraId="2C8E86F0" w14:textId="77777777" w:rsidR="00D40E1E" w:rsidRPr="00E97819" w:rsidRDefault="00D40E1E" w:rsidP="00C618E0">
            <w:pPr>
              <w:suppressAutoHyphens/>
              <w:spacing w:after="120"/>
              <w:rPr>
                <w:sz w:val="12"/>
                <w:szCs w:val="12"/>
              </w:rPr>
            </w:pPr>
            <w:r w:rsidRPr="00E97819">
              <w:rPr>
                <w:sz w:val="12"/>
                <w:szCs w:val="12"/>
              </w:rPr>
              <w:t>52.7%</w:t>
            </w:r>
          </w:p>
        </w:tc>
        <w:tc>
          <w:tcPr>
            <w:tcW w:w="0" w:type="auto"/>
            <w:shd w:val="clear" w:color="auto" w:fill="C5E0B3"/>
          </w:tcPr>
          <w:p w14:paraId="72DB81DF" w14:textId="77777777" w:rsidR="00D40E1E" w:rsidRPr="00E97819" w:rsidRDefault="00D40E1E" w:rsidP="00C618E0">
            <w:pPr>
              <w:suppressAutoHyphens/>
              <w:spacing w:after="120"/>
              <w:rPr>
                <w:sz w:val="12"/>
                <w:szCs w:val="12"/>
              </w:rPr>
            </w:pPr>
            <w:r w:rsidRPr="00E97819">
              <w:rPr>
                <w:sz w:val="12"/>
                <w:szCs w:val="12"/>
              </w:rPr>
              <w:t xml:space="preserve">　</w:t>
            </w:r>
          </w:p>
          <w:p w14:paraId="6A123C4C" w14:textId="77777777" w:rsidR="00D40E1E" w:rsidRPr="00E97819" w:rsidRDefault="00D40E1E" w:rsidP="00C618E0">
            <w:pPr>
              <w:suppressAutoHyphens/>
              <w:spacing w:after="120"/>
              <w:rPr>
                <w:sz w:val="12"/>
                <w:szCs w:val="12"/>
              </w:rPr>
            </w:pPr>
            <w:r w:rsidRPr="00E97819">
              <w:rPr>
                <w:sz w:val="12"/>
                <w:szCs w:val="12"/>
              </w:rPr>
              <w:t xml:space="preserve">　</w:t>
            </w:r>
          </w:p>
          <w:p w14:paraId="58A02C37"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13CD1672" w14:textId="77777777" w:rsidR="00D40E1E" w:rsidRPr="00E97819" w:rsidRDefault="00D40E1E" w:rsidP="00C618E0">
            <w:pPr>
              <w:suppressAutoHyphens/>
              <w:spacing w:after="120"/>
              <w:rPr>
                <w:sz w:val="12"/>
                <w:szCs w:val="12"/>
              </w:rPr>
            </w:pPr>
            <w:r w:rsidRPr="00E97819">
              <w:rPr>
                <w:sz w:val="12"/>
                <w:szCs w:val="12"/>
              </w:rPr>
              <w:t>-22.44%</w:t>
            </w:r>
          </w:p>
          <w:p w14:paraId="3DE2CC6F" w14:textId="77777777" w:rsidR="00D40E1E" w:rsidRPr="00E97819" w:rsidRDefault="00D40E1E" w:rsidP="00C618E0">
            <w:pPr>
              <w:suppressAutoHyphens/>
              <w:spacing w:after="120"/>
              <w:rPr>
                <w:sz w:val="12"/>
                <w:szCs w:val="12"/>
              </w:rPr>
            </w:pPr>
            <w:r w:rsidRPr="00E97819">
              <w:rPr>
                <w:sz w:val="12"/>
                <w:szCs w:val="12"/>
              </w:rPr>
              <w:t>-22.85%</w:t>
            </w:r>
          </w:p>
          <w:p w14:paraId="40C9A0EE" w14:textId="77777777" w:rsidR="00D40E1E" w:rsidRPr="00E97819" w:rsidRDefault="00D40E1E" w:rsidP="00C618E0">
            <w:pPr>
              <w:suppressAutoHyphens/>
              <w:spacing w:after="120"/>
              <w:rPr>
                <w:sz w:val="12"/>
                <w:szCs w:val="12"/>
              </w:rPr>
            </w:pPr>
            <w:r w:rsidRPr="00E97819">
              <w:rPr>
                <w:sz w:val="12"/>
                <w:szCs w:val="12"/>
              </w:rPr>
              <w:t>-22.79%</w:t>
            </w:r>
          </w:p>
        </w:tc>
        <w:tc>
          <w:tcPr>
            <w:tcW w:w="0" w:type="auto"/>
            <w:shd w:val="clear" w:color="auto" w:fill="C5E0B3"/>
          </w:tcPr>
          <w:p w14:paraId="122FA5CD" w14:textId="77777777" w:rsidR="00D40E1E" w:rsidRPr="00E97819" w:rsidRDefault="00D40E1E" w:rsidP="00C618E0">
            <w:pPr>
              <w:suppressAutoHyphens/>
              <w:spacing w:after="120"/>
              <w:rPr>
                <w:sz w:val="12"/>
                <w:szCs w:val="12"/>
              </w:rPr>
            </w:pPr>
            <w:r w:rsidRPr="00E97819">
              <w:rPr>
                <w:sz w:val="12"/>
                <w:szCs w:val="12"/>
              </w:rPr>
              <w:t xml:space="preserve">　</w:t>
            </w:r>
          </w:p>
          <w:p w14:paraId="48F86D0F" w14:textId="77777777" w:rsidR="00D40E1E" w:rsidRPr="00E97819" w:rsidRDefault="00D40E1E" w:rsidP="00C618E0">
            <w:pPr>
              <w:suppressAutoHyphens/>
              <w:spacing w:after="120"/>
              <w:rPr>
                <w:sz w:val="12"/>
                <w:szCs w:val="12"/>
              </w:rPr>
            </w:pPr>
            <w:r w:rsidRPr="00E97819">
              <w:rPr>
                <w:sz w:val="12"/>
                <w:szCs w:val="12"/>
              </w:rPr>
              <w:t xml:space="preserve">　</w:t>
            </w:r>
          </w:p>
          <w:p w14:paraId="7D7CAC24"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32E4DD29" w14:textId="77777777" w:rsidR="00D40E1E" w:rsidRPr="00E97819" w:rsidRDefault="00D40E1E" w:rsidP="00C618E0">
            <w:pPr>
              <w:suppressAutoHyphens/>
              <w:rPr>
                <w:sz w:val="12"/>
                <w:szCs w:val="12"/>
              </w:rPr>
            </w:pPr>
          </w:p>
        </w:tc>
        <w:tc>
          <w:tcPr>
            <w:tcW w:w="0" w:type="auto"/>
            <w:shd w:val="clear" w:color="auto" w:fill="C5E0B3"/>
          </w:tcPr>
          <w:p w14:paraId="11053FF2"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C5E0B3"/>
          </w:tcPr>
          <w:p w14:paraId="1172D66C"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C5E0B3"/>
          </w:tcPr>
          <w:p w14:paraId="7D98A6DA" w14:textId="77777777" w:rsidR="00D40E1E" w:rsidRPr="00E97819" w:rsidRDefault="00D40E1E" w:rsidP="00C618E0">
            <w:pPr>
              <w:suppressAutoHyphens/>
              <w:rPr>
                <w:sz w:val="12"/>
                <w:szCs w:val="12"/>
              </w:rPr>
            </w:pPr>
          </w:p>
        </w:tc>
      </w:tr>
      <w:tr w:rsidR="00D40E1E" w:rsidRPr="00E97819" w14:paraId="0F2D8E52" w14:textId="77777777" w:rsidTr="00C618E0">
        <w:trPr>
          <w:trHeight w:val="1363"/>
        </w:trPr>
        <w:tc>
          <w:tcPr>
            <w:tcW w:w="0" w:type="auto"/>
            <w:vMerge/>
            <w:tcBorders>
              <w:left w:val="single" w:sz="4" w:space="0" w:color="FFFFFF"/>
            </w:tcBorders>
            <w:shd w:val="clear" w:color="auto" w:fill="70AD47"/>
          </w:tcPr>
          <w:p w14:paraId="69A904CE" w14:textId="77777777" w:rsidR="00D40E1E" w:rsidRPr="00E97819" w:rsidRDefault="00D40E1E" w:rsidP="00C618E0">
            <w:pPr>
              <w:suppressAutoHyphens/>
              <w:rPr>
                <w:b/>
                <w:bCs/>
                <w:sz w:val="12"/>
                <w:szCs w:val="12"/>
              </w:rPr>
            </w:pPr>
          </w:p>
        </w:tc>
        <w:tc>
          <w:tcPr>
            <w:tcW w:w="0" w:type="auto"/>
            <w:shd w:val="clear" w:color="auto" w:fill="E2EFD9"/>
          </w:tcPr>
          <w:p w14:paraId="142A3FC9"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E2EFD9"/>
          </w:tcPr>
          <w:p w14:paraId="33DDB98B" w14:textId="77777777" w:rsidR="00D40E1E" w:rsidRPr="00E97819" w:rsidRDefault="00D40E1E" w:rsidP="00C618E0">
            <w:pPr>
              <w:suppressAutoHyphens/>
              <w:rPr>
                <w:sz w:val="12"/>
                <w:szCs w:val="12"/>
              </w:rPr>
            </w:pPr>
          </w:p>
        </w:tc>
        <w:tc>
          <w:tcPr>
            <w:tcW w:w="0" w:type="auto"/>
            <w:vMerge/>
            <w:shd w:val="clear" w:color="auto" w:fill="E2EFD9"/>
          </w:tcPr>
          <w:p w14:paraId="5C23D3D3" w14:textId="77777777" w:rsidR="00D40E1E" w:rsidRPr="00E97819" w:rsidRDefault="00D40E1E" w:rsidP="00C618E0">
            <w:pPr>
              <w:suppressAutoHyphens/>
              <w:rPr>
                <w:sz w:val="12"/>
                <w:szCs w:val="12"/>
              </w:rPr>
            </w:pPr>
          </w:p>
        </w:tc>
        <w:tc>
          <w:tcPr>
            <w:tcW w:w="0" w:type="auto"/>
            <w:shd w:val="clear" w:color="auto" w:fill="E2EFD9"/>
          </w:tcPr>
          <w:p w14:paraId="658226AF" w14:textId="77777777" w:rsidR="00D40E1E" w:rsidRPr="00E97819" w:rsidRDefault="00D40E1E" w:rsidP="00C618E0">
            <w:pPr>
              <w:suppressAutoHyphens/>
              <w:spacing w:after="120"/>
              <w:rPr>
                <w:sz w:val="12"/>
                <w:szCs w:val="12"/>
              </w:rPr>
            </w:pPr>
            <w:r w:rsidRPr="00E97819">
              <w:rPr>
                <w:sz w:val="12"/>
                <w:szCs w:val="12"/>
              </w:rPr>
              <w:t>64.7%</w:t>
            </w:r>
          </w:p>
          <w:p w14:paraId="4D12EA08" w14:textId="77777777" w:rsidR="00D40E1E" w:rsidRPr="00E97819" w:rsidRDefault="00D40E1E" w:rsidP="00C618E0">
            <w:pPr>
              <w:suppressAutoHyphens/>
              <w:spacing w:after="120"/>
              <w:rPr>
                <w:sz w:val="12"/>
                <w:szCs w:val="12"/>
              </w:rPr>
            </w:pPr>
            <w:r w:rsidRPr="00E97819">
              <w:rPr>
                <w:sz w:val="12"/>
                <w:szCs w:val="12"/>
              </w:rPr>
              <w:t>58.5%</w:t>
            </w:r>
          </w:p>
          <w:p w14:paraId="69A9024E" w14:textId="77777777" w:rsidR="00D40E1E" w:rsidRPr="00E97819" w:rsidRDefault="00D40E1E" w:rsidP="00C618E0">
            <w:pPr>
              <w:suppressAutoHyphens/>
              <w:spacing w:after="120"/>
              <w:rPr>
                <w:sz w:val="12"/>
                <w:szCs w:val="12"/>
              </w:rPr>
            </w:pPr>
            <w:r w:rsidRPr="00E97819">
              <w:rPr>
                <w:sz w:val="12"/>
                <w:szCs w:val="12"/>
              </w:rPr>
              <w:t>51.8%</w:t>
            </w:r>
          </w:p>
        </w:tc>
        <w:tc>
          <w:tcPr>
            <w:tcW w:w="0" w:type="auto"/>
            <w:shd w:val="clear" w:color="auto" w:fill="E2EFD9"/>
          </w:tcPr>
          <w:p w14:paraId="13CA5C88" w14:textId="77777777" w:rsidR="00D40E1E" w:rsidRPr="00E97819" w:rsidRDefault="00D40E1E" w:rsidP="00C618E0">
            <w:pPr>
              <w:suppressAutoHyphens/>
              <w:spacing w:after="120"/>
              <w:rPr>
                <w:sz w:val="12"/>
                <w:szCs w:val="12"/>
              </w:rPr>
            </w:pPr>
            <w:r w:rsidRPr="00E97819">
              <w:rPr>
                <w:sz w:val="12"/>
                <w:szCs w:val="12"/>
              </w:rPr>
              <w:t xml:space="preserve">　</w:t>
            </w:r>
          </w:p>
          <w:p w14:paraId="554C79FD" w14:textId="77777777" w:rsidR="00D40E1E" w:rsidRPr="00E97819" w:rsidRDefault="00D40E1E" w:rsidP="00C618E0">
            <w:pPr>
              <w:suppressAutoHyphens/>
              <w:spacing w:after="120"/>
              <w:rPr>
                <w:sz w:val="12"/>
                <w:szCs w:val="12"/>
              </w:rPr>
            </w:pPr>
            <w:r w:rsidRPr="00E97819">
              <w:rPr>
                <w:sz w:val="12"/>
                <w:szCs w:val="12"/>
              </w:rPr>
              <w:t xml:space="preserve">　</w:t>
            </w:r>
          </w:p>
          <w:p w14:paraId="71F0BBAB"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B5C8A61" w14:textId="77777777" w:rsidR="00D40E1E" w:rsidRPr="00E97819" w:rsidRDefault="00D40E1E" w:rsidP="00C618E0">
            <w:pPr>
              <w:suppressAutoHyphens/>
              <w:spacing w:after="120"/>
              <w:rPr>
                <w:sz w:val="12"/>
                <w:szCs w:val="12"/>
              </w:rPr>
            </w:pPr>
            <w:r w:rsidRPr="00E97819">
              <w:rPr>
                <w:sz w:val="12"/>
                <w:szCs w:val="12"/>
              </w:rPr>
              <w:t>-29.56%</w:t>
            </w:r>
          </w:p>
          <w:p w14:paraId="68357D6F" w14:textId="77777777" w:rsidR="00D40E1E" w:rsidRPr="00E97819" w:rsidRDefault="00D40E1E" w:rsidP="00C618E0">
            <w:pPr>
              <w:suppressAutoHyphens/>
              <w:spacing w:after="120"/>
              <w:rPr>
                <w:sz w:val="12"/>
                <w:szCs w:val="12"/>
              </w:rPr>
            </w:pPr>
            <w:r w:rsidRPr="00E97819">
              <w:rPr>
                <w:sz w:val="12"/>
                <w:szCs w:val="12"/>
              </w:rPr>
              <w:t>-28.9%</w:t>
            </w:r>
          </w:p>
          <w:p w14:paraId="6719EF20" w14:textId="77777777" w:rsidR="00D40E1E" w:rsidRPr="00E97819" w:rsidRDefault="00D40E1E" w:rsidP="00C618E0">
            <w:pPr>
              <w:suppressAutoHyphens/>
              <w:spacing w:after="120"/>
              <w:rPr>
                <w:sz w:val="12"/>
                <w:szCs w:val="12"/>
              </w:rPr>
            </w:pPr>
            <w:r w:rsidRPr="00E97819">
              <w:rPr>
                <w:sz w:val="12"/>
                <w:szCs w:val="12"/>
              </w:rPr>
              <w:t>-29.41%</w:t>
            </w:r>
          </w:p>
        </w:tc>
        <w:tc>
          <w:tcPr>
            <w:tcW w:w="0" w:type="auto"/>
            <w:shd w:val="clear" w:color="auto" w:fill="E2EFD9"/>
          </w:tcPr>
          <w:p w14:paraId="68F79CBA" w14:textId="77777777" w:rsidR="00D40E1E" w:rsidRPr="00E97819" w:rsidRDefault="00D40E1E" w:rsidP="00C618E0">
            <w:pPr>
              <w:suppressAutoHyphens/>
              <w:spacing w:after="120"/>
              <w:rPr>
                <w:sz w:val="12"/>
                <w:szCs w:val="12"/>
              </w:rPr>
            </w:pPr>
            <w:r w:rsidRPr="00E97819">
              <w:rPr>
                <w:sz w:val="12"/>
                <w:szCs w:val="12"/>
              </w:rPr>
              <w:t xml:space="preserve">　</w:t>
            </w:r>
          </w:p>
          <w:p w14:paraId="7E44804E" w14:textId="77777777" w:rsidR="00D40E1E" w:rsidRPr="00E97819" w:rsidRDefault="00D40E1E" w:rsidP="00C618E0">
            <w:pPr>
              <w:suppressAutoHyphens/>
              <w:spacing w:after="120"/>
              <w:rPr>
                <w:sz w:val="12"/>
                <w:szCs w:val="12"/>
              </w:rPr>
            </w:pPr>
            <w:r w:rsidRPr="00E97819">
              <w:rPr>
                <w:sz w:val="12"/>
                <w:szCs w:val="12"/>
              </w:rPr>
              <w:t xml:space="preserve">　</w:t>
            </w:r>
          </w:p>
          <w:p w14:paraId="24FB3064"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537C3023" w14:textId="77777777" w:rsidR="00D40E1E" w:rsidRPr="00E97819" w:rsidRDefault="00D40E1E" w:rsidP="00C618E0">
            <w:pPr>
              <w:suppressAutoHyphens/>
              <w:rPr>
                <w:sz w:val="12"/>
                <w:szCs w:val="12"/>
              </w:rPr>
            </w:pPr>
          </w:p>
        </w:tc>
        <w:tc>
          <w:tcPr>
            <w:tcW w:w="0" w:type="auto"/>
            <w:shd w:val="clear" w:color="auto" w:fill="E2EFD9"/>
          </w:tcPr>
          <w:p w14:paraId="5E4F9750"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E2EFD9"/>
          </w:tcPr>
          <w:p w14:paraId="2E6CC7C8"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E2EFD9"/>
          </w:tcPr>
          <w:p w14:paraId="1E3916D4"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55.</w:t>
            </w:r>
          </w:p>
        </w:tc>
      </w:tr>
      <w:tr w:rsidR="00D40E1E" w:rsidRPr="00E97819" w14:paraId="3C73F1BF" w14:textId="77777777" w:rsidTr="00C618E0">
        <w:trPr>
          <w:trHeight w:val="1543"/>
        </w:trPr>
        <w:tc>
          <w:tcPr>
            <w:tcW w:w="0" w:type="auto"/>
            <w:vMerge/>
            <w:tcBorders>
              <w:left w:val="single" w:sz="4" w:space="0" w:color="FFFFFF"/>
            </w:tcBorders>
            <w:shd w:val="clear" w:color="auto" w:fill="70AD47"/>
          </w:tcPr>
          <w:p w14:paraId="61B9A851" w14:textId="77777777" w:rsidR="00D40E1E" w:rsidRPr="00E97819" w:rsidRDefault="00D40E1E" w:rsidP="00C618E0">
            <w:pPr>
              <w:suppressAutoHyphens/>
              <w:rPr>
                <w:b/>
                <w:bCs/>
                <w:sz w:val="12"/>
                <w:szCs w:val="12"/>
              </w:rPr>
            </w:pPr>
          </w:p>
        </w:tc>
        <w:tc>
          <w:tcPr>
            <w:tcW w:w="0" w:type="auto"/>
            <w:shd w:val="clear" w:color="auto" w:fill="C5E0B3"/>
          </w:tcPr>
          <w:p w14:paraId="2A7B2509"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C5E0B3"/>
          </w:tcPr>
          <w:p w14:paraId="51489C8A" w14:textId="77777777" w:rsidR="00D40E1E" w:rsidRPr="00E97819" w:rsidRDefault="00D40E1E" w:rsidP="00C618E0">
            <w:pPr>
              <w:suppressAutoHyphens/>
              <w:rPr>
                <w:sz w:val="12"/>
                <w:szCs w:val="12"/>
              </w:rPr>
            </w:pPr>
          </w:p>
        </w:tc>
        <w:tc>
          <w:tcPr>
            <w:tcW w:w="0" w:type="auto"/>
            <w:vMerge/>
            <w:shd w:val="clear" w:color="auto" w:fill="C5E0B3"/>
          </w:tcPr>
          <w:p w14:paraId="69AA44E7" w14:textId="77777777" w:rsidR="00D40E1E" w:rsidRPr="00E97819" w:rsidRDefault="00D40E1E" w:rsidP="00C618E0">
            <w:pPr>
              <w:suppressAutoHyphens/>
              <w:rPr>
                <w:sz w:val="12"/>
                <w:szCs w:val="12"/>
              </w:rPr>
            </w:pPr>
          </w:p>
        </w:tc>
        <w:tc>
          <w:tcPr>
            <w:tcW w:w="0" w:type="auto"/>
            <w:shd w:val="clear" w:color="auto" w:fill="C5E0B3"/>
          </w:tcPr>
          <w:p w14:paraId="44224BE7" w14:textId="77777777" w:rsidR="00D40E1E" w:rsidRPr="00E97819" w:rsidRDefault="00D40E1E" w:rsidP="00C618E0">
            <w:pPr>
              <w:suppressAutoHyphens/>
              <w:spacing w:after="120"/>
              <w:rPr>
                <w:sz w:val="12"/>
                <w:szCs w:val="12"/>
              </w:rPr>
            </w:pPr>
            <w:r w:rsidRPr="00E97819">
              <w:rPr>
                <w:sz w:val="12"/>
                <w:szCs w:val="12"/>
              </w:rPr>
              <w:t>60.8%</w:t>
            </w:r>
          </w:p>
          <w:p w14:paraId="72C6ABAA" w14:textId="77777777" w:rsidR="00D40E1E" w:rsidRPr="00E97819" w:rsidRDefault="00D40E1E" w:rsidP="00C618E0">
            <w:pPr>
              <w:suppressAutoHyphens/>
              <w:spacing w:after="120"/>
              <w:rPr>
                <w:sz w:val="12"/>
                <w:szCs w:val="12"/>
              </w:rPr>
            </w:pPr>
            <w:r w:rsidRPr="00E97819">
              <w:rPr>
                <w:sz w:val="12"/>
                <w:szCs w:val="12"/>
              </w:rPr>
              <w:t>54.1%</w:t>
            </w:r>
          </w:p>
          <w:p w14:paraId="4AB4954A" w14:textId="77777777" w:rsidR="00D40E1E" w:rsidRPr="00E97819" w:rsidRDefault="00D40E1E" w:rsidP="00C618E0">
            <w:pPr>
              <w:suppressAutoHyphens/>
              <w:spacing w:after="120"/>
              <w:rPr>
                <w:sz w:val="12"/>
                <w:szCs w:val="12"/>
              </w:rPr>
            </w:pPr>
            <w:r w:rsidRPr="00E97819">
              <w:rPr>
                <w:sz w:val="12"/>
                <w:szCs w:val="12"/>
              </w:rPr>
              <w:t>46.7%</w:t>
            </w:r>
          </w:p>
        </w:tc>
        <w:tc>
          <w:tcPr>
            <w:tcW w:w="0" w:type="auto"/>
            <w:shd w:val="clear" w:color="auto" w:fill="C5E0B3"/>
          </w:tcPr>
          <w:p w14:paraId="0CD00D88" w14:textId="77777777" w:rsidR="00D40E1E" w:rsidRPr="00E97819" w:rsidRDefault="00D40E1E" w:rsidP="00C618E0">
            <w:pPr>
              <w:suppressAutoHyphens/>
              <w:spacing w:after="120"/>
              <w:rPr>
                <w:sz w:val="12"/>
                <w:szCs w:val="12"/>
              </w:rPr>
            </w:pPr>
            <w:r w:rsidRPr="00E97819">
              <w:rPr>
                <w:sz w:val="12"/>
                <w:szCs w:val="12"/>
              </w:rPr>
              <w:t xml:space="preserve">　</w:t>
            </w:r>
          </w:p>
          <w:p w14:paraId="24A3BF20" w14:textId="77777777" w:rsidR="00D40E1E" w:rsidRPr="00E97819" w:rsidRDefault="00D40E1E" w:rsidP="00C618E0">
            <w:pPr>
              <w:suppressAutoHyphens/>
              <w:spacing w:after="120"/>
              <w:rPr>
                <w:sz w:val="12"/>
                <w:szCs w:val="12"/>
              </w:rPr>
            </w:pPr>
            <w:r w:rsidRPr="00E97819">
              <w:rPr>
                <w:sz w:val="12"/>
                <w:szCs w:val="12"/>
              </w:rPr>
              <w:t xml:space="preserve">　</w:t>
            </w:r>
          </w:p>
          <w:p w14:paraId="38E7E240"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32DF90DC" w14:textId="77777777" w:rsidR="00D40E1E" w:rsidRPr="00E97819" w:rsidRDefault="00D40E1E" w:rsidP="00C618E0">
            <w:pPr>
              <w:suppressAutoHyphens/>
              <w:spacing w:after="120"/>
              <w:rPr>
                <w:sz w:val="12"/>
                <w:szCs w:val="12"/>
              </w:rPr>
            </w:pPr>
            <w:r w:rsidRPr="00E97819">
              <w:rPr>
                <w:sz w:val="12"/>
                <w:szCs w:val="12"/>
              </w:rPr>
              <w:t>-45.37%</w:t>
            </w:r>
          </w:p>
          <w:p w14:paraId="45C51912" w14:textId="77777777" w:rsidR="00D40E1E" w:rsidRPr="00E97819" w:rsidRDefault="00D40E1E" w:rsidP="00C618E0">
            <w:pPr>
              <w:suppressAutoHyphens/>
              <w:spacing w:after="120"/>
              <w:rPr>
                <w:sz w:val="12"/>
                <w:szCs w:val="12"/>
              </w:rPr>
            </w:pPr>
            <w:r w:rsidRPr="00E97819">
              <w:rPr>
                <w:sz w:val="12"/>
                <w:szCs w:val="12"/>
              </w:rPr>
              <w:t>-45.15%</w:t>
            </w:r>
          </w:p>
          <w:p w14:paraId="355F9684" w14:textId="77777777" w:rsidR="00D40E1E" w:rsidRPr="00E97819" w:rsidRDefault="00D40E1E" w:rsidP="00C618E0">
            <w:pPr>
              <w:suppressAutoHyphens/>
              <w:spacing w:after="120"/>
              <w:rPr>
                <w:sz w:val="12"/>
                <w:szCs w:val="12"/>
              </w:rPr>
            </w:pPr>
            <w:r w:rsidRPr="00E97819">
              <w:rPr>
                <w:sz w:val="12"/>
                <w:szCs w:val="12"/>
              </w:rPr>
              <w:t>-45.51%</w:t>
            </w:r>
          </w:p>
        </w:tc>
        <w:tc>
          <w:tcPr>
            <w:tcW w:w="0" w:type="auto"/>
            <w:shd w:val="clear" w:color="auto" w:fill="C5E0B3"/>
          </w:tcPr>
          <w:p w14:paraId="2F1E0AAA" w14:textId="77777777" w:rsidR="00D40E1E" w:rsidRPr="00E97819" w:rsidRDefault="00D40E1E" w:rsidP="00C618E0">
            <w:pPr>
              <w:suppressAutoHyphens/>
              <w:spacing w:after="120"/>
              <w:rPr>
                <w:sz w:val="12"/>
                <w:szCs w:val="12"/>
              </w:rPr>
            </w:pPr>
            <w:r w:rsidRPr="00E97819">
              <w:rPr>
                <w:sz w:val="12"/>
                <w:szCs w:val="12"/>
              </w:rPr>
              <w:t xml:space="preserve">　</w:t>
            </w:r>
          </w:p>
          <w:p w14:paraId="2E8BE4E4" w14:textId="77777777" w:rsidR="00D40E1E" w:rsidRPr="00E97819" w:rsidRDefault="00D40E1E" w:rsidP="00C618E0">
            <w:pPr>
              <w:suppressAutoHyphens/>
              <w:spacing w:after="120"/>
              <w:rPr>
                <w:sz w:val="12"/>
                <w:szCs w:val="12"/>
              </w:rPr>
            </w:pPr>
            <w:r w:rsidRPr="00E97819">
              <w:rPr>
                <w:sz w:val="12"/>
                <w:szCs w:val="12"/>
              </w:rPr>
              <w:t xml:space="preserve">　</w:t>
            </w:r>
          </w:p>
          <w:p w14:paraId="47D8BD1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60DB1962" w14:textId="77777777" w:rsidR="00D40E1E" w:rsidRPr="00E97819" w:rsidRDefault="00D40E1E" w:rsidP="00C618E0">
            <w:pPr>
              <w:suppressAutoHyphens/>
              <w:rPr>
                <w:sz w:val="12"/>
                <w:szCs w:val="12"/>
              </w:rPr>
            </w:pPr>
          </w:p>
        </w:tc>
        <w:tc>
          <w:tcPr>
            <w:tcW w:w="0" w:type="auto"/>
            <w:shd w:val="clear" w:color="auto" w:fill="C5E0B3"/>
          </w:tcPr>
          <w:p w14:paraId="5069B25F"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C5E0B3"/>
          </w:tcPr>
          <w:p w14:paraId="01ECC453"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C5E0B3"/>
          </w:tcPr>
          <w:p w14:paraId="73346783" w14:textId="77777777" w:rsidR="00D40E1E" w:rsidRPr="00E97819" w:rsidRDefault="00D40E1E" w:rsidP="00C618E0">
            <w:pPr>
              <w:suppressAutoHyphens/>
              <w:rPr>
                <w:sz w:val="12"/>
                <w:szCs w:val="12"/>
              </w:rPr>
            </w:pPr>
          </w:p>
        </w:tc>
      </w:tr>
      <w:tr w:rsidR="00D40E1E" w:rsidRPr="00E97819" w14:paraId="2CE21934" w14:textId="77777777" w:rsidTr="00EE70A0">
        <w:trPr>
          <w:trHeight w:val="1539"/>
        </w:trPr>
        <w:tc>
          <w:tcPr>
            <w:tcW w:w="0" w:type="auto"/>
            <w:vMerge/>
            <w:tcBorders>
              <w:left w:val="single" w:sz="4" w:space="0" w:color="FFFFFF"/>
            </w:tcBorders>
            <w:shd w:val="clear" w:color="auto" w:fill="70AD47"/>
          </w:tcPr>
          <w:p w14:paraId="470DFF2F" w14:textId="77777777" w:rsidR="00D40E1E" w:rsidRPr="00E97819" w:rsidRDefault="00D40E1E" w:rsidP="00C618E0">
            <w:pPr>
              <w:suppressAutoHyphens/>
              <w:rPr>
                <w:b/>
                <w:bCs/>
                <w:sz w:val="12"/>
                <w:szCs w:val="12"/>
              </w:rPr>
            </w:pPr>
          </w:p>
        </w:tc>
        <w:tc>
          <w:tcPr>
            <w:tcW w:w="0" w:type="auto"/>
            <w:shd w:val="clear" w:color="auto" w:fill="E2EFD9"/>
          </w:tcPr>
          <w:p w14:paraId="7F037CE5"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E2EFD9"/>
          </w:tcPr>
          <w:p w14:paraId="43DB60B1" w14:textId="77777777" w:rsidR="00D40E1E" w:rsidRPr="00E97819" w:rsidRDefault="00D40E1E" w:rsidP="00C618E0">
            <w:pPr>
              <w:suppressAutoHyphens/>
              <w:rPr>
                <w:sz w:val="12"/>
                <w:szCs w:val="12"/>
              </w:rPr>
            </w:pPr>
          </w:p>
        </w:tc>
        <w:tc>
          <w:tcPr>
            <w:tcW w:w="0" w:type="auto"/>
            <w:vMerge/>
            <w:shd w:val="clear" w:color="auto" w:fill="E2EFD9"/>
          </w:tcPr>
          <w:p w14:paraId="521937BF" w14:textId="77777777" w:rsidR="00D40E1E" w:rsidRPr="00E97819" w:rsidRDefault="00D40E1E" w:rsidP="00C618E0">
            <w:pPr>
              <w:suppressAutoHyphens/>
              <w:rPr>
                <w:sz w:val="12"/>
                <w:szCs w:val="12"/>
              </w:rPr>
            </w:pPr>
          </w:p>
        </w:tc>
        <w:tc>
          <w:tcPr>
            <w:tcW w:w="0" w:type="auto"/>
            <w:shd w:val="clear" w:color="auto" w:fill="E2EFD9"/>
          </w:tcPr>
          <w:p w14:paraId="2C7C853C" w14:textId="77777777" w:rsidR="00D40E1E" w:rsidRPr="00E97819" w:rsidRDefault="00D40E1E" w:rsidP="00C618E0">
            <w:pPr>
              <w:suppressAutoHyphens/>
              <w:spacing w:after="120"/>
              <w:rPr>
                <w:sz w:val="12"/>
                <w:szCs w:val="12"/>
              </w:rPr>
            </w:pPr>
            <w:r w:rsidRPr="00E97819">
              <w:rPr>
                <w:sz w:val="12"/>
                <w:szCs w:val="12"/>
              </w:rPr>
              <w:t>78.0%</w:t>
            </w:r>
          </w:p>
          <w:p w14:paraId="40102963" w14:textId="77777777" w:rsidR="00D40E1E" w:rsidRPr="00E97819" w:rsidRDefault="00D40E1E" w:rsidP="00C618E0">
            <w:pPr>
              <w:suppressAutoHyphens/>
              <w:spacing w:after="120"/>
              <w:rPr>
                <w:sz w:val="12"/>
                <w:szCs w:val="12"/>
              </w:rPr>
            </w:pPr>
            <w:r w:rsidRPr="00E97819">
              <w:rPr>
                <w:sz w:val="12"/>
                <w:szCs w:val="12"/>
              </w:rPr>
              <w:t>70.9%</w:t>
            </w:r>
          </w:p>
          <w:p w14:paraId="47108598" w14:textId="77777777" w:rsidR="00D40E1E" w:rsidRPr="00E97819" w:rsidRDefault="00D40E1E" w:rsidP="00C618E0">
            <w:pPr>
              <w:suppressAutoHyphens/>
              <w:spacing w:after="120"/>
              <w:rPr>
                <w:sz w:val="12"/>
                <w:szCs w:val="12"/>
              </w:rPr>
            </w:pPr>
            <w:r w:rsidRPr="00E97819">
              <w:rPr>
                <w:sz w:val="12"/>
                <w:szCs w:val="12"/>
              </w:rPr>
              <w:t>63.2%</w:t>
            </w:r>
          </w:p>
        </w:tc>
        <w:tc>
          <w:tcPr>
            <w:tcW w:w="0" w:type="auto"/>
            <w:shd w:val="clear" w:color="auto" w:fill="E2EFD9"/>
          </w:tcPr>
          <w:p w14:paraId="5FE1EEC2" w14:textId="77777777" w:rsidR="00D40E1E" w:rsidRPr="00E97819" w:rsidRDefault="00D40E1E" w:rsidP="00C618E0">
            <w:pPr>
              <w:suppressAutoHyphens/>
              <w:spacing w:after="120"/>
              <w:rPr>
                <w:sz w:val="12"/>
                <w:szCs w:val="12"/>
              </w:rPr>
            </w:pPr>
            <w:r w:rsidRPr="00E97819">
              <w:rPr>
                <w:sz w:val="12"/>
                <w:szCs w:val="12"/>
              </w:rPr>
              <w:t xml:space="preserve">　</w:t>
            </w:r>
          </w:p>
          <w:p w14:paraId="799180CF" w14:textId="77777777" w:rsidR="00D40E1E" w:rsidRPr="00E97819" w:rsidRDefault="00D40E1E" w:rsidP="00C618E0">
            <w:pPr>
              <w:suppressAutoHyphens/>
              <w:spacing w:after="120"/>
              <w:rPr>
                <w:sz w:val="12"/>
                <w:szCs w:val="12"/>
              </w:rPr>
            </w:pPr>
            <w:r w:rsidRPr="00E97819">
              <w:rPr>
                <w:sz w:val="12"/>
                <w:szCs w:val="12"/>
              </w:rPr>
              <w:t xml:space="preserve">　</w:t>
            </w:r>
          </w:p>
          <w:p w14:paraId="5E077A76"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5FF1E50B" w14:textId="77777777" w:rsidR="00D40E1E" w:rsidRPr="00E97819" w:rsidRDefault="00D40E1E" w:rsidP="00C618E0">
            <w:pPr>
              <w:suppressAutoHyphens/>
              <w:spacing w:after="120"/>
              <w:rPr>
                <w:sz w:val="12"/>
                <w:szCs w:val="12"/>
              </w:rPr>
            </w:pPr>
            <w:r w:rsidRPr="00E97819">
              <w:rPr>
                <w:sz w:val="12"/>
                <w:szCs w:val="12"/>
              </w:rPr>
              <w:t>-22.44%</w:t>
            </w:r>
          </w:p>
          <w:p w14:paraId="5DECD194" w14:textId="77777777" w:rsidR="00D40E1E" w:rsidRPr="00E97819" w:rsidRDefault="00D40E1E" w:rsidP="00C618E0">
            <w:pPr>
              <w:suppressAutoHyphens/>
              <w:spacing w:after="120"/>
              <w:rPr>
                <w:sz w:val="12"/>
                <w:szCs w:val="12"/>
              </w:rPr>
            </w:pPr>
            <w:r w:rsidRPr="00E97819">
              <w:rPr>
                <w:sz w:val="12"/>
                <w:szCs w:val="12"/>
              </w:rPr>
              <w:t>-22.85%</w:t>
            </w:r>
          </w:p>
          <w:p w14:paraId="6130FAE6" w14:textId="77777777" w:rsidR="00D40E1E" w:rsidRPr="00E97819" w:rsidRDefault="00D40E1E" w:rsidP="00C618E0">
            <w:pPr>
              <w:suppressAutoHyphens/>
              <w:spacing w:after="120"/>
              <w:rPr>
                <w:sz w:val="12"/>
                <w:szCs w:val="12"/>
              </w:rPr>
            </w:pPr>
            <w:r w:rsidRPr="00E97819">
              <w:rPr>
                <w:sz w:val="12"/>
                <w:szCs w:val="12"/>
              </w:rPr>
              <w:t>-22.79%</w:t>
            </w:r>
          </w:p>
        </w:tc>
        <w:tc>
          <w:tcPr>
            <w:tcW w:w="0" w:type="auto"/>
            <w:shd w:val="clear" w:color="auto" w:fill="E2EFD9"/>
          </w:tcPr>
          <w:p w14:paraId="2F16251E" w14:textId="77777777" w:rsidR="00D40E1E" w:rsidRPr="00E97819" w:rsidRDefault="00D40E1E" w:rsidP="00C618E0">
            <w:pPr>
              <w:suppressAutoHyphens/>
              <w:spacing w:after="120"/>
              <w:rPr>
                <w:sz w:val="12"/>
                <w:szCs w:val="12"/>
              </w:rPr>
            </w:pPr>
            <w:r w:rsidRPr="00E97819">
              <w:rPr>
                <w:sz w:val="12"/>
                <w:szCs w:val="12"/>
              </w:rPr>
              <w:t xml:space="preserve">　</w:t>
            </w:r>
          </w:p>
          <w:p w14:paraId="7F9AC863" w14:textId="77777777" w:rsidR="00D40E1E" w:rsidRPr="00E97819" w:rsidRDefault="00D40E1E" w:rsidP="00C618E0">
            <w:pPr>
              <w:suppressAutoHyphens/>
              <w:spacing w:after="120"/>
              <w:rPr>
                <w:sz w:val="12"/>
                <w:szCs w:val="12"/>
              </w:rPr>
            </w:pPr>
            <w:r w:rsidRPr="00E97819">
              <w:rPr>
                <w:sz w:val="12"/>
                <w:szCs w:val="12"/>
              </w:rPr>
              <w:t xml:space="preserve">　</w:t>
            </w:r>
          </w:p>
          <w:p w14:paraId="70066BA8"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415D093D" w14:textId="77777777" w:rsidR="00D40E1E" w:rsidRPr="00E97819" w:rsidRDefault="00D40E1E" w:rsidP="00C618E0">
            <w:pPr>
              <w:suppressAutoHyphens/>
              <w:rPr>
                <w:sz w:val="12"/>
                <w:szCs w:val="12"/>
              </w:rPr>
            </w:pPr>
          </w:p>
        </w:tc>
        <w:tc>
          <w:tcPr>
            <w:tcW w:w="0" w:type="auto"/>
            <w:shd w:val="clear" w:color="auto" w:fill="E2EFD9"/>
          </w:tcPr>
          <w:p w14:paraId="293830B8"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6BB1C83A"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1E5B3A8E" w14:textId="77777777" w:rsidR="00D40E1E" w:rsidRPr="00E97819" w:rsidRDefault="00D40E1E" w:rsidP="00C618E0">
            <w:pPr>
              <w:suppressAutoHyphens/>
              <w:rPr>
                <w:sz w:val="12"/>
                <w:szCs w:val="12"/>
              </w:rPr>
            </w:pPr>
          </w:p>
        </w:tc>
      </w:tr>
      <w:tr w:rsidR="00D40E1E" w:rsidRPr="00E97819" w14:paraId="6657D6EE" w14:textId="77777777" w:rsidTr="00C618E0">
        <w:trPr>
          <w:trHeight w:val="1108"/>
        </w:trPr>
        <w:tc>
          <w:tcPr>
            <w:tcW w:w="0" w:type="auto"/>
            <w:vMerge/>
            <w:tcBorders>
              <w:left w:val="single" w:sz="4" w:space="0" w:color="FFFFFF"/>
            </w:tcBorders>
            <w:shd w:val="clear" w:color="auto" w:fill="70AD47"/>
          </w:tcPr>
          <w:p w14:paraId="78ED9B88" w14:textId="77777777" w:rsidR="00D40E1E" w:rsidRPr="00E97819" w:rsidRDefault="00D40E1E" w:rsidP="00C618E0">
            <w:pPr>
              <w:suppressAutoHyphens/>
              <w:rPr>
                <w:b/>
                <w:bCs/>
                <w:sz w:val="12"/>
                <w:szCs w:val="12"/>
              </w:rPr>
            </w:pPr>
          </w:p>
        </w:tc>
        <w:tc>
          <w:tcPr>
            <w:tcW w:w="0" w:type="auto"/>
            <w:shd w:val="clear" w:color="auto" w:fill="C5E0B3"/>
          </w:tcPr>
          <w:p w14:paraId="4E74A0B9"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C5E0B3"/>
          </w:tcPr>
          <w:p w14:paraId="6B46BDD5" w14:textId="77777777" w:rsidR="00D40E1E" w:rsidRPr="00E97819" w:rsidRDefault="00D40E1E" w:rsidP="00C618E0">
            <w:pPr>
              <w:suppressAutoHyphens/>
              <w:rPr>
                <w:sz w:val="12"/>
                <w:szCs w:val="12"/>
              </w:rPr>
            </w:pPr>
          </w:p>
        </w:tc>
        <w:tc>
          <w:tcPr>
            <w:tcW w:w="0" w:type="auto"/>
            <w:vMerge/>
            <w:shd w:val="clear" w:color="auto" w:fill="C5E0B3"/>
          </w:tcPr>
          <w:p w14:paraId="13ED9269" w14:textId="77777777" w:rsidR="00D40E1E" w:rsidRPr="00E97819" w:rsidRDefault="00D40E1E" w:rsidP="00C618E0">
            <w:pPr>
              <w:suppressAutoHyphens/>
              <w:rPr>
                <w:sz w:val="12"/>
                <w:szCs w:val="12"/>
              </w:rPr>
            </w:pPr>
          </w:p>
        </w:tc>
        <w:tc>
          <w:tcPr>
            <w:tcW w:w="0" w:type="auto"/>
            <w:shd w:val="clear" w:color="auto" w:fill="C5E0B3"/>
          </w:tcPr>
          <w:p w14:paraId="1C168DB4" w14:textId="77777777" w:rsidR="00D40E1E" w:rsidRPr="00E97819" w:rsidRDefault="00D40E1E" w:rsidP="00C618E0">
            <w:pPr>
              <w:suppressAutoHyphens/>
              <w:spacing w:after="120"/>
              <w:rPr>
                <w:sz w:val="12"/>
                <w:szCs w:val="12"/>
              </w:rPr>
            </w:pPr>
            <w:r w:rsidRPr="00E97819">
              <w:rPr>
                <w:sz w:val="12"/>
                <w:szCs w:val="12"/>
              </w:rPr>
              <w:t>90.0%</w:t>
            </w:r>
          </w:p>
          <w:p w14:paraId="2846F7C7" w14:textId="77777777" w:rsidR="00D40E1E" w:rsidRPr="00E97819" w:rsidRDefault="00D40E1E" w:rsidP="00C618E0">
            <w:pPr>
              <w:suppressAutoHyphens/>
              <w:spacing w:after="120"/>
              <w:rPr>
                <w:sz w:val="12"/>
                <w:szCs w:val="12"/>
              </w:rPr>
            </w:pPr>
            <w:r w:rsidRPr="00E97819">
              <w:rPr>
                <w:sz w:val="12"/>
                <w:szCs w:val="12"/>
              </w:rPr>
              <w:t>83.4%</w:t>
            </w:r>
          </w:p>
          <w:p w14:paraId="459C4869" w14:textId="77777777" w:rsidR="00D40E1E" w:rsidRPr="00E97819" w:rsidRDefault="00D40E1E" w:rsidP="00C618E0">
            <w:pPr>
              <w:suppressAutoHyphens/>
              <w:spacing w:after="120"/>
              <w:rPr>
                <w:sz w:val="12"/>
                <w:szCs w:val="12"/>
              </w:rPr>
            </w:pPr>
            <w:r w:rsidRPr="00E97819">
              <w:rPr>
                <w:sz w:val="12"/>
                <w:szCs w:val="12"/>
              </w:rPr>
              <w:t>76.3%</w:t>
            </w:r>
          </w:p>
        </w:tc>
        <w:tc>
          <w:tcPr>
            <w:tcW w:w="0" w:type="auto"/>
            <w:shd w:val="clear" w:color="auto" w:fill="C5E0B3"/>
          </w:tcPr>
          <w:p w14:paraId="1792CA0D" w14:textId="77777777" w:rsidR="00D40E1E" w:rsidRPr="00E97819" w:rsidRDefault="00D40E1E" w:rsidP="00C618E0">
            <w:pPr>
              <w:suppressAutoHyphens/>
              <w:spacing w:after="120"/>
              <w:rPr>
                <w:sz w:val="12"/>
                <w:szCs w:val="12"/>
              </w:rPr>
            </w:pPr>
            <w:r w:rsidRPr="00E97819">
              <w:rPr>
                <w:sz w:val="12"/>
                <w:szCs w:val="12"/>
              </w:rPr>
              <w:t xml:space="preserve">　</w:t>
            </w:r>
          </w:p>
          <w:p w14:paraId="755E0965" w14:textId="77777777" w:rsidR="00D40E1E" w:rsidRPr="00E97819" w:rsidRDefault="00D40E1E" w:rsidP="00C618E0">
            <w:pPr>
              <w:suppressAutoHyphens/>
              <w:spacing w:after="120"/>
              <w:rPr>
                <w:sz w:val="12"/>
                <w:szCs w:val="12"/>
              </w:rPr>
            </w:pPr>
            <w:r w:rsidRPr="00E97819">
              <w:rPr>
                <w:sz w:val="12"/>
                <w:szCs w:val="12"/>
              </w:rPr>
              <w:t xml:space="preserve">　</w:t>
            </w:r>
          </w:p>
          <w:p w14:paraId="339B5C22"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6A2A4251" w14:textId="77777777" w:rsidR="00D40E1E" w:rsidRPr="00E97819" w:rsidRDefault="00D40E1E" w:rsidP="00C618E0">
            <w:pPr>
              <w:suppressAutoHyphens/>
              <w:spacing w:after="120"/>
              <w:rPr>
                <w:sz w:val="12"/>
                <w:szCs w:val="12"/>
              </w:rPr>
            </w:pPr>
            <w:r w:rsidRPr="00E97819">
              <w:rPr>
                <w:sz w:val="12"/>
                <w:szCs w:val="12"/>
              </w:rPr>
              <w:t>-29.56%</w:t>
            </w:r>
          </w:p>
          <w:p w14:paraId="723EFF94" w14:textId="77777777" w:rsidR="00D40E1E" w:rsidRPr="00E97819" w:rsidRDefault="00D40E1E" w:rsidP="00C618E0">
            <w:pPr>
              <w:suppressAutoHyphens/>
              <w:spacing w:after="120"/>
              <w:rPr>
                <w:sz w:val="12"/>
                <w:szCs w:val="12"/>
              </w:rPr>
            </w:pPr>
            <w:r w:rsidRPr="00E97819">
              <w:rPr>
                <w:sz w:val="12"/>
                <w:szCs w:val="12"/>
              </w:rPr>
              <w:t>-28.9%</w:t>
            </w:r>
          </w:p>
          <w:p w14:paraId="75DFCF04" w14:textId="77777777" w:rsidR="00D40E1E" w:rsidRPr="00E97819" w:rsidRDefault="00D40E1E" w:rsidP="00C618E0">
            <w:pPr>
              <w:suppressAutoHyphens/>
              <w:spacing w:after="120"/>
              <w:rPr>
                <w:sz w:val="12"/>
                <w:szCs w:val="12"/>
              </w:rPr>
            </w:pPr>
            <w:r w:rsidRPr="00E97819">
              <w:rPr>
                <w:sz w:val="12"/>
                <w:szCs w:val="12"/>
              </w:rPr>
              <w:t>-29.41%</w:t>
            </w:r>
          </w:p>
        </w:tc>
        <w:tc>
          <w:tcPr>
            <w:tcW w:w="0" w:type="auto"/>
            <w:shd w:val="clear" w:color="auto" w:fill="C5E0B3"/>
          </w:tcPr>
          <w:p w14:paraId="2615CF34" w14:textId="77777777" w:rsidR="00D40E1E" w:rsidRPr="00E97819" w:rsidRDefault="00D40E1E" w:rsidP="00C618E0">
            <w:pPr>
              <w:suppressAutoHyphens/>
              <w:spacing w:after="120"/>
              <w:rPr>
                <w:sz w:val="12"/>
                <w:szCs w:val="12"/>
              </w:rPr>
            </w:pPr>
            <w:r w:rsidRPr="00E97819">
              <w:rPr>
                <w:sz w:val="12"/>
                <w:szCs w:val="12"/>
              </w:rPr>
              <w:t xml:space="preserve">　</w:t>
            </w:r>
          </w:p>
          <w:p w14:paraId="2DBAD662" w14:textId="77777777" w:rsidR="00D40E1E" w:rsidRPr="00E97819" w:rsidRDefault="00D40E1E" w:rsidP="00C618E0">
            <w:pPr>
              <w:suppressAutoHyphens/>
              <w:spacing w:after="120"/>
              <w:rPr>
                <w:sz w:val="12"/>
                <w:szCs w:val="12"/>
              </w:rPr>
            </w:pPr>
            <w:r w:rsidRPr="00E97819">
              <w:rPr>
                <w:sz w:val="12"/>
                <w:szCs w:val="12"/>
              </w:rPr>
              <w:t xml:space="preserve">　</w:t>
            </w:r>
          </w:p>
          <w:p w14:paraId="73BF34EE"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095E8BAB" w14:textId="77777777" w:rsidR="00D40E1E" w:rsidRPr="00E97819" w:rsidRDefault="00D40E1E" w:rsidP="00C618E0">
            <w:pPr>
              <w:suppressAutoHyphens/>
              <w:rPr>
                <w:sz w:val="12"/>
                <w:szCs w:val="12"/>
              </w:rPr>
            </w:pPr>
          </w:p>
        </w:tc>
        <w:tc>
          <w:tcPr>
            <w:tcW w:w="0" w:type="auto"/>
            <w:shd w:val="clear" w:color="auto" w:fill="C5E0B3"/>
          </w:tcPr>
          <w:p w14:paraId="0B20E6AE" w14:textId="77777777" w:rsidR="00D40E1E" w:rsidRPr="00E97819" w:rsidRDefault="00D40E1E" w:rsidP="00C618E0">
            <w:pPr>
              <w:suppressAutoHyphens/>
              <w:rPr>
                <w:sz w:val="12"/>
                <w:szCs w:val="12"/>
              </w:rPr>
            </w:pPr>
            <w:r w:rsidRPr="00E97819">
              <w:rPr>
                <w:sz w:val="12"/>
                <w:szCs w:val="12"/>
              </w:rPr>
              <w:t>SR periodicity = 10ms</w:t>
            </w:r>
          </w:p>
        </w:tc>
        <w:tc>
          <w:tcPr>
            <w:tcW w:w="0" w:type="auto"/>
            <w:shd w:val="clear" w:color="auto" w:fill="C5E0B3"/>
          </w:tcPr>
          <w:p w14:paraId="083E669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val="restart"/>
            <w:shd w:val="clear" w:color="auto" w:fill="C5E0B3"/>
          </w:tcPr>
          <w:p w14:paraId="5CF2B6B3" w14:textId="77777777" w:rsidR="00D40E1E" w:rsidRPr="00E97819" w:rsidRDefault="00D40E1E" w:rsidP="00C618E0">
            <w:pPr>
              <w:suppressAutoHyphens/>
              <w:rPr>
                <w:sz w:val="12"/>
                <w:szCs w:val="12"/>
              </w:rPr>
            </w:pPr>
            <w:r w:rsidRPr="00E97819">
              <w:rPr>
                <w:sz w:val="12"/>
                <w:szCs w:val="12"/>
              </w:rPr>
              <w:t>SLS</w:t>
            </w:r>
            <w:r w:rsidRPr="00E97819">
              <w:rPr>
                <w:sz w:val="12"/>
                <w:szCs w:val="12"/>
              </w:rPr>
              <w:br/>
              <w:t>No UE DRX</w:t>
            </w:r>
            <w:r w:rsidRPr="00E97819">
              <w:rPr>
                <w:sz w:val="12"/>
                <w:szCs w:val="12"/>
              </w:rPr>
              <w:br/>
              <w:t>100% detection reliability (one shot transmission).</w:t>
            </w:r>
            <w:r w:rsidRPr="00E97819">
              <w:rPr>
                <w:sz w:val="12"/>
                <w:szCs w:val="12"/>
              </w:rPr>
              <w:br/>
              <w:t>slot level, WUS detection power is 10.</w:t>
            </w:r>
          </w:p>
        </w:tc>
      </w:tr>
      <w:tr w:rsidR="00D40E1E" w:rsidRPr="00E97819" w14:paraId="64466AFC" w14:textId="77777777" w:rsidTr="00C618E0">
        <w:trPr>
          <w:trHeight w:val="1244"/>
        </w:trPr>
        <w:tc>
          <w:tcPr>
            <w:tcW w:w="0" w:type="auto"/>
            <w:vMerge/>
            <w:tcBorders>
              <w:left w:val="single" w:sz="4" w:space="0" w:color="FFFFFF"/>
            </w:tcBorders>
            <w:shd w:val="clear" w:color="auto" w:fill="70AD47"/>
          </w:tcPr>
          <w:p w14:paraId="52DD437F" w14:textId="77777777" w:rsidR="00D40E1E" w:rsidRPr="00E97819" w:rsidRDefault="00D40E1E" w:rsidP="00C618E0">
            <w:pPr>
              <w:suppressAutoHyphens/>
              <w:rPr>
                <w:b/>
                <w:bCs/>
                <w:sz w:val="12"/>
                <w:szCs w:val="12"/>
              </w:rPr>
            </w:pPr>
          </w:p>
        </w:tc>
        <w:tc>
          <w:tcPr>
            <w:tcW w:w="0" w:type="auto"/>
            <w:shd w:val="clear" w:color="auto" w:fill="E2EFD9"/>
          </w:tcPr>
          <w:p w14:paraId="0D735394" w14:textId="77777777" w:rsidR="00D40E1E" w:rsidRPr="00E97819" w:rsidRDefault="00D40E1E" w:rsidP="00C618E0">
            <w:pPr>
              <w:suppressAutoHyphens/>
              <w:rPr>
                <w:sz w:val="12"/>
                <w:szCs w:val="12"/>
              </w:rPr>
            </w:pPr>
            <w:r w:rsidRPr="00E97819">
              <w:rPr>
                <w:sz w:val="12"/>
                <w:szCs w:val="12"/>
              </w:rPr>
              <w:t xml:space="preserve">Wake up of gNB triggered by UE wake up signal (WUS), @5 ms WUS periodicy </w:t>
            </w:r>
          </w:p>
        </w:tc>
        <w:tc>
          <w:tcPr>
            <w:tcW w:w="0" w:type="auto"/>
            <w:vMerge/>
            <w:shd w:val="clear" w:color="auto" w:fill="E2EFD9"/>
          </w:tcPr>
          <w:p w14:paraId="1C5A1295" w14:textId="77777777" w:rsidR="00D40E1E" w:rsidRPr="00E97819" w:rsidRDefault="00D40E1E" w:rsidP="00C618E0">
            <w:pPr>
              <w:suppressAutoHyphens/>
              <w:rPr>
                <w:sz w:val="12"/>
                <w:szCs w:val="12"/>
              </w:rPr>
            </w:pPr>
          </w:p>
        </w:tc>
        <w:tc>
          <w:tcPr>
            <w:tcW w:w="0" w:type="auto"/>
            <w:vMerge/>
            <w:shd w:val="clear" w:color="auto" w:fill="E2EFD9"/>
          </w:tcPr>
          <w:p w14:paraId="4687B259" w14:textId="77777777" w:rsidR="00D40E1E" w:rsidRPr="00E97819" w:rsidRDefault="00D40E1E" w:rsidP="00C618E0">
            <w:pPr>
              <w:suppressAutoHyphens/>
              <w:rPr>
                <w:sz w:val="12"/>
                <w:szCs w:val="12"/>
              </w:rPr>
            </w:pPr>
          </w:p>
        </w:tc>
        <w:tc>
          <w:tcPr>
            <w:tcW w:w="0" w:type="auto"/>
            <w:shd w:val="clear" w:color="auto" w:fill="E2EFD9"/>
          </w:tcPr>
          <w:p w14:paraId="5ED1E077" w14:textId="77777777" w:rsidR="00D40E1E" w:rsidRPr="00E97819" w:rsidRDefault="00D40E1E" w:rsidP="00C618E0">
            <w:pPr>
              <w:suppressAutoHyphens/>
              <w:spacing w:after="120"/>
              <w:rPr>
                <w:sz w:val="12"/>
                <w:szCs w:val="12"/>
              </w:rPr>
            </w:pPr>
            <w:r w:rsidRPr="00E97819">
              <w:rPr>
                <w:sz w:val="12"/>
                <w:szCs w:val="12"/>
              </w:rPr>
              <w:t>88.9%</w:t>
            </w:r>
          </w:p>
          <w:p w14:paraId="349D10CB" w14:textId="77777777" w:rsidR="00D40E1E" w:rsidRPr="00E97819" w:rsidRDefault="00D40E1E" w:rsidP="00C618E0">
            <w:pPr>
              <w:suppressAutoHyphens/>
              <w:spacing w:after="120"/>
              <w:rPr>
                <w:sz w:val="12"/>
                <w:szCs w:val="12"/>
              </w:rPr>
            </w:pPr>
            <w:r w:rsidRPr="00E97819">
              <w:rPr>
                <w:sz w:val="12"/>
                <w:szCs w:val="12"/>
              </w:rPr>
              <w:t>81.6%</w:t>
            </w:r>
          </w:p>
          <w:p w14:paraId="089A143D" w14:textId="77777777" w:rsidR="00D40E1E" w:rsidRPr="00E97819" w:rsidRDefault="00D40E1E" w:rsidP="00C618E0">
            <w:pPr>
              <w:suppressAutoHyphens/>
              <w:spacing w:after="120"/>
              <w:rPr>
                <w:sz w:val="12"/>
                <w:szCs w:val="12"/>
              </w:rPr>
            </w:pPr>
            <w:r w:rsidRPr="00E97819">
              <w:rPr>
                <w:sz w:val="12"/>
                <w:szCs w:val="12"/>
              </w:rPr>
              <w:t>73.8%</w:t>
            </w:r>
          </w:p>
        </w:tc>
        <w:tc>
          <w:tcPr>
            <w:tcW w:w="0" w:type="auto"/>
            <w:shd w:val="clear" w:color="auto" w:fill="E2EFD9"/>
          </w:tcPr>
          <w:p w14:paraId="1A072F7F" w14:textId="77777777" w:rsidR="00D40E1E" w:rsidRPr="00E97819" w:rsidRDefault="00D40E1E" w:rsidP="00C618E0">
            <w:pPr>
              <w:suppressAutoHyphens/>
              <w:spacing w:after="120"/>
              <w:rPr>
                <w:sz w:val="12"/>
                <w:szCs w:val="12"/>
              </w:rPr>
            </w:pPr>
            <w:r w:rsidRPr="00E97819">
              <w:rPr>
                <w:sz w:val="12"/>
                <w:szCs w:val="12"/>
              </w:rPr>
              <w:t xml:space="preserve">　</w:t>
            </w:r>
          </w:p>
          <w:p w14:paraId="20B5CB9E" w14:textId="77777777" w:rsidR="00D40E1E" w:rsidRPr="00E97819" w:rsidRDefault="00D40E1E" w:rsidP="00C618E0">
            <w:pPr>
              <w:suppressAutoHyphens/>
              <w:spacing w:after="120"/>
              <w:rPr>
                <w:sz w:val="12"/>
                <w:szCs w:val="12"/>
              </w:rPr>
            </w:pPr>
            <w:r w:rsidRPr="00E97819">
              <w:rPr>
                <w:sz w:val="12"/>
                <w:szCs w:val="12"/>
              </w:rPr>
              <w:t xml:space="preserve">　</w:t>
            </w:r>
          </w:p>
          <w:p w14:paraId="795133E0"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E2EFD9"/>
          </w:tcPr>
          <w:p w14:paraId="3B402384" w14:textId="77777777" w:rsidR="00D40E1E" w:rsidRPr="00E97819" w:rsidRDefault="00D40E1E" w:rsidP="00C618E0">
            <w:pPr>
              <w:suppressAutoHyphens/>
              <w:spacing w:after="120"/>
              <w:rPr>
                <w:sz w:val="12"/>
                <w:szCs w:val="12"/>
              </w:rPr>
            </w:pPr>
            <w:r w:rsidRPr="00E97819">
              <w:rPr>
                <w:sz w:val="12"/>
                <w:szCs w:val="12"/>
              </w:rPr>
              <w:t>-45.37%</w:t>
            </w:r>
          </w:p>
          <w:p w14:paraId="269F64A2" w14:textId="77777777" w:rsidR="00D40E1E" w:rsidRPr="00E97819" w:rsidRDefault="00D40E1E" w:rsidP="00C618E0">
            <w:pPr>
              <w:suppressAutoHyphens/>
              <w:spacing w:after="120"/>
              <w:rPr>
                <w:sz w:val="12"/>
                <w:szCs w:val="12"/>
              </w:rPr>
            </w:pPr>
            <w:r w:rsidRPr="00E97819">
              <w:rPr>
                <w:sz w:val="12"/>
                <w:szCs w:val="12"/>
              </w:rPr>
              <w:t>-45.15%</w:t>
            </w:r>
          </w:p>
          <w:p w14:paraId="4BE460FC" w14:textId="77777777" w:rsidR="00D40E1E" w:rsidRPr="00E97819" w:rsidRDefault="00D40E1E" w:rsidP="00C618E0">
            <w:pPr>
              <w:suppressAutoHyphens/>
              <w:spacing w:after="120"/>
              <w:rPr>
                <w:sz w:val="12"/>
                <w:szCs w:val="12"/>
              </w:rPr>
            </w:pPr>
            <w:r w:rsidRPr="00E97819">
              <w:rPr>
                <w:sz w:val="12"/>
                <w:szCs w:val="12"/>
              </w:rPr>
              <w:t>-45.51%</w:t>
            </w:r>
          </w:p>
        </w:tc>
        <w:tc>
          <w:tcPr>
            <w:tcW w:w="0" w:type="auto"/>
            <w:shd w:val="clear" w:color="auto" w:fill="E2EFD9"/>
          </w:tcPr>
          <w:p w14:paraId="13697DFD" w14:textId="77777777" w:rsidR="00D40E1E" w:rsidRPr="00E97819" w:rsidRDefault="00D40E1E" w:rsidP="00C618E0">
            <w:pPr>
              <w:suppressAutoHyphens/>
              <w:spacing w:after="120"/>
              <w:rPr>
                <w:sz w:val="12"/>
                <w:szCs w:val="12"/>
              </w:rPr>
            </w:pPr>
            <w:r w:rsidRPr="00E97819">
              <w:rPr>
                <w:sz w:val="12"/>
                <w:szCs w:val="12"/>
              </w:rPr>
              <w:t xml:space="preserve">　</w:t>
            </w:r>
          </w:p>
          <w:p w14:paraId="51130F9A" w14:textId="77777777" w:rsidR="00D40E1E" w:rsidRPr="00E97819" w:rsidRDefault="00D40E1E" w:rsidP="00C618E0">
            <w:pPr>
              <w:suppressAutoHyphens/>
              <w:spacing w:after="120"/>
              <w:rPr>
                <w:sz w:val="12"/>
                <w:szCs w:val="12"/>
              </w:rPr>
            </w:pPr>
            <w:r w:rsidRPr="00E97819">
              <w:rPr>
                <w:sz w:val="12"/>
                <w:szCs w:val="12"/>
              </w:rPr>
              <w:t xml:space="preserve">　</w:t>
            </w:r>
          </w:p>
          <w:p w14:paraId="634A65B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E2EFD9"/>
          </w:tcPr>
          <w:p w14:paraId="382D8828" w14:textId="77777777" w:rsidR="00D40E1E" w:rsidRPr="00E97819" w:rsidRDefault="00D40E1E" w:rsidP="00C618E0">
            <w:pPr>
              <w:suppressAutoHyphens/>
              <w:rPr>
                <w:sz w:val="12"/>
                <w:szCs w:val="12"/>
              </w:rPr>
            </w:pPr>
          </w:p>
        </w:tc>
        <w:tc>
          <w:tcPr>
            <w:tcW w:w="0" w:type="auto"/>
            <w:shd w:val="clear" w:color="auto" w:fill="E2EFD9"/>
          </w:tcPr>
          <w:p w14:paraId="45CD3C79"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E2EFD9"/>
          </w:tcPr>
          <w:p w14:paraId="6D95D4E8"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E2EFD9"/>
          </w:tcPr>
          <w:p w14:paraId="2815B827" w14:textId="77777777" w:rsidR="00D40E1E" w:rsidRPr="00E97819" w:rsidRDefault="00D40E1E" w:rsidP="00C618E0">
            <w:pPr>
              <w:suppressAutoHyphens/>
              <w:rPr>
                <w:sz w:val="12"/>
                <w:szCs w:val="12"/>
              </w:rPr>
            </w:pPr>
          </w:p>
        </w:tc>
      </w:tr>
      <w:tr w:rsidR="00D40E1E" w:rsidRPr="00E97819" w14:paraId="4A1522F2" w14:textId="77777777" w:rsidTr="00C618E0">
        <w:trPr>
          <w:trHeight w:val="1389"/>
        </w:trPr>
        <w:tc>
          <w:tcPr>
            <w:tcW w:w="0" w:type="auto"/>
            <w:vMerge/>
            <w:tcBorders>
              <w:left w:val="single" w:sz="4" w:space="0" w:color="FFFFFF"/>
            </w:tcBorders>
            <w:shd w:val="clear" w:color="auto" w:fill="70AD47"/>
          </w:tcPr>
          <w:p w14:paraId="7C8335F0" w14:textId="77777777" w:rsidR="00D40E1E" w:rsidRPr="00E97819" w:rsidRDefault="00D40E1E" w:rsidP="00C618E0">
            <w:pPr>
              <w:suppressAutoHyphens/>
              <w:rPr>
                <w:b/>
                <w:bCs/>
                <w:sz w:val="12"/>
                <w:szCs w:val="12"/>
              </w:rPr>
            </w:pPr>
          </w:p>
        </w:tc>
        <w:tc>
          <w:tcPr>
            <w:tcW w:w="0" w:type="auto"/>
            <w:shd w:val="clear" w:color="auto" w:fill="C5E0B3"/>
          </w:tcPr>
          <w:p w14:paraId="50B923B5" w14:textId="77777777" w:rsidR="00D40E1E" w:rsidRPr="00E97819" w:rsidRDefault="00D40E1E" w:rsidP="00C618E0">
            <w:pPr>
              <w:suppressAutoHyphens/>
              <w:rPr>
                <w:sz w:val="12"/>
                <w:szCs w:val="12"/>
              </w:rPr>
            </w:pPr>
            <w:r w:rsidRPr="00E97819">
              <w:rPr>
                <w:sz w:val="12"/>
                <w:szCs w:val="12"/>
              </w:rPr>
              <w:t xml:space="preserve">Wake up of gNB triggered by UE wake up signal (WUS), @10 ms WUS periodicy </w:t>
            </w:r>
          </w:p>
        </w:tc>
        <w:tc>
          <w:tcPr>
            <w:tcW w:w="0" w:type="auto"/>
            <w:vMerge/>
            <w:shd w:val="clear" w:color="auto" w:fill="C5E0B3"/>
          </w:tcPr>
          <w:p w14:paraId="699BC9C4" w14:textId="77777777" w:rsidR="00D40E1E" w:rsidRPr="00E97819" w:rsidRDefault="00D40E1E" w:rsidP="00C618E0">
            <w:pPr>
              <w:suppressAutoHyphens/>
              <w:rPr>
                <w:sz w:val="12"/>
                <w:szCs w:val="12"/>
              </w:rPr>
            </w:pPr>
          </w:p>
        </w:tc>
        <w:tc>
          <w:tcPr>
            <w:tcW w:w="0" w:type="auto"/>
            <w:vMerge/>
            <w:shd w:val="clear" w:color="auto" w:fill="C5E0B3"/>
          </w:tcPr>
          <w:p w14:paraId="18985D71" w14:textId="77777777" w:rsidR="00D40E1E" w:rsidRPr="00E97819" w:rsidRDefault="00D40E1E" w:rsidP="00C618E0">
            <w:pPr>
              <w:suppressAutoHyphens/>
              <w:rPr>
                <w:sz w:val="12"/>
                <w:szCs w:val="12"/>
              </w:rPr>
            </w:pPr>
          </w:p>
        </w:tc>
        <w:tc>
          <w:tcPr>
            <w:tcW w:w="0" w:type="auto"/>
            <w:shd w:val="clear" w:color="auto" w:fill="C5E0B3"/>
          </w:tcPr>
          <w:p w14:paraId="2845677B" w14:textId="77777777" w:rsidR="00D40E1E" w:rsidRPr="00E97819" w:rsidRDefault="00D40E1E" w:rsidP="00C618E0">
            <w:pPr>
              <w:suppressAutoHyphens/>
              <w:spacing w:after="120"/>
              <w:rPr>
                <w:sz w:val="12"/>
                <w:szCs w:val="12"/>
              </w:rPr>
            </w:pPr>
            <w:r w:rsidRPr="00E97819">
              <w:rPr>
                <w:sz w:val="12"/>
                <w:szCs w:val="12"/>
              </w:rPr>
              <w:t>92.0%</w:t>
            </w:r>
          </w:p>
          <w:p w14:paraId="099FB2B4" w14:textId="77777777" w:rsidR="00D40E1E" w:rsidRPr="00E97819" w:rsidRDefault="00D40E1E" w:rsidP="00C618E0">
            <w:pPr>
              <w:suppressAutoHyphens/>
              <w:spacing w:after="120"/>
              <w:rPr>
                <w:sz w:val="12"/>
                <w:szCs w:val="12"/>
              </w:rPr>
            </w:pPr>
            <w:r w:rsidRPr="00E97819">
              <w:rPr>
                <w:sz w:val="12"/>
                <w:szCs w:val="12"/>
              </w:rPr>
              <w:t>84.7%</w:t>
            </w:r>
          </w:p>
          <w:p w14:paraId="4E974EC6" w14:textId="77777777" w:rsidR="00D40E1E" w:rsidRPr="00E97819" w:rsidRDefault="00D40E1E" w:rsidP="00C618E0">
            <w:pPr>
              <w:suppressAutoHyphens/>
              <w:spacing w:after="120"/>
              <w:rPr>
                <w:sz w:val="12"/>
                <w:szCs w:val="12"/>
              </w:rPr>
            </w:pPr>
            <w:r w:rsidRPr="00E97819">
              <w:rPr>
                <w:sz w:val="12"/>
                <w:szCs w:val="12"/>
              </w:rPr>
              <w:t>76.8%</w:t>
            </w:r>
          </w:p>
        </w:tc>
        <w:tc>
          <w:tcPr>
            <w:tcW w:w="0" w:type="auto"/>
            <w:shd w:val="clear" w:color="auto" w:fill="C5E0B3"/>
          </w:tcPr>
          <w:p w14:paraId="1DB5E24A" w14:textId="77777777" w:rsidR="00D40E1E" w:rsidRPr="00E97819" w:rsidRDefault="00D40E1E" w:rsidP="00C618E0">
            <w:pPr>
              <w:suppressAutoHyphens/>
              <w:spacing w:after="120"/>
              <w:rPr>
                <w:sz w:val="12"/>
                <w:szCs w:val="12"/>
              </w:rPr>
            </w:pPr>
            <w:r w:rsidRPr="00E97819">
              <w:rPr>
                <w:sz w:val="12"/>
                <w:szCs w:val="12"/>
              </w:rPr>
              <w:t xml:space="preserve">　</w:t>
            </w:r>
          </w:p>
          <w:p w14:paraId="65B6FAFC" w14:textId="77777777" w:rsidR="00D40E1E" w:rsidRPr="00E97819" w:rsidRDefault="00D40E1E" w:rsidP="00C618E0">
            <w:pPr>
              <w:suppressAutoHyphens/>
              <w:spacing w:after="120"/>
              <w:rPr>
                <w:sz w:val="12"/>
                <w:szCs w:val="12"/>
              </w:rPr>
            </w:pPr>
            <w:r w:rsidRPr="00E97819">
              <w:rPr>
                <w:sz w:val="12"/>
                <w:szCs w:val="12"/>
              </w:rPr>
              <w:t xml:space="preserve">　</w:t>
            </w:r>
          </w:p>
          <w:p w14:paraId="37C7880A"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shd w:val="clear" w:color="auto" w:fill="C5E0B3"/>
          </w:tcPr>
          <w:p w14:paraId="7CBAB016" w14:textId="77777777" w:rsidR="00D40E1E" w:rsidRPr="00E97819" w:rsidRDefault="00D40E1E" w:rsidP="00C618E0">
            <w:pPr>
              <w:suppressAutoHyphens/>
              <w:spacing w:after="120"/>
              <w:rPr>
                <w:sz w:val="12"/>
                <w:szCs w:val="12"/>
              </w:rPr>
            </w:pPr>
            <w:r w:rsidRPr="00E97819">
              <w:rPr>
                <w:sz w:val="12"/>
                <w:szCs w:val="12"/>
              </w:rPr>
              <w:t>-22.44%</w:t>
            </w:r>
          </w:p>
          <w:p w14:paraId="21022EA2" w14:textId="77777777" w:rsidR="00D40E1E" w:rsidRPr="00E97819" w:rsidRDefault="00D40E1E" w:rsidP="00C618E0">
            <w:pPr>
              <w:suppressAutoHyphens/>
              <w:spacing w:after="120"/>
              <w:rPr>
                <w:sz w:val="12"/>
                <w:szCs w:val="12"/>
              </w:rPr>
            </w:pPr>
            <w:r w:rsidRPr="00E97819">
              <w:rPr>
                <w:sz w:val="12"/>
                <w:szCs w:val="12"/>
              </w:rPr>
              <w:t>-22.85%</w:t>
            </w:r>
          </w:p>
          <w:p w14:paraId="6BC3D364" w14:textId="77777777" w:rsidR="00D40E1E" w:rsidRPr="00E97819" w:rsidRDefault="00D40E1E" w:rsidP="00C618E0">
            <w:pPr>
              <w:suppressAutoHyphens/>
              <w:spacing w:after="120"/>
              <w:rPr>
                <w:sz w:val="12"/>
                <w:szCs w:val="12"/>
              </w:rPr>
            </w:pPr>
            <w:r w:rsidRPr="00E97819">
              <w:rPr>
                <w:sz w:val="12"/>
                <w:szCs w:val="12"/>
              </w:rPr>
              <w:t>-22.79%</w:t>
            </w:r>
          </w:p>
        </w:tc>
        <w:tc>
          <w:tcPr>
            <w:tcW w:w="0" w:type="auto"/>
            <w:shd w:val="clear" w:color="auto" w:fill="C5E0B3"/>
          </w:tcPr>
          <w:p w14:paraId="52919BAA" w14:textId="77777777" w:rsidR="00D40E1E" w:rsidRPr="00E97819" w:rsidRDefault="00D40E1E" w:rsidP="00C618E0">
            <w:pPr>
              <w:suppressAutoHyphens/>
              <w:spacing w:after="120"/>
              <w:rPr>
                <w:sz w:val="12"/>
                <w:szCs w:val="12"/>
              </w:rPr>
            </w:pPr>
            <w:r w:rsidRPr="00E97819">
              <w:rPr>
                <w:sz w:val="12"/>
                <w:szCs w:val="12"/>
              </w:rPr>
              <w:t xml:space="preserve">　</w:t>
            </w:r>
          </w:p>
          <w:p w14:paraId="370D97CF" w14:textId="77777777" w:rsidR="00D40E1E" w:rsidRPr="00E97819" w:rsidRDefault="00D40E1E" w:rsidP="00C618E0">
            <w:pPr>
              <w:suppressAutoHyphens/>
              <w:spacing w:after="120"/>
              <w:rPr>
                <w:sz w:val="12"/>
                <w:szCs w:val="12"/>
              </w:rPr>
            </w:pPr>
            <w:r w:rsidRPr="00E97819">
              <w:rPr>
                <w:sz w:val="12"/>
                <w:szCs w:val="12"/>
              </w:rPr>
              <w:t xml:space="preserve">　</w:t>
            </w:r>
          </w:p>
          <w:p w14:paraId="1F85ABE1" w14:textId="77777777" w:rsidR="00D40E1E" w:rsidRPr="00E97819" w:rsidRDefault="00D40E1E" w:rsidP="00C618E0">
            <w:pPr>
              <w:suppressAutoHyphens/>
              <w:spacing w:after="120"/>
              <w:rPr>
                <w:sz w:val="12"/>
                <w:szCs w:val="12"/>
              </w:rPr>
            </w:pPr>
            <w:r w:rsidRPr="00E97819">
              <w:rPr>
                <w:sz w:val="12"/>
                <w:szCs w:val="12"/>
              </w:rPr>
              <w:t xml:space="preserve">　</w:t>
            </w:r>
          </w:p>
        </w:tc>
        <w:tc>
          <w:tcPr>
            <w:tcW w:w="0" w:type="auto"/>
            <w:vMerge/>
            <w:shd w:val="clear" w:color="auto" w:fill="C5E0B3"/>
          </w:tcPr>
          <w:p w14:paraId="661F9BBF" w14:textId="77777777" w:rsidR="00D40E1E" w:rsidRPr="00E97819" w:rsidRDefault="00D40E1E" w:rsidP="00C618E0">
            <w:pPr>
              <w:suppressAutoHyphens/>
              <w:rPr>
                <w:sz w:val="12"/>
                <w:szCs w:val="12"/>
              </w:rPr>
            </w:pPr>
          </w:p>
        </w:tc>
        <w:tc>
          <w:tcPr>
            <w:tcW w:w="0" w:type="auto"/>
            <w:shd w:val="clear" w:color="auto" w:fill="C5E0B3"/>
          </w:tcPr>
          <w:p w14:paraId="65A6D363" w14:textId="77777777" w:rsidR="00D40E1E" w:rsidRPr="00E97819" w:rsidRDefault="00D40E1E" w:rsidP="00C618E0">
            <w:pPr>
              <w:suppressAutoHyphens/>
              <w:rPr>
                <w:sz w:val="12"/>
                <w:szCs w:val="12"/>
              </w:rPr>
            </w:pPr>
            <w:r w:rsidRPr="00E97819">
              <w:rPr>
                <w:sz w:val="12"/>
                <w:szCs w:val="12"/>
              </w:rPr>
              <w:t>SR periodicity = 15ms</w:t>
            </w:r>
          </w:p>
        </w:tc>
        <w:tc>
          <w:tcPr>
            <w:tcW w:w="0" w:type="auto"/>
            <w:shd w:val="clear" w:color="auto" w:fill="C5E0B3"/>
          </w:tcPr>
          <w:p w14:paraId="4C087779" w14:textId="77777777" w:rsidR="00D40E1E" w:rsidRPr="00E97819" w:rsidRDefault="00D40E1E" w:rsidP="00C618E0">
            <w:pPr>
              <w:suppressAutoHyphens/>
              <w:rPr>
                <w:sz w:val="12"/>
                <w:szCs w:val="12"/>
              </w:rPr>
            </w:pPr>
            <w:r w:rsidRPr="00E97819">
              <w:rPr>
                <w:sz w:val="12"/>
                <w:szCs w:val="12"/>
              </w:rPr>
              <w:t>FTP3, mean packet interval of 2s, UL traffic only, 1/5/10 UE</w:t>
            </w:r>
          </w:p>
        </w:tc>
        <w:tc>
          <w:tcPr>
            <w:tcW w:w="0" w:type="auto"/>
            <w:vMerge/>
            <w:shd w:val="clear" w:color="auto" w:fill="C5E0B3"/>
          </w:tcPr>
          <w:p w14:paraId="7BDC361E" w14:textId="77777777" w:rsidR="00D40E1E" w:rsidRPr="00E97819" w:rsidRDefault="00D40E1E" w:rsidP="00C618E0">
            <w:pPr>
              <w:suppressAutoHyphens/>
              <w:rPr>
                <w:sz w:val="12"/>
                <w:szCs w:val="12"/>
              </w:rPr>
            </w:pPr>
          </w:p>
        </w:tc>
      </w:tr>
      <w:tr w:rsidR="00D40E1E" w:rsidRPr="00E97819" w14:paraId="5441F9AC" w14:textId="77777777" w:rsidTr="00C618E0">
        <w:trPr>
          <w:trHeight w:val="360"/>
        </w:trPr>
        <w:tc>
          <w:tcPr>
            <w:tcW w:w="0" w:type="auto"/>
            <w:tcBorders>
              <w:left w:val="single" w:sz="4" w:space="0" w:color="FFFFFF"/>
              <w:bottom w:val="single" w:sz="4" w:space="0" w:color="FFFFFF"/>
            </w:tcBorders>
            <w:shd w:val="clear" w:color="auto" w:fill="70AD47"/>
          </w:tcPr>
          <w:p w14:paraId="27EA761B" w14:textId="77777777" w:rsidR="00D40E1E" w:rsidRPr="00E97819" w:rsidRDefault="00D40E1E" w:rsidP="00C618E0">
            <w:pPr>
              <w:suppressAutoHyphens/>
              <w:rPr>
                <w:b/>
                <w:bCs/>
                <w:sz w:val="12"/>
                <w:szCs w:val="12"/>
              </w:rPr>
            </w:pPr>
            <w:r w:rsidRPr="00E97819">
              <w:rPr>
                <w:b/>
                <w:bCs/>
                <w:sz w:val="12"/>
                <w:szCs w:val="12"/>
              </w:rPr>
              <w:t>Qualcomm</w:t>
            </w:r>
          </w:p>
          <w:p w14:paraId="68C1BBA1" w14:textId="28EB56C7" w:rsidR="00D40E1E" w:rsidRPr="00E97819" w:rsidRDefault="00D40E1E" w:rsidP="00C618E0">
            <w:pPr>
              <w:suppressAutoHyphens/>
              <w:rPr>
                <w:b/>
                <w:bCs/>
                <w:sz w:val="12"/>
                <w:szCs w:val="12"/>
              </w:rPr>
            </w:pPr>
            <w:r w:rsidRPr="00E97819">
              <w:rPr>
                <w:b/>
                <w:bCs/>
                <w:sz w:val="12"/>
                <w:szCs w:val="12"/>
              </w:rPr>
              <w:t>[</w:t>
            </w:r>
            <w:r w:rsidR="00A341ED" w:rsidRPr="00E97819">
              <w:rPr>
                <w:b/>
                <w:bCs/>
                <w:sz w:val="12"/>
                <w:szCs w:val="12"/>
              </w:rPr>
              <w:t>17</w:t>
            </w:r>
            <w:r w:rsidRPr="00E97819">
              <w:rPr>
                <w:b/>
                <w:bCs/>
                <w:sz w:val="12"/>
                <w:szCs w:val="12"/>
              </w:rPr>
              <w:t>]</w:t>
            </w:r>
          </w:p>
        </w:tc>
        <w:tc>
          <w:tcPr>
            <w:tcW w:w="0" w:type="auto"/>
            <w:shd w:val="clear" w:color="auto" w:fill="E2EFD9"/>
          </w:tcPr>
          <w:p w14:paraId="6B47F6D0" w14:textId="77777777" w:rsidR="00D40E1E" w:rsidRPr="00E97819" w:rsidRDefault="00D40E1E" w:rsidP="00C618E0">
            <w:pPr>
              <w:suppressAutoHyphens/>
              <w:rPr>
                <w:sz w:val="12"/>
                <w:szCs w:val="12"/>
              </w:rPr>
            </w:pPr>
            <w:r w:rsidRPr="00E97819">
              <w:rPr>
                <w:sz w:val="12"/>
                <w:szCs w:val="12"/>
              </w:rPr>
              <w:t xml:space="preserve">Wake up of gNB triggered by UE two symbol wake up signal (WUS) </w:t>
            </w:r>
          </w:p>
        </w:tc>
        <w:tc>
          <w:tcPr>
            <w:tcW w:w="0" w:type="auto"/>
            <w:shd w:val="clear" w:color="auto" w:fill="E2EFD9"/>
          </w:tcPr>
          <w:p w14:paraId="42D475E9" w14:textId="77777777" w:rsidR="00D40E1E" w:rsidRPr="00E97819" w:rsidRDefault="00D40E1E" w:rsidP="00C618E0">
            <w:pPr>
              <w:suppressAutoHyphens/>
              <w:rPr>
                <w:sz w:val="12"/>
                <w:szCs w:val="12"/>
              </w:rPr>
            </w:pPr>
            <w:r w:rsidRPr="00E97819">
              <w:rPr>
                <w:sz w:val="12"/>
                <w:szCs w:val="12"/>
              </w:rPr>
              <w:t>Category 1</w:t>
            </w:r>
          </w:p>
        </w:tc>
        <w:tc>
          <w:tcPr>
            <w:tcW w:w="0" w:type="auto"/>
            <w:shd w:val="clear" w:color="auto" w:fill="E2EFD9"/>
          </w:tcPr>
          <w:p w14:paraId="6BBC384B" w14:textId="77777777" w:rsidR="00D40E1E" w:rsidRPr="00E97819" w:rsidRDefault="00D40E1E" w:rsidP="00C618E0">
            <w:pPr>
              <w:suppressAutoHyphens/>
              <w:rPr>
                <w:sz w:val="12"/>
                <w:szCs w:val="12"/>
              </w:rPr>
            </w:pPr>
            <w:r w:rsidRPr="00E97819">
              <w:rPr>
                <w:sz w:val="12"/>
                <w:szCs w:val="12"/>
              </w:rPr>
              <w:t>No Load</w:t>
            </w:r>
          </w:p>
        </w:tc>
        <w:tc>
          <w:tcPr>
            <w:tcW w:w="0" w:type="auto"/>
            <w:shd w:val="clear" w:color="auto" w:fill="E2EFD9"/>
          </w:tcPr>
          <w:p w14:paraId="2EC88E7B" w14:textId="77777777" w:rsidR="00D40E1E" w:rsidRPr="00E97819" w:rsidRDefault="00D40E1E" w:rsidP="00C618E0">
            <w:pPr>
              <w:suppressAutoHyphens/>
              <w:rPr>
                <w:sz w:val="12"/>
                <w:szCs w:val="12"/>
              </w:rPr>
            </w:pPr>
            <w:r w:rsidRPr="00E97819">
              <w:rPr>
                <w:sz w:val="12"/>
                <w:szCs w:val="12"/>
              </w:rPr>
              <w:t>18.7%</w:t>
            </w:r>
          </w:p>
        </w:tc>
        <w:tc>
          <w:tcPr>
            <w:tcW w:w="0" w:type="auto"/>
            <w:gridSpan w:val="3"/>
            <w:shd w:val="clear" w:color="auto" w:fill="E2EFD9"/>
          </w:tcPr>
          <w:p w14:paraId="5F0EDAA0" w14:textId="77777777" w:rsidR="00D40E1E" w:rsidRPr="00E97819" w:rsidRDefault="00D40E1E" w:rsidP="00C618E0">
            <w:pPr>
              <w:suppressAutoHyphens/>
              <w:rPr>
                <w:sz w:val="12"/>
                <w:szCs w:val="12"/>
              </w:rPr>
            </w:pPr>
            <w:r w:rsidRPr="00E97819">
              <w:rPr>
                <w:sz w:val="12"/>
                <w:szCs w:val="12"/>
              </w:rPr>
              <w:t xml:space="preserve">　</w:t>
            </w:r>
          </w:p>
        </w:tc>
        <w:tc>
          <w:tcPr>
            <w:tcW w:w="0" w:type="auto"/>
            <w:shd w:val="clear" w:color="auto" w:fill="E2EFD9"/>
          </w:tcPr>
          <w:p w14:paraId="57E61313" w14:textId="77777777" w:rsidR="00D40E1E" w:rsidRPr="00E97819" w:rsidRDefault="00D40E1E" w:rsidP="00C618E0">
            <w:pPr>
              <w:suppressAutoHyphens/>
              <w:rPr>
                <w:sz w:val="12"/>
                <w:szCs w:val="12"/>
              </w:rPr>
            </w:pPr>
            <w:r w:rsidRPr="00E97819">
              <w:rPr>
                <w:sz w:val="12"/>
                <w:szCs w:val="12"/>
              </w:rPr>
              <w:t>FR2 Set 3</w:t>
            </w:r>
          </w:p>
        </w:tc>
        <w:tc>
          <w:tcPr>
            <w:tcW w:w="0" w:type="auto"/>
            <w:gridSpan w:val="3"/>
            <w:shd w:val="clear" w:color="auto" w:fill="E2EFD9"/>
          </w:tcPr>
          <w:p w14:paraId="3076AFC6" w14:textId="77777777" w:rsidR="00D40E1E" w:rsidRPr="00E97819" w:rsidRDefault="00D40E1E" w:rsidP="00C618E0">
            <w:pPr>
              <w:suppressAutoHyphens/>
              <w:rPr>
                <w:sz w:val="12"/>
                <w:szCs w:val="12"/>
              </w:rPr>
            </w:pPr>
            <w:r w:rsidRPr="00E97819">
              <w:rPr>
                <w:sz w:val="12"/>
                <w:szCs w:val="12"/>
              </w:rPr>
              <w:t>"light SSB" combined with UL WUS and on demand SIB 1</w:t>
            </w:r>
          </w:p>
        </w:tc>
      </w:tr>
    </w:tbl>
    <w:p w14:paraId="021424EA" w14:textId="77777777" w:rsidR="00D40E1E" w:rsidRPr="00E97819" w:rsidRDefault="00D40E1E" w:rsidP="00D40E1E"/>
    <w:p w14:paraId="59D8C7EC" w14:textId="6042B93B" w:rsidR="00D40E1E" w:rsidRPr="00E97819" w:rsidRDefault="00D40E1E" w:rsidP="00D40E1E">
      <w:pPr>
        <w:rPr>
          <w:lang w:eastAsia="zh-CN"/>
        </w:rPr>
      </w:pPr>
      <w:r w:rsidRPr="00E97819">
        <w:rPr>
          <w:lang w:eastAsia="zh-CN"/>
        </w:rPr>
        <w:t>For UE WUS triggering SSB/SIB1/RACH for RRC IDLE/INACTIVE/CONNECTED mode</w:t>
      </w:r>
      <w:r w:rsidR="008D44C8" w:rsidRPr="00E97819">
        <w:rPr>
          <w:lang w:eastAsia="zh-CN"/>
        </w:rPr>
        <w:t xml:space="preserve"> by technique A-3-1</w:t>
      </w:r>
      <w:r w:rsidRPr="00E97819">
        <w:rPr>
          <w:lang w:eastAsia="zh-CN"/>
        </w:rPr>
        <w:t xml:space="preserve">, based on results from 4 sources, it is observed that, with UE WUS signal triggering a BS of 100% detection assumption, </w:t>
      </w:r>
    </w:p>
    <w:p w14:paraId="6C7A9B4D" w14:textId="207301D8" w:rsidR="00D40E1E" w:rsidRPr="00E97819" w:rsidRDefault="00564B79" w:rsidP="00564B79">
      <w:pPr>
        <w:pStyle w:val="B1"/>
        <w:rPr>
          <w:lang w:val="en-US" w:eastAsia="ja-JP"/>
        </w:rPr>
      </w:pPr>
      <w:r>
        <w:rPr>
          <w:lang w:val="en-US" w:eastAsia="ja-JP"/>
        </w:rPr>
        <w:t>-</w:t>
      </w:r>
      <w:r>
        <w:rPr>
          <w:lang w:val="en-US" w:eastAsia="ja-JP"/>
        </w:rPr>
        <w:tab/>
      </w:r>
      <w:r w:rsidR="00D40E1E" w:rsidRPr="00E97819">
        <w:rPr>
          <w:lang w:val="en-US" w:eastAsia="ja-JP"/>
        </w:rPr>
        <w:t xml:space="preserve">With C-DRX, at low load, one source observed about 50% network energy savings with marginal UE power increment, without UPT loss observed. The scheduling delay when switching to a new gNB is not modelled. </w:t>
      </w:r>
    </w:p>
    <w:p w14:paraId="36A4BF67" w14:textId="4FBB3202" w:rsidR="00D40E1E" w:rsidRPr="00E97819" w:rsidRDefault="00564B79" w:rsidP="00564B79">
      <w:pPr>
        <w:pStyle w:val="B1"/>
        <w:rPr>
          <w:lang w:val="en-US" w:eastAsia="ja-JP"/>
        </w:rPr>
      </w:pPr>
      <w:r>
        <w:rPr>
          <w:lang w:val="en-US" w:eastAsia="ja-JP"/>
        </w:rPr>
        <w:t>-</w:t>
      </w:r>
      <w:r>
        <w:rPr>
          <w:lang w:val="en-US" w:eastAsia="ja-JP"/>
        </w:rPr>
        <w:tab/>
      </w:r>
      <w:r w:rsidR="00D40E1E" w:rsidRPr="00E97819">
        <w:rPr>
          <w:lang w:val="en-US" w:eastAsia="ja-JP"/>
        </w:rPr>
        <w:t>For the evaluations with assumption of RRC_IDLE/INACTIVE mode without C-DRX,</w:t>
      </w:r>
    </w:p>
    <w:p w14:paraId="694F9195" w14:textId="7E2C9F73"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without DL transmission including DL common signals before gNB reception of WUS, with WUS period of 20ms, 80ms and 160ms, at zero or low load, the network energy savings could be 7.4%~32.1% (6.2%~45.6%), 19.6%~69.6% (6.4%~51.9%), 23.8%~ 83.7% (6.5%~52.5%) respectively by using Category 1 (Category 2) BS power model. The savings can increase as the WUS period increases, and decrease as the traffic load increases. When WUS period is 20ms, marginal UPT loss, access delay/latency increment and UE power consumption increment are observed. The UPT loss and access delay/latency increases as WUS periodicity increases, while there is marginal UE power consumption increment.</w:t>
      </w:r>
    </w:p>
    <w:p w14:paraId="2C90DFB1" w14:textId="12DD91A5"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With sparse SSB of 160ms periodicity transmitted before gNB reception of WUS, at zero or low load, 27.3%~29.7% (18.1%~19.1%), 60.4%~66.6% (18.3%~19.4%), 72.8%~80.7% (18.3%~19.4%) network energy savings can be achieved with WUS period of 20ms, 80ms and 160ms respectively by using Category 1 (Category 2) BS power model. When WUS period is 20ms, marginal UPT loss, access delay/latency increment and UE power consumption increment are observed. The UPT loss and access delay/latency increases as WUS periodicity increases, while there is marginal UE power consumption increment.</w:t>
      </w:r>
    </w:p>
    <w:p w14:paraId="4CE2459E" w14:textId="19012B62" w:rsidR="00D40E1E" w:rsidRPr="00E97819" w:rsidRDefault="00564B79" w:rsidP="00564B79">
      <w:pPr>
        <w:pStyle w:val="B1"/>
      </w:pPr>
      <w:r>
        <w:t>-</w:t>
      </w:r>
      <w:r>
        <w:tab/>
      </w:r>
      <w:r w:rsidR="00D40E1E" w:rsidRPr="00E97819">
        <w:t>Note</w:t>
      </w:r>
      <w:r w:rsidR="00D40E1E" w:rsidRPr="00E97819">
        <w:rPr>
          <w:rFonts w:hint="eastAsia"/>
        </w:rPr>
        <w:t>:</w:t>
      </w:r>
      <w:r w:rsidR="00D40E1E" w:rsidRPr="00E97819">
        <w:t xml:space="preserve"> gNB coordination for WUS reception is assumed. Resource configuration for WUS is not specifically modelled, while one source assumes the configuration of WUS can be obtained from a camping cell. For the case of no DL transmission, gNB synchronization is further assumed.</w:t>
      </w:r>
    </w:p>
    <w:p w14:paraId="1F95A0B5" w14:textId="187E2985" w:rsidR="00D40E1E" w:rsidRPr="00E97819" w:rsidRDefault="00564B79" w:rsidP="00564B79">
      <w:pPr>
        <w:pStyle w:val="B1"/>
      </w:pPr>
      <w:r>
        <w:t>-</w:t>
      </w:r>
      <w:r>
        <w:tab/>
      </w:r>
      <w:r w:rsidR="00D40E1E" w:rsidRPr="00E97819">
        <w:t>Note: For evaluation results from 2 source</w:t>
      </w:r>
      <w:r w:rsidR="00352406" w:rsidRPr="00E97819">
        <w:t>s</w:t>
      </w:r>
      <w:r w:rsidR="00D40E1E" w:rsidRPr="00E97819">
        <w:t>, it is assumed that UE achieves timing for the UL WUS transmission from the other cell. For evaluation results from 2 source</w:t>
      </w:r>
      <w:r w:rsidR="00352406" w:rsidRPr="00E97819">
        <w:t>s</w:t>
      </w:r>
      <w:r w:rsidR="00D40E1E" w:rsidRPr="00E97819">
        <w:t>, it is assumed that UE achieves synchronization with the gNB target</w:t>
      </w:r>
      <w:r w:rsidR="00352406" w:rsidRPr="00E97819">
        <w:t>ing</w:t>
      </w:r>
      <w:r w:rsidR="00D40E1E" w:rsidRPr="00E97819">
        <w:t xml:space="preserve"> for energy saving </w:t>
      </w:r>
      <w:r w:rsidR="00352406" w:rsidRPr="00E97819">
        <w:t xml:space="preserve">by </w:t>
      </w:r>
      <w:r w:rsidR="00D40E1E" w:rsidRPr="00E97819">
        <w:t>utilizing discovery signal from the same cell, and one source assumed the discovery signal contains PSS only and its use is to help the UE to get synchronized and to be able to transmit an uplink trigger</w:t>
      </w:r>
      <w:r w:rsidR="00352406" w:rsidRPr="00E97819">
        <w:t>ing</w:t>
      </w:r>
      <w:r w:rsidR="00D40E1E" w:rsidRPr="00E97819">
        <w:t xml:space="preserve"> signal. The differentiation of multiple gNBs which ha</w:t>
      </w:r>
      <w:r w:rsidR="00352406" w:rsidRPr="00E97819">
        <w:t>ve</w:t>
      </w:r>
      <w:r w:rsidR="00D40E1E" w:rsidRPr="00E97819">
        <w:t xml:space="preserve"> detected the WUS is not modelled.</w:t>
      </w:r>
    </w:p>
    <w:p w14:paraId="4A42FF38" w14:textId="43225839"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 xml:space="preserve">The detection of WUS is assumed to be ideal. False triggering for detection of targeting gNB is not considered. </w:t>
      </w:r>
    </w:p>
    <w:p w14:paraId="0745DB6B" w14:textId="2B887EEC" w:rsidR="00D40E1E" w:rsidRPr="00E97819" w:rsidRDefault="00D40E1E" w:rsidP="00D40E1E">
      <w:pPr>
        <w:rPr>
          <w:lang w:eastAsia="zh-CN"/>
        </w:rPr>
      </w:pPr>
      <w:r w:rsidRPr="00E97819">
        <w:rPr>
          <w:lang w:eastAsia="zh-CN"/>
        </w:rPr>
        <w:t>For UE WUS triggering gNB to wake up in case of uplink traffic arrival</w:t>
      </w:r>
      <w:r w:rsidR="008D44C8" w:rsidRPr="00E97819">
        <w:rPr>
          <w:lang w:eastAsia="zh-CN"/>
        </w:rPr>
        <w:t xml:space="preserve"> by technique A-3-2</w:t>
      </w:r>
      <w:r w:rsidRPr="00E97819">
        <w:rPr>
          <w:lang w:eastAsia="zh-CN"/>
        </w:rPr>
        <w:t>, for RRC_CONNECTED without C-DRX</w:t>
      </w:r>
      <w:r w:rsidR="00352406" w:rsidRPr="00E97819">
        <w:rPr>
          <w:lang w:eastAsia="zh-CN"/>
        </w:rPr>
        <w:t>,</w:t>
      </w:r>
      <w:r w:rsidRPr="00E97819">
        <w:rPr>
          <w:lang w:eastAsia="zh-CN"/>
        </w:rPr>
        <w:t xml:space="preserve"> and without DL common signals/DL transmission other than PDCCH carrying UL grant, with the assumption of a separate receiver used and 100% detection assumption, at low load, 1 source observed that, </w:t>
      </w:r>
    </w:p>
    <w:p w14:paraId="1DFF43B5" w14:textId="50A0D6EC" w:rsidR="00D40E1E" w:rsidRPr="00E97819" w:rsidRDefault="00564B79" w:rsidP="00564B79">
      <w:pPr>
        <w:pStyle w:val="B1"/>
      </w:pPr>
      <w:r>
        <w:t>-</w:t>
      </w:r>
      <w:r>
        <w:tab/>
      </w:r>
      <w:r w:rsidR="00D40E1E" w:rsidRPr="00E97819">
        <w:t>With WUS detection power of 10, 55 or, with 90 which has the same active UL power</w:t>
      </w:r>
      <w:r w:rsidR="00352406" w:rsidRPr="00E97819">
        <w:t>,</w:t>
      </w:r>
    </w:p>
    <w:p w14:paraId="64D53431" w14:textId="5864E49B"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When the WUS periodicity is same as the baseline of SR periodicity, 77.8%~93%, 66.7%~92.8% or 57.2%~76.4% network energy savings could be achieved respectively;</w:t>
      </w:r>
    </w:p>
    <w:p w14:paraId="624039E7" w14:textId="51888D49"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When the WUS periodicity is smaller than the SR periodicity of the baseline, 76.3%~92%, 46.7%~78% or 25.7%~67.1% network energy savings could be achieved respectively;</w:t>
      </w:r>
    </w:p>
    <w:p w14:paraId="54FA47A8" w14:textId="04DF1182" w:rsidR="00D40E1E" w:rsidRPr="00E97819" w:rsidRDefault="00564B79" w:rsidP="00564B79">
      <w:pPr>
        <w:pStyle w:val="B2"/>
        <w:rPr>
          <w:lang w:val="en-US" w:eastAsia="ja-JP"/>
        </w:rPr>
      </w:pPr>
      <w:r>
        <w:rPr>
          <w:lang w:val="en-US" w:eastAsia="ja-JP"/>
        </w:rPr>
        <w:t>-</w:t>
      </w:r>
      <w:r>
        <w:rPr>
          <w:lang w:val="en-US" w:eastAsia="ja-JP"/>
        </w:rPr>
        <w:tab/>
      </w:r>
      <w:r w:rsidR="00D40E1E" w:rsidRPr="00E97819">
        <w:rPr>
          <w:lang w:val="en-US" w:eastAsia="ja-JP"/>
        </w:rPr>
        <w:t>For each case, the gain generally increases as the WUS periodicity increases and decreases as the traffic load increases. The gain could also increase as the gNB detection power decreases.</w:t>
      </w:r>
    </w:p>
    <w:p w14:paraId="209BD1B9" w14:textId="6DEADF3C" w:rsidR="00D40E1E" w:rsidRPr="00E97819" w:rsidRDefault="00564B79" w:rsidP="00564B79">
      <w:pPr>
        <w:pStyle w:val="B2"/>
        <w:rPr>
          <w:lang w:val="en-US" w:eastAsia="ja-JP"/>
        </w:rPr>
      </w:pPr>
      <w:r>
        <w:rPr>
          <w:lang w:val="en-US" w:eastAsia="ja-JP"/>
        </w:rPr>
        <w:lastRenderedPageBreak/>
        <w:t>-</w:t>
      </w:r>
      <w:r>
        <w:rPr>
          <w:lang w:val="en-US" w:eastAsia="ja-JP"/>
        </w:rPr>
        <w:tab/>
      </w:r>
      <w:r w:rsidR="00D40E1E" w:rsidRPr="00E97819">
        <w:rPr>
          <w:lang w:val="en-US" w:eastAsia="ja-JP"/>
        </w:rPr>
        <w:t>There is latency reduction observed, which could increase as the periodicity of WUS decreases. The gain can be up to 45%.</w:t>
      </w:r>
    </w:p>
    <w:p w14:paraId="14C969F2" w14:textId="46B3DDD2" w:rsidR="00D40E1E" w:rsidRPr="00E97819" w:rsidRDefault="00564B79" w:rsidP="00564B79">
      <w:pPr>
        <w:pStyle w:val="B1"/>
      </w:pPr>
      <w:r>
        <w:t>-</w:t>
      </w:r>
      <w:r>
        <w:tab/>
      </w:r>
      <w:r w:rsidR="00D40E1E" w:rsidRPr="00E97819">
        <w:t>The assumption is that gNB needs to wake up to detect SR but can detect WUS during sleep state. gNB is assumed to be in a state such that the main UL receiver is still in deep sleep when detecting wake-up signal and gNB is able to wake up from deep sleep to active in one slot after WUS detection. The WUS receiver is assumed to be active only when detection of WUS signal and becomes 0 power in other time.</w:t>
      </w:r>
    </w:p>
    <w:p w14:paraId="1A40C271" w14:textId="3B6CD6D7" w:rsidR="00D40E1E" w:rsidRPr="00E97819" w:rsidRDefault="00D40E1E" w:rsidP="00D40E1E">
      <w:pPr>
        <w:rPr>
          <w:lang w:eastAsia="zh-CN"/>
        </w:rPr>
      </w:pPr>
      <w:r w:rsidRPr="00E97819">
        <w:rPr>
          <w:lang w:eastAsia="zh-CN"/>
        </w:rPr>
        <w:t>When</w:t>
      </w:r>
      <w:r w:rsidR="008D44C8" w:rsidRPr="00E97819">
        <w:rPr>
          <w:lang w:eastAsia="zh-CN"/>
        </w:rPr>
        <w:t xml:space="preserve"> technique A-3-1 is </w:t>
      </w:r>
      <w:r w:rsidRPr="00E97819">
        <w:rPr>
          <w:lang w:eastAsia="zh-CN"/>
        </w:rPr>
        <w:t>combined with a light version of SSB and on demand SIB1, one source observed 18.7% network energy savings at low load for FR2, assuming the light version of SSB contains PSS only and its use is to help the UE to get synchronized and to be able to transmit an uplink trigger signal.</w:t>
      </w:r>
    </w:p>
    <w:p w14:paraId="18EF330E" w14:textId="6A0A2CDB" w:rsidR="006C55B2" w:rsidRPr="00E97819" w:rsidRDefault="006C55B2" w:rsidP="006C55B2">
      <w:pPr>
        <w:pStyle w:val="Heading4"/>
      </w:pPr>
      <w:bookmarkStart w:id="59" w:name="_Toc129767533"/>
      <w:r w:rsidRPr="00E97819">
        <w:t>6.1.3.3</w:t>
      </w:r>
      <w:r w:rsidRPr="00E97819">
        <w:tab/>
        <w:t>Legacy UE and RAN1 specification impacts</w:t>
      </w:r>
      <w:bookmarkEnd w:id="59"/>
    </w:p>
    <w:p w14:paraId="1244FF52" w14:textId="73A2F938" w:rsidR="006C55B2" w:rsidRPr="00E97819" w:rsidRDefault="00D40E1E" w:rsidP="00D40E1E">
      <w:r w:rsidRPr="00E97819">
        <w:t xml:space="preserve">Legacy UEs and UEs that do not support this technique cannot wake up a cell that is inactive. Legacy UEs and UEs that do not support this technique are not provided with expected transmission from the cell, </w:t>
      </w:r>
      <w:r w:rsidR="00751C38" w:rsidRPr="00E97819">
        <w:t xml:space="preserve">therefore </w:t>
      </w:r>
      <w:r w:rsidRPr="00E97819">
        <w:t>they cannot operate in the cell.</w:t>
      </w:r>
    </w:p>
    <w:p w14:paraId="396187CE" w14:textId="77777777" w:rsidR="00D40E1E" w:rsidRPr="00E97819" w:rsidRDefault="00D40E1E" w:rsidP="00D40E1E">
      <w:r w:rsidRPr="00E97819">
        <w:t>Specification impact of the technique may include:</w:t>
      </w:r>
    </w:p>
    <w:p w14:paraId="6DA3C805" w14:textId="7ED6A898" w:rsidR="00D40E1E" w:rsidRPr="00E97819" w:rsidRDefault="00564B79" w:rsidP="00564B79">
      <w:pPr>
        <w:pStyle w:val="B1"/>
      </w:pPr>
      <w:r>
        <w:t>-</w:t>
      </w:r>
      <w:r>
        <w:tab/>
      </w:r>
      <w:r w:rsidR="00D40E1E" w:rsidRPr="00E97819">
        <w:t>design of uplink wake</w:t>
      </w:r>
      <w:r w:rsidR="00751C38" w:rsidRPr="00E97819">
        <w:t>-</w:t>
      </w:r>
      <w:r w:rsidR="00D40E1E" w:rsidRPr="00E97819">
        <w:t>up signal/channel,</w:t>
      </w:r>
    </w:p>
    <w:p w14:paraId="3F3D4E05" w14:textId="2F1E5539" w:rsidR="00D40E1E" w:rsidRPr="00E97819" w:rsidRDefault="00564B79" w:rsidP="00564B79">
      <w:pPr>
        <w:pStyle w:val="B1"/>
      </w:pPr>
      <w:r>
        <w:t>-</w:t>
      </w:r>
      <w:r>
        <w:tab/>
      </w:r>
      <w:r w:rsidR="00D40E1E" w:rsidRPr="00E97819">
        <w:t>signaling details of wake</w:t>
      </w:r>
      <w:r w:rsidR="00751C38" w:rsidRPr="00E97819">
        <w:t>-</w:t>
      </w:r>
      <w:r w:rsidR="00D40E1E" w:rsidRPr="00E97819">
        <w:t>up signal/channel and if needed, downlink signal/channel design/procedure for carrying information regarding the wake</w:t>
      </w:r>
      <w:r w:rsidR="00751C38" w:rsidRPr="00E97819">
        <w:t>-</w:t>
      </w:r>
      <w:r w:rsidR="00D40E1E" w:rsidRPr="00E97819">
        <w:t>up configuration,</w:t>
      </w:r>
    </w:p>
    <w:p w14:paraId="2DE6E65E" w14:textId="6965AAAA" w:rsidR="00D40E1E" w:rsidRPr="00E97819" w:rsidRDefault="00564B79" w:rsidP="00564B79">
      <w:pPr>
        <w:pStyle w:val="B1"/>
      </w:pPr>
      <w:r>
        <w:t>-</w:t>
      </w:r>
      <w:r>
        <w:tab/>
      </w:r>
      <w:r w:rsidR="00D40E1E" w:rsidRPr="00E97819">
        <w:t>conditions for triggering WUS,</w:t>
      </w:r>
    </w:p>
    <w:p w14:paraId="0E2061BE" w14:textId="5076A092" w:rsidR="00D40E1E" w:rsidRPr="00E97819" w:rsidRDefault="00564B79" w:rsidP="00564B79">
      <w:pPr>
        <w:pStyle w:val="B1"/>
      </w:pPr>
      <w:r>
        <w:t>-</w:t>
      </w:r>
      <w:r>
        <w:tab/>
      </w:r>
      <w:r w:rsidR="00D40E1E" w:rsidRPr="00E97819">
        <w:t>mechanisms for DL synchronization and UE measurements needed prior to WUS transmission,</w:t>
      </w:r>
    </w:p>
    <w:p w14:paraId="0B527557" w14:textId="3DC8D123" w:rsidR="00D40E1E" w:rsidRPr="00E97819" w:rsidRDefault="00564B79" w:rsidP="00564B79">
      <w:pPr>
        <w:pStyle w:val="B1"/>
      </w:pPr>
      <w:r>
        <w:t>-</w:t>
      </w:r>
      <w:r>
        <w:tab/>
      </w:r>
      <w:r w:rsidR="00D40E1E" w:rsidRPr="00E97819">
        <w:t>UE</w:t>
      </w:r>
      <w:r w:rsidR="00E97819">
        <w:t>'</w:t>
      </w:r>
      <w:r w:rsidR="00D40E1E" w:rsidRPr="00E97819">
        <w:t>s assistance information to aid wake up operations by gNB,</w:t>
      </w:r>
    </w:p>
    <w:p w14:paraId="756C50BC" w14:textId="547767AC" w:rsidR="00D40E1E" w:rsidRPr="00E97819" w:rsidRDefault="00564B79" w:rsidP="00564B79">
      <w:pPr>
        <w:pStyle w:val="B1"/>
      </w:pPr>
      <w:r>
        <w:t>-</w:t>
      </w:r>
      <w:r>
        <w:tab/>
      </w:r>
      <w:r w:rsidR="00D40E1E" w:rsidRPr="00E97819">
        <w:t>UE behavior/procedure after transmitting WUS,</w:t>
      </w:r>
    </w:p>
    <w:p w14:paraId="14544BC1" w14:textId="04C08B6F" w:rsidR="006C55B2" w:rsidRPr="00E97819" w:rsidRDefault="00564B79" w:rsidP="00564B79">
      <w:pPr>
        <w:pStyle w:val="B1"/>
      </w:pPr>
      <w:r>
        <w:t>-</w:t>
      </w:r>
      <w:r>
        <w:tab/>
      </w:r>
      <w:r w:rsidR="00D40E1E" w:rsidRPr="00E97819">
        <w:t>mechanism on how the UE can be informed about cell activity or lack of activity.</w:t>
      </w:r>
    </w:p>
    <w:p w14:paraId="750A5484" w14:textId="10143228" w:rsidR="006C55B2" w:rsidRPr="00E97819" w:rsidRDefault="006C55B2" w:rsidP="006C55B2">
      <w:pPr>
        <w:pStyle w:val="Heading3"/>
      </w:pPr>
      <w:bookmarkStart w:id="60" w:name="_Toc129767534"/>
      <w:r w:rsidRPr="00E97819">
        <w:t>6.1.4</w:t>
      </w:r>
      <w:r w:rsidRPr="00E97819">
        <w:tab/>
        <w:t xml:space="preserve">Technique A-4 </w:t>
      </w:r>
      <w:r w:rsidR="00F44806" w:rsidRPr="00E97819">
        <w:t>Adaptation of DTX/DRX</w:t>
      </w:r>
      <w:bookmarkEnd w:id="60"/>
      <w:r w:rsidRPr="00E97819" w:rsidDel="003F720E">
        <w:t xml:space="preserve"> </w:t>
      </w:r>
    </w:p>
    <w:p w14:paraId="2859354E" w14:textId="18A3A16A" w:rsidR="006C55B2" w:rsidRPr="00E97819" w:rsidRDefault="006C55B2" w:rsidP="006C55B2">
      <w:pPr>
        <w:pStyle w:val="Heading4"/>
      </w:pPr>
      <w:bookmarkStart w:id="61" w:name="_Toc129767535"/>
      <w:r w:rsidRPr="00E97819">
        <w:t>6.1.4.1</w:t>
      </w:r>
      <w:r w:rsidRPr="00E97819">
        <w:tab/>
        <w:t>Description of technique</w:t>
      </w:r>
      <w:bookmarkEnd w:id="61"/>
    </w:p>
    <w:p w14:paraId="37D362F8" w14:textId="0A3113F9" w:rsidR="00C86E54" w:rsidRPr="00E97819" w:rsidRDefault="00C86E54" w:rsidP="00C86E54">
      <w:r w:rsidRPr="00E97819">
        <w:t>Currently, the gNB can use reduce</w:t>
      </w:r>
      <w:r w:rsidR="00751C38" w:rsidRPr="00E97819">
        <w:t>d</w:t>
      </w:r>
      <w:r w:rsidRPr="00E97819">
        <w:t xml:space="preserve"> downlink transmission/uplink reception activity without an explicit cell DTX/DRX pattern with restrictions due to UE DRX configurations and any configured transmission/reception, e.g., common channels/signals. Currently C-DRX is configured per UE. The alignment of the DRX cycles or offsets for different UEs can be done only via RRC. During UE DRX off period, the UE does not expect to monitor PDCCH, but it is allowed to initiate UL transmission according to the configured resources (e.g. using PUCCH, RACH, SR, or CG-PUSCH). Aligning/Omitting of DRX patterns across multiple UE</w:t>
      </w:r>
      <w:r w:rsidR="00E97819">
        <w:t>'</w:t>
      </w:r>
      <w:r w:rsidRPr="00E97819">
        <w:t xml:space="preserve">s can be achieved via gNB implementation. </w:t>
      </w:r>
    </w:p>
    <w:p w14:paraId="58740E69" w14:textId="253D79B5" w:rsidR="00C86E54" w:rsidRPr="00E97819" w:rsidRDefault="00C86E54" w:rsidP="00C86E54">
      <w:r w:rsidRPr="00E97819">
        <w:t>Technique A-4 aims at providing mechanisms informing UE whether the cell stays inactive. This may include enhancements to UE DRX configuration, e.g. to align/omit DRX cycles or start offsets of DRX, for UEs in connected mode or idle/inactive mode, potentially allowing longer opportunities for cell inactivity. During a cell DTX/DRX, the cell may have no transmission/reception or only keep limited transmission/reception. For example, the cell does not need to transmit or receive some periodic signals/channels, such as common channels/signals or UE specific signals/channels.</w:t>
      </w:r>
    </w:p>
    <w:p w14:paraId="015EB3CD" w14:textId="1CC782F2" w:rsidR="006C55B2" w:rsidRPr="00E97819" w:rsidRDefault="006C55B2" w:rsidP="006C55B2">
      <w:pPr>
        <w:pStyle w:val="Heading4"/>
      </w:pPr>
      <w:bookmarkStart w:id="62" w:name="_Toc129767536"/>
      <w:r w:rsidRPr="00E97819">
        <w:t>6.1.4.2</w:t>
      </w:r>
      <w:r w:rsidRPr="00E97819">
        <w:tab/>
        <w:t>Analysis of NW energy saving and performance impact</w:t>
      </w:r>
      <w:bookmarkEnd w:id="62"/>
    </w:p>
    <w:p w14:paraId="636E7A47" w14:textId="77777777" w:rsidR="00D97D49" w:rsidRPr="00E97819" w:rsidRDefault="00D97D49" w:rsidP="00D97D49">
      <w:r w:rsidRPr="00E97819">
        <w:t>The following captures the results for adaptation of UE DTX/DRX.</w:t>
      </w:r>
    </w:p>
    <w:p w14:paraId="2055EC68" w14:textId="07436148" w:rsidR="00D97D49" w:rsidRPr="00E97819" w:rsidRDefault="00D97D49" w:rsidP="00D97D49">
      <w:pPr>
        <w:pStyle w:val="TH"/>
      </w:pPr>
      <w:r w:rsidRPr="00E97819">
        <w:t>Table 6.1.</w:t>
      </w:r>
      <w:r w:rsidR="00C45253" w:rsidRPr="00E97819">
        <w:t>4.2</w:t>
      </w:r>
      <w:r w:rsidRPr="00E97819">
        <w:t>-</w:t>
      </w:r>
      <w:r w:rsidR="00C45253" w:rsidRPr="00E97819">
        <w:t>1</w:t>
      </w:r>
      <w:r w:rsidRPr="00E97819">
        <w:t xml:space="preserve">: BS energy savings by </w:t>
      </w:r>
      <w:r w:rsidRPr="00E97819">
        <w:rPr>
          <w:lang w:eastAsia="zh-CN"/>
        </w:rPr>
        <w:t>adaptation of UE DTX/DRX</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843"/>
        <w:gridCol w:w="1341"/>
        <w:gridCol w:w="689"/>
        <w:gridCol w:w="669"/>
        <w:gridCol w:w="525"/>
        <w:gridCol w:w="819"/>
        <w:gridCol w:w="1215"/>
        <w:gridCol w:w="1175"/>
        <w:gridCol w:w="735"/>
        <w:gridCol w:w="725"/>
        <w:gridCol w:w="895"/>
      </w:tblGrid>
      <w:tr w:rsidR="00F8464F" w:rsidRPr="00E97819" w14:paraId="30C5D652" w14:textId="77777777" w:rsidTr="00791428">
        <w:trPr>
          <w:trHeight w:val="733"/>
          <w:jc w:val="center"/>
        </w:trPr>
        <w:tc>
          <w:tcPr>
            <w:tcW w:w="0" w:type="auto"/>
            <w:tcBorders>
              <w:top w:val="single" w:sz="4" w:space="0" w:color="FFFFFF"/>
              <w:left w:val="single" w:sz="4" w:space="0" w:color="FFFFFF"/>
              <w:right w:val="nil"/>
            </w:tcBorders>
            <w:shd w:val="clear" w:color="auto" w:fill="70AD47"/>
          </w:tcPr>
          <w:p w14:paraId="1B5B19DD" w14:textId="77777777" w:rsidR="00D97D49" w:rsidRPr="00E97819" w:rsidRDefault="00D97D49" w:rsidP="00C618E0">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10FC0316" w14:textId="77777777" w:rsidR="00D97D49" w:rsidRPr="00E97819" w:rsidRDefault="00D97D49" w:rsidP="00C618E0">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2F0F27A1" w14:textId="77777777" w:rsidR="00D97D49" w:rsidRPr="00E97819" w:rsidRDefault="00D97D49" w:rsidP="00C618E0">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73700DA6" w14:textId="77777777" w:rsidR="00D97D49" w:rsidRPr="00E97819" w:rsidRDefault="00D97D49" w:rsidP="00C618E0">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2CC8820E" w14:textId="77777777" w:rsidR="00D97D49" w:rsidRPr="00E97819" w:rsidRDefault="00D97D49" w:rsidP="00C618E0">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23322A88" w14:textId="265DF398" w:rsidR="00D97D49" w:rsidRPr="00E97819" w:rsidRDefault="00D97D49" w:rsidP="00C618E0">
            <w:pPr>
              <w:jc w:val="center"/>
              <w:rPr>
                <w:b/>
                <w:bCs/>
                <w:sz w:val="12"/>
                <w:szCs w:val="12"/>
              </w:rPr>
            </w:pPr>
            <w:r w:rsidRPr="00E97819">
              <w:rPr>
                <w:b/>
                <w:bCs/>
                <w:sz w:val="12"/>
                <w:szCs w:val="12"/>
              </w:rPr>
              <w:t>UPT</w:t>
            </w:r>
            <w:r w:rsidR="001A0228" w:rsidRPr="00E97819">
              <w:rPr>
                <w:b/>
                <w:bCs/>
                <w:sz w:val="12"/>
                <w:szCs w:val="12"/>
              </w:rPr>
              <w:t xml:space="preserve"> (%: loss)</w:t>
            </w:r>
          </w:p>
        </w:tc>
        <w:tc>
          <w:tcPr>
            <w:tcW w:w="0" w:type="auto"/>
            <w:tcBorders>
              <w:top w:val="single" w:sz="4" w:space="0" w:color="FFFFFF"/>
              <w:left w:val="nil"/>
              <w:bottom w:val="nil"/>
              <w:right w:val="nil"/>
            </w:tcBorders>
            <w:shd w:val="clear" w:color="auto" w:fill="70AD47"/>
          </w:tcPr>
          <w:p w14:paraId="569655E8" w14:textId="48ED396A" w:rsidR="00D97D49" w:rsidRPr="00E97819" w:rsidRDefault="00D97D49" w:rsidP="00C618E0">
            <w:pPr>
              <w:jc w:val="center"/>
              <w:rPr>
                <w:b/>
                <w:bCs/>
                <w:sz w:val="12"/>
                <w:szCs w:val="12"/>
              </w:rPr>
            </w:pPr>
            <w:r w:rsidRPr="00E97819">
              <w:rPr>
                <w:b/>
                <w:bCs/>
                <w:sz w:val="12"/>
                <w:szCs w:val="12"/>
              </w:rPr>
              <w:t>Access delay/latency</w:t>
            </w:r>
            <w:r w:rsidRPr="00E97819">
              <w:rPr>
                <w:b/>
                <w:bCs/>
                <w:sz w:val="12"/>
                <w:szCs w:val="12"/>
                <w:lang w:eastAsia="zh-CN"/>
              </w:rPr>
              <w:t>/</w:t>
            </w:r>
            <w:r w:rsidRPr="00E97819">
              <w:rPr>
                <w:b/>
                <w:bCs/>
                <w:sz w:val="12"/>
                <w:szCs w:val="12"/>
              </w:rPr>
              <w:t>UE power consumption</w:t>
            </w:r>
            <w:r w:rsidRPr="00E97819">
              <w:rPr>
                <w:b/>
                <w:bCs/>
                <w:sz w:val="12"/>
                <w:szCs w:val="12"/>
                <w:lang w:eastAsia="zh-CN"/>
              </w:rPr>
              <w:t>/</w:t>
            </w:r>
            <w:r w:rsidRPr="00E97819">
              <w:rPr>
                <w:b/>
                <w:bCs/>
                <w:sz w:val="12"/>
                <w:szCs w:val="12"/>
              </w:rPr>
              <w:t>Othe</w:t>
            </w:r>
            <w:r w:rsidRPr="00E97819">
              <w:rPr>
                <w:b/>
                <w:bCs/>
                <w:sz w:val="12"/>
                <w:szCs w:val="12"/>
              </w:rPr>
              <w:lastRenderedPageBreak/>
              <w:t>r KPI(s), if any</w:t>
            </w:r>
            <w:r w:rsidR="001A0228" w:rsidRPr="00E97819">
              <w:rPr>
                <w:b/>
                <w:bCs/>
                <w:sz w:val="12"/>
                <w:szCs w:val="12"/>
              </w:rPr>
              <w:t>; (%: increase)</w:t>
            </w:r>
          </w:p>
        </w:tc>
        <w:tc>
          <w:tcPr>
            <w:tcW w:w="0" w:type="auto"/>
            <w:gridSpan w:val="4"/>
            <w:tcBorders>
              <w:top w:val="single" w:sz="4" w:space="0" w:color="FFFFFF"/>
              <w:left w:val="nil"/>
              <w:bottom w:val="nil"/>
              <w:right w:val="single" w:sz="4" w:space="0" w:color="FFFFFF"/>
            </w:tcBorders>
            <w:shd w:val="clear" w:color="auto" w:fill="70AD47"/>
          </w:tcPr>
          <w:p w14:paraId="606A8F74" w14:textId="77777777" w:rsidR="00D97D49" w:rsidRPr="00E97819" w:rsidRDefault="00D97D49" w:rsidP="00C618E0">
            <w:pPr>
              <w:jc w:val="center"/>
              <w:rPr>
                <w:b/>
                <w:bCs/>
                <w:sz w:val="12"/>
                <w:szCs w:val="12"/>
              </w:rPr>
            </w:pPr>
            <w:r w:rsidRPr="00E97819">
              <w:rPr>
                <w:b/>
                <w:bCs/>
                <w:sz w:val="12"/>
                <w:szCs w:val="12"/>
              </w:rPr>
              <w:lastRenderedPageBreak/>
              <w:t>a) Reference configuration</w:t>
            </w:r>
          </w:p>
          <w:p w14:paraId="730E3DBD" w14:textId="77777777" w:rsidR="00D97D49" w:rsidRPr="00E97819" w:rsidRDefault="00D97D49" w:rsidP="00C618E0">
            <w:pPr>
              <w:jc w:val="center"/>
              <w:rPr>
                <w:b/>
                <w:bCs/>
                <w:sz w:val="12"/>
                <w:szCs w:val="12"/>
              </w:rPr>
            </w:pPr>
            <w:r w:rsidRPr="00E97819">
              <w:rPr>
                <w:b/>
                <w:bCs/>
                <w:sz w:val="12"/>
                <w:szCs w:val="12"/>
              </w:rPr>
              <w:t>b) Baseline configuration/assumption</w:t>
            </w:r>
          </w:p>
          <w:p w14:paraId="04636B62" w14:textId="77777777" w:rsidR="00D97D49" w:rsidRPr="00E97819" w:rsidRDefault="00D97D49" w:rsidP="00C618E0">
            <w:pPr>
              <w:jc w:val="center"/>
              <w:rPr>
                <w:b/>
                <w:bCs/>
                <w:sz w:val="12"/>
                <w:szCs w:val="12"/>
              </w:rPr>
            </w:pPr>
            <w:r w:rsidRPr="00E97819">
              <w:rPr>
                <w:b/>
                <w:bCs/>
                <w:sz w:val="12"/>
                <w:szCs w:val="12"/>
              </w:rPr>
              <w:lastRenderedPageBreak/>
              <w:t>c) Traffic model</w:t>
            </w:r>
          </w:p>
          <w:p w14:paraId="751B3B7B" w14:textId="77777777" w:rsidR="00D97D49" w:rsidRPr="00E97819" w:rsidRDefault="00D97D49" w:rsidP="00C618E0">
            <w:pPr>
              <w:jc w:val="center"/>
              <w:rPr>
                <w:b/>
                <w:bCs/>
                <w:sz w:val="12"/>
                <w:szCs w:val="12"/>
              </w:rPr>
            </w:pPr>
            <w:r w:rsidRPr="00E97819">
              <w:rPr>
                <w:b/>
                <w:bCs/>
                <w:sz w:val="12"/>
                <w:szCs w:val="12"/>
              </w:rPr>
              <w:t>d) Other evaluation methodology/assumption details/notable settings</w:t>
            </w:r>
          </w:p>
        </w:tc>
      </w:tr>
      <w:tr w:rsidR="00F8464F" w:rsidRPr="00E97819" w14:paraId="599E7E50" w14:textId="77777777" w:rsidTr="00791428">
        <w:trPr>
          <w:trHeight w:val="283"/>
          <w:jc w:val="center"/>
        </w:trPr>
        <w:tc>
          <w:tcPr>
            <w:tcW w:w="0" w:type="auto"/>
            <w:vMerge w:val="restart"/>
            <w:tcBorders>
              <w:left w:val="single" w:sz="4" w:space="0" w:color="FFFFFF"/>
              <w:right w:val="nil"/>
            </w:tcBorders>
            <w:shd w:val="clear" w:color="auto" w:fill="70AD47"/>
          </w:tcPr>
          <w:p w14:paraId="30BBCC5A" w14:textId="5A53293F" w:rsidR="00D97D49" w:rsidRPr="00E97819" w:rsidRDefault="00D97D49" w:rsidP="00C618E0">
            <w:pPr>
              <w:rPr>
                <w:b/>
                <w:bCs/>
                <w:sz w:val="12"/>
                <w:szCs w:val="12"/>
              </w:rPr>
            </w:pPr>
            <w:r w:rsidRPr="00E97819">
              <w:rPr>
                <w:b/>
                <w:bCs/>
                <w:sz w:val="12"/>
                <w:szCs w:val="12"/>
              </w:rPr>
              <w:lastRenderedPageBreak/>
              <w:t>MTK</w:t>
            </w:r>
            <w:r w:rsidRPr="00E97819">
              <w:rPr>
                <w:b/>
                <w:bCs/>
                <w:sz w:val="12"/>
                <w:szCs w:val="12"/>
              </w:rPr>
              <w:br/>
              <w:t>[</w:t>
            </w:r>
            <w:r w:rsidR="00A341ED" w:rsidRPr="00E97819">
              <w:rPr>
                <w:b/>
                <w:bCs/>
                <w:sz w:val="12"/>
                <w:szCs w:val="12"/>
              </w:rPr>
              <w:t>19</w:t>
            </w:r>
            <w:r w:rsidRPr="00E97819">
              <w:rPr>
                <w:b/>
                <w:bCs/>
                <w:sz w:val="12"/>
                <w:szCs w:val="12"/>
              </w:rPr>
              <w:t>]</w:t>
            </w:r>
          </w:p>
        </w:tc>
        <w:tc>
          <w:tcPr>
            <w:tcW w:w="0" w:type="auto"/>
            <w:vMerge w:val="restart"/>
            <w:shd w:val="clear" w:color="auto" w:fill="C5E0B3"/>
          </w:tcPr>
          <w:p w14:paraId="2F9B53E4" w14:textId="77777777" w:rsidR="00D97D49" w:rsidRPr="00E97819" w:rsidRDefault="00D97D49" w:rsidP="00C618E0">
            <w:pPr>
              <w:rPr>
                <w:sz w:val="12"/>
                <w:szCs w:val="12"/>
              </w:rPr>
            </w:pPr>
            <w:r w:rsidRPr="00E97819">
              <w:rPr>
                <w:sz w:val="12"/>
                <w:szCs w:val="12"/>
              </w:rPr>
              <w:t>DRX_offset_alignment</w:t>
            </w:r>
          </w:p>
        </w:tc>
        <w:tc>
          <w:tcPr>
            <w:tcW w:w="0" w:type="auto"/>
            <w:shd w:val="clear" w:color="auto" w:fill="C5E0B3"/>
          </w:tcPr>
          <w:p w14:paraId="74EE1855" w14:textId="77777777" w:rsidR="00D97D49" w:rsidRPr="00E97819" w:rsidRDefault="00D97D49" w:rsidP="00C618E0">
            <w:pPr>
              <w:rPr>
                <w:sz w:val="12"/>
                <w:szCs w:val="12"/>
              </w:rPr>
            </w:pPr>
            <w:r w:rsidRPr="00E97819">
              <w:rPr>
                <w:sz w:val="12"/>
                <w:szCs w:val="12"/>
              </w:rPr>
              <w:t>Cat 1</w:t>
            </w:r>
          </w:p>
        </w:tc>
        <w:tc>
          <w:tcPr>
            <w:tcW w:w="0" w:type="auto"/>
            <w:vMerge w:val="restart"/>
            <w:shd w:val="clear" w:color="auto" w:fill="C5E0B3"/>
          </w:tcPr>
          <w:p w14:paraId="6D287228"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43B05D58" w14:textId="77777777" w:rsidR="00D97D49" w:rsidRPr="00E97819" w:rsidRDefault="00D97D49" w:rsidP="00C618E0">
            <w:pPr>
              <w:rPr>
                <w:sz w:val="12"/>
                <w:szCs w:val="12"/>
              </w:rPr>
            </w:pPr>
            <w:r w:rsidRPr="00E97819">
              <w:rPr>
                <w:sz w:val="12"/>
                <w:szCs w:val="12"/>
              </w:rPr>
              <w:t>29.8%</w:t>
            </w:r>
          </w:p>
        </w:tc>
        <w:tc>
          <w:tcPr>
            <w:tcW w:w="0" w:type="auto"/>
            <w:shd w:val="clear" w:color="auto" w:fill="C5E0B3"/>
          </w:tcPr>
          <w:p w14:paraId="5FF9D9B3" w14:textId="77777777" w:rsidR="00D97D49" w:rsidRPr="00E97819" w:rsidRDefault="00D97D49" w:rsidP="00C618E0">
            <w:pPr>
              <w:rPr>
                <w:sz w:val="12"/>
                <w:szCs w:val="12"/>
              </w:rPr>
            </w:pPr>
            <w:r w:rsidRPr="00E97819">
              <w:rPr>
                <w:sz w:val="12"/>
                <w:szCs w:val="12"/>
              </w:rPr>
              <w:t>0.91%</w:t>
            </w:r>
          </w:p>
        </w:tc>
        <w:tc>
          <w:tcPr>
            <w:tcW w:w="0" w:type="auto"/>
            <w:vMerge w:val="restart"/>
            <w:shd w:val="clear" w:color="auto" w:fill="C5E0B3"/>
          </w:tcPr>
          <w:p w14:paraId="0F2194FA"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0.92%</w:t>
            </w:r>
          </w:p>
          <w:p w14:paraId="165CF258" w14:textId="77777777" w:rsidR="00D97D49" w:rsidRPr="00E97819" w:rsidRDefault="00D97D49" w:rsidP="00C618E0">
            <w:pPr>
              <w:rPr>
                <w:sz w:val="12"/>
                <w:szCs w:val="12"/>
              </w:rPr>
            </w:pPr>
            <w:r w:rsidRPr="00E97819">
              <w:rPr>
                <w:sz w:val="12"/>
                <w:szCs w:val="12"/>
              </w:rPr>
              <w:t>UE power consumption: 2.17%</w:t>
            </w:r>
          </w:p>
        </w:tc>
        <w:tc>
          <w:tcPr>
            <w:tcW w:w="0" w:type="auto"/>
            <w:gridSpan w:val="4"/>
            <w:vMerge w:val="restart"/>
            <w:shd w:val="clear" w:color="auto" w:fill="C5E0B3"/>
          </w:tcPr>
          <w:p w14:paraId="06C9E44D" w14:textId="77777777" w:rsidR="00D97D49" w:rsidRPr="00E97819" w:rsidRDefault="00D97D49" w:rsidP="00C618E0">
            <w:pPr>
              <w:rPr>
                <w:sz w:val="12"/>
                <w:szCs w:val="12"/>
              </w:rPr>
            </w:pPr>
            <w:r w:rsidRPr="00E97819">
              <w:rPr>
                <w:sz w:val="12"/>
                <w:szCs w:val="12"/>
              </w:rPr>
              <w:t>Set 1</w:t>
            </w:r>
          </w:p>
          <w:p w14:paraId="0A4818A5" w14:textId="77777777" w:rsidR="00D97D49" w:rsidRPr="00E97819" w:rsidRDefault="00D97D49" w:rsidP="00C618E0">
            <w:pPr>
              <w:rPr>
                <w:sz w:val="12"/>
                <w:szCs w:val="12"/>
              </w:rPr>
            </w:pPr>
            <w:r w:rsidRPr="00E97819">
              <w:rPr>
                <w:sz w:val="12"/>
                <w:szCs w:val="12"/>
              </w:rPr>
              <w:t>Random DRX offset (granularity = 5 ms)</w:t>
            </w:r>
          </w:p>
          <w:p w14:paraId="0AE62E0A" w14:textId="77777777" w:rsidR="00D97D49" w:rsidRPr="00E97819" w:rsidRDefault="00D97D49" w:rsidP="00C618E0">
            <w:pPr>
              <w:rPr>
                <w:sz w:val="12"/>
                <w:szCs w:val="12"/>
              </w:rPr>
            </w:pPr>
            <w:r w:rsidRPr="00E97819">
              <w:rPr>
                <w:sz w:val="12"/>
                <w:szCs w:val="12"/>
              </w:rPr>
              <w:t>VoIP</w:t>
            </w:r>
          </w:p>
          <w:p w14:paraId="3B80DCAC" w14:textId="77777777" w:rsidR="00D97D49" w:rsidRPr="00E97819" w:rsidRDefault="00D97D49" w:rsidP="00C618E0">
            <w:pPr>
              <w:rPr>
                <w:sz w:val="12"/>
                <w:szCs w:val="12"/>
              </w:rPr>
            </w:pPr>
            <w:r w:rsidRPr="00E97819">
              <w:rPr>
                <w:sz w:val="12"/>
                <w:szCs w:val="12"/>
              </w:rPr>
              <w:t>SLS; DRX (40, 4, 10); DRX offset aligned to 0</w:t>
            </w:r>
          </w:p>
        </w:tc>
      </w:tr>
      <w:tr w:rsidR="00F8464F" w:rsidRPr="00E97819" w14:paraId="231CC44E" w14:textId="77777777" w:rsidTr="00791428">
        <w:trPr>
          <w:trHeight w:val="85"/>
          <w:jc w:val="center"/>
        </w:trPr>
        <w:tc>
          <w:tcPr>
            <w:tcW w:w="0" w:type="auto"/>
            <w:vMerge/>
            <w:tcBorders>
              <w:left w:val="single" w:sz="4" w:space="0" w:color="FFFFFF"/>
              <w:right w:val="nil"/>
            </w:tcBorders>
            <w:shd w:val="clear" w:color="auto" w:fill="70AD47"/>
          </w:tcPr>
          <w:p w14:paraId="30609602" w14:textId="77777777" w:rsidR="00D97D49" w:rsidRPr="00E97819" w:rsidRDefault="00D97D49" w:rsidP="00C618E0">
            <w:pPr>
              <w:rPr>
                <w:b/>
                <w:bCs/>
                <w:sz w:val="12"/>
                <w:szCs w:val="12"/>
              </w:rPr>
            </w:pPr>
          </w:p>
        </w:tc>
        <w:tc>
          <w:tcPr>
            <w:tcW w:w="0" w:type="auto"/>
            <w:vMerge/>
            <w:shd w:val="clear" w:color="auto" w:fill="E2EFD9"/>
          </w:tcPr>
          <w:p w14:paraId="0467A77E" w14:textId="77777777" w:rsidR="00D97D49" w:rsidRPr="00E97819" w:rsidRDefault="00D97D49" w:rsidP="00C618E0">
            <w:pPr>
              <w:rPr>
                <w:sz w:val="12"/>
                <w:szCs w:val="12"/>
              </w:rPr>
            </w:pPr>
          </w:p>
        </w:tc>
        <w:tc>
          <w:tcPr>
            <w:tcW w:w="0" w:type="auto"/>
            <w:shd w:val="clear" w:color="auto" w:fill="E2EFD9"/>
          </w:tcPr>
          <w:p w14:paraId="17913B4F" w14:textId="77777777" w:rsidR="00D97D49" w:rsidRPr="00E97819" w:rsidRDefault="00D97D49" w:rsidP="00C618E0">
            <w:pPr>
              <w:rPr>
                <w:sz w:val="12"/>
                <w:szCs w:val="12"/>
              </w:rPr>
            </w:pPr>
            <w:r w:rsidRPr="00E97819">
              <w:rPr>
                <w:sz w:val="12"/>
                <w:szCs w:val="12"/>
              </w:rPr>
              <w:t>Cat 2</w:t>
            </w:r>
          </w:p>
        </w:tc>
        <w:tc>
          <w:tcPr>
            <w:tcW w:w="0" w:type="auto"/>
            <w:vMerge/>
            <w:shd w:val="clear" w:color="auto" w:fill="E2EFD9"/>
          </w:tcPr>
          <w:p w14:paraId="399CF175" w14:textId="77777777" w:rsidR="00D97D49" w:rsidRPr="00E97819" w:rsidRDefault="00D97D49" w:rsidP="00C618E0">
            <w:pPr>
              <w:rPr>
                <w:sz w:val="12"/>
                <w:szCs w:val="12"/>
              </w:rPr>
            </w:pPr>
          </w:p>
        </w:tc>
        <w:tc>
          <w:tcPr>
            <w:tcW w:w="0" w:type="auto"/>
            <w:shd w:val="clear" w:color="auto" w:fill="E2EFD9"/>
          </w:tcPr>
          <w:p w14:paraId="54E7F257" w14:textId="77777777" w:rsidR="00D97D49" w:rsidRPr="00E97819" w:rsidRDefault="00D97D49" w:rsidP="00C618E0">
            <w:pPr>
              <w:rPr>
                <w:sz w:val="12"/>
                <w:szCs w:val="12"/>
              </w:rPr>
            </w:pPr>
            <w:r w:rsidRPr="00E97819">
              <w:rPr>
                <w:sz w:val="12"/>
                <w:szCs w:val="12"/>
              </w:rPr>
              <w:t>13.7%</w:t>
            </w:r>
          </w:p>
        </w:tc>
        <w:tc>
          <w:tcPr>
            <w:tcW w:w="0" w:type="auto"/>
            <w:shd w:val="clear" w:color="auto" w:fill="E2EFD9"/>
          </w:tcPr>
          <w:p w14:paraId="6148CF77" w14:textId="77777777" w:rsidR="00D97D49" w:rsidRPr="00E97819" w:rsidRDefault="00D97D49" w:rsidP="00C618E0">
            <w:pPr>
              <w:rPr>
                <w:sz w:val="12"/>
                <w:szCs w:val="12"/>
              </w:rPr>
            </w:pPr>
            <w:r w:rsidRPr="00E97819">
              <w:rPr>
                <w:sz w:val="12"/>
                <w:szCs w:val="12"/>
              </w:rPr>
              <w:t>0.91%</w:t>
            </w:r>
          </w:p>
        </w:tc>
        <w:tc>
          <w:tcPr>
            <w:tcW w:w="0" w:type="auto"/>
            <w:vMerge/>
            <w:shd w:val="clear" w:color="auto" w:fill="E2EFD9"/>
          </w:tcPr>
          <w:p w14:paraId="414BFC98" w14:textId="77777777" w:rsidR="00D97D49" w:rsidRPr="00E97819" w:rsidRDefault="00D97D49" w:rsidP="00C618E0">
            <w:pPr>
              <w:rPr>
                <w:sz w:val="12"/>
                <w:szCs w:val="12"/>
              </w:rPr>
            </w:pPr>
          </w:p>
        </w:tc>
        <w:tc>
          <w:tcPr>
            <w:tcW w:w="0" w:type="auto"/>
            <w:gridSpan w:val="4"/>
            <w:vMerge/>
            <w:shd w:val="clear" w:color="auto" w:fill="E2EFD9"/>
          </w:tcPr>
          <w:p w14:paraId="1B26306F" w14:textId="77777777" w:rsidR="00D97D49" w:rsidRPr="00E97819" w:rsidRDefault="00D97D49" w:rsidP="00C618E0">
            <w:pPr>
              <w:rPr>
                <w:sz w:val="12"/>
                <w:szCs w:val="12"/>
              </w:rPr>
            </w:pPr>
          </w:p>
        </w:tc>
      </w:tr>
      <w:tr w:rsidR="00F8464F" w:rsidRPr="00FC613A" w14:paraId="4F79C6B8" w14:textId="77777777" w:rsidTr="00791428">
        <w:trPr>
          <w:trHeight w:val="566"/>
          <w:jc w:val="center"/>
        </w:trPr>
        <w:tc>
          <w:tcPr>
            <w:tcW w:w="0" w:type="auto"/>
            <w:vMerge w:val="restart"/>
            <w:tcBorders>
              <w:left w:val="single" w:sz="4" w:space="0" w:color="FFFFFF"/>
              <w:right w:val="nil"/>
            </w:tcBorders>
            <w:shd w:val="clear" w:color="auto" w:fill="70AD47"/>
          </w:tcPr>
          <w:p w14:paraId="21A39DBC" w14:textId="133490E0" w:rsidR="00D97D49" w:rsidRPr="00E97819" w:rsidRDefault="00D97D49" w:rsidP="00C618E0">
            <w:pPr>
              <w:rPr>
                <w:b/>
                <w:bCs/>
                <w:sz w:val="12"/>
                <w:szCs w:val="12"/>
              </w:rPr>
            </w:pPr>
            <w:r w:rsidRPr="00E97819">
              <w:rPr>
                <w:b/>
                <w:bCs/>
                <w:sz w:val="12"/>
                <w:szCs w:val="12"/>
              </w:rPr>
              <w:t>OPPO</w:t>
            </w:r>
            <w:r w:rsidRPr="00E97819">
              <w:rPr>
                <w:b/>
                <w:bCs/>
                <w:sz w:val="12"/>
                <w:szCs w:val="12"/>
              </w:rPr>
              <w:br/>
              <w:t>[</w:t>
            </w:r>
            <w:r w:rsidR="00A341ED" w:rsidRPr="00E97819">
              <w:rPr>
                <w:b/>
                <w:bCs/>
                <w:sz w:val="12"/>
                <w:szCs w:val="12"/>
              </w:rPr>
              <w:t>14</w:t>
            </w:r>
            <w:r w:rsidRPr="00E97819">
              <w:rPr>
                <w:b/>
                <w:bCs/>
                <w:sz w:val="12"/>
                <w:szCs w:val="12"/>
              </w:rPr>
              <w:t>]</w:t>
            </w:r>
          </w:p>
        </w:tc>
        <w:tc>
          <w:tcPr>
            <w:tcW w:w="0" w:type="auto"/>
            <w:vMerge w:val="restart"/>
            <w:shd w:val="clear" w:color="auto" w:fill="C5E0B3"/>
          </w:tcPr>
          <w:p w14:paraId="1CE6EE05" w14:textId="77777777" w:rsidR="00D97D49" w:rsidRPr="00E97819" w:rsidRDefault="00D97D49" w:rsidP="00C618E0">
            <w:pPr>
              <w:rPr>
                <w:sz w:val="12"/>
                <w:szCs w:val="12"/>
              </w:rPr>
            </w:pPr>
            <w:r w:rsidRPr="00E97819">
              <w:rPr>
                <w:sz w:val="12"/>
                <w:szCs w:val="12"/>
              </w:rPr>
              <w:t>DRX align</w:t>
            </w:r>
          </w:p>
        </w:tc>
        <w:tc>
          <w:tcPr>
            <w:tcW w:w="0" w:type="auto"/>
            <w:vMerge w:val="restart"/>
            <w:shd w:val="clear" w:color="auto" w:fill="C5E0B3"/>
          </w:tcPr>
          <w:p w14:paraId="6245FC8C" w14:textId="77777777" w:rsidR="00D97D49" w:rsidRPr="00E97819" w:rsidRDefault="00D97D49" w:rsidP="00C618E0">
            <w:pPr>
              <w:rPr>
                <w:sz w:val="12"/>
                <w:szCs w:val="12"/>
              </w:rPr>
            </w:pPr>
            <w:r w:rsidRPr="00E97819">
              <w:rPr>
                <w:sz w:val="12"/>
                <w:szCs w:val="12"/>
              </w:rPr>
              <w:t>Cat 1</w:t>
            </w:r>
          </w:p>
        </w:tc>
        <w:tc>
          <w:tcPr>
            <w:tcW w:w="0" w:type="auto"/>
            <w:shd w:val="clear" w:color="auto" w:fill="C5E0B3"/>
          </w:tcPr>
          <w:p w14:paraId="31F672AF" w14:textId="77777777" w:rsidR="00D97D49" w:rsidRPr="00E97819" w:rsidRDefault="00D97D49" w:rsidP="00C618E0">
            <w:pPr>
              <w:rPr>
                <w:sz w:val="12"/>
                <w:szCs w:val="12"/>
              </w:rPr>
            </w:pPr>
            <w:r w:rsidRPr="00E97819">
              <w:rPr>
                <w:sz w:val="12"/>
                <w:szCs w:val="12"/>
              </w:rPr>
              <w:t>low load(RU-9.3%)</w:t>
            </w:r>
          </w:p>
        </w:tc>
        <w:tc>
          <w:tcPr>
            <w:tcW w:w="0" w:type="auto"/>
            <w:shd w:val="clear" w:color="auto" w:fill="C5E0B3"/>
          </w:tcPr>
          <w:p w14:paraId="569A65A9" w14:textId="77777777" w:rsidR="00D97D49" w:rsidRPr="00E97819" w:rsidRDefault="00D97D49" w:rsidP="00C618E0">
            <w:pPr>
              <w:rPr>
                <w:sz w:val="12"/>
                <w:szCs w:val="12"/>
              </w:rPr>
            </w:pPr>
            <w:r w:rsidRPr="00E97819">
              <w:rPr>
                <w:sz w:val="12"/>
                <w:szCs w:val="12"/>
              </w:rPr>
              <w:t>4.7%</w:t>
            </w:r>
          </w:p>
        </w:tc>
        <w:tc>
          <w:tcPr>
            <w:tcW w:w="0" w:type="auto"/>
            <w:shd w:val="clear" w:color="auto" w:fill="C5E0B3"/>
          </w:tcPr>
          <w:p w14:paraId="7C3AE62C" w14:textId="1B2CF72A" w:rsidR="00D97D49" w:rsidRPr="00E97819" w:rsidRDefault="00D97D49" w:rsidP="00C618E0">
            <w:pPr>
              <w:rPr>
                <w:sz w:val="12"/>
                <w:szCs w:val="12"/>
              </w:rPr>
            </w:pPr>
            <w:r w:rsidRPr="00E97819">
              <w:rPr>
                <w:sz w:val="12"/>
                <w:szCs w:val="12"/>
              </w:rPr>
              <w:t>361.08Mbps</w:t>
            </w:r>
            <w:r w:rsidR="005061CA" w:rsidRPr="00E97819">
              <w:rPr>
                <w:sz w:val="12"/>
                <w:szCs w:val="12"/>
              </w:rPr>
              <w:t xml:space="preserve"> </w:t>
            </w:r>
            <w:r w:rsidRPr="00E97819">
              <w:rPr>
                <w:sz w:val="12"/>
                <w:szCs w:val="12"/>
              </w:rPr>
              <w:t>(15.5%)</w:t>
            </w:r>
          </w:p>
        </w:tc>
        <w:tc>
          <w:tcPr>
            <w:tcW w:w="0" w:type="auto"/>
            <w:shd w:val="clear" w:color="auto" w:fill="C5E0B3"/>
          </w:tcPr>
          <w:p w14:paraId="7A9D27C2"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78.03ms(+50%)</w:t>
            </w:r>
          </w:p>
        </w:tc>
        <w:tc>
          <w:tcPr>
            <w:tcW w:w="0" w:type="auto"/>
            <w:gridSpan w:val="2"/>
            <w:vMerge w:val="restart"/>
            <w:shd w:val="clear" w:color="auto" w:fill="C5E0B3"/>
          </w:tcPr>
          <w:p w14:paraId="7A0B2E64" w14:textId="77777777" w:rsidR="00D97D49" w:rsidRPr="00E97819" w:rsidRDefault="00D97D49" w:rsidP="00C618E0">
            <w:pPr>
              <w:rPr>
                <w:sz w:val="12"/>
                <w:szCs w:val="12"/>
              </w:rPr>
            </w:pPr>
            <w:r w:rsidRPr="00E97819">
              <w:rPr>
                <w:sz w:val="12"/>
                <w:szCs w:val="12"/>
              </w:rPr>
              <w:t>Set 1</w:t>
            </w:r>
          </w:p>
          <w:p w14:paraId="19FFA858" w14:textId="77777777" w:rsidR="00D97D49" w:rsidRPr="00E97819" w:rsidRDefault="00D97D49" w:rsidP="00C618E0">
            <w:pPr>
              <w:rPr>
                <w:sz w:val="12"/>
                <w:szCs w:val="12"/>
              </w:rPr>
            </w:pPr>
            <w:r w:rsidRPr="00E97819">
              <w:rPr>
                <w:sz w:val="12"/>
                <w:szCs w:val="12"/>
              </w:rPr>
              <w:t>UE-specific DRX, SSB with 20 RBs for 20 ms periodicity</w:t>
            </w:r>
          </w:p>
        </w:tc>
        <w:tc>
          <w:tcPr>
            <w:tcW w:w="0" w:type="auto"/>
            <w:shd w:val="clear" w:color="auto" w:fill="C5E0B3"/>
          </w:tcPr>
          <w:p w14:paraId="7FE9EEBD" w14:textId="77777777" w:rsidR="00D97D49" w:rsidRPr="00E97819" w:rsidRDefault="00D97D49" w:rsidP="00C618E0">
            <w:pPr>
              <w:rPr>
                <w:sz w:val="12"/>
                <w:szCs w:val="12"/>
              </w:rPr>
            </w:pPr>
            <w:r w:rsidRPr="00E97819">
              <w:rPr>
                <w:sz w:val="12"/>
                <w:szCs w:val="12"/>
              </w:rPr>
              <w:t>FTP (0.5MB as packet size, 200ms as mean inter-arrival time)</w:t>
            </w:r>
          </w:p>
        </w:tc>
        <w:tc>
          <w:tcPr>
            <w:tcW w:w="0" w:type="auto"/>
            <w:shd w:val="clear" w:color="auto" w:fill="C5E0B3"/>
          </w:tcPr>
          <w:p w14:paraId="4C78C065" w14:textId="77777777" w:rsidR="00D97D49" w:rsidRPr="00E97819" w:rsidRDefault="00D97D49" w:rsidP="00C618E0">
            <w:pPr>
              <w:rPr>
                <w:sz w:val="12"/>
                <w:szCs w:val="12"/>
                <w:lang w:val="fr-FR"/>
              </w:rPr>
            </w:pPr>
            <w:r w:rsidRPr="00E97819">
              <w:rPr>
                <w:sz w:val="12"/>
                <w:szCs w:val="12"/>
                <w:lang w:val="fr-FR"/>
              </w:rPr>
              <w:t>SLS, C-DRX config: FTP (160,100,8), DRX align</w:t>
            </w:r>
          </w:p>
        </w:tc>
      </w:tr>
      <w:tr w:rsidR="00F8464F" w:rsidRPr="00FC613A" w14:paraId="0C2EB587" w14:textId="77777777" w:rsidTr="00791428">
        <w:trPr>
          <w:trHeight w:val="566"/>
          <w:jc w:val="center"/>
        </w:trPr>
        <w:tc>
          <w:tcPr>
            <w:tcW w:w="0" w:type="auto"/>
            <w:vMerge/>
            <w:tcBorders>
              <w:left w:val="single" w:sz="4" w:space="0" w:color="FFFFFF"/>
              <w:right w:val="nil"/>
            </w:tcBorders>
            <w:shd w:val="clear" w:color="auto" w:fill="70AD47"/>
          </w:tcPr>
          <w:p w14:paraId="0DC96D7E" w14:textId="77777777" w:rsidR="00D97D49" w:rsidRPr="00E97819" w:rsidRDefault="00D97D49" w:rsidP="00C618E0">
            <w:pPr>
              <w:rPr>
                <w:b/>
                <w:bCs/>
                <w:sz w:val="12"/>
                <w:szCs w:val="12"/>
                <w:lang w:val="fr-FR"/>
              </w:rPr>
            </w:pPr>
          </w:p>
        </w:tc>
        <w:tc>
          <w:tcPr>
            <w:tcW w:w="0" w:type="auto"/>
            <w:vMerge/>
            <w:shd w:val="clear" w:color="auto" w:fill="E2EFD9"/>
          </w:tcPr>
          <w:p w14:paraId="037A3CCA" w14:textId="77777777" w:rsidR="00D97D49" w:rsidRPr="00E97819" w:rsidRDefault="00D97D49" w:rsidP="00C618E0">
            <w:pPr>
              <w:rPr>
                <w:sz w:val="12"/>
                <w:szCs w:val="12"/>
                <w:lang w:val="fr-FR"/>
              </w:rPr>
            </w:pPr>
          </w:p>
        </w:tc>
        <w:tc>
          <w:tcPr>
            <w:tcW w:w="0" w:type="auto"/>
            <w:vMerge/>
            <w:shd w:val="clear" w:color="auto" w:fill="E2EFD9"/>
          </w:tcPr>
          <w:p w14:paraId="037AC5D6" w14:textId="77777777" w:rsidR="00D97D49" w:rsidRPr="00E97819" w:rsidRDefault="00D97D49" w:rsidP="00C618E0">
            <w:pPr>
              <w:rPr>
                <w:sz w:val="12"/>
                <w:szCs w:val="12"/>
                <w:lang w:val="fr-FR"/>
              </w:rPr>
            </w:pPr>
          </w:p>
        </w:tc>
        <w:tc>
          <w:tcPr>
            <w:tcW w:w="0" w:type="auto"/>
            <w:shd w:val="clear" w:color="auto" w:fill="E2EFD9"/>
          </w:tcPr>
          <w:p w14:paraId="18045BEA" w14:textId="77777777" w:rsidR="00D97D49" w:rsidRPr="00E97819" w:rsidRDefault="00D97D49" w:rsidP="00C618E0">
            <w:pPr>
              <w:rPr>
                <w:sz w:val="12"/>
                <w:szCs w:val="12"/>
              </w:rPr>
            </w:pPr>
            <w:r w:rsidRPr="00E97819">
              <w:rPr>
                <w:sz w:val="12"/>
                <w:szCs w:val="12"/>
              </w:rPr>
              <w:t>low load(RU-0.15%)</w:t>
            </w:r>
          </w:p>
        </w:tc>
        <w:tc>
          <w:tcPr>
            <w:tcW w:w="0" w:type="auto"/>
            <w:shd w:val="clear" w:color="auto" w:fill="E2EFD9"/>
          </w:tcPr>
          <w:p w14:paraId="7A46EA2F" w14:textId="77777777" w:rsidR="00D97D49" w:rsidRPr="00E97819" w:rsidRDefault="00D97D49" w:rsidP="00C618E0">
            <w:pPr>
              <w:rPr>
                <w:sz w:val="12"/>
                <w:szCs w:val="12"/>
              </w:rPr>
            </w:pPr>
            <w:r w:rsidRPr="00E97819">
              <w:rPr>
                <w:sz w:val="12"/>
                <w:szCs w:val="12"/>
              </w:rPr>
              <w:t>6.7%</w:t>
            </w:r>
          </w:p>
        </w:tc>
        <w:tc>
          <w:tcPr>
            <w:tcW w:w="0" w:type="auto"/>
            <w:shd w:val="clear" w:color="auto" w:fill="E2EFD9"/>
          </w:tcPr>
          <w:p w14:paraId="0D930689" w14:textId="2712B863" w:rsidR="00D97D49" w:rsidRPr="00E97819" w:rsidRDefault="00D97D49" w:rsidP="00C618E0">
            <w:pPr>
              <w:rPr>
                <w:sz w:val="12"/>
                <w:szCs w:val="12"/>
              </w:rPr>
            </w:pPr>
            <w:r w:rsidRPr="00E97819">
              <w:rPr>
                <w:sz w:val="12"/>
                <w:szCs w:val="12"/>
              </w:rPr>
              <w:t>85.91Mbps</w:t>
            </w:r>
            <w:r w:rsidR="005061CA" w:rsidRPr="00E97819">
              <w:rPr>
                <w:sz w:val="12"/>
                <w:szCs w:val="12"/>
              </w:rPr>
              <w:t xml:space="preserve"> </w:t>
            </w:r>
            <w:r w:rsidRPr="00E97819">
              <w:rPr>
                <w:sz w:val="12"/>
                <w:szCs w:val="12"/>
              </w:rPr>
              <w:t>(8.7%)</w:t>
            </w:r>
          </w:p>
        </w:tc>
        <w:tc>
          <w:tcPr>
            <w:tcW w:w="0" w:type="auto"/>
            <w:shd w:val="clear" w:color="auto" w:fill="E2EFD9"/>
          </w:tcPr>
          <w:p w14:paraId="5C6E7A2D"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143.55ms(+3.83%)</w:t>
            </w:r>
          </w:p>
        </w:tc>
        <w:tc>
          <w:tcPr>
            <w:tcW w:w="0" w:type="auto"/>
            <w:gridSpan w:val="2"/>
            <w:vMerge/>
            <w:shd w:val="clear" w:color="auto" w:fill="E2EFD9"/>
          </w:tcPr>
          <w:p w14:paraId="15520A55" w14:textId="77777777" w:rsidR="00D97D49" w:rsidRPr="00E97819" w:rsidRDefault="00D97D49" w:rsidP="00C618E0">
            <w:pPr>
              <w:rPr>
                <w:sz w:val="12"/>
                <w:szCs w:val="12"/>
              </w:rPr>
            </w:pPr>
          </w:p>
        </w:tc>
        <w:tc>
          <w:tcPr>
            <w:tcW w:w="0" w:type="auto"/>
            <w:shd w:val="clear" w:color="auto" w:fill="E2EFD9"/>
          </w:tcPr>
          <w:p w14:paraId="07632DA2" w14:textId="77777777" w:rsidR="00D97D49" w:rsidRPr="00E97819" w:rsidRDefault="00D97D49" w:rsidP="00C618E0">
            <w:pPr>
              <w:rPr>
                <w:sz w:val="12"/>
                <w:szCs w:val="12"/>
              </w:rPr>
            </w:pPr>
            <w:r w:rsidRPr="00E97819">
              <w:rPr>
                <w:sz w:val="12"/>
                <w:szCs w:val="12"/>
              </w:rPr>
              <w:t>IM (0.1MB as packet size, 2s as mean inter-arrival time)</w:t>
            </w:r>
          </w:p>
        </w:tc>
        <w:tc>
          <w:tcPr>
            <w:tcW w:w="0" w:type="auto"/>
            <w:shd w:val="clear" w:color="auto" w:fill="E2EFD9"/>
          </w:tcPr>
          <w:p w14:paraId="02DA4FA9" w14:textId="77777777" w:rsidR="00D97D49" w:rsidRPr="00E97819" w:rsidRDefault="00D97D49" w:rsidP="00C618E0">
            <w:pPr>
              <w:rPr>
                <w:sz w:val="12"/>
                <w:szCs w:val="12"/>
                <w:lang w:val="de-DE"/>
              </w:rPr>
            </w:pPr>
            <w:r w:rsidRPr="00E97819">
              <w:rPr>
                <w:sz w:val="12"/>
                <w:szCs w:val="12"/>
                <w:lang w:val="de-DE"/>
              </w:rPr>
              <w:t>SLS, C-DRX config: IM (320,80,10), DRX align</w:t>
            </w:r>
          </w:p>
        </w:tc>
      </w:tr>
      <w:tr w:rsidR="00F8464F" w:rsidRPr="00E97819" w14:paraId="751A8011" w14:textId="77777777" w:rsidTr="00791428">
        <w:trPr>
          <w:trHeight w:val="694"/>
          <w:jc w:val="center"/>
        </w:trPr>
        <w:tc>
          <w:tcPr>
            <w:tcW w:w="0" w:type="auto"/>
            <w:vMerge/>
            <w:tcBorders>
              <w:left w:val="single" w:sz="4" w:space="0" w:color="FFFFFF"/>
              <w:right w:val="nil"/>
            </w:tcBorders>
            <w:shd w:val="clear" w:color="auto" w:fill="70AD47"/>
          </w:tcPr>
          <w:p w14:paraId="76F6B92F" w14:textId="77777777" w:rsidR="00D97D49" w:rsidRPr="00E97819" w:rsidRDefault="00D97D49" w:rsidP="00C618E0">
            <w:pPr>
              <w:rPr>
                <w:b/>
                <w:bCs/>
                <w:sz w:val="12"/>
                <w:szCs w:val="12"/>
                <w:lang w:val="de-DE"/>
              </w:rPr>
            </w:pPr>
          </w:p>
        </w:tc>
        <w:tc>
          <w:tcPr>
            <w:tcW w:w="0" w:type="auto"/>
            <w:vMerge w:val="restart"/>
            <w:shd w:val="clear" w:color="auto" w:fill="C5E0B3"/>
          </w:tcPr>
          <w:p w14:paraId="722B394C" w14:textId="77777777" w:rsidR="00D97D49" w:rsidRPr="00E97819" w:rsidRDefault="00D97D49" w:rsidP="00C618E0">
            <w:pPr>
              <w:rPr>
                <w:sz w:val="12"/>
                <w:szCs w:val="12"/>
              </w:rPr>
            </w:pPr>
            <w:r w:rsidRPr="00E97819">
              <w:rPr>
                <w:sz w:val="12"/>
                <w:szCs w:val="12"/>
              </w:rPr>
              <w:t>DRX align and dropping SSB outside UE active time</w:t>
            </w:r>
          </w:p>
        </w:tc>
        <w:tc>
          <w:tcPr>
            <w:tcW w:w="0" w:type="auto"/>
            <w:vMerge/>
            <w:shd w:val="clear" w:color="auto" w:fill="C5E0B3"/>
          </w:tcPr>
          <w:p w14:paraId="7F4205A0" w14:textId="77777777" w:rsidR="00D97D49" w:rsidRPr="00E97819" w:rsidRDefault="00D97D49" w:rsidP="00C618E0">
            <w:pPr>
              <w:rPr>
                <w:sz w:val="12"/>
                <w:szCs w:val="12"/>
              </w:rPr>
            </w:pPr>
          </w:p>
        </w:tc>
        <w:tc>
          <w:tcPr>
            <w:tcW w:w="0" w:type="auto"/>
            <w:shd w:val="clear" w:color="auto" w:fill="C5E0B3"/>
          </w:tcPr>
          <w:p w14:paraId="22DED66B" w14:textId="77777777" w:rsidR="00D97D49" w:rsidRPr="00E97819" w:rsidRDefault="00D97D49" w:rsidP="00C618E0">
            <w:pPr>
              <w:rPr>
                <w:sz w:val="12"/>
                <w:szCs w:val="12"/>
              </w:rPr>
            </w:pPr>
            <w:r w:rsidRPr="00E97819">
              <w:rPr>
                <w:sz w:val="12"/>
                <w:szCs w:val="12"/>
              </w:rPr>
              <w:t>low load(RU-9.3%)</w:t>
            </w:r>
          </w:p>
        </w:tc>
        <w:tc>
          <w:tcPr>
            <w:tcW w:w="0" w:type="auto"/>
            <w:shd w:val="clear" w:color="auto" w:fill="C5E0B3"/>
          </w:tcPr>
          <w:p w14:paraId="59D4941F" w14:textId="77777777" w:rsidR="00D97D49" w:rsidRPr="00E97819" w:rsidRDefault="00D97D49" w:rsidP="00C618E0">
            <w:pPr>
              <w:rPr>
                <w:sz w:val="12"/>
                <w:szCs w:val="12"/>
              </w:rPr>
            </w:pPr>
            <w:r w:rsidRPr="00E97819">
              <w:rPr>
                <w:sz w:val="12"/>
                <w:szCs w:val="12"/>
              </w:rPr>
              <w:t>14.4%</w:t>
            </w:r>
          </w:p>
        </w:tc>
        <w:tc>
          <w:tcPr>
            <w:tcW w:w="0" w:type="auto"/>
            <w:shd w:val="clear" w:color="auto" w:fill="C5E0B3"/>
          </w:tcPr>
          <w:p w14:paraId="4B434D84" w14:textId="1438754D" w:rsidR="00D97D49" w:rsidRPr="00E97819" w:rsidRDefault="00D97D49" w:rsidP="00C618E0">
            <w:pPr>
              <w:rPr>
                <w:sz w:val="12"/>
                <w:szCs w:val="12"/>
              </w:rPr>
            </w:pPr>
            <w:r w:rsidRPr="00E97819">
              <w:rPr>
                <w:sz w:val="12"/>
                <w:szCs w:val="12"/>
              </w:rPr>
              <w:t>361.08Mbps</w:t>
            </w:r>
            <w:r w:rsidR="005061CA" w:rsidRPr="00E97819">
              <w:rPr>
                <w:sz w:val="12"/>
                <w:szCs w:val="12"/>
              </w:rPr>
              <w:t xml:space="preserve"> </w:t>
            </w:r>
            <w:r w:rsidRPr="00E97819">
              <w:rPr>
                <w:sz w:val="12"/>
                <w:szCs w:val="12"/>
              </w:rPr>
              <w:t>(15.5%)</w:t>
            </w:r>
          </w:p>
        </w:tc>
        <w:tc>
          <w:tcPr>
            <w:tcW w:w="0" w:type="auto"/>
            <w:shd w:val="clear" w:color="auto" w:fill="C5E0B3"/>
          </w:tcPr>
          <w:p w14:paraId="70019C23"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78.03ms(+50%)</w:t>
            </w:r>
          </w:p>
        </w:tc>
        <w:tc>
          <w:tcPr>
            <w:tcW w:w="0" w:type="auto"/>
            <w:gridSpan w:val="2"/>
            <w:vMerge/>
            <w:shd w:val="clear" w:color="auto" w:fill="C5E0B3"/>
          </w:tcPr>
          <w:p w14:paraId="08CFED18" w14:textId="77777777" w:rsidR="00D97D49" w:rsidRPr="00E97819" w:rsidRDefault="00D97D49" w:rsidP="00C618E0">
            <w:pPr>
              <w:rPr>
                <w:sz w:val="12"/>
                <w:szCs w:val="12"/>
              </w:rPr>
            </w:pPr>
          </w:p>
        </w:tc>
        <w:tc>
          <w:tcPr>
            <w:tcW w:w="0" w:type="auto"/>
            <w:shd w:val="clear" w:color="auto" w:fill="C5E0B3"/>
          </w:tcPr>
          <w:p w14:paraId="2BC7674B" w14:textId="77777777" w:rsidR="00D97D49" w:rsidRPr="00E97819" w:rsidRDefault="00D97D49" w:rsidP="00C618E0">
            <w:pPr>
              <w:rPr>
                <w:sz w:val="12"/>
                <w:szCs w:val="12"/>
              </w:rPr>
            </w:pPr>
            <w:r w:rsidRPr="00E97819">
              <w:rPr>
                <w:sz w:val="12"/>
                <w:szCs w:val="12"/>
              </w:rPr>
              <w:t>FTP (0.5MB as packet size, 200ms as mean inter-arrival time)</w:t>
            </w:r>
          </w:p>
        </w:tc>
        <w:tc>
          <w:tcPr>
            <w:tcW w:w="0" w:type="auto"/>
            <w:shd w:val="clear" w:color="auto" w:fill="C5E0B3"/>
          </w:tcPr>
          <w:p w14:paraId="1BD27D38" w14:textId="77777777" w:rsidR="00D97D49" w:rsidRPr="00E97819" w:rsidRDefault="00D97D49" w:rsidP="00C618E0">
            <w:pPr>
              <w:rPr>
                <w:sz w:val="12"/>
                <w:szCs w:val="12"/>
              </w:rPr>
            </w:pPr>
            <w:r w:rsidRPr="00E97819">
              <w:rPr>
                <w:sz w:val="12"/>
                <w:szCs w:val="12"/>
              </w:rPr>
              <w:t>SLS, C-DRX config: FTP (160,100,8), DRX align and dropping SSB outside UE active time</w:t>
            </w:r>
          </w:p>
        </w:tc>
      </w:tr>
      <w:tr w:rsidR="00F8464F" w:rsidRPr="00E97819" w14:paraId="592E3A87" w14:textId="77777777" w:rsidTr="00791428">
        <w:trPr>
          <w:trHeight w:val="666"/>
          <w:jc w:val="center"/>
        </w:trPr>
        <w:tc>
          <w:tcPr>
            <w:tcW w:w="0" w:type="auto"/>
            <w:vMerge/>
            <w:tcBorders>
              <w:left w:val="single" w:sz="4" w:space="0" w:color="FFFFFF"/>
              <w:right w:val="nil"/>
            </w:tcBorders>
            <w:shd w:val="clear" w:color="auto" w:fill="70AD47"/>
          </w:tcPr>
          <w:p w14:paraId="14B00B42" w14:textId="77777777" w:rsidR="00D97D49" w:rsidRPr="00E97819" w:rsidRDefault="00D97D49" w:rsidP="00C618E0">
            <w:pPr>
              <w:rPr>
                <w:b/>
                <w:bCs/>
                <w:sz w:val="12"/>
                <w:szCs w:val="12"/>
              </w:rPr>
            </w:pPr>
          </w:p>
        </w:tc>
        <w:tc>
          <w:tcPr>
            <w:tcW w:w="0" w:type="auto"/>
            <w:vMerge/>
            <w:shd w:val="clear" w:color="auto" w:fill="E2EFD9"/>
          </w:tcPr>
          <w:p w14:paraId="40AC98DA" w14:textId="77777777" w:rsidR="00D97D49" w:rsidRPr="00E97819" w:rsidRDefault="00D97D49" w:rsidP="00C618E0">
            <w:pPr>
              <w:rPr>
                <w:sz w:val="12"/>
                <w:szCs w:val="12"/>
              </w:rPr>
            </w:pPr>
          </w:p>
        </w:tc>
        <w:tc>
          <w:tcPr>
            <w:tcW w:w="0" w:type="auto"/>
            <w:vMerge/>
            <w:shd w:val="clear" w:color="auto" w:fill="E2EFD9"/>
          </w:tcPr>
          <w:p w14:paraId="3870ADAD" w14:textId="77777777" w:rsidR="00D97D49" w:rsidRPr="00E97819" w:rsidRDefault="00D97D49" w:rsidP="00C618E0">
            <w:pPr>
              <w:rPr>
                <w:sz w:val="12"/>
                <w:szCs w:val="12"/>
              </w:rPr>
            </w:pPr>
          </w:p>
        </w:tc>
        <w:tc>
          <w:tcPr>
            <w:tcW w:w="0" w:type="auto"/>
            <w:shd w:val="clear" w:color="auto" w:fill="E2EFD9"/>
          </w:tcPr>
          <w:p w14:paraId="55C38E74" w14:textId="77777777" w:rsidR="00D97D49" w:rsidRPr="00E97819" w:rsidRDefault="00D97D49" w:rsidP="00C618E0">
            <w:pPr>
              <w:rPr>
                <w:sz w:val="12"/>
                <w:szCs w:val="12"/>
              </w:rPr>
            </w:pPr>
            <w:r w:rsidRPr="00E97819">
              <w:rPr>
                <w:sz w:val="12"/>
                <w:szCs w:val="12"/>
              </w:rPr>
              <w:t>low load(RU-0.15%)</w:t>
            </w:r>
          </w:p>
        </w:tc>
        <w:tc>
          <w:tcPr>
            <w:tcW w:w="0" w:type="auto"/>
            <w:shd w:val="clear" w:color="auto" w:fill="E2EFD9"/>
          </w:tcPr>
          <w:p w14:paraId="4A3CD25B" w14:textId="77777777" w:rsidR="00D97D49" w:rsidRPr="00E97819" w:rsidRDefault="00D97D49" w:rsidP="00C618E0">
            <w:pPr>
              <w:rPr>
                <w:sz w:val="12"/>
                <w:szCs w:val="12"/>
              </w:rPr>
            </w:pPr>
            <w:r w:rsidRPr="00E97819">
              <w:rPr>
                <w:sz w:val="12"/>
                <w:szCs w:val="12"/>
              </w:rPr>
              <w:t>70.1%</w:t>
            </w:r>
          </w:p>
        </w:tc>
        <w:tc>
          <w:tcPr>
            <w:tcW w:w="0" w:type="auto"/>
            <w:shd w:val="clear" w:color="auto" w:fill="E2EFD9"/>
          </w:tcPr>
          <w:p w14:paraId="1A5EBB36" w14:textId="54F8BB73" w:rsidR="00D97D49" w:rsidRPr="00E97819" w:rsidRDefault="00D97D49" w:rsidP="00C618E0">
            <w:pPr>
              <w:rPr>
                <w:sz w:val="12"/>
                <w:szCs w:val="12"/>
              </w:rPr>
            </w:pPr>
            <w:r w:rsidRPr="00E97819">
              <w:rPr>
                <w:sz w:val="12"/>
                <w:szCs w:val="12"/>
              </w:rPr>
              <w:t>85.91Mbps</w:t>
            </w:r>
            <w:r w:rsidR="005061CA" w:rsidRPr="00E97819">
              <w:rPr>
                <w:sz w:val="12"/>
                <w:szCs w:val="12"/>
              </w:rPr>
              <w:t xml:space="preserve"> </w:t>
            </w:r>
            <w:r w:rsidRPr="00E97819">
              <w:rPr>
                <w:sz w:val="12"/>
                <w:szCs w:val="12"/>
              </w:rPr>
              <w:t>(8.7%)</w:t>
            </w:r>
          </w:p>
        </w:tc>
        <w:tc>
          <w:tcPr>
            <w:tcW w:w="0" w:type="auto"/>
            <w:shd w:val="clear" w:color="auto" w:fill="E2EFD9"/>
          </w:tcPr>
          <w:p w14:paraId="3F40CB67" w14:textId="77777777" w:rsidR="00D97D49" w:rsidRPr="00E97819" w:rsidRDefault="00D97D49" w:rsidP="00C618E0">
            <w:pPr>
              <w:rPr>
                <w:sz w:val="12"/>
                <w:szCs w:val="12"/>
              </w:rPr>
            </w:pPr>
            <w:r w:rsidRPr="00E97819">
              <w:rPr>
                <w:sz w:val="12"/>
                <w:szCs w:val="12"/>
              </w:rPr>
              <w:t>Access delay/latency</w:t>
            </w:r>
            <w:r w:rsidRPr="00E97819">
              <w:rPr>
                <w:sz w:val="12"/>
                <w:szCs w:val="12"/>
                <w:lang w:eastAsia="zh-CN"/>
              </w:rPr>
              <w:t xml:space="preserve">: </w:t>
            </w:r>
            <w:r w:rsidRPr="00E97819">
              <w:rPr>
                <w:sz w:val="12"/>
                <w:szCs w:val="12"/>
              </w:rPr>
              <w:t>143.55ms(+3.83%)</w:t>
            </w:r>
          </w:p>
        </w:tc>
        <w:tc>
          <w:tcPr>
            <w:tcW w:w="0" w:type="auto"/>
            <w:gridSpan w:val="2"/>
            <w:vMerge/>
            <w:shd w:val="clear" w:color="auto" w:fill="E2EFD9"/>
          </w:tcPr>
          <w:p w14:paraId="33C7FE84" w14:textId="77777777" w:rsidR="00D97D49" w:rsidRPr="00E97819" w:rsidRDefault="00D97D49" w:rsidP="00C618E0">
            <w:pPr>
              <w:rPr>
                <w:sz w:val="12"/>
                <w:szCs w:val="12"/>
              </w:rPr>
            </w:pPr>
          </w:p>
        </w:tc>
        <w:tc>
          <w:tcPr>
            <w:tcW w:w="0" w:type="auto"/>
            <w:shd w:val="clear" w:color="auto" w:fill="E2EFD9"/>
          </w:tcPr>
          <w:p w14:paraId="1A7BEE77" w14:textId="77777777" w:rsidR="00D97D49" w:rsidRPr="00E97819" w:rsidRDefault="00D97D49" w:rsidP="00C618E0">
            <w:pPr>
              <w:rPr>
                <w:sz w:val="12"/>
                <w:szCs w:val="12"/>
              </w:rPr>
            </w:pPr>
            <w:r w:rsidRPr="00E97819">
              <w:rPr>
                <w:sz w:val="12"/>
                <w:szCs w:val="12"/>
              </w:rPr>
              <w:t>IM (0.1MB as packet size, 2s as mean inter-arrival time)</w:t>
            </w:r>
          </w:p>
        </w:tc>
        <w:tc>
          <w:tcPr>
            <w:tcW w:w="0" w:type="auto"/>
            <w:shd w:val="clear" w:color="auto" w:fill="E2EFD9"/>
          </w:tcPr>
          <w:p w14:paraId="1F77FCE9" w14:textId="77777777" w:rsidR="00D97D49" w:rsidRPr="00E97819" w:rsidRDefault="00D97D49" w:rsidP="00C618E0">
            <w:pPr>
              <w:rPr>
                <w:sz w:val="12"/>
                <w:szCs w:val="12"/>
              </w:rPr>
            </w:pPr>
            <w:r w:rsidRPr="00E97819">
              <w:rPr>
                <w:sz w:val="12"/>
                <w:szCs w:val="12"/>
              </w:rPr>
              <w:t>SLS, C-DRX config: IM (320,80,10), DRX align and dropping SSB outside UE active time</w:t>
            </w:r>
          </w:p>
        </w:tc>
      </w:tr>
      <w:tr w:rsidR="00F8464F" w:rsidRPr="00E97819" w14:paraId="427130C4" w14:textId="77777777" w:rsidTr="00791428">
        <w:trPr>
          <w:trHeight w:val="728"/>
          <w:jc w:val="center"/>
        </w:trPr>
        <w:tc>
          <w:tcPr>
            <w:tcW w:w="0" w:type="auto"/>
            <w:vMerge w:val="restart"/>
            <w:tcBorders>
              <w:left w:val="single" w:sz="4" w:space="0" w:color="FFFFFF"/>
              <w:right w:val="nil"/>
            </w:tcBorders>
            <w:shd w:val="clear" w:color="auto" w:fill="70AD47"/>
          </w:tcPr>
          <w:p w14:paraId="5D883C9C" w14:textId="17AE11F9" w:rsidR="00D97D49" w:rsidRPr="00E97819" w:rsidRDefault="00D97D49" w:rsidP="00C618E0">
            <w:pPr>
              <w:rPr>
                <w:b/>
                <w:bCs/>
                <w:sz w:val="12"/>
                <w:szCs w:val="12"/>
              </w:rPr>
            </w:pPr>
            <w:r w:rsidRPr="00E97819">
              <w:rPr>
                <w:b/>
                <w:bCs/>
                <w:sz w:val="12"/>
                <w:szCs w:val="12"/>
              </w:rPr>
              <w:t>ZTE, Sanechips</w:t>
            </w:r>
            <w:r w:rsidRPr="00E97819">
              <w:rPr>
                <w:b/>
                <w:bCs/>
                <w:sz w:val="12"/>
                <w:szCs w:val="12"/>
              </w:rPr>
              <w:br/>
              <w:t>[</w:t>
            </w:r>
            <w:r w:rsidR="00A341ED" w:rsidRPr="00E97819">
              <w:rPr>
                <w:b/>
                <w:bCs/>
                <w:sz w:val="12"/>
                <w:szCs w:val="12"/>
              </w:rPr>
              <w:t>15</w:t>
            </w:r>
            <w:r w:rsidRPr="00E97819">
              <w:rPr>
                <w:b/>
                <w:bCs/>
                <w:sz w:val="12"/>
                <w:szCs w:val="12"/>
              </w:rPr>
              <w:t>]</w:t>
            </w:r>
          </w:p>
        </w:tc>
        <w:tc>
          <w:tcPr>
            <w:tcW w:w="0" w:type="auto"/>
            <w:vMerge w:val="restart"/>
            <w:shd w:val="clear" w:color="auto" w:fill="C5E0B3"/>
          </w:tcPr>
          <w:p w14:paraId="4E8A1845" w14:textId="77777777" w:rsidR="00D97D49" w:rsidRPr="00E97819" w:rsidRDefault="00D97D49" w:rsidP="00C618E0">
            <w:pPr>
              <w:rPr>
                <w:sz w:val="12"/>
                <w:szCs w:val="12"/>
              </w:rPr>
            </w:pPr>
            <w:r w:rsidRPr="00E97819">
              <w:rPr>
                <w:sz w:val="12"/>
                <w:szCs w:val="12"/>
              </w:rPr>
              <w:t>DRX alignment</w:t>
            </w:r>
          </w:p>
        </w:tc>
        <w:tc>
          <w:tcPr>
            <w:tcW w:w="0" w:type="auto"/>
            <w:shd w:val="clear" w:color="auto" w:fill="C5E0B3"/>
          </w:tcPr>
          <w:p w14:paraId="22D1E29D" w14:textId="77777777" w:rsidR="00D97D49" w:rsidRPr="00E97819" w:rsidRDefault="00D97D49" w:rsidP="00C618E0">
            <w:pPr>
              <w:rPr>
                <w:sz w:val="12"/>
                <w:szCs w:val="12"/>
              </w:rPr>
            </w:pPr>
            <w:r w:rsidRPr="00E97819">
              <w:rPr>
                <w:sz w:val="12"/>
                <w:szCs w:val="12"/>
              </w:rPr>
              <w:t>1</w:t>
            </w:r>
          </w:p>
        </w:tc>
        <w:tc>
          <w:tcPr>
            <w:tcW w:w="0" w:type="auto"/>
            <w:vMerge w:val="restart"/>
            <w:shd w:val="clear" w:color="auto" w:fill="C5E0B3"/>
          </w:tcPr>
          <w:p w14:paraId="68EF68D0"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4394F437" w14:textId="77777777" w:rsidR="00D97D49" w:rsidRPr="00E97819" w:rsidRDefault="00D97D49" w:rsidP="00C618E0">
            <w:pPr>
              <w:rPr>
                <w:sz w:val="12"/>
                <w:szCs w:val="12"/>
              </w:rPr>
            </w:pPr>
            <w:r w:rsidRPr="00E97819">
              <w:rPr>
                <w:sz w:val="12"/>
                <w:szCs w:val="12"/>
              </w:rPr>
              <w:t>0.3%</w:t>
            </w:r>
          </w:p>
          <w:p w14:paraId="4469B719" w14:textId="77777777" w:rsidR="00D97D49" w:rsidRPr="00E97819" w:rsidRDefault="00D97D49" w:rsidP="00C618E0">
            <w:pPr>
              <w:rPr>
                <w:sz w:val="12"/>
                <w:szCs w:val="12"/>
              </w:rPr>
            </w:pPr>
            <w:r w:rsidRPr="00E97819">
              <w:rPr>
                <w:sz w:val="12"/>
                <w:szCs w:val="12"/>
              </w:rPr>
              <w:t>0.9%</w:t>
            </w:r>
          </w:p>
        </w:tc>
        <w:tc>
          <w:tcPr>
            <w:tcW w:w="0" w:type="auto"/>
            <w:shd w:val="clear" w:color="auto" w:fill="C5E0B3"/>
          </w:tcPr>
          <w:p w14:paraId="26A2211C" w14:textId="77777777" w:rsidR="00D97D49" w:rsidRPr="00E97819" w:rsidRDefault="00D97D49" w:rsidP="00C618E0">
            <w:pPr>
              <w:rPr>
                <w:sz w:val="12"/>
                <w:szCs w:val="12"/>
              </w:rPr>
            </w:pPr>
            <w:r w:rsidRPr="00E97819">
              <w:rPr>
                <w:sz w:val="12"/>
                <w:szCs w:val="12"/>
              </w:rPr>
              <w:t>5%</w:t>
            </w:r>
          </w:p>
          <w:p w14:paraId="34DCFFA5" w14:textId="77777777" w:rsidR="00D97D49" w:rsidRPr="00E97819" w:rsidRDefault="00D97D49" w:rsidP="00C618E0">
            <w:pPr>
              <w:rPr>
                <w:sz w:val="12"/>
                <w:szCs w:val="12"/>
              </w:rPr>
            </w:pPr>
            <w:r w:rsidRPr="00E97819">
              <w:rPr>
                <w:sz w:val="12"/>
                <w:szCs w:val="12"/>
              </w:rPr>
              <w:t>1.30%</w:t>
            </w:r>
          </w:p>
        </w:tc>
        <w:tc>
          <w:tcPr>
            <w:tcW w:w="0" w:type="auto"/>
            <w:vMerge w:val="restart"/>
            <w:shd w:val="clear" w:color="auto" w:fill="C5E0B3"/>
          </w:tcPr>
          <w:p w14:paraId="1D4839EE" w14:textId="0E82E3B6" w:rsidR="00D97D49" w:rsidRPr="00E97819" w:rsidRDefault="00D97D49" w:rsidP="00C618E0">
            <w:pPr>
              <w:rPr>
                <w:sz w:val="12"/>
                <w:szCs w:val="12"/>
              </w:rPr>
            </w:pPr>
            <w:r w:rsidRPr="00E97819">
              <w:rPr>
                <w:sz w:val="12"/>
                <w:szCs w:val="12"/>
              </w:rPr>
              <w:t>unfinished packet ratio=(total number of unfinished packet for baseline-total number of unfinished packet for enhanced)/total number of unfinished packet for baseline: 50%</w:t>
            </w:r>
            <w:r w:rsidRPr="00E97819">
              <w:rPr>
                <w:sz w:val="12"/>
                <w:szCs w:val="12"/>
                <w:lang w:eastAsia="zh-CN"/>
              </w:rPr>
              <w:t xml:space="preserve">, 54.5% for each BS </w:t>
            </w:r>
            <w:r w:rsidR="00C47D58" w:rsidRPr="00E97819">
              <w:rPr>
                <w:sz w:val="12"/>
                <w:szCs w:val="12"/>
                <w:lang w:eastAsia="zh-CN"/>
              </w:rPr>
              <w:t>category</w:t>
            </w:r>
          </w:p>
        </w:tc>
        <w:tc>
          <w:tcPr>
            <w:tcW w:w="0" w:type="auto"/>
            <w:gridSpan w:val="4"/>
            <w:vMerge w:val="restart"/>
            <w:shd w:val="clear" w:color="auto" w:fill="C5E0B3"/>
          </w:tcPr>
          <w:p w14:paraId="76E322E5" w14:textId="77777777" w:rsidR="00D97D49" w:rsidRPr="00E97819" w:rsidRDefault="00D97D49" w:rsidP="00C618E0">
            <w:pPr>
              <w:rPr>
                <w:sz w:val="12"/>
                <w:szCs w:val="12"/>
              </w:rPr>
            </w:pPr>
            <w:r w:rsidRPr="00E97819">
              <w:rPr>
                <w:sz w:val="12"/>
                <w:szCs w:val="12"/>
              </w:rPr>
              <w:t>Set 1</w:t>
            </w:r>
          </w:p>
          <w:p w14:paraId="02BE9751" w14:textId="77777777" w:rsidR="00D97D49" w:rsidRPr="00E97819" w:rsidRDefault="00D97D49" w:rsidP="00C618E0">
            <w:pPr>
              <w:rPr>
                <w:sz w:val="12"/>
                <w:szCs w:val="12"/>
              </w:rPr>
            </w:pPr>
            <w:r w:rsidRPr="00E97819">
              <w:rPr>
                <w:sz w:val="12"/>
                <w:szCs w:val="12"/>
              </w:rPr>
              <w:t>UE-specific CDRX</w:t>
            </w:r>
          </w:p>
          <w:p w14:paraId="64BFB618" w14:textId="77777777" w:rsidR="00D97D49" w:rsidRPr="00E97819" w:rsidRDefault="00D97D49" w:rsidP="00C618E0">
            <w:pPr>
              <w:rPr>
                <w:sz w:val="12"/>
                <w:szCs w:val="12"/>
              </w:rPr>
            </w:pPr>
            <w:r w:rsidRPr="00E97819">
              <w:rPr>
                <w:sz w:val="12"/>
                <w:szCs w:val="12"/>
              </w:rPr>
              <w:t>FTP3</w:t>
            </w:r>
          </w:p>
          <w:p w14:paraId="29B9B55A" w14:textId="77777777" w:rsidR="00D97D49" w:rsidRPr="00E97819" w:rsidRDefault="00D97D49" w:rsidP="00C618E0">
            <w:pPr>
              <w:rPr>
                <w:sz w:val="12"/>
                <w:szCs w:val="12"/>
              </w:rPr>
            </w:pPr>
            <w:r w:rsidRPr="00E97819">
              <w:rPr>
                <w:sz w:val="12"/>
                <w:szCs w:val="12"/>
              </w:rPr>
              <w:t>CDRX pattern for FTP3</w:t>
            </w:r>
          </w:p>
          <w:p w14:paraId="546F0720" w14:textId="77777777" w:rsidR="00D97D49" w:rsidRPr="00E97819" w:rsidRDefault="00D97D49" w:rsidP="00C618E0">
            <w:pPr>
              <w:rPr>
                <w:sz w:val="12"/>
                <w:szCs w:val="12"/>
              </w:rPr>
            </w:pPr>
            <w:r w:rsidRPr="00E97819">
              <w:rPr>
                <w:sz w:val="12"/>
                <w:szCs w:val="12"/>
              </w:rPr>
              <w:t>CDRX alignment in a cell</w:t>
            </w:r>
          </w:p>
        </w:tc>
      </w:tr>
      <w:tr w:rsidR="00F8464F" w:rsidRPr="00E97819" w14:paraId="0E6904A3" w14:textId="77777777" w:rsidTr="00791428">
        <w:trPr>
          <w:trHeight w:val="644"/>
          <w:jc w:val="center"/>
        </w:trPr>
        <w:tc>
          <w:tcPr>
            <w:tcW w:w="0" w:type="auto"/>
            <w:vMerge/>
            <w:tcBorders>
              <w:left w:val="single" w:sz="4" w:space="0" w:color="FFFFFF"/>
              <w:right w:val="nil"/>
            </w:tcBorders>
            <w:shd w:val="clear" w:color="auto" w:fill="70AD47"/>
          </w:tcPr>
          <w:p w14:paraId="0B689663" w14:textId="77777777" w:rsidR="00D97D49" w:rsidRPr="00E97819" w:rsidRDefault="00D97D49" w:rsidP="00C618E0">
            <w:pPr>
              <w:rPr>
                <w:b/>
                <w:bCs/>
                <w:sz w:val="12"/>
                <w:szCs w:val="12"/>
              </w:rPr>
            </w:pPr>
          </w:p>
        </w:tc>
        <w:tc>
          <w:tcPr>
            <w:tcW w:w="0" w:type="auto"/>
            <w:vMerge/>
            <w:shd w:val="clear" w:color="auto" w:fill="E2EFD9"/>
          </w:tcPr>
          <w:p w14:paraId="465E1CDF" w14:textId="77777777" w:rsidR="00D97D49" w:rsidRPr="00E97819" w:rsidRDefault="00D97D49" w:rsidP="00C618E0">
            <w:pPr>
              <w:rPr>
                <w:sz w:val="12"/>
                <w:szCs w:val="12"/>
              </w:rPr>
            </w:pPr>
          </w:p>
        </w:tc>
        <w:tc>
          <w:tcPr>
            <w:tcW w:w="0" w:type="auto"/>
            <w:shd w:val="clear" w:color="auto" w:fill="E2EFD9"/>
          </w:tcPr>
          <w:p w14:paraId="238666BD" w14:textId="77777777" w:rsidR="00D97D49" w:rsidRPr="00E97819" w:rsidRDefault="00D97D49" w:rsidP="00C618E0">
            <w:pPr>
              <w:rPr>
                <w:sz w:val="12"/>
                <w:szCs w:val="12"/>
              </w:rPr>
            </w:pPr>
            <w:r w:rsidRPr="00E97819">
              <w:rPr>
                <w:sz w:val="12"/>
                <w:szCs w:val="12"/>
              </w:rPr>
              <w:t>2</w:t>
            </w:r>
          </w:p>
        </w:tc>
        <w:tc>
          <w:tcPr>
            <w:tcW w:w="0" w:type="auto"/>
            <w:vMerge/>
            <w:shd w:val="clear" w:color="auto" w:fill="E2EFD9"/>
          </w:tcPr>
          <w:p w14:paraId="76201E53" w14:textId="77777777" w:rsidR="00D97D49" w:rsidRPr="00E97819" w:rsidRDefault="00D97D49" w:rsidP="00C618E0">
            <w:pPr>
              <w:rPr>
                <w:sz w:val="12"/>
                <w:szCs w:val="12"/>
              </w:rPr>
            </w:pPr>
          </w:p>
        </w:tc>
        <w:tc>
          <w:tcPr>
            <w:tcW w:w="0" w:type="auto"/>
            <w:shd w:val="clear" w:color="auto" w:fill="E2EFD9"/>
          </w:tcPr>
          <w:p w14:paraId="493842CC" w14:textId="77777777" w:rsidR="00D97D49" w:rsidRPr="00E97819" w:rsidRDefault="00D97D49" w:rsidP="00C618E0">
            <w:pPr>
              <w:rPr>
                <w:sz w:val="12"/>
                <w:szCs w:val="12"/>
              </w:rPr>
            </w:pPr>
            <w:r w:rsidRPr="00E97819">
              <w:rPr>
                <w:sz w:val="12"/>
                <w:szCs w:val="12"/>
              </w:rPr>
              <w:t>0.2%</w:t>
            </w:r>
          </w:p>
          <w:p w14:paraId="0E6774A3" w14:textId="77777777" w:rsidR="00D97D49" w:rsidRPr="00E97819" w:rsidRDefault="00D97D49" w:rsidP="00C618E0">
            <w:pPr>
              <w:rPr>
                <w:sz w:val="12"/>
                <w:szCs w:val="12"/>
              </w:rPr>
            </w:pPr>
            <w:r w:rsidRPr="00E97819">
              <w:rPr>
                <w:sz w:val="12"/>
                <w:szCs w:val="12"/>
              </w:rPr>
              <w:t>0.4%</w:t>
            </w:r>
          </w:p>
        </w:tc>
        <w:tc>
          <w:tcPr>
            <w:tcW w:w="0" w:type="auto"/>
            <w:shd w:val="clear" w:color="auto" w:fill="E2EFD9"/>
          </w:tcPr>
          <w:p w14:paraId="31F2539A" w14:textId="77777777" w:rsidR="00D97D49" w:rsidRPr="00E97819" w:rsidRDefault="00D97D49" w:rsidP="00C618E0">
            <w:pPr>
              <w:rPr>
                <w:sz w:val="12"/>
                <w:szCs w:val="12"/>
              </w:rPr>
            </w:pPr>
            <w:r w:rsidRPr="00E97819">
              <w:rPr>
                <w:sz w:val="12"/>
                <w:szCs w:val="12"/>
              </w:rPr>
              <w:t>5%</w:t>
            </w:r>
          </w:p>
          <w:p w14:paraId="387E123D" w14:textId="77777777" w:rsidR="00D97D49" w:rsidRPr="00E97819" w:rsidRDefault="00D97D49" w:rsidP="00C618E0">
            <w:pPr>
              <w:rPr>
                <w:sz w:val="12"/>
                <w:szCs w:val="12"/>
              </w:rPr>
            </w:pPr>
            <w:r w:rsidRPr="00E97819">
              <w:rPr>
                <w:sz w:val="12"/>
                <w:szCs w:val="12"/>
              </w:rPr>
              <w:t>1.30%</w:t>
            </w:r>
          </w:p>
        </w:tc>
        <w:tc>
          <w:tcPr>
            <w:tcW w:w="0" w:type="auto"/>
            <w:vMerge/>
            <w:shd w:val="clear" w:color="auto" w:fill="E2EFD9"/>
          </w:tcPr>
          <w:p w14:paraId="578E7916" w14:textId="77777777" w:rsidR="00D97D49" w:rsidRPr="00E97819" w:rsidRDefault="00D97D49" w:rsidP="00C618E0">
            <w:pPr>
              <w:rPr>
                <w:sz w:val="12"/>
                <w:szCs w:val="12"/>
              </w:rPr>
            </w:pPr>
          </w:p>
        </w:tc>
        <w:tc>
          <w:tcPr>
            <w:tcW w:w="0" w:type="auto"/>
            <w:gridSpan w:val="4"/>
            <w:vMerge/>
            <w:shd w:val="clear" w:color="auto" w:fill="E2EFD9"/>
          </w:tcPr>
          <w:p w14:paraId="0FC83369" w14:textId="77777777" w:rsidR="00D97D49" w:rsidRPr="00E97819" w:rsidRDefault="00D97D49" w:rsidP="00C618E0">
            <w:pPr>
              <w:rPr>
                <w:sz w:val="12"/>
                <w:szCs w:val="12"/>
              </w:rPr>
            </w:pPr>
          </w:p>
        </w:tc>
      </w:tr>
      <w:tr w:rsidR="00F8464F" w:rsidRPr="00E97819" w14:paraId="1C38B6CF" w14:textId="77777777" w:rsidTr="00791428">
        <w:trPr>
          <w:trHeight w:val="1152"/>
          <w:jc w:val="center"/>
        </w:trPr>
        <w:tc>
          <w:tcPr>
            <w:tcW w:w="0" w:type="auto"/>
            <w:vMerge w:val="restart"/>
            <w:tcBorders>
              <w:left w:val="single" w:sz="4" w:space="0" w:color="FFFFFF"/>
              <w:right w:val="nil"/>
            </w:tcBorders>
            <w:shd w:val="clear" w:color="auto" w:fill="70AD47"/>
          </w:tcPr>
          <w:p w14:paraId="6DE38B3F" w14:textId="0404256F" w:rsidR="00D97D49" w:rsidRPr="00E97819" w:rsidRDefault="00D97D49" w:rsidP="00C618E0">
            <w:pPr>
              <w:rPr>
                <w:b/>
                <w:bCs/>
                <w:sz w:val="12"/>
                <w:szCs w:val="12"/>
              </w:rPr>
            </w:pPr>
            <w:r w:rsidRPr="00E97819">
              <w:rPr>
                <w:b/>
                <w:bCs/>
                <w:sz w:val="12"/>
                <w:szCs w:val="12"/>
              </w:rPr>
              <w:t>Spreadtrum</w:t>
            </w:r>
            <w:r w:rsidRPr="00E97819">
              <w:rPr>
                <w:b/>
                <w:bCs/>
                <w:sz w:val="12"/>
                <w:szCs w:val="12"/>
              </w:rPr>
              <w:br/>
              <w:t>[</w:t>
            </w:r>
            <w:r w:rsidR="00A341ED" w:rsidRPr="00E97819">
              <w:rPr>
                <w:b/>
                <w:bCs/>
                <w:sz w:val="12"/>
                <w:szCs w:val="12"/>
              </w:rPr>
              <w:t>13</w:t>
            </w:r>
            <w:r w:rsidRPr="00E97819">
              <w:rPr>
                <w:b/>
                <w:bCs/>
                <w:sz w:val="12"/>
                <w:szCs w:val="12"/>
              </w:rPr>
              <w:t>]</w:t>
            </w:r>
          </w:p>
        </w:tc>
        <w:tc>
          <w:tcPr>
            <w:tcW w:w="0" w:type="auto"/>
            <w:vMerge w:val="restart"/>
            <w:shd w:val="clear" w:color="auto" w:fill="C5E0B3"/>
          </w:tcPr>
          <w:p w14:paraId="4D61EC44" w14:textId="77777777" w:rsidR="00D97D49" w:rsidRPr="00E97819" w:rsidRDefault="00D97D49" w:rsidP="00C618E0">
            <w:pPr>
              <w:rPr>
                <w:sz w:val="12"/>
                <w:szCs w:val="12"/>
              </w:rPr>
            </w:pPr>
            <w:r w:rsidRPr="00E97819">
              <w:rPr>
                <w:sz w:val="12"/>
                <w:szCs w:val="12"/>
              </w:rPr>
              <w:t>traffic concentration (in a transmission window</w:t>
            </w:r>
          </w:p>
        </w:tc>
        <w:tc>
          <w:tcPr>
            <w:tcW w:w="0" w:type="auto"/>
            <w:shd w:val="clear" w:color="auto" w:fill="C5E0B3"/>
          </w:tcPr>
          <w:p w14:paraId="40B1DAA0" w14:textId="77777777" w:rsidR="00D97D49" w:rsidRPr="00E97819" w:rsidRDefault="00D97D49" w:rsidP="00C618E0">
            <w:pPr>
              <w:rPr>
                <w:sz w:val="12"/>
                <w:szCs w:val="12"/>
              </w:rPr>
            </w:pPr>
            <w:r w:rsidRPr="00E97819">
              <w:rPr>
                <w:sz w:val="12"/>
                <w:szCs w:val="12"/>
              </w:rPr>
              <w:t>Cat 1</w:t>
            </w:r>
          </w:p>
        </w:tc>
        <w:tc>
          <w:tcPr>
            <w:tcW w:w="0" w:type="auto"/>
            <w:vMerge w:val="restart"/>
            <w:shd w:val="clear" w:color="auto" w:fill="C5E0B3"/>
          </w:tcPr>
          <w:p w14:paraId="021CF183"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2B69E9B6" w14:textId="77777777" w:rsidR="00D97D49" w:rsidRPr="00E97819" w:rsidRDefault="00D97D49" w:rsidP="00C618E0">
            <w:pPr>
              <w:spacing w:after="120"/>
              <w:rPr>
                <w:sz w:val="12"/>
                <w:szCs w:val="12"/>
              </w:rPr>
            </w:pPr>
            <w:r w:rsidRPr="00E97819">
              <w:rPr>
                <w:sz w:val="12"/>
                <w:szCs w:val="12"/>
              </w:rPr>
              <w:t>37.8%</w:t>
            </w:r>
          </w:p>
          <w:p w14:paraId="1937AAA9" w14:textId="77777777" w:rsidR="00D97D49" w:rsidRPr="00E97819" w:rsidRDefault="00D97D49" w:rsidP="00C618E0">
            <w:pPr>
              <w:spacing w:after="120"/>
              <w:rPr>
                <w:sz w:val="12"/>
                <w:szCs w:val="12"/>
              </w:rPr>
            </w:pPr>
            <w:r w:rsidRPr="00E97819">
              <w:rPr>
                <w:sz w:val="12"/>
                <w:szCs w:val="12"/>
              </w:rPr>
              <w:t>34.9%</w:t>
            </w:r>
          </w:p>
          <w:p w14:paraId="079AE113" w14:textId="77777777" w:rsidR="00D97D49" w:rsidRPr="00E97819" w:rsidRDefault="00D97D49" w:rsidP="00C618E0">
            <w:pPr>
              <w:spacing w:after="120"/>
              <w:rPr>
                <w:sz w:val="12"/>
                <w:szCs w:val="12"/>
              </w:rPr>
            </w:pPr>
            <w:r w:rsidRPr="00E97819">
              <w:rPr>
                <w:sz w:val="12"/>
                <w:szCs w:val="12"/>
              </w:rPr>
              <w:t>30.9%</w:t>
            </w:r>
          </w:p>
        </w:tc>
        <w:tc>
          <w:tcPr>
            <w:tcW w:w="0" w:type="auto"/>
            <w:shd w:val="clear" w:color="auto" w:fill="C5E0B3"/>
          </w:tcPr>
          <w:p w14:paraId="5BB95AE9" w14:textId="77777777" w:rsidR="00D97D49" w:rsidRPr="00E97819" w:rsidRDefault="00D97D49" w:rsidP="00C618E0">
            <w:pPr>
              <w:spacing w:after="120"/>
              <w:rPr>
                <w:sz w:val="12"/>
                <w:szCs w:val="12"/>
              </w:rPr>
            </w:pPr>
          </w:p>
        </w:tc>
        <w:tc>
          <w:tcPr>
            <w:tcW w:w="0" w:type="auto"/>
            <w:shd w:val="clear" w:color="auto" w:fill="C5E0B3"/>
          </w:tcPr>
          <w:p w14:paraId="70E181A5" w14:textId="77777777" w:rsidR="00D97D49" w:rsidRPr="00E97819" w:rsidRDefault="00D97D49" w:rsidP="00C618E0">
            <w:pPr>
              <w:spacing w:after="120"/>
              <w:rPr>
                <w:sz w:val="12"/>
                <w:szCs w:val="12"/>
              </w:rPr>
            </w:pPr>
          </w:p>
        </w:tc>
        <w:tc>
          <w:tcPr>
            <w:tcW w:w="0" w:type="auto"/>
            <w:gridSpan w:val="4"/>
            <w:vMerge w:val="restart"/>
            <w:shd w:val="clear" w:color="auto" w:fill="C5E0B3"/>
          </w:tcPr>
          <w:p w14:paraId="16379174" w14:textId="77777777" w:rsidR="00D97D49" w:rsidRPr="00E97819" w:rsidRDefault="00D97D49" w:rsidP="00C618E0">
            <w:pPr>
              <w:spacing w:after="60"/>
              <w:rPr>
                <w:sz w:val="12"/>
                <w:szCs w:val="12"/>
              </w:rPr>
            </w:pPr>
            <w:r w:rsidRPr="00E97819">
              <w:rPr>
                <w:sz w:val="12"/>
                <w:szCs w:val="12"/>
                <w:lang w:eastAsia="zh-CN"/>
              </w:rPr>
              <w:t xml:space="preserve">a) </w:t>
            </w:r>
            <w:r w:rsidRPr="00E97819">
              <w:rPr>
                <w:sz w:val="12"/>
                <w:szCs w:val="12"/>
              </w:rPr>
              <w:t>For each BS Category: Set 1</w:t>
            </w:r>
            <w:r w:rsidRPr="00E97819">
              <w:rPr>
                <w:sz w:val="12"/>
                <w:szCs w:val="12"/>
                <w:lang w:eastAsia="zh-CN"/>
              </w:rPr>
              <w:t xml:space="preserve">, </w:t>
            </w:r>
            <w:r w:rsidRPr="00E97819">
              <w:rPr>
                <w:sz w:val="12"/>
                <w:szCs w:val="12"/>
              </w:rPr>
              <w:t>Set 2</w:t>
            </w:r>
            <w:r w:rsidRPr="00E97819">
              <w:rPr>
                <w:sz w:val="12"/>
                <w:szCs w:val="12"/>
                <w:lang w:eastAsia="zh-CN"/>
              </w:rPr>
              <w:t xml:space="preserve">, </w:t>
            </w:r>
            <w:r w:rsidRPr="00E97819">
              <w:rPr>
                <w:sz w:val="12"/>
                <w:szCs w:val="12"/>
              </w:rPr>
              <w:t>Set 3</w:t>
            </w:r>
          </w:p>
          <w:p w14:paraId="6CD3C204" w14:textId="77777777" w:rsidR="00D97D49" w:rsidRPr="00E97819" w:rsidRDefault="00D97D49" w:rsidP="00C618E0">
            <w:pPr>
              <w:spacing w:after="60"/>
              <w:rPr>
                <w:sz w:val="12"/>
                <w:szCs w:val="12"/>
              </w:rPr>
            </w:pPr>
            <w:r w:rsidRPr="00E97819">
              <w:rPr>
                <w:sz w:val="12"/>
                <w:szCs w:val="12"/>
              </w:rPr>
              <w:t>b)- 1) There are 5% load (UE specific data) in 40 slots every 20ms. The load is frequency multiplexed with SSB burst and SIB1 in 2 slots every 20ms. 2) Scaling: Sf≈0.21 in 2 slots every 20ms, and Sf≈0.05 in 38 slots every 20ms</w:t>
            </w:r>
          </w:p>
          <w:p w14:paraId="12C6FA1C" w14:textId="77777777" w:rsidR="00D97D49" w:rsidRPr="00E97819" w:rsidRDefault="00D97D49" w:rsidP="00C618E0">
            <w:pPr>
              <w:spacing w:after="60"/>
              <w:rPr>
                <w:sz w:val="12"/>
                <w:szCs w:val="12"/>
              </w:rPr>
            </w:pPr>
            <w:r w:rsidRPr="00E97819">
              <w:rPr>
                <w:sz w:val="12"/>
                <w:szCs w:val="12"/>
              </w:rPr>
              <w:t>c)-1) The load is concentrated in first 10ms. There are 10% load (UE specific data) in the first 20 slots every 20ms, zero load in the last 20 slots every 20ms. The load is frequency multiplexed with SSB burst and SIB1 in 2 slots every 20ms. 2) gNB can enter light sleep for Cat 1, but can only enter micro sleep for Cat 2. 3) Scaling: Sf≈0.26 in 2 slots every 20ms, and Sf≈0.1 in 18 slots every 20ms</w:t>
            </w:r>
          </w:p>
          <w:p w14:paraId="7675B1F3" w14:textId="0832C159" w:rsidR="00D97D49" w:rsidRPr="00E97819" w:rsidRDefault="00D97D49" w:rsidP="00C618E0">
            <w:pPr>
              <w:spacing w:after="60"/>
              <w:rPr>
                <w:sz w:val="12"/>
                <w:szCs w:val="12"/>
              </w:rPr>
            </w:pPr>
            <w:r w:rsidRPr="00E97819">
              <w:rPr>
                <w:sz w:val="12"/>
                <w:szCs w:val="12"/>
              </w:rPr>
              <w:t>d)- 1) 160ms duration in total. 2) SSB burst periodicity is 20ms, and SIB1 repetition periodicity is 20ms. Two SSBs and the corresponding SIB1 share a slot. SSB burst and SIB1 take 40 PRBs. 3) PF periodicity at gNB side is 20ms (T=1280ms, N=64). Paging is transmitted in another slot every PF assuming one PO is effective in each PF. Paging takes 40 PRBs. 4) Scaling: Sa=1, Sp=1, P_static=P3.</w:t>
            </w:r>
            <w:r w:rsidRPr="00E97819">
              <w:rPr>
                <w:sz w:val="12"/>
                <w:szCs w:val="12"/>
              </w:rPr>
              <w:br/>
            </w:r>
            <w:r w:rsidR="00C47D58" w:rsidRPr="00E97819">
              <w:rPr>
                <w:sz w:val="12"/>
                <w:szCs w:val="12"/>
              </w:rPr>
              <w:t>Numerical</w:t>
            </w:r>
            <w:r w:rsidRPr="00E97819">
              <w:rPr>
                <w:sz w:val="12"/>
                <w:szCs w:val="12"/>
              </w:rPr>
              <w:t xml:space="preserve"> evaluation </w:t>
            </w:r>
            <w:r w:rsidR="00C47D58" w:rsidRPr="00E97819">
              <w:rPr>
                <w:sz w:val="12"/>
                <w:szCs w:val="12"/>
              </w:rPr>
              <w:t>results</w:t>
            </w:r>
            <w:r w:rsidRPr="00E97819">
              <w:rPr>
                <w:sz w:val="12"/>
                <w:szCs w:val="12"/>
              </w:rPr>
              <w:t>.</w:t>
            </w:r>
          </w:p>
        </w:tc>
      </w:tr>
      <w:tr w:rsidR="00F8464F" w:rsidRPr="00E97819" w14:paraId="579A7CE9" w14:textId="77777777" w:rsidTr="00791428">
        <w:trPr>
          <w:trHeight w:val="1652"/>
          <w:jc w:val="center"/>
        </w:trPr>
        <w:tc>
          <w:tcPr>
            <w:tcW w:w="0" w:type="auto"/>
            <w:vMerge/>
            <w:tcBorders>
              <w:left w:val="single" w:sz="4" w:space="0" w:color="FFFFFF"/>
              <w:right w:val="nil"/>
            </w:tcBorders>
            <w:shd w:val="clear" w:color="auto" w:fill="70AD47"/>
          </w:tcPr>
          <w:p w14:paraId="46C9DCAB" w14:textId="77777777" w:rsidR="00D97D49" w:rsidRPr="00E97819" w:rsidRDefault="00D97D49" w:rsidP="00C618E0">
            <w:pPr>
              <w:rPr>
                <w:b/>
                <w:bCs/>
                <w:sz w:val="12"/>
                <w:szCs w:val="12"/>
              </w:rPr>
            </w:pPr>
          </w:p>
        </w:tc>
        <w:tc>
          <w:tcPr>
            <w:tcW w:w="0" w:type="auto"/>
            <w:vMerge/>
            <w:shd w:val="clear" w:color="auto" w:fill="E2EFD9"/>
          </w:tcPr>
          <w:p w14:paraId="4923722C" w14:textId="77777777" w:rsidR="00D97D49" w:rsidRPr="00E97819" w:rsidRDefault="00D97D49" w:rsidP="00C618E0">
            <w:pPr>
              <w:rPr>
                <w:sz w:val="12"/>
                <w:szCs w:val="12"/>
              </w:rPr>
            </w:pPr>
          </w:p>
        </w:tc>
        <w:tc>
          <w:tcPr>
            <w:tcW w:w="0" w:type="auto"/>
            <w:shd w:val="clear" w:color="auto" w:fill="E2EFD9"/>
          </w:tcPr>
          <w:p w14:paraId="6FDFEAF5" w14:textId="77777777" w:rsidR="00D97D49" w:rsidRPr="00E97819" w:rsidRDefault="00D97D49" w:rsidP="00C618E0">
            <w:pPr>
              <w:rPr>
                <w:sz w:val="12"/>
                <w:szCs w:val="12"/>
              </w:rPr>
            </w:pPr>
            <w:r w:rsidRPr="00E97819">
              <w:rPr>
                <w:sz w:val="12"/>
                <w:szCs w:val="12"/>
              </w:rPr>
              <w:t>Cat 2</w:t>
            </w:r>
          </w:p>
        </w:tc>
        <w:tc>
          <w:tcPr>
            <w:tcW w:w="0" w:type="auto"/>
            <w:vMerge/>
            <w:shd w:val="clear" w:color="auto" w:fill="E2EFD9"/>
          </w:tcPr>
          <w:p w14:paraId="7C45A532" w14:textId="77777777" w:rsidR="00D97D49" w:rsidRPr="00E97819" w:rsidRDefault="00D97D49" w:rsidP="00C618E0">
            <w:pPr>
              <w:rPr>
                <w:sz w:val="12"/>
                <w:szCs w:val="12"/>
              </w:rPr>
            </w:pPr>
          </w:p>
        </w:tc>
        <w:tc>
          <w:tcPr>
            <w:tcW w:w="0" w:type="auto"/>
            <w:shd w:val="clear" w:color="auto" w:fill="E2EFD9"/>
          </w:tcPr>
          <w:p w14:paraId="16DF7A75" w14:textId="77777777" w:rsidR="00D97D49" w:rsidRPr="00E97819" w:rsidRDefault="00D97D49" w:rsidP="00C618E0">
            <w:pPr>
              <w:spacing w:after="120"/>
              <w:rPr>
                <w:sz w:val="12"/>
                <w:szCs w:val="12"/>
              </w:rPr>
            </w:pPr>
            <w:r w:rsidRPr="00E97819">
              <w:rPr>
                <w:sz w:val="12"/>
                <w:szCs w:val="12"/>
              </w:rPr>
              <w:t>31.1%</w:t>
            </w:r>
          </w:p>
          <w:p w14:paraId="1669A7C2" w14:textId="77777777" w:rsidR="00D97D49" w:rsidRPr="00E97819" w:rsidRDefault="00D97D49" w:rsidP="00C618E0">
            <w:pPr>
              <w:spacing w:after="120"/>
              <w:rPr>
                <w:sz w:val="12"/>
                <w:szCs w:val="12"/>
              </w:rPr>
            </w:pPr>
            <w:r w:rsidRPr="00E97819">
              <w:rPr>
                <w:sz w:val="12"/>
                <w:szCs w:val="12"/>
              </w:rPr>
              <w:t>27.7%</w:t>
            </w:r>
          </w:p>
          <w:p w14:paraId="6E557B5D" w14:textId="77777777" w:rsidR="00D97D49" w:rsidRPr="00E97819" w:rsidRDefault="00D97D49" w:rsidP="00C618E0">
            <w:pPr>
              <w:spacing w:after="120"/>
              <w:rPr>
                <w:sz w:val="12"/>
                <w:szCs w:val="12"/>
              </w:rPr>
            </w:pPr>
            <w:r w:rsidRPr="00E97819">
              <w:rPr>
                <w:sz w:val="12"/>
                <w:szCs w:val="12"/>
              </w:rPr>
              <w:t>29.2%</w:t>
            </w:r>
          </w:p>
        </w:tc>
        <w:tc>
          <w:tcPr>
            <w:tcW w:w="0" w:type="auto"/>
            <w:shd w:val="clear" w:color="auto" w:fill="E2EFD9"/>
          </w:tcPr>
          <w:p w14:paraId="606AA056" w14:textId="77777777" w:rsidR="00D97D49" w:rsidRPr="00E97819" w:rsidRDefault="00D97D49" w:rsidP="00C618E0">
            <w:pPr>
              <w:spacing w:after="120"/>
              <w:rPr>
                <w:sz w:val="12"/>
                <w:szCs w:val="12"/>
              </w:rPr>
            </w:pPr>
          </w:p>
          <w:p w14:paraId="7595DF53" w14:textId="77777777" w:rsidR="00D97D49" w:rsidRPr="00E97819" w:rsidRDefault="00D97D49" w:rsidP="00C618E0">
            <w:pPr>
              <w:spacing w:after="120"/>
              <w:rPr>
                <w:sz w:val="12"/>
                <w:szCs w:val="12"/>
              </w:rPr>
            </w:pPr>
          </w:p>
        </w:tc>
        <w:tc>
          <w:tcPr>
            <w:tcW w:w="0" w:type="auto"/>
            <w:shd w:val="clear" w:color="auto" w:fill="E2EFD9"/>
          </w:tcPr>
          <w:p w14:paraId="11A57C6D" w14:textId="77777777" w:rsidR="00D97D49" w:rsidRPr="00E97819" w:rsidRDefault="00D97D49" w:rsidP="00C618E0">
            <w:pPr>
              <w:spacing w:after="120"/>
              <w:rPr>
                <w:sz w:val="12"/>
                <w:szCs w:val="12"/>
              </w:rPr>
            </w:pPr>
          </w:p>
          <w:p w14:paraId="14A30C16" w14:textId="77777777" w:rsidR="00D97D49" w:rsidRPr="00E97819" w:rsidRDefault="00D97D49" w:rsidP="00C618E0">
            <w:pPr>
              <w:spacing w:after="120"/>
              <w:rPr>
                <w:sz w:val="12"/>
                <w:szCs w:val="12"/>
              </w:rPr>
            </w:pPr>
          </w:p>
        </w:tc>
        <w:tc>
          <w:tcPr>
            <w:tcW w:w="0" w:type="auto"/>
            <w:gridSpan w:val="4"/>
            <w:vMerge/>
            <w:shd w:val="clear" w:color="auto" w:fill="E2EFD9"/>
          </w:tcPr>
          <w:p w14:paraId="4E135B18" w14:textId="77777777" w:rsidR="00D97D49" w:rsidRPr="00E97819" w:rsidRDefault="00D97D49" w:rsidP="00C618E0">
            <w:pPr>
              <w:rPr>
                <w:sz w:val="12"/>
                <w:szCs w:val="12"/>
              </w:rPr>
            </w:pPr>
          </w:p>
        </w:tc>
      </w:tr>
      <w:tr w:rsidR="00F8464F" w:rsidRPr="00E97819" w14:paraId="60E5D94C" w14:textId="77777777" w:rsidTr="00791428">
        <w:trPr>
          <w:trHeight w:val="629"/>
          <w:jc w:val="center"/>
        </w:trPr>
        <w:tc>
          <w:tcPr>
            <w:tcW w:w="0" w:type="auto"/>
            <w:vMerge/>
            <w:tcBorders>
              <w:left w:val="single" w:sz="4" w:space="0" w:color="FFFFFF"/>
              <w:right w:val="nil"/>
            </w:tcBorders>
            <w:shd w:val="clear" w:color="auto" w:fill="70AD47"/>
          </w:tcPr>
          <w:p w14:paraId="5CB6E4A3" w14:textId="77777777" w:rsidR="00D97D49" w:rsidRPr="00E97819" w:rsidRDefault="00D97D49" w:rsidP="00C618E0">
            <w:pPr>
              <w:rPr>
                <w:b/>
                <w:bCs/>
                <w:sz w:val="12"/>
                <w:szCs w:val="12"/>
              </w:rPr>
            </w:pPr>
          </w:p>
        </w:tc>
        <w:tc>
          <w:tcPr>
            <w:tcW w:w="0" w:type="auto"/>
            <w:vMerge w:val="restart"/>
            <w:shd w:val="clear" w:color="auto" w:fill="C5E0B3"/>
          </w:tcPr>
          <w:p w14:paraId="6F6E33ED" w14:textId="77777777" w:rsidR="00D97D49" w:rsidRPr="00E97819" w:rsidRDefault="00D97D49" w:rsidP="00C618E0">
            <w:pPr>
              <w:rPr>
                <w:sz w:val="12"/>
                <w:szCs w:val="12"/>
              </w:rPr>
            </w:pPr>
            <w:r w:rsidRPr="00E97819">
              <w:rPr>
                <w:sz w:val="12"/>
                <w:szCs w:val="12"/>
              </w:rPr>
              <w:t>Offload between cells (the offloaded cell is turned off)</w:t>
            </w:r>
          </w:p>
        </w:tc>
        <w:tc>
          <w:tcPr>
            <w:tcW w:w="0" w:type="auto"/>
            <w:shd w:val="clear" w:color="auto" w:fill="C5E0B3"/>
          </w:tcPr>
          <w:p w14:paraId="71CB0ED2" w14:textId="77777777" w:rsidR="00D97D49" w:rsidRPr="00E97819" w:rsidRDefault="00D97D49" w:rsidP="00C618E0">
            <w:pPr>
              <w:rPr>
                <w:sz w:val="12"/>
                <w:szCs w:val="12"/>
              </w:rPr>
            </w:pPr>
            <w:r w:rsidRPr="00E97819">
              <w:rPr>
                <w:sz w:val="12"/>
                <w:szCs w:val="12"/>
              </w:rPr>
              <w:t>Cat 1</w:t>
            </w:r>
          </w:p>
        </w:tc>
        <w:tc>
          <w:tcPr>
            <w:tcW w:w="0" w:type="auto"/>
            <w:vMerge w:val="restart"/>
            <w:shd w:val="clear" w:color="auto" w:fill="C5E0B3"/>
          </w:tcPr>
          <w:p w14:paraId="160474B8"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43FE7602" w14:textId="77777777" w:rsidR="00D97D49" w:rsidRPr="00E97819" w:rsidRDefault="00D97D49" w:rsidP="00C618E0">
            <w:pPr>
              <w:spacing w:after="120"/>
              <w:rPr>
                <w:sz w:val="12"/>
                <w:szCs w:val="12"/>
              </w:rPr>
            </w:pPr>
            <w:r w:rsidRPr="00E97819">
              <w:rPr>
                <w:sz w:val="12"/>
                <w:szCs w:val="12"/>
              </w:rPr>
              <w:t>57.7%</w:t>
            </w:r>
          </w:p>
          <w:p w14:paraId="1402094A" w14:textId="77777777" w:rsidR="00D97D49" w:rsidRPr="00E97819" w:rsidRDefault="00D97D49" w:rsidP="00C618E0">
            <w:pPr>
              <w:spacing w:after="120"/>
              <w:rPr>
                <w:sz w:val="12"/>
                <w:szCs w:val="12"/>
              </w:rPr>
            </w:pPr>
            <w:r w:rsidRPr="00E97819">
              <w:rPr>
                <w:sz w:val="12"/>
                <w:szCs w:val="12"/>
              </w:rPr>
              <w:t>53.5%</w:t>
            </w:r>
          </w:p>
          <w:p w14:paraId="2D2B1834" w14:textId="77777777" w:rsidR="00D97D49" w:rsidRPr="00E97819" w:rsidRDefault="00D97D49" w:rsidP="00C618E0">
            <w:pPr>
              <w:spacing w:after="120"/>
              <w:rPr>
                <w:sz w:val="12"/>
                <w:szCs w:val="12"/>
              </w:rPr>
            </w:pPr>
            <w:r w:rsidRPr="00E97819">
              <w:rPr>
                <w:sz w:val="12"/>
                <w:szCs w:val="12"/>
              </w:rPr>
              <w:t>47.9%</w:t>
            </w:r>
          </w:p>
        </w:tc>
        <w:tc>
          <w:tcPr>
            <w:tcW w:w="0" w:type="auto"/>
            <w:shd w:val="clear" w:color="auto" w:fill="C5E0B3"/>
          </w:tcPr>
          <w:p w14:paraId="694C3ED5" w14:textId="77777777" w:rsidR="00D97D49" w:rsidRPr="00E97819" w:rsidRDefault="00D97D49" w:rsidP="00C618E0">
            <w:pPr>
              <w:spacing w:after="120"/>
              <w:rPr>
                <w:sz w:val="12"/>
                <w:szCs w:val="12"/>
              </w:rPr>
            </w:pPr>
          </w:p>
          <w:p w14:paraId="2D135735" w14:textId="77777777" w:rsidR="00D97D49" w:rsidRPr="00E97819" w:rsidRDefault="00D97D49" w:rsidP="00C618E0">
            <w:pPr>
              <w:spacing w:after="120"/>
              <w:rPr>
                <w:sz w:val="12"/>
                <w:szCs w:val="12"/>
              </w:rPr>
            </w:pPr>
          </w:p>
        </w:tc>
        <w:tc>
          <w:tcPr>
            <w:tcW w:w="0" w:type="auto"/>
            <w:shd w:val="clear" w:color="auto" w:fill="C5E0B3"/>
          </w:tcPr>
          <w:p w14:paraId="5A056052" w14:textId="77777777" w:rsidR="00D97D49" w:rsidRPr="00E97819" w:rsidRDefault="00D97D49" w:rsidP="00C618E0">
            <w:pPr>
              <w:spacing w:after="120"/>
              <w:rPr>
                <w:sz w:val="12"/>
                <w:szCs w:val="12"/>
              </w:rPr>
            </w:pPr>
          </w:p>
        </w:tc>
        <w:tc>
          <w:tcPr>
            <w:tcW w:w="0" w:type="auto"/>
            <w:gridSpan w:val="4"/>
            <w:vMerge w:val="restart"/>
            <w:shd w:val="clear" w:color="auto" w:fill="C5E0B3"/>
          </w:tcPr>
          <w:p w14:paraId="1B4D225A" w14:textId="77777777" w:rsidR="00D97D49" w:rsidRPr="00E97819" w:rsidRDefault="00D97D49" w:rsidP="00C618E0">
            <w:pPr>
              <w:spacing w:after="60"/>
              <w:rPr>
                <w:sz w:val="12"/>
                <w:szCs w:val="12"/>
              </w:rPr>
            </w:pPr>
            <w:r w:rsidRPr="00E97819">
              <w:rPr>
                <w:sz w:val="12"/>
                <w:szCs w:val="12"/>
                <w:lang w:eastAsia="zh-CN"/>
              </w:rPr>
              <w:t xml:space="preserve">a) </w:t>
            </w:r>
            <w:r w:rsidRPr="00E97819">
              <w:rPr>
                <w:sz w:val="12"/>
                <w:szCs w:val="12"/>
              </w:rPr>
              <w:t>For each BS Category: Set 1</w:t>
            </w:r>
            <w:r w:rsidRPr="00E97819">
              <w:rPr>
                <w:sz w:val="12"/>
                <w:szCs w:val="12"/>
                <w:lang w:eastAsia="zh-CN"/>
              </w:rPr>
              <w:t xml:space="preserve">, </w:t>
            </w:r>
            <w:r w:rsidRPr="00E97819">
              <w:rPr>
                <w:sz w:val="12"/>
                <w:szCs w:val="12"/>
              </w:rPr>
              <w:t>Set 2</w:t>
            </w:r>
            <w:r w:rsidRPr="00E97819">
              <w:rPr>
                <w:sz w:val="12"/>
                <w:szCs w:val="12"/>
                <w:lang w:eastAsia="zh-CN"/>
              </w:rPr>
              <w:t xml:space="preserve">, </w:t>
            </w:r>
            <w:r w:rsidRPr="00E97819">
              <w:rPr>
                <w:sz w:val="12"/>
                <w:szCs w:val="12"/>
              </w:rPr>
              <w:t>Set 3</w:t>
            </w:r>
          </w:p>
          <w:p w14:paraId="792B9422" w14:textId="77777777" w:rsidR="00D97D49" w:rsidRPr="00E97819" w:rsidRDefault="00D97D49" w:rsidP="00C618E0">
            <w:pPr>
              <w:spacing w:after="60"/>
              <w:rPr>
                <w:sz w:val="12"/>
                <w:szCs w:val="12"/>
              </w:rPr>
            </w:pPr>
            <w:r w:rsidRPr="00E97819">
              <w:rPr>
                <w:sz w:val="12"/>
                <w:szCs w:val="12"/>
              </w:rPr>
              <w:t>b)-1) Cell #1 and cell #2: There are 5% load (UE specific data) in 40 slots every 20ms. The load is frequency multiplexed with SSB burst and SIB1 in 2 slots every 20ms. 2) Scaling: Sf≈0.21 in 2 slots every 20ms, and Sf≈0.05 in 38 slots every 20ms</w:t>
            </w:r>
          </w:p>
          <w:p w14:paraId="17DEDA75" w14:textId="77777777" w:rsidR="00D97D49" w:rsidRPr="00E97819" w:rsidRDefault="00D97D49" w:rsidP="00C618E0">
            <w:pPr>
              <w:spacing w:after="60"/>
              <w:rPr>
                <w:sz w:val="12"/>
                <w:szCs w:val="12"/>
              </w:rPr>
            </w:pPr>
            <w:r w:rsidRPr="00E97819">
              <w:rPr>
                <w:sz w:val="12"/>
                <w:szCs w:val="12"/>
              </w:rPr>
              <w:t xml:space="preserve">c)-1) The load in cell #1 is shifted to cell #2. </w:t>
            </w:r>
            <w:r w:rsidRPr="00E97819">
              <w:rPr>
                <w:sz w:val="12"/>
                <w:szCs w:val="12"/>
              </w:rPr>
              <w:br/>
              <w:t xml:space="preserve">1.1) Cell #1: There are zero load. There are only SSB burst and </w:t>
            </w:r>
            <w:r w:rsidRPr="00E97819">
              <w:rPr>
                <w:sz w:val="12"/>
                <w:szCs w:val="12"/>
              </w:rPr>
              <w:lastRenderedPageBreak/>
              <w:t>SIB1 in 2 slots every 20ms. gNB can enter light sleep for Cat 1, but can only enter micro sleep for Cat 2. 1.2) Cell #2: There are 10% load (UE specific data) every 20ms. The load is frequency multiplexed with SSB burst and SIB1 in 2 slots every 20ms. 2) Scaling: 2.1) Cell #1: Sf≈0.16</w:t>
            </w:r>
            <w:r w:rsidRPr="00E97819">
              <w:rPr>
                <w:sz w:val="12"/>
                <w:szCs w:val="12"/>
                <w:lang w:eastAsia="zh-CN"/>
              </w:rPr>
              <w:t xml:space="preserve">; </w:t>
            </w:r>
            <w:r w:rsidRPr="00E97819">
              <w:rPr>
                <w:sz w:val="12"/>
                <w:szCs w:val="12"/>
              </w:rPr>
              <w:t>2.2) Cell #2: Sf≈0.26 in 2 slots every 20ms, and Sf≈0.1 in 38 slots every 20ms</w:t>
            </w:r>
          </w:p>
          <w:p w14:paraId="5B6F88F4" w14:textId="62D62868" w:rsidR="00D97D49" w:rsidRPr="00E97819" w:rsidRDefault="00D97D49" w:rsidP="00C618E0">
            <w:pPr>
              <w:spacing w:after="60"/>
              <w:rPr>
                <w:sz w:val="12"/>
                <w:szCs w:val="12"/>
              </w:rPr>
            </w:pPr>
            <w:r w:rsidRPr="00E97819">
              <w:rPr>
                <w:sz w:val="12"/>
                <w:szCs w:val="12"/>
              </w:rPr>
              <w:t>d)-1) 160ms duration in total. 2) SSB burst periodicity is 20ms, and SIB1 repetition periodicity is 20ms. Two SSBs and the corresponding SIB1 share a slot. SSB burst and SIB1 take 40 PRBs. 3) PF periodicity at gNB side is 20ms (T=1280ms, N=64). Paging is transmitted in another slot every PF assuming one PO is effective in each PF. Paging takes 40 PRBs.</w:t>
            </w:r>
            <w:r w:rsidRPr="00E97819">
              <w:rPr>
                <w:sz w:val="12"/>
                <w:szCs w:val="12"/>
              </w:rPr>
              <w:br/>
              <w:t>4) Scaling: Sa=1, Sp=1, P_static=P3.</w:t>
            </w:r>
            <w:r w:rsidRPr="00E97819">
              <w:rPr>
                <w:sz w:val="12"/>
                <w:szCs w:val="12"/>
              </w:rPr>
              <w:br/>
            </w:r>
            <w:r w:rsidR="00C47D58" w:rsidRPr="00E97819">
              <w:rPr>
                <w:sz w:val="12"/>
                <w:szCs w:val="12"/>
              </w:rPr>
              <w:t>Numerical</w:t>
            </w:r>
            <w:r w:rsidRPr="00E97819">
              <w:rPr>
                <w:sz w:val="12"/>
                <w:szCs w:val="12"/>
              </w:rPr>
              <w:t xml:space="preserve"> evaluation results.</w:t>
            </w:r>
          </w:p>
        </w:tc>
      </w:tr>
      <w:tr w:rsidR="00F8464F" w:rsidRPr="00E97819" w14:paraId="17BA1C0A" w14:textId="77777777" w:rsidTr="00791428">
        <w:trPr>
          <w:trHeight w:val="1718"/>
          <w:jc w:val="center"/>
        </w:trPr>
        <w:tc>
          <w:tcPr>
            <w:tcW w:w="0" w:type="auto"/>
            <w:vMerge/>
            <w:tcBorders>
              <w:left w:val="single" w:sz="4" w:space="0" w:color="FFFFFF"/>
              <w:right w:val="nil"/>
            </w:tcBorders>
            <w:shd w:val="clear" w:color="auto" w:fill="70AD47"/>
          </w:tcPr>
          <w:p w14:paraId="6CCE1E96" w14:textId="77777777" w:rsidR="00D97D49" w:rsidRPr="00E97819" w:rsidRDefault="00D97D49" w:rsidP="00C618E0">
            <w:pPr>
              <w:rPr>
                <w:b/>
                <w:bCs/>
                <w:sz w:val="12"/>
                <w:szCs w:val="12"/>
              </w:rPr>
            </w:pPr>
          </w:p>
        </w:tc>
        <w:tc>
          <w:tcPr>
            <w:tcW w:w="0" w:type="auto"/>
            <w:vMerge/>
            <w:shd w:val="clear" w:color="auto" w:fill="E2EFD9"/>
          </w:tcPr>
          <w:p w14:paraId="3A784280" w14:textId="77777777" w:rsidR="00D97D49" w:rsidRPr="00E97819" w:rsidRDefault="00D97D49" w:rsidP="00C618E0">
            <w:pPr>
              <w:rPr>
                <w:sz w:val="12"/>
                <w:szCs w:val="12"/>
              </w:rPr>
            </w:pPr>
          </w:p>
        </w:tc>
        <w:tc>
          <w:tcPr>
            <w:tcW w:w="0" w:type="auto"/>
            <w:shd w:val="clear" w:color="auto" w:fill="E2EFD9"/>
          </w:tcPr>
          <w:p w14:paraId="329BF275" w14:textId="77777777" w:rsidR="00D97D49" w:rsidRPr="00E97819" w:rsidRDefault="00D97D49" w:rsidP="00C618E0">
            <w:pPr>
              <w:rPr>
                <w:sz w:val="12"/>
                <w:szCs w:val="12"/>
              </w:rPr>
            </w:pPr>
            <w:r w:rsidRPr="00E97819">
              <w:rPr>
                <w:sz w:val="12"/>
                <w:szCs w:val="12"/>
              </w:rPr>
              <w:t>Cat 2</w:t>
            </w:r>
          </w:p>
        </w:tc>
        <w:tc>
          <w:tcPr>
            <w:tcW w:w="0" w:type="auto"/>
            <w:vMerge/>
            <w:shd w:val="clear" w:color="auto" w:fill="E2EFD9"/>
          </w:tcPr>
          <w:p w14:paraId="23B130B2" w14:textId="77777777" w:rsidR="00D97D49" w:rsidRPr="00E97819" w:rsidRDefault="00D97D49" w:rsidP="00C618E0">
            <w:pPr>
              <w:rPr>
                <w:sz w:val="12"/>
                <w:szCs w:val="12"/>
              </w:rPr>
            </w:pPr>
          </w:p>
        </w:tc>
        <w:tc>
          <w:tcPr>
            <w:tcW w:w="0" w:type="auto"/>
            <w:shd w:val="clear" w:color="auto" w:fill="E2EFD9"/>
          </w:tcPr>
          <w:p w14:paraId="5FA5ED5C" w14:textId="77777777" w:rsidR="00D97D49" w:rsidRPr="00E97819" w:rsidRDefault="00D97D49" w:rsidP="00C618E0">
            <w:pPr>
              <w:spacing w:after="120"/>
              <w:rPr>
                <w:sz w:val="12"/>
                <w:szCs w:val="12"/>
              </w:rPr>
            </w:pPr>
            <w:r w:rsidRPr="00E97819">
              <w:rPr>
                <w:sz w:val="12"/>
                <w:szCs w:val="12"/>
              </w:rPr>
              <w:t>46.5%</w:t>
            </w:r>
          </w:p>
          <w:p w14:paraId="7B8FD44F" w14:textId="77777777" w:rsidR="00D97D49" w:rsidRPr="00E97819" w:rsidRDefault="00D97D49" w:rsidP="00C618E0">
            <w:pPr>
              <w:spacing w:after="120"/>
              <w:rPr>
                <w:sz w:val="12"/>
                <w:szCs w:val="12"/>
              </w:rPr>
            </w:pPr>
            <w:r w:rsidRPr="00E97819">
              <w:rPr>
                <w:sz w:val="12"/>
                <w:szCs w:val="12"/>
              </w:rPr>
              <w:t>44.3%</w:t>
            </w:r>
          </w:p>
          <w:p w14:paraId="57D0DE7F" w14:textId="77777777" w:rsidR="00D97D49" w:rsidRPr="00E97819" w:rsidRDefault="00D97D49" w:rsidP="00C618E0">
            <w:pPr>
              <w:spacing w:after="120"/>
              <w:rPr>
                <w:sz w:val="12"/>
                <w:szCs w:val="12"/>
              </w:rPr>
            </w:pPr>
            <w:r w:rsidRPr="00E97819">
              <w:rPr>
                <w:sz w:val="12"/>
                <w:szCs w:val="12"/>
              </w:rPr>
              <w:t>46.6%</w:t>
            </w:r>
          </w:p>
        </w:tc>
        <w:tc>
          <w:tcPr>
            <w:tcW w:w="0" w:type="auto"/>
            <w:shd w:val="clear" w:color="auto" w:fill="E2EFD9"/>
          </w:tcPr>
          <w:p w14:paraId="02F49B76" w14:textId="77777777" w:rsidR="00D97D49" w:rsidRPr="00E97819" w:rsidRDefault="00D97D49" w:rsidP="00C618E0">
            <w:pPr>
              <w:spacing w:after="120"/>
              <w:rPr>
                <w:sz w:val="12"/>
                <w:szCs w:val="12"/>
              </w:rPr>
            </w:pPr>
          </w:p>
        </w:tc>
        <w:tc>
          <w:tcPr>
            <w:tcW w:w="0" w:type="auto"/>
            <w:shd w:val="clear" w:color="auto" w:fill="E2EFD9"/>
          </w:tcPr>
          <w:p w14:paraId="7CFCB1DD" w14:textId="77777777" w:rsidR="00D97D49" w:rsidRPr="00E97819" w:rsidRDefault="00D97D49" w:rsidP="00C618E0">
            <w:pPr>
              <w:spacing w:after="120"/>
              <w:rPr>
                <w:sz w:val="12"/>
                <w:szCs w:val="12"/>
              </w:rPr>
            </w:pPr>
          </w:p>
          <w:p w14:paraId="05406DBE" w14:textId="77777777" w:rsidR="00D97D49" w:rsidRPr="00E97819" w:rsidRDefault="00D97D49" w:rsidP="00C618E0">
            <w:pPr>
              <w:spacing w:after="120"/>
              <w:rPr>
                <w:sz w:val="12"/>
                <w:szCs w:val="12"/>
              </w:rPr>
            </w:pPr>
          </w:p>
        </w:tc>
        <w:tc>
          <w:tcPr>
            <w:tcW w:w="0" w:type="auto"/>
            <w:gridSpan w:val="4"/>
            <w:vMerge/>
            <w:shd w:val="clear" w:color="auto" w:fill="E2EFD9"/>
          </w:tcPr>
          <w:p w14:paraId="13BEBF35" w14:textId="77777777" w:rsidR="00D97D49" w:rsidRPr="00E97819" w:rsidRDefault="00D97D49" w:rsidP="00C618E0">
            <w:pPr>
              <w:rPr>
                <w:sz w:val="12"/>
                <w:szCs w:val="12"/>
              </w:rPr>
            </w:pPr>
          </w:p>
        </w:tc>
      </w:tr>
      <w:tr w:rsidR="00F8464F" w:rsidRPr="00E97819" w14:paraId="7298EE57" w14:textId="77777777" w:rsidTr="00791428">
        <w:trPr>
          <w:trHeight w:val="445"/>
          <w:jc w:val="center"/>
        </w:trPr>
        <w:tc>
          <w:tcPr>
            <w:tcW w:w="0" w:type="auto"/>
            <w:vMerge w:val="restart"/>
            <w:tcBorders>
              <w:left w:val="single" w:sz="4" w:space="0" w:color="FFFFFF"/>
              <w:right w:val="nil"/>
            </w:tcBorders>
            <w:shd w:val="clear" w:color="auto" w:fill="70AD47"/>
          </w:tcPr>
          <w:p w14:paraId="59D25F8F" w14:textId="29A72E93" w:rsidR="00D97D49" w:rsidRPr="00E97819" w:rsidRDefault="00D97D49" w:rsidP="00C618E0">
            <w:pPr>
              <w:rPr>
                <w:b/>
                <w:bCs/>
                <w:sz w:val="12"/>
                <w:szCs w:val="12"/>
              </w:rPr>
            </w:pPr>
            <w:r w:rsidRPr="00E97819">
              <w:rPr>
                <w:b/>
                <w:bCs/>
                <w:sz w:val="12"/>
                <w:szCs w:val="12"/>
              </w:rPr>
              <w:t>Intel</w:t>
            </w:r>
            <w:r w:rsidRPr="00E97819">
              <w:rPr>
                <w:b/>
                <w:bCs/>
                <w:sz w:val="12"/>
                <w:szCs w:val="12"/>
              </w:rPr>
              <w:br/>
              <w:t>[</w:t>
            </w:r>
            <w:r w:rsidR="00A341ED" w:rsidRPr="00E97819">
              <w:rPr>
                <w:b/>
                <w:bCs/>
                <w:sz w:val="12"/>
                <w:szCs w:val="12"/>
              </w:rPr>
              <w:t>22</w:t>
            </w:r>
            <w:r w:rsidRPr="00E97819">
              <w:rPr>
                <w:b/>
                <w:bCs/>
                <w:sz w:val="12"/>
                <w:szCs w:val="12"/>
              </w:rPr>
              <w:t>]</w:t>
            </w:r>
          </w:p>
        </w:tc>
        <w:tc>
          <w:tcPr>
            <w:tcW w:w="0" w:type="auto"/>
            <w:vMerge w:val="restart"/>
            <w:shd w:val="clear" w:color="auto" w:fill="C5E0B3"/>
          </w:tcPr>
          <w:p w14:paraId="76A8C611" w14:textId="77777777" w:rsidR="00D97D49" w:rsidRPr="00E97819" w:rsidRDefault="00D97D49" w:rsidP="00C618E0">
            <w:pPr>
              <w:rPr>
                <w:sz w:val="12"/>
                <w:szCs w:val="12"/>
              </w:rPr>
            </w:pPr>
            <w:r w:rsidRPr="00E97819">
              <w:rPr>
                <w:sz w:val="12"/>
                <w:szCs w:val="12"/>
              </w:rPr>
              <w:t>Enhanced C-DRX</w:t>
            </w:r>
          </w:p>
        </w:tc>
        <w:tc>
          <w:tcPr>
            <w:tcW w:w="0" w:type="auto"/>
            <w:vMerge w:val="restart"/>
            <w:shd w:val="clear" w:color="auto" w:fill="C5E0B3"/>
          </w:tcPr>
          <w:p w14:paraId="43C36134" w14:textId="77777777" w:rsidR="00D97D49" w:rsidRPr="00E97819" w:rsidRDefault="00D97D49" w:rsidP="00C618E0">
            <w:pPr>
              <w:rPr>
                <w:sz w:val="12"/>
                <w:szCs w:val="12"/>
              </w:rPr>
            </w:pPr>
            <w:r w:rsidRPr="00E97819">
              <w:rPr>
                <w:sz w:val="12"/>
                <w:szCs w:val="12"/>
              </w:rPr>
              <w:t>Cat1</w:t>
            </w:r>
          </w:p>
        </w:tc>
        <w:tc>
          <w:tcPr>
            <w:tcW w:w="0" w:type="auto"/>
            <w:shd w:val="clear" w:color="auto" w:fill="C5E0B3"/>
          </w:tcPr>
          <w:p w14:paraId="3974D870" w14:textId="77777777" w:rsidR="00D97D49" w:rsidRPr="00E97819" w:rsidRDefault="00D97D49" w:rsidP="00C618E0">
            <w:pPr>
              <w:rPr>
                <w:sz w:val="12"/>
                <w:szCs w:val="12"/>
              </w:rPr>
            </w:pPr>
            <w:r w:rsidRPr="00E97819">
              <w:rPr>
                <w:sz w:val="12"/>
                <w:szCs w:val="12"/>
              </w:rPr>
              <w:t>Light</w:t>
            </w:r>
          </w:p>
        </w:tc>
        <w:tc>
          <w:tcPr>
            <w:tcW w:w="0" w:type="auto"/>
            <w:shd w:val="clear" w:color="auto" w:fill="C5E0B3"/>
          </w:tcPr>
          <w:p w14:paraId="52A024A4" w14:textId="77777777" w:rsidR="00D97D49" w:rsidRPr="00E97819" w:rsidRDefault="00D97D49" w:rsidP="00C618E0">
            <w:pPr>
              <w:rPr>
                <w:sz w:val="12"/>
                <w:szCs w:val="12"/>
              </w:rPr>
            </w:pPr>
            <w:r w:rsidRPr="00E97819">
              <w:rPr>
                <w:sz w:val="12"/>
                <w:szCs w:val="12"/>
              </w:rPr>
              <w:t>2.8%</w:t>
            </w:r>
          </w:p>
        </w:tc>
        <w:tc>
          <w:tcPr>
            <w:tcW w:w="0" w:type="auto"/>
            <w:shd w:val="clear" w:color="auto" w:fill="C5E0B3"/>
          </w:tcPr>
          <w:p w14:paraId="64AA8D41" w14:textId="77777777" w:rsidR="00D97D49" w:rsidRPr="00E97819" w:rsidRDefault="00D97D49" w:rsidP="00C618E0">
            <w:pPr>
              <w:rPr>
                <w:sz w:val="12"/>
                <w:szCs w:val="12"/>
              </w:rPr>
            </w:pPr>
            <w:r w:rsidRPr="00E97819">
              <w:rPr>
                <w:sz w:val="12"/>
                <w:szCs w:val="12"/>
              </w:rPr>
              <w:t>Baseline: 122.3 Mbps</w:t>
            </w:r>
            <w:r w:rsidRPr="00E97819">
              <w:rPr>
                <w:sz w:val="12"/>
                <w:szCs w:val="12"/>
              </w:rPr>
              <w:br/>
              <w:t>ES: 86.4 Mbps</w:t>
            </w:r>
          </w:p>
        </w:tc>
        <w:tc>
          <w:tcPr>
            <w:tcW w:w="0" w:type="auto"/>
            <w:shd w:val="clear" w:color="auto" w:fill="C5E0B3"/>
          </w:tcPr>
          <w:p w14:paraId="7DF9E31B" w14:textId="77777777" w:rsidR="00D97D49" w:rsidRPr="00E97819" w:rsidRDefault="00D97D49" w:rsidP="00C618E0">
            <w:pPr>
              <w:rPr>
                <w:sz w:val="12"/>
                <w:szCs w:val="12"/>
              </w:rPr>
            </w:pPr>
            <w:r w:rsidRPr="00E97819">
              <w:rPr>
                <w:sz w:val="12"/>
                <w:szCs w:val="12"/>
              </w:rPr>
              <w:t>Avg EE (baseline): 5.20</w:t>
            </w:r>
            <w:r w:rsidRPr="00E97819">
              <w:rPr>
                <w:sz w:val="12"/>
                <w:szCs w:val="12"/>
              </w:rPr>
              <w:br/>
              <w:t>Avg EE (ES): 4.82</w:t>
            </w:r>
          </w:p>
        </w:tc>
        <w:tc>
          <w:tcPr>
            <w:tcW w:w="0" w:type="auto"/>
            <w:vMerge w:val="restart"/>
            <w:shd w:val="clear" w:color="auto" w:fill="C5E0B3"/>
          </w:tcPr>
          <w:p w14:paraId="768A839B" w14:textId="77777777" w:rsidR="00D97D49" w:rsidRPr="00E97819" w:rsidRDefault="00D97D49" w:rsidP="00C618E0">
            <w:pPr>
              <w:rPr>
                <w:sz w:val="12"/>
                <w:szCs w:val="12"/>
              </w:rPr>
            </w:pPr>
            <w:r w:rsidRPr="00E97819">
              <w:rPr>
                <w:sz w:val="12"/>
                <w:szCs w:val="12"/>
              </w:rPr>
              <w:t>a)Set1</w:t>
            </w:r>
          </w:p>
          <w:p w14:paraId="3AE7DACD" w14:textId="77777777" w:rsidR="00D97D49" w:rsidRPr="00E97819" w:rsidRDefault="00D97D49" w:rsidP="00C618E0">
            <w:pPr>
              <w:rPr>
                <w:sz w:val="12"/>
                <w:szCs w:val="12"/>
              </w:rPr>
            </w:pPr>
            <w:r w:rsidRPr="00E97819">
              <w:rPr>
                <w:sz w:val="12"/>
                <w:szCs w:val="12"/>
              </w:rPr>
              <w:t>c) FTP3</w:t>
            </w:r>
          </w:p>
          <w:p w14:paraId="6BC1D04C" w14:textId="77777777" w:rsidR="00D97D49" w:rsidRPr="00E97819" w:rsidRDefault="00D97D49" w:rsidP="00C618E0">
            <w:pPr>
              <w:rPr>
                <w:sz w:val="12"/>
                <w:szCs w:val="12"/>
              </w:rPr>
            </w:pPr>
            <w:r w:rsidRPr="00E97819">
              <w:rPr>
                <w:sz w:val="12"/>
                <w:szCs w:val="12"/>
              </w:rPr>
              <w:t>d) SLS</w:t>
            </w:r>
            <w:r w:rsidRPr="00E97819">
              <w:rPr>
                <w:sz w:val="12"/>
                <w:szCs w:val="12"/>
              </w:rPr>
              <w:br/>
              <w:t>CSI feedback based on SRS;</w:t>
            </w:r>
            <w:r w:rsidRPr="00E97819">
              <w:rPr>
                <w:sz w:val="12"/>
                <w:szCs w:val="12"/>
              </w:rPr>
              <w:br/>
              <w:t>SIB1 BW: 48 PRB;</w:t>
            </w:r>
            <w:r w:rsidRPr="00E97819">
              <w:rPr>
                <w:sz w:val="12"/>
                <w:szCs w:val="12"/>
              </w:rPr>
              <w:br/>
              <w:t>SSB/PRACH/SIB1: 160 msec periodicity;</w:t>
            </w:r>
            <w:r w:rsidRPr="00E97819">
              <w:rPr>
                <w:sz w:val="12"/>
                <w:szCs w:val="12"/>
              </w:rPr>
              <w:br/>
              <w:t>Number of SSB: 1;</w:t>
            </w:r>
            <w:r w:rsidRPr="00E97819">
              <w:rPr>
                <w:sz w:val="12"/>
                <w:szCs w:val="12"/>
              </w:rPr>
              <w:br/>
              <w:t>Slot-level model</w:t>
            </w:r>
            <w:r w:rsidRPr="00E97819">
              <w:rPr>
                <w:sz w:val="12"/>
                <w:szCs w:val="12"/>
              </w:rPr>
              <w:br/>
              <w:t>For scaling:</w:t>
            </w:r>
            <w:r w:rsidRPr="00E97819">
              <w:rPr>
                <w:sz w:val="12"/>
                <w:szCs w:val="12"/>
              </w:rPr>
              <w:br/>
              <w:t>A = 0.4;</w:t>
            </w:r>
            <w:r w:rsidRPr="00E97819">
              <w:rPr>
                <w:sz w:val="12"/>
                <w:szCs w:val="12"/>
              </w:rPr>
              <w:br/>
              <w:t>η(s_f,s_p )=1 for any sf, sp;</w:t>
            </w:r>
          </w:p>
        </w:tc>
        <w:tc>
          <w:tcPr>
            <w:tcW w:w="0" w:type="auto"/>
            <w:gridSpan w:val="3"/>
            <w:vMerge w:val="restart"/>
            <w:shd w:val="clear" w:color="auto" w:fill="C5E0B3"/>
          </w:tcPr>
          <w:p w14:paraId="0560EE0C"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80 msec; ON duration 4ms,</w:t>
            </w:r>
            <w:r w:rsidRPr="00E97819">
              <w:rPr>
                <w:sz w:val="12"/>
                <w:szCs w:val="12"/>
              </w:rPr>
              <w:br/>
              <w:t>Inactivity Timer: 40msec</w:t>
            </w:r>
            <w:r w:rsidRPr="00E97819">
              <w:rPr>
                <w:sz w:val="12"/>
                <w:szCs w:val="12"/>
              </w:rPr>
              <w:br/>
              <w:t>For Enh C-DRX, cycle is 80ms and gNB is active for 20ms.</w:t>
            </w:r>
          </w:p>
        </w:tc>
      </w:tr>
      <w:tr w:rsidR="00F8464F" w:rsidRPr="00E97819" w14:paraId="3C517B54" w14:textId="77777777" w:rsidTr="00791428">
        <w:trPr>
          <w:trHeight w:val="412"/>
          <w:jc w:val="center"/>
        </w:trPr>
        <w:tc>
          <w:tcPr>
            <w:tcW w:w="0" w:type="auto"/>
            <w:vMerge/>
            <w:tcBorders>
              <w:left w:val="single" w:sz="4" w:space="0" w:color="FFFFFF"/>
              <w:right w:val="nil"/>
            </w:tcBorders>
            <w:shd w:val="clear" w:color="auto" w:fill="70AD47"/>
          </w:tcPr>
          <w:p w14:paraId="6FFC7158" w14:textId="77777777" w:rsidR="00D97D49" w:rsidRPr="00E97819" w:rsidRDefault="00D97D49" w:rsidP="00C618E0">
            <w:pPr>
              <w:rPr>
                <w:b/>
                <w:bCs/>
                <w:sz w:val="12"/>
                <w:szCs w:val="12"/>
              </w:rPr>
            </w:pPr>
          </w:p>
        </w:tc>
        <w:tc>
          <w:tcPr>
            <w:tcW w:w="0" w:type="auto"/>
            <w:vMerge/>
            <w:shd w:val="clear" w:color="auto" w:fill="E2EFD9"/>
          </w:tcPr>
          <w:p w14:paraId="429532FB" w14:textId="77777777" w:rsidR="00D97D49" w:rsidRPr="00E97819" w:rsidRDefault="00D97D49" w:rsidP="00C618E0">
            <w:pPr>
              <w:rPr>
                <w:sz w:val="12"/>
                <w:szCs w:val="12"/>
              </w:rPr>
            </w:pPr>
          </w:p>
        </w:tc>
        <w:tc>
          <w:tcPr>
            <w:tcW w:w="0" w:type="auto"/>
            <w:vMerge/>
            <w:shd w:val="clear" w:color="auto" w:fill="E2EFD9"/>
          </w:tcPr>
          <w:p w14:paraId="70D1A451" w14:textId="77777777" w:rsidR="00D97D49" w:rsidRPr="00E97819" w:rsidRDefault="00D97D49" w:rsidP="00C618E0">
            <w:pPr>
              <w:rPr>
                <w:sz w:val="12"/>
                <w:szCs w:val="12"/>
              </w:rPr>
            </w:pPr>
          </w:p>
        </w:tc>
        <w:tc>
          <w:tcPr>
            <w:tcW w:w="0" w:type="auto"/>
            <w:shd w:val="clear" w:color="auto" w:fill="E2EFD9"/>
          </w:tcPr>
          <w:p w14:paraId="3599AF2A" w14:textId="77777777" w:rsidR="00D97D49" w:rsidRPr="00E97819" w:rsidRDefault="00D97D49" w:rsidP="00C618E0">
            <w:pPr>
              <w:rPr>
                <w:sz w:val="12"/>
                <w:szCs w:val="12"/>
              </w:rPr>
            </w:pPr>
            <w:r w:rsidRPr="00E97819">
              <w:rPr>
                <w:sz w:val="12"/>
                <w:szCs w:val="12"/>
              </w:rPr>
              <w:t>Medium</w:t>
            </w:r>
          </w:p>
        </w:tc>
        <w:tc>
          <w:tcPr>
            <w:tcW w:w="0" w:type="auto"/>
            <w:shd w:val="clear" w:color="auto" w:fill="E2EFD9"/>
          </w:tcPr>
          <w:p w14:paraId="63E19BEC" w14:textId="77777777" w:rsidR="00D97D49" w:rsidRPr="00E97819" w:rsidRDefault="00D97D49" w:rsidP="00C618E0">
            <w:pPr>
              <w:rPr>
                <w:sz w:val="12"/>
                <w:szCs w:val="12"/>
              </w:rPr>
            </w:pPr>
            <w:r w:rsidRPr="00E97819">
              <w:rPr>
                <w:sz w:val="12"/>
                <w:szCs w:val="12"/>
              </w:rPr>
              <w:t>29.7%</w:t>
            </w:r>
          </w:p>
        </w:tc>
        <w:tc>
          <w:tcPr>
            <w:tcW w:w="0" w:type="auto"/>
            <w:shd w:val="clear" w:color="auto" w:fill="E2EFD9"/>
          </w:tcPr>
          <w:p w14:paraId="61279961" w14:textId="77777777" w:rsidR="00D97D49" w:rsidRPr="00E97819" w:rsidRDefault="00D97D49" w:rsidP="00C618E0">
            <w:pPr>
              <w:rPr>
                <w:sz w:val="12"/>
                <w:szCs w:val="12"/>
              </w:rPr>
            </w:pPr>
            <w:r w:rsidRPr="00E97819">
              <w:rPr>
                <w:sz w:val="12"/>
                <w:szCs w:val="12"/>
              </w:rPr>
              <w:t>Baseline: 93.2 Mbps</w:t>
            </w:r>
            <w:r w:rsidRPr="00E97819">
              <w:rPr>
                <w:sz w:val="12"/>
                <w:szCs w:val="12"/>
              </w:rPr>
              <w:br/>
              <w:t>ES: 29.6 Mbps</w:t>
            </w:r>
          </w:p>
        </w:tc>
        <w:tc>
          <w:tcPr>
            <w:tcW w:w="0" w:type="auto"/>
            <w:shd w:val="clear" w:color="auto" w:fill="E2EFD9"/>
          </w:tcPr>
          <w:p w14:paraId="4734069D" w14:textId="77777777" w:rsidR="00D97D49" w:rsidRPr="00E97819" w:rsidRDefault="00D97D49" w:rsidP="00C618E0">
            <w:pPr>
              <w:rPr>
                <w:sz w:val="12"/>
                <w:szCs w:val="12"/>
              </w:rPr>
            </w:pPr>
            <w:r w:rsidRPr="00E97819">
              <w:rPr>
                <w:sz w:val="12"/>
                <w:szCs w:val="12"/>
              </w:rPr>
              <w:t>Avg EE (baseline): 1.87</w:t>
            </w:r>
            <w:r w:rsidRPr="00E97819">
              <w:rPr>
                <w:sz w:val="12"/>
                <w:szCs w:val="12"/>
              </w:rPr>
              <w:br/>
              <w:t>Avg EE (ES): 2.33</w:t>
            </w:r>
          </w:p>
        </w:tc>
        <w:tc>
          <w:tcPr>
            <w:tcW w:w="0" w:type="auto"/>
            <w:vMerge/>
            <w:shd w:val="clear" w:color="auto" w:fill="E2EFD9"/>
          </w:tcPr>
          <w:p w14:paraId="31EE8FD9" w14:textId="77777777" w:rsidR="00D97D49" w:rsidRPr="00E97819" w:rsidRDefault="00D97D49" w:rsidP="00C618E0">
            <w:pPr>
              <w:rPr>
                <w:sz w:val="12"/>
                <w:szCs w:val="12"/>
              </w:rPr>
            </w:pPr>
          </w:p>
        </w:tc>
        <w:tc>
          <w:tcPr>
            <w:tcW w:w="0" w:type="auto"/>
            <w:gridSpan w:val="3"/>
            <w:vMerge/>
            <w:shd w:val="clear" w:color="auto" w:fill="E2EFD9"/>
          </w:tcPr>
          <w:p w14:paraId="2811575E" w14:textId="77777777" w:rsidR="00D97D49" w:rsidRPr="00E97819" w:rsidRDefault="00D97D49" w:rsidP="00C618E0">
            <w:pPr>
              <w:rPr>
                <w:sz w:val="12"/>
                <w:szCs w:val="12"/>
              </w:rPr>
            </w:pPr>
          </w:p>
        </w:tc>
      </w:tr>
      <w:tr w:rsidR="00F8464F" w:rsidRPr="00E97819" w14:paraId="7C584881" w14:textId="77777777" w:rsidTr="00791428">
        <w:trPr>
          <w:trHeight w:val="520"/>
          <w:jc w:val="center"/>
        </w:trPr>
        <w:tc>
          <w:tcPr>
            <w:tcW w:w="0" w:type="auto"/>
            <w:vMerge/>
            <w:tcBorders>
              <w:left w:val="single" w:sz="4" w:space="0" w:color="FFFFFF"/>
              <w:right w:val="nil"/>
            </w:tcBorders>
            <w:shd w:val="clear" w:color="auto" w:fill="70AD47"/>
          </w:tcPr>
          <w:p w14:paraId="1CF5189D" w14:textId="77777777" w:rsidR="00D97D49" w:rsidRPr="00E97819" w:rsidRDefault="00D97D49" w:rsidP="00C618E0">
            <w:pPr>
              <w:rPr>
                <w:b/>
                <w:bCs/>
                <w:sz w:val="12"/>
                <w:szCs w:val="12"/>
              </w:rPr>
            </w:pPr>
          </w:p>
        </w:tc>
        <w:tc>
          <w:tcPr>
            <w:tcW w:w="0" w:type="auto"/>
            <w:vMerge/>
            <w:shd w:val="clear" w:color="auto" w:fill="C5E0B3"/>
          </w:tcPr>
          <w:p w14:paraId="01BE0360" w14:textId="77777777" w:rsidR="00D97D49" w:rsidRPr="00E97819" w:rsidRDefault="00D97D49" w:rsidP="00C618E0">
            <w:pPr>
              <w:rPr>
                <w:sz w:val="12"/>
                <w:szCs w:val="12"/>
              </w:rPr>
            </w:pPr>
          </w:p>
        </w:tc>
        <w:tc>
          <w:tcPr>
            <w:tcW w:w="0" w:type="auto"/>
            <w:vMerge/>
            <w:shd w:val="clear" w:color="auto" w:fill="C5E0B3"/>
          </w:tcPr>
          <w:p w14:paraId="71942029" w14:textId="77777777" w:rsidR="00D97D49" w:rsidRPr="00E97819" w:rsidRDefault="00D97D49" w:rsidP="00C618E0">
            <w:pPr>
              <w:rPr>
                <w:sz w:val="12"/>
                <w:szCs w:val="12"/>
              </w:rPr>
            </w:pPr>
          </w:p>
        </w:tc>
        <w:tc>
          <w:tcPr>
            <w:tcW w:w="0" w:type="auto"/>
            <w:shd w:val="clear" w:color="auto" w:fill="C5E0B3"/>
          </w:tcPr>
          <w:p w14:paraId="5AA2BE21" w14:textId="77777777" w:rsidR="00D97D49" w:rsidRPr="00E97819" w:rsidRDefault="00D97D49" w:rsidP="00C618E0">
            <w:pPr>
              <w:rPr>
                <w:sz w:val="12"/>
                <w:szCs w:val="12"/>
              </w:rPr>
            </w:pPr>
            <w:r w:rsidRPr="00E97819">
              <w:rPr>
                <w:sz w:val="12"/>
                <w:szCs w:val="12"/>
              </w:rPr>
              <w:t>Low</w:t>
            </w:r>
          </w:p>
        </w:tc>
        <w:tc>
          <w:tcPr>
            <w:tcW w:w="0" w:type="auto"/>
            <w:shd w:val="clear" w:color="auto" w:fill="C5E0B3"/>
          </w:tcPr>
          <w:p w14:paraId="3064E4DC" w14:textId="77777777" w:rsidR="00D97D49" w:rsidRPr="00E97819" w:rsidRDefault="00D97D49" w:rsidP="00C618E0">
            <w:pPr>
              <w:rPr>
                <w:sz w:val="12"/>
                <w:szCs w:val="12"/>
              </w:rPr>
            </w:pPr>
            <w:r w:rsidRPr="00E97819">
              <w:rPr>
                <w:sz w:val="12"/>
                <w:szCs w:val="12"/>
              </w:rPr>
              <w:t>2.3%</w:t>
            </w:r>
          </w:p>
        </w:tc>
        <w:tc>
          <w:tcPr>
            <w:tcW w:w="0" w:type="auto"/>
            <w:shd w:val="clear" w:color="auto" w:fill="C5E0B3"/>
          </w:tcPr>
          <w:p w14:paraId="29ACA2D7" w14:textId="77777777" w:rsidR="00D97D49" w:rsidRPr="00E97819" w:rsidRDefault="00D97D49" w:rsidP="00C618E0">
            <w:pPr>
              <w:rPr>
                <w:sz w:val="12"/>
                <w:szCs w:val="12"/>
              </w:rPr>
            </w:pPr>
            <w:r w:rsidRPr="00E97819">
              <w:rPr>
                <w:sz w:val="12"/>
                <w:szCs w:val="12"/>
              </w:rPr>
              <w:t>Baseline: 111.2 Mbps</w:t>
            </w:r>
            <w:r w:rsidRPr="00E97819">
              <w:rPr>
                <w:sz w:val="12"/>
                <w:szCs w:val="12"/>
              </w:rPr>
              <w:br/>
              <w:t>ES: 186.5 Mbps</w:t>
            </w:r>
          </w:p>
        </w:tc>
        <w:tc>
          <w:tcPr>
            <w:tcW w:w="0" w:type="auto"/>
            <w:shd w:val="clear" w:color="auto" w:fill="C5E0B3"/>
          </w:tcPr>
          <w:p w14:paraId="5EEFE08E" w14:textId="77777777" w:rsidR="00D97D49" w:rsidRPr="00E97819" w:rsidRDefault="00D97D49" w:rsidP="00C618E0">
            <w:pPr>
              <w:rPr>
                <w:sz w:val="12"/>
                <w:szCs w:val="12"/>
              </w:rPr>
            </w:pPr>
            <w:r w:rsidRPr="00E97819">
              <w:rPr>
                <w:sz w:val="12"/>
                <w:szCs w:val="12"/>
              </w:rPr>
              <w:t>Avg EE (baseline): 8.81</w:t>
            </w:r>
            <w:r w:rsidRPr="00E97819">
              <w:rPr>
                <w:sz w:val="12"/>
                <w:szCs w:val="12"/>
              </w:rPr>
              <w:br/>
              <w:t>Avg EE (ES): 9.37</w:t>
            </w:r>
          </w:p>
        </w:tc>
        <w:tc>
          <w:tcPr>
            <w:tcW w:w="0" w:type="auto"/>
            <w:vMerge/>
            <w:shd w:val="clear" w:color="auto" w:fill="C5E0B3"/>
          </w:tcPr>
          <w:p w14:paraId="3386883F" w14:textId="77777777" w:rsidR="00D97D49" w:rsidRPr="00E97819" w:rsidRDefault="00D97D49" w:rsidP="00C618E0">
            <w:pPr>
              <w:rPr>
                <w:sz w:val="12"/>
                <w:szCs w:val="12"/>
              </w:rPr>
            </w:pPr>
          </w:p>
        </w:tc>
        <w:tc>
          <w:tcPr>
            <w:tcW w:w="0" w:type="auto"/>
            <w:gridSpan w:val="3"/>
            <w:shd w:val="clear" w:color="auto" w:fill="C5E0B3"/>
          </w:tcPr>
          <w:p w14:paraId="4B259880"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msec;ON duration 8ms,</w:t>
            </w:r>
            <w:r w:rsidRPr="00E97819">
              <w:rPr>
                <w:sz w:val="12"/>
                <w:szCs w:val="12"/>
              </w:rPr>
              <w:br/>
              <w:t>Inactivity Timer: 100msec</w:t>
            </w:r>
            <w:r w:rsidRPr="00E97819">
              <w:rPr>
                <w:sz w:val="12"/>
                <w:szCs w:val="12"/>
              </w:rPr>
              <w:br/>
              <w:t xml:space="preserve">For Enh C-DRX, cycle is 160ms and gNB is active for 80ms </w:t>
            </w:r>
          </w:p>
        </w:tc>
      </w:tr>
      <w:tr w:rsidR="00F8464F" w:rsidRPr="00E97819" w14:paraId="53165F30" w14:textId="77777777" w:rsidTr="00791428">
        <w:trPr>
          <w:trHeight w:val="631"/>
          <w:jc w:val="center"/>
        </w:trPr>
        <w:tc>
          <w:tcPr>
            <w:tcW w:w="0" w:type="auto"/>
            <w:vMerge/>
            <w:tcBorders>
              <w:left w:val="single" w:sz="4" w:space="0" w:color="FFFFFF"/>
              <w:right w:val="nil"/>
            </w:tcBorders>
            <w:shd w:val="clear" w:color="auto" w:fill="70AD47"/>
          </w:tcPr>
          <w:p w14:paraId="61E26D2E" w14:textId="77777777" w:rsidR="00D97D49" w:rsidRPr="00E97819" w:rsidRDefault="00D97D49" w:rsidP="00C618E0">
            <w:pPr>
              <w:rPr>
                <w:b/>
                <w:bCs/>
                <w:sz w:val="12"/>
                <w:szCs w:val="12"/>
              </w:rPr>
            </w:pPr>
          </w:p>
        </w:tc>
        <w:tc>
          <w:tcPr>
            <w:tcW w:w="0" w:type="auto"/>
            <w:vMerge/>
            <w:shd w:val="clear" w:color="auto" w:fill="E2EFD9"/>
          </w:tcPr>
          <w:p w14:paraId="46836257" w14:textId="77777777" w:rsidR="00D97D49" w:rsidRPr="00E97819" w:rsidRDefault="00D97D49" w:rsidP="00C618E0">
            <w:pPr>
              <w:rPr>
                <w:sz w:val="12"/>
                <w:szCs w:val="12"/>
              </w:rPr>
            </w:pPr>
          </w:p>
        </w:tc>
        <w:tc>
          <w:tcPr>
            <w:tcW w:w="0" w:type="auto"/>
            <w:vMerge/>
            <w:shd w:val="clear" w:color="auto" w:fill="E2EFD9"/>
          </w:tcPr>
          <w:p w14:paraId="39607B46" w14:textId="77777777" w:rsidR="00D97D49" w:rsidRPr="00E97819" w:rsidRDefault="00D97D49" w:rsidP="00C618E0">
            <w:pPr>
              <w:rPr>
                <w:sz w:val="12"/>
                <w:szCs w:val="12"/>
              </w:rPr>
            </w:pPr>
          </w:p>
        </w:tc>
        <w:tc>
          <w:tcPr>
            <w:tcW w:w="0" w:type="auto"/>
            <w:shd w:val="clear" w:color="auto" w:fill="E2EFD9"/>
          </w:tcPr>
          <w:p w14:paraId="4565F3D6" w14:textId="77777777" w:rsidR="00D97D49" w:rsidRPr="00E97819" w:rsidRDefault="00D97D49" w:rsidP="00C618E0">
            <w:pPr>
              <w:rPr>
                <w:sz w:val="12"/>
                <w:szCs w:val="12"/>
              </w:rPr>
            </w:pPr>
            <w:r w:rsidRPr="00E97819">
              <w:rPr>
                <w:sz w:val="12"/>
                <w:szCs w:val="12"/>
              </w:rPr>
              <w:t>Light</w:t>
            </w:r>
          </w:p>
        </w:tc>
        <w:tc>
          <w:tcPr>
            <w:tcW w:w="0" w:type="auto"/>
            <w:shd w:val="clear" w:color="auto" w:fill="E2EFD9"/>
          </w:tcPr>
          <w:p w14:paraId="7348368D" w14:textId="77777777" w:rsidR="00D97D49" w:rsidRPr="00E97819" w:rsidRDefault="00D97D49" w:rsidP="00C618E0">
            <w:pPr>
              <w:rPr>
                <w:sz w:val="12"/>
                <w:szCs w:val="12"/>
              </w:rPr>
            </w:pPr>
            <w:r w:rsidRPr="00E97819">
              <w:rPr>
                <w:sz w:val="12"/>
                <w:szCs w:val="12"/>
              </w:rPr>
              <w:t>2.3%</w:t>
            </w:r>
          </w:p>
        </w:tc>
        <w:tc>
          <w:tcPr>
            <w:tcW w:w="0" w:type="auto"/>
            <w:shd w:val="clear" w:color="auto" w:fill="E2EFD9"/>
          </w:tcPr>
          <w:p w14:paraId="3461A8F3" w14:textId="77777777" w:rsidR="00D97D49" w:rsidRPr="00E97819" w:rsidRDefault="00D97D49" w:rsidP="00C618E0">
            <w:pPr>
              <w:rPr>
                <w:sz w:val="12"/>
                <w:szCs w:val="12"/>
              </w:rPr>
            </w:pPr>
            <w:r w:rsidRPr="00E97819">
              <w:rPr>
                <w:sz w:val="12"/>
                <w:szCs w:val="12"/>
              </w:rPr>
              <w:t>Baseline: 98.1 Mbps</w:t>
            </w:r>
            <w:r w:rsidRPr="00E97819">
              <w:rPr>
                <w:sz w:val="12"/>
                <w:szCs w:val="12"/>
              </w:rPr>
              <w:br/>
              <w:t>ES: 66.6 Mbps</w:t>
            </w:r>
          </w:p>
        </w:tc>
        <w:tc>
          <w:tcPr>
            <w:tcW w:w="0" w:type="auto"/>
            <w:shd w:val="clear" w:color="auto" w:fill="E2EFD9"/>
          </w:tcPr>
          <w:p w14:paraId="219B3125" w14:textId="77777777" w:rsidR="00D97D49" w:rsidRPr="00E97819" w:rsidRDefault="00D97D49" w:rsidP="00C618E0">
            <w:pPr>
              <w:rPr>
                <w:sz w:val="12"/>
                <w:szCs w:val="12"/>
              </w:rPr>
            </w:pPr>
            <w:r w:rsidRPr="00E97819">
              <w:rPr>
                <w:sz w:val="12"/>
                <w:szCs w:val="12"/>
              </w:rPr>
              <w:t>Avg EE (baseline): 5.31</w:t>
            </w:r>
            <w:r w:rsidRPr="00E97819">
              <w:rPr>
                <w:sz w:val="12"/>
                <w:szCs w:val="12"/>
              </w:rPr>
              <w:br/>
              <w:t>Avg EE (ES): 4.66</w:t>
            </w:r>
          </w:p>
        </w:tc>
        <w:tc>
          <w:tcPr>
            <w:tcW w:w="0" w:type="auto"/>
            <w:vMerge/>
            <w:shd w:val="clear" w:color="auto" w:fill="E2EFD9"/>
          </w:tcPr>
          <w:p w14:paraId="59B91B20" w14:textId="77777777" w:rsidR="00D97D49" w:rsidRPr="00E97819" w:rsidRDefault="00D97D49" w:rsidP="00C618E0">
            <w:pPr>
              <w:rPr>
                <w:sz w:val="12"/>
                <w:szCs w:val="12"/>
              </w:rPr>
            </w:pPr>
          </w:p>
        </w:tc>
        <w:tc>
          <w:tcPr>
            <w:tcW w:w="0" w:type="auto"/>
            <w:gridSpan w:val="3"/>
            <w:shd w:val="clear" w:color="auto" w:fill="E2EFD9"/>
          </w:tcPr>
          <w:p w14:paraId="2D528DCB"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msec;ON duration 8ms,</w:t>
            </w:r>
            <w:r w:rsidRPr="00E97819">
              <w:rPr>
                <w:sz w:val="12"/>
                <w:szCs w:val="12"/>
              </w:rPr>
              <w:br/>
              <w:t>Inactivity Timer: 100msec</w:t>
            </w:r>
            <w:r w:rsidRPr="00E97819">
              <w:rPr>
                <w:sz w:val="12"/>
                <w:szCs w:val="12"/>
              </w:rPr>
              <w:br/>
              <w:t xml:space="preserve">For Enh C-DRX, cycle is 160ms and gNB is active for 40ms </w:t>
            </w:r>
          </w:p>
        </w:tc>
      </w:tr>
      <w:tr w:rsidR="00F8464F" w:rsidRPr="00E97819" w14:paraId="0445120B" w14:textId="77777777" w:rsidTr="00791428">
        <w:trPr>
          <w:trHeight w:val="601"/>
          <w:jc w:val="center"/>
        </w:trPr>
        <w:tc>
          <w:tcPr>
            <w:tcW w:w="0" w:type="auto"/>
            <w:vMerge/>
            <w:tcBorders>
              <w:left w:val="single" w:sz="4" w:space="0" w:color="FFFFFF"/>
              <w:right w:val="nil"/>
            </w:tcBorders>
            <w:shd w:val="clear" w:color="auto" w:fill="70AD47"/>
          </w:tcPr>
          <w:p w14:paraId="1C4EA85B" w14:textId="77777777" w:rsidR="00D97D49" w:rsidRPr="00E97819" w:rsidRDefault="00D97D49" w:rsidP="00C618E0">
            <w:pPr>
              <w:rPr>
                <w:b/>
                <w:bCs/>
                <w:sz w:val="12"/>
                <w:szCs w:val="12"/>
              </w:rPr>
            </w:pPr>
          </w:p>
        </w:tc>
        <w:tc>
          <w:tcPr>
            <w:tcW w:w="0" w:type="auto"/>
            <w:vMerge/>
            <w:shd w:val="clear" w:color="auto" w:fill="C5E0B3"/>
          </w:tcPr>
          <w:p w14:paraId="109D5E76" w14:textId="77777777" w:rsidR="00D97D49" w:rsidRPr="00E97819" w:rsidRDefault="00D97D49" w:rsidP="00C618E0">
            <w:pPr>
              <w:rPr>
                <w:sz w:val="12"/>
                <w:szCs w:val="12"/>
              </w:rPr>
            </w:pPr>
          </w:p>
        </w:tc>
        <w:tc>
          <w:tcPr>
            <w:tcW w:w="0" w:type="auto"/>
            <w:vMerge/>
            <w:shd w:val="clear" w:color="auto" w:fill="C5E0B3"/>
          </w:tcPr>
          <w:p w14:paraId="003D9F93" w14:textId="77777777" w:rsidR="00D97D49" w:rsidRPr="00E97819" w:rsidRDefault="00D97D49" w:rsidP="00C618E0">
            <w:pPr>
              <w:rPr>
                <w:sz w:val="12"/>
                <w:szCs w:val="12"/>
              </w:rPr>
            </w:pPr>
          </w:p>
        </w:tc>
        <w:tc>
          <w:tcPr>
            <w:tcW w:w="0" w:type="auto"/>
            <w:shd w:val="clear" w:color="auto" w:fill="C5E0B3"/>
          </w:tcPr>
          <w:p w14:paraId="571F818C" w14:textId="77777777" w:rsidR="00D97D49" w:rsidRPr="00E97819" w:rsidRDefault="00D97D49" w:rsidP="00C618E0">
            <w:pPr>
              <w:rPr>
                <w:sz w:val="12"/>
                <w:szCs w:val="12"/>
              </w:rPr>
            </w:pPr>
            <w:r w:rsidRPr="00E97819">
              <w:rPr>
                <w:sz w:val="12"/>
                <w:szCs w:val="12"/>
              </w:rPr>
              <w:t>Light</w:t>
            </w:r>
          </w:p>
        </w:tc>
        <w:tc>
          <w:tcPr>
            <w:tcW w:w="0" w:type="auto"/>
            <w:shd w:val="clear" w:color="auto" w:fill="C5E0B3"/>
          </w:tcPr>
          <w:p w14:paraId="6EB9CC12" w14:textId="77777777" w:rsidR="00D97D49" w:rsidRPr="00E97819" w:rsidRDefault="00D97D49" w:rsidP="00C618E0">
            <w:pPr>
              <w:rPr>
                <w:sz w:val="12"/>
                <w:szCs w:val="12"/>
              </w:rPr>
            </w:pPr>
            <w:r w:rsidRPr="00E97819">
              <w:rPr>
                <w:sz w:val="12"/>
                <w:szCs w:val="12"/>
              </w:rPr>
              <w:t>2.6%</w:t>
            </w:r>
          </w:p>
        </w:tc>
        <w:tc>
          <w:tcPr>
            <w:tcW w:w="0" w:type="auto"/>
            <w:shd w:val="clear" w:color="auto" w:fill="C5E0B3"/>
          </w:tcPr>
          <w:p w14:paraId="68D6D290" w14:textId="77777777" w:rsidR="00D97D49" w:rsidRPr="00E97819" w:rsidRDefault="00D97D49" w:rsidP="00C618E0">
            <w:pPr>
              <w:rPr>
                <w:sz w:val="12"/>
                <w:szCs w:val="12"/>
              </w:rPr>
            </w:pPr>
            <w:r w:rsidRPr="00E97819">
              <w:rPr>
                <w:sz w:val="12"/>
                <w:szCs w:val="12"/>
              </w:rPr>
              <w:t>Baseline: 98.1 Mbps</w:t>
            </w:r>
            <w:r w:rsidRPr="00E97819">
              <w:rPr>
                <w:sz w:val="12"/>
                <w:szCs w:val="12"/>
              </w:rPr>
              <w:br/>
              <w:t>ES: 164.3 Mbps</w:t>
            </w:r>
          </w:p>
        </w:tc>
        <w:tc>
          <w:tcPr>
            <w:tcW w:w="0" w:type="auto"/>
            <w:shd w:val="clear" w:color="auto" w:fill="C5E0B3"/>
          </w:tcPr>
          <w:p w14:paraId="1458BA41" w14:textId="77777777" w:rsidR="00D97D49" w:rsidRPr="00E97819" w:rsidRDefault="00D97D49" w:rsidP="00C618E0">
            <w:pPr>
              <w:rPr>
                <w:sz w:val="12"/>
                <w:szCs w:val="12"/>
              </w:rPr>
            </w:pPr>
            <w:r w:rsidRPr="00E97819">
              <w:rPr>
                <w:sz w:val="12"/>
                <w:szCs w:val="12"/>
              </w:rPr>
              <w:t>Avg EE (baseline): 5.31</w:t>
            </w:r>
            <w:r w:rsidRPr="00E97819">
              <w:rPr>
                <w:sz w:val="12"/>
                <w:szCs w:val="12"/>
              </w:rPr>
              <w:br/>
              <w:t>Avg EE (ES): 5.31</w:t>
            </w:r>
          </w:p>
        </w:tc>
        <w:tc>
          <w:tcPr>
            <w:tcW w:w="0" w:type="auto"/>
            <w:vMerge/>
            <w:shd w:val="clear" w:color="auto" w:fill="C5E0B3"/>
          </w:tcPr>
          <w:p w14:paraId="2AEDFE38" w14:textId="77777777" w:rsidR="00D97D49" w:rsidRPr="00E97819" w:rsidRDefault="00D97D49" w:rsidP="00C618E0">
            <w:pPr>
              <w:rPr>
                <w:sz w:val="12"/>
                <w:szCs w:val="12"/>
              </w:rPr>
            </w:pPr>
          </w:p>
        </w:tc>
        <w:tc>
          <w:tcPr>
            <w:tcW w:w="0" w:type="auto"/>
            <w:gridSpan w:val="3"/>
            <w:shd w:val="clear" w:color="auto" w:fill="C5E0B3"/>
          </w:tcPr>
          <w:p w14:paraId="073E8370"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msec;ON duration 8ms,</w:t>
            </w:r>
            <w:r w:rsidRPr="00E97819">
              <w:rPr>
                <w:sz w:val="12"/>
                <w:szCs w:val="12"/>
              </w:rPr>
              <w:br/>
              <w:t>Inactivity Timer: 100msec</w:t>
            </w:r>
            <w:r w:rsidRPr="00E97819">
              <w:rPr>
                <w:sz w:val="12"/>
                <w:szCs w:val="12"/>
              </w:rPr>
              <w:br/>
              <w:t xml:space="preserve">For Enh C-DRX, cycle is 160ms and gNB is active for 80ms </w:t>
            </w:r>
          </w:p>
        </w:tc>
      </w:tr>
      <w:tr w:rsidR="00F8464F" w:rsidRPr="00E97819" w14:paraId="414D3F4E" w14:textId="77777777" w:rsidTr="00791428">
        <w:trPr>
          <w:trHeight w:val="897"/>
          <w:jc w:val="center"/>
        </w:trPr>
        <w:tc>
          <w:tcPr>
            <w:tcW w:w="0" w:type="auto"/>
            <w:vMerge/>
            <w:tcBorders>
              <w:left w:val="single" w:sz="4" w:space="0" w:color="FFFFFF"/>
              <w:right w:val="nil"/>
            </w:tcBorders>
            <w:shd w:val="clear" w:color="auto" w:fill="70AD47"/>
          </w:tcPr>
          <w:p w14:paraId="68D1E5DE" w14:textId="77777777" w:rsidR="00D97D49" w:rsidRPr="00E97819" w:rsidRDefault="00D97D49" w:rsidP="00C618E0">
            <w:pPr>
              <w:rPr>
                <w:b/>
                <w:bCs/>
                <w:sz w:val="12"/>
                <w:szCs w:val="12"/>
              </w:rPr>
            </w:pPr>
          </w:p>
        </w:tc>
        <w:tc>
          <w:tcPr>
            <w:tcW w:w="0" w:type="auto"/>
            <w:vMerge/>
            <w:shd w:val="clear" w:color="auto" w:fill="E2EFD9"/>
          </w:tcPr>
          <w:p w14:paraId="576C667D" w14:textId="77777777" w:rsidR="00D97D49" w:rsidRPr="00E97819" w:rsidRDefault="00D97D49" w:rsidP="00C618E0">
            <w:pPr>
              <w:rPr>
                <w:sz w:val="12"/>
                <w:szCs w:val="12"/>
              </w:rPr>
            </w:pPr>
          </w:p>
        </w:tc>
        <w:tc>
          <w:tcPr>
            <w:tcW w:w="0" w:type="auto"/>
            <w:vMerge/>
            <w:shd w:val="clear" w:color="auto" w:fill="E2EFD9"/>
          </w:tcPr>
          <w:p w14:paraId="74A4B860" w14:textId="77777777" w:rsidR="00D97D49" w:rsidRPr="00E97819" w:rsidRDefault="00D97D49" w:rsidP="00C618E0">
            <w:pPr>
              <w:rPr>
                <w:sz w:val="12"/>
                <w:szCs w:val="12"/>
              </w:rPr>
            </w:pPr>
          </w:p>
        </w:tc>
        <w:tc>
          <w:tcPr>
            <w:tcW w:w="0" w:type="auto"/>
            <w:shd w:val="clear" w:color="auto" w:fill="E2EFD9"/>
          </w:tcPr>
          <w:p w14:paraId="6E423B73" w14:textId="77777777" w:rsidR="00D97D49" w:rsidRPr="00E97819" w:rsidRDefault="00D97D49" w:rsidP="00C618E0">
            <w:pPr>
              <w:rPr>
                <w:sz w:val="12"/>
                <w:szCs w:val="12"/>
              </w:rPr>
            </w:pPr>
            <w:r w:rsidRPr="00E97819">
              <w:rPr>
                <w:sz w:val="12"/>
                <w:szCs w:val="12"/>
              </w:rPr>
              <w:t>Medium</w:t>
            </w:r>
          </w:p>
        </w:tc>
        <w:tc>
          <w:tcPr>
            <w:tcW w:w="0" w:type="auto"/>
            <w:shd w:val="clear" w:color="auto" w:fill="E2EFD9"/>
          </w:tcPr>
          <w:p w14:paraId="7DEF9F4A" w14:textId="77777777" w:rsidR="00D97D49" w:rsidRPr="00E97819" w:rsidRDefault="00D97D49" w:rsidP="00C618E0">
            <w:pPr>
              <w:rPr>
                <w:sz w:val="12"/>
                <w:szCs w:val="12"/>
              </w:rPr>
            </w:pPr>
            <w:r w:rsidRPr="00E97819">
              <w:rPr>
                <w:sz w:val="12"/>
                <w:szCs w:val="12"/>
              </w:rPr>
              <w:t>30.9%</w:t>
            </w:r>
          </w:p>
        </w:tc>
        <w:tc>
          <w:tcPr>
            <w:tcW w:w="0" w:type="auto"/>
            <w:shd w:val="clear" w:color="auto" w:fill="E2EFD9"/>
          </w:tcPr>
          <w:p w14:paraId="6CBEC51A" w14:textId="77777777" w:rsidR="00D97D49" w:rsidRPr="00E97819" w:rsidRDefault="00D97D49" w:rsidP="00C618E0">
            <w:pPr>
              <w:rPr>
                <w:sz w:val="12"/>
                <w:szCs w:val="12"/>
              </w:rPr>
            </w:pPr>
            <w:r w:rsidRPr="00E97819">
              <w:rPr>
                <w:sz w:val="12"/>
                <w:szCs w:val="12"/>
              </w:rPr>
              <w:t>Baseline: 75.0 Mbps</w:t>
            </w:r>
            <w:r w:rsidRPr="00E97819">
              <w:rPr>
                <w:sz w:val="12"/>
                <w:szCs w:val="12"/>
              </w:rPr>
              <w:br/>
              <w:t>ES: 28.2 Mbps</w:t>
            </w:r>
          </w:p>
        </w:tc>
        <w:tc>
          <w:tcPr>
            <w:tcW w:w="0" w:type="auto"/>
            <w:shd w:val="clear" w:color="auto" w:fill="E2EFD9"/>
          </w:tcPr>
          <w:p w14:paraId="6D9C73F3" w14:textId="77777777" w:rsidR="00D97D49" w:rsidRPr="00E97819" w:rsidRDefault="00D97D49" w:rsidP="00C618E0">
            <w:pPr>
              <w:rPr>
                <w:sz w:val="12"/>
                <w:szCs w:val="12"/>
              </w:rPr>
            </w:pPr>
            <w:r w:rsidRPr="00E97819">
              <w:rPr>
                <w:sz w:val="12"/>
                <w:szCs w:val="12"/>
              </w:rPr>
              <w:t>Avg EE (baseline):1.97</w:t>
            </w:r>
            <w:r w:rsidRPr="00E97819">
              <w:rPr>
                <w:sz w:val="12"/>
                <w:szCs w:val="12"/>
              </w:rPr>
              <w:br/>
              <w:t>Avg EE (ES): 2.54</w:t>
            </w:r>
          </w:p>
        </w:tc>
        <w:tc>
          <w:tcPr>
            <w:tcW w:w="0" w:type="auto"/>
            <w:vMerge/>
            <w:shd w:val="clear" w:color="auto" w:fill="E2EFD9"/>
          </w:tcPr>
          <w:p w14:paraId="261914B6" w14:textId="77777777" w:rsidR="00D97D49" w:rsidRPr="00E97819" w:rsidRDefault="00D97D49" w:rsidP="00C618E0">
            <w:pPr>
              <w:rPr>
                <w:sz w:val="12"/>
                <w:szCs w:val="12"/>
              </w:rPr>
            </w:pPr>
          </w:p>
        </w:tc>
        <w:tc>
          <w:tcPr>
            <w:tcW w:w="0" w:type="auto"/>
            <w:gridSpan w:val="3"/>
            <w:shd w:val="clear" w:color="auto" w:fill="E2EFD9"/>
          </w:tcPr>
          <w:p w14:paraId="2B3C3F18"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w:t>
            </w:r>
            <w:r w:rsidRPr="00E97819">
              <w:rPr>
                <w:sz w:val="12"/>
                <w:szCs w:val="12"/>
              </w:rPr>
              <w:br/>
              <w:t>Inactivity Timer: 100msec</w:t>
            </w:r>
            <w:r w:rsidRPr="00E97819">
              <w:rPr>
                <w:sz w:val="12"/>
                <w:szCs w:val="12"/>
              </w:rPr>
              <w:br/>
              <w:t xml:space="preserve">For Enh C-DRX, cycle is 160ms and gNB is active for 40ms </w:t>
            </w:r>
          </w:p>
        </w:tc>
      </w:tr>
      <w:tr w:rsidR="00F8464F" w:rsidRPr="00E97819" w14:paraId="17FACC5F" w14:textId="77777777" w:rsidTr="00791428">
        <w:trPr>
          <w:trHeight w:val="487"/>
          <w:jc w:val="center"/>
        </w:trPr>
        <w:tc>
          <w:tcPr>
            <w:tcW w:w="0" w:type="auto"/>
            <w:vMerge/>
            <w:tcBorders>
              <w:left w:val="single" w:sz="4" w:space="0" w:color="FFFFFF"/>
              <w:right w:val="nil"/>
            </w:tcBorders>
            <w:shd w:val="clear" w:color="auto" w:fill="70AD47"/>
          </w:tcPr>
          <w:p w14:paraId="4B826708" w14:textId="77777777" w:rsidR="00D97D49" w:rsidRPr="00E97819" w:rsidRDefault="00D97D49" w:rsidP="00C618E0">
            <w:pPr>
              <w:rPr>
                <w:b/>
                <w:bCs/>
                <w:sz w:val="12"/>
                <w:szCs w:val="12"/>
              </w:rPr>
            </w:pPr>
          </w:p>
        </w:tc>
        <w:tc>
          <w:tcPr>
            <w:tcW w:w="0" w:type="auto"/>
            <w:vMerge/>
            <w:shd w:val="clear" w:color="auto" w:fill="C5E0B3"/>
          </w:tcPr>
          <w:p w14:paraId="64B7739F" w14:textId="77777777" w:rsidR="00D97D49" w:rsidRPr="00E97819" w:rsidRDefault="00D97D49" w:rsidP="00C618E0">
            <w:pPr>
              <w:rPr>
                <w:sz w:val="12"/>
                <w:szCs w:val="12"/>
              </w:rPr>
            </w:pPr>
          </w:p>
        </w:tc>
        <w:tc>
          <w:tcPr>
            <w:tcW w:w="0" w:type="auto"/>
            <w:vMerge/>
            <w:shd w:val="clear" w:color="auto" w:fill="C5E0B3"/>
          </w:tcPr>
          <w:p w14:paraId="6CDB932B" w14:textId="77777777" w:rsidR="00D97D49" w:rsidRPr="00E97819" w:rsidRDefault="00D97D49" w:rsidP="00C618E0">
            <w:pPr>
              <w:rPr>
                <w:sz w:val="12"/>
                <w:szCs w:val="12"/>
              </w:rPr>
            </w:pPr>
          </w:p>
        </w:tc>
        <w:tc>
          <w:tcPr>
            <w:tcW w:w="0" w:type="auto"/>
            <w:shd w:val="clear" w:color="auto" w:fill="C5E0B3"/>
          </w:tcPr>
          <w:p w14:paraId="3EA9D4DA" w14:textId="77777777" w:rsidR="00D97D49" w:rsidRPr="00E97819" w:rsidRDefault="00D97D49" w:rsidP="00C618E0">
            <w:pPr>
              <w:rPr>
                <w:sz w:val="12"/>
                <w:szCs w:val="12"/>
              </w:rPr>
            </w:pPr>
            <w:r w:rsidRPr="00E97819">
              <w:rPr>
                <w:sz w:val="12"/>
                <w:szCs w:val="12"/>
              </w:rPr>
              <w:t>Medium</w:t>
            </w:r>
          </w:p>
        </w:tc>
        <w:tc>
          <w:tcPr>
            <w:tcW w:w="0" w:type="auto"/>
            <w:shd w:val="clear" w:color="auto" w:fill="C5E0B3"/>
          </w:tcPr>
          <w:p w14:paraId="14578F55" w14:textId="77777777" w:rsidR="00D97D49" w:rsidRPr="00E97819" w:rsidRDefault="00D97D49" w:rsidP="00C618E0">
            <w:pPr>
              <w:rPr>
                <w:sz w:val="12"/>
                <w:szCs w:val="12"/>
              </w:rPr>
            </w:pPr>
            <w:r w:rsidRPr="00E97819">
              <w:rPr>
                <w:sz w:val="12"/>
                <w:szCs w:val="12"/>
              </w:rPr>
              <w:t>4.8%</w:t>
            </w:r>
          </w:p>
        </w:tc>
        <w:tc>
          <w:tcPr>
            <w:tcW w:w="0" w:type="auto"/>
            <w:shd w:val="clear" w:color="auto" w:fill="C5E0B3"/>
          </w:tcPr>
          <w:p w14:paraId="7E226513" w14:textId="77777777" w:rsidR="00D97D49" w:rsidRPr="00E97819" w:rsidRDefault="00D97D49" w:rsidP="00C618E0">
            <w:pPr>
              <w:rPr>
                <w:sz w:val="12"/>
                <w:szCs w:val="12"/>
              </w:rPr>
            </w:pPr>
            <w:r w:rsidRPr="00E97819">
              <w:rPr>
                <w:sz w:val="12"/>
                <w:szCs w:val="12"/>
              </w:rPr>
              <w:t>Baseline: 75.0 Mbps</w:t>
            </w:r>
            <w:r w:rsidRPr="00E97819">
              <w:rPr>
                <w:sz w:val="12"/>
                <w:szCs w:val="12"/>
              </w:rPr>
              <w:br/>
              <w:t>ES: 116.6 Mbps</w:t>
            </w:r>
          </w:p>
        </w:tc>
        <w:tc>
          <w:tcPr>
            <w:tcW w:w="0" w:type="auto"/>
            <w:shd w:val="clear" w:color="auto" w:fill="C5E0B3"/>
          </w:tcPr>
          <w:p w14:paraId="088C88C2" w14:textId="77777777" w:rsidR="00D97D49" w:rsidRPr="00E97819" w:rsidRDefault="00D97D49" w:rsidP="00C618E0">
            <w:pPr>
              <w:rPr>
                <w:sz w:val="12"/>
                <w:szCs w:val="12"/>
              </w:rPr>
            </w:pPr>
            <w:r w:rsidRPr="00E97819">
              <w:rPr>
                <w:sz w:val="12"/>
                <w:szCs w:val="12"/>
              </w:rPr>
              <w:t>Avg EE (baseline):1.97</w:t>
            </w:r>
            <w:r w:rsidRPr="00E97819">
              <w:rPr>
                <w:sz w:val="12"/>
                <w:szCs w:val="12"/>
              </w:rPr>
              <w:br/>
              <w:t>Avg EE (ES): 2.04</w:t>
            </w:r>
          </w:p>
        </w:tc>
        <w:tc>
          <w:tcPr>
            <w:tcW w:w="0" w:type="auto"/>
            <w:vMerge/>
            <w:shd w:val="clear" w:color="auto" w:fill="C5E0B3"/>
          </w:tcPr>
          <w:p w14:paraId="126741E3" w14:textId="77777777" w:rsidR="00D97D49" w:rsidRPr="00E97819" w:rsidRDefault="00D97D49" w:rsidP="00C618E0">
            <w:pPr>
              <w:rPr>
                <w:sz w:val="12"/>
                <w:szCs w:val="12"/>
              </w:rPr>
            </w:pPr>
          </w:p>
        </w:tc>
        <w:tc>
          <w:tcPr>
            <w:tcW w:w="0" w:type="auto"/>
            <w:gridSpan w:val="3"/>
            <w:shd w:val="clear" w:color="auto" w:fill="C5E0B3"/>
          </w:tcPr>
          <w:p w14:paraId="1E5758EA" w14:textId="77777777" w:rsidR="00D97D49" w:rsidRPr="00E97819" w:rsidRDefault="00D97D49" w:rsidP="00C618E0">
            <w:pPr>
              <w:rPr>
                <w:sz w:val="12"/>
                <w:szCs w:val="12"/>
              </w:rPr>
            </w:pPr>
            <w:r w:rsidRPr="00E97819">
              <w:rPr>
                <w:sz w:val="12"/>
                <w:szCs w:val="12"/>
              </w:rPr>
              <w:t>Baseline DRX Parameters:</w:t>
            </w:r>
            <w:r w:rsidRPr="00E97819">
              <w:rPr>
                <w:sz w:val="12"/>
                <w:szCs w:val="12"/>
              </w:rPr>
              <w:br/>
              <w:t>DRX Cycle: 160 msec;</w:t>
            </w:r>
            <w:r w:rsidRPr="00E97819">
              <w:rPr>
                <w:sz w:val="12"/>
                <w:szCs w:val="12"/>
              </w:rPr>
              <w:br/>
              <w:t>Inactivity Timer: 100msec</w:t>
            </w:r>
            <w:r w:rsidRPr="00E97819">
              <w:rPr>
                <w:sz w:val="12"/>
                <w:szCs w:val="12"/>
              </w:rPr>
              <w:br/>
              <w:t xml:space="preserve">For Enh C-DRX, cycle is 160ms and gNB is active for 80ms </w:t>
            </w:r>
          </w:p>
        </w:tc>
      </w:tr>
      <w:tr w:rsidR="00F8464F" w:rsidRPr="00E97819" w14:paraId="55B9F940" w14:textId="77777777" w:rsidTr="00791428">
        <w:trPr>
          <w:trHeight w:val="283"/>
          <w:jc w:val="center"/>
        </w:trPr>
        <w:tc>
          <w:tcPr>
            <w:tcW w:w="0" w:type="auto"/>
            <w:vMerge w:val="restart"/>
            <w:tcBorders>
              <w:left w:val="single" w:sz="4" w:space="0" w:color="FFFFFF"/>
              <w:right w:val="nil"/>
            </w:tcBorders>
            <w:shd w:val="clear" w:color="auto" w:fill="70AD47"/>
          </w:tcPr>
          <w:p w14:paraId="0B7F174E" w14:textId="78B3CD04" w:rsidR="00D97D49" w:rsidRPr="00E97819" w:rsidRDefault="00D97D49" w:rsidP="00C618E0">
            <w:pPr>
              <w:rPr>
                <w:b/>
                <w:bCs/>
                <w:sz w:val="12"/>
                <w:szCs w:val="12"/>
              </w:rPr>
            </w:pPr>
            <w:r w:rsidRPr="00E97819">
              <w:rPr>
                <w:b/>
                <w:bCs/>
                <w:sz w:val="12"/>
                <w:szCs w:val="12"/>
              </w:rPr>
              <w:t>CATT</w:t>
            </w:r>
            <w:r w:rsidRPr="00E97819">
              <w:rPr>
                <w:b/>
                <w:bCs/>
                <w:sz w:val="12"/>
                <w:szCs w:val="12"/>
              </w:rPr>
              <w:br/>
              <w:t>[</w:t>
            </w:r>
            <w:r w:rsidR="00A341ED" w:rsidRPr="00E97819">
              <w:rPr>
                <w:b/>
                <w:bCs/>
                <w:sz w:val="12"/>
                <w:szCs w:val="12"/>
              </w:rPr>
              <w:t>25</w:t>
            </w:r>
            <w:r w:rsidRPr="00E97819">
              <w:rPr>
                <w:b/>
                <w:bCs/>
                <w:sz w:val="12"/>
                <w:szCs w:val="12"/>
              </w:rPr>
              <w:t>]</w:t>
            </w:r>
          </w:p>
        </w:tc>
        <w:tc>
          <w:tcPr>
            <w:tcW w:w="0" w:type="auto"/>
            <w:vMerge w:val="restart"/>
            <w:shd w:val="clear" w:color="auto" w:fill="E2EFD9"/>
          </w:tcPr>
          <w:p w14:paraId="25ADC70E" w14:textId="77777777" w:rsidR="00D97D49" w:rsidRPr="00E97819" w:rsidRDefault="00D97D49" w:rsidP="00C618E0">
            <w:pPr>
              <w:rPr>
                <w:sz w:val="12"/>
                <w:szCs w:val="12"/>
              </w:rPr>
            </w:pPr>
            <w:r w:rsidRPr="00E97819">
              <w:rPr>
                <w:sz w:val="12"/>
                <w:szCs w:val="12"/>
              </w:rPr>
              <w:t xml:space="preserve">Adaptation of DTX/DRX </w:t>
            </w:r>
          </w:p>
        </w:tc>
        <w:tc>
          <w:tcPr>
            <w:tcW w:w="0" w:type="auto"/>
            <w:vMerge w:val="restart"/>
            <w:shd w:val="clear" w:color="auto" w:fill="E2EFD9"/>
          </w:tcPr>
          <w:p w14:paraId="16BA3503" w14:textId="77777777" w:rsidR="00D97D49" w:rsidRPr="00E97819" w:rsidRDefault="00D97D49" w:rsidP="00C618E0">
            <w:pPr>
              <w:rPr>
                <w:sz w:val="12"/>
                <w:szCs w:val="12"/>
              </w:rPr>
            </w:pPr>
            <w:r w:rsidRPr="00E97819">
              <w:rPr>
                <w:sz w:val="12"/>
                <w:szCs w:val="12"/>
              </w:rPr>
              <w:t>Cat 1</w:t>
            </w:r>
          </w:p>
        </w:tc>
        <w:tc>
          <w:tcPr>
            <w:tcW w:w="0" w:type="auto"/>
            <w:shd w:val="clear" w:color="auto" w:fill="E2EFD9"/>
          </w:tcPr>
          <w:p w14:paraId="00906E2A" w14:textId="77777777" w:rsidR="00D97D49" w:rsidRPr="00E97819" w:rsidRDefault="00D97D49" w:rsidP="00C618E0">
            <w:pPr>
              <w:rPr>
                <w:sz w:val="12"/>
                <w:szCs w:val="12"/>
              </w:rPr>
            </w:pPr>
            <w:r w:rsidRPr="00E97819">
              <w:rPr>
                <w:sz w:val="12"/>
                <w:szCs w:val="12"/>
              </w:rPr>
              <w:t>Low load</w:t>
            </w:r>
          </w:p>
        </w:tc>
        <w:tc>
          <w:tcPr>
            <w:tcW w:w="0" w:type="auto"/>
            <w:shd w:val="clear" w:color="auto" w:fill="E2EFD9"/>
          </w:tcPr>
          <w:p w14:paraId="3FDEEBF8" w14:textId="77777777" w:rsidR="00D97D49" w:rsidRPr="00E97819" w:rsidRDefault="00D97D49" w:rsidP="00C618E0">
            <w:pPr>
              <w:rPr>
                <w:sz w:val="12"/>
                <w:szCs w:val="12"/>
              </w:rPr>
            </w:pPr>
            <w:r w:rsidRPr="00E97819">
              <w:rPr>
                <w:sz w:val="12"/>
                <w:szCs w:val="12"/>
              </w:rPr>
              <w:t>71.4%</w:t>
            </w:r>
          </w:p>
        </w:tc>
        <w:tc>
          <w:tcPr>
            <w:tcW w:w="0" w:type="auto"/>
            <w:shd w:val="clear" w:color="auto" w:fill="E2EFD9"/>
          </w:tcPr>
          <w:p w14:paraId="660F5119" w14:textId="77777777" w:rsidR="00D97D49" w:rsidRPr="00E97819" w:rsidRDefault="00D97D49" w:rsidP="00C618E0">
            <w:pPr>
              <w:rPr>
                <w:sz w:val="12"/>
                <w:szCs w:val="12"/>
              </w:rPr>
            </w:pPr>
            <w:r w:rsidRPr="00E97819">
              <w:rPr>
                <w:sz w:val="12"/>
                <w:szCs w:val="12"/>
              </w:rPr>
              <w:t xml:space="preserve">　</w:t>
            </w:r>
          </w:p>
        </w:tc>
        <w:tc>
          <w:tcPr>
            <w:tcW w:w="0" w:type="auto"/>
            <w:shd w:val="clear" w:color="auto" w:fill="E2EFD9"/>
          </w:tcPr>
          <w:p w14:paraId="74A726BD" w14:textId="77777777" w:rsidR="00D97D49" w:rsidRPr="00E97819" w:rsidRDefault="00D97D49" w:rsidP="00C618E0">
            <w:pPr>
              <w:rPr>
                <w:sz w:val="12"/>
                <w:szCs w:val="12"/>
              </w:rPr>
            </w:pPr>
          </w:p>
        </w:tc>
        <w:tc>
          <w:tcPr>
            <w:tcW w:w="0" w:type="auto"/>
            <w:vMerge w:val="restart"/>
            <w:shd w:val="clear" w:color="auto" w:fill="E2EFD9"/>
          </w:tcPr>
          <w:p w14:paraId="4B8607C3" w14:textId="77777777" w:rsidR="00D97D49" w:rsidRPr="00E97819" w:rsidRDefault="00D97D49" w:rsidP="00C618E0">
            <w:pPr>
              <w:rPr>
                <w:sz w:val="12"/>
                <w:szCs w:val="12"/>
              </w:rPr>
            </w:pPr>
            <w:r w:rsidRPr="00E97819">
              <w:rPr>
                <w:sz w:val="12"/>
                <w:szCs w:val="12"/>
              </w:rPr>
              <w:t xml:space="preserve">Set1 </w:t>
            </w:r>
          </w:p>
        </w:tc>
        <w:tc>
          <w:tcPr>
            <w:tcW w:w="0" w:type="auto"/>
            <w:vMerge w:val="restart"/>
            <w:shd w:val="clear" w:color="auto" w:fill="E2EFD9"/>
          </w:tcPr>
          <w:p w14:paraId="6FE49B47" w14:textId="32BF7B2A" w:rsidR="00D97D49" w:rsidRPr="00E97819" w:rsidRDefault="00D97D49"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SSB periodicity 20ms;</w:t>
            </w:r>
            <w:r w:rsidR="00C47D58" w:rsidRPr="00E97819">
              <w:rPr>
                <w:sz w:val="12"/>
                <w:szCs w:val="12"/>
              </w:rPr>
              <w:t xml:space="preserve"> </w:t>
            </w:r>
            <w:r w:rsidRPr="00E97819">
              <w:rPr>
                <w:sz w:val="12"/>
                <w:szCs w:val="12"/>
              </w:rPr>
              <w:t>CSI-RS/TRS 10ms;</w:t>
            </w:r>
          </w:p>
        </w:tc>
        <w:tc>
          <w:tcPr>
            <w:tcW w:w="0" w:type="auto"/>
            <w:shd w:val="clear" w:color="auto" w:fill="E2EFD9"/>
          </w:tcPr>
          <w:p w14:paraId="3025F206" w14:textId="77777777" w:rsidR="00D97D49" w:rsidRPr="00E97819" w:rsidRDefault="00D97D49" w:rsidP="00C618E0">
            <w:pPr>
              <w:rPr>
                <w:sz w:val="12"/>
                <w:szCs w:val="12"/>
              </w:rPr>
            </w:pPr>
            <w:r w:rsidRPr="00E97819">
              <w:rPr>
                <w:sz w:val="12"/>
                <w:szCs w:val="12"/>
              </w:rPr>
              <w:t>FTP3, inter-arrival time = 200ms, packet size = 0.5Mbytes</w:t>
            </w:r>
          </w:p>
        </w:tc>
        <w:tc>
          <w:tcPr>
            <w:tcW w:w="0" w:type="auto"/>
            <w:vMerge w:val="restart"/>
            <w:shd w:val="clear" w:color="auto" w:fill="E2EFD9"/>
          </w:tcPr>
          <w:p w14:paraId="3AC29424" w14:textId="3B66FD54" w:rsidR="00D97D49" w:rsidRPr="00E97819" w:rsidRDefault="00D97D49"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DTX configuration:  gNB starting offset of DTX on locate before UE DRX on duration in order to support UE wakeup;</w:t>
            </w:r>
            <w:r w:rsidR="00C47D58" w:rsidRPr="00E97819">
              <w:rPr>
                <w:sz w:val="12"/>
                <w:szCs w:val="12"/>
              </w:rPr>
              <w:t xml:space="preserve"> </w:t>
            </w:r>
            <w:r w:rsidRPr="00E97819">
              <w:rPr>
                <w:sz w:val="12"/>
                <w:szCs w:val="12"/>
              </w:rPr>
              <w:t>SSB periodicity: 20ms; CSI-RS/TRS periodicity: 10ms.</w:t>
            </w:r>
          </w:p>
        </w:tc>
      </w:tr>
      <w:tr w:rsidR="00F8464F" w:rsidRPr="00E97819" w14:paraId="615763B7" w14:textId="77777777" w:rsidTr="00791428">
        <w:trPr>
          <w:trHeight w:val="283"/>
          <w:jc w:val="center"/>
        </w:trPr>
        <w:tc>
          <w:tcPr>
            <w:tcW w:w="0" w:type="auto"/>
            <w:vMerge/>
            <w:tcBorders>
              <w:left w:val="single" w:sz="4" w:space="0" w:color="FFFFFF"/>
              <w:right w:val="nil"/>
            </w:tcBorders>
            <w:shd w:val="clear" w:color="auto" w:fill="70AD47"/>
          </w:tcPr>
          <w:p w14:paraId="5A9BF3BA" w14:textId="77777777" w:rsidR="00D97D49" w:rsidRPr="00E97819" w:rsidRDefault="00D97D49" w:rsidP="00C618E0">
            <w:pPr>
              <w:rPr>
                <w:b/>
                <w:bCs/>
                <w:sz w:val="12"/>
                <w:szCs w:val="12"/>
              </w:rPr>
            </w:pPr>
          </w:p>
        </w:tc>
        <w:tc>
          <w:tcPr>
            <w:tcW w:w="0" w:type="auto"/>
            <w:vMerge/>
            <w:shd w:val="clear" w:color="auto" w:fill="C5E0B3"/>
          </w:tcPr>
          <w:p w14:paraId="2BE1FA7E" w14:textId="77777777" w:rsidR="00D97D49" w:rsidRPr="00E97819" w:rsidRDefault="00D97D49" w:rsidP="00C618E0">
            <w:pPr>
              <w:rPr>
                <w:sz w:val="12"/>
                <w:szCs w:val="12"/>
              </w:rPr>
            </w:pPr>
          </w:p>
        </w:tc>
        <w:tc>
          <w:tcPr>
            <w:tcW w:w="0" w:type="auto"/>
            <w:vMerge/>
            <w:shd w:val="clear" w:color="auto" w:fill="C5E0B3"/>
          </w:tcPr>
          <w:p w14:paraId="17537809" w14:textId="77777777" w:rsidR="00D97D49" w:rsidRPr="00E97819" w:rsidRDefault="00D97D49" w:rsidP="00C618E0">
            <w:pPr>
              <w:rPr>
                <w:sz w:val="12"/>
                <w:szCs w:val="12"/>
              </w:rPr>
            </w:pPr>
          </w:p>
        </w:tc>
        <w:tc>
          <w:tcPr>
            <w:tcW w:w="0" w:type="auto"/>
            <w:shd w:val="clear" w:color="auto" w:fill="C5E0B3"/>
          </w:tcPr>
          <w:p w14:paraId="7830B6F3" w14:textId="77777777" w:rsidR="00D97D49" w:rsidRPr="00E97819" w:rsidRDefault="00D97D49" w:rsidP="00C618E0">
            <w:pPr>
              <w:rPr>
                <w:sz w:val="12"/>
                <w:szCs w:val="12"/>
              </w:rPr>
            </w:pPr>
            <w:r w:rsidRPr="00E97819">
              <w:rPr>
                <w:sz w:val="12"/>
                <w:szCs w:val="12"/>
              </w:rPr>
              <w:t>Light load</w:t>
            </w:r>
          </w:p>
        </w:tc>
        <w:tc>
          <w:tcPr>
            <w:tcW w:w="0" w:type="auto"/>
            <w:shd w:val="clear" w:color="auto" w:fill="C5E0B3"/>
          </w:tcPr>
          <w:p w14:paraId="7FE785A1" w14:textId="77777777" w:rsidR="00D97D49" w:rsidRPr="00E97819" w:rsidRDefault="00D97D49" w:rsidP="00C618E0">
            <w:pPr>
              <w:rPr>
                <w:sz w:val="12"/>
                <w:szCs w:val="12"/>
              </w:rPr>
            </w:pPr>
            <w:r w:rsidRPr="00E97819">
              <w:rPr>
                <w:sz w:val="12"/>
                <w:szCs w:val="12"/>
              </w:rPr>
              <w:t>62.6%</w:t>
            </w:r>
          </w:p>
        </w:tc>
        <w:tc>
          <w:tcPr>
            <w:tcW w:w="0" w:type="auto"/>
            <w:shd w:val="clear" w:color="auto" w:fill="C5E0B3"/>
          </w:tcPr>
          <w:p w14:paraId="6FFE6D58" w14:textId="77777777" w:rsidR="00D97D49" w:rsidRPr="00E97819" w:rsidRDefault="00D97D49" w:rsidP="00C618E0">
            <w:pPr>
              <w:rPr>
                <w:sz w:val="12"/>
                <w:szCs w:val="12"/>
              </w:rPr>
            </w:pPr>
            <w:r w:rsidRPr="00E97819">
              <w:rPr>
                <w:sz w:val="12"/>
                <w:szCs w:val="12"/>
              </w:rPr>
              <w:t xml:space="preserve">　</w:t>
            </w:r>
          </w:p>
        </w:tc>
        <w:tc>
          <w:tcPr>
            <w:tcW w:w="0" w:type="auto"/>
            <w:shd w:val="clear" w:color="auto" w:fill="C5E0B3"/>
          </w:tcPr>
          <w:p w14:paraId="0EB5AC8D" w14:textId="77777777" w:rsidR="00D97D49" w:rsidRPr="00E97819" w:rsidRDefault="00D97D49" w:rsidP="00C618E0">
            <w:pPr>
              <w:rPr>
                <w:sz w:val="12"/>
                <w:szCs w:val="12"/>
              </w:rPr>
            </w:pPr>
          </w:p>
        </w:tc>
        <w:tc>
          <w:tcPr>
            <w:tcW w:w="0" w:type="auto"/>
            <w:vMerge/>
            <w:shd w:val="clear" w:color="auto" w:fill="C5E0B3"/>
          </w:tcPr>
          <w:p w14:paraId="6AA96022" w14:textId="77777777" w:rsidR="00D97D49" w:rsidRPr="00E97819" w:rsidRDefault="00D97D49" w:rsidP="00C618E0">
            <w:pPr>
              <w:rPr>
                <w:sz w:val="12"/>
                <w:szCs w:val="12"/>
              </w:rPr>
            </w:pPr>
          </w:p>
        </w:tc>
        <w:tc>
          <w:tcPr>
            <w:tcW w:w="0" w:type="auto"/>
            <w:vMerge/>
            <w:shd w:val="clear" w:color="auto" w:fill="C5E0B3"/>
          </w:tcPr>
          <w:p w14:paraId="7ED9DA0E" w14:textId="77777777" w:rsidR="00D97D49" w:rsidRPr="00E97819" w:rsidRDefault="00D97D49" w:rsidP="00C618E0">
            <w:pPr>
              <w:rPr>
                <w:sz w:val="12"/>
                <w:szCs w:val="12"/>
              </w:rPr>
            </w:pPr>
          </w:p>
        </w:tc>
        <w:tc>
          <w:tcPr>
            <w:tcW w:w="0" w:type="auto"/>
            <w:shd w:val="clear" w:color="auto" w:fill="C5E0B3"/>
          </w:tcPr>
          <w:p w14:paraId="068F45E6" w14:textId="77777777" w:rsidR="00D97D49" w:rsidRPr="00E97819" w:rsidRDefault="00D97D49" w:rsidP="00C618E0">
            <w:pPr>
              <w:rPr>
                <w:sz w:val="12"/>
                <w:szCs w:val="12"/>
              </w:rPr>
            </w:pPr>
            <w:r w:rsidRPr="00E97819">
              <w:rPr>
                <w:sz w:val="12"/>
                <w:szCs w:val="12"/>
              </w:rPr>
              <w:t>FTP3, inter-arrival time = 200ms, packet size = 0.5Mbytes</w:t>
            </w:r>
          </w:p>
        </w:tc>
        <w:tc>
          <w:tcPr>
            <w:tcW w:w="0" w:type="auto"/>
            <w:vMerge/>
            <w:shd w:val="clear" w:color="auto" w:fill="C5E0B3"/>
          </w:tcPr>
          <w:p w14:paraId="417930F1" w14:textId="77777777" w:rsidR="00D97D49" w:rsidRPr="00E97819" w:rsidRDefault="00D97D49" w:rsidP="00C618E0">
            <w:pPr>
              <w:rPr>
                <w:sz w:val="12"/>
                <w:szCs w:val="12"/>
              </w:rPr>
            </w:pPr>
          </w:p>
        </w:tc>
      </w:tr>
      <w:tr w:rsidR="00F8464F" w:rsidRPr="00E97819" w14:paraId="54CD1F0B" w14:textId="77777777" w:rsidTr="00791428">
        <w:trPr>
          <w:trHeight w:val="650"/>
          <w:jc w:val="center"/>
        </w:trPr>
        <w:tc>
          <w:tcPr>
            <w:tcW w:w="0" w:type="auto"/>
            <w:vMerge/>
            <w:tcBorders>
              <w:left w:val="single" w:sz="4" w:space="0" w:color="FFFFFF"/>
              <w:bottom w:val="single" w:sz="4" w:space="0" w:color="FFFFFF"/>
              <w:right w:val="nil"/>
            </w:tcBorders>
            <w:shd w:val="clear" w:color="auto" w:fill="70AD47"/>
          </w:tcPr>
          <w:p w14:paraId="70995F56" w14:textId="77777777" w:rsidR="00D97D49" w:rsidRPr="00E97819" w:rsidRDefault="00D97D49" w:rsidP="00C618E0">
            <w:pPr>
              <w:rPr>
                <w:b/>
                <w:bCs/>
                <w:sz w:val="12"/>
                <w:szCs w:val="12"/>
              </w:rPr>
            </w:pPr>
          </w:p>
        </w:tc>
        <w:tc>
          <w:tcPr>
            <w:tcW w:w="0" w:type="auto"/>
            <w:vMerge/>
            <w:shd w:val="clear" w:color="auto" w:fill="E2EFD9"/>
          </w:tcPr>
          <w:p w14:paraId="46EB49BF" w14:textId="77777777" w:rsidR="00D97D49" w:rsidRPr="00E97819" w:rsidRDefault="00D97D49" w:rsidP="00C618E0">
            <w:pPr>
              <w:rPr>
                <w:sz w:val="12"/>
                <w:szCs w:val="12"/>
              </w:rPr>
            </w:pPr>
          </w:p>
        </w:tc>
        <w:tc>
          <w:tcPr>
            <w:tcW w:w="0" w:type="auto"/>
            <w:vMerge/>
            <w:shd w:val="clear" w:color="auto" w:fill="E2EFD9"/>
          </w:tcPr>
          <w:p w14:paraId="4B79069E" w14:textId="77777777" w:rsidR="00D97D49" w:rsidRPr="00E97819" w:rsidRDefault="00D97D49" w:rsidP="00C618E0">
            <w:pPr>
              <w:rPr>
                <w:sz w:val="12"/>
                <w:szCs w:val="12"/>
              </w:rPr>
            </w:pPr>
          </w:p>
        </w:tc>
        <w:tc>
          <w:tcPr>
            <w:tcW w:w="0" w:type="auto"/>
            <w:shd w:val="clear" w:color="auto" w:fill="E2EFD9"/>
          </w:tcPr>
          <w:p w14:paraId="7CFFBA41" w14:textId="77777777" w:rsidR="00D97D49" w:rsidRPr="00E97819" w:rsidRDefault="00D97D49" w:rsidP="00C618E0">
            <w:pPr>
              <w:rPr>
                <w:sz w:val="12"/>
                <w:szCs w:val="12"/>
              </w:rPr>
            </w:pPr>
            <w:r w:rsidRPr="00E97819">
              <w:rPr>
                <w:sz w:val="12"/>
                <w:szCs w:val="12"/>
              </w:rPr>
              <w:t>Medium load</w:t>
            </w:r>
          </w:p>
        </w:tc>
        <w:tc>
          <w:tcPr>
            <w:tcW w:w="0" w:type="auto"/>
            <w:shd w:val="clear" w:color="auto" w:fill="E2EFD9"/>
          </w:tcPr>
          <w:p w14:paraId="79994E2A" w14:textId="77777777" w:rsidR="00D97D49" w:rsidRPr="00E97819" w:rsidRDefault="00D97D49" w:rsidP="00C618E0">
            <w:pPr>
              <w:rPr>
                <w:sz w:val="12"/>
                <w:szCs w:val="12"/>
              </w:rPr>
            </w:pPr>
            <w:r w:rsidRPr="00E97819">
              <w:rPr>
                <w:sz w:val="12"/>
                <w:szCs w:val="12"/>
              </w:rPr>
              <w:t>47.8%</w:t>
            </w:r>
          </w:p>
        </w:tc>
        <w:tc>
          <w:tcPr>
            <w:tcW w:w="0" w:type="auto"/>
            <w:shd w:val="clear" w:color="auto" w:fill="E2EFD9"/>
          </w:tcPr>
          <w:p w14:paraId="09589985" w14:textId="77777777" w:rsidR="00D97D49" w:rsidRPr="00E97819" w:rsidRDefault="00D97D49" w:rsidP="00C618E0">
            <w:pPr>
              <w:rPr>
                <w:sz w:val="12"/>
                <w:szCs w:val="12"/>
              </w:rPr>
            </w:pPr>
            <w:r w:rsidRPr="00E97819">
              <w:rPr>
                <w:sz w:val="12"/>
                <w:szCs w:val="12"/>
              </w:rPr>
              <w:t xml:space="preserve">　</w:t>
            </w:r>
          </w:p>
        </w:tc>
        <w:tc>
          <w:tcPr>
            <w:tcW w:w="0" w:type="auto"/>
            <w:shd w:val="clear" w:color="auto" w:fill="E2EFD9"/>
          </w:tcPr>
          <w:p w14:paraId="27064B53" w14:textId="77777777" w:rsidR="00D97D49" w:rsidRPr="00E97819" w:rsidRDefault="00D97D49" w:rsidP="00C618E0">
            <w:pPr>
              <w:rPr>
                <w:sz w:val="12"/>
                <w:szCs w:val="12"/>
              </w:rPr>
            </w:pPr>
          </w:p>
        </w:tc>
        <w:tc>
          <w:tcPr>
            <w:tcW w:w="0" w:type="auto"/>
            <w:vMerge/>
            <w:shd w:val="clear" w:color="auto" w:fill="E2EFD9"/>
          </w:tcPr>
          <w:p w14:paraId="378477FC" w14:textId="77777777" w:rsidR="00D97D49" w:rsidRPr="00E97819" w:rsidRDefault="00D97D49" w:rsidP="00C618E0">
            <w:pPr>
              <w:rPr>
                <w:sz w:val="12"/>
                <w:szCs w:val="12"/>
              </w:rPr>
            </w:pPr>
          </w:p>
        </w:tc>
        <w:tc>
          <w:tcPr>
            <w:tcW w:w="0" w:type="auto"/>
            <w:vMerge/>
            <w:shd w:val="clear" w:color="auto" w:fill="E2EFD9"/>
          </w:tcPr>
          <w:p w14:paraId="6FFBC74D" w14:textId="77777777" w:rsidR="00D97D49" w:rsidRPr="00E97819" w:rsidRDefault="00D97D49" w:rsidP="00C618E0">
            <w:pPr>
              <w:rPr>
                <w:sz w:val="12"/>
                <w:szCs w:val="12"/>
              </w:rPr>
            </w:pPr>
          </w:p>
        </w:tc>
        <w:tc>
          <w:tcPr>
            <w:tcW w:w="0" w:type="auto"/>
            <w:shd w:val="clear" w:color="auto" w:fill="E2EFD9"/>
          </w:tcPr>
          <w:p w14:paraId="2919BD20" w14:textId="77777777" w:rsidR="00D97D49" w:rsidRPr="00E97819" w:rsidRDefault="00D97D49" w:rsidP="00C618E0">
            <w:pPr>
              <w:rPr>
                <w:sz w:val="12"/>
                <w:szCs w:val="12"/>
              </w:rPr>
            </w:pPr>
            <w:r w:rsidRPr="00E97819">
              <w:rPr>
                <w:sz w:val="12"/>
                <w:szCs w:val="12"/>
              </w:rPr>
              <w:t>FTP3, inter-arrival time = 200ms, packet size = 0.5Mbytes</w:t>
            </w:r>
          </w:p>
        </w:tc>
        <w:tc>
          <w:tcPr>
            <w:tcW w:w="0" w:type="auto"/>
            <w:vMerge/>
            <w:shd w:val="clear" w:color="auto" w:fill="E2EFD9"/>
          </w:tcPr>
          <w:p w14:paraId="5B793AAE" w14:textId="77777777" w:rsidR="00D97D49" w:rsidRPr="00E97819" w:rsidRDefault="00D97D49" w:rsidP="00C618E0">
            <w:pPr>
              <w:rPr>
                <w:sz w:val="12"/>
                <w:szCs w:val="12"/>
              </w:rPr>
            </w:pPr>
          </w:p>
        </w:tc>
      </w:tr>
    </w:tbl>
    <w:p w14:paraId="5C2CD02C" w14:textId="77777777" w:rsidR="00D97D49" w:rsidRPr="00E97819" w:rsidRDefault="00D97D49" w:rsidP="00D97D49">
      <w:pPr>
        <w:rPr>
          <w:lang w:eastAsia="zh-CN"/>
        </w:rPr>
      </w:pPr>
    </w:p>
    <w:p w14:paraId="3E3B0665" w14:textId="3E401801" w:rsidR="00D97D49" w:rsidRPr="00E97819" w:rsidRDefault="00D97D49" w:rsidP="00D97D49">
      <w:bookmarkStart w:id="63" w:name="_Hlk119645122"/>
      <w:r w:rsidRPr="00E97819">
        <w:t>Based on 6 sources results, semi-static UE C-DRX alignment achieves BS energy savings gain by 0.2%~71.4% depending on the traffic, UE DRX configurations, and the assumed baseline</w:t>
      </w:r>
      <w:r w:rsidR="00751C38" w:rsidRPr="00E97819">
        <w:t>,</w:t>
      </w:r>
      <w:r w:rsidRPr="00E97819">
        <w:t xml:space="preserve"> e.g. random DRX offset per UE, or gNB is always ON to provide service to the UE. At low or light traffic load cases, 4 sources show that the gain can be 14.4%~71.4%, while 3 sources show less than 6.7% gain, depending on whether BS and UE active duration are aligned or not; at medium load case, 2 sources show network energy saving gain can be 4.8%~47.8%. According to one source, dropping SSB outside UE active time can achieve the energy savings by 14.4%~70.1% and it is assumed that the UE </w:t>
      </w:r>
      <w:r w:rsidRPr="00E97819">
        <w:lastRenderedPageBreak/>
        <w:t>active durations are aligned and the potential impact on synchronization and UE measurement outside the UE duration is not considered.</w:t>
      </w:r>
    </w:p>
    <w:bookmarkEnd w:id="63"/>
    <w:p w14:paraId="7971256F" w14:textId="4EE1499E" w:rsidR="00D97D49" w:rsidRPr="00E97819" w:rsidRDefault="00D97D49" w:rsidP="00D97D49">
      <w:r w:rsidRPr="00E97819">
        <w:t xml:space="preserve">On UPT, one source shows there is marginal negative impact while one </w:t>
      </w:r>
      <w:r w:rsidR="00751C38" w:rsidRPr="00E97819">
        <w:t xml:space="preserve">source </w:t>
      </w:r>
      <w:r w:rsidRPr="00E97819">
        <w:t xml:space="preserve">shows it can be up to 15.5%. Also, one source shows that the impact on UPT varies: when the UE DRX cycle is 160ms and gNB active time is 80ms, the UPT is increased while in other configurations, there can be large UPT loss.  </w:t>
      </w:r>
    </w:p>
    <w:p w14:paraId="04B5FDE0" w14:textId="503240E5" w:rsidR="00D97D49" w:rsidRPr="00E97819" w:rsidRDefault="00D97D49" w:rsidP="00D97D49">
      <w:r w:rsidRPr="00E97819">
        <w:t>On access delay/latency, one source shows marginal increment while one source shows the increment can be up to 50%. Also, about 50% unfinished packet ratio is observed from one source compared to the baseline without UE C-DRX alignment during the evaluation period. The increments are related to the DRX configuration.</w:t>
      </w:r>
    </w:p>
    <w:p w14:paraId="2CF72FE5" w14:textId="085E2872" w:rsidR="00D97D49" w:rsidRPr="00E97819" w:rsidRDefault="00D97D49" w:rsidP="00D97D49">
      <w:r w:rsidRPr="00E97819">
        <w:t xml:space="preserve">Additionally, one source shows that at low and medium load, the average EE is increased </w:t>
      </w:r>
      <w:r w:rsidR="00751C38" w:rsidRPr="00E97819">
        <w:t xml:space="preserve">by </w:t>
      </w:r>
      <w:r w:rsidRPr="00E97819">
        <w:t xml:space="preserve">up to 28.93% when UE DRX alignment is assumed, whereas for light load case, average EE decreases </w:t>
      </w:r>
      <w:r w:rsidR="00751C38" w:rsidRPr="00E97819">
        <w:t xml:space="preserve">by </w:t>
      </w:r>
      <w:r w:rsidRPr="00E97819">
        <w:t>up to 12.24% when UE DRX alignment is assumed.</w:t>
      </w:r>
    </w:p>
    <w:p w14:paraId="2924775F" w14:textId="18357743" w:rsidR="006C55B2" w:rsidRPr="00E97819" w:rsidRDefault="006C55B2" w:rsidP="006C55B2">
      <w:pPr>
        <w:pStyle w:val="Heading4"/>
      </w:pPr>
      <w:bookmarkStart w:id="64" w:name="_Toc129767537"/>
      <w:r w:rsidRPr="00E97819">
        <w:t>6.1.4.3</w:t>
      </w:r>
      <w:r w:rsidRPr="00E97819">
        <w:tab/>
        <w:t>Legacy UE and RAN1 specification impacts</w:t>
      </w:r>
      <w:bookmarkEnd w:id="64"/>
    </w:p>
    <w:p w14:paraId="1B84543A" w14:textId="1B940801" w:rsidR="006C55B2" w:rsidRPr="00E97819" w:rsidRDefault="005A737B" w:rsidP="005A737B">
      <w:r w:rsidRPr="00E97819">
        <w:t>For the cell DTX/DRX cases, depending on DTX/DRX occasions, legacy UEs and UEs that do not support the technique may not have impact to idle/inactive/connected mode operations. For example, if DTX/DRX are not applied to common signals and channel required for idle/inactive/connected modes or applied in UE specific manner, legacy UEs and UEs that do not support the technique may not be impacted.</w:t>
      </w:r>
    </w:p>
    <w:p w14:paraId="50FF6575" w14:textId="77777777" w:rsidR="005A737B" w:rsidRPr="00E97819" w:rsidRDefault="005A737B" w:rsidP="005A737B">
      <w:r w:rsidRPr="00E97819">
        <w:t>Specification impact of the technique may include:</w:t>
      </w:r>
    </w:p>
    <w:p w14:paraId="70E422DA" w14:textId="261DB1A9" w:rsidR="005A737B" w:rsidRPr="00E97819" w:rsidRDefault="00564B79" w:rsidP="00564B79">
      <w:pPr>
        <w:pStyle w:val="B1"/>
      </w:pPr>
      <w:r>
        <w:t>-</w:t>
      </w:r>
      <w:r>
        <w:tab/>
      </w:r>
      <w:r w:rsidR="005A737B" w:rsidRPr="00E97819">
        <w:t>design of cell DTX/DRX pattern/timers/parameters/procedure, if needed,</w:t>
      </w:r>
    </w:p>
    <w:p w14:paraId="7B19EDDE" w14:textId="09155331" w:rsidR="005A737B" w:rsidRPr="00E97819" w:rsidRDefault="00564B79" w:rsidP="00564B79">
      <w:pPr>
        <w:pStyle w:val="B1"/>
      </w:pPr>
      <w:r>
        <w:t>-</w:t>
      </w:r>
      <w:r>
        <w:tab/>
      </w:r>
      <w:r w:rsidR="005A737B" w:rsidRPr="00E97819">
        <w:t>configuration and indication of cell DTX/DRX information to UE, if needed and applicable,</w:t>
      </w:r>
    </w:p>
    <w:p w14:paraId="2CC75469" w14:textId="365492FE" w:rsidR="005A737B" w:rsidRPr="00E97819" w:rsidRDefault="00564B79" w:rsidP="00564B79">
      <w:pPr>
        <w:pStyle w:val="B1"/>
      </w:pPr>
      <w:r>
        <w:t>-</w:t>
      </w:r>
      <w:r>
        <w:tab/>
      </w:r>
      <w:r w:rsidR="005A737B" w:rsidRPr="00E97819">
        <w:t>UE behavior and procedures when cell DTX/DRX is in operation and/or when UE DRX is configured, if needed,</w:t>
      </w:r>
    </w:p>
    <w:p w14:paraId="75FE163C" w14:textId="12B0605F" w:rsidR="005A737B" w:rsidRPr="00E97819" w:rsidRDefault="00564B79" w:rsidP="00564B79">
      <w:pPr>
        <w:pStyle w:val="B1"/>
      </w:pPr>
      <w:r>
        <w:t>-</w:t>
      </w:r>
      <w:r>
        <w:tab/>
      </w:r>
      <w:r w:rsidR="005A737B" w:rsidRPr="00E97819">
        <w:t>potential channel/signal design and mechanism and uplink procedure (e.g., UE request or assistance feedback) related to cell DTX/DRX,</w:t>
      </w:r>
    </w:p>
    <w:p w14:paraId="2FA7F0B0" w14:textId="79A82DDC" w:rsidR="005A737B" w:rsidRPr="00E97819" w:rsidRDefault="00564B79" w:rsidP="00564B79">
      <w:pPr>
        <w:pStyle w:val="B1"/>
      </w:pPr>
      <w:r>
        <w:t>-</w:t>
      </w:r>
      <w:r>
        <w:tab/>
      </w:r>
      <w:r w:rsidR="005A737B" w:rsidRPr="00E97819">
        <w:t>enhancements to UE DRX configuration</w:t>
      </w:r>
    </w:p>
    <w:p w14:paraId="58C95133" w14:textId="0DC236FF" w:rsidR="005A737B" w:rsidRPr="00E97819" w:rsidRDefault="00564B79" w:rsidP="00564B79">
      <w:pPr>
        <w:pStyle w:val="B1"/>
      </w:pPr>
      <w:r>
        <w:t>-</w:t>
      </w:r>
      <w:r>
        <w:tab/>
      </w:r>
      <w:r w:rsidR="005A737B" w:rsidRPr="00E97819">
        <w:t>enhancements to UE DRX parameter adaptation.</w:t>
      </w:r>
    </w:p>
    <w:p w14:paraId="1F44DEFF" w14:textId="660446ED" w:rsidR="00B85FAA" w:rsidRPr="00E97819" w:rsidRDefault="00B85FAA" w:rsidP="00B85FAA">
      <w:pPr>
        <w:pStyle w:val="Heading4"/>
        <w:rPr>
          <w:lang w:eastAsia="zh-CN"/>
        </w:rPr>
      </w:pPr>
      <w:bookmarkStart w:id="65" w:name="_Toc129767538"/>
      <w:r w:rsidRPr="00E97819">
        <w:t>6.1.</w:t>
      </w:r>
      <w:r w:rsidR="005A737B" w:rsidRPr="00E97819">
        <w:t>4</w:t>
      </w:r>
      <w:r w:rsidRPr="00E97819">
        <w:t>.</w:t>
      </w:r>
      <w:r w:rsidR="00222E8D" w:rsidRPr="00E97819">
        <w:t>4</w:t>
      </w:r>
      <w:r w:rsidRPr="00E97819">
        <w:tab/>
        <w:t>Higher layer procedures</w:t>
      </w:r>
      <w:bookmarkEnd w:id="65"/>
    </w:p>
    <w:p w14:paraId="302B9941" w14:textId="42CAB9F6" w:rsidR="00B85FAA" w:rsidRPr="00E97819" w:rsidRDefault="00B85FAA" w:rsidP="00B85FAA">
      <w:pPr>
        <w:snapToGrid w:val="0"/>
        <w:jc w:val="both"/>
        <w:rPr>
          <w:lang w:eastAsia="zh-CN"/>
        </w:rPr>
      </w:pPr>
      <w:r w:rsidRPr="00E97819">
        <w:rPr>
          <w:lang w:val="en-US" w:eastAsia="zh-CN"/>
        </w:rPr>
        <w:t>Cell DTX/DRX is applied to at least UEs in RRC_CONNECTED state.</w:t>
      </w:r>
      <w:r w:rsidRPr="00E97819">
        <w:rPr>
          <w:lang w:eastAsia="zh-CN"/>
        </w:rPr>
        <w:t xml:space="preserve"> A periodic Cell DTX/DRX (i.e., active and non-active periods) can be configured by gNB via </w:t>
      </w:r>
      <w:r w:rsidR="007D7A42" w:rsidRPr="00E97819">
        <w:t xml:space="preserve">UE-specific </w:t>
      </w:r>
      <w:r w:rsidRPr="00E97819">
        <w:rPr>
          <w:lang w:eastAsia="zh-CN"/>
        </w:rPr>
        <w:t>RRC signalling</w:t>
      </w:r>
      <w:r w:rsidR="007D7A42" w:rsidRPr="00E97819">
        <w:rPr>
          <w:lang w:eastAsia="zh-CN"/>
        </w:rPr>
        <w:t xml:space="preserve"> </w:t>
      </w:r>
      <w:r w:rsidR="007D7A42" w:rsidRPr="00E97819">
        <w:rPr>
          <w:lang w:val="en-US"/>
        </w:rPr>
        <w:t>per serving cell</w:t>
      </w:r>
      <w:r w:rsidRPr="00E97819">
        <w:rPr>
          <w:lang w:eastAsia="zh-CN"/>
        </w:rPr>
        <w:t>. Below examples on Cell DTX/DRX behaviour during non-active periods are assumed to be possible options, and the UE behaviour/impact will be studied:</w:t>
      </w:r>
    </w:p>
    <w:p w14:paraId="13A32A6F" w14:textId="776E2BDB"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1: gNB is expected to turn off all transmission and reception for data traffic and reference signal during Cell DTX/DRX non-active periods.</w:t>
      </w:r>
    </w:p>
    <w:p w14:paraId="759F934D" w14:textId="780B1AE6"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2: gNB is expected to turn off its transmission/reception only for data traffic during Cell DTX/DRX non-active periods (i.e., gNB will still transmit/receive reference signals)</w:t>
      </w:r>
    </w:p>
    <w:p w14:paraId="05E2ECE8" w14:textId="5C04D6F3"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3: gNB is expected to turn off its dynamic data transmission/reception during Cell DTX/DRX non-active periods (i.e., gNB is expected to still perform transmission/reception in periodic resources, including SPS, CG-PUSCH, SR, RACH, and SRS).</w:t>
      </w:r>
    </w:p>
    <w:p w14:paraId="6DA7448A" w14:textId="49689898" w:rsidR="00B85FAA" w:rsidRPr="00E97819" w:rsidRDefault="00564B79" w:rsidP="00564B79">
      <w:pPr>
        <w:pStyle w:val="B1"/>
        <w:rPr>
          <w:lang w:eastAsia="zh-CN"/>
        </w:rPr>
      </w:pPr>
      <w:r>
        <w:rPr>
          <w:lang w:eastAsia="zh-CN"/>
        </w:rPr>
        <w:t>-</w:t>
      </w:r>
      <w:r>
        <w:rPr>
          <w:lang w:eastAsia="zh-CN"/>
        </w:rPr>
        <w:tab/>
      </w:r>
      <w:r w:rsidR="00B85FAA" w:rsidRPr="00E97819">
        <w:rPr>
          <w:lang w:eastAsia="zh-CN"/>
        </w:rPr>
        <w:t>Example 4: gNB is expected to only transmit reference signals (e.g., CSI-RS for measurement).</w:t>
      </w:r>
    </w:p>
    <w:p w14:paraId="44FD4E2E" w14:textId="1AF352AA" w:rsidR="00B85FAA" w:rsidRPr="00E97819" w:rsidRDefault="00B85FAA" w:rsidP="00B85FAA">
      <w:pPr>
        <w:snapToGrid w:val="0"/>
        <w:jc w:val="both"/>
        <w:rPr>
          <w:lang w:val="en-US" w:eastAsia="zh-CN"/>
        </w:rPr>
      </w:pPr>
      <w:r w:rsidRPr="00E97819">
        <w:rPr>
          <w:lang w:val="en-US" w:eastAsia="zh-CN"/>
        </w:rPr>
        <w:t xml:space="preserve">The study focus on UE </w:t>
      </w:r>
      <w:r w:rsidR="000A1659" w:rsidRPr="00E97819">
        <w:rPr>
          <w:lang w:val="en-US" w:eastAsia="zh-CN"/>
        </w:rPr>
        <w:t>behavior</w:t>
      </w:r>
      <w:r w:rsidRPr="00E97819">
        <w:rPr>
          <w:lang w:val="en-US" w:eastAsia="zh-CN"/>
        </w:rPr>
        <w:t xml:space="preserve"> when at any point in time</w:t>
      </w:r>
      <w:r w:rsidRPr="00E97819">
        <w:t xml:space="preserve"> </w:t>
      </w:r>
      <w:r w:rsidRPr="00E97819">
        <w:rPr>
          <w:lang w:val="en-US" w:eastAsia="zh-CN"/>
        </w:rPr>
        <w:t>the cell activates a single DTX/DRX configuration.</w:t>
      </w:r>
      <w:r w:rsidR="007D7A42" w:rsidRPr="00E97819">
        <w:rPr>
          <w:lang w:val="en-US" w:eastAsia="zh-CN"/>
        </w:rPr>
        <w:t xml:space="preserve"> </w:t>
      </w:r>
      <w:r w:rsidR="007D7A42" w:rsidRPr="00E97819">
        <w:rPr>
          <w:lang w:val="en-US"/>
        </w:rPr>
        <w:t>It is up to NW whether legacy UEs can access cells with Cell DTX/DRX.</w:t>
      </w:r>
    </w:p>
    <w:p w14:paraId="3E92BB8D" w14:textId="29D9AB68" w:rsidR="00B85FAA" w:rsidRPr="00E97819" w:rsidRDefault="00B85FAA" w:rsidP="00B85FAA">
      <w:pPr>
        <w:snapToGrid w:val="0"/>
        <w:jc w:val="both"/>
        <w:rPr>
          <w:lang w:eastAsia="zh-CN"/>
        </w:rPr>
      </w:pPr>
      <w:r w:rsidRPr="00E97819">
        <w:rPr>
          <w:lang w:eastAsia="zh-CN"/>
        </w:rPr>
        <w:t>The Cell DTX</w:t>
      </w:r>
      <w:r w:rsidR="007D7A42" w:rsidRPr="00E97819">
        <w:rPr>
          <w:lang w:eastAsia="zh-CN"/>
        </w:rPr>
        <w:t>/DRX</w:t>
      </w:r>
      <w:r w:rsidRPr="00E97819">
        <w:rPr>
          <w:lang w:eastAsia="zh-CN"/>
        </w:rPr>
        <w:t xml:space="preserve"> mode can be </w:t>
      </w:r>
      <w:r w:rsidR="007D7A42" w:rsidRPr="00E97819">
        <w:t>activated/de-activated</w:t>
      </w:r>
      <w:r w:rsidRPr="00E97819">
        <w:rPr>
          <w:lang w:eastAsia="zh-CN"/>
        </w:rPr>
        <w:t xml:space="preserve"> via dynamic L1/L2 signalling</w:t>
      </w:r>
      <w:r w:rsidR="007D7A42" w:rsidRPr="00E97819">
        <w:rPr>
          <w:lang w:eastAsia="zh-CN"/>
        </w:rPr>
        <w:t xml:space="preserve"> </w:t>
      </w:r>
      <w:r w:rsidR="007D7A42" w:rsidRPr="00E97819">
        <w:rPr>
          <w:lang w:val="en-US"/>
        </w:rPr>
        <w:t>and UE-specific RRC signaling</w:t>
      </w:r>
      <w:r w:rsidRPr="00E97819">
        <w:rPr>
          <w:lang w:eastAsia="zh-CN"/>
        </w:rPr>
        <w:t xml:space="preserve">. </w:t>
      </w:r>
      <w:r w:rsidR="007D7A42" w:rsidRPr="00E97819">
        <w:t>Both UE specific and common L1/L2 signalling can be considered for activating/</w:t>
      </w:r>
      <w:r w:rsidR="007D7A42" w:rsidRPr="00E97819">
        <w:rPr>
          <w:lang w:val="en-US"/>
        </w:rPr>
        <w:t>deactivating</w:t>
      </w:r>
      <w:r w:rsidR="007D7A42" w:rsidRPr="00E97819">
        <w:t xml:space="preserve"> the Cell DTX/DRX mode.</w:t>
      </w:r>
    </w:p>
    <w:p w14:paraId="70472614" w14:textId="77777777" w:rsidR="007D7A42" w:rsidRPr="00E97819" w:rsidRDefault="007D7A42" w:rsidP="007D7A42">
      <w:pPr>
        <w:snapToGrid w:val="0"/>
      </w:pPr>
      <w:r w:rsidRPr="00E97819">
        <w:t xml:space="preserve">Cell DTX and Cell DRX modes can be configured and operated separately (e.g., one RRC configuration set for DL and another for UL). Cell DTX/DRX can also be configured and operated together. At least the following parameters can be configured per Cell DTX/DRX configuration: periodicity, start slot/offset, on duration. Details related to UE behaviour </w:t>
      </w:r>
      <w:r w:rsidRPr="00E97819">
        <w:lastRenderedPageBreak/>
        <w:t>can be discussed during WI phase. Whether to support multiple Cell DTX/DRX configurations can be discussed later in the WI phase.</w:t>
      </w:r>
    </w:p>
    <w:p w14:paraId="7B18830D" w14:textId="5B917C3F" w:rsidR="00B85FAA" w:rsidRPr="00E97819" w:rsidRDefault="00B85FAA" w:rsidP="007D7A42">
      <w:pPr>
        <w:snapToGrid w:val="0"/>
        <w:jc w:val="both"/>
        <w:rPr>
          <w:i/>
          <w:iCs/>
          <w:lang w:val="en-US" w:eastAsia="zh-CN"/>
        </w:rPr>
      </w:pPr>
      <w:r w:rsidRPr="00E97819">
        <w:rPr>
          <w:lang w:val="en-US" w:eastAsia="zh-CN"/>
        </w:rPr>
        <w:t xml:space="preserve">It is beneficial to align UE DRX with Cell DTX and DRX alignment among multiple UEs. The alignment mechanism </w:t>
      </w:r>
      <w:r w:rsidR="007D7A42" w:rsidRPr="00E97819">
        <w:rPr>
          <w:lang w:val="en-US" w:eastAsia="zh-CN"/>
        </w:rPr>
        <w:t>can be discussed during the WI phase</w:t>
      </w:r>
      <w:r w:rsidRPr="00E97819">
        <w:rPr>
          <w:lang w:val="en-US" w:eastAsia="zh-CN"/>
        </w:rPr>
        <w:t>.</w:t>
      </w:r>
    </w:p>
    <w:p w14:paraId="71AC5790" w14:textId="7ABE5487" w:rsidR="007D7A42" w:rsidRPr="00E97819" w:rsidRDefault="007D7A42" w:rsidP="00B85FAA">
      <w:pPr>
        <w:snapToGrid w:val="0"/>
        <w:jc w:val="both"/>
        <w:rPr>
          <w:lang w:eastAsia="zh-CN"/>
        </w:rPr>
      </w:pPr>
      <w:r w:rsidRPr="00E97819">
        <w:t>From RAN2 perspective, Cell DTX/DRX is feasible.</w:t>
      </w:r>
    </w:p>
    <w:p w14:paraId="3BC57467" w14:textId="221D1787" w:rsidR="00B85FAA" w:rsidRPr="00E97819" w:rsidRDefault="00B85FAA" w:rsidP="00B85FAA">
      <w:pPr>
        <w:keepNext/>
        <w:keepLines/>
        <w:spacing w:before="120"/>
        <w:ind w:left="1418" w:hanging="1418"/>
        <w:outlineLvl w:val="3"/>
        <w:rPr>
          <w:rFonts w:ascii="Arial" w:eastAsia="SimSun" w:hAnsi="Arial"/>
          <w:sz w:val="24"/>
        </w:rPr>
      </w:pPr>
      <w:r w:rsidRPr="00E97819">
        <w:rPr>
          <w:rFonts w:ascii="Arial" w:eastAsia="SimSun" w:hAnsi="Arial"/>
          <w:sz w:val="24"/>
        </w:rPr>
        <w:t>6.1.</w:t>
      </w:r>
      <w:r w:rsidR="005A737B" w:rsidRPr="00E97819">
        <w:rPr>
          <w:rFonts w:ascii="Arial" w:eastAsia="SimSun" w:hAnsi="Arial"/>
          <w:sz w:val="24"/>
        </w:rPr>
        <w:t>4</w:t>
      </w:r>
      <w:r w:rsidRPr="00E97819">
        <w:rPr>
          <w:rFonts w:ascii="Arial" w:eastAsia="SimSun" w:hAnsi="Arial"/>
          <w:sz w:val="24"/>
        </w:rPr>
        <w:t>.</w:t>
      </w:r>
      <w:r w:rsidR="00531C25" w:rsidRPr="00E97819">
        <w:rPr>
          <w:rFonts w:ascii="Arial" w:eastAsia="SimSun" w:hAnsi="Arial"/>
          <w:sz w:val="24"/>
        </w:rPr>
        <w:t>5</w:t>
      </w:r>
      <w:r w:rsidRPr="00E97819">
        <w:rPr>
          <w:rFonts w:ascii="Arial" w:eastAsia="SimSun" w:hAnsi="Arial"/>
          <w:sz w:val="24"/>
        </w:rPr>
        <w:tab/>
        <w:t>Impacts on network interfaces</w:t>
      </w:r>
    </w:p>
    <w:p w14:paraId="00928FA8" w14:textId="77777777" w:rsidR="00F4558A" w:rsidRPr="00E97819" w:rsidRDefault="00F4558A" w:rsidP="00F4558A">
      <w:pPr>
        <w:rPr>
          <w:lang w:val="en-US" w:eastAsia="zh-CN"/>
        </w:rPr>
      </w:pPr>
      <w:r w:rsidRPr="00E97819">
        <w:rPr>
          <w:lang w:eastAsia="zh-CN"/>
        </w:rPr>
        <w:t xml:space="preserve">The cell DTX/DRX information is considered necessary to be exchanged and coordinated between neighbour gNBs. The gNB can use the received cell DTX/DTX information to determine its own cell DTX/DRX configuration for network energy saving purpose. </w:t>
      </w:r>
    </w:p>
    <w:p w14:paraId="2A60C816" w14:textId="61CAB03C" w:rsidR="00F44806" w:rsidRPr="00E97819" w:rsidRDefault="002F46B3" w:rsidP="00F44806">
      <w:r w:rsidRPr="00E97819">
        <w:t>N</w:t>
      </w:r>
      <w:r w:rsidR="00F4558A" w:rsidRPr="00E97819">
        <w:t>ote: The details of cell DTX/DRX is finally up to RAN1 and RAN2.</w:t>
      </w:r>
    </w:p>
    <w:p w14:paraId="5DE8C477" w14:textId="244350CC" w:rsidR="00F44806" w:rsidRPr="00E97819" w:rsidRDefault="00F44806" w:rsidP="00F44806">
      <w:pPr>
        <w:pStyle w:val="Heading3"/>
      </w:pPr>
      <w:bookmarkStart w:id="66" w:name="_Toc129767539"/>
      <w:r w:rsidRPr="00E97819">
        <w:t>6.1.5</w:t>
      </w:r>
      <w:r w:rsidRPr="00E97819">
        <w:tab/>
        <w:t xml:space="preserve">Technique A-5 </w:t>
      </w:r>
      <w:r w:rsidR="00707635" w:rsidRPr="00E97819">
        <w:t xml:space="preserve">adaptation of SSB/SIB1 including </w:t>
      </w:r>
      <w:r w:rsidR="00707635" w:rsidRPr="00E97819">
        <w:rPr>
          <w:lang w:eastAsia="zh-CN"/>
        </w:rPr>
        <w:t>o</w:t>
      </w:r>
      <w:r w:rsidR="00A47E4F" w:rsidRPr="00E97819">
        <w:rPr>
          <w:rFonts w:hint="eastAsia"/>
          <w:lang w:eastAsia="zh-CN"/>
        </w:rPr>
        <w:t>n</w:t>
      </w:r>
      <w:r w:rsidR="00A47E4F" w:rsidRPr="00E97819">
        <w:t>-demand SSB/SIB1</w:t>
      </w:r>
      <w:bookmarkEnd w:id="66"/>
    </w:p>
    <w:p w14:paraId="45C5E637" w14:textId="2D50F9F0" w:rsidR="00F44806" w:rsidRPr="00E97819" w:rsidRDefault="00F44806" w:rsidP="00F44806">
      <w:pPr>
        <w:pStyle w:val="Heading4"/>
      </w:pPr>
      <w:bookmarkStart w:id="67" w:name="_Toc129767540"/>
      <w:r w:rsidRPr="00E97819">
        <w:t>6.1.5.1</w:t>
      </w:r>
      <w:r w:rsidRPr="00E97819">
        <w:tab/>
        <w:t>Description of technique</w:t>
      </w:r>
      <w:bookmarkEnd w:id="67"/>
    </w:p>
    <w:p w14:paraId="50F48B79" w14:textId="77777777" w:rsidR="00A47E4F" w:rsidRPr="00E97819" w:rsidRDefault="00A47E4F" w:rsidP="00A47E4F">
      <w:r w:rsidRPr="00E97819">
        <w:t xml:space="preserve">Current specification supports SSB/SIB1-less operation for intra-band CA, where UE retrieves system information from and can perform synchronization based on another intra-band cell that transmits SSB and SIB1. Current specification supports SSB periodicity configuration up to 160 msec. </w:t>
      </w:r>
    </w:p>
    <w:p w14:paraId="50977A7F" w14:textId="13A57C62" w:rsidR="00A47E4F" w:rsidRPr="00E97819" w:rsidRDefault="00A47E4F" w:rsidP="00A47E4F">
      <w:r w:rsidRPr="00E97819">
        <w:t>For technique A-</w:t>
      </w:r>
      <w:r w:rsidR="00C45253" w:rsidRPr="00E97819">
        <w:t>5</w:t>
      </w:r>
      <w:r w:rsidR="00B4769F" w:rsidRPr="00E97819">
        <w:t>-1</w:t>
      </w:r>
      <w:r w:rsidR="00947B08" w:rsidRPr="00E97819">
        <w:t xml:space="preserve"> for non-CA</w:t>
      </w:r>
      <w:r w:rsidRPr="00E97819">
        <w:t>, the UE may obtain system information from other associated carriers/cells and synchronize from other associated carriers/cells and/or synchronize from signal(s) transmitted on the cell.</w:t>
      </w:r>
    </w:p>
    <w:p w14:paraId="1691249D" w14:textId="7A8F6087" w:rsidR="00A47E4F" w:rsidRPr="00E97819" w:rsidRDefault="00A47E4F" w:rsidP="00A47E4F">
      <w:r w:rsidRPr="00E97819">
        <w:t>Technique A-</w:t>
      </w:r>
      <w:r w:rsidR="00C45253" w:rsidRPr="00E97819">
        <w:t>5</w:t>
      </w:r>
      <w:r w:rsidR="00B4769F" w:rsidRPr="00E97819">
        <w:t>-2</w:t>
      </w:r>
      <w:r w:rsidRPr="00E97819">
        <w:t xml:space="preserve"> also supports on-demand SSB/SIB1 transmissions and enable longer periods of cell inactivity to achieve network energy saving. SSB/SIB1 transmission at the serving cell can be triggered on-demand, e.g</w:t>
      </w:r>
      <w:r w:rsidR="00C47D58" w:rsidRPr="00E97819">
        <w:t>.</w:t>
      </w:r>
      <w:r w:rsidRPr="00E97819">
        <w:t xml:space="preserve"> by the UE. </w:t>
      </w:r>
    </w:p>
    <w:p w14:paraId="541DB5C7" w14:textId="6C9EBDA8" w:rsidR="00F44806" w:rsidRPr="00E97819" w:rsidRDefault="00F44806" w:rsidP="00F44806">
      <w:pPr>
        <w:pStyle w:val="Heading4"/>
      </w:pPr>
      <w:bookmarkStart w:id="68" w:name="_Toc129767541"/>
      <w:r w:rsidRPr="00E97819">
        <w:t>6.1.5.2</w:t>
      </w:r>
      <w:r w:rsidRPr="00E97819">
        <w:tab/>
        <w:t>Analysis of NW energy saving and performance impact</w:t>
      </w:r>
      <w:bookmarkEnd w:id="68"/>
    </w:p>
    <w:p w14:paraId="10B41F5D" w14:textId="3231DC41" w:rsidR="0029258C" w:rsidRPr="00E97819" w:rsidRDefault="0029258C" w:rsidP="0029258C">
      <w:r w:rsidRPr="00E97819">
        <w:t>The following capture the results for adaptation of SSB and/or SIB1, with focus on on-demand operation.</w:t>
      </w:r>
    </w:p>
    <w:p w14:paraId="6923F88B" w14:textId="6FDF1AEE" w:rsidR="0029258C" w:rsidRPr="00E97819" w:rsidRDefault="0029258C" w:rsidP="0029258C">
      <w:pPr>
        <w:pStyle w:val="TH"/>
      </w:pPr>
      <w:r w:rsidRPr="00E97819">
        <w:t>Table 6.1.</w:t>
      </w:r>
      <w:r w:rsidR="00C45253" w:rsidRPr="00E97819">
        <w:t>5.2</w:t>
      </w:r>
      <w:r w:rsidRPr="00E97819">
        <w:t>-</w:t>
      </w:r>
      <w:r w:rsidR="00C45253" w:rsidRPr="00E97819">
        <w:t>1</w:t>
      </w:r>
      <w:r w:rsidRPr="00E97819">
        <w:t>: BS energy savings by on-demand SSB and/or SIB1</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83"/>
        <w:gridCol w:w="792"/>
        <w:gridCol w:w="694"/>
        <w:gridCol w:w="651"/>
        <w:gridCol w:w="547"/>
        <w:gridCol w:w="456"/>
        <w:gridCol w:w="1277"/>
        <w:gridCol w:w="924"/>
        <w:gridCol w:w="1793"/>
        <w:gridCol w:w="1714"/>
      </w:tblGrid>
      <w:tr w:rsidR="00F8464F" w:rsidRPr="00E97819" w14:paraId="76714EAB" w14:textId="77777777" w:rsidTr="00791428">
        <w:trPr>
          <w:trHeight w:val="870"/>
          <w:jc w:val="center"/>
        </w:trPr>
        <w:tc>
          <w:tcPr>
            <w:tcW w:w="0" w:type="auto"/>
            <w:tcBorders>
              <w:top w:val="single" w:sz="4" w:space="0" w:color="FFFFFF"/>
              <w:left w:val="single" w:sz="4" w:space="0" w:color="FFFFFF"/>
              <w:right w:val="nil"/>
            </w:tcBorders>
            <w:shd w:val="clear" w:color="auto" w:fill="70AD47"/>
          </w:tcPr>
          <w:p w14:paraId="2402CA75" w14:textId="77777777" w:rsidR="0029258C" w:rsidRPr="00E97819" w:rsidRDefault="0029258C" w:rsidP="00C618E0">
            <w:pPr>
              <w:rPr>
                <w:b/>
                <w:bCs/>
                <w:sz w:val="12"/>
                <w:szCs w:val="12"/>
              </w:rPr>
            </w:pPr>
            <w:r w:rsidRPr="00E97819">
              <w:rPr>
                <w:b/>
                <w:bCs/>
                <w:sz w:val="12"/>
                <w:szCs w:val="12"/>
              </w:rPr>
              <w:t>Company</w:t>
            </w:r>
          </w:p>
        </w:tc>
        <w:tc>
          <w:tcPr>
            <w:tcW w:w="0" w:type="auto"/>
            <w:tcBorders>
              <w:top w:val="single" w:sz="4" w:space="0" w:color="FFFFFF"/>
              <w:left w:val="nil"/>
              <w:right w:val="nil"/>
            </w:tcBorders>
            <w:shd w:val="clear" w:color="auto" w:fill="70AD47"/>
          </w:tcPr>
          <w:p w14:paraId="1A1DBBCE" w14:textId="77777777" w:rsidR="0029258C" w:rsidRPr="00E97819" w:rsidRDefault="0029258C" w:rsidP="00C618E0">
            <w:pPr>
              <w:rPr>
                <w:b/>
                <w:bCs/>
                <w:sz w:val="12"/>
                <w:szCs w:val="12"/>
              </w:rPr>
            </w:pPr>
            <w:r w:rsidRPr="00E97819">
              <w:rPr>
                <w:b/>
                <w:bCs/>
                <w:sz w:val="12"/>
                <w:szCs w:val="12"/>
              </w:rPr>
              <w:t>ES scheme</w:t>
            </w:r>
          </w:p>
        </w:tc>
        <w:tc>
          <w:tcPr>
            <w:tcW w:w="0" w:type="auto"/>
            <w:tcBorders>
              <w:top w:val="single" w:sz="4" w:space="0" w:color="FFFFFF"/>
              <w:left w:val="nil"/>
              <w:right w:val="nil"/>
            </w:tcBorders>
            <w:shd w:val="clear" w:color="auto" w:fill="70AD47"/>
          </w:tcPr>
          <w:p w14:paraId="01BA8463" w14:textId="77777777" w:rsidR="0029258C" w:rsidRPr="00E97819" w:rsidRDefault="0029258C" w:rsidP="00C618E0">
            <w:pPr>
              <w:rPr>
                <w:b/>
                <w:bCs/>
                <w:sz w:val="12"/>
                <w:szCs w:val="12"/>
              </w:rPr>
            </w:pPr>
            <w:r w:rsidRPr="00E97819">
              <w:rPr>
                <w:b/>
                <w:bCs/>
                <w:sz w:val="12"/>
                <w:szCs w:val="12"/>
              </w:rPr>
              <w:t xml:space="preserve">BS Category </w:t>
            </w:r>
          </w:p>
        </w:tc>
        <w:tc>
          <w:tcPr>
            <w:tcW w:w="0" w:type="auto"/>
            <w:tcBorders>
              <w:top w:val="single" w:sz="4" w:space="0" w:color="FFFFFF"/>
              <w:left w:val="nil"/>
              <w:right w:val="nil"/>
            </w:tcBorders>
            <w:shd w:val="clear" w:color="auto" w:fill="70AD47"/>
          </w:tcPr>
          <w:p w14:paraId="6B75866E" w14:textId="77777777" w:rsidR="0029258C" w:rsidRPr="00E97819" w:rsidRDefault="0029258C" w:rsidP="00C618E0">
            <w:pPr>
              <w:rPr>
                <w:b/>
                <w:bCs/>
                <w:sz w:val="12"/>
                <w:szCs w:val="12"/>
              </w:rPr>
            </w:pPr>
            <w:r w:rsidRPr="00E97819">
              <w:rPr>
                <w:b/>
                <w:bCs/>
                <w:sz w:val="12"/>
                <w:szCs w:val="12"/>
              </w:rPr>
              <w:t>Load scenario</w:t>
            </w:r>
          </w:p>
        </w:tc>
        <w:tc>
          <w:tcPr>
            <w:tcW w:w="0" w:type="auto"/>
            <w:tcBorders>
              <w:top w:val="single" w:sz="4" w:space="0" w:color="FFFFFF"/>
              <w:left w:val="nil"/>
              <w:right w:val="nil"/>
            </w:tcBorders>
            <w:shd w:val="clear" w:color="auto" w:fill="70AD47"/>
          </w:tcPr>
          <w:p w14:paraId="16B31A35" w14:textId="77777777" w:rsidR="0029258C" w:rsidRPr="00E97819" w:rsidRDefault="0029258C" w:rsidP="00C618E0">
            <w:pPr>
              <w:rPr>
                <w:b/>
                <w:bCs/>
                <w:sz w:val="12"/>
                <w:szCs w:val="12"/>
              </w:rPr>
            </w:pPr>
            <w:r w:rsidRPr="00E97819">
              <w:rPr>
                <w:b/>
                <w:bCs/>
                <w:sz w:val="12"/>
                <w:szCs w:val="12"/>
              </w:rPr>
              <w:t>ES gain (%)</w:t>
            </w:r>
          </w:p>
        </w:tc>
        <w:tc>
          <w:tcPr>
            <w:tcW w:w="0" w:type="auto"/>
            <w:tcBorders>
              <w:top w:val="single" w:sz="4" w:space="0" w:color="FFFFFF"/>
              <w:left w:val="nil"/>
              <w:right w:val="nil"/>
            </w:tcBorders>
            <w:shd w:val="clear" w:color="auto" w:fill="70AD47"/>
          </w:tcPr>
          <w:p w14:paraId="7001318D" w14:textId="77777777" w:rsidR="0029258C" w:rsidRPr="00E97819" w:rsidRDefault="0029258C" w:rsidP="00C618E0">
            <w:pPr>
              <w:rPr>
                <w:b/>
                <w:bCs/>
                <w:sz w:val="12"/>
                <w:szCs w:val="12"/>
              </w:rPr>
            </w:pPr>
            <w:r w:rsidRPr="00E97819">
              <w:rPr>
                <w:b/>
                <w:bCs/>
                <w:sz w:val="12"/>
                <w:szCs w:val="12"/>
              </w:rPr>
              <w:t>UPT</w:t>
            </w:r>
          </w:p>
        </w:tc>
        <w:tc>
          <w:tcPr>
            <w:tcW w:w="0" w:type="auto"/>
            <w:tcBorders>
              <w:top w:val="single" w:sz="4" w:space="0" w:color="FFFFFF"/>
              <w:left w:val="nil"/>
              <w:right w:val="nil"/>
            </w:tcBorders>
            <w:shd w:val="clear" w:color="auto" w:fill="70AD47"/>
          </w:tcPr>
          <w:p w14:paraId="78D6E74E" w14:textId="77777777" w:rsidR="0029258C" w:rsidRPr="00E97819" w:rsidRDefault="0029258C" w:rsidP="00C618E0">
            <w:pPr>
              <w:rPr>
                <w:b/>
                <w:bCs/>
                <w:sz w:val="12"/>
                <w:szCs w:val="12"/>
              </w:rPr>
            </w:pPr>
            <w:r w:rsidRPr="00E97819">
              <w:rPr>
                <w:b/>
                <w:bCs/>
                <w:sz w:val="12"/>
                <w:szCs w:val="12"/>
              </w:rPr>
              <w:t>Access delay/latency/UE power consumption/Other KPI(s), if any</w:t>
            </w:r>
          </w:p>
        </w:tc>
        <w:tc>
          <w:tcPr>
            <w:tcW w:w="0" w:type="auto"/>
            <w:tcBorders>
              <w:top w:val="single" w:sz="4" w:space="0" w:color="FFFFFF"/>
              <w:left w:val="nil"/>
              <w:right w:val="nil"/>
            </w:tcBorders>
            <w:shd w:val="clear" w:color="auto" w:fill="70AD47"/>
          </w:tcPr>
          <w:p w14:paraId="6774898E" w14:textId="77777777" w:rsidR="0029258C" w:rsidRPr="00E97819" w:rsidRDefault="0029258C" w:rsidP="00C618E0">
            <w:pPr>
              <w:rPr>
                <w:b/>
                <w:bCs/>
                <w:sz w:val="12"/>
                <w:szCs w:val="12"/>
              </w:rPr>
            </w:pPr>
            <w:r w:rsidRPr="00E97819">
              <w:rPr>
                <w:b/>
                <w:bCs/>
                <w:sz w:val="12"/>
                <w:szCs w:val="12"/>
              </w:rPr>
              <w:t>Reference configuration</w:t>
            </w:r>
          </w:p>
        </w:tc>
        <w:tc>
          <w:tcPr>
            <w:tcW w:w="0" w:type="auto"/>
            <w:tcBorders>
              <w:top w:val="single" w:sz="4" w:space="0" w:color="FFFFFF"/>
              <w:left w:val="nil"/>
              <w:right w:val="nil"/>
            </w:tcBorders>
            <w:shd w:val="clear" w:color="auto" w:fill="70AD47"/>
          </w:tcPr>
          <w:p w14:paraId="7CCDEDEA" w14:textId="77777777" w:rsidR="0029258C" w:rsidRPr="00E97819" w:rsidRDefault="0029258C" w:rsidP="00C618E0">
            <w:pPr>
              <w:rPr>
                <w:b/>
                <w:bCs/>
                <w:sz w:val="12"/>
                <w:szCs w:val="12"/>
              </w:rPr>
            </w:pPr>
            <w:r w:rsidRPr="00E97819">
              <w:rPr>
                <w:b/>
                <w:bCs/>
                <w:sz w:val="12"/>
                <w:szCs w:val="12"/>
              </w:rPr>
              <w:t>Baseline configuration/assumption</w:t>
            </w:r>
          </w:p>
        </w:tc>
        <w:tc>
          <w:tcPr>
            <w:tcW w:w="0" w:type="auto"/>
            <w:tcBorders>
              <w:top w:val="single" w:sz="4" w:space="0" w:color="FFFFFF"/>
              <w:left w:val="nil"/>
              <w:right w:val="single" w:sz="4" w:space="0" w:color="FFFFFF"/>
            </w:tcBorders>
            <w:shd w:val="clear" w:color="auto" w:fill="70AD47"/>
          </w:tcPr>
          <w:p w14:paraId="032D2857" w14:textId="77777777" w:rsidR="0029258C" w:rsidRPr="00E97819" w:rsidRDefault="0029258C" w:rsidP="00C618E0">
            <w:pPr>
              <w:rPr>
                <w:b/>
                <w:bCs/>
                <w:sz w:val="12"/>
                <w:szCs w:val="12"/>
              </w:rPr>
            </w:pPr>
            <w:r w:rsidRPr="00E97819">
              <w:rPr>
                <w:b/>
                <w:bCs/>
                <w:sz w:val="12"/>
                <w:szCs w:val="12"/>
              </w:rPr>
              <w:t>Traffic model/Other evaluation methodology/assumption details/notable settings</w:t>
            </w:r>
          </w:p>
        </w:tc>
      </w:tr>
      <w:tr w:rsidR="00F8464F" w:rsidRPr="00E97819" w14:paraId="0726EF80" w14:textId="77777777" w:rsidTr="00791428">
        <w:tblPrEx>
          <w:shd w:val="clear" w:color="auto" w:fill="E2EFD9"/>
        </w:tblPrEx>
        <w:trPr>
          <w:trHeight w:val="995"/>
          <w:jc w:val="center"/>
        </w:trPr>
        <w:tc>
          <w:tcPr>
            <w:tcW w:w="0" w:type="auto"/>
            <w:vMerge w:val="restart"/>
            <w:tcBorders>
              <w:left w:val="single" w:sz="4" w:space="0" w:color="FFFFFF"/>
              <w:right w:val="nil"/>
            </w:tcBorders>
            <w:shd w:val="clear" w:color="auto" w:fill="70AD47"/>
          </w:tcPr>
          <w:p w14:paraId="73E3F7BF" w14:textId="05434CC7" w:rsidR="0029258C" w:rsidRPr="00E97819" w:rsidRDefault="0029258C" w:rsidP="00C618E0">
            <w:pPr>
              <w:rPr>
                <w:b/>
                <w:bCs/>
                <w:sz w:val="12"/>
                <w:szCs w:val="12"/>
              </w:rPr>
            </w:pPr>
            <w:r w:rsidRPr="00E97819">
              <w:rPr>
                <w:b/>
                <w:bCs/>
                <w:sz w:val="12"/>
                <w:szCs w:val="12"/>
              </w:rPr>
              <w:t>CATT</w:t>
            </w:r>
            <w:r w:rsidRPr="00E97819">
              <w:rPr>
                <w:b/>
                <w:bCs/>
                <w:sz w:val="12"/>
                <w:szCs w:val="12"/>
              </w:rPr>
              <w:br/>
              <w:t>[</w:t>
            </w:r>
            <w:r w:rsidR="00A341ED" w:rsidRPr="00E97819">
              <w:rPr>
                <w:b/>
                <w:bCs/>
                <w:sz w:val="12"/>
                <w:szCs w:val="12"/>
              </w:rPr>
              <w:t>25</w:t>
            </w:r>
            <w:r w:rsidRPr="00E97819">
              <w:rPr>
                <w:b/>
                <w:bCs/>
                <w:sz w:val="12"/>
                <w:szCs w:val="12"/>
              </w:rPr>
              <w:t>]</w:t>
            </w:r>
          </w:p>
        </w:tc>
        <w:tc>
          <w:tcPr>
            <w:tcW w:w="0" w:type="auto"/>
            <w:vMerge w:val="restart"/>
            <w:shd w:val="clear" w:color="auto" w:fill="C5E0B3"/>
          </w:tcPr>
          <w:p w14:paraId="0BA45473" w14:textId="77777777" w:rsidR="0029258C" w:rsidRPr="00E97819" w:rsidRDefault="0029258C" w:rsidP="00C618E0">
            <w:pPr>
              <w:rPr>
                <w:sz w:val="12"/>
                <w:szCs w:val="12"/>
              </w:rPr>
            </w:pPr>
            <w:r w:rsidRPr="00E97819">
              <w:rPr>
                <w:sz w:val="12"/>
                <w:szCs w:val="12"/>
              </w:rPr>
              <w:t xml:space="preserve">Adaptation of SSB/SIB1   </w:t>
            </w:r>
          </w:p>
        </w:tc>
        <w:tc>
          <w:tcPr>
            <w:tcW w:w="0" w:type="auto"/>
            <w:vMerge w:val="restart"/>
            <w:shd w:val="clear" w:color="auto" w:fill="C5E0B3"/>
          </w:tcPr>
          <w:p w14:paraId="3A486F35" w14:textId="77777777" w:rsidR="0029258C" w:rsidRPr="00E97819" w:rsidRDefault="0029258C" w:rsidP="00C618E0">
            <w:pPr>
              <w:rPr>
                <w:sz w:val="12"/>
                <w:szCs w:val="12"/>
              </w:rPr>
            </w:pPr>
            <w:r w:rsidRPr="00E97819">
              <w:rPr>
                <w:sz w:val="12"/>
                <w:szCs w:val="12"/>
              </w:rPr>
              <w:t>Cat 1</w:t>
            </w:r>
          </w:p>
        </w:tc>
        <w:tc>
          <w:tcPr>
            <w:tcW w:w="0" w:type="auto"/>
            <w:vMerge w:val="restart"/>
            <w:shd w:val="clear" w:color="auto" w:fill="C5E0B3"/>
          </w:tcPr>
          <w:p w14:paraId="07DF1D46" w14:textId="77777777" w:rsidR="0029258C" w:rsidRPr="00E97819" w:rsidRDefault="0029258C" w:rsidP="00C618E0">
            <w:pPr>
              <w:rPr>
                <w:sz w:val="12"/>
                <w:szCs w:val="12"/>
              </w:rPr>
            </w:pPr>
            <w:r w:rsidRPr="00E97819">
              <w:rPr>
                <w:sz w:val="12"/>
                <w:szCs w:val="12"/>
              </w:rPr>
              <w:t>Low load</w:t>
            </w:r>
          </w:p>
        </w:tc>
        <w:tc>
          <w:tcPr>
            <w:tcW w:w="0" w:type="auto"/>
            <w:shd w:val="clear" w:color="auto" w:fill="C5E0B3"/>
          </w:tcPr>
          <w:p w14:paraId="1572B1D1" w14:textId="77777777" w:rsidR="0029258C" w:rsidRPr="00E97819" w:rsidRDefault="0029258C" w:rsidP="00C618E0">
            <w:pPr>
              <w:rPr>
                <w:sz w:val="12"/>
                <w:szCs w:val="12"/>
              </w:rPr>
            </w:pPr>
            <w:r w:rsidRPr="00E97819">
              <w:rPr>
                <w:sz w:val="12"/>
                <w:szCs w:val="12"/>
              </w:rPr>
              <w:t>22.0%</w:t>
            </w:r>
          </w:p>
        </w:tc>
        <w:tc>
          <w:tcPr>
            <w:tcW w:w="0" w:type="auto"/>
            <w:shd w:val="clear" w:color="auto" w:fill="C5E0B3"/>
          </w:tcPr>
          <w:p w14:paraId="6C1C58EB" w14:textId="77777777" w:rsidR="0029258C" w:rsidRPr="00E97819" w:rsidRDefault="0029258C" w:rsidP="00C618E0">
            <w:pPr>
              <w:rPr>
                <w:sz w:val="12"/>
                <w:szCs w:val="12"/>
                <w:lang w:eastAsia="zh-CN"/>
              </w:rPr>
            </w:pPr>
            <w:r w:rsidRPr="00E97819">
              <w:rPr>
                <w:sz w:val="12"/>
                <w:szCs w:val="12"/>
              </w:rPr>
              <w:t xml:space="preserve">　</w:t>
            </w:r>
          </w:p>
        </w:tc>
        <w:tc>
          <w:tcPr>
            <w:tcW w:w="0" w:type="auto"/>
            <w:shd w:val="clear" w:color="auto" w:fill="C5E0B3"/>
          </w:tcPr>
          <w:p w14:paraId="168C1FD7" w14:textId="77777777" w:rsidR="0029258C" w:rsidRPr="00E97819" w:rsidRDefault="0029258C" w:rsidP="00C618E0">
            <w:pPr>
              <w:rPr>
                <w:sz w:val="12"/>
                <w:szCs w:val="12"/>
              </w:rPr>
            </w:pPr>
            <w:r w:rsidRPr="00E97819">
              <w:rPr>
                <w:sz w:val="12"/>
                <w:szCs w:val="12"/>
              </w:rPr>
              <w:t xml:space="preserve">　</w:t>
            </w:r>
          </w:p>
        </w:tc>
        <w:tc>
          <w:tcPr>
            <w:tcW w:w="0" w:type="auto"/>
            <w:vMerge w:val="restart"/>
            <w:shd w:val="clear" w:color="auto" w:fill="C5E0B3"/>
          </w:tcPr>
          <w:p w14:paraId="18AE474F" w14:textId="77777777" w:rsidR="0029258C" w:rsidRPr="00E97819" w:rsidRDefault="0029258C" w:rsidP="00C618E0">
            <w:pPr>
              <w:rPr>
                <w:sz w:val="12"/>
                <w:szCs w:val="12"/>
              </w:rPr>
            </w:pPr>
            <w:r w:rsidRPr="00E97819">
              <w:rPr>
                <w:sz w:val="12"/>
                <w:szCs w:val="12"/>
              </w:rPr>
              <w:t>set1</w:t>
            </w:r>
          </w:p>
        </w:tc>
        <w:tc>
          <w:tcPr>
            <w:tcW w:w="0" w:type="auto"/>
            <w:shd w:val="clear" w:color="auto" w:fill="C5E0B3"/>
          </w:tcPr>
          <w:p w14:paraId="70F2711F" w14:textId="03E1D717" w:rsidR="0029258C" w:rsidRPr="00E97819" w:rsidRDefault="0029258C"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SSB periodicity 20ms;</w:t>
            </w:r>
            <w:r w:rsidR="00C47D58" w:rsidRPr="00E97819">
              <w:rPr>
                <w:sz w:val="12"/>
                <w:szCs w:val="12"/>
              </w:rPr>
              <w:t xml:space="preserve"> </w:t>
            </w:r>
            <w:r w:rsidRPr="00E97819">
              <w:rPr>
                <w:sz w:val="12"/>
                <w:szCs w:val="12"/>
              </w:rPr>
              <w:t>CSI-RS/TRS 10ms;</w:t>
            </w:r>
          </w:p>
        </w:tc>
        <w:tc>
          <w:tcPr>
            <w:tcW w:w="0" w:type="auto"/>
            <w:vMerge w:val="restart"/>
            <w:shd w:val="clear" w:color="auto" w:fill="C5E0B3"/>
          </w:tcPr>
          <w:p w14:paraId="1FEAA0C9" w14:textId="496E7956" w:rsidR="0029258C" w:rsidRPr="00E97819" w:rsidRDefault="0029258C" w:rsidP="00C618E0">
            <w:pPr>
              <w:rPr>
                <w:sz w:val="12"/>
                <w:szCs w:val="12"/>
              </w:rPr>
            </w:pPr>
            <w:r w:rsidRPr="00E97819">
              <w:rPr>
                <w:sz w:val="12"/>
                <w:szCs w:val="12"/>
              </w:rPr>
              <w:t>FTP3, inter-arrival time = 200ms, packet size = 0.5Mbytes.</w:t>
            </w:r>
            <w:r w:rsidRPr="00E97819">
              <w:rPr>
                <w:sz w:val="12"/>
                <w:szCs w:val="12"/>
              </w:rPr>
              <w:br/>
              <w:t>SLS;Cell OFF:</w:t>
            </w:r>
            <w:r w:rsidR="00C47D58" w:rsidRPr="00E97819">
              <w:rPr>
                <w:sz w:val="12"/>
                <w:szCs w:val="12"/>
              </w:rPr>
              <w:t xml:space="preserve"> </w:t>
            </w:r>
            <w:r w:rsidRPr="00E97819">
              <w:rPr>
                <w:sz w:val="12"/>
                <w:szCs w:val="12"/>
              </w:rPr>
              <w:t>Without normal SSB/SIB/CSI-RS transmission within Cell off duration;</w:t>
            </w:r>
            <w:r w:rsidR="00C47D58" w:rsidRPr="00E97819">
              <w:rPr>
                <w:sz w:val="12"/>
                <w:szCs w:val="12"/>
              </w:rPr>
              <w:t xml:space="preserve"> </w:t>
            </w:r>
            <w:r w:rsidRPr="00E97819">
              <w:rPr>
                <w:sz w:val="12"/>
                <w:szCs w:val="12"/>
              </w:rPr>
              <w:t>On demand SSB transmission is trigger by neighbour cell with 300ms transmission duration and 20ms SSB.</w:t>
            </w:r>
            <w:r w:rsidRPr="00E97819">
              <w:rPr>
                <w:sz w:val="12"/>
                <w:szCs w:val="12"/>
              </w:rPr>
              <w:br/>
              <w:t>For the case with DRX, DTX configuration:  gNB starting offset of DTX on locate before UE DRX on duration in order to support UE wakeup;</w:t>
            </w:r>
            <w:r w:rsidRPr="00E97819">
              <w:rPr>
                <w:sz w:val="12"/>
                <w:szCs w:val="12"/>
              </w:rPr>
              <w:br/>
              <w:t>A=0.4; η(s_f, s_p)=1.</w:t>
            </w:r>
          </w:p>
        </w:tc>
      </w:tr>
      <w:tr w:rsidR="00F8464F" w:rsidRPr="00E97819" w14:paraId="4C4BDE04" w14:textId="77777777" w:rsidTr="00791428">
        <w:tblPrEx>
          <w:shd w:val="clear" w:color="auto" w:fill="E2EFD9"/>
        </w:tblPrEx>
        <w:trPr>
          <w:trHeight w:val="1132"/>
          <w:jc w:val="center"/>
        </w:trPr>
        <w:tc>
          <w:tcPr>
            <w:tcW w:w="0" w:type="auto"/>
            <w:vMerge/>
            <w:tcBorders>
              <w:left w:val="single" w:sz="4" w:space="0" w:color="FFFFFF"/>
              <w:right w:val="nil"/>
            </w:tcBorders>
            <w:shd w:val="clear" w:color="auto" w:fill="70AD47"/>
          </w:tcPr>
          <w:p w14:paraId="7BBEC8FA" w14:textId="77777777" w:rsidR="0029258C" w:rsidRPr="00E97819" w:rsidRDefault="0029258C" w:rsidP="00C618E0">
            <w:pPr>
              <w:rPr>
                <w:b/>
                <w:bCs/>
                <w:sz w:val="12"/>
                <w:szCs w:val="12"/>
              </w:rPr>
            </w:pPr>
          </w:p>
        </w:tc>
        <w:tc>
          <w:tcPr>
            <w:tcW w:w="0" w:type="auto"/>
            <w:vMerge/>
            <w:shd w:val="clear" w:color="auto" w:fill="E2EFD9"/>
          </w:tcPr>
          <w:p w14:paraId="613129F6" w14:textId="77777777" w:rsidR="0029258C" w:rsidRPr="00E97819" w:rsidRDefault="0029258C" w:rsidP="00C618E0">
            <w:pPr>
              <w:rPr>
                <w:sz w:val="12"/>
                <w:szCs w:val="12"/>
              </w:rPr>
            </w:pPr>
          </w:p>
        </w:tc>
        <w:tc>
          <w:tcPr>
            <w:tcW w:w="0" w:type="auto"/>
            <w:vMerge/>
            <w:shd w:val="clear" w:color="auto" w:fill="E2EFD9"/>
          </w:tcPr>
          <w:p w14:paraId="3623A80C" w14:textId="77777777" w:rsidR="0029258C" w:rsidRPr="00E97819" w:rsidRDefault="0029258C" w:rsidP="00C618E0">
            <w:pPr>
              <w:rPr>
                <w:sz w:val="12"/>
                <w:szCs w:val="12"/>
              </w:rPr>
            </w:pPr>
          </w:p>
        </w:tc>
        <w:tc>
          <w:tcPr>
            <w:tcW w:w="0" w:type="auto"/>
            <w:vMerge/>
            <w:shd w:val="clear" w:color="auto" w:fill="E2EFD9"/>
          </w:tcPr>
          <w:p w14:paraId="10F29A7F" w14:textId="77777777" w:rsidR="0029258C" w:rsidRPr="00E97819" w:rsidRDefault="0029258C" w:rsidP="00C618E0">
            <w:pPr>
              <w:rPr>
                <w:sz w:val="12"/>
                <w:szCs w:val="12"/>
              </w:rPr>
            </w:pPr>
          </w:p>
        </w:tc>
        <w:tc>
          <w:tcPr>
            <w:tcW w:w="0" w:type="auto"/>
            <w:shd w:val="clear" w:color="auto" w:fill="E2EFD9"/>
          </w:tcPr>
          <w:p w14:paraId="461DAE36" w14:textId="77777777" w:rsidR="0029258C" w:rsidRPr="00E97819" w:rsidRDefault="0029258C" w:rsidP="00C618E0">
            <w:pPr>
              <w:rPr>
                <w:sz w:val="12"/>
                <w:szCs w:val="12"/>
              </w:rPr>
            </w:pPr>
            <w:r w:rsidRPr="00E97819">
              <w:rPr>
                <w:sz w:val="12"/>
                <w:szCs w:val="12"/>
              </w:rPr>
              <w:t>43.4%</w:t>
            </w:r>
          </w:p>
        </w:tc>
        <w:tc>
          <w:tcPr>
            <w:tcW w:w="0" w:type="auto"/>
            <w:shd w:val="clear" w:color="auto" w:fill="E2EFD9"/>
          </w:tcPr>
          <w:p w14:paraId="7BB130AB" w14:textId="77777777" w:rsidR="0029258C" w:rsidRPr="00E97819" w:rsidRDefault="0029258C" w:rsidP="00C618E0">
            <w:pPr>
              <w:rPr>
                <w:sz w:val="12"/>
                <w:szCs w:val="12"/>
              </w:rPr>
            </w:pPr>
            <w:r w:rsidRPr="00E97819">
              <w:rPr>
                <w:sz w:val="12"/>
                <w:szCs w:val="12"/>
              </w:rPr>
              <w:t xml:space="preserve">　</w:t>
            </w:r>
          </w:p>
        </w:tc>
        <w:tc>
          <w:tcPr>
            <w:tcW w:w="0" w:type="auto"/>
            <w:shd w:val="clear" w:color="auto" w:fill="E2EFD9"/>
          </w:tcPr>
          <w:p w14:paraId="57A51544" w14:textId="77777777" w:rsidR="0029258C" w:rsidRPr="00E97819" w:rsidRDefault="0029258C" w:rsidP="00C618E0">
            <w:pPr>
              <w:rPr>
                <w:sz w:val="12"/>
                <w:szCs w:val="12"/>
              </w:rPr>
            </w:pPr>
            <w:r w:rsidRPr="00E97819">
              <w:rPr>
                <w:sz w:val="12"/>
                <w:szCs w:val="12"/>
              </w:rPr>
              <w:t xml:space="preserve">　</w:t>
            </w:r>
          </w:p>
        </w:tc>
        <w:tc>
          <w:tcPr>
            <w:tcW w:w="0" w:type="auto"/>
            <w:vMerge/>
            <w:shd w:val="clear" w:color="auto" w:fill="E2EFD9"/>
          </w:tcPr>
          <w:p w14:paraId="732DC95C" w14:textId="77777777" w:rsidR="0029258C" w:rsidRPr="00E97819" w:rsidRDefault="0029258C" w:rsidP="00C618E0">
            <w:pPr>
              <w:rPr>
                <w:sz w:val="12"/>
                <w:szCs w:val="12"/>
              </w:rPr>
            </w:pPr>
          </w:p>
        </w:tc>
        <w:tc>
          <w:tcPr>
            <w:tcW w:w="0" w:type="auto"/>
            <w:shd w:val="clear" w:color="auto" w:fill="E2EFD9"/>
          </w:tcPr>
          <w:p w14:paraId="3E92D1B2" w14:textId="23E4EA60" w:rsidR="0029258C" w:rsidRPr="00E97819" w:rsidRDefault="0029258C" w:rsidP="00C618E0">
            <w:pPr>
              <w:rPr>
                <w:sz w:val="12"/>
                <w:szCs w:val="12"/>
              </w:rPr>
            </w:pPr>
            <w:r w:rsidRPr="00E97819">
              <w:rPr>
                <w:sz w:val="12"/>
                <w:szCs w:val="12"/>
              </w:rPr>
              <w:t>SLS; (DRX-cycle, on duration timer, inactivity timer) = (160ms, 8ms, 100ms);</w:t>
            </w:r>
            <w:r w:rsidR="00C47D58" w:rsidRPr="00E97819">
              <w:rPr>
                <w:sz w:val="12"/>
                <w:szCs w:val="12"/>
              </w:rPr>
              <w:t xml:space="preserve"> </w:t>
            </w:r>
            <w:r w:rsidRPr="00E97819">
              <w:rPr>
                <w:sz w:val="12"/>
                <w:szCs w:val="12"/>
              </w:rPr>
              <w:t>SSB periodicity 20ms;</w:t>
            </w:r>
            <w:r w:rsidR="00C47D58" w:rsidRPr="00E97819">
              <w:rPr>
                <w:sz w:val="12"/>
                <w:szCs w:val="12"/>
              </w:rPr>
              <w:t xml:space="preserve"> </w:t>
            </w:r>
            <w:r w:rsidRPr="00E97819">
              <w:rPr>
                <w:sz w:val="12"/>
                <w:szCs w:val="12"/>
              </w:rPr>
              <w:t>CSI-RS/TRS 10ms;</w:t>
            </w:r>
            <w:r w:rsidR="00C47D58" w:rsidRPr="00E97819">
              <w:rPr>
                <w:sz w:val="12"/>
                <w:szCs w:val="12"/>
              </w:rPr>
              <w:t xml:space="preserve"> </w:t>
            </w:r>
            <w:r w:rsidRPr="00E97819">
              <w:rPr>
                <w:sz w:val="12"/>
                <w:szCs w:val="12"/>
              </w:rPr>
              <w:t>DTX configuration: gNB starting offset of DTX on locate before UE DRX on duration in order to support UE wakeup;</w:t>
            </w:r>
          </w:p>
        </w:tc>
        <w:tc>
          <w:tcPr>
            <w:tcW w:w="0" w:type="auto"/>
            <w:vMerge/>
            <w:shd w:val="clear" w:color="auto" w:fill="E2EFD9"/>
          </w:tcPr>
          <w:p w14:paraId="21837C7F" w14:textId="77777777" w:rsidR="0029258C" w:rsidRPr="00E97819" w:rsidRDefault="0029258C" w:rsidP="00C618E0">
            <w:pPr>
              <w:rPr>
                <w:sz w:val="12"/>
                <w:szCs w:val="12"/>
              </w:rPr>
            </w:pPr>
          </w:p>
        </w:tc>
      </w:tr>
      <w:tr w:rsidR="00F8464F" w:rsidRPr="00E97819" w14:paraId="04C7EAD5" w14:textId="77777777" w:rsidTr="00791428">
        <w:tblPrEx>
          <w:shd w:val="clear" w:color="auto" w:fill="E2EFD9"/>
        </w:tblPrEx>
        <w:trPr>
          <w:trHeight w:val="1723"/>
          <w:jc w:val="center"/>
        </w:trPr>
        <w:tc>
          <w:tcPr>
            <w:tcW w:w="0" w:type="auto"/>
            <w:tcBorders>
              <w:left w:val="single" w:sz="4" w:space="0" w:color="FFFFFF"/>
              <w:right w:val="nil"/>
            </w:tcBorders>
            <w:shd w:val="clear" w:color="auto" w:fill="70AD47"/>
          </w:tcPr>
          <w:p w14:paraId="15911D0B" w14:textId="110E8C7C" w:rsidR="0029258C" w:rsidRPr="00E97819" w:rsidRDefault="0029258C" w:rsidP="00C618E0">
            <w:pPr>
              <w:rPr>
                <w:b/>
                <w:bCs/>
                <w:sz w:val="12"/>
                <w:szCs w:val="12"/>
              </w:rPr>
            </w:pPr>
            <w:r w:rsidRPr="00E97819">
              <w:rPr>
                <w:b/>
                <w:bCs/>
                <w:sz w:val="12"/>
                <w:szCs w:val="12"/>
              </w:rPr>
              <w:t>Ericsson</w:t>
            </w:r>
            <w:r w:rsidRPr="00E97819">
              <w:rPr>
                <w:b/>
                <w:bCs/>
                <w:sz w:val="12"/>
                <w:szCs w:val="12"/>
              </w:rPr>
              <w:br/>
              <w:t>[</w:t>
            </w:r>
            <w:r w:rsidR="00A341ED" w:rsidRPr="00E97819">
              <w:rPr>
                <w:b/>
                <w:bCs/>
                <w:sz w:val="12"/>
                <w:szCs w:val="12"/>
              </w:rPr>
              <w:t>18</w:t>
            </w:r>
            <w:r w:rsidRPr="00E97819">
              <w:rPr>
                <w:b/>
                <w:bCs/>
                <w:sz w:val="12"/>
                <w:szCs w:val="12"/>
              </w:rPr>
              <w:t>]</w:t>
            </w:r>
          </w:p>
        </w:tc>
        <w:tc>
          <w:tcPr>
            <w:tcW w:w="0" w:type="auto"/>
            <w:shd w:val="clear" w:color="auto" w:fill="C5E0B3"/>
          </w:tcPr>
          <w:p w14:paraId="7B13DD73" w14:textId="77777777" w:rsidR="0029258C" w:rsidRPr="00E97819" w:rsidRDefault="0029258C" w:rsidP="00C618E0">
            <w:pPr>
              <w:rPr>
                <w:sz w:val="12"/>
                <w:szCs w:val="12"/>
              </w:rPr>
            </w:pPr>
            <w:r w:rsidRPr="00E97819">
              <w:rPr>
                <w:sz w:val="12"/>
                <w:szCs w:val="12"/>
              </w:rPr>
              <w:t xml:space="preserve">20ms Discovery signal (4 symbols) + no SIB1 </w:t>
            </w:r>
          </w:p>
        </w:tc>
        <w:tc>
          <w:tcPr>
            <w:tcW w:w="0" w:type="auto"/>
            <w:shd w:val="clear" w:color="auto" w:fill="C5E0B3"/>
          </w:tcPr>
          <w:p w14:paraId="4423764B" w14:textId="77777777" w:rsidR="0029258C" w:rsidRPr="00E97819" w:rsidRDefault="0029258C" w:rsidP="00C618E0">
            <w:pPr>
              <w:rPr>
                <w:sz w:val="12"/>
                <w:szCs w:val="12"/>
              </w:rPr>
            </w:pPr>
            <w:r w:rsidRPr="00E97819">
              <w:rPr>
                <w:sz w:val="12"/>
                <w:szCs w:val="12"/>
              </w:rPr>
              <w:t>Cat1</w:t>
            </w:r>
          </w:p>
        </w:tc>
        <w:tc>
          <w:tcPr>
            <w:tcW w:w="0" w:type="auto"/>
            <w:shd w:val="clear" w:color="auto" w:fill="C5E0B3"/>
          </w:tcPr>
          <w:p w14:paraId="1F7DFC48" w14:textId="77777777" w:rsidR="0029258C" w:rsidRPr="00E97819" w:rsidRDefault="0029258C" w:rsidP="00C618E0">
            <w:pPr>
              <w:rPr>
                <w:sz w:val="12"/>
                <w:szCs w:val="12"/>
              </w:rPr>
            </w:pPr>
            <w:r w:rsidRPr="00E97819">
              <w:rPr>
                <w:sz w:val="12"/>
                <w:szCs w:val="12"/>
              </w:rPr>
              <w:t>Zero</w:t>
            </w:r>
          </w:p>
        </w:tc>
        <w:tc>
          <w:tcPr>
            <w:tcW w:w="0" w:type="auto"/>
            <w:shd w:val="clear" w:color="auto" w:fill="C5E0B3"/>
          </w:tcPr>
          <w:p w14:paraId="3F441240" w14:textId="77777777" w:rsidR="0029258C" w:rsidRPr="00E97819" w:rsidRDefault="0029258C" w:rsidP="00C618E0">
            <w:pPr>
              <w:rPr>
                <w:sz w:val="12"/>
                <w:szCs w:val="12"/>
              </w:rPr>
            </w:pPr>
            <w:r w:rsidRPr="00E97819">
              <w:rPr>
                <w:sz w:val="12"/>
                <w:szCs w:val="12"/>
              </w:rPr>
              <w:t>2.6% / 5.9%</w:t>
            </w:r>
          </w:p>
        </w:tc>
        <w:tc>
          <w:tcPr>
            <w:tcW w:w="0" w:type="auto"/>
            <w:shd w:val="clear" w:color="auto" w:fill="C5E0B3"/>
          </w:tcPr>
          <w:p w14:paraId="317CEEA7" w14:textId="77777777" w:rsidR="0029258C" w:rsidRPr="00E97819" w:rsidRDefault="0029258C" w:rsidP="00C618E0">
            <w:pPr>
              <w:rPr>
                <w:sz w:val="12"/>
                <w:szCs w:val="12"/>
              </w:rPr>
            </w:pPr>
            <w:r w:rsidRPr="00E97819">
              <w:rPr>
                <w:sz w:val="12"/>
                <w:szCs w:val="12"/>
              </w:rPr>
              <w:t xml:space="preserve">　</w:t>
            </w:r>
          </w:p>
        </w:tc>
        <w:tc>
          <w:tcPr>
            <w:tcW w:w="0" w:type="auto"/>
            <w:shd w:val="clear" w:color="auto" w:fill="C5E0B3"/>
          </w:tcPr>
          <w:p w14:paraId="20DC487F" w14:textId="77777777" w:rsidR="0029258C" w:rsidRPr="00E97819" w:rsidRDefault="0029258C" w:rsidP="00C618E0">
            <w:pPr>
              <w:rPr>
                <w:sz w:val="12"/>
                <w:szCs w:val="12"/>
              </w:rPr>
            </w:pPr>
            <w:r w:rsidRPr="00E97819">
              <w:rPr>
                <w:sz w:val="12"/>
                <w:szCs w:val="12"/>
              </w:rPr>
              <w:t xml:space="preserve">　</w:t>
            </w:r>
          </w:p>
        </w:tc>
        <w:tc>
          <w:tcPr>
            <w:tcW w:w="0" w:type="auto"/>
            <w:shd w:val="clear" w:color="auto" w:fill="C5E0B3"/>
          </w:tcPr>
          <w:p w14:paraId="3DD60315" w14:textId="77777777" w:rsidR="0029258C" w:rsidRPr="00E97819" w:rsidRDefault="0029258C" w:rsidP="00C618E0">
            <w:pPr>
              <w:rPr>
                <w:sz w:val="12"/>
                <w:szCs w:val="12"/>
              </w:rPr>
            </w:pPr>
            <w:r w:rsidRPr="00E97819">
              <w:rPr>
                <w:sz w:val="12"/>
                <w:szCs w:val="12"/>
              </w:rPr>
              <w:t>Set 1</w:t>
            </w:r>
          </w:p>
        </w:tc>
        <w:tc>
          <w:tcPr>
            <w:tcW w:w="0" w:type="auto"/>
            <w:shd w:val="clear" w:color="auto" w:fill="C5E0B3"/>
          </w:tcPr>
          <w:p w14:paraId="56411964" w14:textId="77777777" w:rsidR="0029258C" w:rsidRPr="00E97819" w:rsidRDefault="0029258C" w:rsidP="00C618E0">
            <w:pPr>
              <w:rPr>
                <w:sz w:val="12"/>
                <w:szCs w:val="12"/>
              </w:rPr>
            </w:pPr>
            <w:r w:rsidRPr="00E97819">
              <w:rPr>
                <w:sz w:val="12"/>
                <w:szCs w:val="12"/>
              </w:rPr>
              <w:t xml:space="preserve">Baseline scheme: 20ms SSB + 160ms SIB1 </w:t>
            </w:r>
          </w:p>
        </w:tc>
        <w:tc>
          <w:tcPr>
            <w:tcW w:w="0" w:type="auto"/>
            <w:shd w:val="clear" w:color="auto" w:fill="C5E0B3"/>
          </w:tcPr>
          <w:p w14:paraId="1A77E639" w14:textId="77777777" w:rsidR="0029258C" w:rsidRPr="00E97819" w:rsidRDefault="0029258C" w:rsidP="00C618E0">
            <w:pPr>
              <w:rPr>
                <w:sz w:val="12"/>
                <w:szCs w:val="12"/>
              </w:rPr>
            </w:pPr>
            <w:r w:rsidRPr="00E97819">
              <w:rPr>
                <w:sz w:val="12"/>
                <w:szCs w:val="12"/>
              </w:rPr>
              <w:t>one SSB/ four SSBs</w:t>
            </w:r>
            <w:r w:rsidRPr="00E97819">
              <w:rPr>
                <w:sz w:val="12"/>
                <w:szCs w:val="12"/>
              </w:rPr>
              <w:br/>
            </w:r>
            <w:r w:rsidRPr="00E97819">
              <w:rPr>
                <w:sz w:val="12"/>
                <w:szCs w:val="12"/>
              </w:rPr>
              <w:br/>
              <w:t>Energy calculation: per symbol energy consumption is modeled.</w:t>
            </w:r>
            <w:r w:rsidRPr="00E97819">
              <w:rPr>
                <w:sz w:val="12"/>
                <w:szCs w:val="12"/>
              </w:rPr>
              <w:br/>
            </w:r>
            <w:r w:rsidRPr="00E97819">
              <w:rPr>
                <w:sz w:val="12"/>
                <w:szCs w:val="12"/>
              </w:rPr>
              <w:br/>
              <w:t>According to Rel-15 specification, SIB1 can be transmitted with variable transmission repetition periodicity within a 160 ms period, including one SIB1 PDSCH transmission every 160ms or even sparser.</w:t>
            </w:r>
          </w:p>
        </w:tc>
      </w:tr>
      <w:tr w:rsidR="00F8464F" w:rsidRPr="00E97819" w14:paraId="186B0DE9" w14:textId="77777777" w:rsidTr="00791428">
        <w:tblPrEx>
          <w:shd w:val="clear" w:color="auto" w:fill="E2EFD9"/>
        </w:tblPrEx>
        <w:trPr>
          <w:trHeight w:val="754"/>
          <w:jc w:val="center"/>
        </w:trPr>
        <w:tc>
          <w:tcPr>
            <w:tcW w:w="0" w:type="auto"/>
            <w:vMerge w:val="restart"/>
            <w:tcBorders>
              <w:left w:val="single" w:sz="4" w:space="0" w:color="FFFFFF"/>
              <w:right w:val="nil"/>
            </w:tcBorders>
            <w:shd w:val="clear" w:color="auto" w:fill="70AD47"/>
          </w:tcPr>
          <w:p w14:paraId="0488A3DB" w14:textId="3FD22BB7" w:rsidR="0029258C" w:rsidRPr="00E97819" w:rsidRDefault="0029258C" w:rsidP="00C618E0">
            <w:pPr>
              <w:rPr>
                <w:b/>
                <w:bCs/>
                <w:sz w:val="12"/>
                <w:szCs w:val="12"/>
              </w:rPr>
            </w:pPr>
            <w:r w:rsidRPr="00E97819">
              <w:rPr>
                <w:b/>
                <w:bCs/>
                <w:sz w:val="12"/>
                <w:szCs w:val="12"/>
              </w:rPr>
              <w:lastRenderedPageBreak/>
              <w:t>Qualcomm</w:t>
            </w:r>
            <w:r w:rsidRPr="00E97819">
              <w:rPr>
                <w:b/>
                <w:bCs/>
                <w:sz w:val="12"/>
                <w:szCs w:val="12"/>
              </w:rPr>
              <w:br/>
              <w:t>[</w:t>
            </w:r>
            <w:r w:rsidR="00A341ED" w:rsidRPr="00E97819">
              <w:rPr>
                <w:b/>
                <w:bCs/>
                <w:sz w:val="12"/>
                <w:szCs w:val="12"/>
              </w:rPr>
              <w:t>17</w:t>
            </w:r>
            <w:r w:rsidRPr="00E97819">
              <w:rPr>
                <w:b/>
                <w:bCs/>
                <w:sz w:val="12"/>
                <w:szCs w:val="12"/>
              </w:rPr>
              <w:t>]</w:t>
            </w:r>
          </w:p>
        </w:tc>
        <w:tc>
          <w:tcPr>
            <w:tcW w:w="0" w:type="auto"/>
            <w:vMerge w:val="restart"/>
            <w:shd w:val="clear" w:color="auto" w:fill="E2EFD9"/>
          </w:tcPr>
          <w:p w14:paraId="0902BE10" w14:textId="77777777" w:rsidR="0029258C" w:rsidRPr="00E97819" w:rsidRDefault="0029258C" w:rsidP="00C618E0">
            <w:pPr>
              <w:rPr>
                <w:sz w:val="12"/>
                <w:szCs w:val="12"/>
              </w:rPr>
            </w:pPr>
            <w:r w:rsidRPr="00E97819">
              <w:rPr>
                <w:sz w:val="12"/>
                <w:szCs w:val="12"/>
              </w:rPr>
              <w:t>on-demand SIB1</w:t>
            </w:r>
          </w:p>
        </w:tc>
        <w:tc>
          <w:tcPr>
            <w:tcW w:w="0" w:type="auto"/>
            <w:vMerge w:val="restart"/>
            <w:shd w:val="clear" w:color="auto" w:fill="E2EFD9"/>
          </w:tcPr>
          <w:p w14:paraId="49421373" w14:textId="77777777" w:rsidR="0029258C" w:rsidRPr="00E97819" w:rsidRDefault="0029258C" w:rsidP="00C618E0">
            <w:pPr>
              <w:rPr>
                <w:sz w:val="12"/>
                <w:szCs w:val="12"/>
              </w:rPr>
            </w:pPr>
            <w:r w:rsidRPr="00E97819">
              <w:rPr>
                <w:sz w:val="12"/>
                <w:szCs w:val="12"/>
              </w:rPr>
              <w:t>Cat 1</w:t>
            </w:r>
          </w:p>
        </w:tc>
        <w:tc>
          <w:tcPr>
            <w:tcW w:w="0" w:type="auto"/>
            <w:vMerge w:val="restart"/>
            <w:shd w:val="clear" w:color="auto" w:fill="E2EFD9"/>
          </w:tcPr>
          <w:p w14:paraId="06F0FFFE" w14:textId="77777777" w:rsidR="0029258C" w:rsidRPr="00E97819" w:rsidRDefault="0029258C" w:rsidP="00C618E0">
            <w:pPr>
              <w:rPr>
                <w:sz w:val="12"/>
                <w:szCs w:val="12"/>
              </w:rPr>
            </w:pPr>
            <w:r w:rsidRPr="00E97819">
              <w:rPr>
                <w:sz w:val="12"/>
                <w:szCs w:val="12"/>
              </w:rPr>
              <w:t>Empty load</w:t>
            </w:r>
          </w:p>
        </w:tc>
        <w:tc>
          <w:tcPr>
            <w:tcW w:w="0" w:type="auto"/>
            <w:shd w:val="clear" w:color="auto" w:fill="E2EFD9"/>
          </w:tcPr>
          <w:p w14:paraId="66996540" w14:textId="77777777" w:rsidR="0029258C" w:rsidRPr="00E97819" w:rsidRDefault="0029258C" w:rsidP="00C618E0">
            <w:pPr>
              <w:rPr>
                <w:sz w:val="12"/>
                <w:szCs w:val="12"/>
              </w:rPr>
            </w:pPr>
            <w:r w:rsidRPr="00E97819">
              <w:rPr>
                <w:sz w:val="12"/>
                <w:szCs w:val="12"/>
              </w:rPr>
              <w:t>5.8% / 7.7% / 8.6%</w:t>
            </w:r>
          </w:p>
        </w:tc>
        <w:tc>
          <w:tcPr>
            <w:tcW w:w="0" w:type="auto"/>
            <w:shd w:val="clear" w:color="auto" w:fill="E2EFD9"/>
          </w:tcPr>
          <w:p w14:paraId="25CE2803" w14:textId="77777777" w:rsidR="0029258C" w:rsidRPr="00E97819" w:rsidRDefault="0029258C" w:rsidP="00C618E0">
            <w:pPr>
              <w:rPr>
                <w:sz w:val="12"/>
                <w:szCs w:val="12"/>
              </w:rPr>
            </w:pPr>
            <w:r w:rsidRPr="00E97819">
              <w:rPr>
                <w:sz w:val="12"/>
                <w:szCs w:val="12"/>
              </w:rPr>
              <w:t xml:space="preserve">　</w:t>
            </w:r>
          </w:p>
        </w:tc>
        <w:tc>
          <w:tcPr>
            <w:tcW w:w="0" w:type="auto"/>
            <w:shd w:val="clear" w:color="auto" w:fill="E2EFD9"/>
          </w:tcPr>
          <w:p w14:paraId="70E1B3CF" w14:textId="77777777" w:rsidR="0029258C" w:rsidRPr="00E97819" w:rsidRDefault="0029258C" w:rsidP="00C618E0">
            <w:pPr>
              <w:rPr>
                <w:sz w:val="12"/>
                <w:szCs w:val="12"/>
              </w:rPr>
            </w:pPr>
            <w:r w:rsidRPr="00E97819">
              <w:rPr>
                <w:sz w:val="12"/>
                <w:szCs w:val="12"/>
              </w:rPr>
              <w:t xml:space="preserve">　</w:t>
            </w:r>
          </w:p>
        </w:tc>
        <w:tc>
          <w:tcPr>
            <w:tcW w:w="0" w:type="auto"/>
            <w:vMerge w:val="restart"/>
            <w:shd w:val="clear" w:color="auto" w:fill="E2EFD9"/>
          </w:tcPr>
          <w:p w14:paraId="1DBBF94C" w14:textId="77777777" w:rsidR="0029258C" w:rsidRPr="00E97819" w:rsidRDefault="0029258C" w:rsidP="00C618E0">
            <w:pPr>
              <w:rPr>
                <w:sz w:val="12"/>
                <w:szCs w:val="12"/>
              </w:rPr>
            </w:pPr>
            <w:r w:rsidRPr="00E97819">
              <w:rPr>
                <w:sz w:val="12"/>
                <w:szCs w:val="12"/>
              </w:rPr>
              <w:t>Set 1</w:t>
            </w:r>
          </w:p>
        </w:tc>
        <w:tc>
          <w:tcPr>
            <w:tcW w:w="0" w:type="auto"/>
            <w:shd w:val="clear" w:color="auto" w:fill="E2EFD9"/>
          </w:tcPr>
          <w:p w14:paraId="4F579E11" w14:textId="77777777" w:rsidR="0029258C" w:rsidRPr="00E97819" w:rsidRDefault="0029258C" w:rsidP="00C618E0">
            <w:pPr>
              <w:rPr>
                <w:sz w:val="12"/>
                <w:szCs w:val="12"/>
              </w:rPr>
            </w:pPr>
            <w:r w:rsidRPr="00E97819">
              <w:rPr>
                <w:b/>
                <w:bCs/>
                <w:sz w:val="12"/>
                <w:szCs w:val="12"/>
              </w:rPr>
              <w:t>Baseline</w:t>
            </w:r>
            <w:r w:rsidRPr="00E97819">
              <w:rPr>
                <w:sz w:val="12"/>
                <w:szCs w:val="12"/>
              </w:rPr>
              <w:t>: 20ms periodicity for SSB/SIB1/RO, one beam</w:t>
            </w:r>
            <w:r w:rsidRPr="00E97819">
              <w:rPr>
                <w:sz w:val="12"/>
                <w:szCs w:val="12"/>
              </w:rPr>
              <w:br/>
            </w:r>
            <w:r w:rsidRPr="00E97819">
              <w:rPr>
                <w:b/>
                <w:bCs/>
                <w:sz w:val="12"/>
                <w:szCs w:val="12"/>
              </w:rPr>
              <w:t>Enhanced</w:t>
            </w:r>
            <w:r w:rsidRPr="00E97819">
              <w:rPr>
                <w:sz w:val="12"/>
                <w:szCs w:val="12"/>
              </w:rPr>
              <w:t>: 20%/10%/5% SIB1 Tx rate, C-WUS with 20ms periodicity</w:t>
            </w:r>
          </w:p>
        </w:tc>
        <w:tc>
          <w:tcPr>
            <w:tcW w:w="0" w:type="auto"/>
            <w:shd w:val="clear" w:color="auto" w:fill="E2EFD9"/>
          </w:tcPr>
          <w:p w14:paraId="6F57DAA0" w14:textId="77777777" w:rsidR="0029258C" w:rsidRPr="00E97819" w:rsidRDefault="0029258C" w:rsidP="00C618E0">
            <w:pPr>
              <w:rPr>
                <w:sz w:val="12"/>
                <w:szCs w:val="12"/>
              </w:rPr>
            </w:pPr>
            <w:r w:rsidRPr="00E97819">
              <w:rPr>
                <w:sz w:val="12"/>
                <w:szCs w:val="12"/>
              </w:rPr>
              <w:t xml:space="preserve">　</w:t>
            </w:r>
          </w:p>
        </w:tc>
      </w:tr>
      <w:tr w:rsidR="00F8464F" w:rsidRPr="00E97819" w14:paraId="2C0D105F" w14:textId="77777777" w:rsidTr="00791428">
        <w:tblPrEx>
          <w:shd w:val="clear" w:color="auto" w:fill="E2EFD9"/>
        </w:tblPrEx>
        <w:trPr>
          <w:trHeight w:val="566"/>
          <w:jc w:val="center"/>
        </w:trPr>
        <w:tc>
          <w:tcPr>
            <w:tcW w:w="0" w:type="auto"/>
            <w:vMerge/>
            <w:tcBorders>
              <w:left w:val="single" w:sz="4" w:space="0" w:color="FFFFFF"/>
              <w:bottom w:val="single" w:sz="4" w:space="0" w:color="FFFFFF"/>
              <w:right w:val="nil"/>
            </w:tcBorders>
            <w:shd w:val="clear" w:color="auto" w:fill="70AD47"/>
          </w:tcPr>
          <w:p w14:paraId="5E0158C4" w14:textId="77777777" w:rsidR="0029258C" w:rsidRPr="00E97819" w:rsidRDefault="0029258C" w:rsidP="00C618E0">
            <w:pPr>
              <w:rPr>
                <w:b/>
                <w:bCs/>
                <w:sz w:val="12"/>
                <w:szCs w:val="12"/>
              </w:rPr>
            </w:pPr>
          </w:p>
        </w:tc>
        <w:tc>
          <w:tcPr>
            <w:tcW w:w="0" w:type="auto"/>
            <w:vMerge/>
            <w:shd w:val="clear" w:color="auto" w:fill="C5E0B3"/>
          </w:tcPr>
          <w:p w14:paraId="74B74F16" w14:textId="77777777" w:rsidR="0029258C" w:rsidRPr="00E97819" w:rsidRDefault="0029258C" w:rsidP="00C618E0">
            <w:pPr>
              <w:rPr>
                <w:sz w:val="12"/>
                <w:szCs w:val="12"/>
              </w:rPr>
            </w:pPr>
          </w:p>
        </w:tc>
        <w:tc>
          <w:tcPr>
            <w:tcW w:w="0" w:type="auto"/>
            <w:vMerge/>
            <w:shd w:val="clear" w:color="auto" w:fill="C5E0B3"/>
          </w:tcPr>
          <w:p w14:paraId="3761F0CF" w14:textId="77777777" w:rsidR="0029258C" w:rsidRPr="00E97819" w:rsidRDefault="0029258C" w:rsidP="00C618E0">
            <w:pPr>
              <w:rPr>
                <w:sz w:val="12"/>
                <w:szCs w:val="12"/>
              </w:rPr>
            </w:pPr>
          </w:p>
        </w:tc>
        <w:tc>
          <w:tcPr>
            <w:tcW w:w="0" w:type="auto"/>
            <w:vMerge/>
            <w:shd w:val="clear" w:color="auto" w:fill="C5E0B3"/>
          </w:tcPr>
          <w:p w14:paraId="43600BBE" w14:textId="77777777" w:rsidR="0029258C" w:rsidRPr="00E97819" w:rsidRDefault="0029258C" w:rsidP="00C618E0">
            <w:pPr>
              <w:rPr>
                <w:sz w:val="12"/>
                <w:szCs w:val="12"/>
              </w:rPr>
            </w:pPr>
          </w:p>
        </w:tc>
        <w:tc>
          <w:tcPr>
            <w:tcW w:w="0" w:type="auto"/>
            <w:shd w:val="clear" w:color="auto" w:fill="C5E0B3"/>
          </w:tcPr>
          <w:p w14:paraId="56AF49FE" w14:textId="77777777" w:rsidR="0029258C" w:rsidRPr="00E97819" w:rsidRDefault="0029258C" w:rsidP="00C618E0">
            <w:pPr>
              <w:rPr>
                <w:sz w:val="12"/>
                <w:szCs w:val="12"/>
              </w:rPr>
            </w:pPr>
            <w:r w:rsidRPr="00E97819">
              <w:rPr>
                <w:sz w:val="12"/>
                <w:szCs w:val="12"/>
              </w:rPr>
              <w:t>32.1% / 36.6% / 38.8%</w:t>
            </w:r>
          </w:p>
        </w:tc>
        <w:tc>
          <w:tcPr>
            <w:tcW w:w="0" w:type="auto"/>
            <w:shd w:val="clear" w:color="auto" w:fill="C5E0B3"/>
          </w:tcPr>
          <w:p w14:paraId="1DB68A8A" w14:textId="77777777" w:rsidR="0029258C" w:rsidRPr="00E97819" w:rsidRDefault="0029258C" w:rsidP="00C618E0">
            <w:pPr>
              <w:rPr>
                <w:sz w:val="12"/>
                <w:szCs w:val="12"/>
              </w:rPr>
            </w:pPr>
            <w:r w:rsidRPr="00E97819">
              <w:rPr>
                <w:sz w:val="12"/>
                <w:szCs w:val="12"/>
              </w:rPr>
              <w:t xml:space="preserve">　</w:t>
            </w:r>
          </w:p>
        </w:tc>
        <w:tc>
          <w:tcPr>
            <w:tcW w:w="0" w:type="auto"/>
            <w:shd w:val="clear" w:color="auto" w:fill="C5E0B3"/>
          </w:tcPr>
          <w:p w14:paraId="7EED8DDF" w14:textId="77777777" w:rsidR="0029258C" w:rsidRPr="00E97819" w:rsidRDefault="0029258C" w:rsidP="00C618E0">
            <w:pPr>
              <w:rPr>
                <w:sz w:val="12"/>
                <w:szCs w:val="12"/>
              </w:rPr>
            </w:pPr>
            <w:r w:rsidRPr="00E97819">
              <w:rPr>
                <w:sz w:val="12"/>
                <w:szCs w:val="12"/>
              </w:rPr>
              <w:t xml:space="preserve">　</w:t>
            </w:r>
          </w:p>
        </w:tc>
        <w:tc>
          <w:tcPr>
            <w:tcW w:w="0" w:type="auto"/>
            <w:vMerge/>
            <w:shd w:val="clear" w:color="auto" w:fill="C5E0B3"/>
          </w:tcPr>
          <w:p w14:paraId="7A68979F" w14:textId="77777777" w:rsidR="0029258C" w:rsidRPr="00E97819" w:rsidRDefault="0029258C" w:rsidP="00C618E0">
            <w:pPr>
              <w:rPr>
                <w:sz w:val="12"/>
                <w:szCs w:val="12"/>
              </w:rPr>
            </w:pPr>
          </w:p>
        </w:tc>
        <w:tc>
          <w:tcPr>
            <w:tcW w:w="0" w:type="auto"/>
            <w:shd w:val="clear" w:color="auto" w:fill="C5E0B3"/>
          </w:tcPr>
          <w:p w14:paraId="198DB975" w14:textId="77777777" w:rsidR="0029258C" w:rsidRPr="00E97819" w:rsidRDefault="0029258C" w:rsidP="00C618E0">
            <w:pPr>
              <w:rPr>
                <w:sz w:val="12"/>
                <w:szCs w:val="12"/>
              </w:rPr>
            </w:pPr>
            <w:r w:rsidRPr="00E97819">
              <w:rPr>
                <w:b/>
                <w:bCs/>
                <w:sz w:val="12"/>
                <w:szCs w:val="12"/>
              </w:rPr>
              <w:t>Baseline</w:t>
            </w:r>
            <w:r w:rsidRPr="00E97819">
              <w:rPr>
                <w:sz w:val="12"/>
                <w:szCs w:val="12"/>
              </w:rPr>
              <w:t>: 20ms periodicity for SSB/SIB1/RO, 8 beams</w:t>
            </w:r>
            <w:r w:rsidRPr="00E97819">
              <w:rPr>
                <w:sz w:val="12"/>
                <w:szCs w:val="12"/>
              </w:rPr>
              <w:br/>
            </w:r>
            <w:r w:rsidRPr="00E97819">
              <w:rPr>
                <w:b/>
                <w:bCs/>
                <w:sz w:val="12"/>
                <w:szCs w:val="12"/>
              </w:rPr>
              <w:t>Enhanced</w:t>
            </w:r>
            <w:r w:rsidRPr="00E97819">
              <w:rPr>
                <w:sz w:val="12"/>
                <w:szCs w:val="12"/>
              </w:rPr>
              <w:t>: 20%/10%/5% SIB1 Tx rate, C-WUS with 20ms periodicity</w:t>
            </w:r>
          </w:p>
        </w:tc>
        <w:tc>
          <w:tcPr>
            <w:tcW w:w="0" w:type="auto"/>
            <w:shd w:val="clear" w:color="auto" w:fill="C5E0B3"/>
          </w:tcPr>
          <w:p w14:paraId="6D10795F" w14:textId="77777777" w:rsidR="0029258C" w:rsidRPr="00E97819" w:rsidRDefault="0029258C" w:rsidP="00C618E0">
            <w:pPr>
              <w:rPr>
                <w:sz w:val="12"/>
                <w:szCs w:val="12"/>
              </w:rPr>
            </w:pPr>
            <w:r w:rsidRPr="00E97819">
              <w:rPr>
                <w:sz w:val="12"/>
                <w:szCs w:val="12"/>
              </w:rPr>
              <w:t xml:space="preserve">　</w:t>
            </w:r>
          </w:p>
        </w:tc>
      </w:tr>
    </w:tbl>
    <w:p w14:paraId="0C39E4DB" w14:textId="77777777" w:rsidR="0029258C" w:rsidRPr="00E97819" w:rsidRDefault="0029258C" w:rsidP="0029258C">
      <w:pPr>
        <w:rPr>
          <w:lang w:eastAsia="zh-CN"/>
        </w:rPr>
      </w:pPr>
    </w:p>
    <w:p w14:paraId="240D5EF5" w14:textId="77777777" w:rsidR="0029258C" w:rsidRPr="00E97819" w:rsidRDefault="0029258C" w:rsidP="0029258C">
      <w:r w:rsidRPr="00E97819">
        <w:t xml:space="preserve">One source shows that with a 4-symbol Discover signal (DRS), and without SIB1 transmission and for on-demand SIB1, 2.6% and 5.9% energy savings can be achieved for one SSB and four SSB respectively, at empty load with baseline of 20ms SSB/160ms SIB1 periodicity. </w:t>
      </w:r>
    </w:p>
    <w:p w14:paraId="300095BA" w14:textId="501BF393" w:rsidR="0029258C" w:rsidRPr="00E97819" w:rsidRDefault="0029258C" w:rsidP="0029258C">
      <w:r w:rsidRPr="00E97819">
        <w:t>One source shows on-demand SSB can achieve BS energy savings by 22.0%</w:t>
      </w:r>
      <w:r w:rsidR="002361AF" w:rsidRPr="00E97819">
        <w:t xml:space="preserve"> or </w:t>
      </w:r>
      <w:r w:rsidRPr="00E97819">
        <w:t>43.4% at low load compared to a baseline of 20ms SSB/SIB1 periodicity</w:t>
      </w:r>
      <w:r w:rsidR="002361AF" w:rsidRPr="00E97819">
        <w:t>,</w:t>
      </w:r>
      <w:r w:rsidRPr="00E97819">
        <w:t xml:space="preserve"> </w:t>
      </w:r>
      <w:r w:rsidR="00C24E0A" w:rsidRPr="00E97819">
        <w:t xml:space="preserve">for </w:t>
      </w:r>
      <w:r w:rsidRPr="00E97819">
        <w:t>with</w:t>
      </w:r>
      <w:r w:rsidR="00C24E0A" w:rsidRPr="00E97819">
        <w:t>out</w:t>
      </w:r>
      <w:r w:rsidRPr="00E97819">
        <w:t xml:space="preserve"> or with gNB DTX configuration</w:t>
      </w:r>
      <w:r w:rsidR="00C24E0A" w:rsidRPr="00E97819">
        <w:t xml:space="preserve"> respectively</w:t>
      </w:r>
      <w:r w:rsidRPr="00E97819">
        <w:t xml:space="preserve">. </w:t>
      </w:r>
    </w:p>
    <w:p w14:paraId="217CC74E" w14:textId="77777777" w:rsidR="0029258C" w:rsidRPr="00E97819" w:rsidRDefault="0029258C" w:rsidP="0029258C">
      <w:r w:rsidRPr="00E97819">
        <w:t>One source is provided with on-demand SIB1 at empty load with baseline of 20ms SSB/SIB1 periodicity, 5.8%~8.6% BS energy savings can be achieved at SIB1 transmission rate of 20%~5% for one SSB beam, and the gains can increase to 32.1%~38.8% for 8 beams case for a same SIB1 transmission rate range.</w:t>
      </w:r>
    </w:p>
    <w:p w14:paraId="20DEC527" w14:textId="4AF6C0CB" w:rsidR="0029258C" w:rsidRPr="00E97819" w:rsidRDefault="0029258C" w:rsidP="0029258C">
      <w:r w:rsidRPr="00E97819">
        <w:t>Performance impact of on demand SSB/SIB was not provided.</w:t>
      </w:r>
    </w:p>
    <w:p w14:paraId="12D37F6B" w14:textId="77777777" w:rsidR="00F44806" w:rsidRPr="00E97819" w:rsidRDefault="00F44806" w:rsidP="00F44806">
      <w:pPr>
        <w:pStyle w:val="Heading4"/>
      </w:pPr>
      <w:bookmarkStart w:id="69" w:name="_Toc129767542"/>
      <w:r w:rsidRPr="00E97819">
        <w:t>6.1.5.3</w:t>
      </w:r>
      <w:r w:rsidRPr="00E97819">
        <w:tab/>
        <w:t>Legacy UE and RAN1 specification impacts</w:t>
      </w:r>
      <w:bookmarkEnd w:id="69"/>
    </w:p>
    <w:p w14:paraId="0BF321E2" w14:textId="77777777" w:rsidR="00A47E4F" w:rsidRPr="00E97819" w:rsidRDefault="00A47E4F" w:rsidP="00A47E4F">
      <w:r w:rsidRPr="00E97819">
        <w:t>For on-demand SSB, if no SSB or simplified SSB is transmitted and normal SSB transmission is triggered upon reception of UE WUS, legacy UEs and UEs that do not support this technique may not be able to operate in this cell.</w:t>
      </w:r>
    </w:p>
    <w:p w14:paraId="096783CB" w14:textId="38B8736E" w:rsidR="00A47E4F" w:rsidRPr="00E97819" w:rsidRDefault="00564B79" w:rsidP="00564B79">
      <w:pPr>
        <w:pStyle w:val="B1"/>
      </w:pPr>
      <w:r>
        <w:t>-</w:t>
      </w:r>
      <w:r>
        <w:tab/>
      </w:r>
      <w:r w:rsidR="00A47E4F" w:rsidRPr="00E97819">
        <w:t>Technique may be enabled for a carrier only when legacy UEs are not using the carrier.</w:t>
      </w:r>
    </w:p>
    <w:p w14:paraId="6337A80F" w14:textId="77777777" w:rsidR="00A47E4F" w:rsidRPr="00E97819" w:rsidRDefault="00A47E4F" w:rsidP="00A47E4F">
      <w:r w:rsidRPr="00E97819">
        <w:t>For on-demand SIB1, if no SIB1 is transmitted and normal SIB1 transmission is triggered upon reception of UE WUS, legacy UEs and UEs that do not support this technique may not be able to operate in this cell.</w:t>
      </w:r>
    </w:p>
    <w:p w14:paraId="693732D2" w14:textId="59D7A679" w:rsidR="00A47E4F" w:rsidRPr="00E97819" w:rsidRDefault="00564B79" w:rsidP="00564B79">
      <w:pPr>
        <w:pStyle w:val="B1"/>
      </w:pPr>
      <w:r>
        <w:t>-</w:t>
      </w:r>
      <w:r>
        <w:tab/>
      </w:r>
      <w:r w:rsidR="00A47E4F" w:rsidRPr="00E97819">
        <w:t>Technique may be enabled for a carrier only when legacy UEs are not using the carrier.</w:t>
      </w:r>
    </w:p>
    <w:p w14:paraId="05A5874C" w14:textId="2471AACA" w:rsidR="00A47E4F" w:rsidRPr="00E97819" w:rsidRDefault="00A47E4F" w:rsidP="00A47E4F">
      <w:r w:rsidRPr="00E97819">
        <w:t xml:space="preserve">For technique where UE may obtain system information from other associated carriers/cells, cell without a SSB cannot be used as </w:t>
      </w:r>
      <w:r w:rsidR="00B76011" w:rsidRPr="00E97819">
        <w:t>PCell</w:t>
      </w:r>
      <w:r w:rsidRPr="00E97819">
        <w:t>/PS</w:t>
      </w:r>
      <w:r w:rsidR="00B76011" w:rsidRPr="00E97819">
        <w:t>C</w:t>
      </w:r>
      <w:r w:rsidRPr="00E97819">
        <w:t xml:space="preserve">ell/inter-band </w:t>
      </w:r>
      <w:r w:rsidR="00B76011" w:rsidRPr="00E97819">
        <w:t>SCell</w:t>
      </w:r>
      <w:r w:rsidRPr="00E97819">
        <w:t xml:space="preserve"> for legacy UEs and UEs that do not support this technique.</w:t>
      </w:r>
    </w:p>
    <w:p w14:paraId="6B603594" w14:textId="6EBFBE60" w:rsidR="00A47E4F" w:rsidRPr="00E97819" w:rsidRDefault="00A47E4F" w:rsidP="00A47E4F">
      <w:r w:rsidRPr="00E97819">
        <w:t xml:space="preserve">For technique where UE may obtain system information from other associated carriers/cells, cell without a SIB1 cannot be used as </w:t>
      </w:r>
      <w:r w:rsidR="00B76011" w:rsidRPr="00E97819">
        <w:t>PCell</w:t>
      </w:r>
      <w:r w:rsidRPr="00E97819">
        <w:t xml:space="preserve"> for legacy UEs and UEs that do not support this technique.</w:t>
      </w:r>
    </w:p>
    <w:p w14:paraId="461B9E82" w14:textId="216CF0D7" w:rsidR="00A47E4F" w:rsidRPr="00E97819" w:rsidRDefault="00A47E4F" w:rsidP="00A47E4F">
      <w:r w:rsidRPr="00E97819">
        <w:t>Specification impact of the technique may include:</w:t>
      </w:r>
    </w:p>
    <w:p w14:paraId="2C9CB9B8" w14:textId="272B292E" w:rsidR="00A47E4F" w:rsidRPr="00E97819" w:rsidRDefault="00564B79" w:rsidP="00564B79">
      <w:pPr>
        <w:pStyle w:val="B1"/>
      </w:pPr>
      <w:r>
        <w:t>-</w:t>
      </w:r>
      <w:r>
        <w:tab/>
      </w:r>
      <w:r w:rsidR="00A47E4F" w:rsidRPr="00E97819">
        <w:t xml:space="preserve">channel/signal design and </w:t>
      </w:r>
      <w:r w:rsidR="00B4769F" w:rsidRPr="00E97819">
        <w:t>behavior</w:t>
      </w:r>
      <w:r w:rsidR="00A47E4F" w:rsidRPr="00E97819">
        <w:t xml:space="preserve"> and procedures of on-demand SSBs/SIB1 and any related signaling,</w:t>
      </w:r>
    </w:p>
    <w:p w14:paraId="138D8F2E" w14:textId="0FF2E037" w:rsidR="00A47E4F" w:rsidRPr="00E97819" w:rsidRDefault="00564B79" w:rsidP="00564B79">
      <w:pPr>
        <w:pStyle w:val="B1"/>
      </w:pPr>
      <w:r>
        <w:t>-</w:t>
      </w:r>
      <w:r>
        <w:tab/>
      </w:r>
      <w:r w:rsidR="00A47E4F" w:rsidRPr="00E97819">
        <w:t>random access related enhancement including procedures and configuration for UEs to access the SSB/SIB1-less carrier/cell,</w:t>
      </w:r>
    </w:p>
    <w:p w14:paraId="38BA8831" w14:textId="032D0032" w:rsidR="00A47E4F" w:rsidRPr="00E97819" w:rsidRDefault="00564B79" w:rsidP="00564B79">
      <w:pPr>
        <w:pStyle w:val="B1"/>
      </w:pPr>
      <w:r>
        <w:t>-</w:t>
      </w:r>
      <w:r>
        <w:tab/>
      </w:r>
      <w:r w:rsidR="00A47E4F" w:rsidRPr="00E97819">
        <w:t>mobility support or paging for the cell that does not transmit SSB and/or SIB1,</w:t>
      </w:r>
    </w:p>
    <w:p w14:paraId="40203F43" w14:textId="292A25D7" w:rsidR="00F44806" w:rsidRPr="00E97819" w:rsidRDefault="00564B79" w:rsidP="00564B79">
      <w:pPr>
        <w:pStyle w:val="B1"/>
      </w:pPr>
      <w:r>
        <w:t>-</w:t>
      </w:r>
      <w:r>
        <w:tab/>
      </w:r>
      <w:r w:rsidR="00A47E4F" w:rsidRPr="00E97819">
        <w:t>design for new signal/channel (if any) and related procedures.</w:t>
      </w:r>
    </w:p>
    <w:p w14:paraId="6D547119" w14:textId="078B2F33" w:rsidR="00BE15C7" w:rsidRPr="00E97819" w:rsidRDefault="00BE15C7" w:rsidP="00BE15C7">
      <w:pPr>
        <w:keepNext/>
        <w:keepLines/>
        <w:spacing w:before="120"/>
        <w:ind w:left="1134" w:hanging="1134"/>
        <w:outlineLvl w:val="2"/>
        <w:rPr>
          <w:rFonts w:ascii="Arial" w:eastAsia="SimSun" w:hAnsi="Arial"/>
          <w:sz w:val="28"/>
        </w:rPr>
      </w:pPr>
      <w:r w:rsidRPr="00E97819">
        <w:rPr>
          <w:rFonts w:ascii="Arial" w:eastAsia="SimSun" w:hAnsi="Arial"/>
          <w:sz w:val="28"/>
        </w:rPr>
        <w:t>6.1.6</w:t>
      </w:r>
      <w:r w:rsidRPr="00E97819">
        <w:rPr>
          <w:rFonts w:ascii="Arial" w:eastAsia="SimSun" w:hAnsi="Arial"/>
          <w:sz w:val="28"/>
        </w:rPr>
        <w:tab/>
        <w:t>SCell without SSB in inter-band CA (RAN2)</w:t>
      </w:r>
    </w:p>
    <w:p w14:paraId="2A2526FF" w14:textId="7910B4C6" w:rsidR="00BE15C7" w:rsidRPr="00E97819" w:rsidRDefault="00B4769F" w:rsidP="00BE15C7">
      <w:r w:rsidRPr="00E97819">
        <w:rPr>
          <w:rFonts w:hint="eastAsia"/>
        </w:rPr>
        <w:t>F</w:t>
      </w:r>
      <w:r w:rsidRPr="00E97819">
        <w:t xml:space="preserve">rom </w:t>
      </w:r>
      <w:r w:rsidRPr="00E97819">
        <w:rPr>
          <w:rFonts w:hint="eastAsia"/>
          <w:lang w:eastAsia="zh-CN"/>
        </w:rPr>
        <w:t>RAN2</w:t>
      </w:r>
      <w:r w:rsidRPr="00E97819">
        <w:t xml:space="preserve"> perspective, the technique is studied from time domain. </w:t>
      </w:r>
      <w:r w:rsidR="00707635" w:rsidRPr="00E97819">
        <w:rPr>
          <w:rFonts w:ascii="Times" w:eastAsia="SimSun" w:hAnsi="Times"/>
          <w:lang w:eastAsia="zh-CN"/>
        </w:rPr>
        <w:t xml:space="preserve">The description of this technique, analysis of network energy saving and performance impact as well as impact on legacy UE and RAN1 specification, can be found in </w:t>
      </w:r>
      <w:r w:rsidR="006F7E6E">
        <w:rPr>
          <w:rFonts w:ascii="Times" w:eastAsia="SimSun" w:hAnsi="Times"/>
          <w:lang w:eastAsia="zh-CN"/>
        </w:rPr>
        <w:t>clause</w:t>
      </w:r>
      <w:r w:rsidR="00707635" w:rsidRPr="00E97819">
        <w:rPr>
          <w:rFonts w:ascii="Times" w:eastAsia="SimSun" w:hAnsi="Times"/>
          <w:lang w:eastAsia="zh-CN"/>
        </w:rPr>
        <w:t xml:space="preserve"> 6.1.5 for Technique A-5-1 </w:t>
      </w:r>
      <w:r w:rsidR="00C01486" w:rsidRPr="00E97819">
        <w:rPr>
          <w:rFonts w:ascii="Times" w:eastAsia="SimSun" w:hAnsi="Times"/>
          <w:lang w:eastAsia="zh-CN"/>
        </w:rPr>
        <w:t>and</w:t>
      </w:r>
      <w:r w:rsidR="00707635" w:rsidRPr="00E97819">
        <w:rPr>
          <w:rFonts w:ascii="Times" w:eastAsia="SimSun" w:hAnsi="Times"/>
          <w:lang w:eastAsia="zh-CN"/>
        </w:rPr>
        <w:t xml:space="preserve"> in </w:t>
      </w:r>
      <w:r w:rsidR="006F7E6E">
        <w:rPr>
          <w:rFonts w:ascii="Times" w:eastAsia="SimSun" w:hAnsi="Times"/>
          <w:lang w:eastAsia="zh-CN"/>
        </w:rPr>
        <w:t>clause</w:t>
      </w:r>
      <w:r w:rsidR="00707635" w:rsidRPr="00E97819">
        <w:rPr>
          <w:rFonts w:ascii="Times" w:eastAsia="SimSun" w:hAnsi="Times"/>
          <w:lang w:eastAsia="zh-CN"/>
        </w:rPr>
        <w:t xml:space="preserve"> 6.2.1 for Technique B-1-1.</w:t>
      </w:r>
    </w:p>
    <w:p w14:paraId="350A5015" w14:textId="097229D0" w:rsidR="00BE15C7" w:rsidRPr="00E97819" w:rsidRDefault="00BE15C7" w:rsidP="00BE15C7">
      <w:pPr>
        <w:pStyle w:val="Heading4"/>
      </w:pPr>
      <w:bookmarkStart w:id="70" w:name="_Toc129767543"/>
      <w:r w:rsidRPr="00E97819">
        <w:t>6.1.6.1</w:t>
      </w:r>
      <w:r w:rsidRPr="00E97819">
        <w:tab/>
        <w:t>Description of technique</w:t>
      </w:r>
      <w:bookmarkEnd w:id="70"/>
    </w:p>
    <w:p w14:paraId="7BBABF77" w14:textId="2315134E"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463DE522" w14:textId="73DCC870" w:rsidR="00BE15C7" w:rsidRPr="00E97819" w:rsidRDefault="00BE15C7" w:rsidP="00BE15C7">
      <w:pPr>
        <w:pStyle w:val="Heading4"/>
      </w:pPr>
      <w:bookmarkStart w:id="71" w:name="_Toc129767544"/>
      <w:r w:rsidRPr="00E97819">
        <w:lastRenderedPageBreak/>
        <w:t>6.1.6.2</w:t>
      </w:r>
      <w:r w:rsidRPr="00E97819">
        <w:tab/>
        <w:t>Analysis of NW energy saving and performance impact</w:t>
      </w:r>
      <w:bookmarkEnd w:id="71"/>
    </w:p>
    <w:p w14:paraId="780253BC" w14:textId="497B4D76"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7E21F2AB" w14:textId="79B4FE4C" w:rsidR="00BE15C7" w:rsidRPr="00E97819" w:rsidRDefault="00BE15C7" w:rsidP="00BE15C7">
      <w:pPr>
        <w:pStyle w:val="Heading4"/>
      </w:pPr>
      <w:bookmarkStart w:id="72" w:name="_Toc129767545"/>
      <w:r w:rsidRPr="00E97819">
        <w:t>6.1.6.3</w:t>
      </w:r>
      <w:r w:rsidRPr="00E97819">
        <w:tab/>
        <w:t>Legacy UE and RAN1 specification impacts</w:t>
      </w:r>
      <w:bookmarkEnd w:id="72"/>
    </w:p>
    <w:p w14:paraId="67695F6D" w14:textId="78E28D61" w:rsidR="00BE15C7"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5B83B461" w14:textId="0BCAF18C" w:rsidR="00BE15C7" w:rsidRPr="00E97819" w:rsidRDefault="00BE15C7" w:rsidP="00BE15C7">
      <w:pPr>
        <w:keepNext/>
        <w:keepLines/>
        <w:spacing w:before="120"/>
        <w:ind w:left="1418" w:hanging="1418"/>
        <w:outlineLvl w:val="3"/>
        <w:rPr>
          <w:rFonts w:ascii="Arial" w:eastAsia="Arial" w:hAnsi="Arial"/>
          <w:sz w:val="24"/>
          <w:lang w:eastAsia="zh-CN"/>
        </w:rPr>
      </w:pPr>
      <w:r w:rsidRPr="00E97819">
        <w:rPr>
          <w:rFonts w:ascii="Arial" w:eastAsia="Arial" w:hAnsi="Arial"/>
          <w:sz w:val="24"/>
        </w:rPr>
        <w:t>6.1.6.4</w:t>
      </w:r>
      <w:r w:rsidRPr="00E97819">
        <w:rPr>
          <w:rFonts w:ascii="Arial" w:eastAsia="Arial" w:hAnsi="Arial"/>
          <w:sz w:val="24"/>
        </w:rPr>
        <w:tab/>
        <w:t>Higher layer procedures</w:t>
      </w:r>
    </w:p>
    <w:p w14:paraId="66ABE772" w14:textId="77777777" w:rsidR="00BE15C7" w:rsidRPr="00E97819" w:rsidRDefault="00BE15C7"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eastAsia="SimSun" w:hAnsi="Times" w:hint="eastAsia"/>
          <w:lang w:eastAsia="zh-CN"/>
        </w:rPr>
        <w:t>T</w:t>
      </w:r>
      <w:r w:rsidRPr="00E97819">
        <w:rPr>
          <w:rFonts w:ascii="Times" w:eastAsia="SimSun" w:hAnsi="Times"/>
          <w:lang w:eastAsia="zh-CN"/>
        </w:rPr>
        <w:t>he SCell without SSB in intra-band CA is considered as baseline, i.e., f</w:t>
      </w:r>
      <w:r w:rsidRPr="00E97819">
        <w:rPr>
          <w:rFonts w:ascii="Times" w:eastAsia="Times New Roman" w:hAnsi="Times"/>
        </w:rPr>
        <w:t>or a serving cell without transmission of SS/PBCH blocks, a UE acquires time and frequency synchronization with the serving cell based on receptions of SS/PBCH blocks on the SpCell or the SCell, of the cell group.</w:t>
      </w:r>
    </w:p>
    <w:p w14:paraId="637E5763" w14:textId="77777777" w:rsidR="001A509C" w:rsidRPr="00E97819" w:rsidRDefault="001A509C" w:rsidP="001A509C">
      <w:pPr>
        <w:overflowPunct w:val="0"/>
        <w:autoSpaceDE w:val="0"/>
        <w:autoSpaceDN w:val="0"/>
        <w:adjustRightInd w:val="0"/>
        <w:spacing w:afterLines="50" w:after="120"/>
        <w:textAlignment w:val="baseline"/>
        <w:rPr>
          <w:rFonts w:ascii="Times" w:eastAsia="Times New Roman" w:hAnsi="Times"/>
        </w:rPr>
      </w:pPr>
      <w:r w:rsidRPr="00E97819">
        <w:rPr>
          <w:rFonts w:ascii="Times" w:eastAsia="Times New Roman" w:hAnsi="Times"/>
        </w:rPr>
        <w:t>More detailed discussion on higher layer procedures for RAN2 may be needed in WI phase according to the other WGs input.</w:t>
      </w:r>
    </w:p>
    <w:p w14:paraId="00EB5E97" w14:textId="77777777" w:rsidR="001A509C" w:rsidRPr="00E97819" w:rsidRDefault="001A509C" w:rsidP="001A509C">
      <w:pPr>
        <w:spacing w:afterLines="50" w:after="120"/>
      </w:pPr>
      <w:r w:rsidRPr="00E97819">
        <w:t>Feasibility of this solution is in RAN1 scope.</w:t>
      </w:r>
    </w:p>
    <w:p w14:paraId="0B99314E" w14:textId="08FEBC75" w:rsidR="00BE15C7" w:rsidRPr="00E97819" w:rsidRDefault="00BE15C7" w:rsidP="00BE15C7">
      <w:pPr>
        <w:keepNext/>
        <w:keepLines/>
        <w:spacing w:before="120"/>
        <w:ind w:left="1134" w:hanging="1134"/>
        <w:outlineLvl w:val="2"/>
        <w:rPr>
          <w:rFonts w:ascii="Arial" w:eastAsia="SimSun" w:hAnsi="Arial"/>
          <w:sz w:val="28"/>
        </w:rPr>
      </w:pPr>
      <w:r w:rsidRPr="00E97819">
        <w:rPr>
          <w:rFonts w:ascii="Arial" w:eastAsia="SimSun" w:hAnsi="Arial"/>
          <w:sz w:val="28"/>
        </w:rPr>
        <w:t>6.1.7</w:t>
      </w:r>
      <w:r w:rsidRPr="00E97819">
        <w:rPr>
          <w:rFonts w:ascii="Arial" w:eastAsia="SimSun" w:hAnsi="Arial"/>
          <w:sz w:val="28"/>
        </w:rPr>
        <w:tab/>
        <w:t>NES Cell without SIB</w:t>
      </w:r>
      <w:r w:rsidR="001A509C" w:rsidRPr="00E97819">
        <w:rPr>
          <w:rFonts w:ascii="Arial" w:eastAsia="SimSun" w:hAnsi="Arial"/>
          <w:sz w:val="28"/>
        </w:rPr>
        <w:t>/SSB</w:t>
      </w:r>
      <w:r w:rsidRPr="00E97819">
        <w:rPr>
          <w:rFonts w:ascii="Arial" w:eastAsia="SimSun" w:hAnsi="Arial"/>
          <w:sz w:val="28"/>
        </w:rPr>
        <w:t xml:space="preserve"> (RAN2)</w:t>
      </w:r>
    </w:p>
    <w:p w14:paraId="117E7F0C" w14:textId="05CF5371" w:rsidR="00B4769F" w:rsidRPr="00E97819" w:rsidRDefault="00B4769F" w:rsidP="00B4769F">
      <w:pPr>
        <w:overflowPunct w:val="0"/>
        <w:autoSpaceDE w:val="0"/>
        <w:autoSpaceDN w:val="0"/>
        <w:adjustRightInd w:val="0"/>
        <w:spacing w:afterLines="50" w:after="120"/>
        <w:textAlignment w:val="baseline"/>
        <w:rPr>
          <w:rFonts w:ascii="Times" w:eastAsia="SimSun" w:hAnsi="Times"/>
          <w:lang w:eastAsia="zh-CN"/>
        </w:rPr>
      </w:pPr>
      <w:r w:rsidRPr="00E97819">
        <w:rPr>
          <w:rFonts w:ascii="Times" w:eastAsia="SimSun" w:hAnsi="Times" w:hint="eastAsia"/>
          <w:lang w:eastAsia="zh-CN"/>
        </w:rPr>
        <w:t>F</w:t>
      </w:r>
      <w:r w:rsidRPr="00E97819">
        <w:rPr>
          <w:rFonts w:ascii="Times" w:eastAsia="SimSun" w:hAnsi="Times"/>
          <w:lang w:eastAsia="zh-CN"/>
        </w:rPr>
        <w:t xml:space="preserve">rom </w:t>
      </w:r>
      <w:r w:rsidRPr="00E97819">
        <w:rPr>
          <w:rFonts w:ascii="Times" w:eastAsia="SimSun" w:hAnsi="Times" w:hint="eastAsia"/>
          <w:lang w:eastAsia="zh-CN"/>
        </w:rPr>
        <w:t>RAN2</w:t>
      </w:r>
      <w:r w:rsidRPr="00E97819">
        <w:rPr>
          <w:rFonts w:ascii="Times" w:eastAsia="SimSun" w:hAnsi="Times"/>
          <w:lang w:eastAsia="zh-CN"/>
        </w:rPr>
        <w:t xml:space="preserve"> perspective, the technique is studied from time domain. </w:t>
      </w:r>
      <w:r w:rsidR="00386008" w:rsidRPr="00E97819">
        <w:rPr>
          <w:rFonts w:ascii="Times" w:eastAsia="SimSun" w:hAnsi="Times"/>
          <w:lang w:eastAsia="zh-CN"/>
        </w:rPr>
        <w:t>T</w:t>
      </w:r>
      <w:r w:rsidRPr="00E97819">
        <w:rPr>
          <w:rFonts w:ascii="Times" w:eastAsia="SimSun" w:hAnsi="Times"/>
          <w:lang w:eastAsia="zh-CN"/>
        </w:rPr>
        <w:t xml:space="preserve">he description of this technique, analysis of network energy saving and performance impact as well as impact on legacy UE and RAN1 specification, can be found in </w:t>
      </w:r>
      <w:r w:rsidR="006F7E6E">
        <w:rPr>
          <w:rFonts w:ascii="Times" w:eastAsia="SimSun" w:hAnsi="Times"/>
          <w:lang w:eastAsia="zh-CN"/>
        </w:rPr>
        <w:t>clause</w:t>
      </w:r>
      <w:r w:rsidR="00707635" w:rsidRPr="00E97819">
        <w:rPr>
          <w:rFonts w:ascii="Times" w:eastAsia="SimSun" w:hAnsi="Times"/>
          <w:lang w:eastAsia="zh-CN"/>
        </w:rPr>
        <w:t xml:space="preserve"> 6.1.5 for </w:t>
      </w:r>
      <w:r w:rsidRPr="00E97819">
        <w:rPr>
          <w:rFonts w:ascii="Times" w:eastAsia="SimSun" w:hAnsi="Times"/>
          <w:lang w:eastAsia="zh-CN"/>
        </w:rPr>
        <w:t xml:space="preserve">Technique A-5-1 </w:t>
      </w:r>
      <w:r w:rsidR="00C01486" w:rsidRPr="00E97819">
        <w:rPr>
          <w:rFonts w:ascii="Times" w:eastAsia="SimSun" w:hAnsi="Times"/>
          <w:lang w:eastAsia="zh-CN"/>
        </w:rPr>
        <w:t>and</w:t>
      </w:r>
      <w:r w:rsidRPr="00E97819">
        <w:rPr>
          <w:rFonts w:ascii="Times" w:eastAsia="SimSun" w:hAnsi="Times"/>
          <w:lang w:eastAsia="zh-CN"/>
        </w:rPr>
        <w:t xml:space="preserve"> </w:t>
      </w:r>
      <w:r w:rsidR="00707635" w:rsidRPr="00E97819">
        <w:rPr>
          <w:rFonts w:ascii="Times" w:eastAsia="SimSun" w:hAnsi="Times"/>
          <w:lang w:eastAsia="zh-CN"/>
        </w:rPr>
        <w:t xml:space="preserve">in </w:t>
      </w:r>
      <w:r w:rsidR="006F7E6E">
        <w:rPr>
          <w:rFonts w:ascii="Times" w:eastAsia="SimSun" w:hAnsi="Times"/>
          <w:lang w:eastAsia="zh-CN"/>
        </w:rPr>
        <w:t>clause</w:t>
      </w:r>
      <w:r w:rsidR="00707635" w:rsidRPr="00E97819">
        <w:rPr>
          <w:rFonts w:ascii="Times" w:eastAsia="SimSun" w:hAnsi="Times"/>
          <w:lang w:eastAsia="zh-CN"/>
        </w:rPr>
        <w:t xml:space="preserve"> 6.2.1 for </w:t>
      </w:r>
      <w:r w:rsidRPr="00E97819">
        <w:rPr>
          <w:rFonts w:ascii="Times" w:eastAsia="SimSun" w:hAnsi="Times"/>
          <w:lang w:eastAsia="zh-CN"/>
        </w:rPr>
        <w:t>Technique B-1-1.</w:t>
      </w:r>
    </w:p>
    <w:p w14:paraId="1C503442" w14:textId="66E989AE" w:rsidR="00BE15C7" w:rsidRPr="00E97819" w:rsidRDefault="00BE15C7" w:rsidP="00BE15C7">
      <w:pPr>
        <w:pStyle w:val="Heading4"/>
      </w:pPr>
      <w:bookmarkStart w:id="73" w:name="_Toc129767546"/>
      <w:r w:rsidRPr="00E97819">
        <w:t>6.1.7.1</w:t>
      </w:r>
      <w:r w:rsidRPr="00E97819">
        <w:tab/>
        <w:t>Description of technique</w:t>
      </w:r>
      <w:bookmarkEnd w:id="73"/>
    </w:p>
    <w:p w14:paraId="2853C30F" w14:textId="58248EF2"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4BF18F75" w14:textId="0C4503D6" w:rsidR="00BE15C7" w:rsidRPr="00E97819" w:rsidRDefault="00BE15C7" w:rsidP="00BE15C7">
      <w:pPr>
        <w:pStyle w:val="Heading4"/>
      </w:pPr>
      <w:bookmarkStart w:id="74" w:name="_Toc129767547"/>
      <w:r w:rsidRPr="00E97819">
        <w:t>6.1.7.2</w:t>
      </w:r>
      <w:r w:rsidRPr="00E97819">
        <w:tab/>
        <w:t>Analysis of NW energy saving and performance impact</w:t>
      </w:r>
      <w:bookmarkEnd w:id="74"/>
    </w:p>
    <w:p w14:paraId="4EB0DA58" w14:textId="62671993" w:rsidR="00B4769F"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0D196049" w14:textId="7362DE3B" w:rsidR="00BE15C7" w:rsidRPr="00E97819" w:rsidRDefault="00BE15C7" w:rsidP="00BE15C7">
      <w:pPr>
        <w:pStyle w:val="Heading4"/>
      </w:pPr>
      <w:bookmarkStart w:id="75" w:name="_Toc129767548"/>
      <w:r w:rsidRPr="00E97819">
        <w:t>6.1.7.3</w:t>
      </w:r>
      <w:r w:rsidRPr="00E97819">
        <w:tab/>
        <w:t>Legacy UE and RAN1 specification impacts</w:t>
      </w:r>
      <w:bookmarkEnd w:id="75"/>
    </w:p>
    <w:p w14:paraId="6711DB88" w14:textId="5DD32520" w:rsidR="00BE15C7" w:rsidRPr="00E97819" w:rsidRDefault="00BE1F02" w:rsidP="00B4769F">
      <w:r w:rsidRPr="00E97819">
        <w:t xml:space="preserve">Refer to </w:t>
      </w:r>
      <w:r w:rsidR="006F7E6E">
        <w:rPr>
          <w:rFonts w:ascii="Times" w:eastAsia="SimSun" w:hAnsi="Times"/>
          <w:lang w:eastAsia="zh-CN"/>
        </w:rPr>
        <w:t>clause</w:t>
      </w:r>
      <w:r w:rsidRPr="00E97819">
        <w:rPr>
          <w:rFonts w:ascii="Times" w:eastAsia="SimSun" w:hAnsi="Times"/>
          <w:lang w:eastAsia="zh-CN"/>
        </w:rPr>
        <w:t xml:space="preserve"> 6.1.5 for Technique A-5-1 and </w:t>
      </w:r>
      <w:r w:rsidR="006F7E6E">
        <w:rPr>
          <w:rFonts w:ascii="Times" w:eastAsia="SimSun" w:hAnsi="Times"/>
          <w:lang w:eastAsia="zh-CN"/>
        </w:rPr>
        <w:t>clause</w:t>
      </w:r>
      <w:r w:rsidRPr="00E97819">
        <w:rPr>
          <w:rFonts w:ascii="Times" w:eastAsia="SimSun" w:hAnsi="Times"/>
          <w:lang w:eastAsia="zh-CN"/>
        </w:rPr>
        <w:t xml:space="preserve"> 6.2.1 for Technique B-1-1</w:t>
      </w:r>
      <w:r w:rsidR="00B4769F" w:rsidRPr="00E97819">
        <w:t>.</w:t>
      </w:r>
    </w:p>
    <w:p w14:paraId="0F0543FF" w14:textId="3B0BD660" w:rsidR="00BE15C7" w:rsidRPr="00E97819" w:rsidRDefault="00BE15C7" w:rsidP="00BE15C7">
      <w:pPr>
        <w:keepNext/>
        <w:keepLines/>
        <w:spacing w:before="120"/>
        <w:ind w:left="1418" w:hanging="1418"/>
        <w:outlineLvl w:val="3"/>
        <w:rPr>
          <w:rFonts w:ascii="Arial" w:eastAsia="Arial" w:hAnsi="Arial"/>
          <w:sz w:val="24"/>
          <w:lang w:eastAsia="zh-CN"/>
        </w:rPr>
      </w:pPr>
      <w:r w:rsidRPr="00E97819">
        <w:rPr>
          <w:rFonts w:ascii="Arial" w:eastAsia="Arial" w:hAnsi="Arial"/>
          <w:sz w:val="24"/>
        </w:rPr>
        <w:t>6.1.7.4</w:t>
      </w:r>
      <w:r w:rsidRPr="00E97819">
        <w:rPr>
          <w:rFonts w:ascii="Arial" w:eastAsia="Arial" w:hAnsi="Arial"/>
          <w:sz w:val="24"/>
        </w:rPr>
        <w:tab/>
        <w:t>Higher layer procedures</w:t>
      </w:r>
    </w:p>
    <w:p w14:paraId="580E4C20" w14:textId="4041470B" w:rsidR="00BE15C7" w:rsidRPr="00E97819" w:rsidRDefault="001A509C"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hAnsi="Times"/>
        </w:rPr>
        <w:t xml:space="preserve">The concept of non-anchor </w:t>
      </w:r>
      <w:r w:rsidR="00BE15C7" w:rsidRPr="00E97819">
        <w:rPr>
          <w:rFonts w:ascii="Times" w:eastAsia="Times New Roman" w:hAnsi="Times"/>
        </w:rPr>
        <w:t xml:space="preserve">NES cell without SIB is only applicable in multi-carrier scenario, where </w:t>
      </w:r>
      <w:r w:rsidRPr="00E97819">
        <w:rPr>
          <w:rFonts w:ascii="Times" w:hAnsi="Times"/>
        </w:rPr>
        <w:t>the UE</w:t>
      </w:r>
      <w:r w:rsidR="00BE15C7" w:rsidRPr="00E97819">
        <w:rPr>
          <w:rFonts w:ascii="Times" w:eastAsia="Times New Roman" w:hAnsi="Times"/>
        </w:rPr>
        <w:t xml:space="preserve"> is </w:t>
      </w:r>
      <w:r w:rsidRPr="00E97819">
        <w:rPr>
          <w:rFonts w:ascii="Times" w:hAnsi="Times"/>
        </w:rPr>
        <w:t xml:space="preserve">in coverage of </w:t>
      </w:r>
      <w:r w:rsidR="00BE15C7" w:rsidRPr="00E97819">
        <w:rPr>
          <w:rFonts w:ascii="Times" w:eastAsia="Times New Roman" w:hAnsi="Times"/>
        </w:rPr>
        <w:t xml:space="preserve">an anchor cell and one or multiple </w:t>
      </w:r>
      <w:r w:rsidRPr="00E97819">
        <w:rPr>
          <w:rFonts w:ascii="Times" w:hAnsi="Times"/>
        </w:rPr>
        <w:t>non-anchor</w:t>
      </w:r>
      <w:r w:rsidRPr="00E97819">
        <w:rPr>
          <w:rFonts w:ascii="Times" w:eastAsia="Times New Roman" w:hAnsi="Times"/>
        </w:rPr>
        <w:t xml:space="preserve"> </w:t>
      </w:r>
      <w:r w:rsidR="00BE15C7" w:rsidRPr="00E97819">
        <w:rPr>
          <w:rFonts w:ascii="Times" w:eastAsia="Times New Roman" w:hAnsi="Times"/>
        </w:rPr>
        <w:t>NES cell(s).</w:t>
      </w:r>
    </w:p>
    <w:p w14:paraId="378B5432" w14:textId="0B46B6CB" w:rsidR="00BE15C7" w:rsidRPr="00E97819" w:rsidRDefault="00BE15C7"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eastAsia="Times New Roman" w:hAnsi="Times"/>
        </w:rPr>
        <w:t xml:space="preserve">Anchor cell is a cell where </w:t>
      </w:r>
      <w:r w:rsidR="001A509C" w:rsidRPr="00E97819">
        <w:rPr>
          <w:rFonts w:ascii="Times" w:eastAsia="Times New Roman" w:hAnsi="Times"/>
        </w:rPr>
        <w:t xml:space="preserve">a UE </w:t>
      </w:r>
      <w:r w:rsidR="001A509C" w:rsidRPr="00E97819">
        <w:rPr>
          <w:rFonts w:ascii="Times" w:hAnsi="Times"/>
        </w:rPr>
        <w:t>is</w:t>
      </w:r>
      <w:r w:rsidRPr="00E97819">
        <w:rPr>
          <w:rFonts w:ascii="Times" w:eastAsia="Times New Roman" w:hAnsi="Times"/>
        </w:rPr>
        <w:t xml:space="preserve"> </w:t>
      </w:r>
      <w:r w:rsidR="001A509C" w:rsidRPr="00E97819">
        <w:rPr>
          <w:rFonts w:ascii="Times" w:eastAsia="Times New Roman" w:hAnsi="Times"/>
        </w:rPr>
        <w:t xml:space="preserve">capable of receiving </w:t>
      </w:r>
      <w:r w:rsidRPr="00E97819">
        <w:rPr>
          <w:rFonts w:ascii="Times" w:eastAsia="Times New Roman" w:hAnsi="Times"/>
        </w:rPr>
        <w:t>SSB, system information and paging.</w:t>
      </w:r>
    </w:p>
    <w:p w14:paraId="09AC76C6" w14:textId="77777777" w:rsidR="001A509C" w:rsidRPr="00E97819" w:rsidRDefault="001A509C" w:rsidP="001A509C">
      <w:pPr>
        <w:spacing w:afterLines="50" w:after="120"/>
        <w:rPr>
          <w:rFonts w:ascii="Times" w:hAnsi="Times"/>
        </w:rPr>
      </w:pPr>
      <w:r w:rsidRPr="00E97819">
        <w:rPr>
          <w:rFonts w:ascii="Times" w:hAnsi="Times"/>
        </w:rPr>
        <w:t>A non-anchor NES cell without SIB is a cell where the UE cannot receive SIB.</w:t>
      </w:r>
    </w:p>
    <w:p w14:paraId="1D0C36FA" w14:textId="339907E2" w:rsidR="00BE15C7" w:rsidRPr="00E97819" w:rsidRDefault="00BE15C7" w:rsidP="00BE15C7">
      <w:pPr>
        <w:overflowPunct w:val="0"/>
        <w:autoSpaceDE w:val="0"/>
        <w:autoSpaceDN w:val="0"/>
        <w:adjustRightInd w:val="0"/>
        <w:spacing w:afterLines="50" w:after="120"/>
        <w:textAlignment w:val="baseline"/>
        <w:rPr>
          <w:rFonts w:ascii="Times" w:eastAsia="Times New Roman" w:hAnsi="Times"/>
        </w:rPr>
      </w:pPr>
      <w:r w:rsidRPr="00E97819">
        <w:rPr>
          <w:rFonts w:ascii="Times" w:eastAsia="Times New Roman" w:hAnsi="Times"/>
        </w:rPr>
        <w:t>A</w:t>
      </w:r>
      <w:r w:rsidR="001A509C" w:rsidRPr="00E97819">
        <w:rPr>
          <w:rFonts w:ascii="Times" w:hAnsi="Times"/>
        </w:rPr>
        <w:t xml:space="preserve"> non-anchor</w:t>
      </w:r>
      <w:r w:rsidRPr="00E97819">
        <w:rPr>
          <w:rFonts w:ascii="Times" w:eastAsia="Times New Roman" w:hAnsi="Times"/>
        </w:rPr>
        <w:t xml:space="preserve"> NES cell without </w:t>
      </w:r>
      <w:r w:rsidR="001A509C" w:rsidRPr="00E97819">
        <w:rPr>
          <w:rFonts w:ascii="Times" w:hAnsi="Times"/>
        </w:rPr>
        <w:t xml:space="preserve">SSB and </w:t>
      </w:r>
      <w:r w:rsidRPr="00E97819">
        <w:rPr>
          <w:rFonts w:ascii="Times" w:eastAsia="Times New Roman" w:hAnsi="Times"/>
        </w:rPr>
        <w:t xml:space="preserve">SIB </w:t>
      </w:r>
      <w:r w:rsidR="001A509C" w:rsidRPr="00E97819">
        <w:rPr>
          <w:rFonts w:ascii="Times" w:hAnsi="Times"/>
        </w:rPr>
        <w:t xml:space="preserve">is a cell where a UE can receive neither </w:t>
      </w:r>
      <w:r w:rsidRPr="00E97819">
        <w:rPr>
          <w:rFonts w:ascii="Times" w:eastAsia="Times New Roman" w:hAnsi="Times"/>
        </w:rPr>
        <w:t xml:space="preserve">SSB </w:t>
      </w:r>
      <w:r w:rsidR="001A509C" w:rsidRPr="00E97819">
        <w:rPr>
          <w:rFonts w:ascii="Times" w:eastAsia="Times New Roman" w:hAnsi="Times"/>
        </w:rPr>
        <w:t>nor</w:t>
      </w:r>
      <w:r w:rsidRPr="00E97819">
        <w:rPr>
          <w:rFonts w:ascii="Times" w:eastAsia="Times New Roman" w:hAnsi="Times"/>
        </w:rPr>
        <w:t xml:space="preserve"> SIB.</w:t>
      </w:r>
    </w:p>
    <w:p w14:paraId="3F101257" w14:textId="77777777" w:rsidR="001A509C" w:rsidRPr="00E97819" w:rsidRDefault="001A509C" w:rsidP="001A509C">
      <w:pPr>
        <w:spacing w:afterLines="50" w:after="120"/>
      </w:pPr>
      <w:r w:rsidRPr="00E97819">
        <w:t>Depending on the design, the access may occur only via anchor cell or also directly in the non-anchor NES cell. If access directly to a non-anchor NES cell is supported, the SIB transmitted by anchor cell may also include the necessary information to access the non-anchor NES cell.</w:t>
      </w:r>
    </w:p>
    <w:p w14:paraId="669C59BC" w14:textId="77777777" w:rsidR="001A509C" w:rsidRPr="00E97819" w:rsidRDefault="001A509C" w:rsidP="001A509C">
      <w:pPr>
        <w:spacing w:afterLines="50" w:after="120"/>
        <w:rPr>
          <w:rFonts w:ascii="Times" w:hAnsi="Times"/>
        </w:rPr>
      </w:pPr>
      <w:r w:rsidRPr="00E97819">
        <w:rPr>
          <w:rFonts w:ascii="Times" w:hAnsi="Times"/>
        </w:rPr>
        <w:t xml:space="preserve">How and whether the timing, synchronization and QCL relationship of the non-anchor NES cell without SSB and SIB can be determined via another cell is decided within WI. </w:t>
      </w:r>
    </w:p>
    <w:p w14:paraId="5BE60948" w14:textId="34C707CD" w:rsidR="001A509C" w:rsidRPr="00E97819" w:rsidRDefault="001A509C" w:rsidP="00BE15C7">
      <w:pPr>
        <w:overflowPunct w:val="0"/>
        <w:autoSpaceDE w:val="0"/>
        <w:autoSpaceDN w:val="0"/>
        <w:adjustRightInd w:val="0"/>
        <w:spacing w:afterLines="50" w:after="120"/>
        <w:textAlignment w:val="baseline"/>
        <w:rPr>
          <w:rFonts w:eastAsia="Times New Roman"/>
          <w:i/>
        </w:rPr>
      </w:pPr>
      <w:r w:rsidRPr="00E97819">
        <w:rPr>
          <w:rFonts w:ascii="Times" w:hAnsi="Times"/>
        </w:rPr>
        <w:t>UE camps on an anchor cell, not on a non-anchor NES cell without SIB (or without SSB and SIB).</w:t>
      </w:r>
    </w:p>
    <w:p w14:paraId="7A3559A5" w14:textId="77777777" w:rsidR="001A509C" w:rsidRPr="00E97819" w:rsidRDefault="001A509C" w:rsidP="001A509C">
      <w:pPr>
        <w:spacing w:afterLines="50" w:after="120"/>
        <w:rPr>
          <w:iCs/>
        </w:rPr>
      </w:pPr>
      <w:r w:rsidRPr="00E97819">
        <w:rPr>
          <w:iCs/>
        </w:rPr>
        <w:t>Paging on a non-anchor NES cell without SIB or a non-anchor NES cell without SSB and SIB is not supported.</w:t>
      </w:r>
    </w:p>
    <w:p w14:paraId="7B2ADC22" w14:textId="4C968BCF" w:rsidR="001A509C" w:rsidRPr="00E97819" w:rsidRDefault="001A509C" w:rsidP="001A509C">
      <w:pPr>
        <w:spacing w:afterLines="50" w:after="120"/>
        <w:rPr>
          <w:rFonts w:ascii="Times" w:eastAsia="Times New Roman" w:hAnsi="Times"/>
        </w:rPr>
      </w:pPr>
      <w:r w:rsidRPr="00E97819">
        <w:t>Feasibility of this solution is in RAN1 scope.</w:t>
      </w:r>
    </w:p>
    <w:p w14:paraId="4A82641C" w14:textId="0E98B661" w:rsidR="006D674B" w:rsidRPr="00E97819" w:rsidRDefault="006D674B" w:rsidP="006D674B">
      <w:pPr>
        <w:pStyle w:val="Heading2"/>
      </w:pPr>
      <w:bookmarkStart w:id="76" w:name="_Toc129767549"/>
      <w:r w:rsidRPr="00E97819">
        <w:lastRenderedPageBreak/>
        <w:t>6.2</w:t>
      </w:r>
      <w:r w:rsidRPr="00E97819">
        <w:tab/>
        <w:t xml:space="preserve">Techniques in </w:t>
      </w:r>
      <w:r w:rsidR="00480F13" w:rsidRPr="00E97819">
        <w:t>frequency</w:t>
      </w:r>
      <w:r w:rsidRPr="00E97819">
        <w:t xml:space="preserve"> domain</w:t>
      </w:r>
      <w:bookmarkEnd w:id="76"/>
    </w:p>
    <w:p w14:paraId="134ECB62" w14:textId="4AD3CAD1" w:rsidR="00A63618" w:rsidRPr="00E97819" w:rsidRDefault="00A63618" w:rsidP="00A63618">
      <w:pPr>
        <w:pStyle w:val="Heading3"/>
      </w:pPr>
      <w:bookmarkStart w:id="77" w:name="_Toc129767550"/>
      <w:r w:rsidRPr="00E97819">
        <w:t>6.2.1</w:t>
      </w:r>
      <w:r w:rsidRPr="00E97819">
        <w:tab/>
        <w:t xml:space="preserve">Technique B-1 </w:t>
      </w:r>
      <w:r w:rsidR="00E451D7" w:rsidRPr="00E97819">
        <w:t>Multi-carrier energy savings enhancements</w:t>
      </w:r>
      <w:bookmarkEnd w:id="77"/>
    </w:p>
    <w:p w14:paraId="50DD193C" w14:textId="6FDFC73C" w:rsidR="00A63618" w:rsidRPr="00E97819" w:rsidRDefault="00A63618" w:rsidP="00A63618">
      <w:pPr>
        <w:pStyle w:val="Heading4"/>
      </w:pPr>
      <w:bookmarkStart w:id="78" w:name="_Toc129767551"/>
      <w:r w:rsidRPr="00E97819">
        <w:t>6.2.1.1</w:t>
      </w:r>
      <w:r w:rsidRPr="00E97819">
        <w:tab/>
        <w:t>Description of technique</w:t>
      </w:r>
      <w:bookmarkEnd w:id="78"/>
    </w:p>
    <w:p w14:paraId="6D4A7D9A" w14:textId="673C8331" w:rsidR="00E451D7" w:rsidRPr="00E97819" w:rsidRDefault="00E451D7" w:rsidP="00E451D7">
      <w:r w:rsidRPr="00E97819">
        <w:t xml:space="preserve">Intra-band SSB-less </w:t>
      </w:r>
      <w:r w:rsidR="00B76011" w:rsidRPr="00E97819">
        <w:t>SCell</w:t>
      </w:r>
      <w:r w:rsidRPr="00E97819">
        <w:t xml:space="preserve"> operation is supported by the current specification. </w:t>
      </w:r>
      <w:r w:rsidR="00B76011" w:rsidRPr="00E97819">
        <w:t>PCell</w:t>
      </w:r>
      <w:r w:rsidRPr="00E97819">
        <w:t xml:space="preserve"> switching is supported by handover command according to current specification.</w:t>
      </w:r>
    </w:p>
    <w:p w14:paraId="5DC172A8" w14:textId="628BA969" w:rsidR="00E451D7" w:rsidRPr="00E97819" w:rsidRDefault="00E451D7" w:rsidP="00E451D7">
      <w:r w:rsidRPr="00E97819">
        <w:t>Technique B-1</w:t>
      </w:r>
      <w:r w:rsidR="00B4769F" w:rsidRPr="00E97819">
        <w:t xml:space="preserve">-1 </w:t>
      </w:r>
      <w:r w:rsidR="00947B08" w:rsidRPr="00E97819">
        <w:t>for CA</w:t>
      </w:r>
      <w:r w:rsidRPr="00E97819">
        <w:t xml:space="preserve"> supports inter-band CA with SSB-less </w:t>
      </w:r>
      <w:r w:rsidR="00B76011" w:rsidRPr="00E97819">
        <w:t>SCell</w:t>
      </w:r>
      <w:r w:rsidRPr="00E97819">
        <w:t xml:space="preserve">. No SSB transmission in some inter-band </w:t>
      </w:r>
      <w:r w:rsidR="00B76011" w:rsidRPr="00E97819">
        <w:t>SCell</w:t>
      </w:r>
      <w:r w:rsidR="00461CC5" w:rsidRPr="00E97819">
        <w:t>(s)</w:t>
      </w:r>
      <w:r w:rsidRPr="00E97819">
        <w:t xml:space="preserve">. The synchronization is acquired from other cell with SSB transmission or same cell with simplified signal transmission, also in order for fast activation and deactivation of SCell. Enabling of inter-band SSB-less </w:t>
      </w:r>
      <w:r w:rsidR="00B76011" w:rsidRPr="00E97819">
        <w:t>SCell</w:t>
      </w:r>
      <w:r w:rsidRPr="00E97819">
        <w:t xml:space="preserve"> operation that may include mechanism for UE/gNB to trigger normal SSB transmission and/or reference signals, if needed, on a SCell for fast access, where the on-demand uplink triggering signal can be received either at inter-band SSB-less cell or another carrier/cell. RACH transmission opportunity may be supported in SSB-less </w:t>
      </w:r>
      <w:r w:rsidR="00B76011" w:rsidRPr="00E97819">
        <w:t>SCell</w:t>
      </w:r>
      <w:r w:rsidRPr="00E97819">
        <w:t xml:space="preserve">. </w:t>
      </w:r>
    </w:p>
    <w:p w14:paraId="76EB3644" w14:textId="0A4DFD7A" w:rsidR="00E451D7" w:rsidRPr="00E97819" w:rsidRDefault="00E451D7" w:rsidP="00E451D7">
      <w:r w:rsidRPr="00E97819">
        <w:t>Technique B-1</w:t>
      </w:r>
      <w:r w:rsidR="00B4769F" w:rsidRPr="00E97819">
        <w:t>-2</w:t>
      </w:r>
      <w:r w:rsidRPr="00E97819">
        <w:t xml:space="preserve"> supports dynamic </w:t>
      </w:r>
      <w:r w:rsidR="00B76011" w:rsidRPr="00E97819">
        <w:t>PCell</w:t>
      </w:r>
      <w:r w:rsidRPr="00E97819">
        <w:t xml:space="preserve"> switching in which a common primary cell may be dynamically indicated for a group of UEs.</w:t>
      </w:r>
    </w:p>
    <w:p w14:paraId="1214437B" w14:textId="5C6390DE" w:rsidR="00A63618" w:rsidRPr="00E97819" w:rsidRDefault="00A63618" w:rsidP="00A63618">
      <w:pPr>
        <w:pStyle w:val="Heading4"/>
      </w:pPr>
      <w:bookmarkStart w:id="79" w:name="_Toc129767552"/>
      <w:r w:rsidRPr="00E97819">
        <w:t>6.2.1.2</w:t>
      </w:r>
      <w:r w:rsidRPr="00E97819">
        <w:tab/>
      </w:r>
      <w:r w:rsidR="00E451D7" w:rsidRPr="00E97819">
        <w:t>Analysis of NW energy saving and performance impact</w:t>
      </w:r>
      <w:bookmarkEnd w:id="79"/>
    </w:p>
    <w:p w14:paraId="103017A0" w14:textId="77777777" w:rsidR="00155EE2" w:rsidRPr="00E97819" w:rsidRDefault="00155EE2" w:rsidP="00155EE2">
      <w:r w:rsidRPr="00E97819">
        <w:t>The following capture the results by multi-carrier energy savings enhancements.</w:t>
      </w:r>
    </w:p>
    <w:p w14:paraId="2006FCEA" w14:textId="72B986FC" w:rsidR="00155EE2" w:rsidRPr="00E97819" w:rsidRDefault="00155EE2" w:rsidP="00155EE2">
      <w:pPr>
        <w:pStyle w:val="TH"/>
      </w:pPr>
      <w:r w:rsidRPr="00E97819">
        <w:t>Table 6.</w:t>
      </w:r>
      <w:r w:rsidR="00C45253" w:rsidRPr="00E97819">
        <w:t>2</w:t>
      </w:r>
      <w:r w:rsidRPr="00E97819">
        <w:t>.1</w:t>
      </w:r>
      <w:r w:rsidR="00C45253" w:rsidRPr="00E97819">
        <w:t>.2</w:t>
      </w:r>
      <w:r w:rsidRPr="00E97819">
        <w:t>-</w:t>
      </w:r>
      <w:r w:rsidR="00C45253" w:rsidRPr="00E97819">
        <w:t>1</w:t>
      </w:r>
      <w:r w:rsidRPr="00E97819">
        <w:t xml:space="preserve">: </w:t>
      </w:r>
      <w:r w:rsidR="002A5CBA" w:rsidRPr="00E97819">
        <w:t xml:space="preserve">(a) </w:t>
      </w:r>
      <w:r w:rsidRPr="00E97819">
        <w:t>BS energy savings by</w:t>
      </w:r>
      <w:r w:rsidRPr="00E97819">
        <w:rPr>
          <w:lang w:eastAsia="zh-CN"/>
        </w:rPr>
        <w:t xml:space="preserve"> multi-carrier enhancements</w:t>
      </w:r>
      <w:r w:rsidR="002A5CBA" w:rsidRPr="00E97819">
        <w:rPr>
          <w:lang w:eastAsia="zh-CN"/>
        </w:rPr>
        <w:t xml:space="preserve"> for results submitted to </w:t>
      </w:r>
      <w:r w:rsidR="00597E18" w:rsidRPr="00E97819">
        <w:rPr>
          <w:lang w:eastAsia="ko-KR"/>
        </w:rPr>
        <w:t>Technique B-1-1</w:t>
      </w:r>
      <w:r w:rsidR="002A5CBA" w:rsidRPr="00E97819">
        <w:rPr>
          <w:lang w:eastAsia="zh-CN"/>
        </w:rPr>
        <w:t xml:space="preserve"> [</w:t>
      </w:r>
      <w:r w:rsidR="00184583" w:rsidRPr="00E97819">
        <w:rPr>
          <w:lang w:eastAsia="zh-CN"/>
        </w:rPr>
        <w:t>8</w:t>
      </w:r>
      <w:r w:rsidR="002A5CBA" w:rsidRPr="00E97819">
        <w:rPr>
          <w:lang w:eastAsia="zh-CN"/>
        </w:rPr>
        <w:t>]</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841"/>
        <w:gridCol w:w="2237"/>
        <w:gridCol w:w="718"/>
        <w:gridCol w:w="1122"/>
        <w:gridCol w:w="577"/>
        <w:gridCol w:w="1589"/>
        <w:gridCol w:w="2547"/>
      </w:tblGrid>
      <w:tr w:rsidR="00155EE2" w:rsidRPr="00E97819" w14:paraId="4CA72BD1" w14:textId="77777777" w:rsidTr="00791428">
        <w:trPr>
          <w:trHeight w:val="453"/>
          <w:jc w:val="center"/>
        </w:trPr>
        <w:tc>
          <w:tcPr>
            <w:tcW w:w="0" w:type="auto"/>
            <w:tcBorders>
              <w:top w:val="single" w:sz="4" w:space="0" w:color="FFFFFF"/>
              <w:left w:val="single" w:sz="4" w:space="0" w:color="FFFFFF"/>
              <w:right w:val="nil"/>
            </w:tcBorders>
            <w:shd w:val="clear" w:color="auto" w:fill="70AD47"/>
          </w:tcPr>
          <w:p w14:paraId="472161CB"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66B178D8" w14:textId="77777777" w:rsidR="00155EE2" w:rsidRPr="00E97819" w:rsidRDefault="00155EE2" w:rsidP="00C618E0">
            <w:pPr>
              <w:jc w:val="center"/>
              <w:rPr>
                <w:rFonts w:eastAsia="SimSun"/>
                <w:b/>
                <w:bCs/>
                <w:sz w:val="12"/>
                <w:szCs w:val="12"/>
                <w:lang w:val="en-US" w:eastAsia="zh-CN"/>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4175D6FA"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60C50CDC"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028B3E2D"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32DCE731"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KPI</w:t>
            </w:r>
          </w:p>
        </w:tc>
        <w:tc>
          <w:tcPr>
            <w:tcW w:w="0" w:type="auto"/>
            <w:tcBorders>
              <w:top w:val="single" w:sz="4" w:space="0" w:color="FFFFFF"/>
              <w:left w:val="nil"/>
              <w:bottom w:val="nil"/>
              <w:right w:val="single" w:sz="4" w:space="0" w:color="FFFFFF"/>
            </w:tcBorders>
            <w:shd w:val="clear" w:color="auto" w:fill="70AD47"/>
          </w:tcPr>
          <w:p w14:paraId="5F9E0809"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r>
      <w:tr w:rsidR="00155EE2" w:rsidRPr="00E97819" w14:paraId="6F6CA825" w14:textId="77777777" w:rsidTr="00791428">
        <w:trPr>
          <w:trHeight w:val="300"/>
          <w:jc w:val="center"/>
        </w:trPr>
        <w:tc>
          <w:tcPr>
            <w:tcW w:w="0" w:type="auto"/>
            <w:vMerge w:val="restart"/>
            <w:tcBorders>
              <w:left w:val="single" w:sz="4" w:space="0" w:color="FFFFFF"/>
              <w:right w:val="nil"/>
            </w:tcBorders>
            <w:shd w:val="clear" w:color="auto" w:fill="70AD47"/>
          </w:tcPr>
          <w:p w14:paraId="4448D601" w14:textId="607C39D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Huawei</w:t>
            </w:r>
            <w:r w:rsidR="00D11F2E" w:rsidRPr="00E97819">
              <w:rPr>
                <w:rFonts w:eastAsia="SimSun" w:hint="eastAsia"/>
                <w:b/>
                <w:bCs/>
                <w:sz w:val="12"/>
                <w:szCs w:val="12"/>
                <w:lang w:val="en-US" w:eastAsia="zh-CN"/>
              </w:rPr>
              <w:t>,</w:t>
            </w:r>
            <w:r w:rsidR="00D11F2E" w:rsidRPr="00E97819">
              <w:rPr>
                <w:rFonts w:eastAsia="SimSun"/>
                <w:b/>
                <w:bCs/>
                <w:sz w:val="12"/>
                <w:szCs w:val="12"/>
                <w:lang w:val="en-US" w:eastAsia="zh-CN"/>
              </w:rPr>
              <w:t xml:space="preserve"> </w:t>
            </w:r>
            <w:r w:rsidRPr="00E97819">
              <w:rPr>
                <w:rFonts w:eastAsia="SimSun"/>
                <w:b/>
                <w:bCs/>
                <w:sz w:val="12"/>
                <w:szCs w:val="12"/>
                <w:lang w:val="en-US" w:eastAsia="zh-CN"/>
              </w:rPr>
              <w:t>HiSilicon</w:t>
            </w:r>
          </w:p>
          <w:p w14:paraId="3946BF7A" w14:textId="57E588E4"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9</w:t>
            </w:r>
            <w:r w:rsidRPr="00E97819">
              <w:rPr>
                <w:rFonts w:eastAsia="SimSun"/>
                <w:b/>
                <w:bCs/>
                <w:sz w:val="12"/>
                <w:szCs w:val="12"/>
                <w:lang w:val="en-US" w:eastAsia="zh-CN"/>
              </w:rPr>
              <w:t>]</w:t>
            </w:r>
          </w:p>
        </w:tc>
        <w:tc>
          <w:tcPr>
            <w:tcW w:w="0" w:type="auto"/>
            <w:vMerge w:val="restart"/>
            <w:shd w:val="clear" w:color="auto" w:fill="C5E0B3"/>
          </w:tcPr>
          <w:p w14:paraId="6A2C805D" w14:textId="0804E029" w:rsidR="00155EE2" w:rsidRPr="00E97819" w:rsidRDefault="00155EE2" w:rsidP="00C618E0">
            <w:pPr>
              <w:jc w:val="center"/>
              <w:rPr>
                <w:rFonts w:eastAsia="SimSun"/>
                <w:sz w:val="12"/>
                <w:szCs w:val="12"/>
                <w:lang w:val="en-US" w:eastAsia="zh-CN"/>
              </w:rPr>
            </w:pPr>
            <w:r w:rsidRPr="00E97819">
              <w:rPr>
                <w:sz w:val="12"/>
                <w:szCs w:val="12"/>
              </w:rPr>
              <w:t xml:space="preserve">Inter-band SSB-less on </w:t>
            </w:r>
            <w:r w:rsidR="00B76011" w:rsidRPr="00E97819">
              <w:rPr>
                <w:sz w:val="12"/>
                <w:szCs w:val="12"/>
              </w:rPr>
              <w:t>SCell</w:t>
            </w:r>
          </w:p>
        </w:tc>
        <w:tc>
          <w:tcPr>
            <w:tcW w:w="0" w:type="auto"/>
            <w:vMerge w:val="restart"/>
            <w:shd w:val="clear" w:color="auto" w:fill="C5E0B3"/>
          </w:tcPr>
          <w:p w14:paraId="48454FD8"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Cat 2</w:t>
            </w:r>
          </w:p>
        </w:tc>
        <w:tc>
          <w:tcPr>
            <w:tcW w:w="0" w:type="auto"/>
            <w:shd w:val="clear" w:color="auto" w:fill="C5E0B3"/>
          </w:tcPr>
          <w:p w14:paraId="2614E61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 load(zero)</w:t>
            </w:r>
          </w:p>
        </w:tc>
        <w:tc>
          <w:tcPr>
            <w:tcW w:w="0" w:type="auto"/>
            <w:shd w:val="clear" w:color="auto" w:fill="C5E0B3"/>
          </w:tcPr>
          <w:p w14:paraId="0ACAD06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14.4%</w:t>
            </w:r>
          </w:p>
        </w:tc>
        <w:tc>
          <w:tcPr>
            <w:tcW w:w="0" w:type="auto"/>
            <w:vMerge w:val="restart"/>
            <w:shd w:val="clear" w:color="auto" w:fill="C5E0B3"/>
          </w:tcPr>
          <w:p w14:paraId="21AAAC8F" w14:textId="77777777" w:rsidR="00155EE2" w:rsidRPr="00E97819" w:rsidRDefault="00155EE2" w:rsidP="00C618E0">
            <w:pPr>
              <w:jc w:val="center"/>
              <w:rPr>
                <w:rFonts w:eastAsia="SimSun"/>
                <w:sz w:val="12"/>
                <w:szCs w:val="12"/>
                <w:lang w:val="en-US" w:eastAsia="zh-CN"/>
              </w:rPr>
            </w:pPr>
          </w:p>
        </w:tc>
        <w:tc>
          <w:tcPr>
            <w:tcW w:w="0" w:type="auto"/>
            <w:vMerge w:val="restart"/>
            <w:shd w:val="clear" w:color="auto" w:fill="C5E0B3"/>
          </w:tcPr>
          <w:p w14:paraId="2BAA9DF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4 SSB beams with 20ms period, 20RB</w:t>
            </w:r>
          </w:p>
          <w:p w14:paraId="4B7A4F5D" w14:textId="77777777" w:rsidR="00155EE2" w:rsidRPr="00E97819" w:rsidRDefault="00155EE2" w:rsidP="00C618E0">
            <w:pPr>
              <w:rPr>
                <w:rFonts w:eastAsia="SimSun"/>
                <w:sz w:val="12"/>
                <w:szCs w:val="12"/>
                <w:lang w:val="en-US" w:eastAsia="zh-CN"/>
              </w:rPr>
            </w:pPr>
          </w:p>
          <w:p w14:paraId="2E4385B1" w14:textId="77777777" w:rsidR="00155EE2" w:rsidRPr="00E97819" w:rsidRDefault="00155EE2" w:rsidP="00C618E0">
            <w:pPr>
              <w:rPr>
                <w:rFonts w:eastAsia="SimSun"/>
                <w:sz w:val="12"/>
                <w:szCs w:val="12"/>
                <w:lang w:val="en-US" w:eastAsia="zh-CN"/>
              </w:rPr>
            </w:pPr>
            <w:r w:rsidRPr="00E97819">
              <w:rPr>
                <w:sz w:val="12"/>
                <w:szCs w:val="12"/>
              </w:rPr>
              <w:t>2 SSB per slot, and 4 symbols for each SSB, when the SSB is transmitted on a carrier</w:t>
            </w:r>
          </w:p>
        </w:tc>
      </w:tr>
      <w:tr w:rsidR="00155EE2" w:rsidRPr="00E97819" w14:paraId="33013495" w14:textId="77777777" w:rsidTr="00791428">
        <w:trPr>
          <w:trHeight w:val="300"/>
          <w:jc w:val="center"/>
        </w:trPr>
        <w:tc>
          <w:tcPr>
            <w:tcW w:w="0" w:type="auto"/>
            <w:vMerge/>
            <w:tcBorders>
              <w:left w:val="single" w:sz="4" w:space="0" w:color="FFFFFF"/>
              <w:right w:val="nil"/>
            </w:tcBorders>
            <w:shd w:val="clear" w:color="auto" w:fill="70AD47"/>
          </w:tcPr>
          <w:p w14:paraId="367B9345"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3DCD9369"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29CF8B7" w14:textId="77777777" w:rsidR="00155EE2" w:rsidRPr="00E97819" w:rsidRDefault="00155EE2" w:rsidP="00C618E0">
            <w:pPr>
              <w:rPr>
                <w:rFonts w:eastAsia="SimSun"/>
                <w:sz w:val="12"/>
                <w:szCs w:val="12"/>
                <w:lang w:val="en-US" w:eastAsia="zh-CN"/>
              </w:rPr>
            </w:pPr>
          </w:p>
        </w:tc>
        <w:tc>
          <w:tcPr>
            <w:tcW w:w="0" w:type="auto"/>
            <w:shd w:val="clear" w:color="auto" w:fill="E2EFD9"/>
          </w:tcPr>
          <w:p w14:paraId="2AFE489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10% load(low)</w:t>
            </w:r>
          </w:p>
        </w:tc>
        <w:tc>
          <w:tcPr>
            <w:tcW w:w="0" w:type="auto"/>
            <w:shd w:val="clear" w:color="auto" w:fill="E2EFD9"/>
          </w:tcPr>
          <w:p w14:paraId="7833A6F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9.3%</w:t>
            </w:r>
          </w:p>
        </w:tc>
        <w:tc>
          <w:tcPr>
            <w:tcW w:w="0" w:type="auto"/>
            <w:vMerge/>
            <w:shd w:val="clear" w:color="auto" w:fill="C5E0B3"/>
          </w:tcPr>
          <w:p w14:paraId="709930F6"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FF8487A" w14:textId="77777777" w:rsidR="00155EE2" w:rsidRPr="00E97819" w:rsidRDefault="00155EE2" w:rsidP="00C618E0">
            <w:pPr>
              <w:rPr>
                <w:rFonts w:eastAsia="SimSun"/>
                <w:sz w:val="12"/>
                <w:szCs w:val="12"/>
                <w:lang w:val="en-US" w:eastAsia="zh-CN"/>
              </w:rPr>
            </w:pPr>
          </w:p>
        </w:tc>
      </w:tr>
      <w:tr w:rsidR="00155EE2" w:rsidRPr="00E97819" w14:paraId="6F2B7A6F" w14:textId="77777777" w:rsidTr="00791428">
        <w:trPr>
          <w:trHeight w:val="300"/>
          <w:jc w:val="center"/>
        </w:trPr>
        <w:tc>
          <w:tcPr>
            <w:tcW w:w="0" w:type="auto"/>
            <w:vMerge/>
            <w:tcBorders>
              <w:left w:val="single" w:sz="4" w:space="0" w:color="FFFFFF"/>
              <w:right w:val="nil"/>
            </w:tcBorders>
            <w:shd w:val="clear" w:color="auto" w:fill="70AD47"/>
          </w:tcPr>
          <w:p w14:paraId="504AFDD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67F7EB8D"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D147C01" w14:textId="77777777" w:rsidR="00155EE2" w:rsidRPr="00E97819" w:rsidRDefault="00155EE2" w:rsidP="00C618E0">
            <w:pPr>
              <w:rPr>
                <w:rFonts w:eastAsia="SimSun"/>
                <w:sz w:val="12"/>
                <w:szCs w:val="12"/>
                <w:lang w:val="en-US" w:eastAsia="zh-CN"/>
              </w:rPr>
            </w:pPr>
          </w:p>
        </w:tc>
        <w:tc>
          <w:tcPr>
            <w:tcW w:w="0" w:type="auto"/>
            <w:shd w:val="clear" w:color="auto" w:fill="C5E0B3"/>
          </w:tcPr>
          <w:p w14:paraId="05E60EE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20% load(light)</w:t>
            </w:r>
          </w:p>
        </w:tc>
        <w:tc>
          <w:tcPr>
            <w:tcW w:w="0" w:type="auto"/>
            <w:shd w:val="clear" w:color="auto" w:fill="C5E0B3"/>
          </w:tcPr>
          <w:p w14:paraId="65D673E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7.4%</w:t>
            </w:r>
          </w:p>
        </w:tc>
        <w:tc>
          <w:tcPr>
            <w:tcW w:w="0" w:type="auto"/>
            <w:vMerge/>
            <w:shd w:val="clear" w:color="auto" w:fill="C5E0B3"/>
          </w:tcPr>
          <w:p w14:paraId="6F2969C3"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2CB5FEB" w14:textId="77777777" w:rsidR="00155EE2" w:rsidRPr="00E97819" w:rsidRDefault="00155EE2" w:rsidP="00C618E0">
            <w:pPr>
              <w:rPr>
                <w:rFonts w:eastAsia="SimSun"/>
                <w:sz w:val="12"/>
                <w:szCs w:val="12"/>
                <w:lang w:val="en-US" w:eastAsia="zh-CN"/>
              </w:rPr>
            </w:pPr>
          </w:p>
        </w:tc>
      </w:tr>
      <w:tr w:rsidR="00155EE2" w:rsidRPr="00E97819" w14:paraId="30018326" w14:textId="77777777" w:rsidTr="00791428">
        <w:trPr>
          <w:trHeight w:val="300"/>
          <w:jc w:val="center"/>
        </w:trPr>
        <w:tc>
          <w:tcPr>
            <w:tcW w:w="0" w:type="auto"/>
            <w:vMerge/>
            <w:tcBorders>
              <w:left w:val="single" w:sz="4" w:space="0" w:color="FFFFFF"/>
              <w:right w:val="nil"/>
            </w:tcBorders>
            <w:shd w:val="clear" w:color="auto" w:fill="70AD47"/>
          </w:tcPr>
          <w:p w14:paraId="7204D9C6"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3F237F09"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FCD4AB8" w14:textId="77777777" w:rsidR="00155EE2" w:rsidRPr="00E97819" w:rsidRDefault="00155EE2" w:rsidP="00C618E0">
            <w:pPr>
              <w:rPr>
                <w:rFonts w:eastAsia="SimSun"/>
                <w:sz w:val="12"/>
                <w:szCs w:val="12"/>
                <w:lang w:val="en-US" w:eastAsia="zh-CN"/>
              </w:rPr>
            </w:pPr>
          </w:p>
        </w:tc>
        <w:tc>
          <w:tcPr>
            <w:tcW w:w="0" w:type="auto"/>
            <w:shd w:val="clear" w:color="auto" w:fill="E2EFD9"/>
          </w:tcPr>
          <w:p w14:paraId="11B8558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30% load(medium)</w:t>
            </w:r>
          </w:p>
        </w:tc>
        <w:tc>
          <w:tcPr>
            <w:tcW w:w="0" w:type="auto"/>
            <w:shd w:val="clear" w:color="auto" w:fill="E2EFD9"/>
          </w:tcPr>
          <w:p w14:paraId="67B4F57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5.7%</w:t>
            </w:r>
          </w:p>
        </w:tc>
        <w:tc>
          <w:tcPr>
            <w:tcW w:w="0" w:type="auto"/>
            <w:vMerge/>
            <w:shd w:val="clear" w:color="auto" w:fill="C5E0B3"/>
          </w:tcPr>
          <w:p w14:paraId="243A2B54"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69CFF78" w14:textId="77777777" w:rsidR="00155EE2" w:rsidRPr="00E97819" w:rsidRDefault="00155EE2" w:rsidP="00C618E0">
            <w:pPr>
              <w:rPr>
                <w:rFonts w:eastAsia="SimSun"/>
                <w:sz w:val="12"/>
                <w:szCs w:val="12"/>
                <w:lang w:val="en-US" w:eastAsia="zh-CN"/>
              </w:rPr>
            </w:pPr>
          </w:p>
        </w:tc>
      </w:tr>
      <w:tr w:rsidR="00155EE2" w:rsidRPr="00E97819" w14:paraId="3D2442DC" w14:textId="77777777" w:rsidTr="00791428">
        <w:trPr>
          <w:trHeight w:val="321"/>
          <w:jc w:val="center"/>
        </w:trPr>
        <w:tc>
          <w:tcPr>
            <w:tcW w:w="0" w:type="auto"/>
            <w:vMerge w:val="restart"/>
            <w:tcBorders>
              <w:left w:val="single" w:sz="4" w:space="0" w:color="FFFFFF"/>
              <w:right w:val="nil"/>
            </w:tcBorders>
            <w:shd w:val="clear" w:color="auto" w:fill="70AD47"/>
          </w:tcPr>
          <w:p w14:paraId="45111981"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ZTE, Sanechips</w:t>
            </w:r>
          </w:p>
          <w:p w14:paraId="3C0C3564" w14:textId="523F5CD6"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15</w:t>
            </w:r>
            <w:r w:rsidRPr="00E97819">
              <w:rPr>
                <w:rFonts w:eastAsia="SimSun"/>
                <w:b/>
                <w:bCs/>
                <w:sz w:val="12"/>
                <w:szCs w:val="12"/>
                <w:lang w:val="en-US" w:eastAsia="zh-CN"/>
              </w:rPr>
              <w:t>]</w:t>
            </w:r>
          </w:p>
        </w:tc>
        <w:tc>
          <w:tcPr>
            <w:tcW w:w="0" w:type="auto"/>
            <w:vMerge w:val="restart"/>
            <w:shd w:val="clear" w:color="auto" w:fill="C5E0B3"/>
          </w:tcPr>
          <w:p w14:paraId="3B691AC4" w14:textId="3B71CEB7" w:rsidR="00155EE2" w:rsidRPr="00E97819" w:rsidRDefault="00155EE2" w:rsidP="00C618E0">
            <w:pPr>
              <w:jc w:val="center"/>
              <w:rPr>
                <w:rFonts w:eastAsia="SimSun"/>
                <w:sz w:val="12"/>
                <w:szCs w:val="12"/>
                <w:lang w:val="en-US" w:eastAsia="zh-CN"/>
              </w:rPr>
            </w:pPr>
            <w:r w:rsidRPr="00E97819">
              <w:rPr>
                <w:sz w:val="12"/>
                <w:szCs w:val="12"/>
              </w:rPr>
              <w:t xml:space="preserve">SSB-less </w:t>
            </w:r>
            <w:r w:rsidR="00B76011" w:rsidRPr="00E97819">
              <w:rPr>
                <w:sz w:val="12"/>
                <w:szCs w:val="12"/>
              </w:rPr>
              <w:t>SCell</w:t>
            </w:r>
            <w:r w:rsidRPr="00E97819">
              <w:rPr>
                <w:sz w:val="12"/>
                <w:szCs w:val="12"/>
              </w:rPr>
              <w:t xml:space="preserve"> </w:t>
            </w:r>
          </w:p>
        </w:tc>
        <w:tc>
          <w:tcPr>
            <w:tcW w:w="0" w:type="auto"/>
            <w:vMerge w:val="restart"/>
            <w:shd w:val="clear" w:color="auto" w:fill="C5E0B3"/>
          </w:tcPr>
          <w:p w14:paraId="4A349816"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val="restart"/>
            <w:shd w:val="clear" w:color="auto" w:fill="C5E0B3"/>
          </w:tcPr>
          <w:p w14:paraId="5EBB5763"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zero load</w:t>
            </w:r>
          </w:p>
        </w:tc>
        <w:tc>
          <w:tcPr>
            <w:tcW w:w="0" w:type="auto"/>
            <w:shd w:val="clear" w:color="auto" w:fill="C5E0B3"/>
          </w:tcPr>
          <w:p w14:paraId="5414512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97.4%</w:t>
            </w:r>
          </w:p>
        </w:tc>
        <w:tc>
          <w:tcPr>
            <w:tcW w:w="0" w:type="auto"/>
            <w:vMerge w:val="restart"/>
            <w:shd w:val="clear" w:color="auto" w:fill="C5E0B3"/>
          </w:tcPr>
          <w:p w14:paraId="2A7AE784"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4810875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w:t>
            </w:r>
          </w:p>
        </w:tc>
      </w:tr>
      <w:tr w:rsidR="00155EE2" w:rsidRPr="00E97819" w14:paraId="501A2CF6" w14:textId="77777777" w:rsidTr="00791428">
        <w:trPr>
          <w:trHeight w:val="300"/>
          <w:jc w:val="center"/>
        </w:trPr>
        <w:tc>
          <w:tcPr>
            <w:tcW w:w="0" w:type="auto"/>
            <w:vMerge/>
            <w:tcBorders>
              <w:left w:val="single" w:sz="4" w:space="0" w:color="FFFFFF"/>
              <w:right w:val="nil"/>
            </w:tcBorders>
            <w:shd w:val="clear" w:color="auto" w:fill="70AD47"/>
          </w:tcPr>
          <w:p w14:paraId="3325C53E"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B0CB4C3"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17F837E"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53E44CC4" w14:textId="77777777" w:rsidR="00155EE2" w:rsidRPr="00E97819" w:rsidRDefault="00155EE2" w:rsidP="00C618E0">
            <w:pPr>
              <w:rPr>
                <w:rFonts w:eastAsia="SimSun"/>
                <w:sz w:val="12"/>
                <w:szCs w:val="12"/>
                <w:lang w:val="en-US" w:eastAsia="zh-CN"/>
              </w:rPr>
            </w:pPr>
          </w:p>
        </w:tc>
        <w:tc>
          <w:tcPr>
            <w:tcW w:w="0" w:type="auto"/>
            <w:shd w:val="clear" w:color="auto" w:fill="E2EFD9"/>
          </w:tcPr>
          <w:p w14:paraId="7861ECC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93.9%</w:t>
            </w:r>
          </w:p>
        </w:tc>
        <w:tc>
          <w:tcPr>
            <w:tcW w:w="0" w:type="auto"/>
            <w:vMerge/>
            <w:shd w:val="clear" w:color="auto" w:fill="C5E0B3"/>
          </w:tcPr>
          <w:p w14:paraId="5FC60FAC"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4C5410E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1;</w:t>
            </w:r>
          </w:p>
        </w:tc>
      </w:tr>
      <w:tr w:rsidR="00155EE2" w:rsidRPr="00E97819" w14:paraId="142A2825" w14:textId="77777777" w:rsidTr="00791428">
        <w:trPr>
          <w:trHeight w:val="300"/>
          <w:jc w:val="center"/>
        </w:trPr>
        <w:tc>
          <w:tcPr>
            <w:tcW w:w="0" w:type="auto"/>
            <w:vMerge/>
            <w:tcBorders>
              <w:left w:val="single" w:sz="4" w:space="0" w:color="FFFFFF"/>
              <w:right w:val="nil"/>
            </w:tcBorders>
            <w:shd w:val="clear" w:color="auto" w:fill="70AD47"/>
          </w:tcPr>
          <w:p w14:paraId="173BC38B"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6AC96DBB"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4C838EA7"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6E046FE9" w14:textId="77777777" w:rsidR="00155EE2" w:rsidRPr="00E97819" w:rsidRDefault="00155EE2" w:rsidP="00C618E0">
            <w:pPr>
              <w:rPr>
                <w:rFonts w:eastAsia="SimSun"/>
                <w:sz w:val="12"/>
                <w:szCs w:val="12"/>
                <w:lang w:val="en-US" w:eastAsia="zh-CN"/>
              </w:rPr>
            </w:pPr>
          </w:p>
        </w:tc>
        <w:tc>
          <w:tcPr>
            <w:tcW w:w="0" w:type="auto"/>
            <w:shd w:val="clear" w:color="auto" w:fill="C5E0B3"/>
          </w:tcPr>
          <w:p w14:paraId="3B46364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88.4%</w:t>
            </w:r>
          </w:p>
        </w:tc>
        <w:tc>
          <w:tcPr>
            <w:tcW w:w="0" w:type="auto"/>
            <w:vMerge/>
            <w:shd w:val="clear" w:color="auto" w:fill="C5E0B3"/>
          </w:tcPr>
          <w:p w14:paraId="0F9D2CB8"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1BC94A0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w:t>
            </w:r>
          </w:p>
        </w:tc>
      </w:tr>
      <w:tr w:rsidR="00155EE2" w:rsidRPr="00E97819" w14:paraId="127B5A6C" w14:textId="77777777" w:rsidTr="00791428">
        <w:trPr>
          <w:trHeight w:val="35"/>
          <w:jc w:val="center"/>
        </w:trPr>
        <w:tc>
          <w:tcPr>
            <w:tcW w:w="0" w:type="auto"/>
            <w:vMerge/>
            <w:tcBorders>
              <w:left w:val="single" w:sz="4" w:space="0" w:color="FFFFFF"/>
              <w:right w:val="nil"/>
            </w:tcBorders>
            <w:shd w:val="clear" w:color="auto" w:fill="70AD47"/>
          </w:tcPr>
          <w:p w14:paraId="3052C3FF"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7235DC15"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174918A7"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6A437E6E" w14:textId="77777777" w:rsidR="00155EE2" w:rsidRPr="00E97819" w:rsidRDefault="00155EE2" w:rsidP="00C618E0">
            <w:pPr>
              <w:rPr>
                <w:rFonts w:eastAsia="SimSun"/>
                <w:sz w:val="12"/>
                <w:szCs w:val="12"/>
                <w:lang w:val="en-US" w:eastAsia="zh-CN"/>
              </w:rPr>
            </w:pPr>
          </w:p>
        </w:tc>
        <w:tc>
          <w:tcPr>
            <w:tcW w:w="0" w:type="auto"/>
            <w:shd w:val="clear" w:color="auto" w:fill="E2EFD9"/>
          </w:tcPr>
          <w:p w14:paraId="3A5631E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83.8%</w:t>
            </w:r>
          </w:p>
        </w:tc>
        <w:tc>
          <w:tcPr>
            <w:tcW w:w="0" w:type="auto"/>
            <w:vMerge/>
            <w:shd w:val="clear" w:color="auto" w:fill="C5E0B3"/>
          </w:tcPr>
          <w:p w14:paraId="17C552FF"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080DBF9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w:t>
            </w:r>
          </w:p>
        </w:tc>
      </w:tr>
      <w:tr w:rsidR="00155EE2" w:rsidRPr="00E97819" w14:paraId="67AF6DAA" w14:textId="77777777" w:rsidTr="00791428">
        <w:trPr>
          <w:trHeight w:val="300"/>
          <w:jc w:val="center"/>
        </w:trPr>
        <w:tc>
          <w:tcPr>
            <w:tcW w:w="0" w:type="auto"/>
            <w:vMerge/>
            <w:tcBorders>
              <w:left w:val="single" w:sz="4" w:space="0" w:color="FFFFFF"/>
              <w:right w:val="nil"/>
            </w:tcBorders>
            <w:shd w:val="clear" w:color="auto" w:fill="70AD47"/>
          </w:tcPr>
          <w:p w14:paraId="2148A9EB"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BAB5730"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73CBCD4"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024FC89" w14:textId="77777777" w:rsidR="00155EE2" w:rsidRPr="00E97819" w:rsidRDefault="00155EE2" w:rsidP="00C618E0">
            <w:pPr>
              <w:rPr>
                <w:rFonts w:eastAsia="SimSun"/>
                <w:sz w:val="12"/>
                <w:szCs w:val="12"/>
                <w:lang w:val="en-US" w:eastAsia="zh-CN"/>
              </w:rPr>
            </w:pPr>
          </w:p>
        </w:tc>
        <w:tc>
          <w:tcPr>
            <w:tcW w:w="0" w:type="auto"/>
            <w:shd w:val="clear" w:color="auto" w:fill="C5E0B3"/>
          </w:tcPr>
          <w:p w14:paraId="55F906C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82.4%</w:t>
            </w:r>
          </w:p>
        </w:tc>
        <w:tc>
          <w:tcPr>
            <w:tcW w:w="0" w:type="auto"/>
            <w:vMerge/>
            <w:shd w:val="clear" w:color="auto" w:fill="C5E0B3"/>
          </w:tcPr>
          <w:p w14:paraId="4D861FF7"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2D85237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1;</w:t>
            </w:r>
          </w:p>
        </w:tc>
      </w:tr>
      <w:tr w:rsidR="00155EE2" w:rsidRPr="00E97819" w14:paraId="506C398A" w14:textId="77777777" w:rsidTr="00791428">
        <w:trPr>
          <w:trHeight w:val="300"/>
          <w:jc w:val="center"/>
        </w:trPr>
        <w:tc>
          <w:tcPr>
            <w:tcW w:w="0" w:type="auto"/>
            <w:vMerge/>
            <w:tcBorders>
              <w:left w:val="single" w:sz="4" w:space="0" w:color="FFFFFF"/>
              <w:right w:val="nil"/>
            </w:tcBorders>
            <w:shd w:val="clear" w:color="auto" w:fill="70AD47"/>
          </w:tcPr>
          <w:p w14:paraId="500F0B3E"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C2F265B"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7DF734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025685AD" w14:textId="77777777" w:rsidR="00155EE2" w:rsidRPr="00E97819" w:rsidRDefault="00155EE2" w:rsidP="00C618E0">
            <w:pPr>
              <w:rPr>
                <w:rFonts w:eastAsia="SimSun"/>
                <w:sz w:val="12"/>
                <w:szCs w:val="12"/>
                <w:lang w:val="en-US" w:eastAsia="zh-CN"/>
              </w:rPr>
            </w:pPr>
          </w:p>
        </w:tc>
        <w:tc>
          <w:tcPr>
            <w:tcW w:w="0" w:type="auto"/>
            <w:shd w:val="clear" w:color="auto" w:fill="E2EFD9"/>
          </w:tcPr>
          <w:p w14:paraId="4C52DC4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82.1%</w:t>
            </w:r>
          </w:p>
        </w:tc>
        <w:tc>
          <w:tcPr>
            <w:tcW w:w="0" w:type="auto"/>
            <w:vMerge/>
            <w:shd w:val="clear" w:color="auto" w:fill="E2EFD9"/>
          </w:tcPr>
          <w:p w14:paraId="21D9132B"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1FC129C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w:t>
            </w:r>
          </w:p>
        </w:tc>
      </w:tr>
      <w:tr w:rsidR="00155EE2" w:rsidRPr="00E97819" w14:paraId="6F636125" w14:textId="77777777" w:rsidTr="00791428">
        <w:trPr>
          <w:trHeight w:val="300"/>
          <w:jc w:val="center"/>
        </w:trPr>
        <w:tc>
          <w:tcPr>
            <w:tcW w:w="0" w:type="auto"/>
            <w:vMerge/>
            <w:tcBorders>
              <w:left w:val="single" w:sz="4" w:space="0" w:color="FFFFFF"/>
              <w:right w:val="nil"/>
            </w:tcBorders>
            <w:shd w:val="clear" w:color="auto" w:fill="70AD47"/>
          </w:tcPr>
          <w:p w14:paraId="62E84E34"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050D1063" w14:textId="77777777" w:rsidR="00155EE2" w:rsidRPr="00E97819" w:rsidRDefault="00155EE2" w:rsidP="00C618E0">
            <w:pPr>
              <w:rPr>
                <w:rFonts w:eastAsia="SimSun"/>
                <w:sz w:val="12"/>
                <w:szCs w:val="12"/>
                <w:lang w:val="en-US" w:eastAsia="zh-CN"/>
              </w:rPr>
            </w:pPr>
          </w:p>
        </w:tc>
        <w:tc>
          <w:tcPr>
            <w:tcW w:w="0" w:type="auto"/>
            <w:vMerge w:val="restart"/>
            <w:shd w:val="clear" w:color="auto" w:fill="C5E0B3"/>
          </w:tcPr>
          <w:p w14:paraId="613A643B"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shd w:val="clear" w:color="auto" w:fill="C5E0B3"/>
          </w:tcPr>
          <w:p w14:paraId="1824031A" w14:textId="77777777" w:rsidR="00155EE2" w:rsidRPr="00E97819" w:rsidRDefault="00155EE2" w:rsidP="00C618E0">
            <w:pPr>
              <w:rPr>
                <w:rFonts w:eastAsia="SimSun"/>
                <w:sz w:val="12"/>
                <w:szCs w:val="12"/>
                <w:lang w:val="en-US" w:eastAsia="zh-CN"/>
              </w:rPr>
            </w:pPr>
          </w:p>
        </w:tc>
        <w:tc>
          <w:tcPr>
            <w:tcW w:w="0" w:type="auto"/>
            <w:shd w:val="clear" w:color="auto" w:fill="C5E0B3"/>
          </w:tcPr>
          <w:p w14:paraId="3897C3D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97.3%</w:t>
            </w:r>
          </w:p>
        </w:tc>
        <w:tc>
          <w:tcPr>
            <w:tcW w:w="0" w:type="auto"/>
            <w:vMerge/>
            <w:shd w:val="clear" w:color="auto" w:fill="C5E0B3"/>
          </w:tcPr>
          <w:p w14:paraId="31416002"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340CF01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w:t>
            </w:r>
          </w:p>
        </w:tc>
      </w:tr>
      <w:tr w:rsidR="00155EE2" w:rsidRPr="00E97819" w14:paraId="246996CB" w14:textId="77777777" w:rsidTr="00791428">
        <w:trPr>
          <w:trHeight w:val="300"/>
          <w:jc w:val="center"/>
        </w:trPr>
        <w:tc>
          <w:tcPr>
            <w:tcW w:w="0" w:type="auto"/>
            <w:vMerge/>
            <w:tcBorders>
              <w:left w:val="single" w:sz="4" w:space="0" w:color="FFFFFF"/>
              <w:right w:val="nil"/>
            </w:tcBorders>
            <w:shd w:val="clear" w:color="auto" w:fill="70AD47"/>
          </w:tcPr>
          <w:p w14:paraId="5292AA86"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FA4A7AD"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AC17F40"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7C3B8733" w14:textId="77777777" w:rsidR="00155EE2" w:rsidRPr="00E97819" w:rsidRDefault="00155EE2" w:rsidP="00C618E0">
            <w:pPr>
              <w:rPr>
                <w:rFonts w:eastAsia="SimSun"/>
                <w:sz w:val="12"/>
                <w:szCs w:val="12"/>
                <w:lang w:val="en-US" w:eastAsia="zh-CN"/>
              </w:rPr>
            </w:pPr>
          </w:p>
        </w:tc>
        <w:tc>
          <w:tcPr>
            <w:tcW w:w="0" w:type="auto"/>
            <w:shd w:val="clear" w:color="auto" w:fill="E2EFD9"/>
          </w:tcPr>
          <w:p w14:paraId="12BE9E4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93.8%</w:t>
            </w:r>
          </w:p>
        </w:tc>
        <w:tc>
          <w:tcPr>
            <w:tcW w:w="0" w:type="auto"/>
            <w:vMerge/>
            <w:shd w:val="clear" w:color="auto" w:fill="E2EFD9"/>
          </w:tcPr>
          <w:p w14:paraId="35CAA8E4"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3ABDF4E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w:t>
            </w:r>
          </w:p>
        </w:tc>
      </w:tr>
      <w:tr w:rsidR="00155EE2" w:rsidRPr="00E97819" w14:paraId="5EBF1FBF" w14:textId="77777777" w:rsidTr="00791428">
        <w:trPr>
          <w:trHeight w:val="300"/>
          <w:jc w:val="center"/>
        </w:trPr>
        <w:tc>
          <w:tcPr>
            <w:tcW w:w="0" w:type="auto"/>
            <w:vMerge/>
            <w:tcBorders>
              <w:left w:val="single" w:sz="4" w:space="0" w:color="FFFFFF"/>
              <w:right w:val="nil"/>
            </w:tcBorders>
            <w:shd w:val="clear" w:color="auto" w:fill="70AD47"/>
          </w:tcPr>
          <w:p w14:paraId="01CA9ECD"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553AC2A9"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4A4AC355"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13480FA" w14:textId="77777777" w:rsidR="00155EE2" w:rsidRPr="00E97819" w:rsidRDefault="00155EE2" w:rsidP="00C618E0">
            <w:pPr>
              <w:rPr>
                <w:rFonts w:eastAsia="SimSun"/>
                <w:sz w:val="12"/>
                <w:szCs w:val="12"/>
                <w:lang w:val="en-US" w:eastAsia="zh-CN"/>
              </w:rPr>
            </w:pPr>
          </w:p>
        </w:tc>
        <w:tc>
          <w:tcPr>
            <w:tcW w:w="0" w:type="auto"/>
            <w:shd w:val="clear" w:color="auto" w:fill="C5E0B3"/>
          </w:tcPr>
          <w:p w14:paraId="4644BC4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88.3%</w:t>
            </w:r>
          </w:p>
        </w:tc>
        <w:tc>
          <w:tcPr>
            <w:tcW w:w="0" w:type="auto"/>
            <w:vMerge/>
            <w:shd w:val="clear" w:color="auto" w:fill="C5E0B3"/>
          </w:tcPr>
          <w:p w14:paraId="55F7D83E"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202FA44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w:t>
            </w:r>
          </w:p>
        </w:tc>
      </w:tr>
      <w:tr w:rsidR="00155EE2" w:rsidRPr="00E97819" w14:paraId="243CFA5F" w14:textId="77777777" w:rsidTr="00791428">
        <w:trPr>
          <w:trHeight w:val="300"/>
          <w:jc w:val="center"/>
        </w:trPr>
        <w:tc>
          <w:tcPr>
            <w:tcW w:w="0" w:type="auto"/>
            <w:vMerge/>
            <w:tcBorders>
              <w:left w:val="single" w:sz="4" w:space="0" w:color="FFFFFF"/>
              <w:right w:val="nil"/>
            </w:tcBorders>
            <w:shd w:val="clear" w:color="auto" w:fill="70AD47"/>
          </w:tcPr>
          <w:p w14:paraId="6531D34D"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38426E9"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3FD58EBD"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7ED1B72E" w14:textId="77777777" w:rsidR="00155EE2" w:rsidRPr="00E97819" w:rsidRDefault="00155EE2" w:rsidP="00C618E0">
            <w:pPr>
              <w:rPr>
                <w:rFonts w:eastAsia="SimSun"/>
                <w:sz w:val="12"/>
                <w:szCs w:val="12"/>
                <w:lang w:val="en-US" w:eastAsia="zh-CN"/>
              </w:rPr>
            </w:pPr>
          </w:p>
        </w:tc>
        <w:tc>
          <w:tcPr>
            <w:tcW w:w="0" w:type="auto"/>
            <w:shd w:val="clear" w:color="auto" w:fill="E2EFD9"/>
          </w:tcPr>
          <w:p w14:paraId="4E6D6DB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82.1%</w:t>
            </w:r>
          </w:p>
        </w:tc>
        <w:tc>
          <w:tcPr>
            <w:tcW w:w="0" w:type="auto"/>
            <w:vMerge/>
            <w:shd w:val="clear" w:color="auto" w:fill="E2EFD9"/>
          </w:tcPr>
          <w:p w14:paraId="57164DF5"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0DB9995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w:t>
            </w:r>
          </w:p>
        </w:tc>
      </w:tr>
      <w:tr w:rsidR="00155EE2" w:rsidRPr="00E97819" w14:paraId="7DD2E84A" w14:textId="77777777" w:rsidTr="00791428">
        <w:trPr>
          <w:trHeight w:val="300"/>
          <w:jc w:val="center"/>
        </w:trPr>
        <w:tc>
          <w:tcPr>
            <w:tcW w:w="0" w:type="auto"/>
            <w:vMerge/>
            <w:tcBorders>
              <w:left w:val="single" w:sz="4" w:space="0" w:color="FFFFFF"/>
              <w:right w:val="nil"/>
            </w:tcBorders>
            <w:shd w:val="clear" w:color="auto" w:fill="70AD47"/>
          </w:tcPr>
          <w:p w14:paraId="525DDED6"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63A86CA"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E51E56D"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66DB4BC1" w14:textId="77777777" w:rsidR="00155EE2" w:rsidRPr="00E97819" w:rsidRDefault="00155EE2" w:rsidP="00C618E0">
            <w:pPr>
              <w:rPr>
                <w:rFonts w:eastAsia="SimSun"/>
                <w:sz w:val="12"/>
                <w:szCs w:val="12"/>
                <w:lang w:val="en-US" w:eastAsia="zh-CN"/>
              </w:rPr>
            </w:pPr>
          </w:p>
        </w:tc>
        <w:tc>
          <w:tcPr>
            <w:tcW w:w="0" w:type="auto"/>
            <w:shd w:val="clear" w:color="auto" w:fill="C5E0B3"/>
          </w:tcPr>
          <w:p w14:paraId="05F61E0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80.7%</w:t>
            </w:r>
          </w:p>
        </w:tc>
        <w:tc>
          <w:tcPr>
            <w:tcW w:w="0" w:type="auto"/>
            <w:vMerge/>
            <w:shd w:val="clear" w:color="auto" w:fill="C5E0B3"/>
          </w:tcPr>
          <w:p w14:paraId="4DEBCAFD"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69D725D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w:t>
            </w:r>
          </w:p>
        </w:tc>
      </w:tr>
      <w:tr w:rsidR="00155EE2" w:rsidRPr="00E97819" w14:paraId="63DDF014" w14:textId="77777777" w:rsidTr="00791428">
        <w:trPr>
          <w:trHeight w:val="300"/>
          <w:jc w:val="center"/>
        </w:trPr>
        <w:tc>
          <w:tcPr>
            <w:tcW w:w="0" w:type="auto"/>
            <w:vMerge/>
            <w:tcBorders>
              <w:left w:val="single" w:sz="4" w:space="0" w:color="FFFFFF"/>
              <w:right w:val="nil"/>
            </w:tcBorders>
            <w:shd w:val="clear" w:color="auto" w:fill="70AD47"/>
          </w:tcPr>
          <w:p w14:paraId="1F265A84"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1D6B48B5"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7D0F78F"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6B5FE71" w14:textId="77777777" w:rsidR="00155EE2" w:rsidRPr="00E97819" w:rsidRDefault="00155EE2" w:rsidP="00C618E0">
            <w:pPr>
              <w:rPr>
                <w:rFonts w:eastAsia="SimSun"/>
                <w:sz w:val="12"/>
                <w:szCs w:val="12"/>
                <w:lang w:val="en-US" w:eastAsia="zh-CN"/>
              </w:rPr>
            </w:pPr>
          </w:p>
        </w:tc>
        <w:tc>
          <w:tcPr>
            <w:tcW w:w="0" w:type="auto"/>
            <w:shd w:val="clear" w:color="auto" w:fill="E2EFD9"/>
          </w:tcPr>
          <w:p w14:paraId="6EEF188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80.4%</w:t>
            </w:r>
          </w:p>
        </w:tc>
        <w:tc>
          <w:tcPr>
            <w:tcW w:w="0" w:type="auto"/>
            <w:vMerge/>
            <w:shd w:val="clear" w:color="auto" w:fill="E2EFD9"/>
          </w:tcPr>
          <w:p w14:paraId="658DE1D1"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0F1CEDD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w:t>
            </w:r>
          </w:p>
        </w:tc>
      </w:tr>
      <w:tr w:rsidR="00155EE2" w:rsidRPr="00E97819" w14:paraId="13E70BB7" w14:textId="77777777" w:rsidTr="00791428">
        <w:trPr>
          <w:trHeight w:val="344"/>
          <w:jc w:val="center"/>
        </w:trPr>
        <w:tc>
          <w:tcPr>
            <w:tcW w:w="0" w:type="auto"/>
            <w:vMerge/>
            <w:tcBorders>
              <w:left w:val="single" w:sz="4" w:space="0" w:color="FFFFFF"/>
              <w:right w:val="nil"/>
            </w:tcBorders>
            <w:shd w:val="clear" w:color="auto" w:fill="70AD47"/>
          </w:tcPr>
          <w:p w14:paraId="54502354" w14:textId="77777777" w:rsidR="00155EE2" w:rsidRPr="00E97819" w:rsidRDefault="00155EE2" w:rsidP="00C618E0">
            <w:pPr>
              <w:rPr>
                <w:rFonts w:eastAsia="SimSun"/>
                <w:b/>
                <w:bCs/>
                <w:sz w:val="12"/>
                <w:szCs w:val="12"/>
                <w:lang w:val="en-US" w:eastAsia="zh-CN"/>
              </w:rPr>
            </w:pPr>
          </w:p>
        </w:tc>
        <w:tc>
          <w:tcPr>
            <w:tcW w:w="0" w:type="auto"/>
            <w:vMerge w:val="restart"/>
            <w:shd w:val="clear" w:color="auto" w:fill="C5E0B3"/>
          </w:tcPr>
          <w:p w14:paraId="21683538" w14:textId="205443AF" w:rsidR="00155EE2" w:rsidRPr="00E97819" w:rsidRDefault="00155EE2" w:rsidP="00C618E0">
            <w:pPr>
              <w:rPr>
                <w:rFonts w:eastAsia="SimSun"/>
                <w:sz w:val="12"/>
                <w:szCs w:val="12"/>
                <w:lang w:val="en-US" w:eastAsia="zh-CN"/>
              </w:rPr>
            </w:pPr>
            <w:r w:rsidRPr="00E97819">
              <w:rPr>
                <w:sz w:val="12"/>
                <w:szCs w:val="12"/>
              </w:rPr>
              <w:t xml:space="preserve">SSB-less </w:t>
            </w:r>
            <w:r w:rsidR="00B76011" w:rsidRPr="00E97819">
              <w:rPr>
                <w:sz w:val="12"/>
                <w:szCs w:val="12"/>
              </w:rPr>
              <w:t>SCell</w:t>
            </w:r>
            <w:r w:rsidRPr="00E97819">
              <w:rPr>
                <w:sz w:val="12"/>
                <w:szCs w:val="12"/>
              </w:rPr>
              <w:t xml:space="preserve"> </w:t>
            </w:r>
            <w:r w:rsidRPr="00E97819">
              <w:rPr>
                <w:sz w:val="12"/>
                <w:szCs w:val="12"/>
                <w:lang w:val="en-US" w:eastAsia="zh-CN"/>
              </w:rPr>
              <w:t>with DL traffic</w:t>
            </w:r>
          </w:p>
        </w:tc>
        <w:tc>
          <w:tcPr>
            <w:tcW w:w="0" w:type="auto"/>
            <w:vMerge w:val="restart"/>
            <w:shd w:val="clear" w:color="auto" w:fill="C5E0B3"/>
          </w:tcPr>
          <w:p w14:paraId="35CE67CE"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val="restart"/>
            <w:shd w:val="clear" w:color="auto" w:fill="C5E0B3"/>
          </w:tcPr>
          <w:p w14:paraId="4A712818"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low</w:t>
            </w:r>
          </w:p>
        </w:tc>
        <w:tc>
          <w:tcPr>
            <w:tcW w:w="0" w:type="auto"/>
            <w:shd w:val="clear" w:color="auto" w:fill="C5E0B3"/>
          </w:tcPr>
          <w:p w14:paraId="721C0DE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58.4%</w:t>
            </w:r>
          </w:p>
        </w:tc>
        <w:tc>
          <w:tcPr>
            <w:tcW w:w="0" w:type="auto"/>
            <w:shd w:val="clear" w:color="auto" w:fill="C5E0B3"/>
          </w:tcPr>
          <w:p w14:paraId="394DB041" w14:textId="77777777" w:rsidR="00155EE2" w:rsidRPr="00E97819" w:rsidRDefault="00155EE2" w:rsidP="00C618E0">
            <w:pPr>
              <w:rPr>
                <w:sz w:val="12"/>
                <w:szCs w:val="12"/>
              </w:rPr>
            </w:pPr>
            <w:r w:rsidRPr="00E97819">
              <w:rPr>
                <w:sz w:val="12"/>
                <w:szCs w:val="12"/>
              </w:rPr>
              <w:t>UPT:801.79, SSB-less UPT</w:t>
            </w:r>
            <w:r w:rsidRPr="00E97819">
              <w:rPr>
                <w:sz w:val="12"/>
                <w:szCs w:val="12"/>
              </w:rPr>
              <w:t>：</w:t>
            </w:r>
            <w:r w:rsidRPr="00E97819">
              <w:rPr>
                <w:sz w:val="12"/>
                <w:szCs w:val="12"/>
              </w:rPr>
              <w:t>812.57</w:t>
            </w:r>
          </w:p>
          <w:p w14:paraId="746F91F0" w14:textId="77777777" w:rsidR="00155EE2" w:rsidRPr="00E97819" w:rsidRDefault="00155EE2" w:rsidP="00C618E0">
            <w:pPr>
              <w:rPr>
                <w:sz w:val="12"/>
                <w:szCs w:val="12"/>
                <w:lang w:val="en-US" w:eastAsia="zh-CN"/>
              </w:rPr>
            </w:pPr>
            <w:r w:rsidRPr="00E97819">
              <w:rPr>
                <w:sz w:val="12"/>
                <w:szCs w:val="12"/>
                <w:lang w:val="en-US" w:eastAsia="zh-CN"/>
              </w:rPr>
              <w:t>UPT gain: 1.3%;</w:t>
            </w:r>
          </w:p>
          <w:p w14:paraId="773EACB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SCell activation delay reduced by 6ms</w:t>
            </w:r>
            <w:r w:rsidRPr="00E97819">
              <w:rPr>
                <w:rFonts w:eastAsia="SimSun"/>
                <w:sz w:val="12"/>
                <w:szCs w:val="12"/>
                <w:lang w:val="en-US" w:eastAsia="zh-CN"/>
              </w:rPr>
              <w:t xml:space="preserve">　</w:t>
            </w:r>
          </w:p>
        </w:tc>
        <w:tc>
          <w:tcPr>
            <w:tcW w:w="0" w:type="auto"/>
            <w:shd w:val="clear" w:color="auto" w:fill="C5E0B3"/>
            <w:vAlign w:val="center"/>
          </w:tcPr>
          <w:p w14:paraId="3A7473C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 with DL traffic;</w:t>
            </w:r>
          </w:p>
          <w:p w14:paraId="208B1D1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SCell activation delay =12 ms</w:t>
            </w:r>
          </w:p>
        </w:tc>
      </w:tr>
      <w:tr w:rsidR="00155EE2" w:rsidRPr="00E97819" w14:paraId="1553165A" w14:textId="77777777" w:rsidTr="00791428">
        <w:trPr>
          <w:trHeight w:val="300"/>
          <w:jc w:val="center"/>
        </w:trPr>
        <w:tc>
          <w:tcPr>
            <w:tcW w:w="0" w:type="auto"/>
            <w:vMerge/>
            <w:tcBorders>
              <w:left w:val="single" w:sz="4" w:space="0" w:color="FFFFFF"/>
              <w:right w:val="nil"/>
            </w:tcBorders>
            <w:shd w:val="clear" w:color="auto" w:fill="70AD47"/>
          </w:tcPr>
          <w:p w14:paraId="21B92C9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7F09723"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3E30456"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772A4349" w14:textId="77777777" w:rsidR="00155EE2" w:rsidRPr="00E97819" w:rsidRDefault="00155EE2" w:rsidP="00C618E0">
            <w:pPr>
              <w:rPr>
                <w:rFonts w:eastAsia="SimSun"/>
                <w:sz w:val="12"/>
                <w:szCs w:val="12"/>
                <w:lang w:val="en-US" w:eastAsia="zh-CN"/>
              </w:rPr>
            </w:pPr>
          </w:p>
        </w:tc>
        <w:tc>
          <w:tcPr>
            <w:tcW w:w="0" w:type="auto"/>
            <w:shd w:val="clear" w:color="auto" w:fill="E2EFD9"/>
          </w:tcPr>
          <w:p w14:paraId="2B6444E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35.2%</w:t>
            </w:r>
          </w:p>
        </w:tc>
        <w:tc>
          <w:tcPr>
            <w:tcW w:w="0" w:type="auto"/>
            <w:shd w:val="clear" w:color="auto" w:fill="E2EFD9"/>
          </w:tcPr>
          <w:p w14:paraId="40B31ADE" w14:textId="77777777" w:rsidR="00155EE2" w:rsidRPr="00E97819" w:rsidRDefault="00155EE2" w:rsidP="00C618E0">
            <w:pPr>
              <w:rPr>
                <w:sz w:val="12"/>
                <w:szCs w:val="12"/>
              </w:rPr>
            </w:pPr>
            <w:r w:rsidRPr="00E97819">
              <w:rPr>
                <w:sz w:val="12"/>
                <w:szCs w:val="12"/>
              </w:rPr>
              <w:t>UPT:804.41, SSB-less UPT</w:t>
            </w:r>
            <w:r w:rsidRPr="00E97819">
              <w:rPr>
                <w:sz w:val="12"/>
                <w:szCs w:val="12"/>
              </w:rPr>
              <w:t>：</w:t>
            </w:r>
            <w:r w:rsidRPr="00E97819">
              <w:rPr>
                <w:sz w:val="12"/>
                <w:szCs w:val="12"/>
              </w:rPr>
              <w:t>812.57</w:t>
            </w:r>
          </w:p>
          <w:p w14:paraId="321A9A28" w14:textId="77777777" w:rsidR="00155EE2" w:rsidRPr="00E97819" w:rsidRDefault="00155EE2" w:rsidP="00C618E0">
            <w:pPr>
              <w:rPr>
                <w:sz w:val="12"/>
                <w:szCs w:val="12"/>
                <w:lang w:val="en-US" w:eastAsia="zh-CN"/>
              </w:rPr>
            </w:pPr>
            <w:r w:rsidRPr="00E97819">
              <w:rPr>
                <w:sz w:val="12"/>
                <w:szCs w:val="12"/>
                <w:lang w:val="en-US" w:eastAsia="zh-CN"/>
              </w:rPr>
              <w:lastRenderedPageBreak/>
              <w:t>UPT gain: 1.0%;</w:t>
            </w:r>
          </w:p>
          <w:p w14:paraId="4198AC66" w14:textId="1BB7F70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191AA3E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lastRenderedPageBreak/>
              <w:t>SSB80ms for baseline; set 1; with DL traffic;</w:t>
            </w:r>
          </w:p>
          <w:p w14:paraId="2E0F2033" w14:textId="4C200F75"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16FFD6F9" w14:textId="77777777" w:rsidTr="00791428">
        <w:trPr>
          <w:trHeight w:val="300"/>
          <w:jc w:val="center"/>
        </w:trPr>
        <w:tc>
          <w:tcPr>
            <w:tcW w:w="0" w:type="auto"/>
            <w:vMerge/>
            <w:tcBorders>
              <w:left w:val="single" w:sz="4" w:space="0" w:color="FFFFFF"/>
              <w:right w:val="nil"/>
            </w:tcBorders>
            <w:shd w:val="clear" w:color="auto" w:fill="70AD47"/>
          </w:tcPr>
          <w:p w14:paraId="2F8D3BA9"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58368860"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F1ABDBE"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FEDE6F4" w14:textId="77777777" w:rsidR="00155EE2" w:rsidRPr="00E97819" w:rsidRDefault="00155EE2" w:rsidP="00C618E0">
            <w:pPr>
              <w:rPr>
                <w:rFonts w:eastAsia="SimSun"/>
                <w:sz w:val="12"/>
                <w:szCs w:val="12"/>
                <w:lang w:val="en-US" w:eastAsia="zh-CN"/>
              </w:rPr>
            </w:pPr>
          </w:p>
        </w:tc>
        <w:tc>
          <w:tcPr>
            <w:tcW w:w="0" w:type="auto"/>
            <w:shd w:val="clear" w:color="auto" w:fill="C5E0B3"/>
          </w:tcPr>
          <w:p w14:paraId="64C2230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21.2%</w:t>
            </w:r>
          </w:p>
        </w:tc>
        <w:tc>
          <w:tcPr>
            <w:tcW w:w="0" w:type="auto"/>
            <w:shd w:val="clear" w:color="auto" w:fill="C5E0B3"/>
          </w:tcPr>
          <w:p w14:paraId="06C70EFA" w14:textId="77777777" w:rsidR="00155EE2" w:rsidRPr="00E97819" w:rsidRDefault="00155EE2" w:rsidP="00C618E0">
            <w:pPr>
              <w:rPr>
                <w:sz w:val="12"/>
                <w:szCs w:val="12"/>
              </w:rPr>
            </w:pPr>
            <w:r w:rsidRPr="00E97819">
              <w:rPr>
                <w:sz w:val="12"/>
                <w:szCs w:val="12"/>
              </w:rPr>
              <w:t>UPT:804.54, SSB-less UPT</w:t>
            </w:r>
            <w:r w:rsidRPr="00E97819">
              <w:rPr>
                <w:sz w:val="12"/>
                <w:szCs w:val="12"/>
              </w:rPr>
              <w:t>：</w:t>
            </w:r>
            <w:r w:rsidRPr="00E97819">
              <w:rPr>
                <w:sz w:val="12"/>
                <w:szCs w:val="12"/>
              </w:rPr>
              <w:t>812.57</w:t>
            </w:r>
          </w:p>
          <w:p w14:paraId="1D964638" w14:textId="77777777" w:rsidR="00155EE2" w:rsidRPr="00E97819" w:rsidRDefault="00155EE2" w:rsidP="00C618E0">
            <w:pPr>
              <w:rPr>
                <w:sz w:val="12"/>
                <w:szCs w:val="12"/>
                <w:lang w:val="en-US" w:eastAsia="zh-CN"/>
              </w:rPr>
            </w:pPr>
            <w:r w:rsidRPr="00E97819">
              <w:rPr>
                <w:sz w:val="12"/>
                <w:szCs w:val="12"/>
                <w:lang w:val="en-US" w:eastAsia="zh-CN"/>
              </w:rPr>
              <w:t>UPT gain: 1.0%</w:t>
            </w:r>
          </w:p>
          <w:p w14:paraId="29108B11" w14:textId="302B4515"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7AB3D1E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 with DL traffic;</w:t>
            </w:r>
          </w:p>
          <w:p w14:paraId="5F889D1A" w14:textId="4BB5E5C2"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5C8DC8E2" w14:textId="77777777" w:rsidTr="00791428">
        <w:trPr>
          <w:trHeight w:val="373"/>
          <w:jc w:val="center"/>
        </w:trPr>
        <w:tc>
          <w:tcPr>
            <w:tcW w:w="0" w:type="auto"/>
            <w:vMerge/>
            <w:tcBorders>
              <w:left w:val="single" w:sz="4" w:space="0" w:color="FFFFFF"/>
              <w:right w:val="nil"/>
            </w:tcBorders>
            <w:shd w:val="clear" w:color="auto" w:fill="70AD47"/>
          </w:tcPr>
          <w:p w14:paraId="6FE6D0D7"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04E6C5C4"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243D94D8"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6983F57D" w14:textId="77777777" w:rsidR="00155EE2" w:rsidRPr="00E97819" w:rsidRDefault="00155EE2" w:rsidP="00C618E0">
            <w:pPr>
              <w:rPr>
                <w:rFonts w:eastAsia="SimSun"/>
                <w:sz w:val="12"/>
                <w:szCs w:val="12"/>
                <w:lang w:val="en-US" w:eastAsia="zh-CN"/>
              </w:rPr>
            </w:pPr>
          </w:p>
        </w:tc>
        <w:tc>
          <w:tcPr>
            <w:tcW w:w="0" w:type="auto"/>
            <w:shd w:val="clear" w:color="auto" w:fill="E2EFD9"/>
          </w:tcPr>
          <w:p w14:paraId="066DA02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15.2%</w:t>
            </w:r>
          </w:p>
        </w:tc>
        <w:tc>
          <w:tcPr>
            <w:tcW w:w="0" w:type="auto"/>
            <w:shd w:val="clear" w:color="auto" w:fill="E2EFD9"/>
          </w:tcPr>
          <w:p w14:paraId="36A555DA" w14:textId="77777777" w:rsidR="00155EE2" w:rsidRPr="00E97819" w:rsidRDefault="00155EE2" w:rsidP="00C618E0">
            <w:pPr>
              <w:rPr>
                <w:sz w:val="12"/>
                <w:szCs w:val="12"/>
              </w:rPr>
            </w:pPr>
            <w:r w:rsidRPr="00E97819">
              <w:rPr>
                <w:sz w:val="12"/>
                <w:szCs w:val="12"/>
              </w:rPr>
              <w:t>UPT:801.79, SSB-less UPT</w:t>
            </w:r>
            <w:r w:rsidRPr="00E97819">
              <w:rPr>
                <w:sz w:val="12"/>
                <w:szCs w:val="12"/>
              </w:rPr>
              <w:t>：</w:t>
            </w:r>
            <w:r w:rsidRPr="00E97819">
              <w:rPr>
                <w:sz w:val="12"/>
                <w:szCs w:val="12"/>
              </w:rPr>
              <w:t>812.57</w:t>
            </w:r>
          </w:p>
          <w:p w14:paraId="7FDB5EB0" w14:textId="77777777" w:rsidR="00155EE2" w:rsidRPr="00E97819" w:rsidRDefault="00155EE2" w:rsidP="00C618E0">
            <w:pPr>
              <w:rPr>
                <w:sz w:val="12"/>
                <w:szCs w:val="12"/>
                <w:lang w:val="en-US" w:eastAsia="zh-CN"/>
              </w:rPr>
            </w:pPr>
            <w:r w:rsidRPr="00E97819">
              <w:rPr>
                <w:sz w:val="12"/>
                <w:szCs w:val="12"/>
                <w:lang w:val="en-US" w:eastAsia="zh-CN"/>
              </w:rPr>
              <w:t>UPT gain: 1.3%;</w:t>
            </w:r>
          </w:p>
          <w:p w14:paraId="1DCC859E" w14:textId="48EB9808"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4A2EC5A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1; with DL traffic;</w:t>
            </w:r>
          </w:p>
          <w:p w14:paraId="7F618DE7" w14:textId="5C4DAC1A"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7CDF737A" w14:textId="77777777" w:rsidTr="00791428">
        <w:trPr>
          <w:trHeight w:val="300"/>
          <w:jc w:val="center"/>
        </w:trPr>
        <w:tc>
          <w:tcPr>
            <w:tcW w:w="0" w:type="auto"/>
            <w:vMerge/>
            <w:tcBorders>
              <w:left w:val="single" w:sz="4" w:space="0" w:color="FFFFFF"/>
              <w:right w:val="nil"/>
            </w:tcBorders>
            <w:shd w:val="clear" w:color="auto" w:fill="70AD47"/>
          </w:tcPr>
          <w:p w14:paraId="46606A95"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BE59FDB"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3328A92"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34FAE02D" w14:textId="77777777" w:rsidR="00155EE2" w:rsidRPr="00E97819" w:rsidRDefault="00155EE2" w:rsidP="00C618E0">
            <w:pPr>
              <w:rPr>
                <w:rFonts w:eastAsia="SimSun"/>
                <w:sz w:val="12"/>
                <w:szCs w:val="12"/>
                <w:lang w:val="en-US" w:eastAsia="zh-CN"/>
              </w:rPr>
            </w:pPr>
          </w:p>
        </w:tc>
        <w:tc>
          <w:tcPr>
            <w:tcW w:w="0" w:type="auto"/>
            <w:shd w:val="clear" w:color="auto" w:fill="C5E0B3"/>
          </w:tcPr>
          <w:p w14:paraId="1776EFB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7.4%</w:t>
            </w:r>
          </w:p>
        </w:tc>
        <w:tc>
          <w:tcPr>
            <w:tcW w:w="0" w:type="auto"/>
            <w:shd w:val="clear" w:color="auto" w:fill="C5E0B3"/>
          </w:tcPr>
          <w:p w14:paraId="48D749B9" w14:textId="77777777" w:rsidR="00155EE2" w:rsidRPr="00E97819" w:rsidRDefault="00155EE2" w:rsidP="00C618E0">
            <w:pPr>
              <w:rPr>
                <w:sz w:val="12"/>
                <w:szCs w:val="12"/>
              </w:rPr>
            </w:pPr>
            <w:r w:rsidRPr="00E97819">
              <w:rPr>
                <w:sz w:val="12"/>
                <w:szCs w:val="12"/>
              </w:rPr>
              <w:t>UPT:804.41, SSB-less UPT</w:t>
            </w:r>
            <w:r w:rsidRPr="00E97819">
              <w:rPr>
                <w:sz w:val="12"/>
                <w:szCs w:val="12"/>
              </w:rPr>
              <w:t>：</w:t>
            </w:r>
            <w:r w:rsidRPr="00E97819">
              <w:rPr>
                <w:sz w:val="12"/>
                <w:szCs w:val="12"/>
              </w:rPr>
              <w:t>812.57</w:t>
            </w:r>
          </w:p>
          <w:p w14:paraId="06341CEC" w14:textId="77777777" w:rsidR="00155EE2" w:rsidRPr="00E97819" w:rsidRDefault="00155EE2" w:rsidP="00C618E0">
            <w:pPr>
              <w:rPr>
                <w:sz w:val="12"/>
                <w:szCs w:val="12"/>
                <w:lang w:val="en-US" w:eastAsia="zh-CN"/>
              </w:rPr>
            </w:pPr>
            <w:r w:rsidRPr="00E97819">
              <w:rPr>
                <w:sz w:val="12"/>
                <w:szCs w:val="12"/>
                <w:lang w:val="en-US" w:eastAsia="zh-CN"/>
              </w:rPr>
              <w:t>UPT gain: 1.0%;</w:t>
            </w:r>
          </w:p>
          <w:p w14:paraId="18462DA1" w14:textId="2007BC98"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57512D3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1; with DL traffic;</w:t>
            </w:r>
          </w:p>
          <w:p w14:paraId="603F7103" w14:textId="0266B196"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57629A70" w14:textId="77777777" w:rsidTr="00791428">
        <w:trPr>
          <w:trHeight w:val="300"/>
          <w:jc w:val="center"/>
        </w:trPr>
        <w:tc>
          <w:tcPr>
            <w:tcW w:w="0" w:type="auto"/>
            <w:vMerge/>
            <w:tcBorders>
              <w:left w:val="single" w:sz="4" w:space="0" w:color="FFFFFF"/>
              <w:right w:val="nil"/>
            </w:tcBorders>
            <w:shd w:val="clear" w:color="auto" w:fill="70AD47"/>
          </w:tcPr>
          <w:p w14:paraId="235E0509"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8F3EB8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709FA243"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720C6B9" w14:textId="77777777" w:rsidR="00155EE2" w:rsidRPr="00E97819" w:rsidRDefault="00155EE2" w:rsidP="00C618E0">
            <w:pPr>
              <w:rPr>
                <w:rFonts w:eastAsia="SimSun"/>
                <w:sz w:val="12"/>
                <w:szCs w:val="12"/>
                <w:lang w:val="en-US" w:eastAsia="zh-CN"/>
              </w:rPr>
            </w:pPr>
          </w:p>
        </w:tc>
        <w:tc>
          <w:tcPr>
            <w:tcW w:w="0" w:type="auto"/>
            <w:shd w:val="clear" w:color="auto" w:fill="E2EFD9"/>
          </w:tcPr>
          <w:p w14:paraId="7F746DB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6.1%</w:t>
            </w:r>
          </w:p>
        </w:tc>
        <w:tc>
          <w:tcPr>
            <w:tcW w:w="0" w:type="auto"/>
            <w:shd w:val="clear" w:color="auto" w:fill="E2EFD9"/>
          </w:tcPr>
          <w:p w14:paraId="30A1DC66" w14:textId="77777777" w:rsidR="00155EE2" w:rsidRPr="00E97819" w:rsidRDefault="00155EE2" w:rsidP="00C618E0">
            <w:pPr>
              <w:rPr>
                <w:sz w:val="12"/>
                <w:szCs w:val="12"/>
              </w:rPr>
            </w:pPr>
            <w:r w:rsidRPr="00E97819">
              <w:rPr>
                <w:sz w:val="12"/>
                <w:szCs w:val="12"/>
              </w:rPr>
              <w:t>UPT:804.54, SSB-less UPT</w:t>
            </w:r>
            <w:r w:rsidRPr="00E97819">
              <w:rPr>
                <w:sz w:val="12"/>
                <w:szCs w:val="12"/>
              </w:rPr>
              <w:t>：</w:t>
            </w:r>
            <w:r w:rsidRPr="00E97819">
              <w:rPr>
                <w:sz w:val="12"/>
                <w:szCs w:val="12"/>
              </w:rPr>
              <w:t>812.57</w:t>
            </w:r>
          </w:p>
          <w:p w14:paraId="4C910381" w14:textId="77777777" w:rsidR="00155EE2" w:rsidRPr="00E97819" w:rsidRDefault="00155EE2" w:rsidP="00C618E0">
            <w:pPr>
              <w:rPr>
                <w:sz w:val="12"/>
                <w:szCs w:val="12"/>
                <w:lang w:val="en-US" w:eastAsia="zh-CN"/>
              </w:rPr>
            </w:pPr>
            <w:r w:rsidRPr="00E97819">
              <w:rPr>
                <w:sz w:val="12"/>
                <w:szCs w:val="12"/>
                <w:lang w:val="en-US" w:eastAsia="zh-CN"/>
              </w:rPr>
              <w:t>UPT gain: 1.0%;</w:t>
            </w:r>
          </w:p>
          <w:p w14:paraId="72404C85" w14:textId="06F8C0F3"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27C4704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1; with DL traffic;</w:t>
            </w:r>
          </w:p>
          <w:p w14:paraId="3614CF54" w14:textId="19FAF64A"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1BD13FA8" w14:textId="77777777" w:rsidTr="00791428">
        <w:trPr>
          <w:trHeight w:val="300"/>
          <w:jc w:val="center"/>
        </w:trPr>
        <w:tc>
          <w:tcPr>
            <w:tcW w:w="0" w:type="auto"/>
            <w:vMerge/>
            <w:tcBorders>
              <w:left w:val="single" w:sz="4" w:space="0" w:color="FFFFFF"/>
              <w:right w:val="nil"/>
            </w:tcBorders>
            <w:shd w:val="clear" w:color="auto" w:fill="70AD47"/>
          </w:tcPr>
          <w:p w14:paraId="7CCB9B1E"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2A0AC556" w14:textId="77777777" w:rsidR="00155EE2" w:rsidRPr="00E97819" w:rsidRDefault="00155EE2" w:rsidP="00C618E0">
            <w:pPr>
              <w:rPr>
                <w:rFonts w:eastAsia="SimSun"/>
                <w:sz w:val="12"/>
                <w:szCs w:val="12"/>
                <w:lang w:val="en-US" w:eastAsia="zh-CN"/>
              </w:rPr>
            </w:pPr>
          </w:p>
        </w:tc>
        <w:tc>
          <w:tcPr>
            <w:tcW w:w="0" w:type="auto"/>
            <w:vMerge w:val="restart"/>
            <w:shd w:val="clear" w:color="auto" w:fill="C5E0B3"/>
          </w:tcPr>
          <w:p w14:paraId="7A413C65"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1</w:t>
            </w:r>
          </w:p>
        </w:tc>
        <w:tc>
          <w:tcPr>
            <w:tcW w:w="0" w:type="auto"/>
            <w:vMerge/>
            <w:shd w:val="clear" w:color="auto" w:fill="C5E0B3"/>
          </w:tcPr>
          <w:p w14:paraId="33B6EBD3" w14:textId="77777777" w:rsidR="00155EE2" w:rsidRPr="00E97819" w:rsidRDefault="00155EE2" w:rsidP="00C618E0">
            <w:pPr>
              <w:rPr>
                <w:rFonts w:eastAsia="SimSun"/>
                <w:sz w:val="12"/>
                <w:szCs w:val="12"/>
                <w:lang w:val="en-US" w:eastAsia="zh-CN"/>
              </w:rPr>
            </w:pPr>
          </w:p>
        </w:tc>
        <w:tc>
          <w:tcPr>
            <w:tcW w:w="0" w:type="auto"/>
            <w:shd w:val="clear" w:color="auto" w:fill="C5E0B3"/>
          </w:tcPr>
          <w:p w14:paraId="0B81BE5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72.7%</w:t>
            </w:r>
          </w:p>
        </w:tc>
        <w:tc>
          <w:tcPr>
            <w:tcW w:w="0" w:type="auto"/>
            <w:shd w:val="clear" w:color="auto" w:fill="C5E0B3"/>
          </w:tcPr>
          <w:p w14:paraId="0B6EF9E7" w14:textId="77777777" w:rsidR="00155EE2" w:rsidRPr="00E97819" w:rsidRDefault="00155EE2" w:rsidP="00C618E0">
            <w:pPr>
              <w:rPr>
                <w:sz w:val="12"/>
                <w:szCs w:val="12"/>
              </w:rPr>
            </w:pPr>
            <w:r w:rsidRPr="00E97819">
              <w:rPr>
                <w:sz w:val="12"/>
                <w:szCs w:val="12"/>
              </w:rPr>
              <w:t>UPT:115.</w:t>
            </w:r>
            <w:r w:rsidRPr="00E97819">
              <w:rPr>
                <w:sz w:val="12"/>
                <w:szCs w:val="12"/>
                <w:lang w:val="en-US" w:eastAsia="zh-CN"/>
              </w:rPr>
              <w:t>8</w:t>
            </w:r>
            <w:r w:rsidRPr="00E97819">
              <w:rPr>
                <w:sz w:val="12"/>
                <w:szCs w:val="12"/>
              </w:rPr>
              <w:t>0, SSB-less UPT</w:t>
            </w:r>
            <w:r w:rsidRPr="00E97819">
              <w:rPr>
                <w:sz w:val="12"/>
                <w:szCs w:val="12"/>
              </w:rPr>
              <w:t>：</w:t>
            </w:r>
            <w:r w:rsidRPr="00E97819">
              <w:rPr>
                <w:sz w:val="12"/>
                <w:szCs w:val="12"/>
              </w:rPr>
              <w:t>119.41</w:t>
            </w:r>
          </w:p>
          <w:p w14:paraId="3B75C98B" w14:textId="77777777" w:rsidR="00155EE2" w:rsidRPr="00E97819" w:rsidRDefault="00155EE2" w:rsidP="00C618E0">
            <w:pPr>
              <w:rPr>
                <w:sz w:val="12"/>
                <w:szCs w:val="12"/>
                <w:lang w:val="en-US" w:eastAsia="zh-CN"/>
              </w:rPr>
            </w:pPr>
            <w:r w:rsidRPr="00E97819">
              <w:rPr>
                <w:sz w:val="12"/>
                <w:szCs w:val="12"/>
                <w:lang w:val="en-US" w:eastAsia="zh-CN"/>
              </w:rPr>
              <w:t>UPT gain: 3.1%;</w:t>
            </w:r>
          </w:p>
          <w:p w14:paraId="30C19CEF" w14:textId="2D1CE9CA"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0EAE429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 with DL traffic;</w:t>
            </w:r>
          </w:p>
          <w:p w14:paraId="4E3D2C17" w14:textId="548D6C6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4111E626" w14:textId="77777777" w:rsidTr="00791428">
        <w:trPr>
          <w:trHeight w:val="300"/>
          <w:jc w:val="center"/>
        </w:trPr>
        <w:tc>
          <w:tcPr>
            <w:tcW w:w="0" w:type="auto"/>
            <w:vMerge/>
            <w:tcBorders>
              <w:left w:val="single" w:sz="4" w:space="0" w:color="FFFFFF"/>
              <w:right w:val="nil"/>
            </w:tcBorders>
            <w:shd w:val="clear" w:color="auto" w:fill="70AD47"/>
          </w:tcPr>
          <w:p w14:paraId="4583C694"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B65FE9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2E4FD76"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5DC759A" w14:textId="77777777" w:rsidR="00155EE2" w:rsidRPr="00E97819" w:rsidRDefault="00155EE2" w:rsidP="00C618E0">
            <w:pPr>
              <w:rPr>
                <w:rFonts w:eastAsia="SimSun"/>
                <w:sz w:val="12"/>
                <w:szCs w:val="12"/>
                <w:lang w:val="en-US" w:eastAsia="zh-CN"/>
              </w:rPr>
            </w:pPr>
          </w:p>
        </w:tc>
        <w:tc>
          <w:tcPr>
            <w:tcW w:w="0" w:type="auto"/>
            <w:shd w:val="clear" w:color="auto" w:fill="E2EFD9"/>
          </w:tcPr>
          <w:p w14:paraId="559877B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51.7%</w:t>
            </w:r>
          </w:p>
        </w:tc>
        <w:tc>
          <w:tcPr>
            <w:tcW w:w="0" w:type="auto"/>
            <w:shd w:val="clear" w:color="auto" w:fill="E2EFD9"/>
          </w:tcPr>
          <w:p w14:paraId="5534F74D" w14:textId="77777777" w:rsidR="00155EE2" w:rsidRPr="00E97819" w:rsidRDefault="00155EE2" w:rsidP="00C618E0">
            <w:pPr>
              <w:rPr>
                <w:sz w:val="12"/>
                <w:szCs w:val="12"/>
              </w:rPr>
            </w:pPr>
            <w:r w:rsidRPr="00E97819">
              <w:rPr>
                <w:sz w:val="12"/>
                <w:szCs w:val="12"/>
              </w:rPr>
              <w:t>UPT:118.</w:t>
            </w:r>
            <w:r w:rsidRPr="00E97819">
              <w:rPr>
                <w:sz w:val="12"/>
                <w:szCs w:val="12"/>
                <w:lang w:val="en-US" w:eastAsia="zh-CN"/>
              </w:rPr>
              <w:t>20</w:t>
            </w:r>
            <w:r w:rsidRPr="00E97819">
              <w:rPr>
                <w:sz w:val="12"/>
                <w:szCs w:val="12"/>
              </w:rPr>
              <w:t>, SSB-less UPT</w:t>
            </w:r>
            <w:r w:rsidRPr="00E97819">
              <w:rPr>
                <w:sz w:val="12"/>
                <w:szCs w:val="12"/>
              </w:rPr>
              <w:t>：</w:t>
            </w:r>
            <w:r w:rsidRPr="00E97819">
              <w:rPr>
                <w:sz w:val="12"/>
                <w:szCs w:val="12"/>
              </w:rPr>
              <w:t>119.41</w:t>
            </w:r>
          </w:p>
          <w:p w14:paraId="6C0026AD" w14:textId="77777777" w:rsidR="00155EE2" w:rsidRPr="00E97819" w:rsidRDefault="00155EE2" w:rsidP="00C618E0">
            <w:pPr>
              <w:rPr>
                <w:sz w:val="12"/>
                <w:szCs w:val="12"/>
                <w:lang w:val="en-US" w:eastAsia="zh-CN"/>
              </w:rPr>
            </w:pPr>
            <w:r w:rsidRPr="00E97819">
              <w:rPr>
                <w:sz w:val="12"/>
                <w:szCs w:val="12"/>
                <w:lang w:val="en-US" w:eastAsia="zh-CN"/>
              </w:rPr>
              <w:t>UPT gain: 1.0%;</w:t>
            </w:r>
          </w:p>
          <w:p w14:paraId="5CD8B5A7" w14:textId="5A679D13"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00BDBCC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 with DL traffic;</w:t>
            </w:r>
          </w:p>
          <w:p w14:paraId="0A001AD4" w14:textId="7A8A1439"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0ED7EC1B" w14:textId="77777777" w:rsidTr="00791428">
        <w:trPr>
          <w:trHeight w:val="300"/>
          <w:jc w:val="center"/>
        </w:trPr>
        <w:tc>
          <w:tcPr>
            <w:tcW w:w="0" w:type="auto"/>
            <w:vMerge/>
            <w:tcBorders>
              <w:left w:val="single" w:sz="4" w:space="0" w:color="FFFFFF"/>
              <w:right w:val="nil"/>
            </w:tcBorders>
            <w:shd w:val="clear" w:color="auto" w:fill="70AD47"/>
          </w:tcPr>
          <w:p w14:paraId="66B70872"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16CBEE42"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8802295"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56BB8857" w14:textId="77777777" w:rsidR="00155EE2" w:rsidRPr="00E97819" w:rsidRDefault="00155EE2" w:rsidP="00C618E0">
            <w:pPr>
              <w:rPr>
                <w:rFonts w:eastAsia="SimSun"/>
                <w:sz w:val="12"/>
                <w:szCs w:val="12"/>
                <w:lang w:val="en-US" w:eastAsia="zh-CN"/>
              </w:rPr>
            </w:pPr>
          </w:p>
        </w:tc>
        <w:tc>
          <w:tcPr>
            <w:tcW w:w="0" w:type="auto"/>
            <w:shd w:val="clear" w:color="auto" w:fill="C5E0B3"/>
          </w:tcPr>
          <w:p w14:paraId="736A661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34.9%</w:t>
            </w:r>
          </w:p>
        </w:tc>
        <w:tc>
          <w:tcPr>
            <w:tcW w:w="0" w:type="auto"/>
            <w:shd w:val="clear" w:color="auto" w:fill="C5E0B3"/>
          </w:tcPr>
          <w:p w14:paraId="53DC780C" w14:textId="77777777" w:rsidR="00155EE2" w:rsidRPr="00E97819" w:rsidRDefault="00155EE2" w:rsidP="00C618E0">
            <w:pPr>
              <w:rPr>
                <w:sz w:val="12"/>
                <w:szCs w:val="12"/>
              </w:rPr>
            </w:pPr>
            <w:r w:rsidRPr="00E97819">
              <w:rPr>
                <w:sz w:val="12"/>
                <w:szCs w:val="12"/>
              </w:rPr>
              <w:t>UPT:11</w:t>
            </w:r>
            <w:r w:rsidRPr="00E97819">
              <w:rPr>
                <w:sz w:val="12"/>
                <w:szCs w:val="12"/>
                <w:lang w:val="en-US" w:eastAsia="zh-CN"/>
              </w:rPr>
              <w:t>8.70</w:t>
            </w:r>
            <w:r w:rsidRPr="00E97819">
              <w:rPr>
                <w:sz w:val="12"/>
                <w:szCs w:val="12"/>
              </w:rPr>
              <w:t>, SSB-less UPT</w:t>
            </w:r>
            <w:r w:rsidRPr="00E97819">
              <w:rPr>
                <w:sz w:val="12"/>
                <w:szCs w:val="12"/>
              </w:rPr>
              <w:t>：</w:t>
            </w:r>
            <w:r w:rsidRPr="00E97819">
              <w:rPr>
                <w:sz w:val="12"/>
                <w:szCs w:val="12"/>
              </w:rPr>
              <w:t>119.41</w:t>
            </w:r>
          </w:p>
          <w:p w14:paraId="4BF6349B" w14:textId="77777777" w:rsidR="00155EE2" w:rsidRPr="00E97819" w:rsidRDefault="00155EE2" w:rsidP="00C618E0">
            <w:pPr>
              <w:rPr>
                <w:sz w:val="12"/>
                <w:szCs w:val="12"/>
                <w:lang w:val="en-US" w:eastAsia="zh-CN"/>
              </w:rPr>
            </w:pPr>
            <w:r w:rsidRPr="00E97819">
              <w:rPr>
                <w:sz w:val="12"/>
                <w:szCs w:val="12"/>
                <w:lang w:val="en-US" w:eastAsia="zh-CN"/>
              </w:rPr>
              <w:t>UPT gain: 0.6%;</w:t>
            </w:r>
          </w:p>
          <w:p w14:paraId="3F4D0CC1" w14:textId="321A6581"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09EF17E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 with DL traffic;</w:t>
            </w:r>
          </w:p>
          <w:p w14:paraId="347530A5" w14:textId="31097F07"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4A98A0D6" w14:textId="77777777" w:rsidTr="00791428">
        <w:trPr>
          <w:trHeight w:val="300"/>
          <w:jc w:val="center"/>
        </w:trPr>
        <w:tc>
          <w:tcPr>
            <w:tcW w:w="0" w:type="auto"/>
            <w:vMerge/>
            <w:tcBorders>
              <w:left w:val="single" w:sz="4" w:space="0" w:color="FFFFFF"/>
              <w:right w:val="nil"/>
            </w:tcBorders>
            <w:shd w:val="clear" w:color="auto" w:fill="70AD47"/>
          </w:tcPr>
          <w:p w14:paraId="0C898A33"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13877775" w14:textId="77777777" w:rsidR="00155EE2" w:rsidRPr="00E97819" w:rsidRDefault="00155EE2" w:rsidP="00C618E0">
            <w:pPr>
              <w:rPr>
                <w:rFonts w:eastAsia="SimSun"/>
                <w:sz w:val="12"/>
                <w:szCs w:val="12"/>
                <w:lang w:val="en-US" w:eastAsia="zh-CN"/>
              </w:rPr>
            </w:pPr>
          </w:p>
        </w:tc>
        <w:tc>
          <w:tcPr>
            <w:tcW w:w="0" w:type="auto"/>
            <w:vMerge w:val="restart"/>
            <w:shd w:val="clear" w:color="auto" w:fill="E2EFD9"/>
          </w:tcPr>
          <w:p w14:paraId="4EFE8E6E"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shd w:val="clear" w:color="auto" w:fill="E2EFD9"/>
          </w:tcPr>
          <w:p w14:paraId="16AB0461" w14:textId="77777777" w:rsidR="00155EE2" w:rsidRPr="00E97819" w:rsidRDefault="00155EE2" w:rsidP="00C618E0">
            <w:pPr>
              <w:rPr>
                <w:rFonts w:eastAsia="SimSun"/>
                <w:sz w:val="12"/>
                <w:szCs w:val="12"/>
                <w:lang w:val="en-US" w:eastAsia="zh-CN"/>
              </w:rPr>
            </w:pPr>
          </w:p>
        </w:tc>
        <w:tc>
          <w:tcPr>
            <w:tcW w:w="0" w:type="auto"/>
            <w:shd w:val="clear" w:color="auto" w:fill="E2EFD9"/>
          </w:tcPr>
          <w:p w14:paraId="39D3BEB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24.9%</w:t>
            </w:r>
          </w:p>
        </w:tc>
        <w:tc>
          <w:tcPr>
            <w:tcW w:w="0" w:type="auto"/>
            <w:shd w:val="clear" w:color="auto" w:fill="E2EFD9"/>
          </w:tcPr>
          <w:p w14:paraId="0B48B5F9" w14:textId="77777777" w:rsidR="00155EE2" w:rsidRPr="00E97819" w:rsidRDefault="00155EE2" w:rsidP="00C618E0">
            <w:pPr>
              <w:rPr>
                <w:sz w:val="12"/>
                <w:szCs w:val="12"/>
              </w:rPr>
            </w:pPr>
            <w:r w:rsidRPr="00E97819">
              <w:rPr>
                <w:sz w:val="12"/>
                <w:szCs w:val="12"/>
              </w:rPr>
              <w:t>UPT:115.</w:t>
            </w:r>
            <w:r w:rsidRPr="00E97819">
              <w:rPr>
                <w:sz w:val="12"/>
                <w:szCs w:val="12"/>
                <w:lang w:val="en-US" w:eastAsia="zh-CN"/>
              </w:rPr>
              <w:t>8</w:t>
            </w:r>
            <w:r w:rsidRPr="00E97819">
              <w:rPr>
                <w:sz w:val="12"/>
                <w:szCs w:val="12"/>
              </w:rPr>
              <w:t>0, SSB-less UPT</w:t>
            </w:r>
            <w:r w:rsidRPr="00E97819">
              <w:rPr>
                <w:sz w:val="12"/>
                <w:szCs w:val="12"/>
              </w:rPr>
              <w:t>：</w:t>
            </w:r>
            <w:r w:rsidRPr="00E97819">
              <w:rPr>
                <w:sz w:val="12"/>
                <w:szCs w:val="12"/>
              </w:rPr>
              <w:t>119.41</w:t>
            </w:r>
          </w:p>
          <w:p w14:paraId="7F79C11C" w14:textId="77777777" w:rsidR="00155EE2" w:rsidRPr="00E97819" w:rsidRDefault="00155EE2" w:rsidP="00C618E0">
            <w:pPr>
              <w:rPr>
                <w:sz w:val="12"/>
                <w:szCs w:val="12"/>
                <w:lang w:val="en-US" w:eastAsia="zh-CN"/>
              </w:rPr>
            </w:pPr>
            <w:r w:rsidRPr="00E97819">
              <w:rPr>
                <w:sz w:val="12"/>
                <w:szCs w:val="12"/>
                <w:lang w:val="en-US" w:eastAsia="zh-CN"/>
              </w:rPr>
              <w:t>UPT gain: 3.1%;</w:t>
            </w:r>
          </w:p>
          <w:p w14:paraId="7CF23D17" w14:textId="32BD050F"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741E872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SSB20ms for baseline; set 2; with DL traffic;</w:t>
            </w:r>
          </w:p>
          <w:p w14:paraId="5234B1DF" w14:textId="7270B462"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5EFFBD9D" w14:textId="77777777" w:rsidTr="00791428">
        <w:trPr>
          <w:trHeight w:val="300"/>
          <w:jc w:val="center"/>
        </w:trPr>
        <w:tc>
          <w:tcPr>
            <w:tcW w:w="0" w:type="auto"/>
            <w:vMerge/>
            <w:tcBorders>
              <w:left w:val="single" w:sz="4" w:space="0" w:color="FFFFFF"/>
              <w:right w:val="nil"/>
            </w:tcBorders>
            <w:shd w:val="clear" w:color="auto" w:fill="70AD47"/>
          </w:tcPr>
          <w:p w14:paraId="5C5F100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45F5BD2C"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F670D68"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F7A597A" w14:textId="77777777" w:rsidR="00155EE2" w:rsidRPr="00E97819" w:rsidRDefault="00155EE2" w:rsidP="00C618E0">
            <w:pPr>
              <w:rPr>
                <w:rFonts w:eastAsia="SimSun"/>
                <w:sz w:val="12"/>
                <w:szCs w:val="12"/>
                <w:lang w:val="en-US" w:eastAsia="zh-CN"/>
              </w:rPr>
            </w:pPr>
          </w:p>
        </w:tc>
        <w:tc>
          <w:tcPr>
            <w:tcW w:w="0" w:type="auto"/>
            <w:shd w:val="clear" w:color="auto" w:fill="C5E0B3"/>
          </w:tcPr>
          <w:p w14:paraId="03C7593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16.9%</w:t>
            </w:r>
          </w:p>
        </w:tc>
        <w:tc>
          <w:tcPr>
            <w:tcW w:w="0" w:type="auto"/>
            <w:shd w:val="clear" w:color="auto" w:fill="C5E0B3"/>
          </w:tcPr>
          <w:p w14:paraId="11B5654D" w14:textId="77777777" w:rsidR="00155EE2" w:rsidRPr="00E97819" w:rsidRDefault="00155EE2" w:rsidP="00C618E0">
            <w:pPr>
              <w:rPr>
                <w:sz w:val="12"/>
                <w:szCs w:val="12"/>
              </w:rPr>
            </w:pPr>
            <w:r w:rsidRPr="00E97819">
              <w:rPr>
                <w:sz w:val="12"/>
                <w:szCs w:val="12"/>
              </w:rPr>
              <w:t>UPT:118.</w:t>
            </w:r>
            <w:r w:rsidRPr="00E97819">
              <w:rPr>
                <w:sz w:val="12"/>
                <w:szCs w:val="12"/>
                <w:lang w:val="en-US" w:eastAsia="zh-CN"/>
              </w:rPr>
              <w:t>20</w:t>
            </w:r>
            <w:r w:rsidRPr="00E97819">
              <w:rPr>
                <w:sz w:val="12"/>
                <w:szCs w:val="12"/>
              </w:rPr>
              <w:t>, SSB-less UPT</w:t>
            </w:r>
            <w:r w:rsidRPr="00E97819">
              <w:rPr>
                <w:sz w:val="12"/>
                <w:szCs w:val="12"/>
              </w:rPr>
              <w:t>：</w:t>
            </w:r>
            <w:r w:rsidRPr="00E97819">
              <w:rPr>
                <w:sz w:val="12"/>
                <w:szCs w:val="12"/>
              </w:rPr>
              <w:t>119.41</w:t>
            </w:r>
          </w:p>
          <w:p w14:paraId="76FBECCC" w14:textId="77777777" w:rsidR="00155EE2" w:rsidRPr="00E97819" w:rsidRDefault="00155EE2" w:rsidP="00C618E0">
            <w:pPr>
              <w:rPr>
                <w:sz w:val="12"/>
                <w:szCs w:val="12"/>
                <w:lang w:val="en-US" w:eastAsia="zh-CN"/>
              </w:rPr>
            </w:pPr>
            <w:r w:rsidRPr="00E97819">
              <w:rPr>
                <w:sz w:val="12"/>
                <w:szCs w:val="12"/>
                <w:lang w:val="en-US" w:eastAsia="zh-CN"/>
              </w:rPr>
              <w:t>UPT gain: 1.0%;</w:t>
            </w:r>
          </w:p>
          <w:p w14:paraId="39B8464C" w14:textId="4FD9BA5C"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C5E0B3"/>
            <w:vAlign w:val="center"/>
          </w:tcPr>
          <w:p w14:paraId="6D6D929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 2; with DL traffic;</w:t>
            </w:r>
          </w:p>
          <w:p w14:paraId="1F9CD763" w14:textId="4F743D5C"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78BBA55B" w14:textId="77777777" w:rsidTr="00791428">
        <w:trPr>
          <w:trHeight w:val="300"/>
          <w:jc w:val="center"/>
        </w:trPr>
        <w:tc>
          <w:tcPr>
            <w:tcW w:w="0" w:type="auto"/>
            <w:vMerge/>
            <w:tcBorders>
              <w:left w:val="single" w:sz="4" w:space="0" w:color="FFFFFF"/>
              <w:right w:val="nil"/>
            </w:tcBorders>
            <w:shd w:val="clear" w:color="auto" w:fill="70AD47"/>
          </w:tcPr>
          <w:p w14:paraId="141A2946"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AAE11DC"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2EFFDF1"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BEDB1F0" w14:textId="77777777" w:rsidR="00155EE2" w:rsidRPr="00E97819" w:rsidRDefault="00155EE2" w:rsidP="00C618E0">
            <w:pPr>
              <w:rPr>
                <w:rFonts w:eastAsia="SimSun"/>
                <w:sz w:val="12"/>
                <w:szCs w:val="12"/>
                <w:lang w:val="en-US" w:eastAsia="zh-CN"/>
              </w:rPr>
            </w:pPr>
          </w:p>
        </w:tc>
        <w:tc>
          <w:tcPr>
            <w:tcW w:w="0" w:type="auto"/>
            <w:shd w:val="clear" w:color="auto" w:fill="E2EFD9"/>
          </w:tcPr>
          <w:p w14:paraId="08CFFE3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15.5%</w:t>
            </w:r>
          </w:p>
        </w:tc>
        <w:tc>
          <w:tcPr>
            <w:tcW w:w="0" w:type="auto"/>
            <w:shd w:val="clear" w:color="auto" w:fill="E2EFD9"/>
          </w:tcPr>
          <w:p w14:paraId="2E571B2E" w14:textId="77777777" w:rsidR="00155EE2" w:rsidRPr="00E97819" w:rsidRDefault="00155EE2" w:rsidP="00C618E0">
            <w:pPr>
              <w:rPr>
                <w:sz w:val="12"/>
                <w:szCs w:val="12"/>
              </w:rPr>
            </w:pPr>
            <w:r w:rsidRPr="00E97819">
              <w:rPr>
                <w:sz w:val="12"/>
                <w:szCs w:val="12"/>
              </w:rPr>
              <w:t>UPT:11</w:t>
            </w:r>
            <w:r w:rsidRPr="00E97819">
              <w:rPr>
                <w:sz w:val="12"/>
                <w:szCs w:val="12"/>
                <w:lang w:val="en-US" w:eastAsia="zh-CN"/>
              </w:rPr>
              <w:t>8.70</w:t>
            </w:r>
            <w:r w:rsidRPr="00E97819">
              <w:rPr>
                <w:sz w:val="12"/>
                <w:szCs w:val="12"/>
              </w:rPr>
              <w:t>, SSB-less UPT</w:t>
            </w:r>
            <w:r w:rsidRPr="00E97819">
              <w:rPr>
                <w:sz w:val="12"/>
                <w:szCs w:val="12"/>
              </w:rPr>
              <w:t>：</w:t>
            </w:r>
            <w:r w:rsidRPr="00E97819">
              <w:rPr>
                <w:sz w:val="12"/>
                <w:szCs w:val="12"/>
              </w:rPr>
              <w:t>119.41</w:t>
            </w:r>
          </w:p>
          <w:p w14:paraId="5EBA7FD6" w14:textId="77777777" w:rsidR="00155EE2" w:rsidRPr="00E97819" w:rsidRDefault="00155EE2" w:rsidP="00C618E0">
            <w:pPr>
              <w:rPr>
                <w:sz w:val="12"/>
                <w:szCs w:val="12"/>
                <w:lang w:val="en-US" w:eastAsia="zh-CN"/>
              </w:rPr>
            </w:pPr>
            <w:r w:rsidRPr="00E97819">
              <w:rPr>
                <w:sz w:val="12"/>
                <w:szCs w:val="12"/>
                <w:lang w:val="en-US" w:eastAsia="zh-CN"/>
              </w:rPr>
              <w:t>UPT gain: 0.6%</w:t>
            </w:r>
          </w:p>
          <w:p w14:paraId="33C72390" w14:textId="66B8D191"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reduced by 6ms</w:t>
            </w:r>
            <w:r w:rsidR="00155EE2" w:rsidRPr="00E97819">
              <w:rPr>
                <w:rFonts w:eastAsia="SimSun"/>
                <w:sz w:val="12"/>
                <w:szCs w:val="12"/>
                <w:lang w:val="en-US" w:eastAsia="zh-CN"/>
              </w:rPr>
              <w:t xml:space="preserve">　</w:t>
            </w:r>
          </w:p>
        </w:tc>
        <w:tc>
          <w:tcPr>
            <w:tcW w:w="0" w:type="auto"/>
            <w:shd w:val="clear" w:color="auto" w:fill="E2EFD9"/>
            <w:vAlign w:val="center"/>
          </w:tcPr>
          <w:p w14:paraId="79AC179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 2; with DL traffic;</w:t>
            </w:r>
          </w:p>
          <w:p w14:paraId="5A11D23F" w14:textId="1F9000F8"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360358C5" w14:textId="77777777" w:rsidTr="00791428">
        <w:trPr>
          <w:trHeight w:val="300"/>
          <w:jc w:val="center"/>
        </w:trPr>
        <w:tc>
          <w:tcPr>
            <w:tcW w:w="0" w:type="auto"/>
            <w:vMerge/>
            <w:tcBorders>
              <w:left w:val="single" w:sz="4" w:space="0" w:color="FFFFFF"/>
              <w:right w:val="nil"/>
            </w:tcBorders>
            <w:shd w:val="clear" w:color="auto" w:fill="70AD47"/>
          </w:tcPr>
          <w:p w14:paraId="51C39888" w14:textId="77777777" w:rsidR="00155EE2" w:rsidRPr="00E97819" w:rsidRDefault="00155EE2" w:rsidP="00C618E0">
            <w:pPr>
              <w:rPr>
                <w:rFonts w:eastAsia="SimSun"/>
                <w:b/>
                <w:bCs/>
                <w:sz w:val="12"/>
                <w:szCs w:val="12"/>
                <w:lang w:val="en-US" w:eastAsia="zh-CN"/>
              </w:rPr>
            </w:pPr>
          </w:p>
        </w:tc>
        <w:tc>
          <w:tcPr>
            <w:tcW w:w="0" w:type="auto"/>
            <w:vMerge w:val="restart"/>
            <w:shd w:val="clear" w:color="auto" w:fill="C5E0B3"/>
          </w:tcPr>
          <w:p w14:paraId="57BF78A4" w14:textId="35FF1286" w:rsidR="00155EE2" w:rsidRPr="00E97819" w:rsidRDefault="00155EE2" w:rsidP="00C618E0">
            <w:pPr>
              <w:rPr>
                <w:rFonts w:eastAsia="SimSun"/>
                <w:sz w:val="12"/>
                <w:szCs w:val="12"/>
                <w:lang w:val="en-US" w:eastAsia="zh-CN"/>
              </w:rPr>
            </w:pPr>
            <w:r w:rsidRPr="00E97819">
              <w:rPr>
                <w:sz w:val="12"/>
                <w:szCs w:val="12"/>
              </w:rPr>
              <w:t xml:space="preserve">SSB-less </w:t>
            </w:r>
            <w:r w:rsidR="00B76011" w:rsidRPr="00E97819">
              <w:rPr>
                <w:sz w:val="12"/>
                <w:szCs w:val="12"/>
              </w:rPr>
              <w:t>SCell</w:t>
            </w:r>
            <w:r w:rsidRPr="00E97819">
              <w:rPr>
                <w:sz w:val="12"/>
                <w:szCs w:val="12"/>
              </w:rPr>
              <w:t xml:space="preserve"> </w:t>
            </w:r>
            <w:r w:rsidRPr="00E97819">
              <w:rPr>
                <w:sz w:val="12"/>
                <w:szCs w:val="12"/>
                <w:lang w:val="en-US" w:eastAsia="zh-CN"/>
              </w:rPr>
              <w:t>with UL traffic</w:t>
            </w:r>
          </w:p>
        </w:tc>
        <w:tc>
          <w:tcPr>
            <w:tcW w:w="0" w:type="auto"/>
            <w:vMerge w:val="restart"/>
            <w:shd w:val="clear" w:color="auto" w:fill="C5E0B3"/>
          </w:tcPr>
          <w:p w14:paraId="6784003F"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2</w:t>
            </w:r>
          </w:p>
        </w:tc>
        <w:tc>
          <w:tcPr>
            <w:tcW w:w="0" w:type="auto"/>
            <w:vMerge w:val="restart"/>
            <w:shd w:val="clear" w:color="auto" w:fill="C5E0B3"/>
          </w:tcPr>
          <w:p w14:paraId="4E0A5477"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low</w:t>
            </w:r>
          </w:p>
        </w:tc>
        <w:tc>
          <w:tcPr>
            <w:tcW w:w="0" w:type="auto"/>
            <w:shd w:val="clear" w:color="auto" w:fill="C5E0B3"/>
          </w:tcPr>
          <w:p w14:paraId="7D57426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39.4%</w:t>
            </w:r>
          </w:p>
        </w:tc>
        <w:tc>
          <w:tcPr>
            <w:tcW w:w="0" w:type="auto"/>
            <w:vMerge w:val="restart"/>
            <w:shd w:val="clear" w:color="auto" w:fill="C5E0B3"/>
          </w:tcPr>
          <w:p w14:paraId="179C50B4" w14:textId="13BA88DC"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r w:rsidR="00B76011" w:rsidRPr="00E97819">
              <w:rPr>
                <w:rFonts w:eastAsia="SimSun"/>
                <w:sz w:val="12"/>
                <w:szCs w:val="12"/>
                <w:lang w:val="en-US" w:eastAsia="zh-CN"/>
              </w:rPr>
              <w:t>SCell</w:t>
            </w:r>
            <w:r w:rsidRPr="00E97819">
              <w:rPr>
                <w:rFonts w:eastAsia="SimSun"/>
                <w:sz w:val="12"/>
                <w:szCs w:val="12"/>
                <w:lang w:val="en-US" w:eastAsia="zh-CN"/>
              </w:rPr>
              <w:t xml:space="preserve"> activation delay reduced by 6ms</w:t>
            </w:r>
            <w:r w:rsidRPr="00E97819">
              <w:rPr>
                <w:rFonts w:eastAsia="SimSun"/>
                <w:sz w:val="12"/>
                <w:szCs w:val="12"/>
                <w:lang w:val="en-US" w:eastAsia="zh-CN"/>
              </w:rPr>
              <w:t xml:space="preserve">　</w:t>
            </w:r>
          </w:p>
          <w:p w14:paraId="62D0BBA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lastRenderedPageBreak/>
              <w:t xml:space="preserve">　</w:t>
            </w:r>
          </w:p>
        </w:tc>
        <w:tc>
          <w:tcPr>
            <w:tcW w:w="0" w:type="auto"/>
            <w:shd w:val="clear" w:color="auto" w:fill="C5E0B3"/>
            <w:vAlign w:val="center"/>
          </w:tcPr>
          <w:p w14:paraId="7CBC646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lastRenderedPageBreak/>
              <w:t>SSB20ms for baseline; set1; with UL traffic;</w:t>
            </w:r>
          </w:p>
          <w:p w14:paraId="62641EED" w14:textId="7D62EEED"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3FC4D93E" w14:textId="77777777" w:rsidTr="00791428">
        <w:trPr>
          <w:trHeight w:val="300"/>
          <w:jc w:val="center"/>
        </w:trPr>
        <w:tc>
          <w:tcPr>
            <w:tcW w:w="0" w:type="auto"/>
            <w:vMerge/>
            <w:tcBorders>
              <w:left w:val="single" w:sz="4" w:space="0" w:color="FFFFFF"/>
              <w:right w:val="nil"/>
            </w:tcBorders>
            <w:shd w:val="clear" w:color="auto" w:fill="70AD47"/>
          </w:tcPr>
          <w:p w14:paraId="39713BE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81411EA"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450027A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31FE3638" w14:textId="77777777" w:rsidR="00155EE2" w:rsidRPr="00E97819" w:rsidRDefault="00155EE2" w:rsidP="00C618E0">
            <w:pPr>
              <w:rPr>
                <w:rFonts w:eastAsia="SimSun"/>
                <w:sz w:val="12"/>
                <w:szCs w:val="12"/>
                <w:lang w:val="en-US" w:eastAsia="zh-CN"/>
              </w:rPr>
            </w:pPr>
          </w:p>
        </w:tc>
        <w:tc>
          <w:tcPr>
            <w:tcW w:w="0" w:type="auto"/>
            <w:shd w:val="clear" w:color="auto" w:fill="E2EFD9"/>
          </w:tcPr>
          <w:p w14:paraId="0072C23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22.4%</w:t>
            </w:r>
          </w:p>
        </w:tc>
        <w:tc>
          <w:tcPr>
            <w:tcW w:w="0" w:type="auto"/>
            <w:vMerge/>
            <w:shd w:val="clear" w:color="auto" w:fill="E2EFD9"/>
          </w:tcPr>
          <w:p w14:paraId="4D90559F" w14:textId="77777777" w:rsidR="00155EE2" w:rsidRPr="00E97819" w:rsidRDefault="00155EE2" w:rsidP="00C618E0">
            <w:pPr>
              <w:rPr>
                <w:rFonts w:eastAsia="SimSun"/>
                <w:sz w:val="12"/>
                <w:szCs w:val="12"/>
                <w:lang w:val="en-US" w:eastAsia="zh-CN"/>
              </w:rPr>
            </w:pPr>
          </w:p>
        </w:tc>
        <w:tc>
          <w:tcPr>
            <w:tcW w:w="0" w:type="auto"/>
            <w:shd w:val="clear" w:color="auto" w:fill="E2EFD9"/>
            <w:vAlign w:val="center"/>
          </w:tcPr>
          <w:p w14:paraId="353198B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SSB80ms for baseline; set1; with UL traffic;</w:t>
            </w:r>
          </w:p>
          <w:p w14:paraId="4ABC959F" w14:textId="1E835AB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2900D1AF" w14:textId="77777777" w:rsidTr="00791428">
        <w:trPr>
          <w:trHeight w:val="300"/>
          <w:jc w:val="center"/>
        </w:trPr>
        <w:tc>
          <w:tcPr>
            <w:tcW w:w="0" w:type="auto"/>
            <w:vMerge/>
            <w:tcBorders>
              <w:left w:val="single" w:sz="4" w:space="0" w:color="FFFFFF"/>
              <w:right w:val="nil"/>
            </w:tcBorders>
            <w:shd w:val="clear" w:color="auto" w:fill="70AD47"/>
          </w:tcPr>
          <w:p w14:paraId="7DCEE94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05D73244"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BB0117A"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1C9B46B2" w14:textId="77777777" w:rsidR="00155EE2" w:rsidRPr="00E97819" w:rsidRDefault="00155EE2" w:rsidP="00C618E0">
            <w:pPr>
              <w:rPr>
                <w:rFonts w:eastAsia="SimSun"/>
                <w:sz w:val="12"/>
                <w:szCs w:val="12"/>
                <w:lang w:val="en-US" w:eastAsia="zh-CN"/>
              </w:rPr>
            </w:pPr>
          </w:p>
        </w:tc>
        <w:tc>
          <w:tcPr>
            <w:tcW w:w="0" w:type="auto"/>
            <w:shd w:val="clear" w:color="auto" w:fill="C5E0B3"/>
          </w:tcPr>
          <w:p w14:paraId="0BF3D82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18.7%</w:t>
            </w:r>
          </w:p>
        </w:tc>
        <w:tc>
          <w:tcPr>
            <w:tcW w:w="0" w:type="auto"/>
            <w:vMerge/>
            <w:shd w:val="clear" w:color="auto" w:fill="C5E0B3"/>
          </w:tcPr>
          <w:p w14:paraId="24B93B6C" w14:textId="77777777" w:rsidR="00155EE2" w:rsidRPr="00E97819" w:rsidRDefault="00155EE2" w:rsidP="00C618E0">
            <w:pPr>
              <w:rPr>
                <w:rFonts w:eastAsia="SimSun"/>
                <w:sz w:val="12"/>
                <w:szCs w:val="12"/>
                <w:lang w:val="en-US" w:eastAsia="zh-CN"/>
              </w:rPr>
            </w:pPr>
          </w:p>
        </w:tc>
        <w:tc>
          <w:tcPr>
            <w:tcW w:w="0" w:type="auto"/>
            <w:shd w:val="clear" w:color="auto" w:fill="C5E0B3"/>
            <w:vAlign w:val="center"/>
          </w:tcPr>
          <w:p w14:paraId="7129687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SSB160ms for baseline; set1; with UL traffic;</w:t>
            </w:r>
          </w:p>
          <w:p w14:paraId="5C9A5D79" w14:textId="06870664" w:rsidR="00155EE2" w:rsidRPr="00E97819" w:rsidRDefault="00B76011" w:rsidP="00C618E0">
            <w:pP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activation delay =12 ms</w:t>
            </w:r>
          </w:p>
        </w:tc>
      </w:tr>
      <w:tr w:rsidR="00155EE2" w:rsidRPr="00E97819" w14:paraId="3903154F" w14:textId="77777777" w:rsidTr="00791428">
        <w:trPr>
          <w:trHeight w:val="900"/>
          <w:jc w:val="center"/>
        </w:trPr>
        <w:tc>
          <w:tcPr>
            <w:tcW w:w="0" w:type="auto"/>
            <w:vMerge w:val="restart"/>
            <w:tcBorders>
              <w:left w:val="single" w:sz="4" w:space="0" w:color="FFFFFF"/>
              <w:right w:val="nil"/>
            </w:tcBorders>
            <w:shd w:val="clear" w:color="auto" w:fill="70AD47"/>
          </w:tcPr>
          <w:p w14:paraId="1F79018A"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Vivo</w:t>
            </w:r>
          </w:p>
          <w:p w14:paraId="003CD23E" w14:textId="7CB889A5"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10</w:t>
            </w:r>
            <w:r w:rsidR="00D11F2E" w:rsidRPr="00E97819">
              <w:rPr>
                <w:rFonts w:eastAsia="SimSun"/>
                <w:b/>
                <w:bCs/>
                <w:sz w:val="12"/>
                <w:szCs w:val="12"/>
                <w:lang w:val="en-US" w:eastAsia="zh-CN"/>
              </w:rPr>
              <w:t>] [</w:t>
            </w:r>
            <w:r w:rsidR="00A341ED" w:rsidRPr="00E97819">
              <w:rPr>
                <w:rFonts w:eastAsia="SimSun"/>
                <w:b/>
                <w:bCs/>
                <w:sz w:val="12"/>
                <w:szCs w:val="12"/>
                <w:lang w:val="en-US" w:eastAsia="zh-CN"/>
              </w:rPr>
              <w:t>20</w:t>
            </w:r>
            <w:r w:rsidRPr="00E97819">
              <w:rPr>
                <w:rFonts w:eastAsia="SimSun"/>
                <w:b/>
                <w:bCs/>
                <w:sz w:val="12"/>
                <w:szCs w:val="12"/>
                <w:lang w:val="en-US" w:eastAsia="zh-CN"/>
              </w:rPr>
              <w:t>]</w:t>
            </w:r>
          </w:p>
        </w:tc>
        <w:tc>
          <w:tcPr>
            <w:tcW w:w="0" w:type="auto"/>
            <w:vMerge w:val="restart"/>
            <w:shd w:val="clear" w:color="auto" w:fill="E2EFD9"/>
          </w:tcPr>
          <w:p w14:paraId="385A5676" w14:textId="6D2F5F5C" w:rsidR="00155EE2" w:rsidRPr="00E97819" w:rsidRDefault="00155EE2" w:rsidP="00C618E0">
            <w:pPr>
              <w:rPr>
                <w:rFonts w:eastAsia="SimSun"/>
                <w:sz w:val="12"/>
                <w:szCs w:val="12"/>
                <w:lang w:val="en-US" w:eastAsia="zh-CN"/>
              </w:rPr>
            </w:pPr>
            <w:r w:rsidRPr="00E97819">
              <w:rPr>
                <w:sz w:val="12"/>
                <w:szCs w:val="12"/>
              </w:rPr>
              <w:t>Inter-band CA with SSB-less carriers/</w:t>
            </w:r>
            <w:r w:rsidR="00B76011" w:rsidRPr="00E97819">
              <w:rPr>
                <w:sz w:val="12"/>
                <w:szCs w:val="12"/>
              </w:rPr>
              <w:t>SCell</w:t>
            </w:r>
            <w:r w:rsidRPr="00E97819">
              <w:rPr>
                <w:sz w:val="12"/>
                <w:szCs w:val="12"/>
              </w:rPr>
              <w:br/>
              <w:t>(ES scheme:</w:t>
            </w:r>
            <w:r w:rsidRPr="00E97819">
              <w:rPr>
                <w:sz w:val="12"/>
                <w:szCs w:val="12"/>
              </w:rPr>
              <w:br/>
              <w:t xml:space="preserve">CC 1: 20ms SSB and SIB1(with 48 PRB), 20ms RACH listening; </w:t>
            </w:r>
            <w:r w:rsidRPr="00E97819">
              <w:rPr>
                <w:sz w:val="12"/>
                <w:szCs w:val="12"/>
              </w:rPr>
              <w:br/>
              <w:t>CC 2: neither transmission nor reception)</w:t>
            </w:r>
          </w:p>
        </w:tc>
        <w:tc>
          <w:tcPr>
            <w:tcW w:w="0" w:type="auto"/>
            <w:shd w:val="clear" w:color="auto" w:fill="E2EFD9"/>
          </w:tcPr>
          <w:p w14:paraId="7CB3C0B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E2EFD9"/>
          </w:tcPr>
          <w:p w14:paraId="16F4F82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E2EFD9"/>
          </w:tcPr>
          <w:p w14:paraId="4EE1020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14.7%</w:t>
            </w:r>
          </w:p>
        </w:tc>
        <w:tc>
          <w:tcPr>
            <w:tcW w:w="0" w:type="auto"/>
            <w:vMerge w:val="restart"/>
            <w:shd w:val="clear" w:color="auto" w:fill="E2EFD9"/>
          </w:tcPr>
          <w:p w14:paraId="29189FAA" w14:textId="69E350A8"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UE power consumption</w:t>
            </w:r>
            <w:r w:rsidR="005061CA" w:rsidRPr="00E97819">
              <w:t xml:space="preserve"> </w:t>
            </w:r>
            <w:r w:rsidR="005061CA" w:rsidRPr="00E97819">
              <w:rPr>
                <w:rFonts w:eastAsia="SimSun"/>
                <w:sz w:val="12"/>
                <w:szCs w:val="12"/>
                <w:lang w:val="en-US" w:eastAsia="zh-CN"/>
              </w:rPr>
              <w:t>increase</w:t>
            </w:r>
            <w:r w:rsidRPr="00E97819">
              <w:rPr>
                <w:rFonts w:eastAsia="SimSun"/>
                <w:sz w:val="12"/>
                <w:szCs w:val="12"/>
                <w:lang w:val="en-US" w:eastAsia="zh-CN"/>
              </w:rPr>
              <w:t>: 0%</w:t>
            </w:r>
          </w:p>
        </w:tc>
        <w:tc>
          <w:tcPr>
            <w:tcW w:w="0" w:type="auto"/>
            <w:vMerge w:val="restart"/>
            <w:shd w:val="clear" w:color="auto" w:fill="E2EFD9"/>
          </w:tcPr>
          <w:p w14:paraId="30B208A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Baseline scheme:</w:t>
            </w:r>
            <w:r w:rsidRPr="00E97819">
              <w:rPr>
                <w:rFonts w:eastAsia="SimSun"/>
                <w:sz w:val="12"/>
                <w:szCs w:val="12"/>
                <w:lang w:val="en-US" w:eastAsia="zh-CN"/>
              </w:rPr>
              <w:br/>
              <w:t xml:space="preserve">CC 1: 20ms SSB and SIB1(with 48 PRB), 20ms RACH listening; </w:t>
            </w:r>
            <w:r w:rsidRPr="00E97819">
              <w:rPr>
                <w:rFonts w:eastAsia="SimSun"/>
                <w:sz w:val="12"/>
                <w:szCs w:val="12"/>
                <w:lang w:val="en-US" w:eastAsia="zh-CN"/>
              </w:rPr>
              <w:br/>
              <w:t>CC 2: only 20ms SSB</w:t>
            </w:r>
          </w:p>
        </w:tc>
      </w:tr>
      <w:tr w:rsidR="00155EE2" w:rsidRPr="00E97819" w14:paraId="211EA4F5" w14:textId="77777777" w:rsidTr="00791428">
        <w:trPr>
          <w:trHeight w:val="900"/>
          <w:jc w:val="center"/>
        </w:trPr>
        <w:tc>
          <w:tcPr>
            <w:tcW w:w="0" w:type="auto"/>
            <w:vMerge/>
            <w:tcBorders>
              <w:left w:val="single" w:sz="4" w:space="0" w:color="FFFFFF"/>
              <w:right w:val="nil"/>
            </w:tcBorders>
            <w:shd w:val="clear" w:color="auto" w:fill="70AD47"/>
          </w:tcPr>
          <w:p w14:paraId="46555057"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51F7EEE0" w14:textId="77777777" w:rsidR="00155EE2" w:rsidRPr="00E97819" w:rsidRDefault="00155EE2" w:rsidP="00C618E0">
            <w:pPr>
              <w:rPr>
                <w:rFonts w:eastAsia="SimSun"/>
                <w:sz w:val="12"/>
                <w:szCs w:val="12"/>
                <w:lang w:val="en-US" w:eastAsia="zh-CN"/>
              </w:rPr>
            </w:pPr>
          </w:p>
        </w:tc>
        <w:tc>
          <w:tcPr>
            <w:tcW w:w="0" w:type="auto"/>
            <w:shd w:val="clear" w:color="auto" w:fill="C5E0B3"/>
          </w:tcPr>
          <w:p w14:paraId="2F93D5F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shd w:val="clear" w:color="auto" w:fill="C5E0B3"/>
          </w:tcPr>
          <w:p w14:paraId="5584A00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C5E0B3"/>
          </w:tcPr>
          <w:p w14:paraId="5BFCF07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5.1%</w:t>
            </w:r>
          </w:p>
        </w:tc>
        <w:tc>
          <w:tcPr>
            <w:tcW w:w="0" w:type="auto"/>
            <w:vMerge/>
            <w:shd w:val="clear" w:color="auto" w:fill="C5E0B3"/>
          </w:tcPr>
          <w:p w14:paraId="11A19B43"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7FCE1C3F" w14:textId="77777777" w:rsidR="00155EE2" w:rsidRPr="00E97819" w:rsidRDefault="00155EE2" w:rsidP="00C618E0">
            <w:pPr>
              <w:rPr>
                <w:rFonts w:eastAsia="SimSun"/>
                <w:sz w:val="12"/>
                <w:szCs w:val="12"/>
                <w:lang w:val="en-US" w:eastAsia="zh-CN"/>
              </w:rPr>
            </w:pPr>
          </w:p>
        </w:tc>
      </w:tr>
      <w:tr w:rsidR="00155EE2" w:rsidRPr="00E97819" w14:paraId="6CBA8ED2" w14:textId="77777777" w:rsidTr="00791428">
        <w:trPr>
          <w:trHeight w:val="513"/>
          <w:jc w:val="center"/>
        </w:trPr>
        <w:tc>
          <w:tcPr>
            <w:tcW w:w="0" w:type="auto"/>
            <w:vMerge w:val="restart"/>
            <w:tcBorders>
              <w:left w:val="single" w:sz="4" w:space="0" w:color="FFFFFF"/>
              <w:right w:val="nil"/>
            </w:tcBorders>
            <w:shd w:val="clear" w:color="auto" w:fill="70AD47"/>
          </w:tcPr>
          <w:p w14:paraId="2FAB1F73"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Intel</w:t>
            </w:r>
          </w:p>
          <w:p w14:paraId="52E24D74" w14:textId="6CE52F22"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22</w:t>
            </w:r>
            <w:r w:rsidRPr="00E97819">
              <w:rPr>
                <w:rFonts w:eastAsia="SimSun"/>
                <w:b/>
                <w:bCs/>
                <w:sz w:val="12"/>
                <w:szCs w:val="12"/>
                <w:lang w:val="en-US" w:eastAsia="zh-CN"/>
              </w:rPr>
              <w:t>]</w:t>
            </w:r>
          </w:p>
        </w:tc>
        <w:tc>
          <w:tcPr>
            <w:tcW w:w="0" w:type="auto"/>
            <w:vMerge w:val="restart"/>
            <w:shd w:val="clear" w:color="auto" w:fill="E2EFD9"/>
          </w:tcPr>
          <w:p w14:paraId="4EC22A57" w14:textId="66E94CB5" w:rsidR="00155EE2" w:rsidRPr="00E97819" w:rsidRDefault="00155EE2" w:rsidP="00C618E0">
            <w:pPr>
              <w:rPr>
                <w:rFonts w:eastAsia="SimSun"/>
                <w:sz w:val="12"/>
                <w:szCs w:val="12"/>
                <w:lang w:val="en-US" w:eastAsia="zh-CN"/>
              </w:rPr>
            </w:pPr>
            <w:r w:rsidRPr="00E97819">
              <w:rPr>
                <w:sz w:val="12"/>
                <w:szCs w:val="12"/>
              </w:rPr>
              <w:t xml:space="preserve">inter-band SSB-less </w:t>
            </w:r>
            <w:r w:rsidR="00B76011" w:rsidRPr="00E97819">
              <w:rPr>
                <w:sz w:val="12"/>
                <w:szCs w:val="12"/>
              </w:rPr>
              <w:t>SCell</w:t>
            </w:r>
            <w:r w:rsidRPr="00E97819">
              <w:rPr>
                <w:sz w:val="12"/>
                <w:szCs w:val="12"/>
              </w:rPr>
              <w:t xml:space="preserve"> </w:t>
            </w:r>
          </w:p>
        </w:tc>
        <w:tc>
          <w:tcPr>
            <w:tcW w:w="0" w:type="auto"/>
            <w:shd w:val="clear" w:color="auto" w:fill="E2EFD9"/>
          </w:tcPr>
          <w:p w14:paraId="09DF253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shd w:val="clear" w:color="auto" w:fill="E2EFD9"/>
          </w:tcPr>
          <w:p w14:paraId="50A3B87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Low</w:t>
            </w:r>
          </w:p>
        </w:tc>
        <w:tc>
          <w:tcPr>
            <w:tcW w:w="0" w:type="auto"/>
            <w:shd w:val="clear" w:color="auto" w:fill="E2EFD9"/>
          </w:tcPr>
          <w:p w14:paraId="33E8DFB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3.0%</w:t>
            </w:r>
          </w:p>
        </w:tc>
        <w:tc>
          <w:tcPr>
            <w:tcW w:w="0" w:type="auto"/>
            <w:shd w:val="clear" w:color="auto" w:fill="E2EFD9"/>
          </w:tcPr>
          <w:p w14:paraId="07DB1639" w14:textId="77777777" w:rsidR="00155EE2" w:rsidRPr="00E97819" w:rsidRDefault="00155EE2" w:rsidP="00C618E0">
            <w:pPr>
              <w:rPr>
                <w:rFonts w:eastAsia="SimSun"/>
                <w:sz w:val="12"/>
                <w:szCs w:val="12"/>
                <w:lang w:val="en-US" w:eastAsia="zh-CN"/>
              </w:rPr>
            </w:pPr>
            <w:r w:rsidRPr="00E97819">
              <w:rPr>
                <w:sz w:val="12"/>
                <w:szCs w:val="12"/>
              </w:rPr>
              <w:t>UPT: 1639.3 Mbps;Avg EE (baseline): 6.56;</w:t>
            </w:r>
            <w:r w:rsidRPr="00E97819">
              <w:rPr>
                <w:sz w:val="12"/>
                <w:szCs w:val="12"/>
              </w:rPr>
              <w:br/>
              <w:t>Avg EE (ES): 6.81</w:t>
            </w:r>
          </w:p>
        </w:tc>
        <w:tc>
          <w:tcPr>
            <w:tcW w:w="0" w:type="auto"/>
            <w:vMerge w:val="restart"/>
            <w:shd w:val="clear" w:color="auto" w:fill="E2EFD9"/>
          </w:tcPr>
          <w:p w14:paraId="7AF038A8" w14:textId="1CCBE2A7" w:rsidR="00155EE2" w:rsidRPr="00E97819" w:rsidRDefault="00155EE2" w:rsidP="00C618E0">
            <w:pPr>
              <w:rPr>
                <w:rFonts w:eastAsia="SimSun"/>
                <w:sz w:val="12"/>
                <w:szCs w:val="12"/>
                <w:lang w:val="en-US" w:eastAsia="zh-CN"/>
              </w:rPr>
            </w:pPr>
            <w:r w:rsidRPr="00E97819">
              <w:rPr>
                <w:rFonts w:eastAsia="SimSun"/>
                <w:sz w:val="12"/>
                <w:szCs w:val="12"/>
                <w:lang w:val="en-US" w:eastAsia="zh-CN"/>
              </w:rPr>
              <w:t>Baseline: CC# 2 (</w:t>
            </w:r>
            <w:r w:rsidR="00B76011" w:rsidRPr="00E97819">
              <w:rPr>
                <w:rFonts w:eastAsia="SimSun"/>
                <w:sz w:val="12"/>
                <w:szCs w:val="12"/>
                <w:lang w:val="en-US" w:eastAsia="zh-CN"/>
              </w:rPr>
              <w:t>SCell</w:t>
            </w:r>
            <w:r w:rsidRPr="00E97819">
              <w:rPr>
                <w:rFonts w:eastAsia="SimSun"/>
                <w:sz w:val="12"/>
                <w:szCs w:val="12"/>
                <w:lang w:val="en-US" w:eastAsia="zh-CN"/>
              </w:rPr>
              <w:t>): 160 msec SSB, no SIB1/PRACH,</w:t>
            </w:r>
            <w:r w:rsidRPr="00E97819">
              <w:rPr>
                <w:rFonts w:eastAsia="SimSun"/>
                <w:sz w:val="12"/>
                <w:szCs w:val="12"/>
                <w:lang w:val="en-US" w:eastAsia="zh-CN"/>
              </w:rPr>
              <w:br/>
              <w:t>ES: CC# 2 (</w:t>
            </w:r>
            <w:r w:rsidR="00B76011" w:rsidRPr="00E97819">
              <w:rPr>
                <w:rFonts w:eastAsia="SimSun"/>
                <w:sz w:val="12"/>
                <w:szCs w:val="12"/>
                <w:lang w:val="en-US" w:eastAsia="zh-CN"/>
              </w:rPr>
              <w:t>SCell</w:t>
            </w:r>
            <w:r w:rsidRPr="00E97819">
              <w:rPr>
                <w:rFonts w:eastAsia="SimSun"/>
                <w:sz w:val="12"/>
                <w:szCs w:val="12"/>
                <w:lang w:val="en-US" w:eastAsia="zh-CN"/>
              </w:rPr>
              <w:t>): no SSB/SIB1/PRACH,</w:t>
            </w:r>
          </w:p>
        </w:tc>
      </w:tr>
      <w:tr w:rsidR="00155EE2" w:rsidRPr="00E97819" w14:paraId="3A36825C" w14:textId="77777777" w:rsidTr="00791428">
        <w:trPr>
          <w:trHeight w:val="562"/>
          <w:jc w:val="center"/>
        </w:trPr>
        <w:tc>
          <w:tcPr>
            <w:tcW w:w="0" w:type="auto"/>
            <w:vMerge/>
            <w:tcBorders>
              <w:left w:val="single" w:sz="4" w:space="0" w:color="FFFFFF"/>
              <w:right w:val="nil"/>
            </w:tcBorders>
            <w:shd w:val="clear" w:color="auto" w:fill="70AD47"/>
          </w:tcPr>
          <w:p w14:paraId="4C060FFD"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1FA046F0" w14:textId="77777777" w:rsidR="00155EE2" w:rsidRPr="00E97819" w:rsidRDefault="00155EE2" w:rsidP="00C618E0">
            <w:pPr>
              <w:rPr>
                <w:rFonts w:eastAsia="SimSun"/>
                <w:sz w:val="12"/>
                <w:szCs w:val="12"/>
                <w:lang w:val="en-US" w:eastAsia="zh-CN"/>
              </w:rPr>
            </w:pPr>
          </w:p>
        </w:tc>
        <w:tc>
          <w:tcPr>
            <w:tcW w:w="0" w:type="auto"/>
            <w:shd w:val="clear" w:color="auto" w:fill="C5E0B3"/>
          </w:tcPr>
          <w:p w14:paraId="62CE197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shd w:val="clear" w:color="auto" w:fill="C5E0B3"/>
          </w:tcPr>
          <w:p w14:paraId="17B4A203"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Light</w:t>
            </w:r>
          </w:p>
        </w:tc>
        <w:tc>
          <w:tcPr>
            <w:tcW w:w="0" w:type="auto"/>
            <w:shd w:val="clear" w:color="auto" w:fill="C5E0B3"/>
          </w:tcPr>
          <w:p w14:paraId="07B7F92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1.0%</w:t>
            </w:r>
          </w:p>
        </w:tc>
        <w:tc>
          <w:tcPr>
            <w:tcW w:w="0" w:type="auto"/>
            <w:shd w:val="clear" w:color="auto" w:fill="C5E0B3"/>
          </w:tcPr>
          <w:p w14:paraId="37DDF927" w14:textId="77777777" w:rsidR="00155EE2" w:rsidRPr="00E97819" w:rsidRDefault="00155EE2" w:rsidP="00C618E0">
            <w:pPr>
              <w:rPr>
                <w:rFonts w:eastAsia="SimSun"/>
                <w:sz w:val="12"/>
                <w:szCs w:val="12"/>
                <w:lang w:val="en-US" w:eastAsia="zh-CN"/>
              </w:rPr>
            </w:pPr>
            <w:r w:rsidRPr="00E97819">
              <w:rPr>
                <w:sz w:val="12"/>
                <w:szCs w:val="12"/>
              </w:rPr>
              <w:t>UPT:1222.9 Mbps;Avg EE (baseline): 2.96;</w:t>
            </w:r>
            <w:r w:rsidRPr="00E97819">
              <w:rPr>
                <w:sz w:val="12"/>
                <w:szCs w:val="12"/>
              </w:rPr>
              <w:br/>
              <w:t>Avg EE (ES): 3.00</w:t>
            </w:r>
          </w:p>
        </w:tc>
        <w:tc>
          <w:tcPr>
            <w:tcW w:w="0" w:type="auto"/>
            <w:vMerge/>
            <w:shd w:val="clear" w:color="auto" w:fill="C5E0B3"/>
          </w:tcPr>
          <w:p w14:paraId="59AC188B" w14:textId="77777777" w:rsidR="00155EE2" w:rsidRPr="00E97819" w:rsidRDefault="00155EE2" w:rsidP="00C618E0">
            <w:pPr>
              <w:rPr>
                <w:rFonts w:eastAsia="SimSun"/>
                <w:sz w:val="12"/>
                <w:szCs w:val="12"/>
                <w:lang w:val="en-US" w:eastAsia="zh-CN"/>
              </w:rPr>
            </w:pPr>
          </w:p>
        </w:tc>
      </w:tr>
      <w:tr w:rsidR="00155EE2" w:rsidRPr="00E97819" w14:paraId="063768E7" w14:textId="77777777" w:rsidTr="00791428">
        <w:trPr>
          <w:trHeight w:val="556"/>
          <w:jc w:val="center"/>
        </w:trPr>
        <w:tc>
          <w:tcPr>
            <w:tcW w:w="0" w:type="auto"/>
            <w:vMerge/>
            <w:tcBorders>
              <w:left w:val="single" w:sz="4" w:space="0" w:color="FFFFFF"/>
              <w:right w:val="nil"/>
            </w:tcBorders>
            <w:shd w:val="clear" w:color="auto" w:fill="70AD47"/>
          </w:tcPr>
          <w:p w14:paraId="5833D28C"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7211781" w14:textId="77777777" w:rsidR="00155EE2" w:rsidRPr="00E97819" w:rsidRDefault="00155EE2" w:rsidP="00C618E0">
            <w:pPr>
              <w:rPr>
                <w:rFonts w:eastAsia="SimSun"/>
                <w:sz w:val="12"/>
                <w:szCs w:val="12"/>
                <w:lang w:val="en-US" w:eastAsia="zh-CN"/>
              </w:rPr>
            </w:pPr>
          </w:p>
        </w:tc>
        <w:tc>
          <w:tcPr>
            <w:tcW w:w="0" w:type="auto"/>
            <w:shd w:val="clear" w:color="auto" w:fill="E2EFD9"/>
          </w:tcPr>
          <w:p w14:paraId="2B8F971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shd w:val="clear" w:color="auto" w:fill="E2EFD9"/>
          </w:tcPr>
          <w:p w14:paraId="3EA518E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Medium</w:t>
            </w:r>
          </w:p>
        </w:tc>
        <w:tc>
          <w:tcPr>
            <w:tcW w:w="0" w:type="auto"/>
            <w:shd w:val="clear" w:color="auto" w:fill="E2EFD9"/>
          </w:tcPr>
          <w:p w14:paraId="5EB999A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0.3%</w:t>
            </w:r>
          </w:p>
        </w:tc>
        <w:tc>
          <w:tcPr>
            <w:tcW w:w="0" w:type="auto"/>
            <w:shd w:val="clear" w:color="auto" w:fill="E2EFD9"/>
          </w:tcPr>
          <w:p w14:paraId="1147A06A" w14:textId="77777777" w:rsidR="00155EE2" w:rsidRPr="00E97819" w:rsidRDefault="00155EE2" w:rsidP="00C618E0">
            <w:pPr>
              <w:rPr>
                <w:rFonts w:eastAsia="SimSun"/>
                <w:sz w:val="12"/>
                <w:szCs w:val="12"/>
                <w:lang w:val="en-US" w:eastAsia="zh-CN"/>
              </w:rPr>
            </w:pPr>
            <w:r w:rsidRPr="00E97819">
              <w:rPr>
                <w:sz w:val="12"/>
                <w:szCs w:val="12"/>
              </w:rPr>
              <w:t>UPT: 915.8Mbps;Avg EE (baseline): 1.57;</w:t>
            </w:r>
            <w:r w:rsidRPr="00E97819">
              <w:rPr>
                <w:sz w:val="12"/>
                <w:szCs w:val="12"/>
              </w:rPr>
              <w:br/>
              <w:t>Avg EE (ES): 1.57</w:t>
            </w:r>
          </w:p>
        </w:tc>
        <w:tc>
          <w:tcPr>
            <w:tcW w:w="0" w:type="auto"/>
            <w:vMerge/>
            <w:shd w:val="clear" w:color="auto" w:fill="E2EFD9"/>
          </w:tcPr>
          <w:p w14:paraId="03E1BDB5" w14:textId="77777777" w:rsidR="00155EE2" w:rsidRPr="00E97819" w:rsidRDefault="00155EE2" w:rsidP="00C618E0">
            <w:pPr>
              <w:rPr>
                <w:rFonts w:eastAsia="SimSun"/>
                <w:sz w:val="12"/>
                <w:szCs w:val="12"/>
                <w:lang w:val="en-US" w:eastAsia="zh-CN"/>
              </w:rPr>
            </w:pPr>
          </w:p>
        </w:tc>
      </w:tr>
      <w:tr w:rsidR="00155EE2" w:rsidRPr="00E97819" w14:paraId="2B3DF2D5" w14:textId="77777777" w:rsidTr="00791428">
        <w:trPr>
          <w:trHeight w:val="300"/>
          <w:jc w:val="center"/>
        </w:trPr>
        <w:tc>
          <w:tcPr>
            <w:tcW w:w="0" w:type="auto"/>
            <w:vMerge w:val="restart"/>
            <w:tcBorders>
              <w:left w:val="single" w:sz="4" w:space="0" w:color="FFFFFF"/>
              <w:right w:val="nil"/>
            </w:tcBorders>
            <w:shd w:val="clear" w:color="auto" w:fill="70AD47"/>
          </w:tcPr>
          <w:p w14:paraId="16C01679"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MTK</w:t>
            </w:r>
          </w:p>
          <w:p w14:paraId="622AEE68" w14:textId="24C7A356"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 xml:space="preserve"> [</w:t>
            </w:r>
            <w:r w:rsidR="00A341ED" w:rsidRPr="00E97819">
              <w:rPr>
                <w:rFonts w:eastAsia="SimSun"/>
                <w:b/>
                <w:bCs/>
                <w:sz w:val="12"/>
                <w:szCs w:val="12"/>
                <w:lang w:val="en-US" w:eastAsia="zh-CN"/>
              </w:rPr>
              <w:t>19</w:t>
            </w:r>
            <w:r w:rsidRPr="00E97819">
              <w:rPr>
                <w:rFonts w:eastAsia="SimSun"/>
                <w:b/>
                <w:bCs/>
                <w:sz w:val="12"/>
                <w:szCs w:val="12"/>
                <w:lang w:val="en-US" w:eastAsia="zh-CN"/>
              </w:rPr>
              <w:t>]</w:t>
            </w:r>
          </w:p>
        </w:tc>
        <w:tc>
          <w:tcPr>
            <w:tcW w:w="0" w:type="auto"/>
            <w:vMerge w:val="restart"/>
            <w:shd w:val="clear" w:color="auto" w:fill="C5E0B3"/>
          </w:tcPr>
          <w:p w14:paraId="2408EC71" w14:textId="7D875DE7"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_w/o_SIB1</w:t>
            </w:r>
          </w:p>
        </w:tc>
        <w:tc>
          <w:tcPr>
            <w:tcW w:w="0" w:type="auto"/>
            <w:shd w:val="clear" w:color="auto" w:fill="C5E0B3"/>
          </w:tcPr>
          <w:p w14:paraId="05636AA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51FFDDC3"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Light</w:t>
            </w:r>
          </w:p>
        </w:tc>
        <w:tc>
          <w:tcPr>
            <w:tcW w:w="0" w:type="auto"/>
            <w:shd w:val="clear" w:color="auto" w:fill="C5E0B3"/>
          </w:tcPr>
          <w:p w14:paraId="5FEB722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2.3%</w:t>
            </w:r>
          </w:p>
        </w:tc>
        <w:tc>
          <w:tcPr>
            <w:tcW w:w="0" w:type="auto"/>
            <w:vMerge w:val="restart"/>
            <w:shd w:val="clear" w:color="auto" w:fill="C5E0B3"/>
          </w:tcPr>
          <w:p w14:paraId="66874D15" w14:textId="00EBDD91"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UPT</w:t>
            </w:r>
            <w:r w:rsidR="005061CA" w:rsidRPr="00E97819">
              <w:t xml:space="preserve"> </w:t>
            </w:r>
            <w:r w:rsidR="005061CA" w:rsidRPr="00E97819">
              <w:rPr>
                <w:rFonts w:eastAsia="SimSun"/>
                <w:sz w:val="12"/>
                <w:szCs w:val="12"/>
                <w:lang w:val="en-US" w:eastAsia="zh-CN"/>
              </w:rPr>
              <w:t>loss</w:t>
            </w:r>
            <w:r w:rsidRPr="00E97819">
              <w:rPr>
                <w:rFonts w:eastAsia="SimSun"/>
                <w:sz w:val="12"/>
                <w:szCs w:val="12"/>
                <w:lang w:val="en-US" w:eastAsia="zh-CN"/>
              </w:rPr>
              <w:t>: 0.00%; Access delay/latency</w:t>
            </w:r>
            <w:r w:rsidR="005061CA" w:rsidRPr="00E97819">
              <w:t xml:space="preserve"> </w:t>
            </w:r>
            <w:r w:rsidR="005061CA" w:rsidRPr="00E97819">
              <w:rPr>
                <w:rFonts w:eastAsia="SimSun"/>
                <w:sz w:val="12"/>
                <w:szCs w:val="12"/>
                <w:lang w:val="en-US" w:eastAsia="zh-CN"/>
              </w:rPr>
              <w:t>increase</w:t>
            </w:r>
            <w:r w:rsidRPr="00E97819">
              <w:rPr>
                <w:rFonts w:eastAsia="SimSun"/>
                <w:sz w:val="12"/>
                <w:szCs w:val="12"/>
                <w:lang w:val="en-US" w:eastAsia="zh-CN"/>
              </w:rPr>
              <w:t>: 0%; UE power consumption</w:t>
            </w:r>
            <w:r w:rsidR="005061CA" w:rsidRPr="00E97819">
              <w:t xml:space="preserve"> </w:t>
            </w:r>
            <w:r w:rsidR="005061CA" w:rsidRPr="00E97819">
              <w:rPr>
                <w:rFonts w:eastAsia="SimSun"/>
                <w:sz w:val="12"/>
                <w:szCs w:val="12"/>
                <w:lang w:val="en-US" w:eastAsia="zh-CN"/>
              </w:rPr>
              <w:t>increase</w:t>
            </w:r>
            <w:r w:rsidRPr="00E97819">
              <w:rPr>
                <w:rFonts w:eastAsia="SimSun"/>
                <w:sz w:val="12"/>
                <w:szCs w:val="12"/>
                <w:lang w:val="en-US" w:eastAsia="zh-CN"/>
              </w:rPr>
              <w:t>: 0%</w:t>
            </w:r>
          </w:p>
        </w:tc>
        <w:tc>
          <w:tcPr>
            <w:tcW w:w="0" w:type="auto"/>
            <w:vMerge w:val="restart"/>
            <w:shd w:val="clear" w:color="auto" w:fill="C5E0B3"/>
          </w:tcPr>
          <w:p w14:paraId="6FA515B0" w14:textId="5A965A37"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has SSB and SIB1</w:t>
            </w:r>
          </w:p>
        </w:tc>
      </w:tr>
      <w:tr w:rsidR="00155EE2" w:rsidRPr="00E97819" w14:paraId="7816AEF5" w14:textId="77777777" w:rsidTr="00791428">
        <w:trPr>
          <w:trHeight w:val="300"/>
          <w:jc w:val="center"/>
        </w:trPr>
        <w:tc>
          <w:tcPr>
            <w:tcW w:w="0" w:type="auto"/>
            <w:vMerge/>
            <w:tcBorders>
              <w:left w:val="single" w:sz="4" w:space="0" w:color="FFFFFF"/>
              <w:right w:val="nil"/>
            </w:tcBorders>
            <w:shd w:val="clear" w:color="auto" w:fill="70AD47"/>
          </w:tcPr>
          <w:p w14:paraId="02998C75"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7AE0506" w14:textId="77777777" w:rsidR="00155EE2" w:rsidRPr="00E97819" w:rsidRDefault="00155EE2" w:rsidP="00C618E0">
            <w:pPr>
              <w:rPr>
                <w:rFonts w:eastAsia="SimSun"/>
                <w:sz w:val="12"/>
                <w:szCs w:val="12"/>
                <w:lang w:val="en-US" w:eastAsia="zh-CN"/>
              </w:rPr>
            </w:pPr>
          </w:p>
        </w:tc>
        <w:tc>
          <w:tcPr>
            <w:tcW w:w="0" w:type="auto"/>
            <w:shd w:val="clear" w:color="auto" w:fill="E2EFD9"/>
          </w:tcPr>
          <w:p w14:paraId="4A038A9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04E8209E" w14:textId="77777777" w:rsidR="00155EE2" w:rsidRPr="00E97819" w:rsidRDefault="00155EE2" w:rsidP="00C618E0">
            <w:pPr>
              <w:rPr>
                <w:rFonts w:eastAsia="SimSun"/>
                <w:sz w:val="12"/>
                <w:szCs w:val="12"/>
                <w:lang w:val="en-US" w:eastAsia="zh-CN"/>
              </w:rPr>
            </w:pPr>
          </w:p>
        </w:tc>
        <w:tc>
          <w:tcPr>
            <w:tcW w:w="0" w:type="auto"/>
            <w:shd w:val="clear" w:color="auto" w:fill="E2EFD9"/>
          </w:tcPr>
          <w:p w14:paraId="5838008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1.1%</w:t>
            </w:r>
          </w:p>
        </w:tc>
        <w:tc>
          <w:tcPr>
            <w:tcW w:w="0" w:type="auto"/>
            <w:vMerge/>
            <w:shd w:val="clear" w:color="auto" w:fill="E2EFD9"/>
          </w:tcPr>
          <w:p w14:paraId="777803B1"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52328B4B" w14:textId="77777777" w:rsidR="00155EE2" w:rsidRPr="00E97819" w:rsidRDefault="00155EE2" w:rsidP="00C618E0">
            <w:pPr>
              <w:rPr>
                <w:rFonts w:eastAsia="SimSun"/>
                <w:sz w:val="12"/>
                <w:szCs w:val="12"/>
                <w:lang w:val="en-US" w:eastAsia="zh-CN"/>
              </w:rPr>
            </w:pPr>
          </w:p>
        </w:tc>
      </w:tr>
      <w:tr w:rsidR="00155EE2" w:rsidRPr="00E97819" w14:paraId="692B3D99" w14:textId="77777777" w:rsidTr="00791428">
        <w:trPr>
          <w:trHeight w:val="300"/>
          <w:jc w:val="center"/>
        </w:trPr>
        <w:tc>
          <w:tcPr>
            <w:tcW w:w="0" w:type="auto"/>
            <w:vMerge/>
            <w:tcBorders>
              <w:left w:val="single" w:sz="4" w:space="0" w:color="FFFFFF"/>
              <w:right w:val="nil"/>
            </w:tcBorders>
            <w:shd w:val="clear" w:color="auto" w:fill="70AD47"/>
          </w:tcPr>
          <w:p w14:paraId="1942F0BB" w14:textId="77777777" w:rsidR="00155EE2" w:rsidRPr="00E97819" w:rsidRDefault="00155EE2" w:rsidP="00C618E0">
            <w:pPr>
              <w:rPr>
                <w:rFonts w:eastAsia="SimSun"/>
                <w:b/>
                <w:bCs/>
                <w:sz w:val="12"/>
                <w:szCs w:val="12"/>
                <w:lang w:val="en-US" w:eastAsia="zh-CN"/>
              </w:rPr>
            </w:pPr>
          </w:p>
        </w:tc>
        <w:tc>
          <w:tcPr>
            <w:tcW w:w="0" w:type="auto"/>
            <w:vMerge w:val="restart"/>
            <w:shd w:val="clear" w:color="auto" w:fill="C5E0B3"/>
          </w:tcPr>
          <w:p w14:paraId="3819F600" w14:textId="1A073C27"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_w/o_SSB_SIB1</w:t>
            </w:r>
          </w:p>
        </w:tc>
        <w:tc>
          <w:tcPr>
            <w:tcW w:w="0" w:type="auto"/>
            <w:shd w:val="clear" w:color="auto" w:fill="C5E0B3"/>
          </w:tcPr>
          <w:p w14:paraId="56FF1D1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vMerge/>
            <w:shd w:val="clear" w:color="auto" w:fill="C5E0B3"/>
          </w:tcPr>
          <w:p w14:paraId="140BD2F3" w14:textId="77777777" w:rsidR="00155EE2" w:rsidRPr="00E97819" w:rsidRDefault="00155EE2" w:rsidP="00C618E0">
            <w:pPr>
              <w:rPr>
                <w:rFonts w:eastAsia="SimSun"/>
                <w:sz w:val="12"/>
                <w:szCs w:val="12"/>
                <w:lang w:val="en-US" w:eastAsia="zh-CN"/>
              </w:rPr>
            </w:pPr>
          </w:p>
        </w:tc>
        <w:tc>
          <w:tcPr>
            <w:tcW w:w="0" w:type="auto"/>
            <w:shd w:val="clear" w:color="auto" w:fill="C5E0B3"/>
          </w:tcPr>
          <w:p w14:paraId="24A874B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7.9%</w:t>
            </w:r>
          </w:p>
        </w:tc>
        <w:tc>
          <w:tcPr>
            <w:tcW w:w="0" w:type="auto"/>
            <w:vMerge/>
            <w:shd w:val="clear" w:color="auto" w:fill="C5E0B3"/>
          </w:tcPr>
          <w:p w14:paraId="6D927269"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263C0F7F" w14:textId="77777777" w:rsidR="00155EE2" w:rsidRPr="00E97819" w:rsidRDefault="00155EE2" w:rsidP="00C618E0">
            <w:pPr>
              <w:rPr>
                <w:rFonts w:eastAsia="SimSun"/>
                <w:sz w:val="12"/>
                <w:szCs w:val="12"/>
                <w:lang w:val="en-US" w:eastAsia="zh-CN"/>
              </w:rPr>
            </w:pPr>
          </w:p>
        </w:tc>
      </w:tr>
      <w:tr w:rsidR="00155EE2" w:rsidRPr="00E97819" w14:paraId="44FC64EF" w14:textId="77777777" w:rsidTr="00791428">
        <w:trPr>
          <w:trHeight w:val="300"/>
          <w:jc w:val="center"/>
        </w:trPr>
        <w:tc>
          <w:tcPr>
            <w:tcW w:w="0" w:type="auto"/>
            <w:vMerge/>
            <w:tcBorders>
              <w:left w:val="single" w:sz="4" w:space="0" w:color="FFFFFF"/>
              <w:right w:val="nil"/>
            </w:tcBorders>
            <w:shd w:val="clear" w:color="auto" w:fill="70AD47"/>
          </w:tcPr>
          <w:p w14:paraId="3AE6F4D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494BC947" w14:textId="77777777" w:rsidR="00155EE2" w:rsidRPr="00E97819" w:rsidRDefault="00155EE2" w:rsidP="00C618E0">
            <w:pPr>
              <w:rPr>
                <w:rFonts w:eastAsia="SimSun"/>
                <w:sz w:val="12"/>
                <w:szCs w:val="12"/>
                <w:lang w:val="en-US" w:eastAsia="zh-CN"/>
              </w:rPr>
            </w:pPr>
          </w:p>
        </w:tc>
        <w:tc>
          <w:tcPr>
            <w:tcW w:w="0" w:type="auto"/>
            <w:shd w:val="clear" w:color="auto" w:fill="E2EFD9"/>
          </w:tcPr>
          <w:p w14:paraId="7B75753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641EC9AC" w14:textId="77777777" w:rsidR="00155EE2" w:rsidRPr="00E97819" w:rsidRDefault="00155EE2" w:rsidP="00C618E0">
            <w:pPr>
              <w:rPr>
                <w:rFonts w:eastAsia="SimSun"/>
                <w:sz w:val="12"/>
                <w:szCs w:val="12"/>
                <w:lang w:val="en-US" w:eastAsia="zh-CN"/>
              </w:rPr>
            </w:pPr>
          </w:p>
        </w:tc>
        <w:tc>
          <w:tcPr>
            <w:tcW w:w="0" w:type="auto"/>
            <w:shd w:val="clear" w:color="auto" w:fill="E2EFD9"/>
          </w:tcPr>
          <w:p w14:paraId="0C2BADB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1.3%</w:t>
            </w:r>
          </w:p>
        </w:tc>
        <w:tc>
          <w:tcPr>
            <w:tcW w:w="0" w:type="auto"/>
            <w:vMerge/>
            <w:shd w:val="clear" w:color="auto" w:fill="E2EFD9"/>
          </w:tcPr>
          <w:p w14:paraId="02B4245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53E2F5CC" w14:textId="77777777" w:rsidR="00155EE2" w:rsidRPr="00E97819" w:rsidRDefault="00155EE2" w:rsidP="00C618E0">
            <w:pPr>
              <w:rPr>
                <w:rFonts w:eastAsia="SimSun"/>
                <w:sz w:val="12"/>
                <w:szCs w:val="12"/>
                <w:lang w:val="en-US" w:eastAsia="zh-CN"/>
              </w:rPr>
            </w:pPr>
          </w:p>
        </w:tc>
      </w:tr>
      <w:tr w:rsidR="00155EE2" w:rsidRPr="00E97819" w14:paraId="0F64E8C8" w14:textId="77777777" w:rsidTr="00791428">
        <w:trPr>
          <w:trHeight w:val="583"/>
          <w:jc w:val="center"/>
        </w:trPr>
        <w:tc>
          <w:tcPr>
            <w:tcW w:w="0" w:type="auto"/>
            <w:vMerge w:val="restart"/>
            <w:tcBorders>
              <w:left w:val="single" w:sz="4" w:space="0" w:color="FFFFFF"/>
              <w:right w:val="nil"/>
            </w:tcBorders>
            <w:shd w:val="clear" w:color="auto" w:fill="70AD47"/>
          </w:tcPr>
          <w:p w14:paraId="21B8FCCB"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CMCC</w:t>
            </w:r>
          </w:p>
          <w:p w14:paraId="50C6B4A9" w14:textId="1C0738D6"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23</w:t>
            </w:r>
            <w:r w:rsidRPr="00E97819">
              <w:rPr>
                <w:rFonts w:eastAsia="SimSun"/>
                <w:b/>
                <w:bCs/>
                <w:sz w:val="12"/>
                <w:szCs w:val="12"/>
                <w:lang w:val="en-US" w:eastAsia="zh-CN"/>
              </w:rPr>
              <w:t>]</w:t>
            </w:r>
          </w:p>
        </w:tc>
        <w:tc>
          <w:tcPr>
            <w:tcW w:w="0" w:type="auto"/>
            <w:vMerge w:val="restart"/>
            <w:shd w:val="clear" w:color="auto" w:fill="C5E0B3"/>
          </w:tcPr>
          <w:p w14:paraId="720DAB15" w14:textId="46CC7C9A" w:rsidR="00155EE2" w:rsidRPr="00E97819" w:rsidRDefault="00B76011" w:rsidP="00C618E0">
            <w:pPr>
              <w:jc w:val="center"/>
              <w:rPr>
                <w:rFonts w:eastAsia="SimSun"/>
                <w:sz w:val="12"/>
                <w:szCs w:val="12"/>
                <w:lang w:val="en-US" w:eastAsia="zh-CN"/>
              </w:rPr>
            </w:pPr>
            <w:r w:rsidRPr="00E97819">
              <w:rPr>
                <w:rFonts w:eastAsia="SimSun"/>
                <w:sz w:val="12"/>
                <w:szCs w:val="12"/>
                <w:lang w:val="en-US" w:eastAsia="zh-CN"/>
              </w:rPr>
              <w:t>SCell</w:t>
            </w:r>
            <w:r w:rsidR="00155EE2" w:rsidRPr="00E97819">
              <w:rPr>
                <w:rFonts w:eastAsia="SimSun"/>
                <w:sz w:val="12"/>
                <w:szCs w:val="12"/>
                <w:lang w:val="en-US" w:eastAsia="zh-CN"/>
              </w:rPr>
              <w:t xml:space="preserve"> with simplified SSB: </w:t>
            </w:r>
            <w:r w:rsidRPr="00E97819">
              <w:rPr>
                <w:rFonts w:eastAsia="SimSun"/>
                <w:sz w:val="12"/>
                <w:szCs w:val="12"/>
                <w:lang w:val="en-US" w:eastAsia="zh-CN"/>
              </w:rPr>
              <w:t>SCell</w:t>
            </w:r>
            <w:r w:rsidR="00155EE2" w:rsidRPr="00E97819">
              <w:rPr>
                <w:rFonts w:eastAsia="SimSun"/>
                <w:sz w:val="12"/>
                <w:szCs w:val="12"/>
                <w:lang w:val="en-US" w:eastAsia="zh-CN"/>
              </w:rPr>
              <w:t xml:space="preserve"> with only PSS/SSS, with 20ms periodicity. </w:t>
            </w:r>
            <w:r w:rsidRPr="00E97819">
              <w:rPr>
                <w:rFonts w:eastAsia="SimSun"/>
                <w:sz w:val="12"/>
                <w:szCs w:val="12"/>
                <w:lang w:val="en-US" w:eastAsia="zh-CN"/>
              </w:rPr>
              <w:t>PCell</w:t>
            </w:r>
            <w:r w:rsidR="00155EE2" w:rsidRPr="00E97819">
              <w:rPr>
                <w:rFonts w:eastAsia="SimSun"/>
                <w:sz w:val="12"/>
                <w:szCs w:val="12"/>
                <w:lang w:val="en-US" w:eastAsia="zh-CN"/>
              </w:rPr>
              <w:t xml:space="preserve"> with normal SSB, SIB1 and also SIB information for </w:t>
            </w:r>
            <w:r w:rsidRPr="00E97819">
              <w:rPr>
                <w:rFonts w:eastAsia="SimSun"/>
                <w:sz w:val="12"/>
                <w:szCs w:val="12"/>
                <w:lang w:val="en-US" w:eastAsia="zh-CN"/>
              </w:rPr>
              <w:t>SCell</w:t>
            </w:r>
            <w:r w:rsidR="00155EE2" w:rsidRPr="00E97819">
              <w:rPr>
                <w:rFonts w:eastAsia="SimSun"/>
                <w:sz w:val="12"/>
                <w:szCs w:val="12"/>
                <w:lang w:val="en-US" w:eastAsia="zh-CN"/>
              </w:rPr>
              <w:t>.</w:t>
            </w:r>
          </w:p>
        </w:tc>
        <w:tc>
          <w:tcPr>
            <w:tcW w:w="0" w:type="auto"/>
            <w:shd w:val="clear" w:color="auto" w:fill="C5E0B3"/>
          </w:tcPr>
          <w:p w14:paraId="11692FD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Cat.2</w:t>
            </w:r>
          </w:p>
        </w:tc>
        <w:tc>
          <w:tcPr>
            <w:tcW w:w="0" w:type="auto"/>
            <w:vMerge w:val="restart"/>
            <w:shd w:val="clear" w:color="auto" w:fill="C5E0B3"/>
          </w:tcPr>
          <w:p w14:paraId="0B5D9557"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Zero</w:t>
            </w:r>
          </w:p>
        </w:tc>
        <w:tc>
          <w:tcPr>
            <w:tcW w:w="0" w:type="auto"/>
            <w:shd w:val="clear" w:color="auto" w:fill="C5E0B3"/>
          </w:tcPr>
          <w:p w14:paraId="2036E79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5.7%</w:t>
            </w:r>
          </w:p>
        </w:tc>
        <w:tc>
          <w:tcPr>
            <w:tcW w:w="0" w:type="auto"/>
            <w:shd w:val="clear" w:color="auto" w:fill="C5E0B3"/>
          </w:tcPr>
          <w:p w14:paraId="755FACE0"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N/A</w:t>
            </w:r>
          </w:p>
        </w:tc>
        <w:tc>
          <w:tcPr>
            <w:tcW w:w="0" w:type="auto"/>
            <w:vMerge w:val="restart"/>
            <w:shd w:val="clear" w:color="auto" w:fill="C5E0B3"/>
          </w:tcPr>
          <w:p w14:paraId="7277F479" w14:textId="19F97D7F"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Baseline: normal SSB on </w:t>
            </w:r>
            <w:r w:rsidR="00B76011" w:rsidRPr="00E97819">
              <w:rPr>
                <w:rFonts w:eastAsia="SimSun"/>
                <w:sz w:val="12"/>
                <w:szCs w:val="12"/>
                <w:lang w:val="en-US" w:eastAsia="zh-CN"/>
              </w:rPr>
              <w:t>SCell</w:t>
            </w:r>
            <w:r w:rsidRPr="00E97819">
              <w:rPr>
                <w:rFonts w:eastAsia="SimSun"/>
                <w:sz w:val="12"/>
                <w:szCs w:val="12"/>
                <w:lang w:val="en-US" w:eastAsia="zh-CN"/>
              </w:rPr>
              <w:t xml:space="preserve">. </w:t>
            </w:r>
            <w:r w:rsidR="00B76011" w:rsidRPr="00E97819">
              <w:rPr>
                <w:rFonts w:eastAsia="SimSun"/>
                <w:sz w:val="12"/>
                <w:szCs w:val="12"/>
                <w:lang w:val="en-US" w:eastAsia="zh-CN"/>
              </w:rPr>
              <w:t>PCell</w:t>
            </w:r>
            <w:r w:rsidRPr="00E97819">
              <w:rPr>
                <w:rFonts w:eastAsia="SimSun"/>
                <w:sz w:val="12"/>
                <w:szCs w:val="12"/>
                <w:lang w:val="en-US" w:eastAsia="zh-CN"/>
              </w:rPr>
              <w:t xml:space="preserve"> with normal SSB, SIB1 and also SIB1 information for </w:t>
            </w:r>
            <w:r w:rsidR="00B76011" w:rsidRPr="00E97819">
              <w:rPr>
                <w:rFonts w:eastAsia="SimSun"/>
                <w:sz w:val="12"/>
                <w:szCs w:val="12"/>
                <w:lang w:val="en-US" w:eastAsia="zh-CN"/>
              </w:rPr>
              <w:t>SCell</w:t>
            </w:r>
            <w:r w:rsidRPr="00E97819">
              <w:rPr>
                <w:rFonts w:eastAsia="SimSun"/>
                <w:sz w:val="12"/>
                <w:szCs w:val="12"/>
                <w:lang w:val="en-US" w:eastAsia="zh-CN"/>
              </w:rPr>
              <w:t>.</w:t>
            </w:r>
          </w:p>
          <w:p w14:paraId="7EEAC3C2" w14:textId="77777777" w:rsidR="00155EE2" w:rsidRPr="00E97819" w:rsidRDefault="00155EE2" w:rsidP="00C618E0">
            <w:pPr>
              <w:rPr>
                <w:rFonts w:eastAsia="SimSun"/>
                <w:sz w:val="12"/>
                <w:szCs w:val="12"/>
                <w:lang w:val="en-US" w:eastAsia="zh-CN"/>
              </w:rPr>
            </w:pPr>
          </w:p>
        </w:tc>
      </w:tr>
      <w:tr w:rsidR="00155EE2" w:rsidRPr="00E97819" w14:paraId="78E6AAF7" w14:textId="77777777" w:rsidTr="00791428">
        <w:trPr>
          <w:trHeight w:val="563"/>
          <w:jc w:val="center"/>
        </w:trPr>
        <w:tc>
          <w:tcPr>
            <w:tcW w:w="0" w:type="auto"/>
            <w:vMerge/>
            <w:tcBorders>
              <w:left w:val="single" w:sz="4" w:space="0" w:color="FFFFFF"/>
              <w:right w:val="nil"/>
            </w:tcBorders>
            <w:shd w:val="clear" w:color="auto" w:fill="70AD47"/>
          </w:tcPr>
          <w:p w14:paraId="2D430B83"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001D65AE" w14:textId="77777777" w:rsidR="00155EE2" w:rsidRPr="00E97819" w:rsidRDefault="00155EE2" w:rsidP="00C618E0">
            <w:pPr>
              <w:rPr>
                <w:rFonts w:eastAsia="SimSun"/>
                <w:sz w:val="12"/>
                <w:szCs w:val="12"/>
                <w:lang w:val="en-US" w:eastAsia="zh-CN"/>
              </w:rPr>
            </w:pPr>
          </w:p>
        </w:tc>
        <w:tc>
          <w:tcPr>
            <w:tcW w:w="0" w:type="auto"/>
            <w:shd w:val="clear" w:color="auto" w:fill="E2EFD9"/>
          </w:tcPr>
          <w:p w14:paraId="02D26376"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Cat.1</w:t>
            </w:r>
          </w:p>
        </w:tc>
        <w:tc>
          <w:tcPr>
            <w:tcW w:w="0" w:type="auto"/>
            <w:vMerge/>
            <w:shd w:val="clear" w:color="auto" w:fill="E2EFD9"/>
          </w:tcPr>
          <w:p w14:paraId="5C3E4F87" w14:textId="77777777" w:rsidR="00155EE2" w:rsidRPr="00E97819" w:rsidRDefault="00155EE2" w:rsidP="00C618E0">
            <w:pPr>
              <w:rPr>
                <w:rFonts w:eastAsia="SimSun"/>
                <w:sz w:val="12"/>
                <w:szCs w:val="12"/>
                <w:lang w:val="en-US" w:eastAsia="zh-CN"/>
              </w:rPr>
            </w:pPr>
          </w:p>
        </w:tc>
        <w:tc>
          <w:tcPr>
            <w:tcW w:w="0" w:type="auto"/>
            <w:shd w:val="clear" w:color="auto" w:fill="E2EFD9"/>
          </w:tcPr>
          <w:p w14:paraId="5D7DD5F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10.5%</w:t>
            </w:r>
          </w:p>
        </w:tc>
        <w:tc>
          <w:tcPr>
            <w:tcW w:w="0" w:type="auto"/>
            <w:shd w:val="clear" w:color="auto" w:fill="C5E0B3"/>
          </w:tcPr>
          <w:p w14:paraId="3F85EF72"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03FC148" w14:textId="77777777" w:rsidR="00155EE2" w:rsidRPr="00E97819" w:rsidRDefault="00155EE2" w:rsidP="00C618E0">
            <w:pPr>
              <w:rPr>
                <w:rFonts w:eastAsia="SimSun"/>
                <w:sz w:val="12"/>
                <w:szCs w:val="12"/>
                <w:lang w:val="en-US" w:eastAsia="zh-CN"/>
              </w:rPr>
            </w:pPr>
          </w:p>
        </w:tc>
      </w:tr>
      <w:tr w:rsidR="00155EE2" w:rsidRPr="00E97819" w14:paraId="6CF6AB3A" w14:textId="77777777" w:rsidTr="00791428">
        <w:trPr>
          <w:trHeight w:val="900"/>
          <w:jc w:val="center"/>
        </w:trPr>
        <w:tc>
          <w:tcPr>
            <w:tcW w:w="0" w:type="auto"/>
            <w:vMerge w:val="restart"/>
            <w:tcBorders>
              <w:left w:val="single" w:sz="4" w:space="0" w:color="FFFFFF"/>
              <w:right w:val="nil"/>
            </w:tcBorders>
            <w:shd w:val="clear" w:color="auto" w:fill="70AD47"/>
          </w:tcPr>
          <w:p w14:paraId="4439AE55" w14:textId="77777777"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Vivo</w:t>
            </w:r>
          </w:p>
          <w:p w14:paraId="73E1BC3B" w14:textId="17EBB825"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10</w:t>
            </w:r>
            <w:r w:rsidR="00D11F2E" w:rsidRPr="00E97819">
              <w:rPr>
                <w:rFonts w:eastAsia="SimSun"/>
                <w:b/>
                <w:bCs/>
                <w:sz w:val="12"/>
                <w:szCs w:val="12"/>
                <w:lang w:val="en-US" w:eastAsia="zh-CN"/>
              </w:rPr>
              <w:t>] [</w:t>
            </w:r>
            <w:r w:rsidR="00A341ED" w:rsidRPr="00E97819">
              <w:rPr>
                <w:rFonts w:eastAsia="SimSun"/>
                <w:b/>
                <w:bCs/>
                <w:sz w:val="12"/>
                <w:szCs w:val="12"/>
                <w:lang w:val="en-US" w:eastAsia="zh-CN"/>
              </w:rPr>
              <w:t>20</w:t>
            </w:r>
            <w:r w:rsidRPr="00E97819">
              <w:rPr>
                <w:rFonts w:eastAsia="SimSun"/>
                <w:b/>
                <w:bCs/>
                <w:sz w:val="12"/>
                <w:szCs w:val="12"/>
                <w:lang w:val="en-US" w:eastAsia="zh-CN"/>
              </w:rPr>
              <w:t>]</w:t>
            </w:r>
          </w:p>
        </w:tc>
        <w:tc>
          <w:tcPr>
            <w:tcW w:w="0" w:type="auto"/>
            <w:vMerge w:val="restart"/>
            <w:shd w:val="clear" w:color="auto" w:fill="C5E0B3"/>
          </w:tcPr>
          <w:p w14:paraId="35FF1CF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SSB/SIB-less carrier operation with assistance of anchor carrier</w:t>
            </w:r>
            <w:r w:rsidRPr="00E97819">
              <w:rPr>
                <w:rFonts w:eastAsia="SimSun"/>
                <w:sz w:val="12"/>
                <w:szCs w:val="12"/>
                <w:lang w:val="en-US" w:eastAsia="zh-CN"/>
              </w:rPr>
              <w:br/>
              <w:t>(ES scheme:</w:t>
            </w:r>
            <w:r w:rsidRPr="00E97819">
              <w:rPr>
                <w:rFonts w:eastAsia="SimSun"/>
                <w:sz w:val="12"/>
                <w:szCs w:val="12"/>
                <w:lang w:val="en-US" w:eastAsia="zh-CN"/>
              </w:rPr>
              <w:br/>
              <w:t xml:space="preserve">CC 1: 20ms SSB and SIB1(with 72 PRB), 20ms RACH listening; </w:t>
            </w:r>
            <w:r w:rsidRPr="00E97819">
              <w:rPr>
                <w:rFonts w:eastAsia="SimSun"/>
                <w:sz w:val="12"/>
                <w:szCs w:val="12"/>
                <w:lang w:val="en-US" w:eastAsia="zh-CN"/>
              </w:rPr>
              <w:br/>
              <w:t xml:space="preserve">CC 2: only 20ms RACH listening) </w:t>
            </w:r>
          </w:p>
        </w:tc>
        <w:tc>
          <w:tcPr>
            <w:tcW w:w="0" w:type="auto"/>
            <w:shd w:val="clear" w:color="auto" w:fill="C5E0B3"/>
          </w:tcPr>
          <w:p w14:paraId="1707218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079ECE55"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C5E0B3"/>
          </w:tcPr>
          <w:p w14:paraId="725E378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14.8%</w:t>
            </w:r>
          </w:p>
        </w:tc>
        <w:tc>
          <w:tcPr>
            <w:tcW w:w="0" w:type="auto"/>
            <w:shd w:val="clear" w:color="auto" w:fill="C5E0B3"/>
          </w:tcPr>
          <w:p w14:paraId="2384BC57" w14:textId="77777777" w:rsidR="00155EE2" w:rsidRPr="00E97819" w:rsidRDefault="00155EE2" w:rsidP="00C618E0">
            <w:pPr>
              <w:rPr>
                <w:rFonts w:eastAsia="SimSun"/>
                <w:sz w:val="12"/>
                <w:szCs w:val="12"/>
                <w:lang w:val="en-US" w:eastAsia="zh-CN"/>
              </w:rPr>
            </w:pPr>
          </w:p>
        </w:tc>
        <w:tc>
          <w:tcPr>
            <w:tcW w:w="0" w:type="auto"/>
            <w:vMerge w:val="restart"/>
            <w:shd w:val="clear" w:color="auto" w:fill="C5E0B3"/>
          </w:tcPr>
          <w:p w14:paraId="363A12F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Baseline scheme:</w:t>
            </w:r>
            <w:r w:rsidRPr="00E97819">
              <w:rPr>
                <w:rFonts w:eastAsia="SimSun"/>
                <w:sz w:val="12"/>
                <w:szCs w:val="12"/>
                <w:lang w:val="en-US" w:eastAsia="zh-CN"/>
              </w:rPr>
              <w:br/>
              <w:t xml:space="preserve">CC 1: 20ms SSB and SIB1(with 48 PRB), 20ms RACH listening; </w:t>
            </w:r>
            <w:r w:rsidRPr="00E97819">
              <w:rPr>
                <w:rFonts w:eastAsia="SimSun"/>
                <w:sz w:val="12"/>
                <w:szCs w:val="12"/>
                <w:lang w:val="en-US" w:eastAsia="zh-CN"/>
              </w:rPr>
              <w:br/>
              <w:t>CC 2: 20ms SSB and SIB1(with 48 PRB), 20ms RACH listening</w:t>
            </w:r>
          </w:p>
        </w:tc>
      </w:tr>
      <w:tr w:rsidR="00155EE2" w:rsidRPr="00E97819" w14:paraId="53773E9E" w14:textId="77777777" w:rsidTr="00791428">
        <w:trPr>
          <w:trHeight w:val="900"/>
          <w:jc w:val="center"/>
        </w:trPr>
        <w:tc>
          <w:tcPr>
            <w:tcW w:w="0" w:type="auto"/>
            <w:vMerge/>
            <w:tcBorders>
              <w:left w:val="single" w:sz="4" w:space="0" w:color="FFFFFF"/>
              <w:right w:val="nil"/>
            </w:tcBorders>
            <w:shd w:val="clear" w:color="auto" w:fill="70AD47"/>
          </w:tcPr>
          <w:p w14:paraId="4E13C8EE"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8102BD9" w14:textId="77777777" w:rsidR="00155EE2" w:rsidRPr="00E97819" w:rsidRDefault="00155EE2" w:rsidP="00C618E0">
            <w:pPr>
              <w:rPr>
                <w:rFonts w:eastAsia="SimSun"/>
                <w:sz w:val="12"/>
                <w:szCs w:val="12"/>
                <w:lang w:val="en-US" w:eastAsia="zh-CN"/>
              </w:rPr>
            </w:pPr>
          </w:p>
        </w:tc>
        <w:tc>
          <w:tcPr>
            <w:tcW w:w="0" w:type="auto"/>
            <w:shd w:val="clear" w:color="auto" w:fill="E2EFD9"/>
          </w:tcPr>
          <w:p w14:paraId="4F6F186B"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2</w:t>
            </w:r>
          </w:p>
        </w:tc>
        <w:tc>
          <w:tcPr>
            <w:tcW w:w="0" w:type="auto"/>
            <w:shd w:val="clear" w:color="auto" w:fill="E2EFD9"/>
          </w:tcPr>
          <w:p w14:paraId="7408B2F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0%</w:t>
            </w:r>
          </w:p>
        </w:tc>
        <w:tc>
          <w:tcPr>
            <w:tcW w:w="0" w:type="auto"/>
            <w:shd w:val="clear" w:color="auto" w:fill="E2EFD9"/>
          </w:tcPr>
          <w:p w14:paraId="0CC75FE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9.1%</w:t>
            </w:r>
          </w:p>
        </w:tc>
        <w:tc>
          <w:tcPr>
            <w:tcW w:w="0" w:type="auto"/>
            <w:shd w:val="clear" w:color="auto" w:fill="C5E0B3"/>
          </w:tcPr>
          <w:p w14:paraId="57B6687F"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0BD3B299" w14:textId="77777777" w:rsidR="00155EE2" w:rsidRPr="00E97819" w:rsidRDefault="00155EE2" w:rsidP="00C618E0">
            <w:pPr>
              <w:rPr>
                <w:rFonts w:eastAsia="SimSun"/>
                <w:sz w:val="12"/>
                <w:szCs w:val="12"/>
                <w:lang w:val="en-US" w:eastAsia="zh-CN"/>
              </w:rPr>
            </w:pPr>
          </w:p>
        </w:tc>
      </w:tr>
      <w:tr w:rsidR="00155EE2" w:rsidRPr="00E97819" w14:paraId="5F4D4C15" w14:textId="77777777" w:rsidTr="00791428">
        <w:trPr>
          <w:trHeight w:val="300"/>
          <w:jc w:val="center"/>
        </w:trPr>
        <w:tc>
          <w:tcPr>
            <w:tcW w:w="0" w:type="auto"/>
            <w:vMerge w:val="restart"/>
            <w:tcBorders>
              <w:left w:val="single" w:sz="4" w:space="0" w:color="FFFFFF"/>
              <w:right w:val="nil"/>
            </w:tcBorders>
            <w:shd w:val="clear" w:color="auto" w:fill="70AD47"/>
          </w:tcPr>
          <w:p w14:paraId="20AA2597" w14:textId="77777777"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CATT</w:t>
            </w:r>
          </w:p>
          <w:p w14:paraId="3A70E4CD" w14:textId="138007C8" w:rsidR="00155EE2" w:rsidRPr="00E97819" w:rsidRDefault="00155EE2" w:rsidP="00C618E0">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25</w:t>
            </w:r>
            <w:r w:rsidRPr="00E97819">
              <w:rPr>
                <w:rFonts w:eastAsia="SimSun"/>
                <w:b/>
                <w:bCs/>
                <w:sz w:val="12"/>
                <w:szCs w:val="12"/>
                <w:lang w:val="en-US" w:eastAsia="zh-CN"/>
              </w:rPr>
              <w:t>]</w:t>
            </w:r>
          </w:p>
        </w:tc>
        <w:tc>
          <w:tcPr>
            <w:tcW w:w="0" w:type="auto"/>
            <w:vMerge w:val="restart"/>
            <w:shd w:val="clear" w:color="auto" w:fill="C5E0B3"/>
          </w:tcPr>
          <w:p w14:paraId="1806693D"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 xml:space="preserve">Multi-carrier energy savings enhancements  </w:t>
            </w:r>
          </w:p>
        </w:tc>
        <w:tc>
          <w:tcPr>
            <w:tcW w:w="0" w:type="auto"/>
            <w:vMerge w:val="restart"/>
            <w:shd w:val="clear" w:color="auto" w:fill="C5E0B3"/>
          </w:tcPr>
          <w:p w14:paraId="48FFF7B1" w14:textId="77777777"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1ECE136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Low load</w:t>
            </w:r>
          </w:p>
        </w:tc>
        <w:tc>
          <w:tcPr>
            <w:tcW w:w="0" w:type="auto"/>
            <w:shd w:val="clear" w:color="auto" w:fill="C5E0B3"/>
          </w:tcPr>
          <w:p w14:paraId="62CBF312"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25.7%</w:t>
            </w:r>
          </w:p>
        </w:tc>
        <w:tc>
          <w:tcPr>
            <w:tcW w:w="0" w:type="auto"/>
            <w:shd w:val="clear" w:color="auto" w:fill="C5E0B3"/>
          </w:tcPr>
          <w:p w14:paraId="4538D56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val="restart"/>
            <w:shd w:val="clear" w:color="auto" w:fill="C5E0B3"/>
          </w:tcPr>
          <w:p w14:paraId="305F9E6B" w14:textId="16C3A7BA" w:rsidR="00155EE2" w:rsidRPr="00E97819" w:rsidRDefault="00155EE2" w:rsidP="00C618E0">
            <w:pPr>
              <w:jc w:val="center"/>
              <w:rPr>
                <w:rFonts w:eastAsia="SimSun"/>
                <w:sz w:val="12"/>
                <w:szCs w:val="12"/>
                <w:lang w:val="en-US" w:eastAsia="zh-CN"/>
              </w:rPr>
            </w:pPr>
            <w:r w:rsidRPr="00E97819">
              <w:rPr>
                <w:rFonts w:eastAsia="SimSun"/>
                <w:sz w:val="12"/>
                <w:szCs w:val="12"/>
                <w:lang w:val="en-US" w:eastAsia="zh-CN"/>
              </w:rPr>
              <w:t xml:space="preserve">SLS; (DRX-cycle, on duration timer, inactivity timer) = (160ms, 8ms, 100ms); SSB periodicity 20ms;CSI-RS/TRS 10ms;Rel-17 </w:t>
            </w:r>
            <w:r w:rsidR="00B76011" w:rsidRPr="00E97819">
              <w:rPr>
                <w:rFonts w:eastAsia="SimSun"/>
                <w:sz w:val="12"/>
                <w:szCs w:val="12"/>
                <w:lang w:val="en-US" w:eastAsia="zh-CN"/>
              </w:rPr>
              <w:t>SCell</w:t>
            </w:r>
            <w:r w:rsidRPr="00E97819">
              <w:rPr>
                <w:rFonts w:eastAsia="SimSun"/>
                <w:sz w:val="12"/>
                <w:szCs w:val="12"/>
                <w:lang w:val="en-US" w:eastAsia="zh-CN"/>
              </w:rPr>
              <w:t xml:space="preserve"> activation/deactivation;</w:t>
            </w:r>
          </w:p>
        </w:tc>
      </w:tr>
      <w:tr w:rsidR="00155EE2" w:rsidRPr="00E97819" w14:paraId="2C9973CA" w14:textId="77777777" w:rsidTr="00791428">
        <w:trPr>
          <w:trHeight w:val="300"/>
          <w:jc w:val="center"/>
        </w:trPr>
        <w:tc>
          <w:tcPr>
            <w:tcW w:w="0" w:type="auto"/>
            <w:vMerge/>
            <w:tcBorders>
              <w:left w:val="single" w:sz="4" w:space="0" w:color="FFFFFF"/>
              <w:right w:val="nil"/>
            </w:tcBorders>
            <w:shd w:val="clear" w:color="auto" w:fill="70AD47"/>
          </w:tcPr>
          <w:p w14:paraId="336C99F8"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685B9EDA"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1DE9F048" w14:textId="77777777" w:rsidR="00155EE2" w:rsidRPr="00E97819" w:rsidRDefault="00155EE2" w:rsidP="00C618E0">
            <w:pPr>
              <w:rPr>
                <w:rFonts w:eastAsia="SimSun"/>
                <w:sz w:val="12"/>
                <w:szCs w:val="12"/>
                <w:lang w:val="en-US" w:eastAsia="zh-CN"/>
              </w:rPr>
            </w:pPr>
          </w:p>
        </w:tc>
        <w:tc>
          <w:tcPr>
            <w:tcW w:w="0" w:type="auto"/>
            <w:shd w:val="clear" w:color="auto" w:fill="E2EFD9"/>
          </w:tcPr>
          <w:p w14:paraId="32B3C0E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Light load</w:t>
            </w:r>
          </w:p>
        </w:tc>
        <w:tc>
          <w:tcPr>
            <w:tcW w:w="0" w:type="auto"/>
            <w:shd w:val="clear" w:color="auto" w:fill="E2EFD9"/>
          </w:tcPr>
          <w:p w14:paraId="34FBB04A"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24.1%</w:t>
            </w:r>
          </w:p>
        </w:tc>
        <w:tc>
          <w:tcPr>
            <w:tcW w:w="0" w:type="auto"/>
            <w:shd w:val="clear" w:color="auto" w:fill="E2EFD9"/>
          </w:tcPr>
          <w:p w14:paraId="36A6C8F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E2EFD9"/>
          </w:tcPr>
          <w:p w14:paraId="3778B3E0" w14:textId="77777777" w:rsidR="00155EE2" w:rsidRPr="00E97819" w:rsidRDefault="00155EE2" w:rsidP="00C618E0">
            <w:pPr>
              <w:rPr>
                <w:rFonts w:eastAsia="SimSun"/>
                <w:sz w:val="12"/>
                <w:szCs w:val="12"/>
                <w:lang w:val="en-US" w:eastAsia="zh-CN"/>
              </w:rPr>
            </w:pPr>
          </w:p>
        </w:tc>
      </w:tr>
      <w:tr w:rsidR="00155EE2" w:rsidRPr="00E97819" w14:paraId="5748B223" w14:textId="77777777" w:rsidTr="00791428">
        <w:trPr>
          <w:trHeight w:val="300"/>
          <w:jc w:val="center"/>
        </w:trPr>
        <w:tc>
          <w:tcPr>
            <w:tcW w:w="0" w:type="auto"/>
            <w:vMerge/>
            <w:tcBorders>
              <w:left w:val="single" w:sz="4" w:space="0" w:color="FFFFFF"/>
              <w:right w:val="nil"/>
            </w:tcBorders>
            <w:shd w:val="clear" w:color="auto" w:fill="70AD47"/>
          </w:tcPr>
          <w:p w14:paraId="15FBD6F0"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797184C2"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12FF02EF" w14:textId="77777777" w:rsidR="00155EE2" w:rsidRPr="00E97819" w:rsidRDefault="00155EE2" w:rsidP="00C618E0">
            <w:pPr>
              <w:rPr>
                <w:rFonts w:eastAsia="SimSun"/>
                <w:sz w:val="12"/>
                <w:szCs w:val="12"/>
                <w:lang w:val="en-US" w:eastAsia="zh-CN"/>
              </w:rPr>
            </w:pPr>
          </w:p>
        </w:tc>
        <w:tc>
          <w:tcPr>
            <w:tcW w:w="0" w:type="auto"/>
            <w:shd w:val="clear" w:color="auto" w:fill="C5E0B3"/>
          </w:tcPr>
          <w:p w14:paraId="5C20596C"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Medium load</w:t>
            </w:r>
          </w:p>
        </w:tc>
        <w:tc>
          <w:tcPr>
            <w:tcW w:w="0" w:type="auto"/>
            <w:shd w:val="clear" w:color="auto" w:fill="C5E0B3"/>
          </w:tcPr>
          <w:p w14:paraId="601372D4"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15.5%</w:t>
            </w:r>
          </w:p>
        </w:tc>
        <w:tc>
          <w:tcPr>
            <w:tcW w:w="0" w:type="auto"/>
            <w:shd w:val="clear" w:color="auto" w:fill="C5E0B3"/>
          </w:tcPr>
          <w:p w14:paraId="65290CC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C5E0B3"/>
          </w:tcPr>
          <w:p w14:paraId="72DB0481" w14:textId="77777777" w:rsidR="00155EE2" w:rsidRPr="00E97819" w:rsidRDefault="00155EE2" w:rsidP="00C618E0">
            <w:pPr>
              <w:rPr>
                <w:rFonts w:eastAsia="SimSun"/>
                <w:sz w:val="12"/>
                <w:szCs w:val="12"/>
                <w:lang w:val="en-US" w:eastAsia="zh-CN"/>
              </w:rPr>
            </w:pPr>
          </w:p>
        </w:tc>
      </w:tr>
      <w:tr w:rsidR="00155EE2" w:rsidRPr="00E97819" w14:paraId="5E658EE7" w14:textId="77777777" w:rsidTr="00791428">
        <w:trPr>
          <w:trHeight w:val="330"/>
          <w:jc w:val="center"/>
        </w:trPr>
        <w:tc>
          <w:tcPr>
            <w:tcW w:w="0" w:type="auto"/>
            <w:vMerge/>
            <w:tcBorders>
              <w:left w:val="single" w:sz="4" w:space="0" w:color="FFFFFF"/>
              <w:right w:val="nil"/>
            </w:tcBorders>
            <w:shd w:val="clear" w:color="auto" w:fill="70AD47"/>
          </w:tcPr>
          <w:p w14:paraId="1AE6CA80"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22F3458D"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69BFFCC6" w14:textId="77777777" w:rsidR="00155EE2" w:rsidRPr="00E97819" w:rsidRDefault="00155EE2" w:rsidP="00C618E0">
            <w:pPr>
              <w:rPr>
                <w:rFonts w:eastAsia="SimSun"/>
                <w:sz w:val="12"/>
                <w:szCs w:val="12"/>
                <w:lang w:val="en-US" w:eastAsia="zh-CN"/>
              </w:rPr>
            </w:pPr>
          </w:p>
        </w:tc>
        <w:tc>
          <w:tcPr>
            <w:tcW w:w="0" w:type="auto"/>
            <w:shd w:val="clear" w:color="auto" w:fill="E2EFD9"/>
          </w:tcPr>
          <w:p w14:paraId="05512DDF"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Low load</w:t>
            </w:r>
          </w:p>
        </w:tc>
        <w:tc>
          <w:tcPr>
            <w:tcW w:w="0" w:type="auto"/>
            <w:shd w:val="clear" w:color="auto" w:fill="E2EFD9"/>
          </w:tcPr>
          <w:p w14:paraId="165973B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30.3%</w:t>
            </w:r>
          </w:p>
        </w:tc>
        <w:tc>
          <w:tcPr>
            <w:tcW w:w="0" w:type="auto"/>
            <w:shd w:val="clear" w:color="auto" w:fill="E2EFD9"/>
          </w:tcPr>
          <w:p w14:paraId="00BA0E8D"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E2EFD9"/>
          </w:tcPr>
          <w:p w14:paraId="7CCCF87B" w14:textId="77777777" w:rsidR="00155EE2" w:rsidRPr="00E97819" w:rsidRDefault="00155EE2" w:rsidP="00C618E0">
            <w:pPr>
              <w:rPr>
                <w:rFonts w:eastAsia="SimSun"/>
                <w:sz w:val="12"/>
                <w:szCs w:val="12"/>
                <w:lang w:val="en-US" w:eastAsia="zh-CN"/>
              </w:rPr>
            </w:pPr>
          </w:p>
        </w:tc>
      </w:tr>
      <w:tr w:rsidR="00155EE2" w:rsidRPr="00E97819" w14:paraId="3EADB986" w14:textId="77777777" w:rsidTr="00791428">
        <w:trPr>
          <w:trHeight w:val="330"/>
          <w:jc w:val="center"/>
        </w:trPr>
        <w:tc>
          <w:tcPr>
            <w:tcW w:w="0" w:type="auto"/>
            <w:vMerge/>
            <w:tcBorders>
              <w:left w:val="single" w:sz="4" w:space="0" w:color="FFFFFF"/>
              <w:right w:val="nil"/>
            </w:tcBorders>
            <w:shd w:val="clear" w:color="auto" w:fill="70AD47"/>
          </w:tcPr>
          <w:p w14:paraId="792821D6" w14:textId="77777777" w:rsidR="00155EE2" w:rsidRPr="00E97819" w:rsidRDefault="00155EE2" w:rsidP="00C618E0">
            <w:pPr>
              <w:rPr>
                <w:rFonts w:eastAsia="SimSun"/>
                <w:b/>
                <w:bCs/>
                <w:sz w:val="12"/>
                <w:szCs w:val="12"/>
                <w:lang w:val="en-US" w:eastAsia="zh-CN"/>
              </w:rPr>
            </w:pPr>
          </w:p>
        </w:tc>
        <w:tc>
          <w:tcPr>
            <w:tcW w:w="0" w:type="auto"/>
            <w:vMerge/>
            <w:shd w:val="clear" w:color="auto" w:fill="C5E0B3"/>
          </w:tcPr>
          <w:p w14:paraId="13A6FA7E" w14:textId="77777777" w:rsidR="00155EE2" w:rsidRPr="00E97819" w:rsidRDefault="00155EE2" w:rsidP="00C618E0">
            <w:pPr>
              <w:rPr>
                <w:rFonts w:eastAsia="SimSun"/>
                <w:sz w:val="12"/>
                <w:szCs w:val="12"/>
                <w:lang w:val="en-US" w:eastAsia="zh-CN"/>
              </w:rPr>
            </w:pPr>
          </w:p>
        </w:tc>
        <w:tc>
          <w:tcPr>
            <w:tcW w:w="0" w:type="auto"/>
            <w:vMerge/>
            <w:shd w:val="clear" w:color="auto" w:fill="C5E0B3"/>
          </w:tcPr>
          <w:p w14:paraId="07E46F0C" w14:textId="77777777" w:rsidR="00155EE2" w:rsidRPr="00E97819" w:rsidRDefault="00155EE2" w:rsidP="00C618E0">
            <w:pPr>
              <w:rPr>
                <w:rFonts w:eastAsia="SimSun"/>
                <w:sz w:val="12"/>
                <w:szCs w:val="12"/>
                <w:lang w:val="en-US" w:eastAsia="zh-CN"/>
              </w:rPr>
            </w:pPr>
          </w:p>
        </w:tc>
        <w:tc>
          <w:tcPr>
            <w:tcW w:w="0" w:type="auto"/>
            <w:shd w:val="clear" w:color="auto" w:fill="C5E0B3"/>
          </w:tcPr>
          <w:p w14:paraId="6184C67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Light load</w:t>
            </w:r>
          </w:p>
        </w:tc>
        <w:tc>
          <w:tcPr>
            <w:tcW w:w="0" w:type="auto"/>
            <w:shd w:val="clear" w:color="auto" w:fill="C5E0B3"/>
          </w:tcPr>
          <w:p w14:paraId="3DBEE2C1"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29.1%</w:t>
            </w:r>
          </w:p>
        </w:tc>
        <w:tc>
          <w:tcPr>
            <w:tcW w:w="0" w:type="auto"/>
            <w:shd w:val="clear" w:color="auto" w:fill="C5E0B3"/>
          </w:tcPr>
          <w:p w14:paraId="5F0DD4F0"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C5E0B3"/>
          </w:tcPr>
          <w:p w14:paraId="30AED853" w14:textId="77777777" w:rsidR="00155EE2" w:rsidRPr="00E97819" w:rsidRDefault="00155EE2" w:rsidP="00C618E0">
            <w:pPr>
              <w:rPr>
                <w:rFonts w:eastAsia="SimSun"/>
                <w:sz w:val="12"/>
                <w:szCs w:val="12"/>
                <w:lang w:val="en-US" w:eastAsia="zh-CN"/>
              </w:rPr>
            </w:pPr>
          </w:p>
        </w:tc>
      </w:tr>
      <w:tr w:rsidR="00155EE2" w:rsidRPr="00E97819" w14:paraId="674CA602" w14:textId="77777777" w:rsidTr="00791428">
        <w:trPr>
          <w:trHeight w:val="330"/>
          <w:jc w:val="center"/>
        </w:trPr>
        <w:tc>
          <w:tcPr>
            <w:tcW w:w="0" w:type="auto"/>
            <w:vMerge/>
            <w:tcBorders>
              <w:left w:val="single" w:sz="4" w:space="0" w:color="FFFFFF"/>
              <w:right w:val="nil"/>
            </w:tcBorders>
            <w:shd w:val="clear" w:color="auto" w:fill="70AD47"/>
          </w:tcPr>
          <w:p w14:paraId="29B32D90" w14:textId="77777777" w:rsidR="00155EE2" w:rsidRPr="00E97819" w:rsidRDefault="00155EE2" w:rsidP="00C618E0">
            <w:pPr>
              <w:rPr>
                <w:rFonts w:eastAsia="SimSun"/>
                <w:b/>
                <w:bCs/>
                <w:sz w:val="12"/>
                <w:szCs w:val="12"/>
                <w:lang w:val="en-US" w:eastAsia="zh-CN"/>
              </w:rPr>
            </w:pPr>
          </w:p>
        </w:tc>
        <w:tc>
          <w:tcPr>
            <w:tcW w:w="0" w:type="auto"/>
            <w:vMerge/>
            <w:shd w:val="clear" w:color="auto" w:fill="E2EFD9"/>
          </w:tcPr>
          <w:p w14:paraId="59E7A5A8" w14:textId="77777777" w:rsidR="00155EE2" w:rsidRPr="00E97819" w:rsidRDefault="00155EE2" w:rsidP="00C618E0">
            <w:pPr>
              <w:rPr>
                <w:rFonts w:eastAsia="SimSun"/>
                <w:sz w:val="12"/>
                <w:szCs w:val="12"/>
                <w:lang w:val="en-US" w:eastAsia="zh-CN"/>
              </w:rPr>
            </w:pPr>
          </w:p>
        </w:tc>
        <w:tc>
          <w:tcPr>
            <w:tcW w:w="0" w:type="auto"/>
            <w:vMerge/>
            <w:shd w:val="clear" w:color="auto" w:fill="E2EFD9"/>
          </w:tcPr>
          <w:p w14:paraId="26CB0EA6" w14:textId="77777777" w:rsidR="00155EE2" w:rsidRPr="00E97819" w:rsidRDefault="00155EE2" w:rsidP="00C618E0">
            <w:pPr>
              <w:rPr>
                <w:rFonts w:eastAsia="SimSun"/>
                <w:sz w:val="12"/>
                <w:szCs w:val="12"/>
                <w:lang w:val="en-US" w:eastAsia="zh-CN"/>
              </w:rPr>
            </w:pPr>
          </w:p>
        </w:tc>
        <w:tc>
          <w:tcPr>
            <w:tcW w:w="0" w:type="auto"/>
            <w:shd w:val="clear" w:color="auto" w:fill="E2EFD9"/>
          </w:tcPr>
          <w:p w14:paraId="56FDD05E"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Medium load</w:t>
            </w:r>
          </w:p>
        </w:tc>
        <w:tc>
          <w:tcPr>
            <w:tcW w:w="0" w:type="auto"/>
            <w:shd w:val="clear" w:color="auto" w:fill="E2EFD9"/>
          </w:tcPr>
          <w:p w14:paraId="622F8CB9"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20.3%</w:t>
            </w:r>
          </w:p>
        </w:tc>
        <w:tc>
          <w:tcPr>
            <w:tcW w:w="0" w:type="auto"/>
            <w:shd w:val="clear" w:color="auto" w:fill="E2EFD9"/>
          </w:tcPr>
          <w:p w14:paraId="5536889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　</w:t>
            </w:r>
          </w:p>
        </w:tc>
        <w:tc>
          <w:tcPr>
            <w:tcW w:w="0" w:type="auto"/>
            <w:vMerge/>
            <w:shd w:val="clear" w:color="auto" w:fill="E2EFD9"/>
          </w:tcPr>
          <w:p w14:paraId="282324EF" w14:textId="77777777" w:rsidR="00155EE2" w:rsidRPr="00E97819" w:rsidRDefault="00155EE2" w:rsidP="00C618E0">
            <w:pPr>
              <w:rPr>
                <w:rFonts w:eastAsia="SimSun"/>
                <w:sz w:val="12"/>
                <w:szCs w:val="12"/>
                <w:lang w:val="en-US" w:eastAsia="zh-CN"/>
              </w:rPr>
            </w:pPr>
          </w:p>
        </w:tc>
      </w:tr>
      <w:tr w:rsidR="00155EE2" w:rsidRPr="00E97819" w14:paraId="77C2D18C" w14:textId="77777777" w:rsidTr="00791428">
        <w:trPr>
          <w:trHeight w:val="822"/>
          <w:jc w:val="center"/>
        </w:trPr>
        <w:tc>
          <w:tcPr>
            <w:tcW w:w="0" w:type="auto"/>
            <w:tcBorders>
              <w:left w:val="single" w:sz="4" w:space="0" w:color="FFFFFF"/>
              <w:bottom w:val="single" w:sz="4" w:space="0" w:color="FFFFFF"/>
              <w:right w:val="nil"/>
            </w:tcBorders>
            <w:shd w:val="clear" w:color="auto" w:fill="70AD47"/>
          </w:tcPr>
          <w:p w14:paraId="02899BFB" w14:textId="77777777"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Qualcomm</w:t>
            </w:r>
          </w:p>
          <w:p w14:paraId="7431AC52" w14:textId="1CD3FA72" w:rsidR="00155EE2" w:rsidRPr="00E97819" w:rsidRDefault="00155EE2" w:rsidP="00C618E0">
            <w:pP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17</w:t>
            </w:r>
            <w:r w:rsidRPr="00E97819">
              <w:rPr>
                <w:rFonts w:eastAsia="SimSun"/>
                <w:b/>
                <w:bCs/>
                <w:sz w:val="12"/>
                <w:szCs w:val="12"/>
                <w:lang w:val="en-US" w:eastAsia="zh-CN"/>
              </w:rPr>
              <w:t>]</w:t>
            </w:r>
          </w:p>
        </w:tc>
        <w:tc>
          <w:tcPr>
            <w:tcW w:w="0" w:type="auto"/>
            <w:shd w:val="clear" w:color="auto" w:fill="C5E0B3"/>
          </w:tcPr>
          <w:p w14:paraId="30ACB237" w14:textId="5541216B"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Dynamic UE-group </w:t>
            </w:r>
            <w:r w:rsidR="00B76011" w:rsidRPr="00E97819">
              <w:rPr>
                <w:rFonts w:eastAsia="SimSun"/>
                <w:sz w:val="12"/>
                <w:szCs w:val="12"/>
                <w:lang w:val="en-US" w:eastAsia="zh-CN"/>
              </w:rPr>
              <w:t>PCell</w:t>
            </w:r>
            <w:r w:rsidRPr="00E97819">
              <w:rPr>
                <w:rFonts w:eastAsia="SimSun"/>
                <w:sz w:val="12"/>
                <w:szCs w:val="12"/>
                <w:lang w:val="en-US" w:eastAsia="zh-CN"/>
              </w:rPr>
              <w:t xml:space="preserve"> </w:t>
            </w:r>
            <w:r w:rsidRPr="00E97819">
              <w:rPr>
                <w:rFonts w:eastAsia="SimSun"/>
                <w:sz w:val="12"/>
                <w:szCs w:val="12"/>
                <w:lang w:val="en-US" w:eastAsia="zh-CN"/>
              </w:rPr>
              <w:br/>
              <w:t>switching</w:t>
            </w:r>
          </w:p>
        </w:tc>
        <w:tc>
          <w:tcPr>
            <w:tcW w:w="0" w:type="auto"/>
            <w:shd w:val="clear" w:color="auto" w:fill="C5E0B3"/>
          </w:tcPr>
          <w:p w14:paraId="6C3DAC1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14FFCC78"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 xml:space="preserve">Medium </w:t>
            </w:r>
            <w:r w:rsidRPr="00E97819">
              <w:rPr>
                <w:rFonts w:eastAsia="SimSun"/>
                <w:sz w:val="12"/>
                <w:szCs w:val="12"/>
                <w:lang w:val="en-US" w:eastAsia="zh-CN"/>
              </w:rPr>
              <w:br/>
              <w:t>(39% RU for 1 CC; 22% RU across 2 CCs)</w:t>
            </w:r>
          </w:p>
        </w:tc>
        <w:tc>
          <w:tcPr>
            <w:tcW w:w="0" w:type="auto"/>
            <w:shd w:val="clear" w:color="auto" w:fill="C5E0B3"/>
          </w:tcPr>
          <w:p w14:paraId="3453D077" w14:textId="77777777" w:rsidR="00155EE2" w:rsidRPr="00E97819" w:rsidRDefault="00155EE2" w:rsidP="00C618E0">
            <w:pPr>
              <w:rPr>
                <w:rFonts w:eastAsia="SimSun"/>
                <w:sz w:val="12"/>
                <w:szCs w:val="12"/>
                <w:lang w:val="en-US" w:eastAsia="zh-CN"/>
              </w:rPr>
            </w:pPr>
            <w:r w:rsidRPr="00E97819">
              <w:rPr>
                <w:rFonts w:eastAsia="SimSun"/>
                <w:sz w:val="12"/>
                <w:szCs w:val="12"/>
                <w:lang w:val="en-US" w:eastAsia="zh-CN"/>
              </w:rPr>
              <w:t>37.5%</w:t>
            </w:r>
          </w:p>
        </w:tc>
        <w:tc>
          <w:tcPr>
            <w:tcW w:w="0" w:type="auto"/>
            <w:shd w:val="clear" w:color="auto" w:fill="C5E0B3"/>
          </w:tcPr>
          <w:p w14:paraId="0E7139E7" w14:textId="527C78CB" w:rsidR="00155EE2" w:rsidRPr="00E97819" w:rsidRDefault="00155EE2" w:rsidP="00C618E0">
            <w:pPr>
              <w:rPr>
                <w:rFonts w:eastAsia="SimSun"/>
                <w:sz w:val="12"/>
                <w:szCs w:val="12"/>
                <w:lang w:val="en-US" w:eastAsia="zh-CN"/>
              </w:rPr>
            </w:pPr>
            <w:r w:rsidRPr="00E97819">
              <w:rPr>
                <w:rFonts w:eastAsia="SimSun"/>
                <w:sz w:val="12"/>
                <w:szCs w:val="12"/>
                <w:lang w:val="en-US" w:eastAsia="zh-CN"/>
              </w:rPr>
              <w:t>UPT</w:t>
            </w:r>
            <w:r w:rsidR="005061CA" w:rsidRPr="00E97819">
              <w:t xml:space="preserve"> </w:t>
            </w:r>
            <w:r w:rsidR="005061CA" w:rsidRPr="00E97819">
              <w:rPr>
                <w:rFonts w:eastAsia="SimSun"/>
                <w:sz w:val="12"/>
                <w:szCs w:val="12"/>
                <w:lang w:val="en-US" w:eastAsia="zh-CN"/>
              </w:rPr>
              <w:t>loss</w:t>
            </w:r>
            <w:r w:rsidRPr="00E97819">
              <w:rPr>
                <w:rFonts w:eastAsia="SimSun"/>
                <w:sz w:val="12"/>
                <w:szCs w:val="12"/>
                <w:lang w:val="en-US" w:eastAsia="zh-CN"/>
              </w:rPr>
              <w:t>: 14%</w:t>
            </w:r>
          </w:p>
        </w:tc>
        <w:tc>
          <w:tcPr>
            <w:tcW w:w="0" w:type="auto"/>
            <w:shd w:val="clear" w:color="auto" w:fill="C5E0B3"/>
          </w:tcPr>
          <w:p w14:paraId="28C71023" w14:textId="77777777" w:rsidR="00155EE2" w:rsidRPr="00E97819" w:rsidRDefault="00155EE2" w:rsidP="00C618E0">
            <w:pPr>
              <w:rPr>
                <w:rFonts w:eastAsia="SimSun"/>
                <w:sz w:val="12"/>
                <w:szCs w:val="12"/>
                <w:lang w:val="en-US" w:eastAsia="zh-CN"/>
              </w:rPr>
            </w:pPr>
            <w:r w:rsidRPr="00E97819">
              <w:rPr>
                <w:rFonts w:eastAsia="SimSun"/>
                <w:b/>
                <w:bCs/>
                <w:sz w:val="12"/>
                <w:szCs w:val="12"/>
                <w:lang w:val="en-US" w:eastAsia="zh-CN"/>
              </w:rPr>
              <w:t>Assumption</w:t>
            </w:r>
            <w:r w:rsidRPr="00E97819">
              <w:rPr>
                <w:rFonts w:eastAsia="SimSun"/>
                <w:sz w:val="12"/>
                <w:szCs w:val="12"/>
                <w:lang w:val="en-US" w:eastAsia="zh-CN"/>
              </w:rPr>
              <w:t>: Number of Ues changes from 25 to 20</w:t>
            </w:r>
            <w:r w:rsidRPr="00E97819">
              <w:rPr>
                <w:rFonts w:eastAsia="SimSun"/>
                <w:sz w:val="12"/>
                <w:szCs w:val="12"/>
                <w:lang w:val="en-US" w:eastAsia="zh-CN"/>
              </w:rPr>
              <w:br/>
            </w:r>
            <w:r w:rsidRPr="00E97819">
              <w:rPr>
                <w:rFonts w:eastAsia="SimSun"/>
                <w:b/>
                <w:bCs/>
                <w:sz w:val="12"/>
                <w:szCs w:val="12"/>
                <w:lang w:val="en-US" w:eastAsia="zh-CN"/>
              </w:rPr>
              <w:t>Baseline</w:t>
            </w:r>
            <w:r w:rsidRPr="00E97819">
              <w:rPr>
                <w:rFonts w:eastAsia="SimSun"/>
                <w:sz w:val="12"/>
                <w:szCs w:val="12"/>
                <w:lang w:val="en-US" w:eastAsia="zh-CN"/>
              </w:rPr>
              <w:t>: Keep 2 CCs activated</w:t>
            </w:r>
            <w:r w:rsidRPr="00E97819">
              <w:rPr>
                <w:rFonts w:eastAsia="SimSun"/>
                <w:sz w:val="12"/>
                <w:szCs w:val="12"/>
                <w:lang w:val="en-US" w:eastAsia="zh-CN"/>
              </w:rPr>
              <w:br/>
            </w:r>
            <w:r w:rsidRPr="00E97819">
              <w:rPr>
                <w:rFonts w:eastAsia="SimSun"/>
                <w:b/>
                <w:bCs/>
                <w:sz w:val="12"/>
                <w:szCs w:val="12"/>
                <w:lang w:val="en-US" w:eastAsia="zh-CN"/>
              </w:rPr>
              <w:t>Enhancement</w:t>
            </w:r>
            <w:r w:rsidRPr="00E97819">
              <w:rPr>
                <w:rFonts w:eastAsia="SimSun"/>
                <w:sz w:val="12"/>
                <w:szCs w:val="12"/>
                <w:lang w:val="en-US" w:eastAsia="zh-CN"/>
              </w:rPr>
              <w:t>: deactivate 1 CC and keep 1CC activated</w:t>
            </w:r>
          </w:p>
        </w:tc>
      </w:tr>
    </w:tbl>
    <w:p w14:paraId="07EDE8F7" w14:textId="37E6799A" w:rsidR="00155EE2" w:rsidRPr="00E97819" w:rsidRDefault="00155EE2" w:rsidP="00155EE2">
      <w:pPr>
        <w:rPr>
          <w:b/>
          <w:lang w:eastAsia="zh-CN"/>
        </w:rPr>
      </w:pPr>
    </w:p>
    <w:p w14:paraId="1FD3DA65" w14:textId="0C32D858" w:rsidR="002A5CBA" w:rsidRPr="00E97819" w:rsidRDefault="002A5CBA" w:rsidP="002A5CBA">
      <w:pPr>
        <w:pStyle w:val="TH"/>
      </w:pPr>
      <w:r w:rsidRPr="00E97819">
        <w:t>(b) BS energy savings by multi-carrier enhancements</w:t>
      </w:r>
      <w:r w:rsidRPr="00E97819">
        <w:rPr>
          <w:lang w:eastAsia="zh-CN"/>
        </w:rPr>
        <w:t xml:space="preserve"> for results submitted to </w:t>
      </w:r>
      <w:r w:rsidR="00597E18" w:rsidRPr="00E97819">
        <w:rPr>
          <w:lang w:eastAsia="ko-KR"/>
        </w:rPr>
        <w:t>Technique A-5-1</w:t>
      </w:r>
      <w:r w:rsidRPr="00E97819">
        <w:rPr>
          <w:lang w:eastAsia="zh-CN"/>
        </w:rPr>
        <w:t xml:space="preserve"> [</w:t>
      </w:r>
      <w:r w:rsidR="00184583" w:rsidRPr="00E97819">
        <w:rPr>
          <w:lang w:eastAsia="zh-CN"/>
        </w:rPr>
        <w:t>8</w:t>
      </w:r>
      <w:r w:rsidRPr="00E97819">
        <w:rPr>
          <w:lang w:eastAsia="zh-CN"/>
        </w:rPr>
        <w:t>]</w:t>
      </w:r>
    </w:p>
    <w:tbl>
      <w:tblPr>
        <w:tblW w:w="963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ayout w:type="fixed"/>
        <w:tblLook w:val="04A0" w:firstRow="1" w:lastRow="0" w:firstColumn="1" w:lastColumn="0" w:noHBand="0" w:noVBand="1"/>
      </w:tblPr>
      <w:tblGrid>
        <w:gridCol w:w="830"/>
        <w:gridCol w:w="943"/>
        <w:gridCol w:w="648"/>
        <w:gridCol w:w="976"/>
        <w:gridCol w:w="851"/>
        <w:gridCol w:w="567"/>
        <w:gridCol w:w="1169"/>
        <w:gridCol w:w="849"/>
        <w:gridCol w:w="1414"/>
        <w:gridCol w:w="1384"/>
      </w:tblGrid>
      <w:tr w:rsidR="00155EE2" w:rsidRPr="00E97819" w14:paraId="2EBE2EC6" w14:textId="77777777" w:rsidTr="00461CC5">
        <w:trPr>
          <w:trHeight w:val="870"/>
          <w:jc w:val="center"/>
        </w:trPr>
        <w:tc>
          <w:tcPr>
            <w:tcW w:w="830" w:type="dxa"/>
            <w:tcBorders>
              <w:top w:val="single" w:sz="4" w:space="0" w:color="FFFFFF"/>
              <w:left w:val="single" w:sz="4" w:space="0" w:color="FFFFFF"/>
              <w:right w:val="nil"/>
            </w:tcBorders>
            <w:shd w:val="clear" w:color="auto" w:fill="70AD47"/>
          </w:tcPr>
          <w:p w14:paraId="4D0EFE02" w14:textId="77777777" w:rsidR="00155EE2" w:rsidRPr="00E97819" w:rsidRDefault="00155EE2" w:rsidP="00C618E0">
            <w:pPr>
              <w:rPr>
                <w:b/>
                <w:bCs/>
                <w:sz w:val="12"/>
                <w:szCs w:val="12"/>
              </w:rPr>
            </w:pPr>
            <w:r w:rsidRPr="00E97819">
              <w:rPr>
                <w:b/>
                <w:bCs/>
                <w:sz w:val="12"/>
                <w:szCs w:val="12"/>
              </w:rPr>
              <w:t>Company</w:t>
            </w:r>
          </w:p>
        </w:tc>
        <w:tc>
          <w:tcPr>
            <w:tcW w:w="943" w:type="dxa"/>
            <w:tcBorders>
              <w:top w:val="single" w:sz="4" w:space="0" w:color="FFFFFF"/>
              <w:left w:val="nil"/>
              <w:bottom w:val="nil"/>
              <w:right w:val="nil"/>
            </w:tcBorders>
            <w:shd w:val="clear" w:color="auto" w:fill="70AD47"/>
          </w:tcPr>
          <w:p w14:paraId="533367FE" w14:textId="77777777" w:rsidR="00155EE2" w:rsidRPr="00E97819" w:rsidRDefault="00155EE2" w:rsidP="00C618E0">
            <w:pPr>
              <w:rPr>
                <w:b/>
                <w:bCs/>
                <w:sz w:val="12"/>
                <w:szCs w:val="12"/>
              </w:rPr>
            </w:pPr>
            <w:r w:rsidRPr="00E97819">
              <w:rPr>
                <w:b/>
                <w:bCs/>
                <w:sz w:val="12"/>
                <w:szCs w:val="12"/>
              </w:rPr>
              <w:t>ES scheme</w:t>
            </w:r>
          </w:p>
        </w:tc>
        <w:tc>
          <w:tcPr>
            <w:tcW w:w="648" w:type="dxa"/>
            <w:tcBorders>
              <w:top w:val="single" w:sz="4" w:space="0" w:color="FFFFFF"/>
              <w:left w:val="nil"/>
              <w:bottom w:val="nil"/>
              <w:right w:val="nil"/>
            </w:tcBorders>
            <w:shd w:val="clear" w:color="auto" w:fill="70AD47"/>
          </w:tcPr>
          <w:p w14:paraId="7629703C" w14:textId="77777777" w:rsidR="00155EE2" w:rsidRPr="00E97819" w:rsidRDefault="00155EE2" w:rsidP="00C618E0">
            <w:pPr>
              <w:rPr>
                <w:b/>
                <w:bCs/>
                <w:sz w:val="12"/>
                <w:szCs w:val="12"/>
              </w:rPr>
            </w:pPr>
            <w:r w:rsidRPr="00E97819">
              <w:rPr>
                <w:b/>
                <w:bCs/>
                <w:sz w:val="12"/>
                <w:szCs w:val="12"/>
              </w:rPr>
              <w:t xml:space="preserve">BS Category </w:t>
            </w:r>
          </w:p>
        </w:tc>
        <w:tc>
          <w:tcPr>
            <w:tcW w:w="976" w:type="dxa"/>
            <w:tcBorders>
              <w:top w:val="single" w:sz="4" w:space="0" w:color="FFFFFF"/>
              <w:left w:val="nil"/>
              <w:bottom w:val="nil"/>
              <w:right w:val="nil"/>
            </w:tcBorders>
            <w:shd w:val="clear" w:color="auto" w:fill="70AD47"/>
          </w:tcPr>
          <w:p w14:paraId="2EC39C64" w14:textId="77777777" w:rsidR="00155EE2" w:rsidRPr="00E97819" w:rsidRDefault="00155EE2" w:rsidP="00C618E0">
            <w:pPr>
              <w:rPr>
                <w:b/>
                <w:bCs/>
                <w:sz w:val="12"/>
                <w:szCs w:val="12"/>
              </w:rPr>
            </w:pPr>
            <w:r w:rsidRPr="00E97819">
              <w:rPr>
                <w:b/>
                <w:bCs/>
                <w:sz w:val="12"/>
                <w:szCs w:val="12"/>
              </w:rPr>
              <w:t>Load scenario</w:t>
            </w:r>
          </w:p>
        </w:tc>
        <w:tc>
          <w:tcPr>
            <w:tcW w:w="851" w:type="dxa"/>
            <w:tcBorders>
              <w:top w:val="single" w:sz="4" w:space="0" w:color="FFFFFF"/>
              <w:left w:val="nil"/>
              <w:bottom w:val="nil"/>
              <w:right w:val="nil"/>
            </w:tcBorders>
            <w:shd w:val="clear" w:color="auto" w:fill="70AD47"/>
          </w:tcPr>
          <w:p w14:paraId="21538611" w14:textId="77777777" w:rsidR="00155EE2" w:rsidRPr="00E97819" w:rsidRDefault="00155EE2" w:rsidP="00C618E0">
            <w:pPr>
              <w:rPr>
                <w:b/>
                <w:bCs/>
                <w:sz w:val="12"/>
                <w:szCs w:val="12"/>
              </w:rPr>
            </w:pPr>
            <w:r w:rsidRPr="00E97819">
              <w:rPr>
                <w:b/>
                <w:bCs/>
                <w:sz w:val="12"/>
                <w:szCs w:val="12"/>
              </w:rPr>
              <w:t>ES gain (%)</w:t>
            </w:r>
          </w:p>
        </w:tc>
        <w:tc>
          <w:tcPr>
            <w:tcW w:w="567" w:type="dxa"/>
            <w:tcBorders>
              <w:top w:val="single" w:sz="4" w:space="0" w:color="FFFFFF"/>
              <w:left w:val="nil"/>
              <w:bottom w:val="nil"/>
              <w:right w:val="nil"/>
            </w:tcBorders>
            <w:shd w:val="clear" w:color="auto" w:fill="70AD47"/>
          </w:tcPr>
          <w:p w14:paraId="1C4AF692" w14:textId="77777777" w:rsidR="00155EE2" w:rsidRPr="00E97819" w:rsidRDefault="00155EE2" w:rsidP="00C618E0">
            <w:pPr>
              <w:rPr>
                <w:b/>
                <w:bCs/>
                <w:sz w:val="12"/>
                <w:szCs w:val="12"/>
              </w:rPr>
            </w:pPr>
            <w:r w:rsidRPr="00E97819">
              <w:rPr>
                <w:b/>
                <w:bCs/>
                <w:sz w:val="12"/>
                <w:szCs w:val="12"/>
              </w:rPr>
              <w:t>UPT</w:t>
            </w:r>
          </w:p>
        </w:tc>
        <w:tc>
          <w:tcPr>
            <w:tcW w:w="1169" w:type="dxa"/>
            <w:tcBorders>
              <w:top w:val="single" w:sz="4" w:space="0" w:color="FFFFFF"/>
              <w:left w:val="nil"/>
              <w:bottom w:val="nil"/>
              <w:right w:val="nil"/>
            </w:tcBorders>
            <w:shd w:val="clear" w:color="auto" w:fill="70AD47"/>
          </w:tcPr>
          <w:p w14:paraId="02E201F4" w14:textId="77777777" w:rsidR="00155EE2" w:rsidRPr="00E97819" w:rsidRDefault="00155EE2" w:rsidP="00C618E0">
            <w:pPr>
              <w:rPr>
                <w:b/>
                <w:bCs/>
                <w:sz w:val="12"/>
                <w:szCs w:val="12"/>
              </w:rPr>
            </w:pPr>
            <w:r w:rsidRPr="00E97819">
              <w:rPr>
                <w:b/>
                <w:bCs/>
                <w:sz w:val="12"/>
                <w:szCs w:val="12"/>
              </w:rPr>
              <w:t>Access delay/latency/UE power consumption/Other KPI(s), if any</w:t>
            </w:r>
          </w:p>
        </w:tc>
        <w:tc>
          <w:tcPr>
            <w:tcW w:w="849" w:type="dxa"/>
            <w:tcBorders>
              <w:top w:val="single" w:sz="4" w:space="0" w:color="FFFFFF"/>
              <w:left w:val="nil"/>
              <w:bottom w:val="nil"/>
              <w:right w:val="nil"/>
            </w:tcBorders>
            <w:shd w:val="clear" w:color="auto" w:fill="70AD47"/>
          </w:tcPr>
          <w:p w14:paraId="3371A8FC" w14:textId="77777777" w:rsidR="00155EE2" w:rsidRPr="00E97819" w:rsidRDefault="00155EE2" w:rsidP="00C618E0">
            <w:pPr>
              <w:rPr>
                <w:b/>
                <w:bCs/>
                <w:sz w:val="12"/>
                <w:szCs w:val="12"/>
              </w:rPr>
            </w:pPr>
            <w:r w:rsidRPr="00E97819">
              <w:rPr>
                <w:b/>
                <w:bCs/>
                <w:sz w:val="12"/>
                <w:szCs w:val="12"/>
              </w:rPr>
              <w:t>Reference configuration</w:t>
            </w:r>
          </w:p>
        </w:tc>
        <w:tc>
          <w:tcPr>
            <w:tcW w:w="1414" w:type="dxa"/>
            <w:tcBorders>
              <w:top w:val="single" w:sz="4" w:space="0" w:color="FFFFFF"/>
              <w:left w:val="nil"/>
              <w:bottom w:val="nil"/>
              <w:right w:val="nil"/>
            </w:tcBorders>
            <w:shd w:val="clear" w:color="auto" w:fill="70AD47"/>
          </w:tcPr>
          <w:p w14:paraId="2A6C9FFF" w14:textId="77777777" w:rsidR="00155EE2" w:rsidRPr="00E97819" w:rsidRDefault="00155EE2" w:rsidP="00C618E0">
            <w:pPr>
              <w:rPr>
                <w:b/>
                <w:bCs/>
                <w:sz w:val="12"/>
                <w:szCs w:val="12"/>
              </w:rPr>
            </w:pPr>
            <w:r w:rsidRPr="00E97819">
              <w:rPr>
                <w:b/>
                <w:bCs/>
                <w:sz w:val="12"/>
                <w:szCs w:val="12"/>
              </w:rPr>
              <w:t>Baseline configuration/assumption</w:t>
            </w:r>
          </w:p>
        </w:tc>
        <w:tc>
          <w:tcPr>
            <w:tcW w:w="1384" w:type="dxa"/>
            <w:tcBorders>
              <w:top w:val="single" w:sz="4" w:space="0" w:color="FFFFFF"/>
              <w:left w:val="nil"/>
              <w:bottom w:val="nil"/>
              <w:right w:val="single" w:sz="4" w:space="0" w:color="FFFFFF"/>
            </w:tcBorders>
            <w:shd w:val="clear" w:color="auto" w:fill="70AD47"/>
          </w:tcPr>
          <w:p w14:paraId="2442B8F4" w14:textId="77777777" w:rsidR="00155EE2" w:rsidRPr="00E97819" w:rsidRDefault="00155EE2" w:rsidP="00C618E0">
            <w:pPr>
              <w:rPr>
                <w:b/>
                <w:bCs/>
                <w:sz w:val="12"/>
                <w:szCs w:val="12"/>
              </w:rPr>
            </w:pPr>
            <w:r w:rsidRPr="00E97819">
              <w:rPr>
                <w:b/>
                <w:bCs/>
                <w:sz w:val="12"/>
                <w:szCs w:val="12"/>
              </w:rPr>
              <w:t>Traffic model/Other evaluation methodology/assumption details/notable settings</w:t>
            </w:r>
          </w:p>
        </w:tc>
      </w:tr>
      <w:tr w:rsidR="00155EE2" w:rsidRPr="00E97819" w14:paraId="52F3E5E3" w14:textId="77777777" w:rsidTr="00461CC5">
        <w:trPr>
          <w:trHeight w:val="918"/>
          <w:jc w:val="center"/>
        </w:trPr>
        <w:tc>
          <w:tcPr>
            <w:tcW w:w="830" w:type="dxa"/>
            <w:vMerge w:val="restart"/>
            <w:tcBorders>
              <w:left w:val="single" w:sz="4" w:space="0" w:color="FFFFFF"/>
              <w:right w:val="nil"/>
            </w:tcBorders>
            <w:shd w:val="clear" w:color="auto" w:fill="70AD47"/>
          </w:tcPr>
          <w:p w14:paraId="51153C5E" w14:textId="531A9D58" w:rsidR="00155EE2" w:rsidRPr="00E97819" w:rsidRDefault="00155EE2" w:rsidP="00C618E0">
            <w:pPr>
              <w:rPr>
                <w:b/>
                <w:bCs/>
                <w:sz w:val="12"/>
                <w:szCs w:val="12"/>
              </w:rPr>
            </w:pPr>
            <w:r w:rsidRPr="00E97819">
              <w:rPr>
                <w:b/>
                <w:bCs/>
                <w:sz w:val="12"/>
                <w:szCs w:val="12"/>
              </w:rPr>
              <w:lastRenderedPageBreak/>
              <w:t>CMCC</w:t>
            </w:r>
            <w:r w:rsidRPr="00E97819">
              <w:rPr>
                <w:b/>
                <w:bCs/>
                <w:sz w:val="12"/>
                <w:szCs w:val="12"/>
              </w:rPr>
              <w:br/>
              <w:t>[</w:t>
            </w:r>
            <w:r w:rsidR="00A341ED" w:rsidRPr="00E97819">
              <w:rPr>
                <w:b/>
                <w:bCs/>
                <w:sz w:val="12"/>
                <w:szCs w:val="12"/>
              </w:rPr>
              <w:t>23</w:t>
            </w:r>
            <w:r w:rsidRPr="00E97819">
              <w:rPr>
                <w:b/>
                <w:bCs/>
                <w:sz w:val="12"/>
                <w:szCs w:val="12"/>
              </w:rPr>
              <w:t>]</w:t>
            </w:r>
          </w:p>
        </w:tc>
        <w:tc>
          <w:tcPr>
            <w:tcW w:w="943" w:type="dxa"/>
            <w:vMerge w:val="restart"/>
            <w:shd w:val="clear" w:color="auto" w:fill="C5E0B3"/>
          </w:tcPr>
          <w:p w14:paraId="36B9C534" w14:textId="77777777" w:rsidR="00155EE2" w:rsidRPr="00E97819" w:rsidRDefault="00155EE2" w:rsidP="00C618E0">
            <w:pPr>
              <w:rPr>
                <w:sz w:val="12"/>
                <w:szCs w:val="12"/>
              </w:rPr>
            </w:pPr>
            <w:r w:rsidRPr="00E97819">
              <w:rPr>
                <w:sz w:val="12"/>
                <w:szCs w:val="12"/>
                <w:u w:val="single"/>
              </w:rPr>
              <w:t>SSB/SIB1-less scheme:</w:t>
            </w:r>
            <w:r w:rsidRPr="00E97819">
              <w:rPr>
                <w:sz w:val="12"/>
                <w:szCs w:val="12"/>
              </w:rPr>
              <w:br/>
              <w:t xml:space="preserve">gNB has 2 co-deployed CCs, both of them are available for UE with single carrier operation to access, but only CC1 has normal SSB and SIB1 with default 20ms transmission period. CC2 only has PSS/SSS for synchronization. </w:t>
            </w:r>
          </w:p>
        </w:tc>
        <w:tc>
          <w:tcPr>
            <w:tcW w:w="648" w:type="dxa"/>
            <w:shd w:val="clear" w:color="auto" w:fill="C5E0B3"/>
          </w:tcPr>
          <w:p w14:paraId="0FCF3AAE" w14:textId="77777777" w:rsidR="00155EE2" w:rsidRPr="00E97819" w:rsidRDefault="00155EE2" w:rsidP="00C618E0">
            <w:pPr>
              <w:rPr>
                <w:sz w:val="12"/>
                <w:szCs w:val="12"/>
              </w:rPr>
            </w:pPr>
            <w:r w:rsidRPr="00E97819">
              <w:rPr>
                <w:sz w:val="12"/>
                <w:szCs w:val="12"/>
              </w:rPr>
              <w:t>cat.2</w:t>
            </w:r>
          </w:p>
        </w:tc>
        <w:tc>
          <w:tcPr>
            <w:tcW w:w="976" w:type="dxa"/>
            <w:vMerge w:val="restart"/>
            <w:shd w:val="clear" w:color="auto" w:fill="C5E0B3"/>
          </w:tcPr>
          <w:p w14:paraId="1C0AD013" w14:textId="77777777" w:rsidR="00155EE2" w:rsidRPr="00E97819" w:rsidRDefault="00155EE2" w:rsidP="00C618E0">
            <w:pPr>
              <w:rPr>
                <w:sz w:val="12"/>
                <w:szCs w:val="12"/>
              </w:rPr>
            </w:pPr>
            <w:r w:rsidRPr="00E97819">
              <w:rPr>
                <w:sz w:val="12"/>
                <w:szCs w:val="12"/>
              </w:rPr>
              <w:t>Zero</w:t>
            </w:r>
          </w:p>
        </w:tc>
        <w:tc>
          <w:tcPr>
            <w:tcW w:w="851" w:type="dxa"/>
            <w:shd w:val="clear" w:color="auto" w:fill="C5E0B3"/>
          </w:tcPr>
          <w:p w14:paraId="65DD187B" w14:textId="77777777" w:rsidR="00155EE2" w:rsidRPr="00E97819" w:rsidRDefault="00155EE2" w:rsidP="00C618E0">
            <w:pPr>
              <w:rPr>
                <w:sz w:val="12"/>
                <w:szCs w:val="12"/>
              </w:rPr>
            </w:pPr>
            <w:r w:rsidRPr="00E97819">
              <w:rPr>
                <w:sz w:val="12"/>
                <w:szCs w:val="12"/>
              </w:rPr>
              <w:t>31.4%</w:t>
            </w:r>
          </w:p>
        </w:tc>
        <w:tc>
          <w:tcPr>
            <w:tcW w:w="567" w:type="dxa"/>
            <w:shd w:val="clear" w:color="auto" w:fill="C5E0B3"/>
          </w:tcPr>
          <w:p w14:paraId="6E010DA2" w14:textId="77777777" w:rsidR="00155EE2" w:rsidRPr="00E97819" w:rsidRDefault="00155EE2" w:rsidP="00C618E0">
            <w:pPr>
              <w:rPr>
                <w:sz w:val="12"/>
                <w:szCs w:val="12"/>
              </w:rPr>
            </w:pPr>
            <w:r w:rsidRPr="00E97819">
              <w:rPr>
                <w:sz w:val="12"/>
                <w:szCs w:val="12"/>
              </w:rPr>
              <w:t>/</w:t>
            </w:r>
          </w:p>
        </w:tc>
        <w:tc>
          <w:tcPr>
            <w:tcW w:w="1169" w:type="dxa"/>
            <w:shd w:val="clear" w:color="auto" w:fill="C5E0B3"/>
          </w:tcPr>
          <w:p w14:paraId="3974EFB8" w14:textId="77777777" w:rsidR="00155EE2" w:rsidRPr="00E97819" w:rsidRDefault="00155EE2" w:rsidP="00C618E0">
            <w:pPr>
              <w:rPr>
                <w:sz w:val="12"/>
                <w:szCs w:val="12"/>
              </w:rPr>
            </w:pPr>
            <w:r w:rsidRPr="00E97819">
              <w:rPr>
                <w:sz w:val="12"/>
                <w:szCs w:val="12"/>
              </w:rPr>
              <w:t>CC1 carries SIB1 of CC2, the power consumption of CC1 increases 1.73% for FDM SIB of both CC.</w:t>
            </w:r>
          </w:p>
        </w:tc>
        <w:tc>
          <w:tcPr>
            <w:tcW w:w="849" w:type="dxa"/>
            <w:vMerge w:val="restart"/>
            <w:shd w:val="clear" w:color="auto" w:fill="C5E0B3"/>
          </w:tcPr>
          <w:p w14:paraId="561D4706"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3C3AA193" w14:textId="77777777" w:rsidR="00155EE2" w:rsidRPr="00E97819" w:rsidRDefault="00155EE2" w:rsidP="00C618E0">
            <w:pPr>
              <w:rPr>
                <w:sz w:val="12"/>
                <w:szCs w:val="12"/>
              </w:rPr>
            </w:pPr>
            <w:r w:rsidRPr="00E97819">
              <w:rPr>
                <w:sz w:val="12"/>
                <w:szCs w:val="12"/>
              </w:rPr>
              <w:t>Baseline scheme:</w:t>
            </w:r>
            <w:r w:rsidRPr="00E97819">
              <w:rPr>
                <w:sz w:val="12"/>
                <w:szCs w:val="12"/>
              </w:rPr>
              <w:br/>
              <w:t>gNB has 2 co-deployed CCs, both of them are available for UE with single carrier operation to access, so both CC1 and CC2 has SSB and SIB1 with default 20ms transmission period. As shown in Figure.5 (a).</w:t>
            </w:r>
          </w:p>
        </w:tc>
        <w:tc>
          <w:tcPr>
            <w:tcW w:w="1384" w:type="dxa"/>
            <w:vMerge w:val="restart"/>
            <w:shd w:val="clear" w:color="auto" w:fill="C5E0B3"/>
          </w:tcPr>
          <w:p w14:paraId="30554990" w14:textId="77777777" w:rsidR="00155EE2" w:rsidRPr="00E97819" w:rsidRDefault="00155EE2" w:rsidP="00C618E0">
            <w:pPr>
              <w:rPr>
                <w:sz w:val="12"/>
                <w:szCs w:val="12"/>
              </w:rPr>
            </w:pPr>
            <w:r w:rsidRPr="00E97819">
              <w:rPr>
                <w:sz w:val="12"/>
                <w:szCs w:val="12"/>
              </w:rPr>
              <w:t>numerical analysis.</w:t>
            </w:r>
            <w:r w:rsidRPr="00E97819">
              <w:rPr>
                <w:sz w:val="12"/>
                <w:szCs w:val="12"/>
              </w:rPr>
              <w:br/>
            </w:r>
            <w:r w:rsidRPr="00E97819">
              <w:rPr>
                <w:sz w:val="12"/>
                <w:szCs w:val="12"/>
              </w:rPr>
              <w:br/>
              <w:t xml:space="preserve">•SIB1: </w:t>
            </w:r>
            <w:r w:rsidRPr="00E97819">
              <w:rPr>
                <w:sz w:val="12"/>
                <w:szCs w:val="12"/>
              </w:rPr>
              <w:br/>
              <w:t>-Baseline: for both CC1 and CC2, PDCCH: 2 symbols, 48RB; PDSCH: 12RBs, 12 OFDM symbols including DMRS.</w:t>
            </w:r>
            <w:r w:rsidRPr="00E97819">
              <w:rPr>
                <w:sz w:val="12"/>
                <w:szCs w:val="12"/>
              </w:rPr>
              <w:br/>
              <w:t>-SSB/SIB1-less scheme: no SIB1 on CC2, but CC1 carries SIB1 for CC2, so the TBS will be doubled. The number of PDSCH PRBs is 24 RBs, 12OFDM symbols. PDCCH still occupies 2 OFDM symbols, 48 PRBs.</w:t>
            </w:r>
            <w:r w:rsidRPr="00E97819">
              <w:rPr>
                <w:sz w:val="12"/>
                <w:szCs w:val="12"/>
              </w:rPr>
              <w:br/>
              <w:t>•SSB1 and SSB are transmitted in different slots, e.g. value in Table 13-11 is assumed to be 5ms.</w:t>
            </w:r>
            <w:r w:rsidRPr="00E97819">
              <w:rPr>
                <w:sz w:val="12"/>
                <w:szCs w:val="12"/>
              </w:rPr>
              <w:br/>
              <w:t>•ղ=1, A=0.4.</w:t>
            </w:r>
            <w:r w:rsidRPr="00E97819">
              <w:rPr>
                <w:sz w:val="12"/>
                <w:szCs w:val="12"/>
              </w:rPr>
              <w:br/>
              <w:t>•Time unit for power model is slot.</w:t>
            </w:r>
            <w:r w:rsidRPr="00E97819">
              <w:rPr>
                <w:sz w:val="12"/>
                <w:szCs w:val="12"/>
              </w:rPr>
              <w:br/>
              <w:t>power consumption is calculated in a 40ms long period</w:t>
            </w:r>
          </w:p>
        </w:tc>
      </w:tr>
      <w:tr w:rsidR="00155EE2" w:rsidRPr="00E97819" w14:paraId="621AAC79" w14:textId="77777777" w:rsidTr="00461CC5">
        <w:trPr>
          <w:trHeight w:val="789"/>
          <w:jc w:val="center"/>
        </w:trPr>
        <w:tc>
          <w:tcPr>
            <w:tcW w:w="830" w:type="dxa"/>
            <w:vMerge/>
            <w:tcBorders>
              <w:left w:val="single" w:sz="4" w:space="0" w:color="FFFFFF"/>
              <w:right w:val="nil"/>
            </w:tcBorders>
            <w:shd w:val="clear" w:color="auto" w:fill="70AD47"/>
          </w:tcPr>
          <w:p w14:paraId="71C727BA" w14:textId="77777777" w:rsidR="00155EE2" w:rsidRPr="00E97819" w:rsidRDefault="00155EE2" w:rsidP="00C618E0">
            <w:pPr>
              <w:rPr>
                <w:b/>
                <w:bCs/>
                <w:sz w:val="12"/>
                <w:szCs w:val="12"/>
              </w:rPr>
            </w:pPr>
          </w:p>
        </w:tc>
        <w:tc>
          <w:tcPr>
            <w:tcW w:w="943" w:type="dxa"/>
            <w:vMerge/>
            <w:shd w:val="clear" w:color="auto" w:fill="E2EFD9"/>
          </w:tcPr>
          <w:p w14:paraId="004C0ADA" w14:textId="77777777" w:rsidR="00155EE2" w:rsidRPr="00E97819" w:rsidRDefault="00155EE2" w:rsidP="00C618E0">
            <w:pPr>
              <w:rPr>
                <w:sz w:val="12"/>
                <w:szCs w:val="12"/>
              </w:rPr>
            </w:pPr>
          </w:p>
        </w:tc>
        <w:tc>
          <w:tcPr>
            <w:tcW w:w="648" w:type="dxa"/>
            <w:shd w:val="clear" w:color="auto" w:fill="E2EFD9"/>
          </w:tcPr>
          <w:p w14:paraId="0048FF7A" w14:textId="77777777" w:rsidR="00155EE2" w:rsidRPr="00E97819" w:rsidRDefault="00155EE2" w:rsidP="00C618E0">
            <w:pPr>
              <w:rPr>
                <w:sz w:val="12"/>
                <w:szCs w:val="12"/>
              </w:rPr>
            </w:pPr>
            <w:r w:rsidRPr="00E97819">
              <w:rPr>
                <w:sz w:val="12"/>
                <w:szCs w:val="12"/>
              </w:rPr>
              <w:t>cat.1</w:t>
            </w:r>
          </w:p>
        </w:tc>
        <w:tc>
          <w:tcPr>
            <w:tcW w:w="976" w:type="dxa"/>
            <w:vMerge/>
            <w:shd w:val="clear" w:color="auto" w:fill="E2EFD9"/>
          </w:tcPr>
          <w:p w14:paraId="0B7D9A3B" w14:textId="77777777" w:rsidR="00155EE2" w:rsidRPr="00E97819" w:rsidRDefault="00155EE2" w:rsidP="00C618E0">
            <w:pPr>
              <w:rPr>
                <w:sz w:val="12"/>
                <w:szCs w:val="12"/>
              </w:rPr>
            </w:pPr>
          </w:p>
        </w:tc>
        <w:tc>
          <w:tcPr>
            <w:tcW w:w="851" w:type="dxa"/>
            <w:shd w:val="clear" w:color="auto" w:fill="E2EFD9"/>
          </w:tcPr>
          <w:p w14:paraId="6C92800B" w14:textId="77777777" w:rsidR="00155EE2" w:rsidRPr="00E97819" w:rsidRDefault="00155EE2" w:rsidP="00C618E0">
            <w:pPr>
              <w:rPr>
                <w:sz w:val="12"/>
                <w:szCs w:val="12"/>
              </w:rPr>
            </w:pPr>
            <w:r w:rsidRPr="00E97819">
              <w:rPr>
                <w:sz w:val="12"/>
                <w:szCs w:val="12"/>
              </w:rPr>
              <w:t>56.5%</w:t>
            </w:r>
          </w:p>
        </w:tc>
        <w:tc>
          <w:tcPr>
            <w:tcW w:w="567" w:type="dxa"/>
            <w:shd w:val="clear" w:color="auto" w:fill="E2EFD9"/>
          </w:tcPr>
          <w:p w14:paraId="4B470A28" w14:textId="77777777" w:rsidR="00155EE2" w:rsidRPr="00E97819" w:rsidRDefault="00155EE2" w:rsidP="00C618E0">
            <w:pPr>
              <w:rPr>
                <w:sz w:val="12"/>
                <w:szCs w:val="12"/>
              </w:rPr>
            </w:pPr>
            <w:r w:rsidRPr="00E97819">
              <w:rPr>
                <w:sz w:val="12"/>
                <w:szCs w:val="12"/>
              </w:rPr>
              <w:t>/</w:t>
            </w:r>
          </w:p>
        </w:tc>
        <w:tc>
          <w:tcPr>
            <w:tcW w:w="1169" w:type="dxa"/>
            <w:shd w:val="clear" w:color="auto" w:fill="E2EFD9"/>
          </w:tcPr>
          <w:p w14:paraId="7F5D7C9D" w14:textId="77777777" w:rsidR="00155EE2" w:rsidRPr="00E97819" w:rsidRDefault="00155EE2" w:rsidP="00C618E0">
            <w:pPr>
              <w:rPr>
                <w:sz w:val="12"/>
                <w:szCs w:val="12"/>
              </w:rPr>
            </w:pPr>
            <w:r w:rsidRPr="00E97819">
              <w:rPr>
                <w:sz w:val="12"/>
                <w:szCs w:val="12"/>
              </w:rPr>
              <w:t>CC1 carries SIB1 of CC2, the power consumption of CC1 increases 1.41% for FDM SIB of both CC.</w:t>
            </w:r>
          </w:p>
        </w:tc>
        <w:tc>
          <w:tcPr>
            <w:tcW w:w="849" w:type="dxa"/>
            <w:vMerge/>
            <w:shd w:val="clear" w:color="auto" w:fill="E2EFD9"/>
          </w:tcPr>
          <w:p w14:paraId="40829C4E" w14:textId="77777777" w:rsidR="00155EE2" w:rsidRPr="00E97819" w:rsidRDefault="00155EE2" w:rsidP="00C618E0">
            <w:pPr>
              <w:rPr>
                <w:sz w:val="12"/>
                <w:szCs w:val="12"/>
              </w:rPr>
            </w:pPr>
          </w:p>
        </w:tc>
        <w:tc>
          <w:tcPr>
            <w:tcW w:w="1414" w:type="dxa"/>
            <w:vMerge/>
            <w:shd w:val="clear" w:color="auto" w:fill="E2EFD9"/>
          </w:tcPr>
          <w:p w14:paraId="6DB32D2E" w14:textId="77777777" w:rsidR="00155EE2" w:rsidRPr="00E97819" w:rsidRDefault="00155EE2" w:rsidP="00C618E0">
            <w:pPr>
              <w:rPr>
                <w:sz w:val="12"/>
                <w:szCs w:val="12"/>
              </w:rPr>
            </w:pPr>
          </w:p>
        </w:tc>
        <w:tc>
          <w:tcPr>
            <w:tcW w:w="1384" w:type="dxa"/>
            <w:vMerge/>
            <w:shd w:val="clear" w:color="auto" w:fill="E2EFD9"/>
          </w:tcPr>
          <w:p w14:paraId="0DD93D8B" w14:textId="77777777" w:rsidR="00155EE2" w:rsidRPr="00E97819" w:rsidRDefault="00155EE2" w:rsidP="00C618E0">
            <w:pPr>
              <w:rPr>
                <w:sz w:val="12"/>
                <w:szCs w:val="12"/>
              </w:rPr>
            </w:pPr>
          </w:p>
        </w:tc>
      </w:tr>
      <w:tr w:rsidR="00155EE2" w:rsidRPr="00E97819" w14:paraId="03B86C23" w14:textId="77777777" w:rsidTr="00461CC5">
        <w:trPr>
          <w:trHeight w:val="283"/>
          <w:jc w:val="center"/>
        </w:trPr>
        <w:tc>
          <w:tcPr>
            <w:tcW w:w="830" w:type="dxa"/>
            <w:vMerge w:val="restart"/>
            <w:tcBorders>
              <w:left w:val="single" w:sz="4" w:space="0" w:color="FFFFFF"/>
              <w:right w:val="nil"/>
            </w:tcBorders>
            <w:shd w:val="clear" w:color="auto" w:fill="70AD47"/>
          </w:tcPr>
          <w:p w14:paraId="345799E4" w14:textId="69A14241" w:rsidR="00155EE2" w:rsidRPr="00E97819" w:rsidRDefault="00155EE2" w:rsidP="00C618E0">
            <w:pPr>
              <w:rPr>
                <w:b/>
                <w:bCs/>
                <w:sz w:val="12"/>
                <w:szCs w:val="12"/>
              </w:rPr>
            </w:pPr>
            <w:r w:rsidRPr="00E97819">
              <w:rPr>
                <w:b/>
                <w:bCs/>
                <w:sz w:val="12"/>
                <w:szCs w:val="12"/>
              </w:rPr>
              <w:t>Huawei</w:t>
            </w:r>
            <w:r w:rsidR="00D11F2E" w:rsidRPr="00E97819">
              <w:rPr>
                <w:b/>
                <w:bCs/>
                <w:sz w:val="12"/>
                <w:szCs w:val="12"/>
              </w:rPr>
              <w:t xml:space="preserve">, </w:t>
            </w:r>
            <w:r w:rsidRPr="00E97819">
              <w:rPr>
                <w:b/>
                <w:bCs/>
                <w:sz w:val="12"/>
                <w:szCs w:val="12"/>
              </w:rPr>
              <w:t>HiSilicon</w:t>
            </w:r>
            <w:r w:rsidRPr="00E97819">
              <w:rPr>
                <w:b/>
                <w:bCs/>
                <w:sz w:val="12"/>
                <w:szCs w:val="12"/>
              </w:rPr>
              <w:br/>
              <w:t>[</w:t>
            </w:r>
            <w:r w:rsidR="00A341ED" w:rsidRPr="00E97819">
              <w:rPr>
                <w:b/>
                <w:bCs/>
                <w:sz w:val="12"/>
                <w:szCs w:val="12"/>
              </w:rPr>
              <w:t>9</w:t>
            </w:r>
            <w:r w:rsidRPr="00E97819">
              <w:rPr>
                <w:b/>
                <w:bCs/>
                <w:sz w:val="12"/>
                <w:szCs w:val="12"/>
              </w:rPr>
              <w:t>]</w:t>
            </w:r>
          </w:p>
        </w:tc>
        <w:tc>
          <w:tcPr>
            <w:tcW w:w="943" w:type="dxa"/>
            <w:vMerge w:val="restart"/>
            <w:shd w:val="clear" w:color="auto" w:fill="C5E0B3"/>
          </w:tcPr>
          <w:p w14:paraId="1FB783F1" w14:textId="77777777" w:rsidR="00155EE2" w:rsidRPr="00E97819" w:rsidRDefault="00155EE2" w:rsidP="00C618E0">
            <w:pPr>
              <w:rPr>
                <w:sz w:val="12"/>
                <w:szCs w:val="12"/>
              </w:rPr>
            </w:pPr>
            <w:r w:rsidRPr="00E97819">
              <w:rPr>
                <w:sz w:val="12"/>
                <w:szCs w:val="12"/>
              </w:rPr>
              <w:t>SIB-less on ES CC</w:t>
            </w:r>
          </w:p>
        </w:tc>
        <w:tc>
          <w:tcPr>
            <w:tcW w:w="648" w:type="dxa"/>
            <w:vMerge w:val="restart"/>
            <w:shd w:val="clear" w:color="auto" w:fill="C5E0B3"/>
          </w:tcPr>
          <w:p w14:paraId="5E4D6C4C" w14:textId="77777777" w:rsidR="00155EE2" w:rsidRPr="00E97819" w:rsidRDefault="00155EE2" w:rsidP="00C618E0">
            <w:pPr>
              <w:rPr>
                <w:sz w:val="12"/>
                <w:szCs w:val="12"/>
              </w:rPr>
            </w:pPr>
            <w:r w:rsidRPr="00E97819">
              <w:rPr>
                <w:sz w:val="12"/>
                <w:szCs w:val="12"/>
              </w:rPr>
              <w:t>Cat 2</w:t>
            </w:r>
          </w:p>
        </w:tc>
        <w:tc>
          <w:tcPr>
            <w:tcW w:w="976" w:type="dxa"/>
            <w:shd w:val="clear" w:color="auto" w:fill="C5E0B3"/>
          </w:tcPr>
          <w:p w14:paraId="5B407ED8" w14:textId="77777777" w:rsidR="00155EE2" w:rsidRPr="00E97819" w:rsidRDefault="00155EE2" w:rsidP="00C618E0">
            <w:pPr>
              <w:rPr>
                <w:sz w:val="12"/>
                <w:szCs w:val="12"/>
              </w:rPr>
            </w:pPr>
            <w:r w:rsidRPr="00E97819">
              <w:rPr>
                <w:sz w:val="12"/>
                <w:szCs w:val="12"/>
              </w:rPr>
              <w:t>0% load(zero)</w:t>
            </w:r>
          </w:p>
        </w:tc>
        <w:tc>
          <w:tcPr>
            <w:tcW w:w="851" w:type="dxa"/>
            <w:shd w:val="clear" w:color="auto" w:fill="C5E0B3"/>
          </w:tcPr>
          <w:p w14:paraId="544EF923" w14:textId="77777777" w:rsidR="00155EE2" w:rsidRPr="00E97819" w:rsidRDefault="00155EE2" w:rsidP="00C618E0">
            <w:pPr>
              <w:rPr>
                <w:sz w:val="12"/>
                <w:szCs w:val="12"/>
              </w:rPr>
            </w:pPr>
            <w:r w:rsidRPr="00E97819">
              <w:rPr>
                <w:sz w:val="12"/>
                <w:szCs w:val="12"/>
              </w:rPr>
              <w:t>33.6%</w:t>
            </w:r>
          </w:p>
        </w:tc>
        <w:tc>
          <w:tcPr>
            <w:tcW w:w="567" w:type="dxa"/>
            <w:shd w:val="clear" w:color="auto" w:fill="C5E0B3"/>
          </w:tcPr>
          <w:p w14:paraId="74B8974B"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68910171" w14:textId="77777777" w:rsidR="00155EE2" w:rsidRPr="00E97819" w:rsidRDefault="00155EE2" w:rsidP="00C618E0">
            <w:pPr>
              <w:rPr>
                <w:sz w:val="12"/>
                <w:szCs w:val="12"/>
              </w:rPr>
            </w:pPr>
            <w:r w:rsidRPr="00E97819">
              <w:rPr>
                <w:sz w:val="12"/>
                <w:szCs w:val="12"/>
              </w:rPr>
              <w:t>N/A</w:t>
            </w:r>
          </w:p>
        </w:tc>
        <w:tc>
          <w:tcPr>
            <w:tcW w:w="849" w:type="dxa"/>
            <w:vMerge w:val="restart"/>
            <w:shd w:val="clear" w:color="auto" w:fill="C5E0B3"/>
          </w:tcPr>
          <w:p w14:paraId="1DF14D28" w14:textId="77777777" w:rsidR="00155EE2" w:rsidRPr="00E97819" w:rsidRDefault="00155EE2" w:rsidP="00C618E0">
            <w:pPr>
              <w:rPr>
                <w:sz w:val="12"/>
                <w:szCs w:val="12"/>
              </w:rPr>
            </w:pPr>
            <w:r w:rsidRPr="00E97819">
              <w:rPr>
                <w:sz w:val="12"/>
                <w:szCs w:val="12"/>
              </w:rPr>
              <w:t>Set 2</w:t>
            </w:r>
          </w:p>
        </w:tc>
        <w:tc>
          <w:tcPr>
            <w:tcW w:w="1414" w:type="dxa"/>
            <w:vMerge w:val="restart"/>
            <w:shd w:val="clear" w:color="auto" w:fill="C5E0B3"/>
          </w:tcPr>
          <w:p w14:paraId="4D29A9BC" w14:textId="77777777" w:rsidR="00155EE2" w:rsidRPr="00E97819" w:rsidRDefault="00155EE2" w:rsidP="00C618E0">
            <w:pPr>
              <w:rPr>
                <w:sz w:val="12"/>
                <w:szCs w:val="12"/>
              </w:rPr>
            </w:pPr>
            <w:r w:rsidRPr="00E97819">
              <w:rPr>
                <w:sz w:val="12"/>
                <w:szCs w:val="12"/>
              </w:rPr>
              <w:t>4 SIB1 with 20ms period,20RB</w:t>
            </w:r>
          </w:p>
        </w:tc>
        <w:tc>
          <w:tcPr>
            <w:tcW w:w="1384" w:type="dxa"/>
            <w:vMerge w:val="restart"/>
            <w:shd w:val="clear" w:color="auto" w:fill="C5E0B3"/>
          </w:tcPr>
          <w:p w14:paraId="52615F99" w14:textId="77777777" w:rsidR="00155EE2" w:rsidRPr="00E97819" w:rsidRDefault="00155EE2" w:rsidP="00C618E0">
            <w:pPr>
              <w:rPr>
                <w:sz w:val="12"/>
                <w:szCs w:val="12"/>
              </w:rPr>
            </w:pPr>
            <w:r w:rsidRPr="00E97819">
              <w:rPr>
                <w:sz w:val="12"/>
                <w:szCs w:val="12"/>
              </w:rPr>
              <w:t>FTP3 IM.</w:t>
            </w:r>
            <w:r w:rsidRPr="00E97819">
              <w:rPr>
                <w:sz w:val="12"/>
                <w:szCs w:val="12"/>
              </w:rPr>
              <w:br/>
            </w:r>
            <w:r w:rsidRPr="00E97819">
              <w:rPr>
                <w:sz w:val="12"/>
                <w:szCs w:val="12"/>
              </w:rPr>
              <w:br/>
              <w:t>NO C-DRX; Subband based CSI-feedback in every 5 slots.</w:t>
            </w:r>
            <w:r w:rsidRPr="00E97819">
              <w:rPr>
                <w:sz w:val="12"/>
                <w:szCs w:val="12"/>
              </w:rPr>
              <w:br/>
            </w:r>
            <w:r w:rsidRPr="00E97819">
              <w:rPr>
                <w:sz w:val="12"/>
                <w:szCs w:val="12"/>
              </w:rPr>
              <w:br/>
              <w:t>slot level with time-domain scaling; A=0.4; η=1, 0.76(s_f*s_p&lt;0.5)</w:t>
            </w:r>
          </w:p>
          <w:p w14:paraId="7C9D434D" w14:textId="77777777" w:rsidR="00155EE2" w:rsidRPr="00E97819" w:rsidRDefault="00155EE2" w:rsidP="00C618E0">
            <w:pPr>
              <w:rPr>
                <w:sz w:val="12"/>
                <w:szCs w:val="12"/>
              </w:rPr>
            </w:pPr>
          </w:p>
          <w:p w14:paraId="382BCF31" w14:textId="77777777" w:rsidR="00155EE2" w:rsidRPr="00E97819" w:rsidRDefault="00155EE2" w:rsidP="00C618E0">
            <w:pPr>
              <w:rPr>
                <w:sz w:val="12"/>
                <w:szCs w:val="12"/>
              </w:rPr>
            </w:pPr>
          </w:p>
        </w:tc>
      </w:tr>
      <w:tr w:rsidR="00155EE2" w:rsidRPr="00E97819" w14:paraId="392A78AC" w14:textId="77777777" w:rsidTr="00461CC5">
        <w:trPr>
          <w:trHeight w:val="283"/>
          <w:jc w:val="center"/>
        </w:trPr>
        <w:tc>
          <w:tcPr>
            <w:tcW w:w="830" w:type="dxa"/>
            <w:vMerge/>
            <w:tcBorders>
              <w:left w:val="single" w:sz="4" w:space="0" w:color="FFFFFF"/>
              <w:right w:val="nil"/>
            </w:tcBorders>
            <w:shd w:val="clear" w:color="auto" w:fill="70AD47"/>
          </w:tcPr>
          <w:p w14:paraId="55192C51" w14:textId="77777777" w:rsidR="00155EE2" w:rsidRPr="00E97819" w:rsidRDefault="00155EE2" w:rsidP="00C618E0">
            <w:pPr>
              <w:rPr>
                <w:b/>
                <w:bCs/>
                <w:sz w:val="12"/>
                <w:szCs w:val="12"/>
              </w:rPr>
            </w:pPr>
          </w:p>
        </w:tc>
        <w:tc>
          <w:tcPr>
            <w:tcW w:w="943" w:type="dxa"/>
            <w:vMerge/>
            <w:shd w:val="clear" w:color="auto" w:fill="E2EFD9"/>
          </w:tcPr>
          <w:p w14:paraId="41C602B5" w14:textId="77777777" w:rsidR="00155EE2" w:rsidRPr="00E97819" w:rsidRDefault="00155EE2" w:rsidP="00C618E0">
            <w:pPr>
              <w:rPr>
                <w:sz w:val="12"/>
                <w:szCs w:val="12"/>
              </w:rPr>
            </w:pPr>
          </w:p>
        </w:tc>
        <w:tc>
          <w:tcPr>
            <w:tcW w:w="648" w:type="dxa"/>
            <w:vMerge/>
            <w:shd w:val="clear" w:color="auto" w:fill="E2EFD9"/>
          </w:tcPr>
          <w:p w14:paraId="6462A714" w14:textId="77777777" w:rsidR="00155EE2" w:rsidRPr="00E97819" w:rsidRDefault="00155EE2" w:rsidP="00C618E0">
            <w:pPr>
              <w:rPr>
                <w:sz w:val="12"/>
                <w:szCs w:val="12"/>
              </w:rPr>
            </w:pPr>
          </w:p>
        </w:tc>
        <w:tc>
          <w:tcPr>
            <w:tcW w:w="976" w:type="dxa"/>
            <w:shd w:val="clear" w:color="auto" w:fill="E2EFD9"/>
          </w:tcPr>
          <w:p w14:paraId="37B0957D" w14:textId="77777777" w:rsidR="00155EE2" w:rsidRPr="00E97819" w:rsidRDefault="00155EE2" w:rsidP="00C618E0">
            <w:pPr>
              <w:rPr>
                <w:sz w:val="12"/>
                <w:szCs w:val="12"/>
              </w:rPr>
            </w:pPr>
            <w:r w:rsidRPr="00E97819">
              <w:rPr>
                <w:sz w:val="12"/>
                <w:szCs w:val="12"/>
              </w:rPr>
              <w:t>10% load(low)</w:t>
            </w:r>
          </w:p>
        </w:tc>
        <w:tc>
          <w:tcPr>
            <w:tcW w:w="851" w:type="dxa"/>
            <w:shd w:val="clear" w:color="auto" w:fill="E2EFD9"/>
          </w:tcPr>
          <w:p w14:paraId="0C63B37B" w14:textId="77777777" w:rsidR="00155EE2" w:rsidRPr="00E97819" w:rsidRDefault="00155EE2" w:rsidP="00C618E0">
            <w:pPr>
              <w:rPr>
                <w:sz w:val="12"/>
                <w:szCs w:val="12"/>
              </w:rPr>
            </w:pPr>
            <w:r w:rsidRPr="00E97819">
              <w:rPr>
                <w:sz w:val="12"/>
                <w:szCs w:val="12"/>
              </w:rPr>
              <w:t>26.2%</w:t>
            </w:r>
          </w:p>
        </w:tc>
        <w:tc>
          <w:tcPr>
            <w:tcW w:w="567" w:type="dxa"/>
            <w:shd w:val="clear" w:color="auto" w:fill="E2EFD9"/>
          </w:tcPr>
          <w:p w14:paraId="67E92BB4"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773E972B"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373A3359" w14:textId="77777777" w:rsidR="00155EE2" w:rsidRPr="00E97819" w:rsidRDefault="00155EE2" w:rsidP="00C618E0">
            <w:pPr>
              <w:rPr>
                <w:sz w:val="12"/>
                <w:szCs w:val="12"/>
              </w:rPr>
            </w:pPr>
          </w:p>
        </w:tc>
        <w:tc>
          <w:tcPr>
            <w:tcW w:w="1414" w:type="dxa"/>
            <w:vMerge/>
            <w:shd w:val="clear" w:color="auto" w:fill="E2EFD9"/>
          </w:tcPr>
          <w:p w14:paraId="4ED0B85F" w14:textId="77777777" w:rsidR="00155EE2" w:rsidRPr="00E97819" w:rsidRDefault="00155EE2" w:rsidP="00C618E0">
            <w:pPr>
              <w:rPr>
                <w:sz w:val="12"/>
                <w:szCs w:val="12"/>
              </w:rPr>
            </w:pPr>
          </w:p>
        </w:tc>
        <w:tc>
          <w:tcPr>
            <w:tcW w:w="1384" w:type="dxa"/>
            <w:vMerge/>
            <w:shd w:val="clear" w:color="auto" w:fill="E2EFD9"/>
          </w:tcPr>
          <w:p w14:paraId="383DE296" w14:textId="77777777" w:rsidR="00155EE2" w:rsidRPr="00E97819" w:rsidRDefault="00155EE2" w:rsidP="00C618E0">
            <w:pPr>
              <w:rPr>
                <w:sz w:val="12"/>
                <w:szCs w:val="12"/>
              </w:rPr>
            </w:pPr>
          </w:p>
        </w:tc>
      </w:tr>
      <w:tr w:rsidR="00155EE2" w:rsidRPr="00E97819" w14:paraId="7C917443" w14:textId="77777777" w:rsidTr="00461CC5">
        <w:trPr>
          <w:trHeight w:val="283"/>
          <w:jc w:val="center"/>
        </w:trPr>
        <w:tc>
          <w:tcPr>
            <w:tcW w:w="830" w:type="dxa"/>
            <w:vMerge/>
            <w:tcBorders>
              <w:left w:val="single" w:sz="4" w:space="0" w:color="FFFFFF"/>
              <w:right w:val="nil"/>
            </w:tcBorders>
            <w:shd w:val="clear" w:color="auto" w:fill="70AD47"/>
          </w:tcPr>
          <w:p w14:paraId="2D6432B5" w14:textId="77777777" w:rsidR="00155EE2" w:rsidRPr="00E97819" w:rsidRDefault="00155EE2" w:rsidP="00C618E0">
            <w:pPr>
              <w:rPr>
                <w:b/>
                <w:bCs/>
                <w:sz w:val="12"/>
                <w:szCs w:val="12"/>
              </w:rPr>
            </w:pPr>
          </w:p>
        </w:tc>
        <w:tc>
          <w:tcPr>
            <w:tcW w:w="943" w:type="dxa"/>
            <w:vMerge/>
            <w:shd w:val="clear" w:color="auto" w:fill="C5E0B3"/>
          </w:tcPr>
          <w:p w14:paraId="77FA0385" w14:textId="77777777" w:rsidR="00155EE2" w:rsidRPr="00E97819" w:rsidRDefault="00155EE2" w:rsidP="00C618E0">
            <w:pPr>
              <w:rPr>
                <w:sz w:val="12"/>
                <w:szCs w:val="12"/>
              </w:rPr>
            </w:pPr>
          </w:p>
        </w:tc>
        <w:tc>
          <w:tcPr>
            <w:tcW w:w="648" w:type="dxa"/>
            <w:vMerge/>
            <w:shd w:val="clear" w:color="auto" w:fill="C5E0B3"/>
          </w:tcPr>
          <w:p w14:paraId="4D66073E" w14:textId="77777777" w:rsidR="00155EE2" w:rsidRPr="00E97819" w:rsidRDefault="00155EE2" w:rsidP="00C618E0">
            <w:pPr>
              <w:rPr>
                <w:sz w:val="12"/>
                <w:szCs w:val="12"/>
              </w:rPr>
            </w:pPr>
          </w:p>
        </w:tc>
        <w:tc>
          <w:tcPr>
            <w:tcW w:w="976" w:type="dxa"/>
            <w:shd w:val="clear" w:color="auto" w:fill="C5E0B3"/>
          </w:tcPr>
          <w:p w14:paraId="5E30AE29" w14:textId="77777777" w:rsidR="00155EE2" w:rsidRPr="00E97819" w:rsidRDefault="00155EE2" w:rsidP="00C618E0">
            <w:pPr>
              <w:rPr>
                <w:sz w:val="12"/>
                <w:szCs w:val="12"/>
              </w:rPr>
            </w:pPr>
            <w:r w:rsidRPr="00E97819">
              <w:rPr>
                <w:sz w:val="12"/>
                <w:szCs w:val="12"/>
              </w:rPr>
              <w:t>20% load(light)</w:t>
            </w:r>
          </w:p>
        </w:tc>
        <w:tc>
          <w:tcPr>
            <w:tcW w:w="851" w:type="dxa"/>
            <w:shd w:val="clear" w:color="auto" w:fill="C5E0B3"/>
          </w:tcPr>
          <w:p w14:paraId="0C965688" w14:textId="77777777" w:rsidR="00155EE2" w:rsidRPr="00E97819" w:rsidRDefault="00155EE2" w:rsidP="00C618E0">
            <w:pPr>
              <w:rPr>
                <w:sz w:val="12"/>
                <w:szCs w:val="12"/>
              </w:rPr>
            </w:pPr>
            <w:r w:rsidRPr="00E97819">
              <w:rPr>
                <w:sz w:val="12"/>
                <w:szCs w:val="12"/>
              </w:rPr>
              <w:t>19.0%</w:t>
            </w:r>
          </w:p>
        </w:tc>
        <w:tc>
          <w:tcPr>
            <w:tcW w:w="567" w:type="dxa"/>
            <w:shd w:val="clear" w:color="auto" w:fill="C5E0B3"/>
          </w:tcPr>
          <w:p w14:paraId="7E8247A4"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67034D2C"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04B46EB9" w14:textId="77777777" w:rsidR="00155EE2" w:rsidRPr="00E97819" w:rsidRDefault="00155EE2" w:rsidP="00C618E0">
            <w:pPr>
              <w:rPr>
                <w:sz w:val="12"/>
                <w:szCs w:val="12"/>
              </w:rPr>
            </w:pPr>
          </w:p>
        </w:tc>
        <w:tc>
          <w:tcPr>
            <w:tcW w:w="1414" w:type="dxa"/>
            <w:vMerge/>
            <w:shd w:val="clear" w:color="auto" w:fill="C5E0B3"/>
          </w:tcPr>
          <w:p w14:paraId="19086B9A" w14:textId="77777777" w:rsidR="00155EE2" w:rsidRPr="00E97819" w:rsidRDefault="00155EE2" w:rsidP="00C618E0">
            <w:pPr>
              <w:rPr>
                <w:sz w:val="12"/>
                <w:szCs w:val="12"/>
              </w:rPr>
            </w:pPr>
          </w:p>
        </w:tc>
        <w:tc>
          <w:tcPr>
            <w:tcW w:w="1384" w:type="dxa"/>
            <w:vMerge/>
            <w:shd w:val="clear" w:color="auto" w:fill="C5E0B3"/>
          </w:tcPr>
          <w:p w14:paraId="7314B5DA" w14:textId="77777777" w:rsidR="00155EE2" w:rsidRPr="00E97819" w:rsidRDefault="00155EE2" w:rsidP="00C618E0">
            <w:pPr>
              <w:rPr>
                <w:sz w:val="12"/>
                <w:szCs w:val="12"/>
              </w:rPr>
            </w:pPr>
          </w:p>
        </w:tc>
      </w:tr>
      <w:tr w:rsidR="00155EE2" w:rsidRPr="00E97819" w14:paraId="0AC9FCAF" w14:textId="77777777" w:rsidTr="00461CC5">
        <w:trPr>
          <w:trHeight w:val="283"/>
          <w:jc w:val="center"/>
        </w:trPr>
        <w:tc>
          <w:tcPr>
            <w:tcW w:w="830" w:type="dxa"/>
            <w:vMerge/>
            <w:tcBorders>
              <w:left w:val="single" w:sz="4" w:space="0" w:color="FFFFFF"/>
              <w:right w:val="nil"/>
            </w:tcBorders>
            <w:shd w:val="clear" w:color="auto" w:fill="70AD47"/>
          </w:tcPr>
          <w:p w14:paraId="73262925" w14:textId="77777777" w:rsidR="00155EE2" w:rsidRPr="00E97819" w:rsidRDefault="00155EE2" w:rsidP="00C618E0">
            <w:pPr>
              <w:rPr>
                <w:b/>
                <w:bCs/>
                <w:sz w:val="12"/>
                <w:szCs w:val="12"/>
              </w:rPr>
            </w:pPr>
          </w:p>
        </w:tc>
        <w:tc>
          <w:tcPr>
            <w:tcW w:w="943" w:type="dxa"/>
            <w:vMerge/>
            <w:shd w:val="clear" w:color="auto" w:fill="E2EFD9"/>
          </w:tcPr>
          <w:p w14:paraId="1A05658F" w14:textId="77777777" w:rsidR="00155EE2" w:rsidRPr="00E97819" w:rsidRDefault="00155EE2" w:rsidP="00C618E0">
            <w:pPr>
              <w:rPr>
                <w:sz w:val="12"/>
                <w:szCs w:val="12"/>
              </w:rPr>
            </w:pPr>
          </w:p>
        </w:tc>
        <w:tc>
          <w:tcPr>
            <w:tcW w:w="648" w:type="dxa"/>
            <w:vMerge/>
            <w:shd w:val="clear" w:color="auto" w:fill="E2EFD9"/>
          </w:tcPr>
          <w:p w14:paraId="5C15CED4" w14:textId="77777777" w:rsidR="00155EE2" w:rsidRPr="00E97819" w:rsidRDefault="00155EE2" w:rsidP="00C618E0">
            <w:pPr>
              <w:rPr>
                <w:sz w:val="12"/>
                <w:szCs w:val="12"/>
              </w:rPr>
            </w:pPr>
          </w:p>
        </w:tc>
        <w:tc>
          <w:tcPr>
            <w:tcW w:w="976" w:type="dxa"/>
            <w:shd w:val="clear" w:color="auto" w:fill="E2EFD9"/>
          </w:tcPr>
          <w:p w14:paraId="4BAC777A" w14:textId="77777777" w:rsidR="00155EE2" w:rsidRPr="00E97819" w:rsidRDefault="00155EE2" w:rsidP="00C618E0">
            <w:pPr>
              <w:rPr>
                <w:sz w:val="12"/>
                <w:szCs w:val="12"/>
              </w:rPr>
            </w:pPr>
            <w:r w:rsidRPr="00E97819">
              <w:rPr>
                <w:sz w:val="12"/>
                <w:szCs w:val="12"/>
              </w:rPr>
              <w:t>30% load(medium)</w:t>
            </w:r>
          </w:p>
        </w:tc>
        <w:tc>
          <w:tcPr>
            <w:tcW w:w="851" w:type="dxa"/>
            <w:shd w:val="clear" w:color="auto" w:fill="E2EFD9"/>
          </w:tcPr>
          <w:p w14:paraId="327062B5" w14:textId="77777777" w:rsidR="00155EE2" w:rsidRPr="00E97819" w:rsidRDefault="00155EE2" w:rsidP="00C618E0">
            <w:pPr>
              <w:rPr>
                <w:sz w:val="12"/>
                <w:szCs w:val="12"/>
              </w:rPr>
            </w:pPr>
            <w:r w:rsidRPr="00E97819">
              <w:rPr>
                <w:sz w:val="12"/>
                <w:szCs w:val="12"/>
              </w:rPr>
              <w:t>16.0%</w:t>
            </w:r>
          </w:p>
        </w:tc>
        <w:tc>
          <w:tcPr>
            <w:tcW w:w="567" w:type="dxa"/>
            <w:shd w:val="clear" w:color="auto" w:fill="E2EFD9"/>
          </w:tcPr>
          <w:p w14:paraId="1C877600"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13C692FA"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44014468" w14:textId="77777777" w:rsidR="00155EE2" w:rsidRPr="00E97819" w:rsidRDefault="00155EE2" w:rsidP="00C618E0">
            <w:pPr>
              <w:rPr>
                <w:sz w:val="12"/>
                <w:szCs w:val="12"/>
              </w:rPr>
            </w:pPr>
          </w:p>
        </w:tc>
        <w:tc>
          <w:tcPr>
            <w:tcW w:w="1414" w:type="dxa"/>
            <w:vMerge/>
            <w:shd w:val="clear" w:color="auto" w:fill="E2EFD9"/>
          </w:tcPr>
          <w:p w14:paraId="7FAA1D79" w14:textId="77777777" w:rsidR="00155EE2" w:rsidRPr="00E97819" w:rsidRDefault="00155EE2" w:rsidP="00C618E0">
            <w:pPr>
              <w:rPr>
                <w:sz w:val="12"/>
                <w:szCs w:val="12"/>
              </w:rPr>
            </w:pPr>
          </w:p>
        </w:tc>
        <w:tc>
          <w:tcPr>
            <w:tcW w:w="1384" w:type="dxa"/>
            <w:vMerge/>
            <w:shd w:val="clear" w:color="auto" w:fill="E2EFD9"/>
          </w:tcPr>
          <w:p w14:paraId="3C39A70A" w14:textId="77777777" w:rsidR="00155EE2" w:rsidRPr="00E97819" w:rsidRDefault="00155EE2" w:rsidP="00C618E0">
            <w:pPr>
              <w:rPr>
                <w:sz w:val="12"/>
                <w:szCs w:val="12"/>
              </w:rPr>
            </w:pPr>
          </w:p>
        </w:tc>
      </w:tr>
      <w:tr w:rsidR="00155EE2" w:rsidRPr="00E97819" w14:paraId="08A91A1C" w14:textId="77777777" w:rsidTr="00461CC5">
        <w:trPr>
          <w:trHeight w:val="283"/>
          <w:jc w:val="center"/>
        </w:trPr>
        <w:tc>
          <w:tcPr>
            <w:tcW w:w="830" w:type="dxa"/>
            <w:vMerge/>
            <w:tcBorders>
              <w:left w:val="single" w:sz="4" w:space="0" w:color="FFFFFF"/>
              <w:right w:val="nil"/>
            </w:tcBorders>
            <w:shd w:val="clear" w:color="auto" w:fill="70AD47"/>
          </w:tcPr>
          <w:p w14:paraId="01EF7515" w14:textId="77777777" w:rsidR="00155EE2" w:rsidRPr="00E97819" w:rsidRDefault="00155EE2" w:rsidP="00C618E0">
            <w:pPr>
              <w:rPr>
                <w:b/>
                <w:bCs/>
                <w:sz w:val="12"/>
                <w:szCs w:val="12"/>
              </w:rPr>
            </w:pPr>
          </w:p>
        </w:tc>
        <w:tc>
          <w:tcPr>
            <w:tcW w:w="943" w:type="dxa"/>
            <w:vMerge w:val="restart"/>
            <w:shd w:val="clear" w:color="auto" w:fill="C5E0B3"/>
          </w:tcPr>
          <w:p w14:paraId="5A6B603F" w14:textId="77777777" w:rsidR="00155EE2" w:rsidRPr="00E97819" w:rsidRDefault="00155EE2" w:rsidP="00C618E0">
            <w:pPr>
              <w:rPr>
                <w:sz w:val="12"/>
                <w:szCs w:val="12"/>
              </w:rPr>
            </w:pPr>
            <w:r w:rsidRPr="00E97819">
              <w:rPr>
                <w:sz w:val="12"/>
                <w:szCs w:val="12"/>
              </w:rPr>
              <w:t>dual SIB on Anchor CC</w:t>
            </w:r>
          </w:p>
        </w:tc>
        <w:tc>
          <w:tcPr>
            <w:tcW w:w="648" w:type="dxa"/>
            <w:vMerge/>
            <w:shd w:val="clear" w:color="auto" w:fill="C5E0B3"/>
          </w:tcPr>
          <w:p w14:paraId="645844E0" w14:textId="77777777" w:rsidR="00155EE2" w:rsidRPr="00E97819" w:rsidRDefault="00155EE2" w:rsidP="00C618E0">
            <w:pPr>
              <w:rPr>
                <w:sz w:val="12"/>
                <w:szCs w:val="12"/>
              </w:rPr>
            </w:pPr>
          </w:p>
        </w:tc>
        <w:tc>
          <w:tcPr>
            <w:tcW w:w="976" w:type="dxa"/>
            <w:shd w:val="clear" w:color="auto" w:fill="C5E0B3"/>
          </w:tcPr>
          <w:p w14:paraId="29573D1D" w14:textId="77777777" w:rsidR="00155EE2" w:rsidRPr="00E97819" w:rsidRDefault="00155EE2" w:rsidP="00C618E0">
            <w:pPr>
              <w:rPr>
                <w:sz w:val="12"/>
                <w:szCs w:val="12"/>
              </w:rPr>
            </w:pPr>
            <w:r w:rsidRPr="00E97819">
              <w:rPr>
                <w:sz w:val="12"/>
                <w:szCs w:val="12"/>
              </w:rPr>
              <w:t>0% load(zero)</w:t>
            </w:r>
          </w:p>
        </w:tc>
        <w:tc>
          <w:tcPr>
            <w:tcW w:w="851" w:type="dxa"/>
            <w:shd w:val="clear" w:color="auto" w:fill="C5E0B3"/>
          </w:tcPr>
          <w:p w14:paraId="12D03F0E" w14:textId="77777777" w:rsidR="00155EE2" w:rsidRPr="00E97819" w:rsidRDefault="00155EE2" w:rsidP="00C618E0">
            <w:pPr>
              <w:rPr>
                <w:sz w:val="12"/>
                <w:szCs w:val="12"/>
              </w:rPr>
            </w:pPr>
            <w:r w:rsidRPr="00E97819">
              <w:rPr>
                <w:sz w:val="12"/>
                <w:szCs w:val="12"/>
              </w:rPr>
              <w:t>-7.5%</w:t>
            </w:r>
          </w:p>
        </w:tc>
        <w:tc>
          <w:tcPr>
            <w:tcW w:w="567" w:type="dxa"/>
            <w:shd w:val="clear" w:color="auto" w:fill="C5E0B3"/>
          </w:tcPr>
          <w:p w14:paraId="5A0FB46E"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2789D094"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6D1397D4" w14:textId="77777777" w:rsidR="00155EE2" w:rsidRPr="00E97819" w:rsidRDefault="00155EE2" w:rsidP="00C618E0">
            <w:pPr>
              <w:rPr>
                <w:sz w:val="12"/>
                <w:szCs w:val="12"/>
              </w:rPr>
            </w:pPr>
          </w:p>
        </w:tc>
        <w:tc>
          <w:tcPr>
            <w:tcW w:w="1414" w:type="dxa"/>
            <w:vMerge/>
            <w:shd w:val="clear" w:color="auto" w:fill="C5E0B3"/>
          </w:tcPr>
          <w:p w14:paraId="23B48698" w14:textId="77777777" w:rsidR="00155EE2" w:rsidRPr="00E97819" w:rsidRDefault="00155EE2" w:rsidP="00C618E0">
            <w:pPr>
              <w:rPr>
                <w:sz w:val="12"/>
                <w:szCs w:val="12"/>
              </w:rPr>
            </w:pPr>
          </w:p>
        </w:tc>
        <w:tc>
          <w:tcPr>
            <w:tcW w:w="1384" w:type="dxa"/>
            <w:vMerge/>
            <w:shd w:val="clear" w:color="auto" w:fill="C5E0B3"/>
          </w:tcPr>
          <w:p w14:paraId="5F9C4252" w14:textId="77777777" w:rsidR="00155EE2" w:rsidRPr="00E97819" w:rsidRDefault="00155EE2" w:rsidP="00C618E0">
            <w:pPr>
              <w:rPr>
                <w:sz w:val="12"/>
                <w:szCs w:val="12"/>
              </w:rPr>
            </w:pPr>
          </w:p>
        </w:tc>
      </w:tr>
      <w:tr w:rsidR="00155EE2" w:rsidRPr="00E97819" w14:paraId="3B6F6628" w14:textId="77777777" w:rsidTr="00461CC5">
        <w:trPr>
          <w:trHeight w:val="283"/>
          <w:jc w:val="center"/>
        </w:trPr>
        <w:tc>
          <w:tcPr>
            <w:tcW w:w="830" w:type="dxa"/>
            <w:vMerge/>
            <w:tcBorders>
              <w:left w:val="single" w:sz="4" w:space="0" w:color="FFFFFF"/>
              <w:right w:val="nil"/>
            </w:tcBorders>
            <w:shd w:val="clear" w:color="auto" w:fill="70AD47"/>
          </w:tcPr>
          <w:p w14:paraId="5A5B613D" w14:textId="77777777" w:rsidR="00155EE2" w:rsidRPr="00E97819" w:rsidRDefault="00155EE2" w:rsidP="00C618E0">
            <w:pPr>
              <w:rPr>
                <w:b/>
                <w:bCs/>
                <w:sz w:val="12"/>
                <w:szCs w:val="12"/>
              </w:rPr>
            </w:pPr>
          </w:p>
        </w:tc>
        <w:tc>
          <w:tcPr>
            <w:tcW w:w="943" w:type="dxa"/>
            <w:vMerge/>
            <w:shd w:val="clear" w:color="auto" w:fill="E2EFD9"/>
          </w:tcPr>
          <w:p w14:paraId="7EAE3C6B" w14:textId="77777777" w:rsidR="00155EE2" w:rsidRPr="00E97819" w:rsidRDefault="00155EE2" w:rsidP="00C618E0">
            <w:pPr>
              <w:rPr>
                <w:sz w:val="12"/>
                <w:szCs w:val="12"/>
              </w:rPr>
            </w:pPr>
          </w:p>
        </w:tc>
        <w:tc>
          <w:tcPr>
            <w:tcW w:w="648" w:type="dxa"/>
            <w:vMerge/>
            <w:shd w:val="clear" w:color="auto" w:fill="E2EFD9"/>
          </w:tcPr>
          <w:p w14:paraId="7D50DE36" w14:textId="77777777" w:rsidR="00155EE2" w:rsidRPr="00E97819" w:rsidRDefault="00155EE2" w:rsidP="00C618E0">
            <w:pPr>
              <w:rPr>
                <w:sz w:val="12"/>
                <w:szCs w:val="12"/>
              </w:rPr>
            </w:pPr>
          </w:p>
        </w:tc>
        <w:tc>
          <w:tcPr>
            <w:tcW w:w="976" w:type="dxa"/>
            <w:shd w:val="clear" w:color="auto" w:fill="E2EFD9"/>
          </w:tcPr>
          <w:p w14:paraId="2269BBE0" w14:textId="77777777" w:rsidR="00155EE2" w:rsidRPr="00E97819" w:rsidRDefault="00155EE2" w:rsidP="00C618E0">
            <w:pPr>
              <w:rPr>
                <w:sz w:val="12"/>
                <w:szCs w:val="12"/>
              </w:rPr>
            </w:pPr>
            <w:r w:rsidRPr="00E97819">
              <w:rPr>
                <w:sz w:val="12"/>
                <w:szCs w:val="12"/>
              </w:rPr>
              <w:t>10% load(low)</w:t>
            </w:r>
          </w:p>
        </w:tc>
        <w:tc>
          <w:tcPr>
            <w:tcW w:w="851" w:type="dxa"/>
            <w:shd w:val="clear" w:color="auto" w:fill="E2EFD9"/>
          </w:tcPr>
          <w:p w14:paraId="4D593666" w14:textId="77777777" w:rsidR="00155EE2" w:rsidRPr="00E97819" w:rsidRDefault="00155EE2" w:rsidP="00C618E0">
            <w:pPr>
              <w:rPr>
                <w:sz w:val="12"/>
                <w:szCs w:val="12"/>
              </w:rPr>
            </w:pPr>
            <w:r w:rsidRPr="00E97819">
              <w:rPr>
                <w:sz w:val="12"/>
                <w:szCs w:val="12"/>
              </w:rPr>
              <w:t>-6.7%</w:t>
            </w:r>
          </w:p>
        </w:tc>
        <w:tc>
          <w:tcPr>
            <w:tcW w:w="567" w:type="dxa"/>
            <w:shd w:val="clear" w:color="auto" w:fill="E2EFD9"/>
          </w:tcPr>
          <w:p w14:paraId="7288BF78"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03264553"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6E3E35D3" w14:textId="77777777" w:rsidR="00155EE2" w:rsidRPr="00E97819" w:rsidRDefault="00155EE2" w:rsidP="00C618E0">
            <w:pPr>
              <w:rPr>
                <w:sz w:val="12"/>
                <w:szCs w:val="12"/>
              </w:rPr>
            </w:pPr>
          </w:p>
        </w:tc>
        <w:tc>
          <w:tcPr>
            <w:tcW w:w="1414" w:type="dxa"/>
            <w:vMerge/>
            <w:shd w:val="clear" w:color="auto" w:fill="E2EFD9"/>
          </w:tcPr>
          <w:p w14:paraId="63A3D417" w14:textId="77777777" w:rsidR="00155EE2" w:rsidRPr="00E97819" w:rsidRDefault="00155EE2" w:rsidP="00C618E0">
            <w:pPr>
              <w:rPr>
                <w:sz w:val="12"/>
                <w:szCs w:val="12"/>
              </w:rPr>
            </w:pPr>
          </w:p>
        </w:tc>
        <w:tc>
          <w:tcPr>
            <w:tcW w:w="1384" w:type="dxa"/>
            <w:vMerge/>
            <w:shd w:val="clear" w:color="auto" w:fill="E2EFD9"/>
          </w:tcPr>
          <w:p w14:paraId="1F0C719D" w14:textId="77777777" w:rsidR="00155EE2" w:rsidRPr="00E97819" w:rsidRDefault="00155EE2" w:rsidP="00C618E0">
            <w:pPr>
              <w:rPr>
                <w:sz w:val="12"/>
                <w:szCs w:val="12"/>
              </w:rPr>
            </w:pPr>
          </w:p>
        </w:tc>
      </w:tr>
      <w:tr w:rsidR="00155EE2" w:rsidRPr="00E97819" w14:paraId="75E02007" w14:textId="77777777" w:rsidTr="00461CC5">
        <w:trPr>
          <w:trHeight w:val="283"/>
          <w:jc w:val="center"/>
        </w:trPr>
        <w:tc>
          <w:tcPr>
            <w:tcW w:w="830" w:type="dxa"/>
            <w:vMerge/>
            <w:tcBorders>
              <w:left w:val="single" w:sz="4" w:space="0" w:color="FFFFFF"/>
              <w:right w:val="nil"/>
            </w:tcBorders>
            <w:shd w:val="clear" w:color="auto" w:fill="70AD47"/>
          </w:tcPr>
          <w:p w14:paraId="3BAEE95E" w14:textId="77777777" w:rsidR="00155EE2" w:rsidRPr="00E97819" w:rsidRDefault="00155EE2" w:rsidP="00C618E0">
            <w:pPr>
              <w:rPr>
                <w:b/>
                <w:bCs/>
                <w:sz w:val="12"/>
                <w:szCs w:val="12"/>
              </w:rPr>
            </w:pPr>
          </w:p>
        </w:tc>
        <w:tc>
          <w:tcPr>
            <w:tcW w:w="943" w:type="dxa"/>
            <w:vMerge/>
            <w:shd w:val="clear" w:color="auto" w:fill="C5E0B3"/>
          </w:tcPr>
          <w:p w14:paraId="403B9703" w14:textId="77777777" w:rsidR="00155EE2" w:rsidRPr="00E97819" w:rsidRDefault="00155EE2" w:rsidP="00C618E0">
            <w:pPr>
              <w:rPr>
                <w:sz w:val="12"/>
                <w:szCs w:val="12"/>
              </w:rPr>
            </w:pPr>
          </w:p>
        </w:tc>
        <w:tc>
          <w:tcPr>
            <w:tcW w:w="648" w:type="dxa"/>
            <w:vMerge/>
            <w:shd w:val="clear" w:color="auto" w:fill="C5E0B3"/>
          </w:tcPr>
          <w:p w14:paraId="491D1C17" w14:textId="77777777" w:rsidR="00155EE2" w:rsidRPr="00E97819" w:rsidRDefault="00155EE2" w:rsidP="00C618E0">
            <w:pPr>
              <w:rPr>
                <w:sz w:val="12"/>
                <w:szCs w:val="12"/>
              </w:rPr>
            </w:pPr>
          </w:p>
        </w:tc>
        <w:tc>
          <w:tcPr>
            <w:tcW w:w="976" w:type="dxa"/>
            <w:shd w:val="clear" w:color="auto" w:fill="C5E0B3"/>
          </w:tcPr>
          <w:p w14:paraId="7CCB7B90" w14:textId="77777777" w:rsidR="00155EE2" w:rsidRPr="00E97819" w:rsidRDefault="00155EE2" w:rsidP="00C618E0">
            <w:pPr>
              <w:rPr>
                <w:sz w:val="12"/>
                <w:szCs w:val="12"/>
              </w:rPr>
            </w:pPr>
            <w:r w:rsidRPr="00E97819">
              <w:rPr>
                <w:sz w:val="12"/>
                <w:szCs w:val="12"/>
              </w:rPr>
              <w:t>20% load(light)</w:t>
            </w:r>
          </w:p>
        </w:tc>
        <w:tc>
          <w:tcPr>
            <w:tcW w:w="851" w:type="dxa"/>
            <w:shd w:val="clear" w:color="auto" w:fill="C5E0B3"/>
          </w:tcPr>
          <w:p w14:paraId="25504205" w14:textId="77777777" w:rsidR="00155EE2" w:rsidRPr="00E97819" w:rsidRDefault="00155EE2" w:rsidP="00C618E0">
            <w:pPr>
              <w:rPr>
                <w:sz w:val="12"/>
                <w:szCs w:val="12"/>
              </w:rPr>
            </w:pPr>
            <w:r w:rsidRPr="00E97819">
              <w:rPr>
                <w:sz w:val="12"/>
                <w:szCs w:val="12"/>
              </w:rPr>
              <w:t>-6.1%</w:t>
            </w:r>
          </w:p>
        </w:tc>
        <w:tc>
          <w:tcPr>
            <w:tcW w:w="567" w:type="dxa"/>
            <w:shd w:val="clear" w:color="auto" w:fill="C5E0B3"/>
          </w:tcPr>
          <w:p w14:paraId="1301734A"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39B09D93"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4799D303" w14:textId="77777777" w:rsidR="00155EE2" w:rsidRPr="00E97819" w:rsidRDefault="00155EE2" w:rsidP="00C618E0">
            <w:pPr>
              <w:rPr>
                <w:sz w:val="12"/>
                <w:szCs w:val="12"/>
              </w:rPr>
            </w:pPr>
          </w:p>
        </w:tc>
        <w:tc>
          <w:tcPr>
            <w:tcW w:w="1414" w:type="dxa"/>
            <w:vMerge/>
            <w:shd w:val="clear" w:color="auto" w:fill="C5E0B3"/>
          </w:tcPr>
          <w:p w14:paraId="73410649" w14:textId="77777777" w:rsidR="00155EE2" w:rsidRPr="00E97819" w:rsidRDefault="00155EE2" w:rsidP="00C618E0">
            <w:pPr>
              <w:rPr>
                <w:sz w:val="12"/>
                <w:szCs w:val="12"/>
              </w:rPr>
            </w:pPr>
          </w:p>
        </w:tc>
        <w:tc>
          <w:tcPr>
            <w:tcW w:w="1384" w:type="dxa"/>
            <w:vMerge/>
            <w:shd w:val="clear" w:color="auto" w:fill="C5E0B3"/>
          </w:tcPr>
          <w:p w14:paraId="209B0373" w14:textId="77777777" w:rsidR="00155EE2" w:rsidRPr="00E97819" w:rsidRDefault="00155EE2" w:rsidP="00C618E0">
            <w:pPr>
              <w:rPr>
                <w:sz w:val="12"/>
                <w:szCs w:val="12"/>
              </w:rPr>
            </w:pPr>
          </w:p>
        </w:tc>
      </w:tr>
      <w:tr w:rsidR="00155EE2" w:rsidRPr="00E97819" w14:paraId="79935BE8" w14:textId="77777777" w:rsidTr="00461CC5">
        <w:trPr>
          <w:trHeight w:val="283"/>
          <w:jc w:val="center"/>
        </w:trPr>
        <w:tc>
          <w:tcPr>
            <w:tcW w:w="830" w:type="dxa"/>
            <w:vMerge/>
            <w:tcBorders>
              <w:left w:val="single" w:sz="4" w:space="0" w:color="FFFFFF"/>
              <w:right w:val="nil"/>
            </w:tcBorders>
            <w:shd w:val="clear" w:color="auto" w:fill="70AD47"/>
          </w:tcPr>
          <w:p w14:paraId="323990CC" w14:textId="77777777" w:rsidR="00155EE2" w:rsidRPr="00E97819" w:rsidRDefault="00155EE2" w:rsidP="00C618E0">
            <w:pPr>
              <w:rPr>
                <w:b/>
                <w:bCs/>
                <w:sz w:val="12"/>
                <w:szCs w:val="12"/>
              </w:rPr>
            </w:pPr>
          </w:p>
        </w:tc>
        <w:tc>
          <w:tcPr>
            <w:tcW w:w="943" w:type="dxa"/>
            <w:vMerge/>
            <w:shd w:val="clear" w:color="auto" w:fill="E2EFD9"/>
          </w:tcPr>
          <w:p w14:paraId="6574BD72" w14:textId="77777777" w:rsidR="00155EE2" w:rsidRPr="00E97819" w:rsidRDefault="00155EE2" w:rsidP="00C618E0">
            <w:pPr>
              <w:rPr>
                <w:sz w:val="12"/>
                <w:szCs w:val="12"/>
              </w:rPr>
            </w:pPr>
          </w:p>
        </w:tc>
        <w:tc>
          <w:tcPr>
            <w:tcW w:w="648" w:type="dxa"/>
            <w:vMerge/>
            <w:shd w:val="clear" w:color="auto" w:fill="E2EFD9"/>
          </w:tcPr>
          <w:p w14:paraId="4A94A85D" w14:textId="77777777" w:rsidR="00155EE2" w:rsidRPr="00E97819" w:rsidRDefault="00155EE2" w:rsidP="00C618E0">
            <w:pPr>
              <w:rPr>
                <w:sz w:val="12"/>
                <w:szCs w:val="12"/>
              </w:rPr>
            </w:pPr>
          </w:p>
        </w:tc>
        <w:tc>
          <w:tcPr>
            <w:tcW w:w="976" w:type="dxa"/>
            <w:shd w:val="clear" w:color="auto" w:fill="E2EFD9"/>
          </w:tcPr>
          <w:p w14:paraId="440BCB7B" w14:textId="77777777" w:rsidR="00155EE2" w:rsidRPr="00E97819" w:rsidRDefault="00155EE2" w:rsidP="00C618E0">
            <w:pPr>
              <w:rPr>
                <w:sz w:val="12"/>
                <w:szCs w:val="12"/>
              </w:rPr>
            </w:pPr>
            <w:r w:rsidRPr="00E97819">
              <w:rPr>
                <w:sz w:val="12"/>
                <w:szCs w:val="12"/>
              </w:rPr>
              <w:t>30% load(medium)</w:t>
            </w:r>
          </w:p>
        </w:tc>
        <w:tc>
          <w:tcPr>
            <w:tcW w:w="851" w:type="dxa"/>
            <w:shd w:val="clear" w:color="auto" w:fill="E2EFD9"/>
          </w:tcPr>
          <w:p w14:paraId="138A0368" w14:textId="77777777" w:rsidR="00155EE2" w:rsidRPr="00E97819" w:rsidRDefault="00155EE2" w:rsidP="00C618E0">
            <w:pPr>
              <w:rPr>
                <w:sz w:val="12"/>
                <w:szCs w:val="12"/>
              </w:rPr>
            </w:pPr>
            <w:r w:rsidRPr="00E97819">
              <w:rPr>
                <w:sz w:val="12"/>
                <w:szCs w:val="12"/>
              </w:rPr>
              <w:t>-5.5%</w:t>
            </w:r>
          </w:p>
        </w:tc>
        <w:tc>
          <w:tcPr>
            <w:tcW w:w="567" w:type="dxa"/>
            <w:shd w:val="clear" w:color="auto" w:fill="E2EFD9"/>
          </w:tcPr>
          <w:p w14:paraId="30B15877"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1E9BA31A"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53CCD610" w14:textId="77777777" w:rsidR="00155EE2" w:rsidRPr="00E97819" w:rsidRDefault="00155EE2" w:rsidP="00C618E0">
            <w:pPr>
              <w:rPr>
                <w:sz w:val="12"/>
                <w:szCs w:val="12"/>
              </w:rPr>
            </w:pPr>
          </w:p>
        </w:tc>
        <w:tc>
          <w:tcPr>
            <w:tcW w:w="1414" w:type="dxa"/>
            <w:vMerge/>
            <w:shd w:val="clear" w:color="auto" w:fill="E2EFD9"/>
          </w:tcPr>
          <w:p w14:paraId="743D17CC" w14:textId="77777777" w:rsidR="00155EE2" w:rsidRPr="00E97819" w:rsidRDefault="00155EE2" w:rsidP="00C618E0">
            <w:pPr>
              <w:rPr>
                <w:sz w:val="12"/>
                <w:szCs w:val="12"/>
              </w:rPr>
            </w:pPr>
          </w:p>
        </w:tc>
        <w:tc>
          <w:tcPr>
            <w:tcW w:w="1384" w:type="dxa"/>
            <w:vMerge/>
            <w:shd w:val="clear" w:color="auto" w:fill="E2EFD9"/>
          </w:tcPr>
          <w:p w14:paraId="66C6F434" w14:textId="77777777" w:rsidR="00155EE2" w:rsidRPr="00E97819" w:rsidRDefault="00155EE2" w:rsidP="00C618E0">
            <w:pPr>
              <w:rPr>
                <w:sz w:val="12"/>
                <w:szCs w:val="12"/>
              </w:rPr>
            </w:pPr>
          </w:p>
        </w:tc>
      </w:tr>
      <w:tr w:rsidR="00155EE2" w:rsidRPr="00E97819" w14:paraId="0B8E48EC" w14:textId="77777777" w:rsidTr="00461CC5">
        <w:trPr>
          <w:trHeight w:val="283"/>
          <w:jc w:val="center"/>
        </w:trPr>
        <w:tc>
          <w:tcPr>
            <w:tcW w:w="830" w:type="dxa"/>
            <w:vMerge/>
            <w:tcBorders>
              <w:left w:val="single" w:sz="4" w:space="0" w:color="FFFFFF"/>
              <w:right w:val="nil"/>
            </w:tcBorders>
            <w:shd w:val="clear" w:color="auto" w:fill="70AD47"/>
          </w:tcPr>
          <w:p w14:paraId="2539DE80" w14:textId="77777777" w:rsidR="00155EE2" w:rsidRPr="00E97819" w:rsidRDefault="00155EE2" w:rsidP="00C618E0">
            <w:pPr>
              <w:rPr>
                <w:b/>
                <w:bCs/>
                <w:sz w:val="12"/>
                <w:szCs w:val="12"/>
              </w:rPr>
            </w:pPr>
          </w:p>
        </w:tc>
        <w:tc>
          <w:tcPr>
            <w:tcW w:w="943" w:type="dxa"/>
            <w:vMerge w:val="restart"/>
            <w:shd w:val="clear" w:color="auto" w:fill="C5E0B3"/>
          </w:tcPr>
          <w:p w14:paraId="38199ADC" w14:textId="77777777" w:rsidR="00155EE2" w:rsidRPr="00E97819" w:rsidRDefault="00155EE2" w:rsidP="00C618E0">
            <w:pPr>
              <w:rPr>
                <w:sz w:val="12"/>
                <w:szCs w:val="12"/>
              </w:rPr>
            </w:pPr>
            <w:r w:rsidRPr="00E97819">
              <w:rPr>
                <w:sz w:val="12"/>
                <w:szCs w:val="12"/>
              </w:rPr>
              <w:t>SIB-less on ES CC</w:t>
            </w:r>
          </w:p>
        </w:tc>
        <w:tc>
          <w:tcPr>
            <w:tcW w:w="648" w:type="dxa"/>
            <w:vMerge/>
            <w:shd w:val="clear" w:color="auto" w:fill="C5E0B3"/>
          </w:tcPr>
          <w:p w14:paraId="4956B2E7" w14:textId="77777777" w:rsidR="00155EE2" w:rsidRPr="00E97819" w:rsidRDefault="00155EE2" w:rsidP="00C618E0">
            <w:pPr>
              <w:rPr>
                <w:sz w:val="12"/>
                <w:szCs w:val="12"/>
              </w:rPr>
            </w:pPr>
          </w:p>
        </w:tc>
        <w:tc>
          <w:tcPr>
            <w:tcW w:w="976" w:type="dxa"/>
            <w:vMerge w:val="restart"/>
            <w:shd w:val="clear" w:color="auto" w:fill="C5E0B3"/>
          </w:tcPr>
          <w:p w14:paraId="1E1A1E9D" w14:textId="77777777" w:rsidR="00155EE2" w:rsidRPr="00E97819" w:rsidRDefault="00155EE2" w:rsidP="00C618E0">
            <w:pPr>
              <w:rPr>
                <w:sz w:val="12"/>
                <w:szCs w:val="12"/>
              </w:rPr>
            </w:pPr>
            <w:r w:rsidRPr="00E97819">
              <w:rPr>
                <w:sz w:val="12"/>
                <w:szCs w:val="12"/>
              </w:rPr>
              <w:t>0% load(zero)</w:t>
            </w:r>
          </w:p>
        </w:tc>
        <w:tc>
          <w:tcPr>
            <w:tcW w:w="851" w:type="dxa"/>
            <w:shd w:val="clear" w:color="auto" w:fill="C5E0B3"/>
          </w:tcPr>
          <w:p w14:paraId="6B152694" w14:textId="77777777" w:rsidR="00155EE2" w:rsidRPr="00E97819" w:rsidRDefault="00155EE2" w:rsidP="00C618E0">
            <w:pPr>
              <w:rPr>
                <w:sz w:val="12"/>
                <w:szCs w:val="12"/>
              </w:rPr>
            </w:pPr>
            <w:r w:rsidRPr="00E97819">
              <w:rPr>
                <w:sz w:val="12"/>
                <w:szCs w:val="12"/>
              </w:rPr>
              <w:t>20.2%</w:t>
            </w:r>
          </w:p>
        </w:tc>
        <w:tc>
          <w:tcPr>
            <w:tcW w:w="567" w:type="dxa"/>
            <w:shd w:val="clear" w:color="auto" w:fill="C5E0B3"/>
          </w:tcPr>
          <w:p w14:paraId="2575E8CA"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37704BF3"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6A1E7674" w14:textId="77777777" w:rsidR="00155EE2" w:rsidRPr="00E97819" w:rsidRDefault="00155EE2" w:rsidP="00C618E0">
            <w:pPr>
              <w:rPr>
                <w:sz w:val="12"/>
                <w:szCs w:val="12"/>
              </w:rPr>
            </w:pPr>
          </w:p>
        </w:tc>
        <w:tc>
          <w:tcPr>
            <w:tcW w:w="1414" w:type="dxa"/>
            <w:shd w:val="clear" w:color="auto" w:fill="C5E0B3"/>
          </w:tcPr>
          <w:p w14:paraId="2DB31D6E" w14:textId="77777777" w:rsidR="00155EE2" w:rsidRPr="00E97819" w:rsidRDefault="00155EE2" w:rsidP="00C618E0">
            <w:pPr>
              <w:rPr>
                <w:sz w:val="12"/>
                <w:szCs w:val="12"/>
              </w:rPr>
            </w:pPr>
            <w:r w:rsidRPr="00E97819">
              <w:rPr>
                <w:sz w:val="12"/>
                <w:szCs w:val="12"/>
              </w:rPr>
              <w:t>4 SIB1 with 40ms period,20RB</w:t>
            </w:r>
          </w:p>
        </w:tc>
        <w:tc>
          <w:tcPr>
            <w:tcW w:w="1384" w:type="dxa"/>
            <w:vMerge/>
            <w:shd w:val="clear" w:color="auto" w:fill="C5E0B3"/>
          </w:tcPr>
          <w:p w14:paraId="4B7CBDE8" w14:textId="77777777" w:rsidR="00155EE2" w:rsidRPr="00E97819" w:rsidRDefault="00155EE2" w:rsidP="00C618E0">
            <w:pPr>
              <w:rPr>
                <w:sz w:val="12"/>
                <w:szCs w:val="12"/>
              </w:rPr>
            </w:pPr>
          </w:p>
        </w:tc>
      </w:tr>
      <w:tr w:rsidR="00155EE2" w:rsidRPr="00E97819" w14:paraId="42418189" w14:textId="77777777" w:rsidTr="00461CC5">
        <w:trPr>
          <w:trHeight w:val="283"/>
          <w:jc w:val="center"/>
        </w:trPr>
        <w:tc>
          <w:tcPr>
            <w:tcW w:w="830" w:type="dxa"/>
            <w:vMerge/>
            <w:tcBorders>
              <w:left w:val="single" w:sz="4" w:space="0" w:color="FFFFFF"/>
              <w:right w:val="nil"/>
            </w:tcBorders>
            <w:shd w:val="clear" w:color="auto" w:fill="70AD47"/>
          </w:tcPr>
          <w:p w14:paraId="6C903ED4" w14:textId="77777777" w:rsidR="00155EE2" w:rsidRPr="00E97819" w:rsidRDefault="00155EE2" w:rsidP="00C618E0">
            <w:pPr>
              <w:rPr>
                <w:b/>
                <w:bCs/>
                <w:sz w:val="12"/>
                <w:szCs w:val="12"/>
              </w:rPr>
            </w:pPr>
          </w:p>
        </w:tc>
        <w:tc>
          <w:tcPr>
            <w:tcW w:w="943" w:type="dxa"/>
            <w:vMerge/>
            <w:shd w:val="clear" w:color="auto" w:fill="E2EFD9"/>
          </w:tcPr>
          <w:p w14:paraId="74C73496" w14:textId="77777777" w:rsidR="00155EE2" w:rsidRPr="00E97819" w:rsidRDefault="00155EE2" w:rsidP="00C618E0">
            <w:pPr>
              <w:rPr>
                <w:sz w:val="12"/>
                <w:szCs w:val="12"/>
              </w:rPr>
            </w:pPr>
          </w:p>
        </w:tc>
        <w:tc>
          <w:tcPr>
            <w:tcW w:w="648" w:type="dxa"/>
            <w:vMerge/>
            <w:shd w:val="clear" w:color="auto" w:fill="E2EFD9"/>
          </w:tcPr>
          <w:p w14:paraId="19395C26" w14:textId="77777777" w:rsidR="00155EE2" w:rsidRPr="00E97819" w:rsidRDefault="00155EE2" w:rsidP="00C618E0">
            <w:pPr>
              <w:rPr>
                <w:sz w:val="12"/>
                <w:szCs w:val="12"/>
              </w:rPr>
            </w:pPr>
          </w:p>
        </w:tc>
        <w:tc>
          <w:tcPr>
            <w:tcW w:w="976" w:type="dxa"/>
            <w:vMerge/>
            <w:shd w:val="clear" w:color="auto" w:fill="E2EFD9"/>
          </w:tcPr>
          <w:p w14:paraId="4890E8CF" w14:textId="77777777" w:rsidR="00155EE2" w:rsidRPr="00E97819" w:rsidRDefault="00155EE2" w:rsidP="00C618E0">
            <w:pPr>
              <w:rPr>
                <w:sz w:val="12"/>
                <w:szCs w:val="12"/>
              </w:rPr>
            </w:pPr>
          </w:p>
        </w:tc>
        <w:tc>
          <w:tcPr>
            <w:tcW w:w="851" w:type="dxa"/>
            <w:shd w:val="clear" w:color="auto" w:fill="E2EFD9"/>
          </w:tcPr>
          <w:p w14:paraId="7A402037" w14:textId="77777777" w:rsidR="00155EE2" w:rsidRPr="00E97819" w:rsidRDefault="00155EE2" w:rsidP="00C618E0">
            <w:pPr>
              <w:rPr>
                <w:sz w:val="12"/>
                <w:szCs w:val="12"/>
              </w:rPr>
            </w:pPr>
            <w:r w:rsidRPr="00E97819">
              <w:rPr>
                <w:sz w:val="12"/>
                <w:szCs w:val="12"/>
              </w:rPr>
              <w:t>11.2%</w:t>
            </w:r>
          </w:p>
        </w:tc>
        <w:tc>
          <w:tcPr>
            <w:tcW w:w="567" w:type="dxa"/>
            <w:shd w:val="clear" w:color="auto" w:fill="E2EFD9"/>
          </w:tcPr>
          <w:p w14:paraId="0920E814"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4E73F1C0"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510E2C37" w14:textId="77777777" w:rsidR="00155EE2" w:rsidRPr="00E97819" w:rsidRDefault="00155EE2" w:rsidP="00C618E0">
            <w:pPr>
              <w:rPr>
                <w:sz w:val="12"/>
                <w:szCs w:val="12"/>
              </w:rPr>
            </w:pPr>
          </w:p>
        </w:tc>
        <w:tc>
          <w:tcPr>
            <w:tcW w:w="1414" w:type="dxa"/>
            <w:shd w:val="clear" w:color="auto" w:fill="E2EFD9"/>
          </w:tcPr>
          <w:p w14:paraId="27C30F2D" w14:textId="77777777" w:rsidR="00155EE2" w:rsidRPr="00E97819" w:rsidRDefault="00155EE2" w:rsidP="00C618E0">
            <w:pPr>
              <w:rPr>
                <w:sz w:val="12"/>
                <w:szCs w:val="12"/>
              </w:rPr>
            </w:pPr>
            <w:r w:rsidRPr="00E97819">
              <w:rPr>
                <w:sz w:val="12"/>
                <w:szCs w:val="12"/>
              </w:rPr>
              <w:t>4 SIB1 with 80ms period,20RB</w:t>
            </w:r>
          </w:p>
        </w:tc>
        <w:tc>
          <w:tcPr>
            <w:tcW w:w="1384" w:type="dxa"/>
            <w:vMerge/>
            <w:shd w:val="clear" w:color="auto" w:fill="E2EFD9"/>
          </w:tcPr>
          <w:p w14:paraId="0129F8FC" w14:textId="77777777" w:rsidR="00155EE2" w:rsidRPr="00E97819" w:rsidRDefault="00155EE2" w:rsidP="00C618E0">
            <w:pPr>
              <w:rPr>
                <w:sz w:val="12"/>
                <w:szCs w:val="12"/>
              </w:rPr>
            </w:pPr>
          </w:p>
        </w:tc>
      </w:tr>
      <w:tr w:rsidR="00155EE2" w:rsidRPr="00E97819" w14:paraId="506098D9" w14:textId="77777777" w:rsidTr="00461CC5">
        <w:trPr>
          <w:trHeight w:val="283"/>
          <w:jc w:val="center"/>
        </w:trPr>
        <w:tc>
          <w:tcPr>
            <w:tcW w:w="830" w:type="dxa"/>
            <w:vMerge/>
            <w:tcBorders>
              <w:left w:val="single" w:sz="4" w:space="0" w:color="FFFFFF"/>
              <w:right w:val="nil"/>
            </w:tcBorders>
            <w:shd w:val="clear" w:color="auto" w:fill="70AD47"/>
          </w:tcPr>
          <w:p w14:paraId="66134221" w14:textId="77777777" w:rsidR="00155EE2" w:rsidRPr="00E97819" w:rsidRDefault="00155EE2" w:rsidP="00C618E0">
            <w:pPr>
              <w:rPr>
                <w:b/>
                <w:bCs/>
                <w:sz w:val="12"/>
                <w:szCs w:val="12"/>
              </w:rPr>
            </w:pPr>
          </w:p>
        </w:tc>
        <w:tc>
          <w:tcPr>
            <w:tcW w:w="943" w:type="dxa"/>
            <w:vMerge/>
            <w:shd w:val="clear" w:color="auto" w:fill="C5E0B3"/>
          </w:tcPr>
          <w:p w14:paraId="0BDCDDBC" w14:textId="77777777" w:rsidR="00155EE2" w:rsidRPr="00E97819" w:rsidRDefault="00155EE2" w:rsidP="00C618E0">
            <w:pPr>
              <w:rPr>
                <w:sz w:val="12"/>
                <w:szCs w:val="12"/>
              </w:rPr>
            </w:pPr>
          </w:p>
        </w:tc>
        <w:tc>
          <w:tcPr>
            <w:tcW w:w="648" w:type="dxa"/>
            <w:vMerge/>
            <w:shd w:val="clear" w:color="auto" w:fill="C5E0B3"/>
          </w:tcPr>
          <w:p w14:paraId="33331E6F" w14:textId="77777777" w:rsidR="00155EE2" w:rsidRPr="00E97819" w:rsidRDefault="00155EE2" w:rsidP="00C618E0">
            <w:pPr>
              <w:rPr>
                <w:sz w:val="12"/>
                <w:szCs w:val="12"/>
              </w:rPr>
            </w:pPr>
          </w:p>
        </w:tc>
        <w:tc>
          <w:tcPr>
            <w:tcW w:w="976" w:type="dxa"/>
            <w:vMerge/>
            <w:shd w:val="clear" w:color="auto" w:fill="C5E0B3"/>
          </w:tcPr>
          <w:p w14:paraId="4B235773" w14:textId="77777777" w:rsidR="00155EE2" w:rsidRPr="00E97819" w:rsidRDefault="00155EE2" w:rsidP="00C618E0">
            <w:pPr>
              <w:rPr>
                <w:sz w:val="12"/>
                <w:szCs w:val="12"/>
              </w:rPr>
            </w:pPr>
          </w:p>
        </w:tc>
        <w:tc>
          <w:tcPr>
            <w:tcW w:w="851" w:type="dxa"/>
            <w:shd w:val="clear" w:color="auto" w:fill="C5E0B3"/>
          </w:tcPr>
          <w:p w14:paraId="25DEA96D" w14:textId="77777777" w:rsidR="00155EE2" w:rsidRPr="00E97819" w:rsidRDefault="00155EE2" w:rsidP="00C618E0">
            <w:pPr>
              <w:rPr>
                <w:sz w:val="12"/>
                <w:szCs w:val="12"/>
              </w:rPr>
            </w:pPr>
            <w:r w:rsidRPr="00E97819">
              <w:rPr>
                <w:sz w:val="12"/>
                <w:szCs w:val="12"/>
              </w:rPr>
              <w:t>5.9%</w:t>
            </w:r>
          </w:p>
        </w:tc>
        <w:tc>
          <w:tcPr>
            <w:tcW w:w="567" w:type="dxa"/>
            <w:shd w:val="clear" w:color="auto" w:fill="C5E0B3"/>
          </w:tcPr>
          <w:p w14:paraId="6A167B7C"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7B8C296C"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4B1E0B38" w14:textId="77777777" w:rsidR="00155EE2" w:rsidRPr="00E97819" w:rsidRDefault="00155EE2" w:rsidP="00C618E0">
            <w:pPr>
              <w:rPr>
                <w:sz w:val="12"/>
                <w:szCs w:val="12"/>
              </w:rPr>
            </w:pPr>
          </w:p>
        </w:tc>
        <w:tc>
          <w:tcPr>
            <w:tcW w:w="1414" w:type="dxa"/>
            <w:shd w:val="clear" w:color="auto" w:fill="C5E0B3"/>
          </w:tcPr>
          <w:p w14:paraId="5AA14E44" w14:textId="77777777" w:rsidR="00155EE2" w:rsidRPr="00E97819" w:rsidRDefault="00155EE2" w:rsidP="00C618E0">
            <w:pPr>
              <w:rPr>
                <w:sz w:val="12"/>
                <w:szCs w:val="12"/>
              </w:rPr>
            </w:pPr>
            <w:r w:rsidRPr="00E97819">
              <w:rPr>
                <w:sz w:val="12"/>
                <w:szCs w:val="12"/>
              </w:rPr>
              <w:t>4 SIB1 with 160ms period,20RB</w:t>
            </w:r>
          </w:p>
        </w:tc>
        <w:tc>
          <w:tcPr>
            <w:tcW w:w="1384" w:type="dxa"/>
            <w:vMerge/>
            <w:shd w:val="clear" w:color="auto" w:fill="C5E0B3"/>
          </w:tcPr>
          <w:p w14:paraId="79446842" w14:textId="77777777" w:rsidR="00155EE2" w:rsidRPr="00E97819" w:rsidRDefault="00155EE2" w:rsidP="00C618E0">
            <w:pPr>
              <w:rPr>
                <w:sz w:val="12"/>
                <w:szCs w:val="12"/>
              </w:rPr>
            </w:pPr>
          </w:p>
        </w:tc>
      </w:tr>
      <w:tr w:rsidR="00155EE2" w:rsidRPr="00E97819" w14:paraId="5B5B2526" w14:textId="77777777" w:rsidTr="00461CC5">
        <w:trPr>
          <w:trHeight w:val="283"/>
          <w:jc w:val="center"/>
        </w:trPr>
        <w:tc>
          <w:tcPr>
            <w:tcW w:w="830" w:type="dxa"/>
            <w:vMerge/>
            <w:tcBorders>
              <w:left w:val="single" w:sz="4" w:space="0" w:color="FFFFFF"/>
              <w:right w:val="nil"/>
            </w:tcBorders>
            <w:shd w:val="clear" w:color="auto" w:fill="70AD47"/>
          </w:tcPr>
          <w:p w14:paraId="24D493D3" w14:textId="77777777" w:rsidR="00155EE2" w:rsidRPr="00E97819" w:rsidRDefault="00155EE2" w:rsidP="00C618E0">
            <w:pPr>
              <w:rPr>
                <w:b/>
                <w:bCs/>
                <w:sz w:val="12"/>
                <w:szCs w:val="12"/>
              </w:rPr>
            </w:pPr>
          </w:p>
        </w:tc>
        <w:tc>
          <w:tcPr>
            <w:tcW w:w="943" w:type="dxa"/>
            <w:vMerge/>
            <w:shd w:val="clear" w:color="auto" w:fill="E2EFD9"/>
          </w:tcPr>
          <w:p w14:paraId="0A37DB13" w14:textId="77777777" w:rsidR="00155EE2" w:rsidRPr="00E97819" w:rsidRDefault="00155EE2" w:rsidP="00C618E0">
            <w:pPr>
              <w:rPr>
                <w:sz w:val="12"/>
                <w:szCs w:val="12"/>
              </w:rPr>
            </w:pPr>
          </w:p>
        </w:tc>
        <w:tc>
          <w:tcPr>
            <w:tcW w:w="648" w:type="dxa"/>
            <w:vMerge/>
            <w:shd w:val="clear" w:color="auto" w:fill="E2EFD9"/>
          </w:tcPr>
          <w:p w14:paraId="1BDC1E14" w14:textId="77777777" w:rsidR="00155EE2" w:rsidRPr="00E97819" w:rsidRDefault="00155EE2" w:rsidP="00C618E0">
            <w:pPr>
              <w:rPr>
                <w:sz w:val="12"/>
                <w:szCs w:val="12"/>
              </w:rPr>
            </w:pPr>
          </w:p>
        </w:tc>
        <w:tc>
          <w:tcPr>
            <w:tcW w:w="976" w:type="dxa"/>
            <w:vMerge w:val="restart"/>
            <w:shd w:val="clear" w:color="auto" w:fill="E2EFD9"/>
          </w:tcPr>
          <w:p w14:paraId="667AA541" w14:textId="77777777" w:rsidR="00155EE2" w:rsidRPr="00E97819" w:rsidRDefault="00155EE2" w:rsidP="00C618E0">
            <w:pPr>
              <w:rPr>
                <w:sz w:val="12"/>
                <w:szCs w:val="12"/>
              </w:rPr>
            </w:pPr>
            <w:r w:rsidRPr="00E97819">
              <w:rPr>
                <w:sz w:val="12"/>
                <w:szCs w:val="12"/>
              </w:rPr>
              <w:t>10% load(low)</w:t>
            </w:r>
          </w:p>
        </w:tc>
        <w:tc>
          <w:tcPr>
            <w:tcW w:w="851" w:type="dxa"/>
            <w:shd w:val="clear" w:color="auto" w:fill="E2EFD9"/>
          </w:tcPr>
          <w:p w14:paraId="0A228D1A" w14:textId="77777777" w:rsidR="00155EE2" w:rsidRPr="00E97819" w:rsidRDefault="00155EE2" w:rsidP="00C618E0">
            <w:pPr>
              <w:rPr>
                <w:sz w:val="12"/>
                <w:szCs w:val="12"/>
              </w:rPr>
            </w:pPr>
            <w:r w:rsidRPr="00E97819">
              <w:rPr>
                <w:sz w:val="12"/>
                <w:szCs w:val="12"/>
              </w:rPr>
              <w:t>15.7%</w:t>
            </w:r>
          </w:p>
        </w:tc>
        <w:tc>
          <w:tcPr>
            <w:tcW w:w="567" w:type="dxa"/>
            <w:shd w:val="clear" w:color="auto" w:fill="E2EFD9"/>
          </w:tcPr>
          <w:p w14:paraId="6A8BD3CB"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1148F92D"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378BF270" w14:textId="77777777" w:rsidR="00155EE2" w:rsidRPr="00E97819" w:rsidRDefault="00155EE2" w:rsidP="00C618E0">
            <w:pPr>
              <w:rPr>
                <w:sz w:val="12"/>
                <w:szCs w:val="12"/>
              </w:rPr>
            </w:pPr>
          </w:p>
        </w:tc>
        <w:tc>
          <w:tcPr>
            <w:tcW w:w="1414" w:type="dxa"/>
            <w:shd w:val="clear" w:color="auto" w:fill="E2EFD9"/>
          </w:tcPr>
          <w:p w14:paraId="0EE08A48" w14:textId="77777777" w:rsidR="00155EE2" w:rsidRPr="00E97819" w:rsidRDefault="00155EE2" w:rsidP="00C618E0">
            <w:pPr>
              <w:rPr>
                <w:sz w:val="12"/>
                <w:szCs w:val="12"/>
              </w:rPr>
            </w:pPr>
            <w:r w:rsidRPr="00E97819">
              <w:rPr>
                <w:sz w:val="12"/>
                <w:szCs w:val="12"/>
              </w:rPr>
              <w:t>4 SIB1 with 40ms period,20RB</w:t>
            </w:r>
          </w:p>
        </w:tc>
        <w:tc>
          <w:tcPr>
            <w:tcW w:w="1384" w:type="dxa"/>
            <w:vMerge/>
            <w:shd w:val="clear" w:color="auto" w:fill="E2EFD9"/>
          </w:tcPr>
          <w:p w14:paraId="5725AC98" w14:textId="77777777" w:rsidR="00155EE2" w:rsidRPr="00E97819" w:rsidRDefault="00155EE2" w:rsidP="00C618E0">
            <w:pPr>
              <w:rPr>
                <w:sz w:val="12"/>
                <w:szCs w:val="12"/>
              </w:rPr>
            </w:pPr>
          </w:p>
        </w:tc>
      </w:tr>
      <w:tr w:rsidR="00155EE2" w:rsidRPr="00E97819" w14:paraId="27883906" w14:textId="77777777" w:rsidTr="00461CC5">
        <w:trPr>
          <w:trHeight w:val="283"/>
          <w:jc w:val="center"/>
        </w:trPr>
        <w:tc>
          <w:tcPr>
            <w:tcW w:w="830" w:type="dxa"/>
            <w:vMerge/>
            <w:tcBorders>
              <w:left w:val="single" w:sz="4" w:space="0" w:color="FFFFFF"/>
              <w:right w:val="nil"/>
            </w:tcBorders>
            <w:shd w:val="clear" w:color="auto" w:fill="70AD47"/>
          </w:tcPr>
          <w:p w14:paraId="52AD0C27" w14:textId="77777777" w:rsidR="00155EE2" w:rsidRPr="00E97819" w:rsidRDefault="00155EE2" w:rsidP="00C618E0">
            <w:pPr>
              <w:rPr>
                <w:b/>
                <w:bCs/>
                <w:sz w:val="12"/>
                <w:szCs w:val="12"/>
              </w:rPr>
            </w:pPr>
          </w:p>
        </w:tc>
        <w:tc>
          <w:tcPr>
            <w:tcW w:w="943" w:type="dxa"/>
            <w:vMerge/>
            <w:shd w:val="clear" w:color="auto" w:fill="C5E0B3"/>
          </w:tcPr>
          <w:p w14:paraId="53B81CD8" w14:textId="77777777" w:rsidR="00155EE2" w:rsidRPr="00E97819" w:rsidRDefault="00155EE2" w:rsidP="00C618E0">
            <w:pPr>
              <w:rPr>
                <w:sz w:val="12"/>
                <w:szCs w:val="12"/>
              </w:rPr>
            </w:pPr>
          </w:p>
        </w:tc>
        <w:tc>
          <w:tcPr>
            <w:tcW w:w="648" w:type="dxa"/>
            <w:vMerge/>
            <w:shd w:val="clear" w:color="auto" w:fill="C5E0B3"/>
          </w:tcPr>
          <w:p w14:paraId="59375ACA" w14:textId="77777777" w:rsidR="00155EE2" w:rsidRPr="00E97819" w:rsidRDefault="00155EE2" w:rsidP="00C618E0">
            <w:pPr>
              <w:rPr>
                <w:sz w:val="12"/>
                <w:szCs w:val="12"/>
              </w:rPr>
            </w:pPr>
          </w:p>
        </w:tc>
        <w:tc>
          <w:tcPr>
            <w:tcW w:w="976" w:type="dxa"/>
            <w:vMerge/>
            <w:shd w:val="clear" w:color="auto" w:fill="C5E0B3"/>
          </w:tcPr>
          <w:p w14:paraId="3BA2ECCC" w14:textId="77777777" w:rsidR="00155EE2" w:rsidRPr="00E97819" w:rsidRDefault="00155EE2" w:rsidP="00C618E0">
            <w:pPr>
              <w:rPr>
                <w:sz w:val="12"/>
                <w:szCs w:val="12"/>
              </w:rPr>
            </w:pPr>
          </w:p>
        </w:tc>
        <w:tc>
          <w:tcPr>
            <w:tcW w:w="851" w:type="dxa"/>
            <w:shd w:val="clear" w:color="auto" w:fill="C5E0B3"/>
          </w:tcPr>
          <w:p w14:paraId="746319C9" w14:textId="77777777" w:rsidR="00155EE2" w:rsidRPr="00E97819" w:rsidRDefault="00155EE2" w:rsidP="00C618E0">
            <w:pPr>
              <w:rPr>
                <w:sz w:val="12"/>
                <w:szCs w:val="12"/>
              </w:rPr>
            </w:pPr>
            <w:r w:rsidRPr="00E97819">
              <w:rPr>
                <w:sz w:val="12"/>
                <w:szCs w:val="12"/>
              </w:rPr>
              <w:t>9.3%</w:t>
            </w:r>
          </w:p>
        </w:tc>
        <w:tc>
          <w:tcPr>
            <w:tcW w:w="567" w:type="dxa"/>
            <w:shd w:val="clear" w:color="auto" w:fill="C5E0B3"/>
          </w:tcPr>
          <w:p w14:paraId="18E11F65" w14:textId="77777777" w:rsidR="00155EE2" w:rsidRPr="00E97819" w:rsidRDefault="00155EE2" w:rsidP="00C618E0">
            <w:pPr>
              <w:rPr>
                <w:sz w:val="12"/>
                <w:szCs w:val="12"/>
              </w:rPr>
            </w:pPr>
            <w:r w:rsidRPr="00E97819">
              <w:rPr>
                <w:sz w:val="12"/>
                <w:szCs w:val="12"/>
              </w:rPr>
              <w:t>N/A</w:t>
            </w:r>
          </w:p>
        </w:tc>
        <w:tc>
          <w:tcPr>
            <w:tcW w:w="1169" w:type="dxa"/>
            <w:shd w:val="clear" w:color="auto" w:fill="C5E0B3"/>
          </w:tcPr>
          <w:p w14:paraId="0F7E2469" w14:textId="77777777" w:rsidR="00155EE2" w:rsidRPr="00E97819" w:rsidRDefault="00155EE2" w:rsidP="00C618E0">
            <w:pPr>
              <w:rPr>
                <w:sz w:val="12"/>
                <w:szCs w:val="12"/>
              </w:rPr>
            </w:pPr>
            <w:r w:rsidRPr="00E97819">
              <w:rPr>
                <w:sz w:val="12"/>
                <w:szCs w:val="12"/>
              </w:rPr>
              <w:t>N/A</w:t>
            </w:r>
          </w:p>
        </w:tc>
        <w:tc>
          <w:tcPr>
            <w:tcW w:w="849" w:type="dxa"/>
            <w:vMerge/>
            <w:shd w:val="clear" w:color="auto" w:fill="C5E0B3"/>
          </w:tcPr>
          <w:p w14:paraId="754784E4" w14:textId="77777777" w:rsidR="00155EE2" w:rsidRPr="00E97819" w:rsidRDefault="00155EE2" w:rsidP="00C618E0">
            <w:pPr>
              <w:rPr>
                <w:sz w:val="12"/>
                <w:szCs w:val="12"/>
              </w:rPr>
            </w:pPr>
          </w:p>
        </w:tc>
        <w:tc>
          <w:tcPr>
            <w:tcW w:w="1414" w:type="dxa"/>
            <w:shd w:val="clear" w:color="auto" w:fill="C5E0B3"/>
          </w:tcPr>
          <w:p w14:paraId="53C21A3C" w14:textId="77777777" w:rsidR="00155EE2" w:rsidRPr="00E97819" w:rsidRDefault="00155EE2" w:rsidP="00C618E0">
            <w:pPr>
              <w:rPr>
                <w:sz w:val="12"/>
                <w:szCs w:val="12"/>
              </w:rPr>
            </w:pPr>
            <w:r w:rsidRPr="00E97819">
              <w:rPr>
                <w:sz w:val="12"/>
                <w:szCs w:val="12"/>
              </w:rPr>
              <w:t>4 SIB1 with 80ms period,20RB</w:t>
            </w:r>
          </w:p>
        </w:tc>
        <w:tc>
          <w:tcPr>
            <w:tcW w:w="1384" w:type="dxa"/>
            <w:vMerge/>
            <w:shd w:val="clear" w:color="auto" w:fill="C5E0B3"/>
          </w:tcPr>
          <w:p w14:paraId="58754FEE" w14:textId="77777777" w:rsidR="00155EE2" w:rsidRPr="00E97819" w:rsidRDefault="00155EE2" w:rsidP="00C618E0">
            <w:pPr>
              <w:rPr>
                <w:sz w:val="12"/>
                <w:szCs w:val="12"/>
              </w:rPr>
            </w:pPr>
          </w:p>
        </w:tc>
      </w:tr>
      <w:tr w:rsidR="00155EE2" w:rsidRPr="00E97819" w14:paraId="4845A6A6" w14:textId="77777777" w:rsidTr="00461CC5">
        <w:trPr>
          <w:trHeight w:val="283"/>
          <w:jc w:val="center"/>
        </w:trPr>
        <w:tc>
          <w:tcPr>
            <w:tcW w:w="830" w:type="dxa"/>
            <w:vMerge/>
            <w:tcBorders>
              <w:left w:val="single" w:sz="4" w:space="0" w:color="FFFFFF"/>
              <w:right w:val="nil"/>
            </w:tcBorders>
            <w:shd w:val="clear" w:color="auto" w:fill="70AD47"/>
          </w:tcPr>
          <w:p w14:paraId="300073AC" w14:textId="77777777" w:rsidR="00155EE2" w:rsidRPr="00E97819" w:rsidRDefault="00155EE2" w:rsidP="00C618E0">
            <w:pPr>
              <w:rPr>
                <w:b/>
                <w:bCs/>
                <w:sz w:val="12"/>
                <w:szCs w:val="12"/>
              </w:rPr>
            </w:pPr>
          </w:p>
        </w:tc>
        <w:tc>
          <w:tcPr>
            <w:tcW w:w="943" w:type="dxa"/>
            <w:vMerge/>
            <w:shd w:val="clear" w:color="auto" w:fill="E2EFD9"/>
          </w:tcPr>
          <w:p w14:paraId="1C6254D2" w14:textId="77777777" w:rsidR="00155EE2" w:rsidRPr="00E97819" w:rsidRDefault="00155EE2" w:rsidP="00C618E0">
            <w:pPr>
              <w:rPr>
                <w:sz w:val="12"/>
                <w:szCs w:val="12"/>
              </w:rPr>
            </w:pPr>
          </w:p>
        </w:tc>
        <w:tc>
          <w:tcPr>
            <w:tcW w:w="648" w:type="dxa"/>
            <w:vMerge/>
            <w:shd w:val="clear" w:color="auto" w:fill="E2EFD9"/>
          </w:tcPr>
          <w:p w14:paraId="035CACC6" w14:textId="77777777" w:rsidR="00155EE2" w:rsidRPr="00E97819" w:rsidRDefault="00155EE2" w:rsidP="00C618E0">
            <w:pPr>
              <w:rPr>
                <w:sz w:val="12"/>
                <w:szCs w:val="12"/>
              </w:rPr>
            </w:pPr>
          </w:p>
        </w:tc>
        <w:tc>
          <w:tcPr>
            <w:tcW w:w="976" w:type="dxa"/>
            <w:vMerge/>
            <w:shd w:val="clear" w:color="auto" w:fill="E2EFD9"/>
          </w:tcPr>
          <w:p w14:paraId="155CC90D" w14:textId="77777777" w:rsidR="00155EE2" w:rsidRPr="00E97819" w:rsidRDefault="00155EE2" w:rsidP="00C618E0">
            <w:pPr>
              <w:rPr>
                <w:sz w:val="12"/>
                <w:szCs w:val="12"/>
              </w:rPr>
            </w:pPr>
          </w:p>
        </w:tc>
        <w:tc>
          <w:tcPr>
            <w:tcW w:w="851" w:type="dxa"/>
            <w:shd w:val="clear" w:color="auto" w:fill="E2EFD9"/>
          </w:tcPr>
          <w:p w14:paraId="2399B624" w14:textId="77777777" w:rsidR="00155EE2" w:rsidRPr="00E97819" w:rsidRDefault="00155EE2" w:rsidP="00C618E0">
            <w:pPr>
              <w:rPr>
                <w:sz w:val="12"/>
                <w:szCs w:val="12"/>
              </w:rPr>
            </w:pPr>
            <w:r w:rsidRPr="00E97819">
              <w:rPr>
                <w:sz w:val="12"/>
                <w:szCs w:val="12"/>
              </w:rPr>
              <w:t>4.0%</w:t>
            </w:r>
          </w:p>
        </w:tc>
        <w:tc>
          <w:tcPr>
            <w:tcW w:w="567" w:type="dxa"/>
            <w:shd w:val="clear" w:color="auto" w:fill="E2EFD9"/>
          </w:tcPr>
          <w:p w14:paraId="5AED4251" w14:textId="77777777" w:rsidR="00155EE2" w:rsidRPr="00E97819" w:rsidRDefault="00155EE2" w:rsidP="00C618E0">
            <w:pPr>
              <w:rPr>
                <w:sz w:val="12"/>
                <w:szCs w:val="12"/>
              </w:rPr>
            </w:pPr>
            <w:r w:rsidRPr="00E97819">
              <w:rPr>
                <w:sz w:val="12"/>
                <w:szCs w:val="12"/>
              </w:rPr>
              <w:t>N/A</w:t>
            </w:r>
          </w:p>
        </w:tc>
        <w:tc>
          <w:tcPr>
            <w:tcW w:w="1169" w:type="dxa"/>
            <w:shd w:val="clear" w:color="auto" w:fill="E2EFD9"/>
          </w:tcPr>
          <w:p w14:paraId="5B1602F4" w14:textId="77777777" w:rsidR="00155EE2" w:rsidRPr="00E97819" w:rsidRDefault="00155EE2" w:rsidP="00C618E0">
            <w:pPr>
              <w:rPr>
                <w:sz w:val="12"/>
                <w:szCs w:val="12"/>
              </w:rPr>
            </w:pPr>
            <w:r w:rsidRPr="00E97819">
              <w:rPr>
                <w:sz w:val="12"/>
                <w:szCs w:val="12"/>
              </w:rPr>
              <w:t>N/A</w:t>
            </w:r>
          </w:p>
        </w:tc>
        <w:tc>
          <w:tcPr>
            <w:tcW w:w="849" w:type="dxa"/>
            <w:vMerge/>
            <w:shd w:val="clear" w:color="auto" w:fill="E2EFD9"/>
          </w:tcPr>
          <w:p w14:paraId="767C2932" w14:textId="77777777" w:rsidR="00155EE2" w:rsidRPr="00E97819" w:rsidRDefault="00155EE2" w:rsidP="00C618E0">
            <w:pPr>
              <w:rPr>
                <w:sz w:val="12"/>
                <w:szCs w:val="12"/>
              </w:rPr>
            </w:pPr>
          </w:p>
        </w:tc>
        <w:tc>
          <w:tcPr>
            <w:tcW w:w="1414" w:type="dxa"/>
            <w:shd w:val="clear" w:color="auto" w:fill="E2EFD9"/>
          </w:tcPr>
          <w:p w14:paraId="14456C36" w14:textId="77777777" w:rsidR="00155EE2" w:rsidRPr="00E97819" w:rsidRDefault="00155EE2" w:rsidP="00C618E0">
            <w:pPr>
              <w:rPr>
                <w:sz w:val="12"/>
                <w:szCs w:val="12"/>
              </w:rPr>
            </w:pPr>
            <w:r w:rsidRPr="00E97819">
              <w:rPr>
                <w:sz w:val="12"/>
                <w:szCs w:val="12"/>
              </w:rPr>
              <w:t>4 SIB1 with 160ms period,20RB</w:t>
            </w:r>
          </w:p>
        </w:tc>
        <w:tc>
          <w:tcPr>
            <w:tcW w:w="1384" w:type="dxa"/>
            <w:vMerge/>
            <w:shd w:val="clear" w:color="auto" w:fill="E2EFD9"/>
          </w:tcPr>
          <w:p w14:paraId="46550FA2" w14:textId="77777777" w:rsidR="00155EE2" w:rsidRPr="00E97819" w:rsidRDefault="00155EE2" w:rsidP="00C618E0">
            <w:pPr>
              <w:rPr>
                <w:sz w:val="12"/>
                <w:szCs w:val="12"/>
              </w:rPr>
            </w:pPr>
          </w:p>
        </w:tc>
      </w:tr>
      <w:tr w:rsidR="00155EE2" w:rsidRPr="00E97819" w14:paraId="4A793857" w14:textId="77777777" w:rsidTr="00461CC5">
        <w:trPr>
          <w:trHeight w:val="283"/>
          <w:jc w:val="center"/>
        </w:trPr>
        <w:tc>
          <w:tcPr>
            <w:tcW w:w="830" w:type="dxa"/>
            <w:vMerge w:val="restart"/>
            <w:tcBorders>
              <w:left w:val="single" w:sz="4" w:space="0" w:color="FFFFFF"/>
              <w:right w:val="nil"/>
            </w:tcBorders>
            <w:shd w:val="clear" w:color="auto" w:fill="70AD47"/>
          </w:tcPr>
          <w:p w14:paraId="3316FE41" w14:textId="1E225784" w:rsidR="00155EE2" w:rsidRPr="00E97819" w:rsidRDefault="00155EE2" w:rsidP="00C618E0">
            <w:pPr>
              <w:rPr>
                <w:b/>
                <w:bCs/>
                <w:sz w:val="12"/>
                <w:szCs w:val="12"/>
              </w:rPr>
            </w:pPr>
            <w:r w:rsidRPr="00E97819">
              <w:rPr>
                <w:b/>
                <w:bCs/>
                <w:sz w:val="12"/>
                <w:szCs w:val="12"/>
              </w:rPr>
              <w:t>ZTE, Sanechips</w:t>
            </w:r>
            <w:r w:rsidRPr="00E97819">
              <w:rPr>
                <w:b/>
                <w:bCs/>
                <w:sz w:val="12"/>
                <w:szCs w:val="12"/>
              </w:rPr>
              <w:br/>
              <w:t>[</w:t>
            </w:r>
            <w:r w:rsidR="00A341ED" w:rsidRPr="00E97819">
              <w:rPr>
                <w:b/>
                <w:bCs/>
                <w:sz w:val="12"/>
                <w:szCs w:val="12"/>
              </w:rPr>
              <w:t>15</w:t>
            </w:r>
            <w:r w:rsidRPr="00E97819">
              <w:rPr>
                <w:b/>
                <w:bCs/>
                <w:sz w:val="12"/>
                <w:szCs w:val="12"/>
              </w:rPr>
              <w:t>]</w:t>
            </w:r>
          </w:p>
        </w:tc>
        <w:tc>
          <w:tcPr>
            <w:tcW w:w="943" w:type="dxa"/>
            <w:vMerge w:val="restart"/>
            <w:shd w:val="clear" w:color="auto" w:fill="C5E0B3"/>
          </w:tcPr>
          <w:p w14:paraId="1424D630"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val="restart"/>
            <w:shd w:val="clear" w:color="auto" w:fill="C5E0B3"/>
          </w:tcPr>
          <w:p w14:paraId="6439A95B" w14:textId="77777777" w:rsidR="00155EE2" w:rsidRPr="00E97819" w:rsidRDefault="00155EE2" w:rsidP="00C618E0">
            <w:pPr>
              <w:rPr>
                <w:sz w:val="12"/>
                <w:szCs w:val="12"/>
                <w:lang w:val="en-US" w:eastAsia="zh-CN"/>
              </w:rPr>
            </w:pPr>
            <w:r w:rsidRPr="00E97819">
              <w:rPr>
                <w:sz w:val="12"/>
                <w:szCs w:val="12"/>
                <w:lang w:val="en-US" w:eastAsia="zh-CN"/>
              </w:rPr>
              <w:t>1</w:t>
            </w:r>
          </w:p>
        </w:tc>
        <w:tc>
          <w:tcPr>
            <w:tcW w:w="976" w:type="dxa"/>
            <w:shd w:val="clear" w:color="auto" w:fill="C5E0B3"/>
          </w:tcPr>
          <w:p w14:paraId="1322F190"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3E99CB33" w14:textId="77777777" w:rsidR="00155EE2" w:rsidRPr="00E97819" w:rsidRDefault="00155EE2" w:rsidP="00C618E0">
            <w:pPr>
              <w:spacing w:after="120"/>
              <w:rPr>
                <w:sz w:val="12"/>
                <w:szCs w:val="12"/>
              </w:rPr>
            </w:pPr>
            <w:r w:rsidRPr="00E97819">
              <w:rPr>
                <w:sz w:val="12"/>
                <w:szCs w:val="12"/>
              </w:rPr>
              <w:t>97.9%</w:t>
            </w:r>
          </w:p>
          <w:p w14:paraId="2D152B9C" w14:textId="77777777" w:rsidR="00155EE2" w:rsidRPr="00E97819" w:rsidRDefault="00155EE2" w:rsidP="00C618E0">
            <w:pPr>
              <w:spacing w:after="120"/>
              <w:rPr>
                <w:sz w:val="12"/>
                <w:szCs w:val="12"/>
              </w:rPr>
            </w:pPr>
            <w:r w:rsidRPr="00E97819">
              <w:rPr>
                <w:sz w:val="12"/>
                <w:szCs w:val="12"/>
              </w:rPr>
              <w:t>95.4%</w:t>
            </w:r>
          </w:p>
          <w:p w14:paraId="2036CF79" w14:textId="77777777" w:rsidR="00155EE2" w:rsidRPr="00E97819" w:rsidRDefault="00155EE2" w:rsidP="00C618E0">
            <w:pPr>
              <w:spacing w:after="120"/>
              <w:rPr>
                <w:sz w:val="12"/>
                <w:szCs w:val="12"/>
              </w:rPr>
            </w:pPr>
            <w:r w:rsidRPr="00E97819">
              <w:rPr>
                <w:sz w:val="12"/>
                <w:szCs w:val="12"/>
              </w:rPr>
              <w:t>91.1%</w:t>
            </w:r>
          </w:p>
        </w:tc>
        <w:tc>
          <w:tcPr>
            <w:tcW w:w="567" w:type="dxa"/>
            <w:shd w:val="clear" w:color="auto" w:fill="C5E0B3"/>
          </w:tcPr>
          <w:p w14:paraId="71C21997" w14:textId="77777777" w:rsidR="00155EE2" w:rsidRPr="00E97819" w:rsidRDefault="00155EE2" w:rsidP="00C618E0">
            <w:pPr>
              <w:rPr>
                <w:sz w:val="12"/>
                <w:szCs w:val="12"/>
              </w:rPr>
            </w:pPr>
          </w:p>
        </w:tc>
        <w:tc>
          <w:tcPr>
            <w:tcW w:w="1169" w:type="dxa"/>
            <w:shd w:val="clear" w:color="auto" w:fill="C5E0B3"/>
          </w:tcPr>
          <w:p w14:paraId="3E5C9E62" w14:textId="77777777" w:rsidR="00155EE2" w:rsidRPr="00E97819" w:rsidRDefault="00155EE2" w:rsidP="00C618E0">
            <w:pPr>
              <w:rPr>
                <w:sz w:val="12"/>
                <w:szCs w:val="12"/>
              </w:rPr>
            </w:pPr>
          </w:p>
        </w:tc>
        <w:tc>
          <w:tcPr>
            <w:tcW w:w="849" w:type="dxa"/>
            <w:vMerge w:val="restart"/>
            <w:shd w:val="clear" w:color="auto" w:fill="C5E0B3"/>
          </w:tcPr>
          <w:p w14:paraId="0234D811"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4051BC13"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val="restart"/>
            <w:shd w:val="clear" w:color="auto" w:fill="C5E0B3"/>
          </w:tcPr>
          <w:p w14:paraId="1AA8EBB7" w14:textId="77777777" w:rsidR="00155EE2" w:rsidRPr="00E97819" w:rsidRDefault="00155EE2" w:rsidP="00C618E0">
            <w:pPr>
              <w:rPr>
                <w:sz w:val="12"/>
                <w:szCs w:val="12"/>
              </w:rPr>
            </w:pPr>
            <w:r w:rsidRPr="00E97819">
              <w:rPr>
                <w:sz w:val="12"/>
                <w:szCs w:val="12"/>
              </w:rPr>
              <w:t>FTP3 for Set 1. IM for Set 2.</w:t>
            </w:r>
          </w:p>
          <w:p w14:paraId="5D67888C" w14:textId="77777777" w:rsidR="00155EE2" w:rsidRPr="00E97819" w:rsidRDefault="00155EE2" w:rsidP="00C618E0">
            <w:pPr>
              <w:rPr>
                <w:sz w:val="12"/>
                <w:szCs w:val="12"/>
              </w:rPr>
            </w:pPr>
            <w:r w:rsidRPr="00E97819">
              <w:rPr>
                <w:sz w:val="12"/>
                <w:szCs w:val="12"/>
              </w:rPr>
              <w:t>slot-level; Pstatic=P3, η(s_f,s_p )=1;</w:t>
            </w:r>
          </w:p>
          <w:p w14:paraId="67EE3E1F" w14:textId="77777777" w:rsidR="00155EE2" w:rsidRPr="00E97819" w:rsidRDefault="00155EE2" w:rsidP="00C618E0">
            <w:pPr>
              <w:rPr>
                <w:sz w:val="12"/>
                <w:szCs w:val="12"/>
              </w:rPr>
            </w:pPr>
            <w:r w:rsidRPr="00E97819">
              <w:rPr>
                <w:sz w:val="12"/>
                <w:szCs w:val="12"/>
              </w:rPr>
              <w:t>time-domain scaling for SSB;</w:t>
            </w:r>
          </w:p>
          <w:p w14:paraId="39D20E3E" w14:textId="77777777" w:rsidR="00155EE2" w:rsidRPr="00E97819" w:rsidRDefault="00155EE2" w:rsidP="00C618E0">
            <w:pPr>
              <w:rPr>
                <w:sz w:val="12"/>
                <w:szCs w:val="12"/>
              </w:rPr>
            </w:pPr>
            <w:r w:rsidRPr="00E97819">
              <w:rPr>
                <w:sz w:val="12"/>
                <w:szCs w:val="12"/>
              </w:rPr>
              <w:t>time and frequency domain scaling for SIB.</w:t>
            </w:r>
            <w:r w:rsidRPr="00E97819">
              <w:rPr>
                <w:sz w:val="12"/>
                <w:szCs w:val="12"/>
              </w:rPr>
              <w:br/>
            </w:r>
            <w:r w:rsidRPr="00E97819">
              <w:rPr>
                <w:sz w:val="12"/>
                <w:szCs w:val="12"/>
              </w:rPr>
              <w:br/>
              <w:t>For the multiplexing pattern of two SIBs in the anchor cell (when applicable), TDM is considered in the evaluations.</w:t>
            </w:r>
          </w:p>
        </w:tc>
      </w:tr>
      <w:tr w:rsidR="00155EE2" w:rsidRPr="00E97819" w14:paraId="191D0C6A" w14:textId="77777777" w:rsidTr="00461CC5">
        <w:trPr>
          <w:trHeight w:val="283"/>
          <w:jc w:val="center"/>
        </w:trPr>
        <w:tc>
          <w:tcPr>
            <w:tcW w:w="830" w:type="dxa"/>
            <w:vMerge/>
            <w:tcBorders>
              <w:left w:val="single" w:sz="4" w:space="0" w:color="FFFFFF"/>
              <w:right w:val="nil"/>
            </w:tcBorders>
            <w:shd w:val="clear" w:color="auto" w:fill="70AD47"/>
          </w:tcPr>
          <w:p w14:paraId="277336F3" w14:textId="77777777" w:rsidR="00155EE2" w:rsidRPr="00E97819" w:rsidRDefault="00155EE2" w:rsidP="00C618E0">
            <w:pPr>
              <w:rPr>
                <w:b/>
                <w:bCs/>
                <w:sz w:val="12"/>
                <w:szCs w:val="12"/>
              </w:rPr>
            </w:pPr>
          </w:p>
        </w:tc>
        <w:tc>
          <w:tcPr>
            <w:tcW w:w="943" w:type="dxa"/>
            <w:vMerge/>
            <w:shd w:val="clear" w:color="auto" w:fill="C5E0B3"/>
          </w:tcPr>
          <w:p w14:paraId="0A0FDDD9" w14:textId="77777777" w:rsidR="00155EE2" w:rsidRPr="00E97819" w:rsidRDefault="00155EE2" w:rsidP="00C618E0">
            <w:pPr>
              <w:rPr>
                <w:sz w:val="12"/>
                <w:szCs w:val="12"/>
              </w:rPr>
            </w:pPr>
          </w:p>
        </w:tc>
        <w:tc>
          <w:tcPr>
            <w:tcW w:w="648" w:type="dxa"/>
            <w:vMerge/>
            <w:shd w:val="clear" w:color="auto" w:fill="C5E0B3"/>
          </w:tcPr>
          <w:p w14:paraId="1DBE91F2" w14:textId="77777777" w:rsidR="00155EE2" w:rsidRPr="00E97819" w:rsidRDefault="00155EE2" w:rsidP="00C618E0">
            <w:pPr>
              <w:rPr>
                <w:sz w:val="12"/>
                <w:szCs w:val="12"/>
              </w:rPr>
            </w:pPr>
          </w:p>
        </w:tc>
        <w:tc>
          <w:tcPr>
            <w:tcW w:w="976" w:type="dxa"/>
            <w:shd w:val="clear" w:color="auto" w:fill="E2EFD9"/>
          </w:tcPr>
          <w:p w14:paraId="32F1A8A9"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7BE03AA0" w14:textId="77777777" w:rsidR="00155EE2" w:rsidRPr="00E97819" w:rsidRDefault="00155EE2" w:rsidP="00C618E0">
            <w:pPr>
              <w:spacing w:after="120"/>
              <w:rPr>
                <w:sz w:val="12"/>
                <w:szCs w:val="12"/>
              </w:rPr>
            </w:pPr>
            <w:r w:rsidRPr="00E97819">
              <w:rPr>
                <w:sz w:val="12"/>
                <w:szCs w:val="12"/>
              </w:rPr>
              <w:t>64.3%</w:t>
            </w:r>
          </w:p>
          <w:p w14:paraId="64360728" w14:textId="77777777" w:rsidR="00155EE2" w:rsidRPr="00E97819" w:rsidRDefault="00155EE2" w:rsidP="00C618E0">
            <w:pPr>
              <w:spacing w:after="120"/>
              <w:rPr>
                <w:sz w:val="12"/>
                <w:szCs w:val="12"/>
              </w:rPr>
            </w:pPr>
            <w:r w:rsidRPr="00E97819">
              <w:rPr>
                <w:sz w:val="12"/>
                <w:szCs w:val="12"/>
              </w:rPr>
              <w:t>43.6%</w:t>
            </w:r>
          </w:p>
          <w:p w14:paraId="07BD6D44" w14:textId="77777777" w:rsidR="00155EE2" w:rsidRPr="00E97819" w:rsidRDefault="00155EE2" w:rsidP="00C618E0">
            <w:pPr>
              <w:rPr>
                <w:sz w:val="12"/>
                <w:szCs w:val="12"/>
                <w:lang w:val="en-US" w:eastAsia="zh-CN"/>
              </w:rPr>
            </w:pPr>
            <w:r w:rsidRPr="00E97819">
              <w:rPr>
                <w:sz w:val="12"/>
                <w:szCs w:val="12"/>
              </w:rPr>
              <w:t>28.0%</w:t>
            </w:r>
          </w:p>
        </w:tc>
        <w:tc>
          <w:tcPr>
            <w:tcW w:w="567" w:type="dxa"/>
            <w:shd w:val="clear" w:color="auto" w:fill="E2EFD9"/>
          </w:tcPr>
          <w:p w14:paraId="0915741E" w14:textId="77777777" w:rsidR="00155EE2" w:rsidRPr="00E97819" w:rsidRDefault="00155EE2" w:rsidP="00C618E0">
            <w:pPr>
              <w:rPr>
                <w:sz w:val="12"/>
                <w:szCs w:val="12"/>
                <w:lang w:val="en-US" w:eastAsia="zh-CN"/>
              </w:rPr>
            </w:pPr>
          </w:p>
        </w:tc>
        <w:tc>
          <w:tcPr>
            <w:tcW w:w="1169" w:type="dxa"/>
            <w:shd w:val="clear" w:color="auto" w:fill="E2EFD9"/>
          </w:tcPr>
          <w:p w14:paraId="17144F09" w14:textId="77777777" w:rsidR="00155EE2" w:rsidRPr="00E97819" w:rsidRDefault="00155EE2" w:rsidP="00C618E0">
            <w:pPr>
              <w:rPr>
                <w:sz w:val="12"/>
                <w:szCs w:val="12"/>
                <w:lang w:val="en-US" w:eastAsia="zh-CN"/>
              </w:rPr>
            </w:pPr>
          </w:p>
        </w:tc>
        <w:tc>
          <w:tcPr>
            <w:tcW w:w="849" w:type="dxa"/>
            <w:vMerge/>
            <w:shd w:val="clear" w:color="auto" w:fill="E2EFD9"/>
          </w:tcPr>
          <w:p w14:paraId="0128BF3A" w14:textId="77777777" w:rsidR="00155EE2" w:rsidRPr="00E97819" w:rsidRDefault="00155EE2" w:rsidP="00C618E0">
            <w:pPr>
              <w:rPr>
                <w:sz w:val="12"/>
                <w:szCs w:val="12"/>
              </w:rPr>
            </w:pPr>
          </w:p>
        </w:tc>
        <w:tc>
          <w:tcPr>
            <w:tcW w:w="1414" w:type="dxa"/>
            <w:vMerge/>
            <w:shd w:val="clear" w:color="auto" w:fill="C5E0B3"/>
          </w:tcPr>
          <w:p w14:paraId="133CB4F8" w14:textId="77777777" w:rsidR="00155EE2" w:rsidRPr="00E97819" w:rsidRDefault="00155EE2" w:rsidP="00C618E0">
            <w:pPr>
              <w:rPr>
                <w:sz w:val="12"/>
                <w:szCs w:val="12"/>
              </w:rPr>
            </w:pPr>
          </w:p>
        </w:tc>
        <w:tc>
          <w:tcPr>
            <w:tcW w:w="1384" w:type="dxa"/>
            <w:vMerge/>
            <w:shd w:val="clear" w:color="auto" w:fill="E2EFD9"/>
          </w:tcPr>
          <w:p w14:paraId="1AF7379C" w14:textId="77777777" w:rsidR="00155EE2" w:rsidRPr="00E97819" w:rsidRDefault="00155EE2" w:rsidP="00C618E0">
            <w:pPr>
              <w:rPr>
                <w:sz w:val="12"/>
                <w:szCs w:val="12"/>
              </w:rPr>
            </w:pPr>
          </w:p>
        </w:tc>
      </w:tr>
      <w:tr w:rsidR="00155EE2" w:rsidRPr="00E97819" w14:paraId="67D6EF39" w14:textId="77777777" w:rsidTr="00461CC5">
        <w:trPr>
          <w:trHeight w:val="283"/>
          <w:jc w:val="center"/>
        </w:trPr>
        <w:tc>
          <w:tcPr>
            <w:tcW w:w="830" w:type="dxa"/>
            <w:vMerge/>
            <w:tcBorders>
              <w:left w:val="single" w:sz="4" w:space="0" w:color="FFFFFF"/>
              <w:right w:val="nil"/>
            </w:tcBorders>
            <w:shd w:val="clear" w:color="auto" w:fill="70AD47"/>
          </w:tcPr>
          <w:p w14:paraId="0A720B33" w14:textId="77777777" w:rsidR="00155EE2" w:rsidRPr="00E97819" w:rsidRDefault="00155EE2" w:rsidP="00C618E0">
            <w:pPr>
              <w:rPr>
                <w:b/>
                <w:bCs/>
                <w:sz w:val="12"/>
                <w:szCs w:val="12"/>
              </w:rPr>
            </w:pPr>
          </w:p>
        </w:tc>
        <w:tc>
          <w:tcPr>
            <w:tcW w:w="943" w:type="dxa"/>
            <w:vMerge w:val="restart"/>
            <w:shd w:val="clear" w:color="auto" w:fill="C5E0B3"/>
          </w:tcPr>
          <w:p w14:paraId="542466B3"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1384C7F2" w14:textId="77777777" w:rsidR="00155EE2" w:rsidRPr="00E97819" w:rsidRDefault="00155EE2" w:rsidP="00C618E0">
            <w:pPr>
              <w:rPr>
                <w:sz w:val="12"/>
                <w:szCs w:val="12"/>
              </w:rPr>
            </w:pPr>
          </w:p>
        </w:tc>
        <w:tc>
          <w:tcPr>
            <w:tcW w:w="976" w:type="dxa"/>
            <w:shd w:val="clear" w:color="auto" w:fill="C5E0B3"/>
          </w:tcPr>
          <w:p w14:paraId="67F741B7"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13A0E92B" w14:textId="77777777" w:rsidR="00155EE2" w:rsidRPr="00E97819" w:rsidRDefault="00155EE2" w:rsidP="00C618E0">
            <w:pPr>
              <w:spacing w:after="120"/>
              <w:rPr>
                <w:sz w:val="12"/>
                <w:szCs w:val="12"/>
              </w:rPr>
            </w:pPr>
            <w:r w:rsidRPr="00E97819">
              <w:rPr>
                <w:sz w:val="12"/>
                <w:szCs w:val="12"/>
              </w:rPr>
              <w:t>19.3%</w:t>
            </w:r>
          </w:p>
          <w:p w14:paraId="1F1DC860" w14:textId="77777777" w:rsidR="00155EE2" w:rsidRPr="00E97819" w:rsidRDefault="00155EE2" w:rsidP="00C618E0">
            <w:pPr>
              <w:spacing w:after="120"/>
              <w:rPr>
                <w:sz w:val="12"/>
                <w:szCs w:val="12"/>
              </w:rPr>
            </w:pPr>
            <w:r w:rsidRPr="00E97819">
              <w:rPr>
                <w:sz w:val="12"/>
                <w:szCs w:val="12"/>
              </w:rPr>
              <w:t>24.6%</w:t>
            </w:r>
          </w:p>
          <w:p w14:paraId="549CD5BA" w14:textId="77777777" w:rsidR="00155EE2" w:rsidRPr="00E97819" w:rsidRDefault="00155EE2" w:rsidP="00C618E0">
            <w:pPr>
              <w:spacing w:after="120"/>
              <w:rPr>
                <w:sz w:val="12"/>
                <w:szCs w:val="12"/>
              </w:rPr>
            </w:pPr>
            <w:r w:rsidRPr="00E97819">
              <w:rPr>
                <w:sz w:val="12"/>
                <w:szCs w:val="12"/>
              </w:rPr>
              <w:t>23.5%</w:t>
            </w:r>
          </w:p>
        </w:tc>
        <w:tc>
          <w:tcPr>
            <w:tcW w:w="567" w:type="dxa"/>
            <w:shd w:val="clear" w:color="auto" w:fill="C5E0B3"/>
          </w:tcPr>
          <w:p w14:paraId="1FC02C05" w14:textId="77777777" w:rsidR="00155EE2" w:rsidRPr="00E97819" w:rsidRDefault="00155EE2" w:rsidP="00C618E0">
            <w:pPr>
              <w:rPr>
                <w:sz w:val="12"/>
                <w:szCs w:val="12"/>
              </w:rPr>
            </w:pPr>
          </w:p>
        </w:tc>
        <w:tc>
          <w:tcPr>
            <w:tcW w:w="1169" w:type="dxa"/>
            <w:shd w:val="clear" w:color="auto" w:fill="C5E0B3"/>
          </w:tcPr>
          <w:p w14:paraId="2A65816D" w14:textId="77777777" w:rsidR="00155EE2" w:rsidRPr="00E97819" w:rsidRDefault="00155EE2" w:rsidP="00C618E0">
            <w:pPr>
              <w:rPr>
                <w:sz w:val="12"/>
                <w:szCs w:val="12"/>
              </w:rPr>
            </w:pPr>
          </w:p>
        </w:tc>
        <w:tc>
          <w:tcPr>
            <w:tcW w:w="849" w:type="dxa"/>
            <w:vMerge/>
            <w:shd w:val="clear" w:color="auto" w:fill="C5E0B3"/>
          </w:tcPr>
          <w:p w14:paraId="132302A0" w14:textId="77777777" w:rsidR="00155EE2" w:rsidRPr="00E97819" w:rsidRDefault="00155EE2" w:rsidP="00C618E0">
            <w:pPr>
              <w:rPr>
                <w:sz w:val="12"/>
                <w:szCs w:val="12"/>
              </w:rPr>
            </w:pPr>
          </w:p>
        </w:tc>
        <w:tc>
          <w:tcPr>
            <w:tcW w:w="1414" w:type="dxa"/>
            <w:vMerge w:val="restart"/>
            <w:shd w:val="clear" w:color="auto" w:fill="C5E0B3"/>
          </w:tcPr>
          <w:p w14:paraId="4128674D"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460FD122" w14:textId="77777777" w:rsidR="00155EE2" w:rsidRPr="00E97819" w:rsidRDefault="00155EE2" w:rsidP="00C618E0">
            <w:pPr>
              <w:rPr>
                <w:sz w:val="12"/>
                <w:szCs w:val="12"/>
              </w:rPr>
            </w:pPr>
          </w:p>
        </w:tc>
      </w:tr>
      <w:tr w:rsidR="00155EE2" w:rsidRPr="00E97819" w14:paraId="3C83A6D4" w14:textId="77777777" w:rsidTr="00461CC5">
        <w:trPr>
          <w:trHeight w:val="283"/>
          <w:jc w:val="center"/>
        </w:trPr>
        <w:tc>
          <w:tcPr>
            <w:tcW w:w="830" w:type="dxa"/>
            <w:vMerge/>
            <w:tcBorders>
              <w:left w:val="single" w:sz="4" w:space="0" w:color="FFFFFF"/>
              <w:right w:val="nil"/>
            </w:tcBorders>
            <w:shd w:val="clear" w:color="auto" w:fill="70AD47"/>
          </w:tcPr>
          <w:p w14:paraId="3BA450CC" w14:textId="77777777" w:rsidR="00155EE2" w:rsidRPr="00E97819" w:rsidRDefault="00155EE2" w:rsidP="00C618E0">
            <w:pPr>
              <w:rPr>
                <w:b/>
                <w:bCs/>
                <w:sz w:val="12"/>
                <w:szCs w:val="12"/>
              </w:rPr>
            </w:pPr>
          </w:p>
        </w:tc>
        <w:tc>
          <w:tcPr>
            <w:tcW w:w="943" w:type="dxa"/>
            <w:vMerge/>
            <w:shd w:val="clear" w:color="auto" w:fill="C5E0B3"/>
          </w:tcPr>
          <w:p w14:paraId="29BC7BF3" w14:textId="77777777" w:rsidR="00155EE2" w:rsidRPr="00E97819" w:rsidRDefault="00155EE2" w:rsidP="00C618E0">
            <w:pPr>
              <w:rPr>
                <w:sz w:val="12"/>
                <w:szCs w:val="12"/>
              </w:rPr>
            </w:pPr>
          </w:p>
        </w:tc>
        <w:tc>
          <w:tcPr>
            <w:tcW w:w="648" w:type="dxa"/>
            <w:vMerge/>
            <w:shd w:val="clear" w:color="auto" w:fill="C5E0B3"/>
          </w:tcPr>
          <w:p w14:paraId="3EEBEAF3" w14:textId="77777777" w:rsidR="00155EE2" w:rsidRPr="00E97819" w:rsidRDefault="00155EE2" w:rsidP="00C618E0">
            <w:pPr>
              <w:rPr>
                <w:sz w:val="12"/>
                <w:szCs w:val="12"/>
              </w:rPr>
            </w:pPr>
          </w:p>
        </w:tc>
        <w:tc>
          <w:tcPr>
            <w:tcW w:w="976" w:type="dxa"/>
            <w:shd w:val="clear" w:color="auto" w:fill="E2EFD9"/>
          </w:tcPr>
          <w:p w14:paraId="7BA145AA"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74FA7F58" w14:textId="77777777" w:rsidR="00155EE2" w:rsidRPr="00E97819" w:rsidRDefault="00155EE2" w:rsidP="00C618E0">
            <w:pPr>
              <w:spacing w:after="120"/>
              <w:rPr>
                <w:sz w:val="12"/>
                <w:szCs w:val="12"/>
              </w:rPr>
            </w:pPr>
            <w:r w:rsidRPr="00E97819">
              <w:rPr>
                <w:sz w:val="12"/>
                <w:szCs w:val="12"/>
              </w:rPr>
              <w:t>15.5%</w:t>
            </w:r>
          </w:p>
          <w:p w14:paraId="48F44516" w14:textId="77777777" w:rsidR="00155EE2" w:rsidRPr="00E97819" w:rsidRDefault="00155EE2" w:rsidP="00C618E0">
            <w:pPr>
              <w:spacing w:after="120"/>
              <w:rPr>
                <w:sz w:val="12"/>
                <w:szCs w:val="12"/>
              </w:rPr>
            </w:pPr>
            <w:r w:rsidRPr="00E97819">
              <w:rPr>
                <w:sz w:val="12"/>
                <w:szCs w:val="12"/>
              </w:rPr>
              <w:t>13.6%</w:t>
            </w:r>
          </w:p>
          <w:p w14:paraId="5E0B290B" w14:textId="77777777" w:rsidR="00155EE2" w:rsidRPr="00E97819" w:rsidRDefault="00155EE2" w:rsidP="00C618E0">
            <w:pPr>
              <w:rPr>
                <w:sz w:val="12"/>
                <w:szCs w:val="12"/>
              </w:rPr>
            </w:pPr>
            <w:r w:rsidRPr="00E97819">
              <w:rPr>
                <w:sz w:val="12"/>
                <w:szCs w:val="12"/>
              </w:rPr>
              <w:t>8.8%</w:t>
            </w:r>
          </w:p>
        </w:tc>
        <w:tc>
          <w:tcPr>
            <w:tcW w:w="567" w:type="dxa"/>
            <w:shd w:val="clear" w:color="auto" w:fill="E2EFD9"/>
          </w:tcPr>
          <w:p w14:paraId="6D3272D8" w14:textId="77777777" w:rsidR="00155EE2" w:rsidRPr="00E97819" w:rsidRDefault="00155EE2" w:rsidP="00C618E0">
            <w:pPr>
              <w:rPr>
                <w:sz w:val="12"/>
                <w:szCs w:val="12"/>
              </w:rPr>
            </w:pPr>
          </w:p>
        </w:tc>
        <w:tc>
          <w:tcPr>
            <w:tcW w:w="1169" w:type="dxa"/>
            <w:shd w:val="clear" w:color="auto" w:fill="E2EFD9"/>
          </w:tcPr>
          <w:p w14:paraId="436CBF3B" w14:textId="77777777" w:rsidR="00155EE2" w:rsidRPr="00E97819" w:rsidRDefault="00155EE2" w:rsidP="00C618E0">
            <w:pPr>
              <w:rPr>
                <w:sz w:val="12"/>
                <w:szCs w:val="12"/>
              </w:rPr>
            </w:pPr>
          </w:p>
        </w:tc>
        <w:tc>
          <w:tcPr>
            <w:tcW w:w="849" w:type="dxa"/>
            <w:vMerge/>
            <w:shd w:val="clear" w:color="auto" w:fill="E2EFD9"/>
          </w:tcPr>
          <w:p w14:paraId="3DF11087" w14:textId="77777777" w:rsidR="00155EE2" w:rsidRPr="00E97819" w:rsidRDefault="00155EE2" w:rsidP="00C618E0">
            <w:pPr>
              <w:rPr>
                <w:sz w:val="12"/>
                <w:szCs w:val="12"/>
              </w:rPr>
            </w:pPr>
          </w:p>
        </w:tc>
        <w:tc>
          <w:tcPr>
            <w:tcW w:w="1414" w:type="dxa"/>
            <w:vMerge/>
            <w:shd w:val="clear" w:color="auto" w:fill="C5E0B3"/>
          </w:tcPr>
          <w:p w14:paraId="6413D991" w14:textId="77777777" w:rsidR="00155EE2" w:rsidRPr="00E97819" w:rsidRDefault="00155EE2" w:rsidP="00C618E0">
            <w:pPr>
              <w:rPr>
                <w:sz w:val="12"/>
                <w:szCs w:val="12"/>
              </w:rPr>
            </w:pPr>
          </w:p>
        </w:tc>
        <w:tc>
          <w:tcPr>
            <w:tcW w:w="1384" w:type="dxa"/>
            <w:vMerge/>
            <w:shd w:val="clear" w:color="auto" w:fill="E2EFD9"/>
          </w:tcPr>
          <w:p w14:paraId="688E774D" w14:textId="77777777" w:rsidR="00155EE2" w:rsidRPr="00E97819" w:rsidRDefault="00155EE2" w:rsidP="00C618E0">
            <w:pPr>
              <w:rPr>
                <w:sz w:val="12"/>
                <w:szCs w:val="12"/>
              </w:rPr>
            </w:pPr>
          </w:p>
        </w:tc>
      </w:tr>
      <w:tr w:rsidR="00155EE2" w:rsidRPr="00E97819" w14:paraId="70708D25" w14:textId="77777777" w:rsidTr="00461CC5">
        <w:trPr>
          <w:trHeight w:val="283"/>
          <w:jc w:val="center"/>
        </w:trPr>
        <w:tc>
          <w:tcPr>
            <w:tcW w:w="830" w:type="dxa"/>
            <w:vMerge/>
            <w:tcBorders>
              <w:left w:val="single" w:sz="4" w:space="0" w:color="FFFFFF"/>
              <w:right w:val="nil"/>
            </w:tcBorders>
            <w:shd w:val="clear" w:color="auto" w:fill="70AD47"/>
          </w:tcPr>
          <w:p w14:paraId="21A3F566" w14:textId="77777777" w:rsidR="00155EE2" w:rsidRPr="00E97819" w:rsidRDefault="00155EE2" w:rsidP="00C618E0">
            <w:pPr>
              <w:rPr>
                <w:b/>
                <w:bCs/>
                <w:sz w:val="12"/>
                <w:szCs w:val="12"/>
              </w:rPr>
            </w:pPr>
          </w:p>
        </w:tc>
        <w:tc>
          <w:tcPr>
            <w:tcW w:w="943" w:type="dxa"/>
            <w:vMerge w:val="restart"/>
            <w:shd w:val="clear" w:color="auto" w:fill="C5E0B3"/>
            <w:vAlign w:val="center"/>
          </w:tcPr>
          <w:p w14:paraId="2A0A107D" w14:textId="77777777" w:rsidR="00155EE2" w:rsidRPr="00E97819" w:rsidRDefault="00155EE2" w:rsidP="00C618E0">
            <w:pPr>
              <w:textAlignment w:val="center"/>
              <w:rPr>
                <w:rFonts w:eastAsia="SimSun"/>
                <w:sz w:val="22"/>
                <w:szCs w:val="22"/>
                <w:lang w:val="en-US" w:eastAsia="zh-CN"/>
              </w:rPr>
            </w:pPr>
            <w:r w:rsidRPr="00E97819">
              <w:rPr>
                <w:sz w:val="12"/>
                <w:szCs w:val="12"/>
                <w:lang w:val="en-US" w:eastAsia="zh-CN"/>
              </w:rPr>
              <w:t>anchor cell with dual SIB transmission</w:t>
            </w:r>
          </w:p>
        </w:tc>
        <w:tc>
          <w:tcPr>
            <w:tcW w:w="648" w:type="dxa"/>
            <w:vMerge/>
            <w:shd w:val="clear" w:color="auto" w:fill="C5E0B3"/>
          </w:tcPr>
          <w:p w14:paraId="5F275B5B" w14:textId="77777777" w:rsidR="00155EE2" w:rsidRPr="00E97819" w:rsidRDefault="00155EE2" w:rsidP="00C618E0">
            <w:pPr>
              <w:rPr>
                <w:sz w:val="12"/>
                <w:szCs w:val="12"/>
              </w:rPr>
            </w:pPr>
          </w:p>
        </w:tc>
        <w:tc>
          <w:tcPr>
            <w:tcW w:w="976" w:type="dxa"/>
            <w:shd w:val="clear" w:color="auto" w:fill="C5E0B3"/>
          </w:tcPr>
          <w:p w14:paraId="03E8AAFF"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0FF4B28F"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14.1%</w:t>
            </w:r>
          </w:p>
          <w:p w14:paraId="3972DB16"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18.9%</w:t>
            </w:r>
          </w:p>
          <w:p w14:paraId="064BAB3F"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18.1%</w:t>
            </w:r>
          </w:p>
        </w:tc>
        <w:tc>
          <w:tcPr>
            <w:tcW w:w="567" w:type="dxa"/>
            <w:shd w:val="clear" w:color="auto" w:fill="C5E0B3"/>
          </w:tcPr>
          <w:p w14:paraId="1FF5319B" w14:textId="77777777" w:rsidR="00155EE2" w:rsidRPr="00E97819" w:rsidRDefault="00155EE2" w:rsidP="00C618E0">
            <w:pPr>
              <w:rPr>
                <w:sz w:val="12"/>
                <w:szCs w:val="12"/>
              </w:rPr>
            </w:pPr>
          </w:p>
        </w:tc>
        <w:tc>
          <w:tcPr>
            <w:tcW w:w="1169" w:type="dxa"/>
            <w:vMerge w:val="restart"/>
            <w:shd w:val="clear" w:color="auto" w:fill="C5E0B3"/>
          </w:tcPr>
          <w:p w14:paraId="1C7CD71C" w14:textId="77777777" w:rsidR="00155EE2" w:rsidRPr="00E97819" w:rsidRDefault="00155EE2" w:rsidP="00C618E0">
            <w:pPr>
              <w:rPr>
                <w:sz w:val="12"/>
                <w:szCs w:val="12"/>
              </w:rPr>
            </w:pPr>
            <w:r w:rsidRPr="00E97819">
              <w:rPr>
                <w:sz w:val="12"/>
                <w:szCs w:val="12"/>
              </w:rPr>
              <w:t xml:space="preserve">energy increase for anchor cell with SIB1 transmission for SIB1-less cell </w:t>
            </w:r>
          </w:p>
        </w:tc>
        <w:tc>
          <w:tcPr>
            <w:tcW w:w="849" w:type="dxa"/>
            <w:vMerge/>
            <w:shd w:val="clear" w:color="auto" w:fill="C5E0B3"/>
          </w:tcPr>
          <w:p w14:paraId="7C5511CE" w14:textId="77777777" w:rsidR="00155EE2" w:rsidRPr="00E97819" w:rsidRDefault="00155EE2" w:rsidP="00C618E0">
            <w:pPr>
              <w:rPr>
                <w:sz w:val="12"/>
                <w:szCs w:val="12"/>
              </w:rPr>
            </w:pPr>
          </w:p>
        </w:tc>
        <w:tc>
          <w:tcPr>
            <w:tcW w:w="1414" w:type="dxa"/>
            <w:vMerge w:val="restart"/>
            <w:shd w:val="clear" w:color="auto" w:fill="C5E0B3"/>
          </w:tcPr>
          <w:p w14:paraId="6698F45C"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w:t>
            </w:r>
            <w:r w:rsidRPr="00E97819">
              <w:rPr>
                <w:sz w:val="12"/>
                <w:szCs w:val="12"/>
              </w:rPr>
              <w:lastRenderedPageBreak/>
              <w:t>anchor cell;</w:t>
            </w:r>
            <w:r w:rsidRPr="00E97819">
              <w:rPr>
                <w:sz w:val="12"/>
                <w:szCs w:val="12"/>
              </w:rPr>
              <w:br/>
            </w:r>
            <w:r w:rsidRPr="00E97819">
              <w:rPr>
                <w:sz w:val="12"/>
                <w:szCs w:val="12"/>
                <w:lang w:val="en-US" w:eastAsia="zh-CN"/>
              </w:rPr>
              <w:t xml:space="preserve">Enhanced: </w:t>
            </w:r>
            <w:r w:rsidRPr="00E97819">
              <w:rPr>
                <w:sz w:val="12"/>
                <w:szCs w:val="12"/>
              </w:rPr>
              <w:t xml:space="preserve">(SSB+SIB1)-less for non-anchor cell, anchor cell with SIB1 transmission for SIB1-less cell </w:t>
            </w:r>
          </w:p>
        </w:tc>
        <w:tc>
          <w:tcPr>
            <w:tcW w:w="1384" w:type="dxa"/>
            <w:vMerge/>
            <w:shd w:val="clear" w:color="auto" w:fill="C5E0B3"/>
          </w:tcPr>
          <w:p w14:paraId="14E35640" w14:textId="77777777" w:rsidR="00155EE2" w:rsidRPr="00E97819" w:rsidRDefault="00155EE2" w:rsidP="00C618E0">
            <w:pPr>
              <w:rPr>
                <w:sz w:val="12"/>
                <w:szCs w:val="12"/>
              </w:rPr>
            </w:pPr>
          </w:p>
        </w:tc>
      </w:tr>
      <w:tr w:rsidR="00155EE2" w:rsidRPr="00E97819" w14:paraId="02284A69" w14:textId="77777777" w:rsidTr="00461CC5">
        <w:trPr>
          <w:trHeight w:val="283"/>
          <w:jc w:val="center"/>
        </w:trPr>
        <w:tc>
          <w:tcPr>
            <w:tcW w:w="830" w:type="dxa"/>
            <w:vMerge/>
            <w:tcBorders>
              <w:left w:val="single" w:sz="4" w:space="0" w:color="FFFFFF"/>
              <w:right w:val="nil"/>
            </w:tcBorders>
            <w:shd w:val="clear" w:color="auto" w:fill="70AD47"/>
          </w:tcPr>
          <w:p w14:paraId="28E3B19D" w14:textId="77777777" w:rsidR="00155EE2" w:rsidRPr="00E97819" w:rsidRDefault="00155EE2" w:rsidP="00C618E0">
            <w:pPr>
              <w:rPr>
                <w:b/>
                <w:bCs/>
                <w:sz w:val="12"/>
                <w:szCs w:val="12"/>
              </w:rPr>
            </w:pPr>
          </w:p>
        </w:tc>
        <w:tc>
          <w:tcPr>
            <w:tcW w:w="943" w:type="dxa"/>
            <w:vMerge/>
            <w:shd w:val="clear" w:color="auto" w:fill="C5E0B3"/>
          </w:tcPr>
          <w:p w14:paraId="4221A08A" w14:textId="77777777" w:rsidR="00155EE2" w:rsidRPr="00E97819" w:rsidRDefault="00155EE2" w:rsidP="00C618E0">
            <w:pPr>
              <w:rPr>
                <w:sz w:val="12"/>
                <w:szCs w:val="12"/>
              </w:rPr>
            </w:pPr>
          </w:p>
        </w:tc>
        <w:tc>
          <w:tcPr>
            <w:tcW w:w="648" w:type="dxa"/>
            <w:vMerge/>
            <w:shd w:val="clear" w:color="auto" w:fill="C5E0B3"/>
          </w:tcPr>
          <w:p w14:paraId="1F189312" w14:textId="77777777" w:rsidR="00155EE2" w:rsidRPr="00E97819" w:rsidRDefault="00155EE2" w:rsidP="00C618E0">
            <w:pPr>
              <w:rPr>
                <w:sz w:val="12"/>
                <w:szCs w:val="12"/>
              </w:rPr>
            </w:pPr>
          </w:p>
        </w:tc>
        <w:tc>
          <w:tcPr>
            <w:tcW w:w="976" w:type="dxa"/>
            <w:shd w:val="clear" w:color="auto" w:fill="E2EFD9"/>
          </w:tcPr>
          <w:p w14:paraId="0CCED137"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753CDCE1"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11.6%</w:t>
            </w:r>
          </w:p>
          <w:p w14:paraId="3AF2A2E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10.5%</w:t>
            </w:r>
          </w:p>
          <w:p w14:paraId="095FE81D" w14:textId="77777777" w:rsidR="00155EE2" w:rsidRPr="00E97819" w:rsidRDefault="00155EE2" w:rsidP="00C618E0">
            <w:pPr>
              <w:rPr>
                <w:sz w:val="12"/>
                <w:szCs w:val="12"/>
              </w:rPr>
            </w:pPr>
            <w:r w:rsidRPr="00E97819">
              <w:rPr>
                <w:sz w:val="12"/>
                <w:szCs w:val="12"/>
                <w:lang w:val="en-US" w:eastAsia="zh-CN"/>
              </w:rPr>
              <w:t>-</w:t>
            </w:r>
            <w:r w:rsidRPr="00E97819">
              <w:rPr>
                <w:sz w:val="12"/>
                <w:szCs w:val="12"/>
              </w:rPr>
              <w:t>6.8%</w:t>
            </w:r>
          </w:p>
        </w:tc>
        <w:tc>
          <w:tcPr>
            <w:tcW w:w="567" w:type="dxa"/>
            <w:shd w:val="clear" w:color="auto" w:fill="E2EFD9"/>
          </w:tcPr>
          <w:p w14:paraId="3F584780" w14:textId="77777777" w:rsidR="00155EE2" w:rsidRPr="00E97819" w:rsidRDefault="00155EE2" w:rsidP="00C618E0">
            <w:pPr>
              <w:rPr>
                <w:sz w:val="12"/>
                <w:szCs w:val="12"/>
              </w:rPr>
            </w:pPr>
          </w:p>
        </w:tc>
        <w:tc>
          <w:tcPr>
            <w:tcW w:w="1169" w:type="dxa"/>
            <w:vMerge/>
            <w:shd w:val="clear" w:color="auto" w:fill="E2EFD9"/>
          </w:tcPr>
          <w:p w14:paraId="38BBBE5C" w14:textId="77777777" w:rsidR="00155EE2" w:rsidRPr="00E97819" w:rsidRDefault="00155EE2" w:rsidP="00C618E0">
            <w:pPr>
              <w:rPr>
                <w:sz w:val="12"/>
                <w:szCs w:val="12"/>
              </w:rPr>
            </w:pPr>
          </w:p>
        </w:tc>
        <w:tc>
          <w:tcPr>
            <w:tcW w:w="849" w:type="dxa"/>
            <w:vMerge/>
            <w:shd w:val="clear" w:color="auto" w:fill="E2EFD9"/>
          </w:tcPr>
          <w:p w14:paraId="1582A67E" w14:textId="77777777" w:rsidR="00155EE2" w:rsidRPr="00E97819" w:rsidRDefault="00155EE2" w:rsidP="00C618E0">
            <w:pPr>
              <w:rPr>
                <w:sz w:val="12"/>
                <w:szCs w:val="12"/>
              </w:rPr>
            </w:pPr>
          </w:p>
        </w:tc>
        <w:tc>
          <w:tcPr>
            <w:tcW w:w="1414" w:type="dxa"/>
            <w:vMerge/>
            <w:shd w:val="clear" w:color="auto" w:fill="C5E0B3"/>
          </w:tcPr>
          <w:p w14:paraId="5039E5CC" w14:textId="77777777" w:rsidR="00155EE2" w:rsidRPr="00E97819" w:rsidRDefault="00155EE2" w:rsidP="00C618E0">
            <w:pPr>
              <w:rPr>
                <w:sz w:val="12"/>
                <w:szCs w:val="12"/>
              </w:rPr>
            </w:pPr>
          </w:p>
        </w:tc>
        <w:tc>
          <w:tcPr>
            <w:tcW w:w="1384" w:type="dxa"/>
            <w:vMerge/>
            <w:shd w:val="clear" w:color="auto" w:fill="E2EFD9"/>
          </w:tcPr>
          <w:p w14:paraId="58319B86" w14:textId="77777777" w:rsidR="00155EE2" w:rsidRPr="00E97819" w:rsidRDefault="00155EE2" w:rsidP="00C618E0">
            <w:pPr>
              <w:rPr>
                <w:sz w:val="12"/>
                <w:szCs w:val="12"/>
              </w:rPr>
            </w:pPr>
          </w:p>
        </w:tc>
      </w:tr>
      <w:tr w:rsidR="00155EE2" w:rsidRPr="00E97819" w14:paraId="5BCF4490" w14:textId="77777777" w:rsidTr="00461CC5">
        <w:trPr>
          <w:trHeight w:val="283"/>
          <w:jc w:val="center"/>
        </w:trPr>
        <w:tc>
          <w:tcPr>
            <w:tcW w:w="830" w:type="dxa"/>
            <w:vMerge/>
            <w:tcBorders>
              <w:left w:val="single" w:sz="4" w:space="0" w:color="FFFFFF"/>
              <w:right w:val="nil"/>
            </w:tcBorders>
            <w:shd w:val="clear" w:color="auto" w:fill="70AD47"/>
          </w:tcPr>
          <w:p w14:paraId="5EBB52BE" w14:textId="77777777" w:rsidR="00155EE2" w:rsidRPr="00E97819" w:rsidRDefault="00155EE2" w:rsidP="00C618E0">
            <w:pPr>
              <w:rPr>
                <w:b/>
                <w:bCs/>
                <w:sz w:val="12"/>
                <w:szCs w:val="12"/>
              </w:rPr>
            </w:pPr>
          </w:p>
        </w:tc>
        <w:tc>
          <w:tcPr>
            <w:tcW w:w="943" w:type="dxa"/>
            <w:vMerge w:val="restart"/>
            <w:shd w:val="clear" w:color="auto" w:fill="C5E0B3"/>
          </w:tcPr>
          <w:p w14:paraId="5362307F"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shd w:val="clear" w:color="auto" w:fill="C5E0B3"/>
          </w:tcPr>
          <w:p w14:paraId="78EB5113" w14:textId="77777777" w:rsidR="00155EE2" w:rsidRPr="00E97819" w:rsidRDefault="00155EE2" w:rsidP="00C618E0">
            <w:pPr>
              <w:rPr>
                <w:sz w:val="12"/>
                <w:szCs w:val="12"/>
              </w:rPr>
            </w:pPr>
          </w:p>
        </w:tc>
        <w:tc>
          <w:tcPr>
            <w:tcW w:w="976" w:type="dxa"/>
            <w:shd w:val="clear" w:color="auto" w:fill="C5E0B3"/>
          </w:tcPr>
          <w:p w14:paraId="7692370B"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6256859F" w14:textId="77777777" w:rsidR="00155EE2" w:rsidRPr="00E97819" w:rsidRDefault="00155EE2" w:rsidP="00C618E0">
            <w:pPr>
              <w:spacing w:after="120"/>
              <w:rPr>
                <w:sz w:val="12"/>
                <w:szCs w:val="12"/>
              </w:rPr>
            </w:pPr>
            <w:r w:rsidRPr="00E97819">
              <w:rPr>
                <w:sz w:val="12"/>
                <w:szCs w:val="12"/>
              </w:rPr>
              <w:t>98.4%</w:t>
            </w:r>
          </w:p>
          <w:p w14:paraId="2C5122DE" w14:textId="77777777" w:rsidR="00155EE2" w:rsidRPr="00E97819" w:rsidRDefault="00155EE2" w:rsidP="00C618E0">
            <w:pPr>
              <w:spacing w:after="120"/>
              <w:rPr>
                <w:sz w:val="12"/>
                <w:szCs w:val="12"/>
              </w:rPr>
            </w:pPr>
            <w:r w:rsidRPr="00E97819">
              <w:rPr>
                <w:sz w:val="12"/>
                <w:szCs w:val="12"/>
              </w:rPr>
              <w:t>96.2%</w:t>
            </w:r>
          </w:p>
          <w:p w14:paraId="3FB36D06" w14:textId="77777777" w:rsidR="00155EE2" w:rsidRPr="00E97819" w:rsidRDefault="00155EE2" w:rsidP="00C618E0">
            <w:pPr>
              <w:spacing w:after="120"/>
              <w:rPr>
                <w:sz w:val="12"/>
                <w:szCs w:val="12"/>
              </w:rPr>
            </w:pPr>
            <w:r w:rsidRPr="00E97819">
              <w:rPr>
                <w:sz w:val="12"/>
                <w:szCs w:val="12"/>
              </w:rPr>
              <w:t>92.6%</w:t>
            </w:r>
          </w:p>
        </w:tc>
        <w:tc>
          <w:tcPr>
            <w:tcW w:w="567" w:type="dxa"/>
            <w:shd w:val="clear" w:color="auto" w:fill="C5E0B3"/>
          </w:tcPr>
          <w:p w14:paraId="616A58DE" w14:textId="77777777" w:rsidR="00155EE2" w:rsidRPr="00E97819" w:rsidRDefault="00155EE2" w:rsidP="00C618E0">
            <w:pPr>
              <w:rPr>
                <w:sz w:val="12"/>
                <w:szCs w:val="12"/>
              </w:rPr>
            </w:pPr>
          </w:p>
        </w:tc>
        <w:tc>
          <w:tcPr>
            <w:tcW w:w="1169" w:type="dxa"/>
            <w:shd w:val="clear" w:color="auto" w:fill="C5E0B3"/>
          </w:tcPr>
          <w:p w14:paraId="47E026BF" w14:textId="77777777" w:rsidR="00155EE2" w:rsidRPr="00E97819" w:rsidRDefault="00155EE2" w:rsidP="00C618E0">
            <w:pPr>
              <w:rPr>
                <w:sz w:val="12"/>
                <w:szCs w:val="12"/>
              </w:rPr>
            </w:pPr>
          </w:p>
        </w:tc>
        <w:tc>
          <w:tcPr>
            <w:tcW w:w="849" w:type="dxa"/>
            <w:vMerge w:val="restart"/>
            <w:shd w:val="clear" w:color="auto" w:fill="E2EFD9"/>
          </w:tcPr>
          <w:p w14:paraId="7D3B4F04" w14:textId="77777777" w:rsidR="00155EE2" w:rsidRPr="00E97819" w:rsidRDefault="00155EE2" w:rsidP="00C618E0">
            <w:pPr>
              <w:rPr>
                <w:sz w:val="12"/>
                <w:szCs w:val="12"/>
                <w:lang w:val="en-US" w:eastAsia="zh-CN"/>
              </w:rPr>
            </w:pPr>
            <w:r w:rsidRPr="00E97819">
              <w:rPr>
                <w:sz w:val="12"/>
                <w:szCs w:val="12"/>
                <w:lang w:val="en-US" w:eastAsia="zh-CN"/>
              </w:rPr>
              <w:t>Set 2</w:t>
            </w:r>
          </w:p>
        </w:tc>
        <w:tc>
          <w:tcPr>
            <w:tcW w:w="1414" w:type="dxa"/>
            <w:vMerge w:val="restart"/>
            <w:shd w:val="clear" w:color="auto" w:fill="C5E0B3"/>
          </w:tcPr>
          <w:p w14:paraId="6753404A"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shd w:val="clear" w:color="auto" w:fill="C5E0B3"/>
          </w:tcPr>
          <w:p w14:paraId="7FD65030" w14:textId="77777777" w:rsidR="00155EE2" w:rsidRPr="00E97819" w:rsidRDefault="00155EE2" w:rsidP="00C618E0">
            <w:pPr>
              <w:rPr>
                <w:sz w:val="12"/>
                <w:szCs w:val="12"/>
              </w:rPr>
            </w:pPr>
          </w:p>
        </w:tc>
      </w:tr>
      <w:tr w:rsidR="00155EE2" w:rsidRPr="00E97819" w14:paraId="6E147CEC" w14:textId="77777777" w:rsidTr="00461CC5">
        <w:trPr>
          <w:trHeight w:val="283"/>
          <w:jc w:val="center"/>
        </w:trPr>
        <w:tc>
          <w:tcPr>
            <w:tcW w:w="830" w:type="dxa"/>
            <w:vMerge/>
            <w:tcBorders>
              <w:left w:val="single" w:sz="4" w:space="0" w:color="FFFFFF"/>
              <w:right w:val="nil"/>
            </w:tcBorders>
            <w:shd w:val="clear" w:color="auto" w:fill="70AD47"/>
          </w:tcPr>
          <w:p w14:paraId="39861D5B" w14:textId="77777777" w:rsidR="00155EE2" w:rsidRPr="00E97819" w:rsidRDefault="00155EE2" w:rsidP="00C618E0">
            <w:pPr>
              <w:rPr>
                <w:b/>
                <w:bCs/>
                <w:sz w:val="12"/>
                <w:szCs w:val="12"/>
              </w:rPr>
            </w:pPr>
          </w:p>
        </w:tc>
        <w:tc>
          <w:tcPr>
            <w:tcW w:w="943" w:type="dxa"/>
            <w:vMerge/>
            <w:shd w:val="clear" w:color="auto" w:fill="C5E0B3"/>
          </w:tcPr>
          <w:p w14:paraId="69210C1D" w14:textId="77777777" w:rsidR="00155EE2" w:rsidRPr="00E97819" w:rsidRDefault="00155EE2" w:rsidP="00C618E0">
            <w:pPr>
              <w:rPr>
                <w:sz w:val="12"/>
                <w:szCs w:val="12"/>
              </w:rPr>
            </w:pPr>
          </w:p>
        </w:tc>
        <w:tc>
          <w:tcPr>
            <w:tcW w:w="648" w:type="dxa"/>
            <w:vMerge/>
            <w:shd w:val="clear" w:color="auto" w:fill="C5E0B3"/>
          </w:tcPr>
          <w:p w14:paraId="33DAAF7E" w14:textId="77777777" w:rsidR="00155EE2" w:rsidRPr="00E97819" w:rsidRDefault="00155EE2" w:rsidP="00C618E0">
            <w:pPr>
              <w:rPr>
                <w:sz w:val="12"/>
                <w:szCs w:val="12"/>
              </w:rPr>
            </w:pPr>
          </w:p>
        </w:tc>
        <w:tc>
          <w:tcPr>
            <w:tcW w:w="976" w:type="dxa"/>
            <w:shd w:val="clear" w:color="auto" w:fill="E2EFD9"/>
          </w:tcPr>
          <w:p w14:paraId="678B5162"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66BE09EB" w14:textId="77777777" w:rsidR="00155EE2" w:rsidRPr="00E97819" w:rsidRDefault="00155EE2" w:rsidP="00C618E0">
            <w:pPr>
              <w:spacing w:after="120"/>
              <w:rPr>
                <w:sz w:val="12"/>
                <w:szCs w:val="12"/>
              </w:rPr>
            </w:pPr>
            <w:r w:rsidRPr="00E97819">
              <w:rPr>
                <w:sz w:val="12"/>
                <w:szCs w:val="12"/>
              </w:rPr>
              <w:t>80.3%</w:t>
            </w:r>
          </w:p>
          <w:p w14:paraId="238F7D1A" w14:textId="77777777" w:rsidR="00155EE2" w:rsidRPr="00E97819" w:rsidRDefault="00155EE2" w:rsidP="00C618E0">
            <w:pPr>
              <w:spacing w:after="120"/>
              <w:rPr>
                <w:sz w:val="12"/>
                <w:szCs w:val="12"/>
              </w:rPr>
            </w:pPr>
            <w:r w:rsidRPr="00E97819">
              <w:rPr>
                <w:sz w:val="12"/>
                <w:szCs w:val="12"/>
              </w:rPr>
              <w:t>59.4%</w:t>
            </w:r>
          </w:p>
          <w:p w14:paraId="52BF042B" w14:textId="77777777" w:rsidR="00155EE2" w:rsidRPr="00E97819" w:rsidRDefault="00155EE2" w:rsidP="00C618E0">
            <w:pPr>
              <w:rPr>
                <w:sz w:val="12"/>
                <w:szCs w:val="12"/>
              </w:rPr>
            </w:pPr>
            <w:r w:rsidRPr="00E97819">
              <w:rPr>
                <w:sz w:val="12"/>
                <w:szCs w:val="12"/>
              </w:rPr>
              <w:t>42.4%</w:t>
            </w:r>
          </w:p>
        </w:tc>
        <w:tc>
          <w:tcPr>
            <w:tcW w:w="567" w:type="dxa"/>
            <w:shd w:val="clear" w:color="auto" w:fill="E2EFD9"/>
          </w:tcPr>
          <w:p w14:paraId="050FC888" w14:textId="77777777" w:rsidR="00155EE2" w:rsidRPr="00E97819" w:rsidRDefault="00155EE2" w:rsidP="00C618E0">
            <w:pPr>
              <w:rPr>
                <w:sz w:val="12"/>
                <w:szCs w:val="12"/>
              </w:rPr>
            </w:pPr>
          </w:p>
        </w:tc>
        <w:tc>
          <w:tcPr>
            <w:tcW w:w="1169" w:type="dxa"/>
            <w:shd w:val="clear" w:color="auto" w:fill="E2EFD9"/>
          </w:tcPr>
          <w:p w14:paraId="498CB3E4" w14:textId="77777777" w:rsidR="00155EE2" w:rsidRPr="00E97819" w:rsidRDefault="00155EE2" w:rsidP="00C618E0">
            <w:pPr>
              <w:rPr>
                <w:sz w:val="12"/>
                <w:szCs w:val="12"/>
              </w:rPr>
            </w:pPr>
          </w:p>
        </w:tc>
        <w:tc>
          <w:tcPr>
            <w:tcW w:w="849" w:type="dxa"/>
            <w:vMerge/>
            <w:shd w:val="clear" w:color="auto" w:fill="E2EFD9"/>
          </w:tcPr>
          <w:p w14:paraId="35DE0B4B" w14:textId="77777777" w:rsidR="00155EE2" w:rsidRPr="00E97819" w:rsidRDefault="00155EE2" w:rsidP="00C618E0">
            <w:pPr>
              <w:rPr>
                <w:sz w:val="12"/>
                <w:szCs w:val="12"/>
              </w:rPr>
            </w:pPr>
          </w:p>
        </w:tc>
        <w:tc>
          <w:tcPr>
            <w:tcW w:w="1414" w:type="dxa"/>
            <w:vMerge/>
            <w:shd w:val="clear" w:color="auto" w:fill="C5E0B3"/>
          </w:tcPr>
          <w:p w14:paraId="22641171" w14:textId="77777777" w:rsidR="00155EE2" w:rsidRPr="00E97819" w:rsidRDefault="00155EE2" w:rsidP="00C618E0">
            <w:pPr>
              <w:rPr>
                <w:sz w:val="12"/>
                <w:szCs w:val="12"/>
              </w:rPr>
            </w:pPr>
          </w:p>
        </w:tc>
        <w:tc>
          <w:tcPr>
            <w:tcW w:w="1384" w:type="dxa"/>
            <w:vMerge/>
            <w:shd w:val="clear" w:color="auto" w:fill="E2EFD9"/>
          </w:tcPr>
          <w:p w14:paraId="73FDE3AE" w14:textId="77777777" w:rsidR="00155EE2" w:rsidRPr="00E97819" w:rsidRDefault="00155EE2" w:rsidP="00C618E0">
            <w:pPr>
              <w:rPr>
                <w:sz w:val="12"/>
                <w:szCs w:val="12"/>
              </w:rPr>
            </w:pPr>
          </w:p>
        </w:tc>
      </w:tr>
      <w:tr w:rsidR="00155EE2" w:rsidRPr="00E97819" w14:paraId="4F07941A" w14:textId="77777777" w:rsidTr="00461CC5">
        <w:trPr>
          <w:trHeight w:val="283"/>
          <w:jc w:val="center"/>
        </w:trPr>
        <w:tc>
          <w:tcPr>
            <w:tcW w:w="830" w:type="dxa"/>
            <w:vMerge/>
            <w:tcBorders>
              <w:left w:val="single" w:sz="4" w:space="0" w:color="FFFFFF"/>
              <w:right w:val="nil"/>
            </w:tcBorders>
            <w:shd w:val="clear" w:color="auto" w:fill="70AD47"/>
          </w:tcPr>
          <w:p w14:paraId="23096D89" w14:textId="77777777" w:rsidR="00155EE2" w:rsidRPr="00E97819" w:rsidRDefault="00155EE2" w:rsidP="00C618E0">
            <w:pPr>
              <w:rPr>
                <w:b/>
                <w:bCs/>
                <w:sz w:val="12"/>
                <w:szCs w:val="12"/>
              </w:rPr>
            </w:pPr>
          </w:p>
        </w:tc>
        <w:tc>
          <w:tcPr>
            <w:tcW w:w="943" w:type="dxa"/>
            <w:vMerge w:val="restart"/>
            <w:shd w:val="clear" w:color="auto" w:fill="C5E0B3"/>
          </w:tcPr>
          <w:p w14:paraId="3BBBE7BA"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32B5A4EF" w14:textId="77777777" w:rsidR="00155EE2" w:rsidRPr="00E97819" w:rsidRDefault="00155EE2" w:rsidP="00C618E0">
            <w:pPr>
              <w:rPr>
                <w:sz w:val="12"/>
                <w:szCs w:val="12"/>
              </w:rPr>
            </w:pPr>
          </w:p>
        </w:tc>
        <w:tc>
          <w:tcPr>
            <w:tcW w:w="976" w:type="dxa"/>
            <w:shd w:val="clear" w:color="auto" w:fill="C5E0B3"/>
          </w:tcPr>
          <w:p w14:paraId="7D8540E8"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7C180D8C" w14:textId="77777777" w:rsidR="00155EE2" w:rsidRPr="00E97819" w:rsidRDefault="00155EE2" w:rsidP="00C618E0">
            <w:pPr>
              <w:spacing w:after="120"/>
              <w:rPr>
                <w:sz w:val="12"/>
                <w:szCs w:val="12"/>
              </w:rPr>
            </w:pPr>
            <w:r w:rsidRPr="00E97819">
              <w:rPr>
                <w:sz w:val="12"/>
                <w:szCs w:val="12"/>
              </w:rPr>
              <w:t>40.7%</w:t>
            </w:r>
          </w:p>
          <w:p w14:paraId="41CCAB12" w14:textId="77777777" w:rsidR="00155EE2" w:rsidRPr="00E97819" w:rsidRDefault="00155EE2" w:rsidP="00C618E0">
            <w:pPr>
              <w:spacing w:after="120"/>
              <w:rPr>
                <w:sz w:val="12"/>
                <w:szCs w:val="12"/>
              </w:rPr>
            </w:pPr>
            <w:r w:rsidRPr="00E97819">
              <w:rPr>
                <w:sz w:val="12"/>
                <w:szCs w:val="12"/>
              </w:rPr>
              <w:t>38.4%</w:t>
            </w:r>
          </w:p>
          <w:p w14:paraId="63CBAB14" w14:textId="77777777" w:rsidR="00155EE2" w:rsidRPr="00E97819" w:rsidRDefault="00155EE2" w:rsidP="00C618E0">
            <w:pPr>
              <w:spacing w:after="120"/>
              <w:rPr>
                <w:sz w:val="12"/>
                <w:szCs w:val="12"/>
              </w:rPr>
            </w:pPr>
            <w:r w:rsidRPr="00E97819">
              <w:rPr>
                <w:sz w:val="12"/>
                <w:szCs w:val="12"/>
              </w:rPr>
              <w:t>37.0%</w:t>
            </w:r>
          </w:p>
        </w:tc>
        <w:tc>
          <w:tcPr>
            <w:tcW w:w="567" w:type="dxa"/>
            <w:shd w:val="clear" w:color="auto" w:fill="C5E0B3"/>
          </w:tcPr>
          <w:p w14:paraId="176EFA6E" w14:textId="77777777" w:rsidR="00155EE2" w:rsidRPr="00E97819" w:rsidRDefault="00155EE2" w:rsidP="00C618E0">
            <w:pPr>
              <w:rPr>
                <w:sz w:val="12"/>
                <w:szCs w:val="12"/>
              </w:rPr>
            </w:pPr>
          </w:p>
        </w:tc>
        <w:tc>
          <w:tcPr>
            <w:tcW w:w="1169" w:type="dxa"/>
            <w:shd w:val="clear" w:color="auto" w:fill="C5E0B3"/>
          </w:tcPr>
          <w:p w14:paraId="178A1179" w14:textId="77777777" w:rsidR="00155EE2" w:rsidRPr="00E97819" w:rsidRDefault="00155EE2" w:rsidP="00C618E0">
            <w:pPr>
              <w:rPr>
                <w:sz w:val="12"/>
                <w:szCs w:val="12"/>
              </w:rPr>
            </w:pPr>
          </w:p>
        </w:tc>
        <w:tc>
          <w:tcPr>
            <w:tcW w:w="849" w:type="dxa"/>
            <w:vMerge/>
            <w:shd w:val="clear" w:color="auto" w:fill="E2EFD9"/>
          </w:tcPr>
          <w:p w14:paraId="26CD1BAF" w14:textId="77777777" w:rsidR="00155EE2" w:rsidRPr="00E97819" w:rsidRDefault="00155EE2" w:rsidP="00C618E0">
            <w:pPr>
              <w:rPr>
                <w:sz w:val="12"/>
                <w:szCs w:val="12"/>
              </w:rPr>
            </w:pPr>
          </w:p>
        </w:tc>
        <w:tc>
          <w:tcPr>
            <w:tcW w:w="1414" w:type="dxa"/>
            <w:vMerge w:val="restart"/>
            <w:shd w:val="clear" w:color="auto" w:fill="C5E0B3"/>
          </w:tcPr>
          <w:p w14:paraId="25ABE26A"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4E19CE2E" w14:textId="77777777" w:rsidR="00155EE2" w:rsidRPr="00E97819" w:rsidRDefault="00155EE2" w:rsidP="00C618E0">
            <w:pPr>
              <w:rPr>
                <w:sz w:val="12"/>
                <w:szCs w:val="12"/>
              </w:rPr>
            </w:pPr>
          </w:p>
        </w:tc>
      </w:tr>
      <w:tr w:rsidR="00155EE2" w:rsidRPr="00E97819" w14:paraId="1ED38D97" w14:textId="77777777" w:rsidTr="00461CC5">
        <w:trPr>
          <w:trHeight w:val="283"/>
          <w:jc w:val="center"/>
        </w:trPr>
        <w:tc>
          <w:tcPr>
            <w:tcW w:w="830" w:type="dxa"/>
            <w:vMerge/>
            <w:tcBorders>
              <w:left w:val="single" w:sz="4" w:space="0" w:color="FFFFFF"/>
              <w:right w:val="nil"/>
            </w:tcBorders>
            <w:shd w:val="clear" w:color="auto" w:fill="70AD47"/>
          </w:tcPr>
          <w:p w14:paraId="70C977AB" w14:textId="77777777" w:rsidR="00155EE2" w:rsidRPr="00E97819" w:rsidRDefault="00155EE2" w:rsidP="00C618E0">
            <w:pPr>
              <w:rPr>
                <w:b/>
                <w:bCs/>
                <w:sz w:val="12"/>
                <w:szCs w:val="12"/>
              </w:rPr>
            </w:pPr>
          </w:p>
        </w:tc>
        <w:tc>
          <w:tcPr>
            <w:tcW w:w="943" w:type="dxa"/>
            <w:vMerge/>
            <w:shd w:val="clear" w:color="auto" w:fill="C5E0B3"/>
          </w:tcPr>
          <w:p w14:paraId="7C00CD3C" w14:textId="77777777" w:rsidR="00155EE2" w:rsidRPr="00E97819" w:rsidRDefault="00155EE2" w:rsidP="00C618E0">
            <w:pPr>
              <w:rPr>
                <w:sz w:val="12"/>
                <w:szCs w:val="12"/>
              </w:rPr>
            </w:pPr>
          </w:p>
        </w:tc>
        <w:tc>
          <w:tcPr>
            <w:tcW w:w="648" w:type="dxa"/>
            <w:vMerge/>
            <w:shd w:val="clear" w:color="auto" w:fill="C5E0B3"/>
          </w:tcPr>
          <w:p w14:paraId="45CE6936" w14:textId="77777777" w:rsidR="00155EE2" w:rsidRPr="00E97819" w:rsidRDefault="00155EE2" w:rsidP="00C618E0">
            <w:pPr>
              <w:rPr>
                <w:sz w:val="12"/>
                <w:szCs w:val="12"/>
              </w:rPr>
            </w:pPr>
          </w:p>
        </w:tc>
        <w:tc>
          <w:tcPr>
            <w:tcW w:w="976" w:type="dxa"/>
            <w:shd w:val="clear" w:color="auto" w:fill="E2EFD9"/>
          </w:tcPr>
          <w:p w14:paraId="1AA7248C"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1931BFDD" w14:textId="77777777" w:rsidR="00155EE2" w:rsidRPr="00E97819" w:rsidRDefault="00155EE2" w:rsidP="00C618E0">
            <w:pPr>
              <w:spacing w:after="120"/>
              <w:rPr>
                <w:sz w:val="12"/>
                <w:szCs w:val="12"/>
              </w:rPr>
            </w:pPr>
            <w:r w:rsidRPr="00E97819">
              <w:rPr>
                <w:sz w:val="12"/>
                <w:szCs w:val="12"/>
              </w:rPr>
              <w:t>28.0%</w:t>
            </w:r>
          </w:p>
          <w:p w14:paraId="249A532F" w14:textId="77777777" w:rsidR="00155EE2" w:rsidRPr="00E97819" w:rsidRDefault="00155EE2" w:rsidP="00C618E0">
            <w:pPr>
              <w:spacing w:after="120"/>
              <w:rPr>
                <w:sz w:val="12"/>
                <w:szCs w:val="12"/>
              </w:rPr>
            </w:pPr>
            <w:r w:rsidRPr="00E97819">
              <w:rPr>
                <w:sz w:val="12"/>
                <w:szCs w:val="12"/>
              </w:rPr>
              <w:t>16.0%</w:t>
            </w:r>
          </w:p>
          <w:p w14:paraId="4F75FA01" w14:textId="77777777" w:rsidR="00155EE2" w:rsidRPr="00E97819" w:rsidRDefault="00155EE2" w:rsidP="00C618E0">
            <w:pPr>
              <w:rPr>
                <w:sz w:val="12"/>
                <w:szCs w:val="12"/>
              </w:rPr>
            </w:pPr>
            <w:r w:rsidRPr="00E97819">
              <w:rPr>
                <w:sz w:val="12"/>
                <w:szCs w:val="12"/>
              </w:rPr>
              <w:t>11.5%</w:t>
            </w:r>
          </w:p>
        </w:tc>
        <w:tc>
          <w:tcPr>
            <w:tcW w:w="567" w:type="dxa"/>
            <w:shd w:val="clear" w:color="auto" w:fill="E2EFD9"/>
          </w:tcPr>
          <w:p w14:paraId="7C04E096" w14:textId="77777777" w:rsidR="00155EE2" w:rsidRPr="00E97819" w:rsidRDefault="00155EE2" w:rsidP="00C618E0">
            <w:pPr>
              <w:rPr>
                <w:sz w:val="12"/>
                <w:szCs w:val="12"/>
              </w:rPr>
            </w:pPr>
          </w:p>
        </w:tc>
        <w:tc>
          <w:tcPr>
            <w:tcW w:w="1169" w:type="dxa"/>
            <w:shd w:val="clear" w:color="auto" w:fill="E2EFD9"/>
          </w:tcPr>
          <w:p w14:paraId="6228CDBB" w14:textId="77777777" w:rsidR="00155EE2" w:rsidRPr="00E97819" w:rsidRDefault="00155EE2" w:rsidP="00C618E0">
            <w:pPr>
              <w:rPr>
                <w:sz w:val="12"/>
                <w:szCs w:val="12"/>
              </w:rPr>
            </w:pPr>
          </w:p>
        </w:tc>
        <w:tc>
          <w:tcPr>
            <w:tcW w:w="849" w:type="dxa"/>
            <w:vMerge/>
            <w:shd w:val="clear" w:color="auto" w:fill="E2EFD9"/>
          </w:tcPr>
          <w:p w14:paraId="526966DC" w14:textId="77777777" w:rsidR="00155EE2" w:rsidRPr="00E97819" w:rsidRDefault="00155EE2" w:rsidP="00C618E0">
            <w:pPr>
              <w:rPr>
                <w:sz w:val="12"/>
                <w:szCs w:val="12"/>
              </w:rPr>
            </w:pPr>
          </w:p>
        </w:tc>
        <w:tc>
          <w:tcPr>
            <w:tcW w:w="1414" w:type="dxa"/>
            <w:vMerge/>
            <w:shd w:val="clear" w:color="auto" w:fill="C5E0B3"/>
          </w:tcPr>
          <w:p w14:paraId="309BDD4A" w14:textId="77777777" w:rsidR="00155EE2" w:rsidRPr="00E97819" w:rsidRDefault="00155EE2" w:rsidP="00C618E0">
            <w:pPr>
              <w:rPr>
                <w:sz w:val="12"/>
                <w:szCs w:val="12"/>
              </w:rPr>
            </w:pPr>
          </w:p>
        </w:tc>
        <w:tc>
          <w:tcPr>
            <w:tcW w:w="1384" w:type="dxa"/>
            <w:vMerge/>
            <w:shd w:val="clear" w:color="auto" w:fill="E2EFD9"/>
          </w:tcPr>
          <w:p w14:paraId="668531C7" w14:textId="77777777" w:rsidR="00155EE2" w:rsidRPr="00E97819" w:rsidRDefault="00155EE2" w:rsidP="00C618E0">
            <w:pPr>
              <w:rPr>
                <w:sz w:val="12"/>
                <w:szCs w:val="12"/>
              </w:rPr>
            </w:pPr>
          </w:p>
        </w:tc>
      </w:tr>
      <w:tr w:rsidR="00155EE2" w:rsidRPr="00E97819" w14:paraId="7CED1CF5" w14:textId="77777777" w:rsidTr="00461CC5">
        <w:trPr>
          <w:trHeight w:val="283"/>
          <w:jc w:val="center"/>
        </w:trPr>
        <w:tc>
          <w:tcPr>
            <w:tcW w:w="830" w:type="dxa"/>
            <w:vMerge/>
            <w:tcBorders>
              <w:left w:val="single" w:sz="4" w:space="0" w:color="FFFFFF"/>
              <w:right w:val="nil"/>
            </w:tcBorders>
            <w:shd w:val="clear" w:color="auto" w:fill="70AD47"/>
          </w:tcPr>
          <w:p w14:paraId="34EB9BB8" w14:textId="77777777" w:rsidR="00155EE2" w:rsidRPr="00E97819" w:rsidRDefault="00155EE2" w:rsidP="00C618E0">
            <w:pPr>
              <w:rPr>
                <w:b/>
                <w:bCs/>
                <w:sz w:val="12"/>
                <w:szCs w:val="12"/>
              </w:rPr>
            </w:pPr>
          </w:p>
        </w:tc>
        <w:tc>
          <w:tcPr>
            <w:tcW w:w="943" w:type="dxa"/>
            <w:vMerge w:val="restart"/>
            <w:shd w:val="clear" w:color="auto" w:fill="C5E0B3"/>
          </w:tcPr>
          <w:p w14:paraId="4DC1AEB8" w14:textId="77777777" w:rsidR="00155EE2" w:rsidRPr="00E97819" w:rsidRDefault="00155EE2" w:rsidP="00C618E0">
            <w:pPr>
              <w:rPr>
                <w:sz w:val="12"/>
                <w:szCs w:val="12"/>
                <w:lang w:val="en-US" w:eastAsia="zh-CN"/>
              </w:rPr>
            </w:pPr>
            <w:r w:rsidRPr="00E97819">
              <w:rPr>
                <w:sz w:val="12"/>
                <w:szCs w:val="12"/>
                <w:lang w:val="en-US" w:eastAsia="zh-CN"/>
              </w:rPr>
              <w:t>anchor cell with dual SIB transmission</w:t>
            </w:r>
          </w:p>
        </w:tc>
        <w:tc>
          <w:tcPr>
            <w:tcW w:w="648" w:type="dxa"/>
            <w:vMerge/>
            <w:shd w:val="clear" w:color="auto" w:fill="C5E0B3"/>
          </w:tcPr>
          <w:p w14:paraId="1A58B09F" w14:textId="77777777" w:rsidR="00155EE2" w:rsidRPr="00E97819" w:rsidRDefault="00155EE2" w:rsidP="00C618E0">
            <w:pPr>
              <w:rPr>
                <w:sz w:val="12"/>
                <w:szCs w:val="12"/>
              </w:rPr>
            </w:pPr>
          </w:p>
        </w:tc>
        <w:tc>
          <w:tcPr>
            <w:tcW w:w="976" w:type="dxa"/>
            <w:shd w:val="clear" w:color="auto" w:fill="C5E0B3"/>
          </w:tcPr>
          <w:p w14:paraId="577C8D31"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60416AF0"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17.6%</w:t>
            </w:r>
          </w:p>
          <w:p w14:paraId="48B066BC"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12.4%</w:t>
            </w:r>
          </w:p>
          <w:p w14:paraId="3262033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12.0%</w:t>
            </w:r>
          </w:p>
        </w:tc>
        <w:tc>
          <w:tcPr>
            <w:tcW w:w="567" w:type="dxa"/>
            <w:shd w:val="clear" w:color="auto" w:fill="C5E0B3"/>
          </w:tcPr>
          <w:p w14:paraId="7521B19D" w14:textId="77777777" w:rsidR="00155EE2" w:rsidRPr="00E97819" w:rsidRDefault="00155EE2" w:rsidP="00C618E0">
            <w:pPr>
              <w:rPr>
                <w:sz w:val="12"/>
                <w:szCs w:val="12"/>
              </w:rPr>
            </w:pPr>
          </w:p>
        </w:tc>
        <w:tc>
          <w:tcPr>
            <w:tcW w:w="1169" w:type="dxa"/>
            <w:vMerge w:val="restart"/>
            <w:shd w:val="clear" w:color="auto" w:fill="C5E0B3"/>
          </w:tcPr>
          <w:p w14:paraId="28A7B811" w14:textId="77777777" w:rsidR="00155EE2" w:rsidRPr="00E97819" w:rsidRDefault="00155EE2" w:rsidP="00C618E0">
            <w:pPr>
              <w:rPr>
                <w:sz w:val="12"/>
                <w:szCs w:val="12"/>
              </w:rPr>
            </w:pPr>
            <w:r w:rsidRPr="00E97819">
              <w:rPr>
                <w:sz w:val="12"/>
                <w:szCs w:val="12"/>
              </w:rPr>
              <w:t>energy increase for anchor cell with SIB1 transmission for SIB1-less cell</w:t>
            </w:r>
          </w:p>
        </w:tc>
        <w:tc>
          <w:tcPr>
            <w:tcW w:w="849" w:type="dxa"/>
            <w:vMerge/>
            <w:shd w:val="clear" w:color="auto" w:fill="E2EFD9"/>
          </w:tcPr>
          <w:p w14:paraId="454D2A89" w14:textId="77777777" w:rsidR="00155EE2" w:rsidRPr="00E97819" w:rsidRDefault="00155EE2" w:rsidP="00C618E0">
            <w:pPr>
              <w:rPr>
                <w:sz w:val="12"/>
                <w:szCs w:val="12"/>
              </w:rPr>
            </w:pPr>
          </w:p>
        </w:tc>
        <w:tc>
          <w:tcPr>
            <w:tcW w:w="1414" w:type="dxa"/>
            <w:vMerge w:val="restart"/>
            <w:shd w:val="clear" w:color="auto" w:fill="C5E0B3"/>
          </w:tcPr>
          <w:p w14:paraId="3C6592C0"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 xml:space="preserve">(SSB+SIB1)-less for non-anchor cell, anchor cell with SIB1 transmission for SIB1-less cell </w:t>
            </w:r>
          </w:p>
        </w:tc>
        <w:tc>
          <w:tcPr>
            <w:tcW w:w="1384" w:type="dxa"/>
            <w:vMerge/>
            <w:shd w:val="clear" w:color="auto" w:fill="C5E0B3"/>
          </w:tcPr>
          <w:p w14:paraId="1FBBA672" w14:textId="77777777" w:rsidR="00155EE2" w:rsidRPr="00E97819" w:rsidRDefault="00155EE2" w:rsidP="00C618E0">
            <w:pPr>
              <w:rPr>
                <w:sz w:val="12"/>
                <w:szCs w:val="12"/>
              </w:rPr>
            </w:pPr>
          </w:p>
        </w:tc>
      </w:tr>
      <w:tr w:rsidR="00155EE2" w:rsidRPr="00E97819" w14:paraId="1142492F" w14:textId="77777777" w:rsidTr="00461CC5">
        <w:trPr>
          <w:trHeight w:val="283"/>
          <w:jc w:val="center"/>
        </w:trPr>
        <w:tc>
          <w:tcPr>
            <w:tcW w:w="830" w:type="dxa"/>
            <w:vMerge/>
            <w:tcBorders>
              <w:left w:val="single" w:sz="4" w:space="0" w:color="FFFFFF"/>
              <w:right w:val="nil"/>
            </w:tcBorders>
            <w:shd w:val="clear" w:color="auto" w:fill="70AD47"/>
          </w:tcPr>
          <w:p w14:paraId="2F7CD007" w14:textId="77777777" w:rsidR="00155EE2" w:rsidRPr="00E97819" w:rsidRDefault="00155EE2" w:rsidP="00C618E0">
            <w:pPr>
              <w:rPr>
                <w:b/>
                <w:bCs/>
                <w:sz w:val="12"/>
                <w:szCs w:val="12"/>
              </w:rPr>
            </w:pPr>
          </w:p>
        </w:tc>
        <w:tc>
          <w:tcPr>
            <w:tcW w:w="943" w:type="dxa"/>
            <w:vMerge/>
            <w:shd w:val="clear" w:color="auto" w:fill="C5E0B3"/>
          </w:tcPr>
          <w:p w14:paraId="62455B1B" w14:textId="77777777" w:rsidR="00155EE2" w:rsidRPr="00E97819" w:rsidRDefault="00155EE2" w:rsidP="00C618E0">
            <w:pPr>
              <w:rPr>
                <w:sz w:val="12"/>
                <w:szCs w:val="12"/>
              </w:rPr>
            </w:pPr>
          </w:p>
        </w:tc>
        <w:tc>
          <w:tcPr>
            <w:tcW w:w="648" w:type="dxa"/>
            <w:vMerge/>
            <w:shd w:val="clear" w:color="auto" w:fill="C5E0B3"/>
          </w:tcPr>
          <w:p w14:paraId="19C50E5A" w14:textId="77777777" w:rsidR="00155EE2" w:rsidRPr="00E97819" w:rsidRDefault="00155EE2" w:rsidP="00C618E0">
            <w:pPr>
              <w:rPr>
                <w:sz w:val="12"/>
                <w:szCs w:val="12"/>
              </w:rPr>
            </w:pPr>
          </w:p>
        </w:tc>
        <w:tc>
          <w:tcPr>
            <w:tcW w:w="976" w:type="dxa"/>
            <w:shd w:val="clear" w:color="auto" w:fill="E2EFD9"/>
          </w:tcPr>
          <w:p w14:paraId="37C4499E"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004911B6"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17.8%</w:t>
            </w:r>
          </w:p>
          <w:p w14:paraId="0E392865"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10.8%</w:t>
            </w:r>
          </w:p>
          <w:p w14:paraId="41CF63CA" w14:textId="77777777" w:rsidR="00155EE2" w:rsidRPr="00E97819" w:rsidRDefault="00155EE2" w:rsidP="00C618E0">
            <w:pPr>
              <w:rPr>
                <w:sz w:val="12"/>
                <w:szCs w:val="12"/>
              </w:rPr>
            </w:pPr>
            <w:r w:rsidRPr="00E97819">
              <w:rPr>
                <w:sz w:val="12"/>
                <w:szCs w:val="12"/>
                <w:lang w:val="en-US" w:eastAsia="zh-CN"/>
              </w:rPr>
              <w:t>-</w:t>
            </w:r>
            <w:r w:rsidRPr="00E97819">
              <w:rPr>
                <w:sz w:val="12"/>
                <w:szCs w:val="12"/>
              </w:rPr>
              <w:t>7.7%</w:t>
            </w:r>
          </w:p>
        </w:tc>
        <w:tc>
          <w:tcPr>
            <w:tcW w:w="567" w:type="dxa"/>
            <w:shd w:val="clear" w:color="auto" w:fill="E2EFD9"/>
          </w:tcPr>
          <w:p w14:paraId="4C340DF6" w14:textId="77777777" w:rsidR="00155EE2" w:rsidRPr="00E97819" w:rsidRDefault="00155EE2" w:rsidP="00C618E0">
            <w:pPr>
              <w:rPr>
                <w:sz w:val="12"/>
                <w:szCs w:val="12"/>
              </w:rPr>
            </w:pPr>
          </w:p>
        </w:tc>
        <w:tc>
          <w:tcPr>
            <w:tcW w:w="1169" w:type="dxa"/>
            <w:vMerge/>
            <w:shd w:val="clear" w:color="auto" w:fill="E2EFD9"/>
          </w:tcPr>
          <w:p w14:paraId="040870A9" w14:textId="77777777" w:rsidR="00155EE2" w:rsidRPr="00E97819" w:rsidRDefault="00155EE2" w:rsidP="00C618E0">
            <w:pPr>
              <w:rPr>
                <w:sz w:val="12"/>
                <w:szCs w:val="12"/>
              </w:rPr>
            </w:pPr>
          </w:p>
        </w:tc>
        <w:tc>
          <w:tcPr>
            <w:tcW w:w="849" w:type="dxa"/>
            <w:vMerge/>
            <w:shd w:val="clear" w:color="auto" w:fill="E2EFD9"/>
          </w:tcPr>
          <w:p w14:paraId="52D6B226" w14:textId="77777777" w:rsidR="00155EE2" w:rsidRPr="00E97819" w:rsidRDefault="00155EE2" w:rsidP="00C618E0">
            <w:pPr>
              <w:rPr>
                <w:sz w:val="12"/>
                <w:szCs w:val="12"/>
              </w:rPr>
            </w:pPr>
          </w:p>
        </w:tc>
        <w:tc>
          <w:tcPr>
            <w:tcW w:w="1414" w:type="dxa"/>
            <w:vMerge/>
            <w:shd w:val="clear" w:color="auto" w:fill="C5E0B3"/>
          </w:tcPr>
          <w:p w14:paraId="117D42D6" w14:textId="77777777" w:rsidR="00155EE2" w:rsidRPr="00E97819" w:rsidRDefault="00155EE2" w:rsidP="00C618E0">
            <w:pPr>
              <w:rPr>
                <w:sz w:val="12"/>
                <w:szCs w:val="12"/>
              </w:rPr>
            </w:pPr>
          </w:p>
        </w:tc>
        <w:tc>
          <w:tcPr>
            <w:tcW w:w="1384" w:type="dxa"/>
            <w:vMerge/>
            <w:shd w:val="clear" w:color="auto" w:fill="E2EFD9"/>
          </w:tcPr>
          <w:p w14:paraId="0D79B5DB" w14:textId="77777777" w:rsidR="00155EE2" w:rsidRPr="00E97819" w:rsidRDefault="00155EE2" w:rsidP="00C618E0">
            <w:pPr>
              <w:rPr>
                <w:sz w:val="12"/>
                <w:szCs w:val="12"/>
              </w:rPr>
            </w:pPr>
          </w:p>
        </w:tc>
      </w:tr>
      <w:tr w:rsidR="00155EE2" w:rsidRPr="00E97819" w14:paraId="0F5CD368" w14:textId="77777777" w:rsidTr="00461CC5">
        <w:trPr>
          <w:trHeight w:val="283"/>
          <w:jc w:val="center"/>
        </w:trPr>
        <w:tc>
          <w:tcPr>
            <w:tcW w:w="830" w:type="dxa"/>
            <w:vMerge/>
            <w:tcBorders>
              <w:left w:val="single" w:sz="4" w:space="0" w:color="FFFFFF"/>
              <w:right w:val="nil"/>
            </w:tcBorders>
            <w:shd w:val="clear" w:color="auto" w:fill="70AD47"/>
          </w:tcPr>
          <w:p w14:paraId="36FE5383" w14:textId="77777777" w:rsidR="00155EE2" w:rsidRPr="00E97819" w:rsidRDefault="00155EE2" w:rsidP="00C618E0">
            <w:pPr>
              <w:rPr>
                <w:b/>
                <w:bCs/>
                <w:sz w:val="12"/>
                <w:szCs w:val="12"/>
              </w:rPr>
            </w:pPr>
          </w:p>
        </w:tc>
        <w:tc>
          <w:tcPr>
            <w:tcW w:w="943" w:type="dxa"/>
            <w:vMerge w:val="restart"/>
            <w:shd w:val="clear" w:color="auto" w:fill="C5E0B3"/>
          </w:tcPr>
          <w:p w14:paraId="55D68E59"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val="restart"/>
            <w:shd w:val="clear" w:color="auto" w:fill="C5E0B3"/>
          </w:tcPr>
          <w:p w14:paraId="231FCA4B" w14:textId="77777777" w:rsidR="00155EE2" w:rsidRPr="00E97819" w:rsidRDefault="00155EE2" w:rsidP="00C618E0">
            <w:pPr>
              <w:rPr>
                <w:sz w:val="12"/>
                <w:szCs w:val="12"/>
                <w:lang w:val="en-US" w:eastAsia="zh-CN"/>
              </w:rPr>
            </w:pPr>
            <w:r w:rsidRPr="00E97819">
              <w:rPr>
                <w:sz w:val="12"/>
                <w:szCs w:val="12"/>
                <w:lang w:val="en-US" w:eastAsia="zh-CN"/>
              </w:rPr>
              <w:t>2</w:t>
            </w:r>
          </w:p>
        </w:tc>
        <w:tc>
          <w:tcPr>
            <w:tcW w:w="976" w:type="dxa"/>
            <w:shd w:val="clear" w:color="auto" w:fill="C5E0B3"/>
          </w:tcPr>
          <w:p w14:paraId="15A0708C"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470A6168" w14:textId="77777777" w:rsidR="00155EE2" w:rsidRPr="00E97819" w:rsidRDefault="00155EE2" w:rsidP="00C618E0">
            <w:pPr>
              <w:spacing w:after="120"/>
              <w:rPr>
                <w:sz w:val="12"/>
                <w:szCs w:val="12"/>
              </w:rPr>
            </w:pPr>
            <w:r w:rsidRPr="00E97819">
              <w:rPr>
                <w:sz w:val="12"/>
                <w:szCs w:val="12"/>
              </w:rPr>
              <w:t>85.8%</w:t>
            </w:r>
          </w:p>
          <w:p w14:paraId="7447B59C" w14:textId="77777777" w:rsidR="00155EE2" w:rsidRPr="00E97819" w:rsidRDefault="00155EE2" w:rsidP="00C618E0">
            <w:pPr>
              <w:spacing w:after="120"/>
              <w:rPr>
                <w:sz w:val="12"/>
                <w:szCs w:val="12"/>
              </w:rPr>
            </w:pPr>
            <w:r w:rsidRPr="00E97819">
              <w:rPr>
                <w:sz w:val="12"/>
                <w:szCs w:val="12"/>
              </w:rPr>
              <w:t>83.6%</w:t>
            </w:r>
          </w:p>
          <w:p w14:paraId="7E0F11E9" w14:textId="77777777" w:rsidR="00155EE2" w:rsidRPr="00E97819" w:rsidRDefault="00155EE2" w:rsidP="00C618E0">
            <w:pPr>
              <w:spacing w:after="120"/>
              <w:rPr>
                <w:sz w:val="12"/>
                <w:szCs w:val="12"/>
              </w:rPr>
            </w:pPr>
            <w:r w:rsidRPr="00E97819">
              <w:rPr>
                <w:sz w:val="12"/>
                <w:szCs w:val="12"/>
              </w:rPr>
              <w:t>82.8%</w:t>
            </w:r>
          </w:p>
        </w:tc>
        <w:tc>
          <w:tcPr>
            <w:tcW w:w="567" w:type="dxa"/>
            <w:shd w:val="clear" w:color="auto" w:fill="C5E0B3"/>
          </w:tcPr>
          <w:p w14:paraId="232F1BBF" w14:textId="77777777" w:rsidR="00155EE2" w:rsidRPr="00E97819" w:rsidRDefault="00155EE2" w:rsidP="00C618E0">
            <w:pPr>
              <w:rPr>
                <w:sz w:val="12"/>
                <w:szCs w:val="12"/>
              </w:rPr>
            </w:pPr>
          </w:p>
        </w:tc>
        <w:tc>
          <w:tcPr>
            <w:tcW w:w="1169" w:type="dxa"/>
            <w:shd w:val="clear" w:color="auto" w:fill="C5E0B3"/>
          </w:tcPr>
          <w:p w14:paraId="61482ADA" w14:textId="77777777" w:rsidR="00155EE2" w:rsidRPr="00E97819" w:rsidRDefault="00155EE2" w:rsidP="00C618E0">
            <w:pPr>
              <w:rPr>
                <w:sz w:val="12"/>
                <w:szCs w:val="12"/>
              </w:rPr>
            </w:pPr>
          </w:p>
        </w:tc>
        <w:tc>
          <w:tcPr>
            <w:tcW w:w="849" w:type="dxa"/>
            <w:vMerge w:val="restart"/>
            <w:shd w:val="clear" w:color="auto" w:fill="C5E0B3"/>
          </w:tcPr>
          <w:p w14:paraId="28A0DD71" w14:textId="77777777" w:rsidR="00155EE2" w:rsidRPr="00E97819" w:rsidRDefault="00155EE2" w:rsidP="00C618E0">
            <w:pPr>
              <w:rPr>
                <w:sz w:val="12"/>
                <w:szCs w:val="12"/>
                <w:lang w:val="en-US" w:eastAsia="zh-CN"/>
              </w:rPr>
            </w:pPr>
            <w:r w:rsidRPr="00E97819">
              <w:rPr>
                <w:sz w:val="12"/>
                <w:szCs w:val="12"/>
                <w:lang w:val="en-US" w:eastAsia="zh-CN"/>
              </w:rPr>
              <w:t>Set 1</w:t>
            </w:r>
          </w:p>
        </w:tc>
        <w:tc>
          <w:tcPr>
            <w:tcW w:w="1414" w:type="dxa"/>
            <w:vMerge w:val="restart"/>
            <w:shd w:val="clear" w:color="auto" w:fill="C5E0B3"/>
          </w:tcPr>
          <w:p w14:paraId="3E5BEF46"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shd w:val="clear" w:color="auto" w:fill="C5E0B3"/>
          </w:tcPr>
          <w:p w14:paraId="67F7253F" w14:textId="77777777" w:rsidR="00155EE2" w:rsidRPr="00E97819" w:rsidRDefault="00155EE2" w:rsidP="00C618E0">
            <w:pPr>
              <w:rPr>
                <w:sz w:val="12"/>
                <w:szCs w:val="12"/>
              </w:rPr>
            </w:pPr>
          </w:p>
        </w:tc>
      </w:tr>
      <w:tr w:rsidR="00155EE2" w:rsidRPr="00E97819" w14:paraId="592D48C8" w14:textId="77777777" w:rsidTr="00461CC5">
        <w:trPr>
          <w:trHeight w:val="283"/>
          <w:jc w:val="center"/>
        </w:trPr>
        <w:tc>
          <w:tcPr>
            <w:tcW w:w="830" w:type="dxa"/>
            <w:vMerge/>
            <w:tcBorders>
              <w:left w:val="single" w:sz="4" w:space="0" w:color="FFFFFF"/>
              <w:right w:val="nil"/>
            </w:tcBorders>
            <w:shd w:val="clear" w:color="auto" w:fill="70AD47"/>
          </w:tcPr>
          <w:p w14:paraId="7726F75F" w14:textId="77777777" w:rsidR="00155EE2" w:rsidRPr="00E97819" w:rsidRDefault="00155EE2" w:rsidP="00C618E0">
            <w:pPr>
              <w:rPr>
                <w:b/>
                <w:bCs/>
                <w:sz w:val="12"/>
                <w:szCs w:val="12"/>
              </w:rPr>
            </w:pPr>
          </w:p>
        </w:tc>
        <w:tc>
          <w:tcPr>
            <w:tcW w:w="943" w:type="dxa"/>
            <w:vMerge/>
            <w:shd w:val="clear" w:color="auto" w:fill="C5E0B3"/>
          </w:tcPr>
          <w:p w14:paraId="2CECF95D" w14:textId="77777777" w:rsidR="00155EE2" w:rsidRPr="00E97819" w:rsidRDefault="00155EE2" w:rsidP="00C618E0">
            <w:pPr>
              <w:rPr>
                <w:sz w:val="12"/>
                <w:szCs w:val="12"/>
              </w:rPr>
            </w:pPr>
          </w:p>
        </w:tc>
        <w:tc>
          <w:tcPr>
            <w:tcW w:w="648" w:type="dxa"/>
            <w:vMerge/>
            <w:shd w:val="clear" w:color="auto" w:fill="C5E0B3"/>
          </w:tcPr>
          <w:p w14:paraId="1A273662" w14:textId="77777777" w:rsidR="00155EE2" w:rsidRPr="00E97819" w:rsidRDefault="00155EE2" w:rsidP="00C618E0">
            <w:pPr>
              <w:rPr>
                <w:sz w:val="12"/>
                <w:szCs w:val="12"/>
              </w:rPr>
            </w:pPr>
          </w:p>
        </w:tc>
        <w:tc>
          <w:tcPr>
            <w:tcW w:w="976" w:type="dxa"/>
            <w:shd w:val="clear" w:color="auto" w:fill="E2EFD9"/>
          </w:tcPr>
          <w:p w14:paraId="6D5E2005"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4EFF5886" w14:textId="77777777" w:rsidR="00155EE2" w:rsidRPr="00E97819" w:rsidRDefault="00155EE2" w:rsidP="00C618E0">
            <w:pPr>
              <w:spacing w:after="120"/>
              <w:rPr>
                <w:sz w:val="12"/>
                <w:szCs w:val="12"/>
              </w:rPr>
            </w:pPr>
            <w:r w:rsidRPr="00E97819">
              <w:rPr>
                <w:sz w:val="12"/>
                <w:szCs w:val="12"/>
              </w:rPr>
              <w:t>24.5%</w:t>
            </w:r>
          </w:p>
          <w:p w14:paraId="34F3FE7F" w14:textId="77777777" w:rsidR="00155EE2" w:rsidRPr="00E97819" w:rsidRDefault="00155EE2" w:rsidP="00C618E0">
            <w:pPr>
              <w:spacing w:after="120"/>
              <w:rPr>
                <w:sz w:val="12"/>
                <w:szCs w:val="12"/>
              </w:rPr>
            </w:pPr>
            <w:r w:rsidRPr="00E97819">
              <w:rPr>
                <w:sz w:val="12"/>
                <w:szCs w:val="12"/>
              </w:rPr>
              <w:t>13.4%</w:t>
            </w:r>
          </w:p>
          <w:p w14:paraId="0F77249B" w14:textId="77777777" w:rsidR="00155EE2" w:rsidRPr="00E97819" w:rsidRDefault="00155EE2" w:rsidP="00C618E0">
            <w:pPr>
              <w:rPr>
                <w:sz w:val="12"/>
                <w:szCs w:val="12"/>
              </w:rPr>
            </w:pPr>
            <w:r w:rsidRPr="00E97819">
              <w:rPr>
                <w:sz w:val="12"/>
                <w:szCs w:val="12"/>
              </w:rPr>
              <w:t>9.4%</w:t>
            </w:r>
          </w:p>
        </w:tc>
        <w:tc>
          <w:tcPr>
            <w:tcW w:w="567" w:type="dxa"/>
            <w:shd w:val="clear" w:color="auto" w:fill="E2EFD9"/>
          </w:tcPr>
          <w:p w14:paraId="68C4194F" w14:textId="77777777" w:rsidR="00155EE2" w:rsidRPr="00E97819" w:rsidRDefault="00155EE2" w:rsidP="00C618E0">
            <w:pPr>
              <w:rPr>
                <w:sz w:val="12"/>
                <w:szCs w:val="12"/>
              </w:rPr>
            </w:pPr>
          </w:p>
        </w:tc>
        <w:tc>
          <w:tcPr>
            <w:tcW w:w="1169" w:type="dxa"/>
            <w:shd w:val="clear" w:color="auto" w:fill="E2EFD9"/>
          </w:tcPr>
          <w:p w14:paraId="460BE515" w14:textId="77777777" w:rsidR="00155EE2" w:rsidRPr="00E97819" w:rsidRDefault="00155EE2" w:rsidP="00C618E0">
            <w:pPr>
              <w:rPr>
                <w:sz w:val="12"/>
                <w:szCs w:val="12"/>
              </w:rPr>
            </w:pPr>
          </w:p>
        </w:tc>
        <w:tc>
          <w:tcPr>
            <w:tcW w:w="849" w:type="dxa"/>
            <w:vMerge/>
            <w:shd w:val="clear" w:color="auto" w:fill="E2EFD9"/>
          </w:tcPr>
          <w:p w14:paraId="51603A5C" w14:textId="77777777" w:rsidR="00155EE2" w:rsidRPr="00E97819" w:rsidRDefault="00155EE2" w:rsidP="00C618E0">
            <w:pPr>
              <w:rPr>
                <w:sz w:val="12"/>
                <w:szCs w:val="12"/>
              </w:rPr>
            </w:pPr>
          </w:p>
        </w:tc>
        <w:tc>
          <w:tcPr>
            <w:tcW w:w="1414" w:type="dxa"/>
            <w:vMerge/>
            <w:shd w:val="clear" w:color="auto" w:fill="C5E0B3"/>
          </w:tcPr>
          <w:p w14:paraId="73ABAC31" w14:textId="77777777" w:rsidR="00155EE2" w:rsidRPr="00E97819" w:rsidRDefault="00155EE2" w:rsidP="00C618E0">
            <w:pPr>
              <w:rPr>
                <w:sz w:val="12"/>
                <w:szCs w:val="12"/>
              </w:rPr>
            </w:pPr>
          </w:p>
        </w:tc>
        <w:tc>
          <w:tcPr>
            <w:tcW w:w="1384" w:type="dxa"/>
            <w:vMerge/>
            <w:shd w:val="clear" w:color="auto" w:fill="E2EFD9"/>
          </w:tcPr>
          <w:p w14:paraId="1BF9CCAA" w14:textId="77777777" w:rsidR="00155EE2" w:rsidRPr="00E97819" w:rsidRDefault="00155EE2" w:rsidP="00C618E0">
            <w:pPr>
              <w:rPr>
                <w:sz w:val="12"/>
                <w:szCs w:val="12"/>
              </w:rPr>
            </w:pPr>
          </w:p>
        </w:tc>
      </w:tr>
      <w:tr w:rsidR="00155EE2" w:rsidRPr="00E97819" w14:paraId="05071BBF" w14:textId="77777777" w:rsidTr="00461CC5">
        <w:trPr>
          <w:trHeight w:val="283"/>
          <w:jc w:val="center"/>
        </w:trPr>
        <w:tc>
          <w:tcPr>
            <w:tcW w:w="830" w:type="dxa"/>
            <w:vMerge/>
            <w:tcBorders>
              <w:left w:val="single" w:sz="4" w:space="0" w:color="FFFFFF"/>
              <w:right w:val="nil"/>
            </w:tcBorders>
            <w:shd w:val="clear" w:color="auto" w:fill="70AD47"/>
          </w:tcPr>
          <w:p w14:paraId="394E153F" w14:textId="77777777" w:rsidR="00155EE2" w:rsidRPr="00E97819" w:rsidRDefault="00155EE2" w:rsidP="00C618E0">
            <w:pPr>
              <w:rPr>
                <w:b/>
                <w:bCs/>
                <w:sz w:val="12"/>
                <w:szCs w:val="12"/>
              </w:rPr>
            </w:pPr>
          </w:p>
        </w:tc>
        <w:tc>
          <w:tcPr>
            <w:tcW w:w="943" w:type="dxa"/>
            <w:vMerge w:val="restart"/>
            <w:shd w:val="clear" w:color="auto" w:fill="C5E0B3"/>
          </w:tcPr>
          <w:p w14:paraId="0391DDA5"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0DF0A88F" w14:textId="77777777" w:rsidR="00155EE2" w:rsidRPr="00E97819" w:rsidRDefault="00155EE2" w:rsidP="00C618E0">
            <w:pPr>
              <w:rPr>
                <w:sz w:val="12"/>
                <w:szCs w:val="12"/>
              </w:rPr>
            </w:pPr>
          </w:p>
        </w:tc>
        <w:tc>
          <w:tcPr>
            <w:tcW w:w="976" w:type="dxa"/>
            <w:shd w:val="clear" w:color="auto" w:fill="C5E0B3"/>
          </w:tcPr>
          <w:p w14:paraId="647F3077"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7E73401C" w14:textId="77777777" w:rsidR="00155EE2" w:rsidRPr="00E97819" w:rsidRDefault="00155EE2" w:rsidP="00C618E0">
            <w:pPr>
              <w:spacing w:after="120"/>
              <w:rPr>
                <w:sz w:val="12"/>
                <w:szCs w:val="12"/>
              </w:rPr>
            </w:pPr>
            <w:r w:rsidRPr="00E97819">
              <w:rPr>
                <w:sz w:val="12"/>
                <w:szCs w:val="12"/>
              </w:rPr>
              <w:t>12.1%</w:t>
            </w:r>
          </w:p>
          <w:p w14:paraId="266F6E2E" w14:textId="77777777" w:rsidR="00155EE2" w:rsidRPr="00E97819" w:rsidRDefault="00155EE2" w:rsidP="00C618E0">
            <w:pPr>
              <w:spacing w:after="120"/>
              <w:rPr>
                <w:sz w:val="12"/>
                <w:szCs w:val="12"/>
              </w:rPr>
            </w:pPr>
            <w:r w:rsidRPr="00E97819">
              <w:rPr>
                <w:sz w:val="12"/>
                <w:szCs w:val="12"/>
              </w:rPr>
              <w:t>7.0%</w:t>
            </w:r>
          </w:p>
          <w:p w14:paraId="1BE2A5DE" w14:textId="77777777" w:rsidR="00155EE2" w:rsidRPr="00E97819" w:rsidRDefault="00155EE2" w:rsidP="00C618E0">
            <w:pPr>
              <w:spacing w:after="120"/>
              <w:rPr>
                <w:sz w:val="12"/>
                <w:szCs w:val="12"/>
              </w:rPr>
            </w:pPr>
            <w:r w:rsidRPr="00E97819">
              <w:rPr>
                <w:sz w:val="12"/>
                <w:szCs w:val="12"/>
              </w:rPr>
              <w:t>3.7%</w:t>
            </w:r>
          </w:p>
        </w:tc>
        <w:tc>
          <w:tcPr>
            <w:tcW w:w="567" w:type="dxa"/>
            <w:shd w:val="clear" w:color="auto" w:fill="C5E0B3"/>
          </w:tcPr>
          <w:p w14:paraId="6101F03E" w14:textId="77777777" w:rsidR="00155EE2" w:rsidRPr="00E97819" w:rsidRDefault="00155EE2" w:rsidP="00C618E0">
            <w:pPr>
              <w:rPr>
                <w:sz w:val="12"/>
                <w:szCs w:val="12"/>
              </w:rPr>
            </w:pPr>
          </w:p>
        </w:tc>
        <w:tc>
          <w:tcPr>
            <w:tcW w:w="1169" w:type="dxa"/>
            <w:shd w:val="clear" w:color="auto" w:fill="C5E0B3"/>
          </w:tcPr>
          <w:p w14:paraId="226A5603" w14:textId="77777777" w:rsidR="00155EE2" w:rsidRPr="00E97819" w:rsidRDefault="00155EE2" w:rsidP="00C618E0">
            <w:pPr>
              <w:rPr>
                <w:sz w:val="12"/>
                <w:szCs w:val="12"/>
              </w:rPr>
            </w:pPr>
          </w:p>
        </w:tc>
        <w:tc>
          <w:tcPr>
            <w:tcW w:w="849" w:type="dxa"/>
            <w:vMerge/>
            <w:shd w:val="clear" w:color="auto" w:fill="C5E0B3"/>
          </w:tcPr>
          <w:p w14:paraId="6472829C" w14:textId="77777777" w:rsidR="00155EE2" w:rsidRPr="00E97819" w:rsidRDefault="00155EE2" w:rsidP="00C618E0">
            <w:pPr>
              <w:rPr>
                <w:sz w:val="12"/>
                <w:szCs w:val="12"/>
              </w:rPr>
            </w:pPr>
          </w:p>
        </w:tc>
        <w:tc>
          <w:tcPr>
            <w:tcW w:w="1414" w:type="dxa"/>
            <w:vMerge w:val="restart"/>
            <w:shd w:val="clear" w:color="auto" w:fill="C5E0B3"/>
          </w:tcPr>
          <w:p w14:paraId="18098C7E"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415F6DE1" w14:textId="77777777" w:rsidR="00155EE2" w:rsidRPr="00E97819" w:rsidRDefault="00155EE2" w:rsidP="00C618E0">
            <w:pPr>
              <w:rPr>
                <w:sz w:val="12"/>
                <w:szCs w:val="12"/>
              </w:rPr>
            </w:pPr>
          </w:p>
        </w:tc>
      </w:tr>
      <w:tr w:rsidR="00155EE2" w:rsidRPr="00E97819" w14:paraId="3CCEFF02" w14:textId="77777777" w:rsidTr="00461CC5">
        <w:trPr>
          <w:trHeight w:val="283"/>
          <w:jc w:val="center"/>
        </w:trPr>
        <w:tc>
          <w:tcPr>
            <w:tcW w:w="830" w:type="dxa"/>
            <w:vMerge/>
            <w:tcBorders>
              <w:left w:val="single" w:sz="4" w:space="0" w:color="FFFFFF"/>
              <w:right w:val="nil"/>
            </w:tcBorders>
            <w:shd w:val="clear" w:color="auto" w:fill="70AD47"/>
          </w:tcPr>
          <w:p w14:paraId="7CC01B0A" w14:textId="77777777" w:rsidR="00155EE2" w:rsidRPr="00E97819" w:rsidRDefault="00155EE2" w:rsidP="00C618E0">
            <w:pPr>
              <w:rPr>
                <w:b/>
                <w:bCs/>
                <w:sz w:val="12"/>
                <w:szCs w:val="12"/>
              </w:rPr>
            </w:pPr>
          </w:p>
        </w:tc>
        <w:tc>
          <w:tcPr>
            <w:tcW w:w="943" w:type="dxa"/>
            <w:vMerge/>
            <w:shd w:val="clear" w:color="auto" w:fill="C5E0B3"/>
          </w:tcPr>
          <w:p w14:paraId="70DA58B9" w14:textId="77777777" w:rsidR="00155EE2" w:rsidRPr="00E97819" w:rsidRDefault="00155EE2" w:rsidP="00C618E0">
            <w:pPr>
              <w:rPr>
                <w:sz w:val="12"/>
                <w:szCs w:val="12"/>
              </w:rPr>
            </w:pPr>
          </w:p>
        </w:tc>
        <w:tc>
          <w:tcPr>
            <w:tcW w:w="648" w:type="dxa"/>
            <w:vMerge/>
            <w:shd w:val="clear" w:color="auto" w:fill="C5E0B3"/>
          </w:tcPr>
          <w:p w14:paraId="038AA86C" w14:textId="77777777" w:rsidR="00155EE2" w:rsidRPr="00E97819" w:rsidRDefault="00155EE2" w:rsidP="00C618E0">
            <w:pPr>
              <w:rPr>
                <w:sz w:val="12"/>
                <w:szCs w:val="12"/>
              </w:rPr>
            </w:pPr>
          </w:p>
        </w:tc>
        <w:tc>
          <w:tcPr>
            <w:tcW w:w="976" w:type="dxa"/>
            <w:shd w:val="clear" w:color="auto" w:fill="E2EFD9"/>
          </w:tcPr>
          <w:p w14:paraId="796BEA68"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3C0C9A4F" w14:textId="77777777" w:rsidR="00155EE2" w:rsidRPr="00E97819" w:rsidRDefault="00155EE2" w:rsidP="00C618E0">
            <w:pPr>
              <w:spacing w:after="120"/>
              <w:rPr>
                <w:sz w:val="12"/>
                <w:szCs w:val="12"/>
              </w:rPr>
            </w:pPr>
            <w:r w:rsidRPr="00E97819">
              <w:rPr>
                <w:sz w:val="12"/>
                <w:szCs w:val="12"/>
              </w:rPr>
              <w:t>10.8%</w:t>
            </w:r>
          </w:p>
          <w:p w14:paraId="4A888C5C" w14:textId="77777777" w:rsidR="00155EE2" w:rsidRPr="00E97819" w:rsidRDefault="00155EE2" w:rsidP="00C618E0">
            <w:pPr>
              <w:spacing w:after="120"/>
              <w:rPr>
                <w:sz w:val="12"/>
                <w:szCs w:val="12"/>
              </w:rPr>
            </w:pPr>
            <w:r w:rsidRPr="00E97819">
              <w:rPr>
                <w:sz w:val="12"/>
                <w:szCs w:val="12"/>
              </w:rPr>
              <w:t>6.2%</w:t>
            </w:r>
          </w:p>
          <w:p w14:paraId="737D8015" w14:textId="77777777" w:rsidR="00155EE2" w:rsidRPr="00E97819" w:rsidRDefault="00155EE2" w:rsidP="00C618E0">
            <w:pPr>
              <w:rPr>
                <w:sz w:val="12"/>
                <w:szCs w:val="12"/>
              </w:rPr>
            </w:pPr>
            <w:r w:rsidRPr="00E97819">
              <w:rPr>
                <w:sz w:val="12"/>
                <w:szCs w:val="12"/>
              </w:rPr>
              <w:t>3.3%</w:t>
            </w:r>
          </w:p>
        </w:tc>
        <w:tc>
          <w:tcPr>
            <w:tcW w:w="567" w:type="dxa"/>
            <w:shd w:val="clear" w:color="auto" w:fill="E2EFD9"/>
          </w:tcPr>
          <w:p w14:paraId="30A79D97" w14:textId="77777777" w:rsidR="00155EE2" w:rsidRPr="00E97819" w:rsidRDefault="00155EE2" w:rsidP="00C618E0">
            <w:pPr>
              <w:rPr>
                <w:sz w:val="12"/>
                <w:szCs w:val="12"/>
              </w:rPr>
            </w:pPr>
          </w:p>
        </w:tc>
        <w:tc>
          <w:tcPr>
            <w:tcW w:w="1169" w:type="dxa"/>
            <w:shd w:val="clear" w:color="auto" w:fill="E2EFD9"/>
          </w:tcPr>
          <w:p w14:paraId="29557C5A" w14:textId="77777777" w:rsidR="00155EE2" w:rsidRPr="00E97819" w:rsidRDefault="00155EE2" w:rsidP="00C618E0">
            <w:pPr>
              <w:rPr>
                <w:sz w:val="12"/>
                <w:szCs w:val="12"/>
              </w:rPr>
            </w:pPr>
          </w:p>
        </w:tc>
        <w:tc>
          <w:tcPr>
            <w:tcW w:w="849" w:type="dxa"/>
            <w:vMerge/>
            <w:shd w:val="clear" w:color="auto" w:fill="E2EFD9"/>
          </w:tcPr>
          <w:p w14:paraId="4F906202" w14:textId="77777777" w:rsidR="00155EE2" w:rsidRPr="00E97819" w:rsidRDefault="00155EE2" w:rsidP="00C618E0">
            <w:pPr>
              <w:rPr>
                <w:sz w:val="12"/>
                <w:szCs w:val="12"/>
              </w:rPr>
            </w:pPr>
          </w:p>
        </w:tc>
        <w:tc>
          <w:tcPr>
            <w:tcW w:w="1414" w:type="dxa"/>
            <w:vMerge/>
            <w:shd w:val="clear" w:color="auto" w:fill="C5E0B3"/>
          </w:tcPr>
          <w:p w14:paraId="710CD458" w14:textId="77777777" w:rsidR="00155EE2" w:rsidRPr="00E97819" w:rsidRDefault="00155EE2" w:rsidP="00C618E0">
            <w:pPr>
              <w:rPr>
                <w:sz w:val="12"/>
                <w:szCs w:val="12"/>
              </w:rPr>
            </w:pPr>
          </w:p>
        </w:tc>
        <w:tc>
          <w:tcPr>
            <w:tcW w:w="1384" w:type="dxa"/>
            <w:vMerge/>
            <w:shd w:val="clear" w:color="auto" w:fill="E2EFD9"/>
          </w:tcPr>
          <w:p w14:paraId="143B2A35" w14:textId="77777777" w:rsidR="00155EE2" w:rsidRPr="00E97819" w:rsidRDefault="00155EE2" w:rsidP="00C618E0">
            <w:pPr>
              <w:rPr>
                <w:sz w:val="12"/>
                <w:szCs w:val="12"/>
              </w:rPr>
            </w:pPr>
          </w:p>
        </w:tc>
      </w:tr>
      <w:tr w:rsidR="00155EE2" w:rsidRPr="00E97819" w14:paraId="5125CC04" w14:textId="77777777" w:rsidTr="00461CC5">
        <w:trPr>
          <w:trHeight w:val="283"/>
          <w:jc w:val="center"/>
        </w:trPr>
        <w:tc>
          <w:tcPr>
            <w:tcW w:w="830" w:type="dxa"/>
            <w:vMerge/>
            <w:tcBorders>
              <w:left w:val="single" w:sz="4" w:space="0" w:color="FFFFFF"/>
              <w:right w:val="nil"/>
            </w:tcBorders>
            <w:shd w:val="clear" w:color="auto" w:fill="70AD47"/>
          </w:tcPr>
          <w:p w14:paraId="6C19BBB4" w14:textId="77777777" w:rsidR="00155EE2" w:rsidRPr="00E97819" w:rsidRDefault="00155EE2" w:rsidP="00C618E0">
            <w:pPr>
              <w:rPr>
                <w:b/>
                <w:bCs/>
                <w:sz w:val="12"/>
                <w:szCs w:val="12"/>
              </w:rPr>
            </w:pPr>
          </w:p>
        </w:tc>
        <w:tc>
          <w:tcPr>
            <w:tcW w:w="943" w:type="dxa"/>
            <w:vMerge w:val="restart"/>
            <w:shd w:val="clear" w:color="auto" w:fill="C5E0B3"/>
            <w:vAlign w:val="center"/>
          </w:tcPr>
          <w:p w14:paraId="3242C946" w14:textId="77777777" w:rsidR="00155EE2" w:rsidRPr="00E97819" w:rsidRDefault="00155EE2" w:rsidP="00C618E0">
            <w:pPr>
              <w:textAlignment w:val="center"/>
              <w:rPr>
                <w:rFonts w:eastAsia="SimSun"/>
                <w:sz w:val="22"/>
                <w:szCs w:val="22"/>
                <w:lang w:val="en-US" w:eastAsia="zh-CN"/>
              </w:rPr>
            </w:pPr>
            <w:r w:rsidRPr="00E97819">
              <w:rPr>
                <w:sz w:val="12"/>
                <w:szCs w:val="12"/>
                <w:lang w:val="en-US" w:eastAsia="zh-CN"/>
              </w:rPr>
              <w:t>anchor cell with dual SIB transmission</w:t>
            </w:r>
          </w:p>
        </w:tc>
        <w:tc>
          <w:tcPr>
            <w:tcW w:w="648" w:type="dxa"/>
            <w:vMerge/>
            <w:shd w:val="clear" w:color="auto" w:fill="C5E0B3"/>
          </w:tcPr>
          <w:p w14:paraId="47305706" w14:textId="77777777" w:rsidR="00155EE2" w:rsidRPr="00E97819" w:rsidRDefault="00155EE2" w:rsidP="00C618E0">
            <w:pPr>
              <w:rPr>
                <w:sz w:val="12"/>
                <w:szCs w:val="12"/>
              </w:rPr>
            </w:pPr>
          </w:p>
        </w:tc>
        <w:tc>
          <w:tcPr>
            <w:tcW w:w="976" w:type="dxa"/>
            <w:shd w:val="clear" w:color="auto" w:fill="C5E0B3"/>
          </w:tcPr>
          <w:p w14:paraId="24875DCB" w14:textId="77777777" w:rsidR="00155EE2" w:rsidRPr="00E97819" w:rsidRDefault="00155EE2" w:rsidP="00C618E0">
            <w:pPr>
              <w:rPr>
                <w:sz w:val="12"/>
                <w:szCs w:val="12"/>
              </w:rPr>
            </w:pPr>
            <w:r w:rsidRPr="00E97819">
              <w:rPr>
                <w:sz w:val="12"/>
                <w:szCs w:val="12"/>
                <w:lang w:val="en-US" w:eastAsia="zh-CN"/>
              </w:rPr>
              <w:t>zero</w:t>
            </w:r>
          </w:p>
        </w:tc>
        <w:tc>
          <w:tcPr>
            <w:tcW w:w="851" w:type="dxa"/>
            <w:shd w:val="clear" w:color="auto" w:fill="C5E0B3"/>
          </w:tcPr>
          <w:p w14:paraId="7825FBB3"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8.0%</w:t>
            </w:r>
          </w:p>
          <w:p w14:paraId="643602C1"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4.6%</w:t>
            </w:r>
          </w:p>
          <w:p w14:paraId="0714825B"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2.4%</w:t>
            </w:r>
          </w:p>
        </w:tc>
        <w:tc>
          <w:tcPr>
            <w:tcW w:w="567" w:type="dxa"/>
            <w:shd w:val="clear" w:color="auto" w:fill="C5E0B3"/>
          </w:tcPr>
          <w:p w14:paraId="38D9812D" w14:textId="77777777" w:rsidR="00155EE2" w:rsidRPr="00E97819" w:rsidRDefault="00155EE2" w:rsidP="00C618E0">
            <w:pPr>
              <w:rPr>
                <w:sz w:val="12"/>
                <w:szCs w:val="12"/>
              </w:rPr>
            </w:pPr>
          </w:p>
        </w:tc>
        <w:tc>
          <w:tcPr>
            <w:tcW w:w="1169" w:type="dxa"/>
            <w:vMerge w:val="restart"/>
            <w:shd w:val="clear" w:color="auto" w:fill="C5E0B3"/>
          </w:tcPr>
          <w:p w14:paraId="0B3D63F5" w14:textId="77777777" w:rsidR="00155EE2" w:rsidRPr="00E97819" w:rsidRDefault="00155EE2" w:rsidP="00C618E0">
            <w:pPr>
              <w:rPr>
                <w:sz w:val="12"/>
                <w:szCs w:val="12"/>
              </w:rPr>
            </w:pPr>
            <w:r w:rsidRPr="00E97819">
              <w:rPr>
                <w:sz w:val="12"/>
                <w:szCs w:val="12"/>
              </w:rPr>
              <w:t>energy increase for anchor cell with SIB1 transmission for SIB1-less cell</w:t>
            </w:r>
          </w:p>
        </w:tc>
        <w:tc>
          <w:tcPr>
            <w:tcW w:w="849" w:type="dxa"/>
            <w:vMerge/>
            <w:shd w:val="clear" w:color="auto" w:fill="C5E0B3"/>
          </w:tcPr>
          <w:p w14:paraId="4D3061DB" w14:textId="77777777" w:rsidR="00155EE2" w:rsidRPr="00E97819" w:rsidRDefault="00155EE2" w:rsidP="00C618E0">
            <w:pPr>
              <w:rPr>
                <w:sz w:val="12"/>
                <w:szCs w:val="12"/>
              </w:rPr>
            </w:pPr>
          </w:p>
        </w:tc>
        <w:tc>
          <w:tcPr>
            <w:tcW w:w="1414" w:type="dxa"/>
            <w:vMerge w:val="restart"/>
            <w:shd w:val="clear" w:color="auto" w:fill="C5E0B3"/>
          </w:tcPr>
          <w:p w14:paraId="5426DCB5"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{20ms+40ms,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 xml:space="preserve">(SSB+SIB1)-less for non-anchor cell, anchor cell with SIB1 transmission for SIB1-less cell </w:t>
            </w:r>
          </w:p>
        </w:tc>
        <w:tc>
          <w:tcPr>
            <w:tcW w:w="1384" w:type="dxa"/>
            <w:vMerge/>
            <w:shd w:val="clear" w:color="auto" w:fill="C5E0B3"/>
          </w:tcPr>
          <w:p w14:paraId="71EDF6E6" w14:textId="77777777" w:rsidR="00155EE2" w:rsidRPr="00E97819" w:rsidRDefault="00155EE2" w:rsidP="00C618E0">
            <w:pPr>
              <w:rPr>
                <w:sz w:val="12"/>
                <w:szCs w:val="12"/>
              </w:rPr>
            </w:pPr>
          </w:p>
        </w:tc>
      </w:tr>
      <w:tr w:rsidR="00155EE2" w:rsidRPr="00E97819" w14:paraId="5DD19A07" w14:textId="77777777" w:rsidTr="00461CC5">
        <w:trPr>
          <w:trHeight w:val="283"/>
          <w:jc w:val="center"/>
        </w:trPr>
        <w:tc>
          <w:tcPr>
            <w:tcW w:w="830" w:type="dxa"/>
            <w:vMerge/>
            <w:tcBorders>
              <w:left w:val="single" w:sz="4" w:space="0" w:color="FFFFFF"/>
              <w:right w:val="nil"/>
            </w:tcBorders>
            <w:shd w:val="clear" w:color="auto" w:fill="70AD47"/>
          </w:tcPr>
          <w:p w14:paraId="32109609" w14:textId="77777777" w:rsidR="00155EE2" w:rsidRPr="00E97819" w:rsidRDefault="00155EE2" w:rsidP="00C618E0">
            <w:pPr>
              <w:rPr>
                <w:b/>
                <w:bCs/>
                <w:sz w:val="12"/>
                <w:szCs w:val="12"/>
              </w:rPr>
            </w:pPr>
          </w:p>
        </w:tc>
        <w:tc>
          <w:tcPr>
            <w:tcW w:w="943" w:type="dxa"/>
            <w:vMerge/>
            <w:shd w:val="clear" w:color="auto" w:fill="C5E0B3"/>
          </w:tcPr>
          <w:p w14:paraId="4158B647" w14:textId="77777777" w:rsidR="00155EE2" w:rsidRPr="00E97819" w:rsidRDefault="00155EE2" w:rsidP="00C618E0">
            <w:pPr>
              <w:rPr>
                <w:sz w:val="12"/>
                <w:szCs w:val="12"/>
              </w:rPr>
            </w:pPr>
          </w:p>
        </w:tc>
        <w:tc>
          <w:tcPr>
            <w:tcW w:w="648" w:type="dxa"/>
            <w:vMerge/>
            <w:shd w:val="clear" w:color="auto" w:fill="C5E0B3"/>
          </w:tcPr>
          <w:p w14:paraId="0355A7ED" w14:textId="77777777" w:rsidR="00155EE2" w:rsidRPr="00E97819" w:rsidRDefault="00155EE2" w:rsidP="00C618E0">
            <w:pPr>
              <w:rPr>
                <w:sz w:val="12"/>
                <w:szCs w:val="12"/>
              </w:rPr>
            </w:pPr>
          </w:p>
        </w:tc>
        <w:tc>
          <w:tcPr>
            <w:tcW w:w="976" w:type="dxa"/>
            <w:shd w:val="clear" w:color="auto" w:fill="E2EFD9"/>
          </w:tcPr>
          <w:p w14:paraId="0817D251" w14:textId="77777777" w:rsidR="00155EE2" w:rsidRPr="00E97819" w:rsidRDefault="00155EE2" w:rsidP="00C618E0">
            <w:pPr>
              <w:rPr>
                <w:sz w:val="12"/>
                <w:szCs w:val="12"/>
              </w:rPr>
            </w:pPr>
            <w:r w:rsidRPr="00E97819">
              <w:rPr>
                <w:sz w:val="12"/>
                <w:szCs w:val="12"/>
                <w:lang w:val="en-US" w:eastAsia="zh-CN"/>
              </w:rPr>
              <w:t>low</w:t>
            </w:r>
          </w:p>
        </w:tc>
        <w:tc>
          <w:tcPr>
            <w:tcW w:w="851" w:type="dxa"/>
            <w:shd w:val="clear" w:color="auto" w:fill="E2EFD9"/>
          </w:tcPr>
          <w:p w14:paraId="14EC2F2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7.5%</w:t>
            </w:r>
          </w:p>
          <w:p w14:paraId="43D93705"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4.3%</w:t>
            </w:r>
          </w:p>
          <w:p w14:paraId="7F208478" w14:textId="77777777" w:rsidR="00155EE2" w:rsidRPr="00E97819" w:rsidRDefault="00155EE2" w:rsidP="00C618E0">
            <w:pPr>
              <w:rPr>
                <w:sz w:val="12"/>
                <w:szCs w:val="12"/>
              </w:rPr>
            </w:pPr>
            <w:r w:rsidRPr="00E97819">
              <w:rPr>
                <w:sz w:val="12"/>
                <w:szCs w:val="12"/>
                <w:lang w:val="en-US" w:eastAsia="zh-CN"/>
              </w:rPr>
              <w:t>-</w:t>
            </w:r>
            <w:r w:rsidRPr="00E97819">
              <w:rPr>
                <w:sz w:val="12"/>
                <w:szCs w:val="12"/>
              </w:rPr>
              <w:t>2.3%</w:t>
            </w:r>
          </w:p>
        </w:tc>
        <w:tc>
          <w:tcPr>
            <w:tcW w:w="567" w:type="dxa"/>
            <w:shd w:val="clear" w:color="auto" w:fill="E2EFD9"/>
          </w:tcPr>
          <w:p w14:paraId="1D86DEA4" w14:textId="77777777" w:rsidR="00155EE2" w:rsidRPr="00E97819" w:rsidRDefault="00155EE2" w:rsidP="00C618E0">
            <w:pPr>
              <w:rPr>
                <w:sz w:val="12"/>
                <w:szCs w:val="12"/>
              </w:rPr>
            </w:pPr>
          </w:p>
        </w:tc>
        <w:tc>
          <w:tcPr>
            <w:tcW w:w="1169" w:type="dxa"/>
            <w:vMerge/>
            <w:shd w:val="clear" w:color="auto" w:fill="E2EFD9"/>
          </w:tcPr>
          <w:p w14:paraId="5A17F48C" w14:textId="77777777" w:rsidR="00155EE2" w:rsidRPr="00E97819" w:rsidRDefault="00155EE2" w:rsidP="00C618E0">
            <w:pPr>
              <w:rPr>
                <w:sz w:val="12"/>
                <w:szCs w:val="12"/>
              </w:rPr>
            </w:pPr>
          </w:p>
        </w:tc>
        <w:tc>
          <w:tcPr>
            <w:tcW w:w="849" w:type="dxa"/>
            <w:vMerge/>
            <w:shd w:val="clear" w:color="auto" w:fill="E2EFD9"/>
          </w:tcPr>
          <w:p w14:paraId="640D76D3" w14:textId="77777777" w:rsidR="00155EE2" w:rsidRPr="00E97819" w:rsidRDefault="00155EE2" w:rsidP="00C618E0">
            <w:pPr>
              <w:rPr>
                <w:sz w:val="12"/>
                <w:szCs w:val="12"/>
              </w:rPr>
            </w:pPr>
          </w:p>
        </w:tc>
        <w:tc>
          <w:tcPr>
            <w:tcW w:w="1414" w:type="dxa"/>
            <w:vMerge/>
            <w:shd w:val="clear" w:color="auto" w:fill="C5E0B3"/>
          </w:tcPr>
          <w:p w14:paraId="73945FEE" w14:textId="77777777" w:rsidR="00155EE2" w:rsidRPr="00E97819" w:rsidRDefault="00155EE2" w:rsidP="00C618E0">
            <w:pPr>
              <w:rPr>
                <w:sz w:val="12"/>
                <w:szCs w:val="12"/>
              </w:rPr>
            </w:pPr>
          </w:p>
        </w:tc>
        <w:tc>
          <w:tcPr>
            <w:tcW w:w="1384" w:type="dxa"/>
            <w:vMerge/>
            <w:shd w:val="clear" w:color="auto" w:fill="E2EFD9"/>
          </w:tcPr>
          <w:p w14:paraId="1E312127" w14:textId="77777777" w:rsidR="00155EE2" w:rsidRPr="00E97819" w:rsidRDefault="00155EE2" w:rsidP="00C618E0">
            <w:pPr>
              <w:rPr>
                <w:sz w:val="12"/>
                <w:szCs w:val="12"/>
              </w:rPr>
            </w:pPr>
          </w:p>
        </w:tc>
      </w:tr>
      <w:tr w:rsidR="00155EE2" w:rsidRPr="00E97819" w14:paraId="16E1B729" w14:textId="77777777" w:rsidTr="00461CC5">
        <w:trPr>
          <w:trHeight w:val="283"/>
          <w:jc w:val="center"/>
        </w:trPr>
        <w:tc>
          <w:tcPr>
            <w:tcW w:w="830" w:type="dxa"/>
            <w:vMerge/>
            <w:tcBorders>
              <w:left w:val="single" w:sz="4" w:space="0" w:color="FFFFFF"/>
              <w:right w:val="nil"/>
            </w:tcBorders>
            <w:shd w:val="clear" w:color="auto" w:fill="70AD47"/>
          </w:tcPr>
          <w:p w14:paraId="4D0ED59C" w14:textId="77777777" w:rsidR="00155EE2" w:rsidRPr="00E97819" w:rsidRDefault="00155EE2" w:rsidP="00C618E0">
            <w:pPr>
              <w:rPr>
                <w:b/>
                <w:bCs/>
                <w:sz w:val="12"/>
                <w:szCs w:val="12"/>
              </w:rPr>
            </w:pPr>
          </w:p>
        </w:tc>
        <w:tc>
          <w:tcPr>
            <w:tcW w:w="943" w:type="dxa"/>
            <w:vMerge w:val="restart"/>
            <w:shd w:val="clear" w:color="auto" w:fill="C5E0B3"/>
          </w:tcPr>
          <w:p w14:paraId="4D259E0F" w14:textId="77777777" w:rsidR="00155EE2" w:rsidRPr="00E97819" w:rsidRDefault="00155EE2" w:rsidP="00C618E0">
            <w:pPr>
              <w:rPr>
                <w:sz w:val="12"/>
                <w:szCs w:val="12"/>
                <w:lang w:val="en-US" w:eastAsia="zh-CN"/>
              </w:rPr>
            </w:pPr>
            <w:r w:rsidRPr="00E97819">
              <w:rPr>
                <w:sz w:val="12"/>
                <w:szCs w:val="12"/>
                <w:lang w:val="en-US" w:eastAsia="zh-CN"/>
              </w:rPr>
              <w:t>(SSB and SIB)-less cell</w:t>
            </w:r>
          </w:p>
        </w:tc>
        <w:tc>
          <w:tcPr>
            <w:tcW w:w="648" w:type="dxa"/>
            <w:vMerge/>
            <w:shd w:val="clear" w:color="auto" w:fill="C5E0B3"/>
          </w:tcPr>
          <w:p w14:paraId="372D7DDE" w14:textId="77777777" w:rsidR="00155EE2" w:rsidRPr="00E97819" w:rsidRDefault="00155EE2" w:rsidP="00C618E0">
            <w:pPr>
              <w:rPr>
                <w:sz w:val="12"/>
                <w:szCs w:val="12"/>
              </w:rPr>
            </w:pPr>
          </w:p>
        </w:tc>
        <w:tc>
          <w:tcPr>
            <w:tcW w:w="976" w:type="dxa"/>
            <w:shd w:val="clear" w:color="auto" w:fill="C5E0B3"/>
          </w:tcPr>
          <w:p w14:paraId="67426E03"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7A83440D" w14:textId="77777777" w:rsidR="00155EE2" w:rsidRPr="00E97819" w:rsidRDefault="00155EE2" w:rsidP="00C618E0">
            <w:pPr>
              <w:spacing w:after="120"/>
              <w:rPr>
                <w:sz w:val="12"/>
                <w:szCs w:val="12"/>
              </w:rPr>
            </w:pPr>
            <w:r w:rsidRPr="00E97819">
              <w:rPr>
                <w:sz w:val="12"/>
                <w:szCs w:val="12"/>
              </w:rPr>
              <w:t>87.5%</w:t>
            </w:r>
          </w:p>
          <w:p w14:paraId="18D69432" w14:textId="77777777" w:rsidR="00155EE2" w:rsidRPr="00E97819" w:rsidRDefault="00155EE2" w:rsidP="00C618E0">
            <w:pPr>
              <w:spacing w:after="120"/>
              <w:rPr>
                <w:sz w:val="12"/>
                <w:szCs w:val="12"/>
              </w:rPr>
            </w:pPr>
            <w:r w:rsidRPr="00E97819">
              <w:rPr>
                <w:sz w:val="12"/>
                <w:szCs w:val="12"/>
              </w:rPr>
              <w:t>82.6%</w:t>
            </w:r>
          </w:p>
          <w:p w14:paraId="7B00042C" w14:textId="77777777" w:rsidR="00155EE2" w:rsidRPr="00E97819" w:rsidRDefault="00155EE2" w:rsidP="00C618E0">
            <w:pPr>
              <w:spacing w:after="120"/>
              <w:rPr>
                <w:sz w:val="12"/>
                <w:szCs w:val="12"/>
              </w:rPr>
            </w:pPr>
            <w:r w:rsidRPr="00E97819">
              <w:rPr>
                <w:sz w:val="12"/>
                <w:szCs w:val="12"/>
              </w:rPr>
              <w:t>81.4%</w:t>
            </w:r>
          </w:p>
        </w:tc>
        <w:tc>
          <w:tcPr>
            <w:tcW w:w="567" w:type="dxa"/>
            <w:shd w:val="clear" w:color="auto" w:fill="C5E0B3"/>
          </w:tcPr>
          <w:p w14:paraId="4AAD0D29" w14:textId="77777777" w:rsidR="00155EE2" w:rsidRPr="00E97819" w:rsidRDefault="00155EE2" w:rsidP="00C618E0">
            <w:pPr>
              <w:rPr>
                <w:sz w:val="12"/>
                <w:szCs w:val="12"/>
              </w:rPr>
            </w:pPr>
          </w:p>
        </w:tc>
        <w:tc>
          <w:tcPr>
            <w:tcW w:w="1169" w:type="dxa"/>
            <w:shd w:val="clear" w:color="auto" w:fill="C5E0B3"/>
          </w:tcPr>
          <w:p w14:paraId="6BDEBD6D" w14:textId="77777777" w:rsidR="00155EE2" w:rsidRPr="00E97819" w:rsidRDefault="00155EE2" w:rsidP="00C618E0">
            <w:pPr>
              <w:rPr>
                <w:sz w:val="12"/>
                <w:szCs w:val="12"/>
              </w:rPr>
            </w:pPr>
          </w:p>
        </w:tc>
        <w:tc>
          <w:tcPr>
            <w:tcW w:w="849" w:type="dxa"/>
            <w:vMerge w:val="restart"/>
            <w:shd w:val="clear" w:color="auto" w:fill="E2EFD9"/>
          </w:tcPr>
          <w:p w14:paraId="5B15EF23" w14:textId="77777777" w:rsidR="00155EE2" w:rsidRPr="00E97819" w:rsidRDefault="00155EE2" w:rsidP="00C618E0">
            <w:pPr>
              <w:rPr>
                <w:sz w:val="12"/>
                <w:szCs w:val="12"/>
                <w:lang w:val="en-US" w:eastAsia="zh-CN"/>
              </w:rPr>
            </w:pPr>
            <w:r w:rsidRPr="00E97819">
              <w:rPr>
                <w:sz w:val="12"/>
                <w:szCs w:val="12"/>
                <w:lang w:val="en-US" w:eastAsia="zh-CN"/>
              </w:rPr>
              <w:t>Set 2</w:t>
            </w:r>
          </w:p>
        </w:tc>
        <w:tc>
          <w:tcPr>
            <w:tcW w:w="1414" w:type="dxa"/>
            <w:vMerge w:val="restart"/>
            <w:shd w:val="clear" w:color="auto" w:fill="C5E0B3"/>
          </w:tcPr>
          <w:p w14:paraId="73840B52"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(SSB+SIB1)-less for non-anchor cell</w:t>
            </w:r>
          </w:p>
        </w:tc>
        <w:tc>
          <w:tcPr>
            <w:tcW w:w="1384" w:type="dxa"/>
            <w:vMerge/>
            <w:shd w:val="clear" w:color="auto" w:fill="C5E0B3"/>
          </w:tcPr>
          <w:p w14:paraId="2BB3416D" w14:textId="77777777" w:rsidR="00155EE2" w:rsidRPr="00E97819" w:rsidRDefault="00155EE2" w:rsidP="00C618E0">
            <w:pPr>
              <w:rPr>
                <w:sz w:val="12"/>
                <w:szCs w:val="12"/>
              </w:rPr>
            </w:pPr>
          </w:p>
        </w:tc>
      </w:tr>
      <w:tr w:rsidR="00155EE2" w:rsidRPr="00E97819" w14:paraId="1E9F7CBB" w14:textId="77777777" w:rsidTr="00461CC5">
        <w:trPr>
          <w:trHeight w:val="283"/>
          <w:jc w:val="center"/>
        </w:trPr>
        <w:tc>
          <w:tcPr>
            <w:tcW w:w="830" w:type="dxa"/>
            <w:vMerge/>
            <w:tcBorders>
              <w:left w:val="single" w:sz="4" w:space="0" w:color="FFFFFF"/>
              <w:right w:val="nil"/>
            </w:tcBorders>
            <w:shd w:val="clear" w:color="auto" w:fill="70AD47"/>
          </w:tcPr>
          <w:p w14:paraId="6C3C5B16" w14:textId="77777777" w:rsidR="00155EE2" w:rsidRPr="00E97819" w:rsidRDefault="00155EE2" w:rsidP="00C618E0">
            <w:pPr>
              <w:rPr>
                <w:b/>
                <w:bCs/>
                <w:sz w:val="12"/>
                <w:szCs w:val="12"/>
              </w:rPr>
            </w:pPr>
          </w:p>
        </w:tc>
        <w:tc>
          <w:tcPr>
            <w:tcW w:w="943" w:type="dxa"/>
            <w:vMerge/>
            <w:shd w:val="clear" w:color="auto" w:fill="C5E0B3"/>
          </w:tcPr>
          <w:p w14:paraId="627F47DC" w14:textId="77777777" w:rsidR="00155EE2" w:rsidRPr="00E97819" w:rsidRDefault="00155EE2" w:rsidP="00C618E0">
            <w:pPr>
              <w:rPr>
                <w:sz w:val="12"/>
                <w:szCs w:val="12"/>
              </w:rPr>
            </w:pPr>
          </w:p>
        </w:tc>
        <w:tc>
          <w:tcPr>
            <w:tcW w:w="648" w:type="dxa"/>
            <w:vMerge/>
            <w:shd w:val="clear" w:color="auto" w:fill="C5E0B3"/>
          </w:tcPr>
          <w:p w14:paraId="47F4C047" w14:textId="77777777" w:rsidR="00155EE2" w:rsidRPr="00E97819" w:rsidRDefault="00155EE2" w:rsidP="00C618E0">
            <w:pPr>
              <w:rPr>
                <w:sz w:val="12"/>
                <w:szCs w:val="12"/>
              </w:rPr>
            </w:pPr>
          </w:p>
        </w:tc>
        <w:tc>
          <w:tcPr>
            <w:tcW w:w="976" w:type="dxa"/>
            <w:shd w:val="clear" w:color="auto" w:fill="E2EFD9"/>
          </w:tcPr>
          <w:p w14:paraId="13813937"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5F7CA927" w14:textId="77777777" w:rsidR="00155EE2" w:rsidRPr="00E97819" w:rsidRDefault="00155EE2" w:rsidP="00C618E0">
            <w:pPr>
              <w:spacing w:after="120"/>
              <w:rPr>
                <w:sz w:val="12"/>
                <w:szCs w:val="12"/>
              </w:rPr>
            </w:pPr>
            <w:r w:rsidRPr="00E97819">
              <w:rPr>
                <w:sz w:val="12"/>
                <w:szCs w:val="12"/>
              </w:rPr>
              <w:t>42.9%</w:t>
            </w:r>
          </w:p>
          <w:p w14:paraId="4C722385" w14:textId="77777777" w:rsidR="00155EE2" w:rsidRPr="00E97819" w:rsidRDefault="00155EE2" w:rsidP="00C618E0">
            <w:pPr>
              <w:spacing w:after="120"/>
              <w:rPr>
                <w:sz w:val="12"/>
                <w:szCs w:val="12"/>
              </w:rPr>
            </w:pPr>
            <w:r w:rsidRPr="00E97819">
              <w:rPr>
                <w:sz w:val="12"/>
                <w:szCs w:val="12"/>
              </w:rPr>
              <w:t>23.6%</w:t>
            </w:r>
          </w:p>
          <w:p w14:paraId="51C983CD" w14:textId="77777777" w:rsidR="00155EE2" w:rsidRPr="00E97819" w:rsidRDefault="00155EE2" w:rsidP="00C618E0">
            <w:pPr>
              <w:rPr>
                <w:sz w:val="12"/>
                <w:szCs w:val="12"/>
              </w:rPr>
            </w:pPr>
            <w:r w:rsidRPr="00E97819">
              <w:rPr>
                <w:sz w:val="12"/>
                <w:szCs w:val="12"/>
              </w:rPr>
              <w:t>19.1%</w:t>
            </w:r>
          </w:p>
        </w:tc>
        <w:tc>
          <w:tcPr>
            <w:tcW w:w="567" w:type="dxa"/>
            <w:shd w:val="clear" w:color="auto" w:fill="E2EFD9"/>
          </w:tcPr>
          <w:p w14:paraId="3AD22B2F" w14:textId="77777777" w:rsidR="00155EE2" w:rsidRPr="00E97819" w:rsidRDefault="00155EE2" w:rsidP="00C618E0">
            <w:pPr>
              <w:rPr>
                <w:sz w:val="12"/>
                <w:szCs w:val="12"/>
              </w:rPr>
            </w:pPr>
          </w:p>
        </w:tc>
        <w:tc>
          <w:tcPr>
            <w:tcW w:w="1169" w:type="dxa"/>
            <w:shd w:val="clear" w:color="auto" w:fill="E2EFD9"/>
          </w:tcPr>
          <w:p w14:paraId="2BCF9081" w14:textId="77777777" w:rsidR="00155EE2" w:rsidRPr="00E97819" w:rsidRDefault="00155EE2" w:rsidP="00C618E0">
            <w:pPr>
              <w:rPr>
                <w:sz w:val="12"/>
                <w:szCs w:val="12"/>
              </w:rPr>
            </w:pPr>
          </w:p>
        </w:tc>
        <w:tc>
          <w:tcPr>
            <w:tcW w:w="849" w:type="dxa"/>
            <w:vMerge/>
            <w:shd w:val="clear" w:color="auto" w:fill="E2EFD9"/>
          </w:tcPr>
          <w:p w14:paraId="54E763F4" w14:textId="77777777" w:rsidR="00155EE2" w:rsidRPr="00E97819" w:rsidRDefault="00155EE2" w:rsidP="00C618E0">
            <w:pPr>
              <w:rPr>
                <w:sz w:val="12"/>
                <w:szCs w:val="12"/>
              </w:rPr>
            </w:pPr>
          </w:p>
        </w:tc>
        <w:tc>
          <w:tcPr>
            <w:tcW w:w="1414" w:type="dxa"/>
            <w:vMerge/>
            <w:shd w:val="clear" w:color="auto" w:fill="C5E0B3"/>
          </w:tcPr>
          <w:p w14:paraId="4BF25F3B" w14:textId="77777777" w:rsidR="00155EE2" w:rsidRPr="00E97819" w:rsidRDefault="00155EE2" w:rsidP="00C618E0">
            <w:pPr>
              <w:rPr>
                <w:sz w:val="12"/>
                <w:szCs w:val="12"/>
              </w:rPr>
            </w:pPr>
          </w:p>
        </w:tc>
        <w:tc>
          <w:tcPr>
            <w:tcW w:w="1384" w:type="dxa"/>
            <w:vMerge/>
            <w:shd w:val="clear" w:color="auto" w:fill="E2EFD9"/>
          </w:tcPr>
          <w:p w14:paraId="2C3C413D" w14:textId="77777777" w:rsidR="00155EE2" w:rsidRPr="00E97819" w:rsidRDefault="00155EE2" w:rsidP="00C618E0">
            <w:pPr>
              <w:rPr>
                <w:sz w:val="12"/>
                <w:szCs w:val="12"/>
              </w:rPr>
            </w:pPr>
          </w:p>
        </w:tc>
      </w:tr>
      <w:tr w:rsidR="00155EE2" w:rsidRPr="00E97819" w14:paraId="2A90EAFA" w14:textId="77777777" w:rsidTr="00461CC5">
        <w:trPr>
          <w:trHeight w:val="283"/>
          <w:jc w:val="center"/>
        </w:trPr>
        <w:tc>
          <w:tcPr>
            <w:tcW w:w="830" w:type="dxa"/>
            <w:vMerge/>
            <w:tcBorders>
              <w:left w:val="single" w:sz="4" w:space="0" w:color="FFFFFF"/>
              <w:right w:val="nil"/>
            </w:tcBorders>
            <w:shd w:val="clear" w:color="auto" w:fill="70AD47"/>
          </w:tcPr>
          <w:p w14:paraId="6780D4EB" w14:textId="77777777" w:rsidR="00155EE2" w:rsidRPr="00E97819" w:rsidRDefault="00155EE2" w:rsidP="00C618E0">
            <w:pPr>
              <w:rPr>
                <w:b/>
                <w:bCs/>
                <w:sz w:val="12"/>
                <w:szCs w:val="12"/>
              </w:rPr>
            </w:pPr>
          </w:p>
        </w:tc>
        <w:tc>
          <w:tcPr>
            <w:tcW w:w="943" w:type="dxa"/>
            <w:vMerge w:val="restart"/>
            <w:shd w:val="clear" w:color="auto" w:fill="C5E0B3"/>
          </w:tcPr>
          <w:p w14:paraId="5475240C" w14:textId="77777777" w:rsidR="00155EE2" w:rsidRPr="00E97819" w:rsidRDefault="00155EE2" w:rsidP="00C618E0">
            <w:pPr>
              <w:rPr>
                <w:sz w:val="12"/>
                <w:szCs w:val="12"/>
                <w:lang w:val="en-US" w:eastAsia="zh-CN"/>
              </w:rPr>
            </w:pPr>
            <w:r w:rsidRPr="00E97819">
              <w:rPr>
                <w:sz w:val="12"/>
                <w:szCs w:val="12"/>
                <w:lang w:val="en-US" w:eastAsia="zh-CN"/>
              </w:rPr>
              <w:t>SIB-less cell</w:t>
            </w:r>
          </w:p>
        </w:tc>
        <w:tc>
          <w:tcPr>
            <w:tcW w:w="648" w:type="dxa"/>
            <w:vMerge/>
            <w:shd w:val="clear" w:color="auto" w:fill="C5E0B3"/>
          </w:tcPr>
          <w:p w14:paraId="2CF4B0AF" w14:textId="77777777" w:rsidR="00155EE2" w:rsidRPr="00E97819" w:rsidRDefault="00155EE2" w:rsidP="00C618E0">
            <w:pPr>
              <w:rPr>
                <w:sz w:val="12"/>
                <w:szCs w:val="12"/>
              </w:rPr>
            </w:pPr>
          </w:p>
        </w:tc>
        <w:tc>
          <w:tcPr>
            <w:tcW w:w="976" w:type="dxa"/>
            <w:shd w:val="clear" w:color="auto" w:fill="C5E0B3"/>
          </w:tcPr>
          <w:p w14:paraId="422AF8A0"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0590DDCE" w14:textId="77777777" w:rsidR="00155EE2" w:rsidRPr="00E97819" w:rsidRDefault="00155EE2" w:rsidP="00C618E0">
            <w:pPr>
              <w:spacing w:after="120"/>
              <w:rPr>
                <w:sz w:val="12"/>
                <w:szCs w:val="12"/>
              </w:rPr>
            </w:pPr>
            <w:r w:rsidRPr="00E97819">
              <w:rPr>
                <w:sz w:val="12"/>
                <w:szCs w:val="12"/>
              </w:rPr>
              <w:t>28.2%</w:t>
            </w:r>
          </w:p>
          <w:p w14:paraId="2199ECD9" w14:textId="77777777" w:rsidR="00155EE2" w:rsidRPr="00E97819" w:rsidRDefault="00155EE2" w:rsidP="00C618E0">
            <w:pPr>
              <w:spacing w:after="120"/>
              <w:rPr>
                <w:sz w:val="12"/>
                <w:szCs w:val="12"/>
              </w:rPr>
            </w:pPr>
            <w:r w:rsidRPr="00E97819">
              <w:rPr>
                <w:sz w:val="12"/>
                <w:szCs w:val="12"/>
              </w:rPr>
              <w:t>9.8%</w:t>
            </w:r>
          </w:p>
          <w:p w14:paraId="291FFF79" w14:textId="77777777" w:rsidR="00155EE2" w:rsidRPr="00E97819" w:rsidRDefault="00155EE2" w:rsidP="00C618E0">
            <w:pPr>
              <w:spacing w:after="120"/>
              <w:rPr>
                <w:sz w:val="12"/>
                <w:szCs w:val="12"/>
              </w:rPr>
            </w:pPr>
            <w:r w:rsidRPr="00E97819">
              <w:rPr>
                <w:sz w:val="12"/>
                <w:szCs w:val="12"/>
              </w:rPr>
              <w:t>5.3%</w:t>
            </w:r>
          </w:p>
        </w:tc>
        <w:tc>
          <w:tcPr>
            <w:tcW w:w="567" w:type="dxa"/>
            <w:shd w:val="clear" w:color="auto" w:fill="C5E0B3"/>
          </w:tcPr>
          <w:p w14:paraId="4B98991A" w14:textId="77777777" w:rsidR="00155EE2" w:rsidRPr="00E97819" w:rsidRDefault="00155EE2" w:rsidP="00C618E0">
            <w:pPr>
              <w:rPr>
                <w:sz w:val="12"/>
                <w:szCs w:val="12"/>
              </w:rPr>
            </w:pPr>
          </w:p>
        </w:tc>
        <w:tc>
          <w:tcPr>
            <w:tcW w:w="1169" w:type="dxa"/>
            <w:shd w:val="clear" w:color="auto" w:fill="C5E0B3"/>
          </w:tcPr>
          <w:p w14:paraId="3836539C" w14:textId="77777777" w:rsidR="00155EE2" w:rsidRPr="00E97819" w:rsidRDefault="00155EE2" w:rsidP="00C618E0">
            <w:pPr>
              <w:rPr>
                <w:sz w:val="12"/>
                <w:szCs w:val="12"/>
              </w:rPr>
            </w:pPr>
          </w:p>
        </w:tc>
        <w:tc>
          <w:tcPr>
            <w:tcW w:w="849" w:type="dxa"/>
            <w:vMerge/>
            <w:shd w:val="clear" w:color="auto" w:fill="E2EFD9"/>
          </w:tcPr>
          <w:p w14:paraId="1732675C" w14:textId="77777777" w:rsidR="00155EE2" w:rsidRPr="00E97819" w:rsidRDefault="00155EE2" w:rsidP="00C618E0">
            <w:pPr>
              <w:rPr>
                <w:sz w:val="12"/>
                <w:szCs w:val="12"/>
              </w:rPr>
            </w:pPr>
          </w:p>
        </w:tc>
        <w:tc>
          <w:tcPr>
            <w:tcW w:w="1414" w:type="dxa"/>
            <w:vMerge w:val="restart"/>
            <w:shd w:val="clear" w:color="auto" w:fill="C5E0B3"/>
          </w:tcPr>
          <w:p w14:paraId="03B3E62E"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w:t>
            </w:r>
            <w:r w:rsidRPr="00E97819">
              <w:rPr>
                <w:sz w:val="12"/>
                <w:szCs w:val="12"/>
              </w:rPr>
              <w:t>SIB1-less for non-anchor cell</w:t>
            </w:r>
          </w:p>
        </w:tc>
        <w:tc>
          <w:tcPr>
            <w:tcW w:w="1384" w:type="dxa"/>
            <w:vMerge/>
            <w:shd w:val="clear" w:color="auto" w:fill="C5E0B3"/>
          </w:tcPr>
          <w:p w14:paraId="27921734" w14:textId="77777777" w:rsidR="00155EE2" w:rsidRPr="00E97819" w:rsidRDefault="00155EE2" w:rsidP="00C618E0">
            <w:pPr>
              <w:rPr>
                <w:sz w:val="12"/>
                <w:szCs w:val="12"/>
              </w:rPr>
            </w:pPr>
          </w:p>
        </w:tc>
      </w:tr>
      <w:tr w:rsidR="00155EE2" w:rsidRPr="00E97819" w14:paraId="2AE228A0" w14:textId="77777777" w:rsidTr="00461CC5">
        <w:trPr>
          <w:trHeight w:val="283"/>
          <w:jc w:val="center"/>
        </w:trPr>
        <w:tc>
          <w:tcPr>
            <w:tcW w:w="830" w:type="dxa"/>
            <w:vMerge/>
            <w:tcBorders>
              <w:left w:val="single" w:sz="4" w:space="0" w:color="FFFFFF"/>
              <w:right w:val="nil"/>
            </w:tcBorders>
            <w:shd w:val="clear" w:color="auto" w:fill="70AD47"/>
          </w:tcPr>
          <w:p w14:paraId="14933E6F" w14:textId="77777777" w:rsidR="00155EE2" w:rsidRPr="00E97819" w:rsidRDefault="00155EE2" w:rsidP="00C618E0">
            <w:pPr>
              <w:rPr>
                <w:b/>
                <w:bCs/>
                <w:sz w:val="12"/>
                <w:szCs w:val="12"/>
              </w:rPr>
            </w:pPr>
          </w:p>
        </w:tc>
        <w:tc>
          <w:tcPr>
            <w:tcW w:w="943" w:type="dxa"/>
            <w:vMerge/>
            <w:shd w:val="clear" w:color="auto" w:fill="C5E0B3"/>
          </w:tcPr>
          <w:p w14:paraId="6FCED1FB" w14:textId="77777777" w:rsidR="00155EE2" w:rsidRPr="00E97819" w:rsidRDefault="00155EE2" w:rsidP="00C618E0">
            <w:pPr>
              <w:rPr>
                <w:sz w:val="12"/>
                <w:szCs w:val="12"/>
              </w:rPr>
            </w:pPr>
          </w:p>
        </w:tc>
        <w:tc>
          <w:tcPr>
            <w:tcW w:w="648" w:type="dxa"/>
            <w:vMerge/>
            <w:shd w:val="clear" w:color="auto" w:fill="C5E0B3"/>
          </w:tcPr>
          <w:p w14:paraId="6C5A8A15" w14:textId="77777777" w:rsidR="00155EE2" w:rsidRPr="00E97819" w:rsidRDefault="00155EE2" w:rsidP="00C618E0">
            <w:pPr>
              <w:rPr>
                <w:sz w:val="12"/>
                <w:szCs w:val="12"/>
              </w:rPr>
            </w:pPr>
          </w:p>
        </w:tc>
        <w:tc>
          <w:tcPr>
            <w:tcW w:w="976" w:type="dxa"/>
            <w:shd w:val="clear" w:color="auto" w:fill="E2EFD9"/>
          </w:tcPr>
          <w:p w14:paraId="68704A3A"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36DC83FD" w14:textId="77777777" w:rsidR="00155EE2" w:rsidRPr="00E97819" w:rsidRDefault="00155EE2" w:rsidP="00C618E0">
            <w:pPr>
              <w:spacing w:after="120"/>
              <w:rPr>
                <w:sz w:val="12"/>
                <w:szCs w:val="12"/>
              </w:rPr>
            </w:pPr>
            <w:r w:rsidRPr="00E97819">
              <w:rPr>
                <w:sz w:val="12"/>
                <w:szCs w:val="12"/>
              </w:rPr>
              <w:t>23.9%</w:t>
            </w:r>
          </w:p>
          <w:p w14:paraId="44C0507C" w14:textId="77777777" w:rsidR="00155EE2" w:rsidRPr="00E97819" w:rsidRDefault="00155EE2" w:rsidP="00C618E0">
            <w:pPr>
              <w:spacing w:after="120"/>
              <w:rPr>
                <w:sz w:val="12"/>
                <w:szCs w:val="12"/>
              </w:rPr>
            </w:pPr>
            <w:r w:rsidRPr="00E97819">
              <w:rPr>
                <w:sz w:val="12"/>
                <w:szCs w:val="12"/>
              </w:rPr>
              <w:t>8.0%</w:t>
            </w:r>
          </w:p>
          <w:p w14:paraId="20DC7B24" w14:textId="77777777" w:rsidR="00155EE2" w:rsidRPr="00E97819" w:rsidRDefault="00155EE2" w:rsidP="00C618E0">
            <w:pPr>
              <w:rPr>
                <w:sz w:val="12"/>
                <w:szCs w:val="12"/>
              </w:rPr>
            </w:pPr>
            <w:r w:rsidRPr="00E97819">
              <w:rPr>
                <w:sz w:val="12"/>
                <w:szCs w:val="12"/>
              </w:rPr>
              <w:t>4.3%</w:t>
            </w:r>
          </w:p>
        </w:tc>
        <w:tc>
          <w:tcPr>
            <w:tcW w:w="567" w:type="dxa"/>
            <w:shd w:val="clear" w:color="auto" w:fill="E2EFD9"/>
          </w:tcPr>
          <w:p w14:paraId="456CE29A" w14:textId="77777777" w:rsidR="00155EE2" w:rsidRPr="00E97819" w:rsidRDefault="00155EE2" w:rsidP="00C618E0">
            <w:pPr>
              <w:rPr>
                <w:sz w:val="12"/>
                <w:szCs w:val="12"/>
              </w:rPr>
            </w:pPr>
          </w:p>
        </w:tc>
        <w:tc>
          <w:tcPr>
            <w:tcW w:w="1169" w:type="dxa"/>
            <w:shd w:val="clear" w:color="auto" w:fill="E2EFD9"/>
          </w:tcPr>
          <w:p w14:paraId="7D3E1591" w14:textId="77777777" w:rsidR="00155EE2" w:rsidRPr="00E97819" w:rsidRDefault="00155EE2" w:rsidP="00C618E0">
            <w:pPr>
              <w:rPr>
                <w:sz w:val="12"/>
                <w:szCs w:val="12"/>
              </w:rPr>
            </w:pPr>
          </w:p>
        </w:tc>
        <w:tc>
          <w:tcPr>
            <w:tcW w:w="849" w:type="dxa"/>
            <w:vMerge/>
            <w:shd w:val="clear" w:color="auto" w:fill="E2EFD9"/>
          </w:tcPr>
          <w:p w14:paraId="51CE63E5" w14:textId="77777777" w:rsidR="00155EE2" w:rsidRPr="00E97819" w:rsidRDefault="00155EE2" w:rsidP="00C618E0">
            <w:pPr>
              <w:rPr>
                <w:sz w:val="12"/>
                <w:szCs w:val="12"/>
              </w:rPr>
            </w:pPr>
          </w:p>
        </w:tc>
        <w:tc>
          <w:tcPr>
            <w:tcW w:w="1414" w:type="dxa"/>
            <w:vMerge/>
            <w:shd w:val="clear" w:color="auto" w:fill="C5E0B3"/>
          </w:tcPr>
          <w:p w14:paraId="75DB2AB8" w14:textId="77777777" w:rsidR="00155EE2" w:rsidRPr="00E97819" w:rsidRDefault="00155EE2" w:rsidP="00C618E0">
            <w:pPr>
              <w:rPr>
                <w:sz w:val="12"/>
                <w:szCs w:val="12"/>
              </w:rPr>
            </w:pPr>
          </w:p>
        </w:tc>
        <w:tc>
          <w:tcPr>
            <w:tcW w:w="1384" w:type="dxa"/>
            <w:vMerge/>
            <w:shd w:val="clear" w:color="auto" w:fill="E2EFD9"/>
          </w:tcPr>
          <w:p w14:paraId="7402CF93" w14:textId="77777777" w:rsidR="00155EE2" w:rsidRPr="00E97819" w:rsidRDefault="00155EE2" w:rsidP="00C618E0">
            <w:pPr>
              <w:rPr>
                <w:sz w:val="12"/>
                <w:szCs w:val="12"/>
              </w:rPr>
            </w:pPr>
          </w:p>
        </w:tc>
      </w:tr>
      <w:tr w:rsidR="00155EE2" w:rsidRPr="00E97819" w14:paraId="509FCB16" w14:textId="77777777" w:rsidTr="00461CC5">
        <w:trPr>
          <w:trHeight w:val="283"/>
          <w:jc w:val="center"/>
        </w:trPr>
        <w:tc>
          <w:tcPr>
            <w:tcW w:w="830" w:type="dxa"/>
            <w:vMerge/>
            <w:tcBorders>
              <w:left w:val="single" w:sz="4" w:space="0" w:color="FFFFFF"/>
              <w:right w:val="nil"/>
            </w:tcBorders>
            <w:shd w:val="clear" w:color="auto" w:fill="70AD47"/>
          </w:tcPr>
          <w:p w14:paraId="413D3D18" w14:textId="77777777" w:rsidR="00155EE2" w:rsidRPr="00E97819" w:rsidRDefault="00155EE2" w:rsidP="00C618E0">
            <w:pPr>
              <w:rPr>
                <w:b/>
                <w:bCs/>
                <w:sz w:val="12"/>
                <w:szCs w:val="12"/>
              </w:rPr>
            </w:pPr>
          </w:p>
        </w:tc>
        <w:tc>
          <w:tcPr>
            <w:tcW w:w="943" w:type="dxa"/>
            <w:vMerge w:val="restart"/>
            <w:shd w:val="clear" w:color="auto" w:fill="C5E0B3"/>
            <w:vAlign w:val="center"/>
          </w:tcPr>
          <w:p w14:paraId="655D99AF" w14:textId="77777777" w:rsidR="00155EE2" w:rsidRPr="00E97819" w:rsidRDefault="00155EE2" w:rsidP="00C618E0">
            <w:pPr>
              <w:textAlignment w:val="center"/>
              <w:rPr>
                <w:rFonts w:eastAsia="SimSun"/>
                <w:sz w:val="22"/>
                <w:szCs w:val="22"/>
                <w:lang w:val="en-US" w:eastAsia="zh-CN"/>
              </w:rPr>
            </w:pPr>
            <w:r w:rsidRPr="00E97819">
              <w:rPr>
                <w:sz w:val="12"/>
                <w:szCs w:val="12"/>
                <w:lang w:val="en-US" w:eastAsia="zh-CN"/>
              </w:rPr>
              <w:t>anchor cell with dual SIB transmission</w:t>
            </w:r>
          </w:p>
        </w:tc>
        <w:tc>
          <w:tcPr>
            <w:tcW w:w="648" w:type="dxa"/>
            <w:vMerge/>
            <w:shd w:val="clear" w:color="auto" w:fill="C5E0B3"/>
          </w:tcPr>
          <w:p w14:paraId="52DDB1DA" w14:textId="77777777" w:rsidR="00155EE2" w:rsidRPr="00E97819" w:rsidRDefault="00155EE2" w:rsidP="00C618E0">
            <w:pPr>
              <w:rPr>
                <w:sz w:val="12"/>
                <w:szCs w:val="12"/>
              </w:rPr>
            </w:pPr>
          </w:p>
        </w:tc>
        <w:tc>
          <w:tcPr>
            <w:tcW w:w="976" w:type="dxa"/>
            <w:shd w:val="clear" w:color="auto" w:fill="C5E0B3"/>
          </w:tcPr>
          <w:p w14:paraId="1DFCEBE3" w14:textId="77777777" w:rsidR="00155EE2" w:rsidRPr="00E97819" w:rsidRDefault="00155EE2" w:rsidP="00C618E0">
            <w:pPr>
              <w:rPr>
                <w:sz w:val="12"/>
                <w:szCs w:val="12"/>
                <w:lang w:val="en-US" w:eastAsia="zh-CN"/>
              </w:rPr>
            </w:pPr>
            <w:r w:rsidRPr="00E97819">
              <w:rPr>
                <w:sz w:val="12"/>
                <w:szCs w:val="12"/>
                <w:lang w:val="en-US" w:eastAsia="zh-CN"/>
              </w:rPr>
              <w:t>zero</w:t>
            </w:r>
          </w:p>
        </w:tc>
        <w:tc>
          <w:tcPr>
            <w:tcW w:w="851" w:type="dxa"/>
            <w:shd w:val="clear" w:color="auto" w:fill="C5E0B3"/>
          </w:tcPr>
          <w:p w14:paraId="0AF22854"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14.1%</w:t>
            </w:r>
          </w:p>
          <w:p w14:paraId="0701CF39"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4.9%</w:t>
            </w:r>
          </w:p>
          <w:p w14:paraId="6B7773BA" w14:textId="77777777" w:rsidR="00155EE2" w:rsidRPr="00E97819" w:rsidRDefault="00155EE2" w:rsidP="00C618E0">
            <w:pPr>
              <w:spacing w:after="120"/>
              <w:rPr>
                <w:sz w:val="12"/>
                <w:szCs w:val="12"/>
              </w:rPr>
            </w:pPr>
            <w:r w:rsidRPr="00E97819">
              <w:rPr>
                <w:sz w:val="12"/>
                <w:szCs w:val="12"/>
                <w:lang w:val="en-US" w:eastAsia="zh-CN"/>
              </w:rPr>
              <w:t>-</w:t>
            </w:r>
            <w:r w:rsidRPr="00E97819">
              <w:rPr>
                <w:sz w:val="12"/>
                <w:szCs w:val="12"/>
              </w:rPr>
              <w:t>2.6%</w:t>
            </w:r>
          </w:p>
        </w:tc>
        <w:tc>
          <w:tcPr>
            <w:tcW w:w="567" w:type="dxa"/>
            <w:shd w:val="clear" w:color="auto" w:fill="C5E0B3"/>
          </w:tcPr>
          <w:p w14:paraId="609FA559" w14:textId="77777777" w:rsidR="00155EE2" w:rsidRPr="00E97819" w:rsidRDefault="00155EE2" w:rsidP="00C618E0">
            <w:pPr>
              <w:rPr>
                <w:sz w:val="12"/>
                <w:szCs w:val="12"/>
              </w:rPr>
            </w:pPr>
          </w:p>
        </w:tc>
        <w:tc>
          <w:tcPr>
            <w:tcW w:w="1169" w:type="dxa"/>
            <w:vMerge w:val="restart"/>
            <w:shd w:val="clear" w:color="auto" w:fill="C5E0B3"/>
          </w:tcPr>
          <w:p w14:paraId="67972E0E" w14:textId="77777777" w:rsidR="00155EE2" w:rsidRPr="00E97819" w:rsidRDefault="00155EE2" w:rsidP="00C618E0">
            <w:pPr>
              <w:rPr>
                <w:sz w:val="12"/>
                <w:szCs w:val="12"/>
              </w:rPr>
            </w:pPr>
            <w:r w:rsidRPr="00E97819">
              <w:rPr>
                <w:sz w:val="12"/>
                <w:szCs w:val="12"/>
              </w:rPr>
              <w:t>energy increase for anchor cell with SIB1 transmission for SIB1-less cell</w:t>
            </w:r>
          </w:p>
        </w:tc>
        <w:tc>
          <w:tcPr>
            <w:tcW w:w="849" w:type="dxa"/>
            <w:vMerge/>
            <w:shd w:val="clear" w:color="auto" w:fill="E2EFD9"/>
          </w:tcPr>
          <w:p w14:paraId="2DCED06A" w14:textId="77777777" w:rsidR="00155EE2" w:rsidRPr="00E97819" w:rsidRDefault="00155EE2" w:rsidP="00C618E0">
            <w:pPr>
              <w:rPr>
                <w:sz w:val="12"/>
                <w:szCs w:val="12"/>
              </w:rPr>
            </w:pPr>
          </w:p>
        </w:tc>
        <w:tc>
          <w:tcPr>
            <w:tcW w:w="1414" w:type="dxa"/>
            <w:vMerge w:val="restart"/>
            <w:shd w:val="clear" w:color="auto" w:fill="C5E0B3"/>
          </w:tcPr>
          <w:p w14:paraId="721E399D" w14:textId="77777777" w:rsidR="00155EE2" w:rsidRPr="00E97819" w:rsidRDefault="00155EE2" w:rsidP="00C618E0">
            <w:pPr>
              <w:rPr>
                <w:sz w:val="12"/>
                <w:szCs w:val="12"/>
                <w:lang w:val="en-US" w:eastAsia="zh-CN"/>
              </w:rPr>
            </w:pPr>
            <w:r w:rsidRPr="00E97819">
              <w:rPr>
                <w:sz w:val="12"/>
                <w:szCs w:val="12"/>
                <w:lang w:val="en-US" w:eastAsia="zh-CN"/>
              </w:rPr>
              <w:t xml:space="preserve">Baseline: </w:t>
            </w:r>
            <w:r w:rsidRPr="00E97819">
              <w:rPr>
                <w:sz w:val="12"/>
                <w:szCs w:val="12"/>
              </w:rPr>
              <w:t>SSB+SIB: {20ms+20ms, 80ms+80ms, 160ms+160ms} for anchor cell and non-anchor cell;</w:t>
            </w:r>
            <w:r w:rsidRPr="00E97819">
              <w:rPr>
                <w:sz w:val="12"/>
                <w:szCs w:val="12"/>
              </w:rPr>
              <w:br/>
            </w:r>
            <w:r w:rsidRPr="00E97819">
              <w:rPr>
                <w:sz w:val="12"/>
                <w:szCs w:val="12"/>
                <w:lang w:val="en-US" w:eastAsia="zh-CN"/>
              </w:rPr>
              <w:t xml:space="preserve">Enhanced: (SSB+SIB1)-less for non-anchor cell, anchor cell with SIB1 transmission for SIB1-less cell </w:t>
            </w:r>
          </w:p>
        </w:tc>
        <w:tc>
          <w:tcPr>
            <w:tcW w:w="1384" w:type="dxa"/>
            <w:vMerge/>
            <w:shd w:val="clear" w:color="auto" w:fill="C5E0B3"/>
          </w:tcPr>
          <w:p w14:paraId="0C952457" w14:textId="77777777" w:rsidR="00155EE2" w:rsidRPr="00E97819" w:rsidRDefault="00155EE2" w:rsidP="00C618E0">
            <w:pPr>
              <w:rPr>
                <w:sz w:val="12"/>
                <w:szCs w:val="12"/>
              </w:rPr>
            </w:pPr>
          </w:p>
        </w:tc>
      </w:tr>
      <w:tr w:rsidR="00155EE2" w:rsidRPr="00E97819" w14:paraId="3F02BDCE" w14:textId="77777777" w:rsidTr="00461CC5">
        <w:trPr>
          <w:trHeight w:val="283"/>
          <w:jc w:val="center"/>
        </w:trPr>
        <w:tc>
          <w:tcPr>
            <w:tcW w:w="830" w:type="dxa"/>
            <w:vMerge/>
            <w:tcBorders>
              <w:left w:val="single" w:sz="4" w:space="0" w:color="FFFFFF"/>
              <w:right w:val="nil"/>
            </w:tcBorders>
            <w:shd w:val="clear" w:color="auto" w:fill="70AD47"/>
          </w:tcPr>
          <w:p w14:paraId="1D3EEEA6" w14:textId="77777777" w:rsidR="00155EE2" w:rsidRPr="00E97819" w:rsidRDefault="00155EE2" w:rsidP="00C618E0">
            <w:pPr>
              <w:rPr>
                <w:b/>
                <w:bCs/>
                <w:sz w:val="12"/>
                <w:szCs w:val="12"/>
              </w:rPr>
            </w:pPr>
          </w:p>
        </w:tc>
        <w:tc>
          <w:tcPr>
            <w:tcW w:w="943" w:type="dxa"/>
            <w:vMerge/>
            <w:shd w:val="clear" w:color="auto" w:fill="C5E0B3"/>
            <w:vAlign w:val="center"/>
          </w:tcPr>
          <w:p w14:paraId="1256201D" w14:textId="77777777" w:rsidR="00155EE2" w:rsidRPr="00E97819" w:rsidRDefault="00155EE2" w:rsidP="00C618E0">
            <w:pPr>
              <w:textAlignment w:val="center"/>
              <w:rPr>
                <w:sz w:val="12"/>
                <w:szCs w:val="12"/>
                <w:lang w:val="en-US" w:eastAsia="zh-CN"/>
              </w:rPr>
            </w:pPr>
          </w:p>
        </w:tc>
        <w:tc>
          <w:tcPr>
            <w:tcW w:w="648" w:type="dxa"/>
            <w:vMerge/>
            <w:shd w:val="clear" w:color="auto" w:fill="C5E0B3"/>
          </w:tcPr>
          <w:p w14:paraId="0D1AA8CB" w14:textId="77777777" w:rsidR="00155EE2" w:rsidRPr="00E97819" w:rsidRDefault="00155EE2" w:rsidP="00C618E0">
            <w:pPr>
              <w:rPr>
                <w:sz w:val="12"/>
                <w:szCs w:val="12"/>
              </w:rPr>
            </w:pPr>
          </w:p>
        </w:tc>
        <w:tc>
          <w:tcPr>
            <w:tcW w:w="976" w:type="dxa"/>
            <w:shd w:val="clear" w:color="auto" w:fill="E2EFD9"/>
          </w:tcPr>
          <w:p w14:paraId="52CA2652" w14:textId="77777777" w:rsidR="00155EE2" w:rsidRPr="00E97819" w:rsidRDefault="00155EE2" w:rsidP="00C618E0">
            <w:pPr>
              <w:rPr>
                <w:sz w:val="12"/>
                <w:szCs w:val="12"/>
                <w:lang w:val="en-US" w:eastAsia="zh-CN"/>
              </w:rPr>
            </w:pPr>
            <w:r w:rsidRPr="00E97819">
              <w:rPr>
                <w:sz w:val="12"/>
                <w:szCs w:val="12"/>
                <w:lang w:val="en-US" w:eastAsia="zh-CN"/>
              </w:rPr>
              <w:t>low</w:t>
            </w:r>
          </w:p>
        </w:tc>
        <w:tc>
          <w:tcPr>
            <w:tcW w:w="851" w:type="dxa"/>
            <w:shd w:val="clear" w:color="auto" w:fill="E2EFD9"/>
          </w:tcPr>
          <w:p w14:paraId="302D08EF" w14:textId="77777777" w:rsidR="00155EE2" w:rsidRPr="00E97819" w:rsidRDefault="00155EE2" w:rsidP="00C618E0">
            <w:pPr>
              <w:spacing w:after="120"/>
              <w:rPr>
                <w:sz w:val="12"/>
                <w:szCs w:val="12"/>
              </w:rPr>
            </w:pPr>
            <w:r w:rsidRPr="00E97819">
              <w:rPr>
                <w:sz w:val="12"/>
                <w:szCs w:val="12"/>
                <w:lang w:val="en-US" w:eastAsia="zh-CN"/>
              </w:rPr>
              <w:t>-13.8</w:t>
            </w:r>
            <w:r w:rsidRPr="00E97819">
              <w:rPr>
                <w:sz w:val="12"/>
                <w:szCs w:val="12"/>
              </w:rPr>
              <w:t>%</w:t>
            </w:r>
          </w:p>
          <w:p w14:paraId="4ABC76F0" w14:textId="77777777" w:rsidR="00155EE2" w:rsidRPr="00E97819" w:rsidRDefault="00155EE2" w:rsidP="00C618E0">
            <w:pPr>
              <w:spacing w:after="120"/>
              <w:rPr>
                <w:sz w:val="12"/>
                <w:szCs w:val="12"/>
              </w:rPr>
            </w:pPr>
            <w:r w:rsidRPr="00E97819">
              <w:rPr>
                <w:sz w:val="12"/>
                <w:szCs w:val="12"/>
                <w:lang w:val="en-US" w:eastAsia="zh-CN"/>
              </w:rPr>
              <w:t>-4.6</w:t>
            </w:r>
            <w:r w:rsidRPr="00E97819">
              <w:rPr>
                <w:sz w:val="12"/>
                <w:szCs w:val="12"/>
              </w:rPr>
              <w:t>%</w:t>
            </w:r>
          </w:p>
          <w:p w14:paraId="3B2BC548" w14:textId="77777777" w:rsidR="00155EE2" w:rsidRPr="00E97819" w:rsidRDefault="00155EE2" w:rsidP="00C618E0">
            <w:pPr>
              <w:rPr>
                <w:sz w:val="12"/>
                <w:szCs w:val="12"/>
                <w:lang w:val="en-US" w:eastAsia="zh-CN"/>
              </w:rPr>
            </w:pPr>
            <w:r w:rsidRPr="00E97819">
              <w:rPr>
                <w:sz w:val="12"/>
                <w:szCs w:val="12"/>
                <w:lang w:val="en-US" w:eastAsia="zh-CN"/>
              </w:rPr>
              <w:t>-</w:t>
            </w:r>
            <w:r w:rsidRPr="00E97819">
              <w:rPr>
                <w:sz w:val="12"/>
                <w:szCs w:val="12"/>
              </w:rPr>
              <w:t>2.</w:t>
            </w:r>
            <w:r w:rsidRPr="00E97819">
              <w:rPr>
                <w:sz w:val="12"/>
                <w:szCs w:val="12"/>
                <w:lang w:val="en-US" w:eastAsia="zh-CN"/>
              </w:rPr>
              <w:t>5</w:t>
            </w:r>
            <w:r w:rsidRPr="00E97819">
              <w:rPr>
                <w:sz w:val="12"/>
                <w:szCs w:val="12"/>
              </w:rPr>
              <w:t>%</w:t>
            </w:r>
          </w:p>
        </w:tc>
        <w:tc>
          <w:tcPr>
            <w:tcW w:w="567" w:type="dxa"/>
            <w:shd w:val="clear" w:color="auto" w:fill="E2EFD9"/>
          </w:tcPr>
          <w:p w14:paraId="193C2ACF" w14:textId="77777777" w:rsidR="00155EE2" w:rsidRPr="00E97819" w:rsidRDefault="00155EE2" w:rsidP="00C618E0">
            <w:pPr>
              <w:rPr>
                <w:sz w:val="12"/>
                <w:szCs w:val="12"/>
              </w:rPr>
            </w:pPr>
          </w:p>
        </w:tc>
        <w:tc>
          <w:tcPr>
            <w:tcW w:w="1169" w:type="dxa"/>
            <w:vMerge/>
            <w:shd w:val="clear" w:color="auto" w:fill="E2EFD9"/>
          </w:tcPr>
          <w:p w14:paraId="3442FDE6" w14:textId="77777777" w:rsidR="00155EE2" w:rsidRPr="00E97819" w:rsidRDefault="00155EE2" w:rsidP="00C618E0">
            <w:pPr>
              <w:rPr>
                <w:sz w:val="12"/>
                <w:szCs w:val="12"/>
              </w:rPr>
            </w:pPr>
          </w:p>
        </w:tc>
        <w:tc>
          <w:tcPr>
            <w:tcW w:w="849" w:type="dxa"/>
            <w:vMerge/>
            <w:shd w:val="clear" w:color="auto" w:fill="E2EFD9"/>
          </w:tcPr>
          <w:p w14:paraId="09132AF6" w14:textId="77777777" w:rsidR="00155EE2" w:rsidRPr="00E97819" w:rsidRDefault="00155EE2" w:rsidP="00C618E0">
            <w:pPr>
              <w:rPr>
                <w:sz w:val="12"/>
                <w:szCs w:val="12"/>
              </w:rPr>
            </w:pPr>
          </w:p>
        </w:tc>
        <w:tc>
          <w:tcPr>
            <w:tcW w:w="1414" w:type="dxa"/>
            <w:vMerge/>
            <w:shd w:val="clear" w:color="auto" w:fill="C5E0B3"/>
          </w:tcPr>
          <w:p w14:paraId="3F63E101" w14:textId="77777777" w:rsidR="00155EE2" w:rsidRPr="00E97819" w:rsidRDefault="00155EE2" w:rsidP="00C618E0">
            <w:pPr>
              <w:rPr>
                <w:sz w:val="12"/>
                <w:szCs w:val="12"/>
              </w:rPr>
            </w:pPr>
          </w:p>
        </w:tc>
        <w:tc>
          <w:tcPr>
            <w:tcW w:w="1384" w:type="dxa"/>
            <w:vMerge/>
            <w:shd w:val="clear" w:color="auto" w:fill="E2EFD9"/>
          </w:tcPr>
          <w:p w14:paraId="75BBC1B2" w14:textId="77777777" w:rsidR="00155EE2" w:rsidRPr="00E97819" w:rsidRDefault="00155EE2" w:rsidP="00C618E0">
            <w:pPr>
              <w:rPr>
                <w:sz w:val="12"/>
                <w:szCs w:val="12"/>
              </w:rPr>
            </w:pPr>
          </w:p>
        </w:tc>
      </w:tr>
      <w:tr w:rsidR="00155EE2" w:rsidRPr="00E97819" w14:paraId="5AF15F62" w14:textId="77777777" w:rsidTr="00461CC5">
        <w:trPr>
          <w:trHeight w:val="1343"/>
          <w:jc w:val="center"/>
        </w:trPr>
        <w:tc>
          <w:tcPr>
            <w:tcW w:w="830" w:type="dxa"/>
            <w:vMerge w:val="restart"/>
            <w:tcBorders>
              <w:left w:val="single" w:sz="4" w:space="0" w:color="FFFFFF"/>
              <w:right w:val="nil"/>
            </w:tcBorders>
            <w:shd w:val="clear" w:color="auto" w:fill="70AD47"/>
          </w:tcPr>
          <w:p w14:paraId="6738504A" w14:textId="3793A45A" w:rsidR="00155EE2" w:rsidRPr="00E97819" w:rsidRDefault="00155EE2" w:rsidP="00C618E0">
            <w:pPr>
              <w:rPr>
                <w:b/>
                <w:bCs/>
                <w:sz w:val="12"/>
                <w:szCs w:val="12"/>
              </w:rPr>
            </w:pPr>
            <w:r w:rsidRPr="00E97819">
              <w:rPr>
                <w:b/>
                <w:bCs/>
                <w:sz w:val="12"/>
                <w:szCs w:val="12"/>
              </w:rPr>
              <w:t>NOKIA/NSB</w:t>
            </w:r>
            <w:r w:rsidRPr="00E97819">
              <w:rPr>
                <w:b/>
                <w:bCs/>
                <w:sz w:val="12"/>
                <w:szCs w:val="12"/>
              </w:rPr>
              <w:br/>
              <w:t>[</w:t>
            </w:r>
            <w:r w:rsidR="00A341ED" w:rsidRPr="00E97819">
              <w:rPr>
                <w:b/>
                <w:bCs/>
                <w:sz w:val="12"/>
                <w:szCs w:val="12"/>
              </w:rPr>
              <w:t>12</w:t>
            </w:r>
            <w:r w:rsidRPr="00E97819">
              <w:rPr>
                <w:b/>
                <w:bCs/>
                <w:sz w:val="12"/>
                <w:szCs w:val="12"/>
              </w:rPr>
              <w:t>]</w:t>
            </w:r>
          </w:p>
        </w:tc>
        <w:tc>
          <w:tcPr>
            <w:tcW w:w="943" w:type="dxa"/>
            <w:shd w:val="clear" w:color="auto" w:fill="C5E0B3"/>
          </w:tcPr>
          <w:p w14:paraId="766D1985" w14:textId="77777777" w:rsidR="00155EE2" w:rsidRPr="00E97819" w:rsidRDefault="00155EE2" w:rsidP="00C618E0">
            <w:pPr>
              <w:rPr>
                <w:sz w:val="12"/>
                <w:szCs w:val="12"/>
              </w:rPr>
            </w:pPr>
            <w:r w:rsidRPr="00E97819">
              <w:rPr>
                <w:sz w:val="12"/>
                <w:szCs w:val="12"/>
              </w:rPr>
              <w:t>SSB-less at 20 ms period of RO</w:t>
            </w:r>
          </w:p>
        </w:tc>
        <w:tc>
          <w:tcPr>
            <w:tcW w:w="648" w:type="dxa"/>
            <w:vMerge w:val="restart"/>
            <w:shd w:val="clear" w:color="auto" w:fill="C5E0B3"/>
          </w:tcPr>
          <w:p w14:paraId="52790012" w14:textId="77777777" w:rsidR="00155EE2" w:rsidRPr="00E97819" w:rsidRDefault="00155EE2" w:rsidP="00C618E0">
            <w:pPr>
              <w:rPr>
                <w:sz w:val="12"/>
                <w:szCs w:val="12"/>
              </w:rPr>
            </w:pPr>
            <w:r w:rsidRPr="00E97819">
              <w:rPr>
                <w:sz w:val="12"/>
                <w:szCs w:val="12"/>
              </w:rPr>
              <w:t>CAT2</w:t>
            </w:r>
          </w:p>
        </w:tc>
        <w:tc>
          <w:tcPr>
            <w:tcW w:w="976" w:type="dxa"/>
            <w:shd w:val="clear" w:color="auto" w:fill="C5E0B3"/>
          </w:tcPr>
          <w:p w14:paraId="07049D04"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C5E0B3"/>
          </w:tcPr>
          <w:p w14:paraId="57085A33" w14:textId="77777777" w:rsidR="00155EE2" w:rsidRPr="00E97819" w:rsidRDefault="00155EE2" w:rsidP="00C618E0">
            <w:pPr>
              <w:spacing w:after="60"/>
              <w:rPr>
                <w:sz w:val="12"/>
                <w:szCs w:val="12"/>
              </w:rPr>
            </w:pPr>
            <w:r w:rsidRPr="00E97819">
              <w:rPr>
                <w:sz w:val="12"/>
                <w:szCs w:val="12"/>
              </w:rPr>
              <w:t>27.5%</w:t>
            </w:r>
          </w:p>
          <w:p w14:paraId="767935C2" w14:textId="77777777" w:rsidR="00155EE2" w:rsidRPr="00E97819" w:rsidRDefault="00155EE2" w:rsidP="00C618E0">
            <w:pPr>
              <w:spacing w:after="60"/>
              <w:rPr>
                <w:sz w:val="12"/>
                <w:szCs w:val="12"/>
              </w:rPr>
            </w:pPr>
            <w:r w:rsidRPr="00E97819">
              <w:rPr>
                <w:sz w:val="12"/>
                <w:szCs w:val="12"/>
              </w:rPr>
              <w:t>26.1%</w:t>
            </w:r>
          </w:p>
          <w:p w14:paraId="23104E83" w14:textId="77777777" w:rsidR="00155EE2" w:rsidRPr="00E97819" w:rsidRDefault="00155EE2" w:rsidP="00C618E0">
            <w:pPr>
              <w:spacing w:after="60"/>
              <w:rPr>
                <w:sz w:val="12"/>
                <w:szCs w:val="12"/>
              </w:rPr>
            </w:pPr>
            <w:r w:rsidRPr="00E97819">
              <w:rPr>
                <w:sz w:val="12"/>
                <w:szCs w:val="12"/>
              </w:rPr>
              <w:t>26.0%</w:t>
            </w:r>
          </w:p>
          <w:p w14:paraId="43A0B4F5" w14:textId="77777777" w:rsidR="00155EE2" w:rsidRPr="00E97819" w:rsidRDefault="00155EE2" w:rsidP="00C618E0">
            <w:pPr>
              <w:spacing w:after="60"/>
              <w:rPr>
                <w:sz w:val="12"/>
                <w:szCs w:val="12"/>
              </w:rPr>
            </w:pPr>
            <w:r w:rsidRPr="00E97819">
              <w:rPr>
                <w:sz w:val="12"/>
                <w:szCs w:val="12"/>
              </w:rPr>
              <w:t>22.7%</w:t>
            </w:r>
          </w:p>
        </w:tc>
        <w:tc>
          <w:tcPr>
            <w:tcW w:w="567" w:type="dxa"/>
            <w:shd w:val="clear" w:color="auto" w:fill="C5E0B3"/>
          </w:tcPr>
          <w:p w14:paraId="074AEBC8"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604403CA" w14:textId="77777777" w:rsidR="00155EE2" w:rsidRPr="00E97819" w:rsidRDefault="00155EE2" w:rsidP="00C618E0">
            <w:pPr>
              <w:spacing w:after="60"/>
              <w:rPr>
                <w:sz w:val="12"/>
                <w:szCs w:val="12"/>
              </w:rPr>
            </w:pPr>
            <w:r w:rsidRPr="00E97819">
              <w:rPr>
                <w:sz w:val="12"/>
                <w:szCs w:val="12"/>
              </w:rPr>
              <w:t>135 Mbps</w:t>
            </w:r>
          </w:p>
          <w:p w14:paraId="2C5235B3" w14:textId="77777777" w:rsidR="00155EE2" w:rsidRPr="00E97819" w:rsidRDefault="00155EE2" w:rsidP="00C618E0">
            <w:pPr>
              <w:spacing w:after="60"/>
              <w:rPr>
                <w:sz w:val="12"/>
                <w:szCs w:val="12"/>
              </w:rPr>
            </w:pPr>
            <w:r w:rsidRPr="00E97819">
              <w:rPr>
                <w:sz w:val="12"/>
                <w:szCs w:val="12"/>
              </w:rPr>
              <w:t>105 Mbps</w:t>
            </w:r>
          </w:p>
          <w:p w14:paraId="68E2DB48" w14:textId="77777777" w:rsidR="00155EE2" w:rsidRPr="00E97819" w:rsidRDefault="00155EE2" w:rsidP="00C618E0">
            <w:pPr>
              <w:spacing w:after="60"/>
              <w:rPr>
                <w:sz w:val="12"/>
                <w:szCs w:val="12"/>
                <w:lang w:eastAsia="zh-CN"/>
              </w:rPr>
            </w:pPr>
            <w:r w:rsidRPr="00E97819">
              <w:rPr>
                <w:sz w:val="12"/>
                <w:szCs w:val="12"/>
              </w:rPr>
              <w:t>74 Mbps</w:t>
            </w:r>
          </w:p>
        </w:tc>
        <w:tc>
          <w:tcPr>
            <w:tcW w:w="1169" w:type="dxa"/>
            <w:shd w:val="clear" w:color="auto" w:fill="C5E0B3"/>
          </w:tcPr>
          <w:p w14:paraId="62034F64" w14:textId="77777777" w:rsidR="00155EE2" w:rsidRPr="00E97819" w:rsidRDefault="00155EE2" w:rsidP="00C618E0">
            <w:pPr>
              <w:spacing w:after="60"/>
              <w:rPr>
                <w:sz w:val="12"/>
                <w:szCs w:val="12"/>
              </w:rPr>
            </w:pPr>
            <w:r w:rsidRPr="00E97819">
              <w:rPr>
                <w:sz w:val="12"/>
                <w:szCs w:val="12"/>
              </w:rPr>
              <w:t xml:space="preserve">　</w:t>
            </w:r>
          </w:p>
          <w:p w14:paraId="3409A14C" w14:textId="77777777" w:rsidR="00155EE2" w:rsidRPr="00E97819" w:rsidRDefault="00155EE2" w:rsidP="00C618E0">
            <w:pPr>
              <w:spacing w:after="60"/>
              <w:rPr>
                <w:sz w:val="12"/>
                <w:szCs w:val="12"/>
              </w:rPr>
            </w:pPr>
            <w:r w:rsidRPr="00E97819">
              <w:rPr>
                <w:sz w:val="12"/>
                <w:szCs w:val="12"/>
              </w:rPr>
              <w:t xml:space="preserve">　</w:t>
            </w:r>
          </w:p>
          <w:p w14:paraId="707D9EA6" w14:textId="77777777" w:rsidR="00155EE2" w:rsidRPr="00E97819" w:rsidRDefault="00155EE2" w:rsidP="00C618E0">
            <w:pPr>
              <w:spacing w:after="60"/>
              <w:rPr>
                <w:sz w:val="12"/>
                <w:szCs w:val="12"/>
              </w:rPr>
            </w:pPr>
            <w:r w:rsidRPr="00E97819">
              <w:rPr>
                <w:sz w:val="12"/>
                <w:szCs w:val="12"/>
              </w:rPr>
              <w:t xml:space="preserve">　</w:t>
            </w:r>
          </w:p>
          <w:p w14:paraId="1E3C2F6E" w14:textId="77777777" w:rsidR="00155EE2" w:rsidRPr="00E97819" w:rsidRDefault="00155EE2" w:rsidP="00C618E0">
            <w:pPr>
              <w:spacing w:after="60"/>
              <w:rPr>
                <w:sz w:val="12"/>
                <w:szCs w:val="12"/>
              </w:rPr>
            </w:pPr>
            <w:r w:rsidRPr="00E97819">
              <w:rPr>
                <w:sz w:val="12"/>
                <w:szCs w:val="12"/>
              </w:rPr>
              <w:t xml:space="preserve">　</w:t>
            </w:r>
          </w:p>
        </w:tc>
        <w:tc>
          <w:tcPr>
            <w:tcW w:w="849" w:type="dxa"/>
            <w:vMerge w:val="restart"/>
            <w:shd w:val="clear" w:color="auto" w:fill="C5E0B3"/>
          </w:tcPr>
          <w:p w14:paraId="05F462CF"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0B7F5C7E" w14:textId="77777777" w:rsidR="00155EE2" w:rsidRPr="00E97819" w:rsidRDefault="00155EE2" w:rsidP="00C618E0">
            <w:pPr>
              <w:rPr>
                <w:sz w:val="12"/>
                <w:szCs w:val="12"/>
              </w:rPr>
            </w:pPr>
            <w:r w:rsidRPr="00E97819">
              <w:rPr>
                <w:sz w:val="12"/>
                <w:szCs w:val="12"/>
              </w:rPr>
              <w:t xml:space="preserve">Intra-band/collocated cells with non-CA case, consisting of: </w:t>
            </w:r>
            <w:r w:rsidRPr="00E97819">
              <w:rPr>
                <w:sz w:val="12"/>
                <w:szCs w:val="12"/>
              </w:rPr>
              <w:br/>
              <w:t>* Coverage cell with 20 ms periodicity of SSB/SIB1 Tx and RO monitoring</w:t>
            </w:r>
            <w:r w:rsidRPr="00E97819">
              <w:rPr>
                <w:sz w:val="12"/>
                <w:szCs w:val="12"/>
              </w:rPr>
              <w:br/>
              <w:t>* Capacity cell with 20 ms periodicity of SSB/SIB1 Tx and RO monitoring</w:t>
            </w:r>
            <w:r w:rsidRPr="00E97819">
              <w:rPr>
                <w:sz w:val="12"/>
                <w:szCs w:val="12"/>
              </w:rPr>
              <w:br/>
              <w:t>UEs initially in RRC Idle state.</w:t>
            </w:r>
          </w:p>
        </w:tc>
        <w:tc>
          <w:tcPr>
            <w:tcW w:w="1384" w:type="dxa"/>
            <w:vMerge w:val="restart"/>
            <w:shd w:val="clear" w:color="auto" w:fill="C5E0B3"/>
          </w:tcPr>
          <w:p w14:paraId="300C1794" w14:textId="77777777" w:rsidR="00155EE2" w:rsidRPr="00E97819" w:rsidRDefault="00155EE2" w:rsidP="00C618E0">
            <w:pPr>
              <w:rPr>
                <w:sz w:val="12"/>
                <w:szCs w:val="12"/>
              </w:rPr>
            </w:pPr>
            <w:r w:rsidRPr="00E97819">
              <w:rPr>
                <w:sz w:val="12"/>
                <w:szCs w:val="12"/>
              </w:rPr>
              <w:t>DL-FTP3.</w:t>
            </w:r>
            <w:r w:rsidRPr="00E97819">
              <w:rPr>
                <w:sz w:val="12"/>
                <w:szCs w:val="12"/>
              </w:rPr>
              <w:br/>
              <w:t>SLS+Post-processing</w:t>
            </w:r>
          </w:p>
        </w:tc>
      </w:tr>
      <w:tr w:rsidR="00155EE2" w:rsidRPr="00E97819" w14:paraId="510AA1AC" w14:textId="77777777" w:rsidTr="009660F9">
        <w:trPr>
          <w:trHeight w:val="1319"/>
          <w:jc w:val="center"/>
        </w:trPr>
        <w:tc>
          <w:tcPr>
            <w:tcW w:w="830" w:type="dxa"/>
            <w:vMerge/>
            <w:tcBorders>
              <w:left w:val="single" w:sz="4" w:space="0" w:color="FFFFFF"/>
              <w:right w:val="nil"/>
            </w:tcBorders>
            <w:shd w:val="clear" w:color="auto" w:fill="70AD47"/>
          </w:tcPr>
          <w:p w14:paraId="78E50B8A" w14:textId="77777777" w:rsidR="00155EE2" w:rsidRPr="00E97819" w:rsidRDefault="00155EE2" w:rsidP="00C618E0">
            <w:pPr>
              <w:rPr>
                <w:b/>
                <w:bCs/>
                <w:sz w:val="12"/>
                <w:szCs w:val="12"/>
              </w:rPr>
            </w:pPr>
          </w:p>
        </w:tc>
        <w:tc>
          <w:tcPr>
            <w:tcW w:w="943" w:type="dxa"/>
            <w:shd w:val="clear" w:color="auto" w:fill="E2EFD9"/>
          </w:tcPr>
          <w:p w14:paraId="05F89E47" w14:textId="77777777" w:rsidR="00155EE2" w:rsidRPr="00E97819" w:rsidRDefault="00155EE2" w:rsidP="00C618E0">
            <w:pPr>
              <w:rPr>
                <w:sz w:val="12"/>
                <w:szCs w:val="12"/>
              </w:rPr>
            </w:pPr>
            <w:r w:rsidRPr="00E97819">
              <w:rPr>
                <w:sz w:val="12"/>
                <w:szCs w:val="12"/>
              </w:rPr>
              <w:t>SSB-less at 160 ms period of RO</w:t>
            </w:r>
          </w:p>
        </w:tc>
        <w:tc>
          <w:tcPr>
            <w:tcW w:w="648" w:type="dxa"/>
            <w:vMerge/>
            <w:shd w:val="clear" w:color="auto" w:fill="E2EFD9"/>
          </w:tcPr>
          <w:p w14:paraId="2DDCC80F" w14:textId="77777777" w:rsidR="00155EE2" w:rsidRPr="00E97819" w:rsidRDefault="00155EE2" w:rsidP="00C618E0">
            <w:pPr>
              <w:rPr>
                <w:sz w:val="12"/>
                <w:szCs w:val="12"/>
              </w:rPr>
            </w:pPr>
          </w:p>
        </w:tc>
        <w:tc>
          <w:tcPr>
            <w:tcW w:w="976" w:type="dxa"/>
            <w:shd w:val="clear" w:color="auto" w:fill="E2EFD9"/>
          </w:tcPr>
          <w:p w14:paraId="09F3BF1E"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E2EFD9"/>
          </w:tcPr>
          <w:p w14:paraId="66F7A94E" w14:textId="77777777" w:rsidR="00155EE2" w:rsidRPr="00E97819" w:rsidRDefault="00155EE2" w:rsidP="00C618E0">
            <w:pPr>
              <w:spacing w:after="60"/>
              <w:rPr>
                <w:sz w:val="12"/>
                <w:szCs w:val="12"/>
              </w:rPr>
            </w:pPr>
            <w:r w:rsidRPr="00E97819">
              <w:rPr>
                <w:sz w:val="12"/>
                <w:szCs w:val="12"/>
              </w:rPr>
              <w:t>51.8%</w:t>
            </w:r>
          </w:p>
          <w:p w14:paraId="4626F325" w14:textId="77777777" w:rsidR="00155EE2" w:rsidRPr="00E97819" w:rsidRDefault="00155EE2" w:rsidP="00C618E0">
            <w:pPr>
              <w:spacing w:after="60"/>
              <w:rPr>
                <w:sz w:val="12"/>
                <w:szCs w:val="12"/>
              </w:rPr>
            </w:pPr>
            <w:r w:rsidRPr="00E97819">
              <w:rPr>
                <w:sz w:val="12"/>
                <w:szCs w:val="12"/>
              </w:rPr>
              <w:t>48.2%</w:t>
            </w:r>
          </w:p>
          <w:p w14:paraId="5F4ABC2A" w14:textId="77777777" w:rsidR="00155EE2" w:rsidRPr="00E97819" w:rsidRDefault="00155EE2" w:rsidP="00C618E0">
            <w:pPr>
              <w:spacing w:after="60"/>
              <w:rPr>
                <w:sz w:val="12"/>
                <w:szCs w:val="12"/>
              </w:rPr>
            </w:pPr>
            <w:r w:rsidRPr="00E97819">
              <w:rPr>
                <w:sz w:val="12"/>
                <w:szCs w:val="12"/>
              </w:rPr>
              <w:t>47.3%</w:t>
            </w:r>
          </w:p>
          <w:p w14:paraId="51217C69" w14:textId="77777777" w:rsidR="00155EE2" w:rsidRPr="00E97819" w:rsidRDefault="00155EE2" w:rsidP="00C618E0">
            <w:pPr>
              <w:spacing w:after="60"/>
              <w:rPr>
                <w:sz w:val="12"/>
                <w:szCs w:val="12"/>
              </w:rPr>
            </w:pPr>
            <w:r w:rsidRPr="00E97819">
              <w:rPr>
                <w:sz w:val="12"/>
                <w:szCs w:val="12"/>
              </w:rPr>
              <w:t>43.2%</w:t>
            </w:r>
          </w:p>
        </w:tc>
        <w:tc>
          <w:tcPr>
            <w:tcW w:w="567" w:type="dxa"/>
            <w:shd w:val="clear" w:color="auto" w:fill="E2EFD9"/>
          </w:tcPr>
          <w:p w14:paraId="0CAEAA3B"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23C543FF" w14:textId="77777777" w:rsidR="00155EE2" w:rsidRPr="00E97819" w:rsidRDefault="00155EE2" w:rsidP="00C618E0">
            <w:pPr>
              <w:spacing w:after="60"/>
              <w:rPr>
                <w:sz w:val="12"/>
                <w:szCs w:val="12"/>
              </w:rPr>
            </w:pPr>
            <w:r w:rsidRPr="00E97819">
              <w:rPr>
                <w:sz w:val="12"/>
                <w:szCs w:val="12"/>
              </w:rPr>
              <w:t>85 Mbps</w:t>
            </w:r>
          </w:p>
          <w:p w14:paraId="61CE47B4" w14:textId="77777777" w:rsidR="00155EE2" w:rsidRPr="00E97819" w:rsidRDefault="00155EE2" w:rsidP="00C618E0">
            <w:pPr>
              <w:spacing w:after="60"/>
              <w:rPr>
                <w:sz w:val="12"/>
                <w:szCs w:val="12"/>
              </w:rPr>
            </w:pPr>
            <w:r w:rsidRPr="00E97819">
              <w:rPr>
                <w:sz w:val="12"/>
                <w:szCs w:val="12"/>
              </w:rPr>
              <w:t>72 Mbps</w:t>
            </w:r>
          </w:p>
          <w:p w14:paraId="41A1BBD4" w14:textId="77777777" w:rsidR="00155EE2" w:rsidRPr="00E97819" w:rsidRDefault="00155EE2" w:rsidP="00C618E0">
            <w:pPr>
              <w:spacing w:after="60"/>
              <w:rPr>
                <w:sz w:val="12"/>
                <w:szCs w:val="12"/>
                <w:lang w:eastAsia="zh-CN"/>
              </w:rPr>
            </w:pPr>
            <w:r w:rsidRPr="00E97819">
              <w:rPr>
                <w:sz w:val="12"/>
                <w:szCs w:val="12"/>
              </w:rPr>
              <w:t>56 Mbps</w:t>
            </w:r>
          </w:p>
        </w:tc>
        <w:tc>
          <w:tcPr>
            <w:tcW w:w="1169" w:type="dxa"/>
            <w:shd w:val="clear" w:color="auto" w:fill="E2EFD9"/>
          </w:tcPr>
          <w:p w14:paraId="74AF7C05" w14:textId="77777777" w:rsidR="00155EE2" w:rsidRPr="00E97819" w:rsidRDefault="00155EE2" w:rsidP="00C618E0">
            <w:pPr>
              <w:spacing w:after="60"/>
              <w:rPr>
                <w:sz w:val="12"/>
                <w:szCs w:val="12"/>
              </w:rPr>
            </w:pPr>
            <w:r w:rsidRPr="00E97819">
              <w:rPr>
                <w:sz w:val="12"/>
                <w:szCs w:val="12"/>
              </w:rPr>
              <w:t xml:space="preserve">　</w:t>
            </w:r>
          </w:p>
          <w:p w14:paraId="0B35BB03" w14:textId="77777777" w:rsidR="00155EE2" w:rsidRPr="00E97819" w:rsidRDefault="00155EE2" w:rsidP="00C618E0">
            <w:pPr>
              <w:spacing w:after="60"/>
              <w:rPr>
                <w:sz w:val="12"/>
                <w:szCs w:val="12"/>
              </w:rPr>
            </w:pPr>
            <w:r w:rsidRPr="00E97819">
              <w:rPr>
                <w:sz w:val="12"/>
                <w:szCs w:val="12"/>
              </w:rPr>
              <w:t xml:space="preserve">　</w:t>
            </w:r>
          </w:p>
          <w:p w14:paraId="27542AD9" w14:textId="77777777" w:rsidR="00155EE2" w:rsidRPr="00E97819" w:rsidRDefault="00155EE2" w:rsidP="00C618E0">
            <w:pPr>
              <w:spacing w:after="60"/>
              <w:rPr>
                <w:sz w:val="12"/>
                <w:szCs w:val="12"/>
              </w:rPr>
            </w:pPr>
            <w:r w:rsidRPr="00E97819">
              <w:rPr>
                <w:sz w:val="12"/>
                <w:szCs w:val="12"/>
              </w:rPr>
              <w:t xml:space="preserve">　</w:t>
            </w:r>
          </w:p>
          <w:p w14:paraId="62FC889E"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E2EFD9"/>
          </w:tcPr>
          <w:p w14:paraId="0D1201AC" w14:textId="77777777" w:rsidR="00155EE2" w:rsidRPr="00E97819" w:rsidRDefault="00155EE2" w:rsidP="00C618E0">
            <w:pPr>
              <w:rPr>
                <w:sz w:val="12"/>
                <w:szCs w:val="12"/>
              </w:rPr>
            </w:pPr>
          </w:p>
        </w:tc>
        <w:tc>
          <w:tcPr>
            <w:tcW w:w="1414" w:type="dxa"/>
            <w:vMerge/>
            <w:shd w:val="clear" w:color="auto" w:fill="E2EFD9"/>
          </w:tcPr>
          <w:p w14:paraId="06D6E906" w14:textId="77777777" w:rsidR="00155EE2" w:rsidRPr="00E97819" w:rsidRDefault="00155EE2" w:rsidP="00C618E0">
            <w:pPr>
              <w:rPr>
                <w:sz w:val="12"/>
                <w:szCs w:val="12"/>
              </w:rPr>
            </w:pPr>
          </w:p>
        </w:tc>
        <w:tc>
          <w:tcPr>
            <w:tcW w:w="1384" w:type="dxa"/>
            <w:vMerge/>
            <w:shd w:val="clear" w:color="auto" w:fill="E2EFD9"/>
          </w:tcPr>
          <w:p w14:paraId="7DB62DDE" w14:textId="77777777" w:rsidR="00155EE2" w:rsidRPr="00E97819" w:rsidRDefault="00155EE2" w:rsidP="00C618E0">
            <w:pPr>
              <w:rPr>
                <w:sz w:val="12"/>
                <w:szCs w:val="12"/>
              </w:rPr>
            </w:pPr>
          </w:p>
        </w:tc>
      </w:tr>
      <w:tr w:rsidR="00155EE2" w:rsidRPr="00E97819" w14:paraId="28B806F7" w14:textId="77777777" w:rsidTr="009660F9">
        <w:trPr>
          <w:trHeight w:val="1326"/>
          <w:jc w:val="center"/>
        </w:trPr>
        <w:tc>
          <w:tcPr>
            <w:tcW w:w="830" w:type="dxa"/>
            <w:vMerge/>
            <w:tcBorders>
              <w:left w:val="single" w:sz="4" w:space="0" w:color="FFFFFF"/>
              <w:right w:val="nil"/>
            </w:tcBorders>
            <w:shd w:val="clear" w:color="auto" w:fill="70AD47"/>
          </w:tcPr>
          <w:p w14:paraId="1FE91F6C" w14:textId="77777777" w:rsidR="00155EE2" w:rsidRPr="00E97819" w:rsidRDefault="00155EE2" w:rsidP="00C618E0">
            <w:pPr>
              <w:rPr>
                <w:b/>
                <w:bCs/>
                <w:sz w:val="12"/>
                <w:szCs w:val="12"/>
              </w:rPr>
            </w:pPr>
          </w:p>
        </w:tc>
        <w:tc>
          <w:tcPr>
            <w:tcW w:w="943" w:type="dxa"/>
            <w:shd w:val="clear" w:color="auto" w:fill="C5E0B3"/>
          </w:tcPr>
          <w:p w14:paraId="4D674734" w14:textId="77777777" w:rsidR="00155EE2" w:rsidRPr="00E97819" w:rsidRDefault="00155EE2" w:rsidP="00C618E0">
            <w:pPr>
              <w:rPr>
                <w:sz w:val="12"/>
                <w:szCs w:val="12"/>
              </w:rPr>
            </w:pPr>
            <w:r w:rsidRPr="00E97819">
              <w:rPr>
                <w:sz w:val="12"/>
                <w:szCs w:val="12"/>
              </w:rPr>
              <w:t>SIB1-less at 20 ms period of RO</w:t>
            </w:r>
          </w:p>
        </w:tc>
        <w:tc>
          <w:tcPr>
            <w:tcW w:w="648" w:type="dxa"/>
            <w:vMerge/>
            <w:shd w:val="clear" w:color="auto" w:fill="C5E0B3"/>
          </w:tcPr>
          <w:p w14:paraId="0E236EFC" w14:textId="77777777" w:rsidR="00155EE2" w:rsidRPr="00E97819" w:rsidRDefault="00155EE2" w:rsidP="00C618E0">
            <w:pPr>
              <w:rPr>
                <w:sz w:val="12"/>
                <w:szCs w:val="12"/>
              </w:rPr>
            </w:pPr>
          </w:p>
        </w:tc>
        <w:tc>
          <w:tcPr>
            <w:tcW w:w="976" w:type="dxa"/>
            <w:shd w:val="clear" w:color="auto" w:fill="C5E0B3"/>
          </w:tcPr>
          <w:p w14:paraId="00656BE7"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C5E0B3"/>
          </w:tcPr>
          <w:p w14:paraId="4DE932CA" w14:textId="77777777" w:rsidR="00155EE2" w:rsidRPr="00E97819" w:rsidRDefault="00155EE2" w:rsidP="00C618E0">
            <w:pPr>
              <w:spacing w:after="60"/>
              <w:rPr>
                <w:sz w:val="12"/>
                <w:szCs w:val="12"/>
              </w:rPr>
            </w:pPr>
            <w:r w:rsidRPr="00E97819">
              <w:rPr>
                <w:sz w:val="12"/>
                <w:szCs w:val="12"/>
              </w:rPr>
              <w:t>43.1%</w:t>
            </w:r>
          </w:p>
          <w:p w14:paraId="064E603B" w14:textId="77777777" w:rsidR="00155EE2" w:rsidRPr="00E97819" w:rsidRDefault="00155EE2" w:rsidP="00C618E0">
            <w:pPr>
              <w:spacing w:after="60"/>
              <w:rPr>
                <w:sz w:val="12"/>
                <w:szCs w:val="12"/>
              </w:rPr>
            </w:pPr>
            <w:r w:rsidRPr="00E97819">
              <w:rPr>
                <w:sz w:val="12"/>
                <w:szCs w:val="12"/>
              </w:rPr>
              <w:t>40.5%</w:t>
            </w:r>
          </w:p>
          <w:p w14:paraId="07CE6811" w14:textId="77777777" w:rsidR="00155EE2" w:rsidRPr="00E97819" w:rsidRDefault="00155EE2" w:rsidP="00C618E0">
            <w:pPr>
              <w:spacing w:after="60"/>
              <w:rPr>
                <w:sz w:val="12"/>
                <w:szCs w:val="12"/>
              </w:rPr>
            </w:pPr>
            <w:r w:rsidRPr="00E97819">
              <w:rPr>
                <w:sz w:val="12"/>
                <w:szCs w:val="12"/>
              </w:rPr>
              <w:t>40.1%</w:t>
            </w:r>
          </w:p>
          <w:p w14:paraId="147B033C" w14:textId="77777777" w:rsidR="00155EE2" w:rsidRPr="00E97819" w:rsidRDefault="00155EE2" w:rsidP="00C618E0">
            <w:pPr>
              <w:spacing w:after="60"/>
              <w:rPr>
                <w:sz w:val="12"/>
                <w:szCs w:val="12"/>
              </w:rPr>
            </w:pPr>
            <w:r w:rsidRPr="00E97819">
              <w:rPr>
                <w:sz w:val="12"/>
                <w:szCs w:val="12"/>
              </w:rPr>
              <w:t>36.5%</w:t>
            </w:r>
          </w:p>
        </w:tc>
        <w:tc>
          <w:tcPr>
            <w:tcW w:w="567" w:type="dxa"/>
            <w:shd w:val="clear" w:color="auto" w:fill="C5E0B3"/>
          </w:tcPr>
          <w:p w14:paraId="4E37CAF8"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4D727272" w14:textId="77777777" w:rsidR="00155EE2" w:rsidRPr="00E97819" w:rsidRDefault="00155EE2" w:rsidP="00C618E0">
            <w:pPr>
              <w:spacing w:after="60"/>
              <w:rPr>
                <w:sz w:val="12"/>
                <w:szCs w:val="12"/>
              </w:rPr>
            </w:pPr>
            <w:r w:rsidRPr="00E97819">
              <w:rPr>
                <w:sz w:val="12"/>
                <w:szCs w:val="12"/>
              </w:rPr>
              <w:t>132 Mbps</w:t>
            </w:r>
          </w:p>
          <w:p w14:paraId="3A9D5DE6" w14:textId="77777777" w:rsidR="00155EE2" w:rsidRPr="00E97819" w:rsidRDefault="00155EE2" w:rsidP="00C618E0">
            <w:pPr>
              <w:spacing w:after="60"/>
              <w:rPr>
                <w:sz w:val="12"/>
                <w:szCs w:val="12"/>
              </w:rPr>
            </w:pPr>
            <w:r w:rsidRPr="00E97819">
              <w:rPr>
                <w:sz w:val="12"/>
                <w:szCs w:val="12"/>
              </w:rPr>
              <w:t>104 Mbps</w:t>
            </w:r>
          </w:p>
          <w:p w14:paraId="42281C44" w14:textId="77777777" w:rsidR="00155EE2" w:rsidRPr="00E97819" w:rsidRDefault="00155EE2" w:rsidP="00C618E0">
            <w:pPr>
              <w:spacing w:after="60"/>
              <w:rPr>
                <w:sz w:val="12"/>
                <w:szCs w:val="12"/>
                <w:lang w:eastAsia="zh-CN"/>
              </w:rPr>
            </w:pPr>
            <w:r w:rsidRPr="00E97819">
              <w:rPr>
                <w:sz w:val="12"/>
                <w:szCs w:val="12"/>
              </w:rPr>
              <w:t>73 Mbps</w:t>
            </w:r>
          </w:p>
        </w:tc>
        <w:tc>
          <w:tcPr>
            <w:tcW w:w="1169" w:type="dxa"/>
            <w:shd w:val="clear" w:color="auto" w:fill="C5E0B3"/>
          </w:tcPr>
          <w:p w14:paraId="17D14322" w14:textId="77777777" w:rsidR="00155EE2" w:rsidRPr="00E97819" w:rsidRDefault="00155EE2" w:rsidP="00C618E0">
            <w:pPr>
              <w:spacing w:after="60"/>
              <w:rPr>
                <w:sz w:val="12"/>
                <w:szCs w:val="12"/>
              </w:rPr>
            </w:pPr>
            <w:r w:rsidRPr="00E97819">
              <w:rPr>
                <w:sz w:val="12"/>
                <w:szCs w:val="12"/>
              </w:rPr>
              <w:t xml:space="preserve">　</w:t>
            </w:r>
          </w:p>
          <w:p w14:paraId="52092E71" w14:textId="77777777" w:rsidR="00155EE2" w:rsidRPr="00E97819" w:rsidRDefault="00155EE2" w:rsidP="00C618E0">
            <w:pPr>
              <w:spacing w:after="60"/>
              <w:rPr>
                <w:sz w:val="12"/>
                <w:szCs w:val="12"/>
              </w:rPr>
            </w:pPr>
            <w:r w:rsidRPr="00E97819">
              <w:rPr>
                <w:sz w:val="12"/>
                <w:szCs w:val="12"/>
              </w:rPr>
              <w:t xml:space="preserve">　</w:t>
            </w:r>
          </w:p>
          <w:p w14:paraId="45477CA4" w14:textId="77777777" w:rsidR="00155EE2" w:rsidRPr="00E97819" w:rsidRDefault="00155EE2" w:rsidP="00C618E0">
            <w:pPr>
              <w:spacing w:after="60"/>
              <w:rPr>
                <w:sz w:val="12"/>
                <w:szCs w:val="12"/>
              </w:rPr>
            </w:pPr>
            <w:r w:rsidRPr="00E97819">
              <w:rPr>
                <w:sz w:val="12"/>
                <w:szCs w:val="12"/>
              </w:rPr>
              <w:t xml:space="preserve">　</w:t>
            </w:r>
          </w:p>
          <w:p w14:paraId="62858661"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C5E0B3"/>
          </w:tcPr>
          <w:p w14:paraId="3781192C" w14:textId="77777777" w:rsidR="00155EE2" w:rsidRPr="00E97819" w:rsidRDefault="00155EE2" w:rsidP="00C618E0">
            <w:pPr>
              <w:rPr>
                <w:sz w:val="12"/>
                <w:szCs w:val="12"/>
              </w:rPr>
            </w:pPr>
          </w:p>
        </w:tc>
        <w:tc>
          <w:tcPr>
            <w:tcW w:w="1414" w:type="dxa"/>
            <w:vMerge/>
            <w:shd w:val="clear" w:color="auto" w:fill="C5E0B3"/>
          </w:tcPr>
          <w:p w14:paraId="6EAF6FF8" w14:textId="77777777" w:rsidR="00155EE2" w:rsidRPr="00E97819" w:rsidRDefault="00155EE2" w:rsidP="00C618E0">
            <w:pPr>
              <w:rPr>
                <w:sz w:val="12"/>
                <w:szCs w:val="12"/>
              </w:rPr>
            </w:pPr>
          </w:p>
        </w:tc>
        <w:tc>
          <w:tcPr>
            <w:tcW w:w="1384" w:type="dxa"/>
            <w:vMerge/>
            <w:shd w:val="clear" w:color="auto" w:fill="C5E0B3"/>
          </w:tcPr>
          <w:p w14:paraId="5B6765C4" w14:textId="77777777" w:rsidR="00155EE2" w:rsidRPr="00E97819" w:rsidRDefault="00155EE2" w:rsidP="00C618E0">
            <w:pPr>
              <w:rPr>
                <w:sz w:val="12"/>
                <w:szCs w:val="12"/>
              </w:rPr>
            </w:pPr>
          </w:p>
        </w:tc>
      </w:tr>
      <w:tr w:rsidR="00155EE2" w:rsidRPr="00E97819" w14:paraId="5B536238" w14:textId="77777777" w:rsidTr="009660F9">
        <w:trPr>
          <w:trHeight w:val="1259"/>
          <w:jc w:val="center"/>
        </w:trPr>
        <w:tc>
          <w:tcPr>
            <w:tcW w:w="830" w:type="dxa"/>
            <w:vMerge/>
            <w:tcBorders>
              <w:left w:val="single" w:sz="4" w:space="0" w:color="FFFFFF"/>
              <w:right w:val="nil"/>
            </w:tcBorders>
            <w:shd w:val="clear" w:color="auto" w:fill="70AD47"/>
          </w:tcPr>
          <w:p w14:paraId="36F007C0" w14:textId="77777777" w:rsidR="00155EE2" w:rsidRPr="00E97819" w:rsidRDefault="00155EE2" w:rsidP="00C618E0">
            <w:pPr>
              <w:rPr>
                <w:b/>
                <w:bCs/>
                <w:sz w:val="12"/>
                <w:szCs w:val="12"/>
              </w:rPr>
            </w:pPr>
          </w:p>
        </w:tc>
        <w:tc>
          <w:tcPr>
            <w:tcW w:w="943" w:type="dxa"/>
            <w:shd w:val="clear" w:color="auto" w:fill="E2EFD9"/>
          </w:tcPr>
          <w:p w14:paraId="3166184F" w14:textId="77777777" w:rsidR="00155EE2" w:rsidRPr="00E97819" w:rsidRDefault="00155EE2" w:rsidP="00C618E0">
            <w:pPr>
              <w:rPr>
                <w:sz w:val="12"/>
                <w:szCs w:val="12"/>
              </w:rPr>
            </w:pPr>
            <w:r w:rsidRPr="00E97819">
              <w:rPr>
                <w:sz w:val="12"/>
                <w:szCs w:val="12"/>
              </w:rPr>
              <w:t>SIB1-less at 160 ms period of RO</w:t>
            </w:r>
          </w:p>
        </w:tc>
        <w:tc>
          <w:tcPr>
            <w:tcW w:w="648" w:type="dxa"/>
            <w:vMerge/>
            <w:shd w:val="clear" w:color="auto" w:fill="E2EFD9"/>
          </w:tcPr>
          <w:p w14:paraId="34BF5415" w14:textId="77777777" w:rsidR="00155EE2" w:rsidRPr="00E97819" w:rsidRDefault="00155EE2" w:rsidP="00C618E0">
            <w:pPr>
              <w:rPr>
                <w:sz w:val="12"/>
                <w:szCs w:val="12"/>
              </w:rPr>
            </w:pPr>
          </w:p>
        </w:tc>
        <w:tc>
          <w:tcPr>
            <w:tcW w:w="976" w:type="dxa"/>
            <w:shd w:val="clear" w:color="auto" w:fill="E2EFD9"/>
          </w:tcPr>
          <w:p w14:paraId="2B098B1D"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E2EFD9"/>
          </w:tcPr>
          <w:p w14:paraId="282A9713" w14:textId="77777777" w:rsidR="00155EE2" w:rsidRPr="00E97819" w:rsidRDefault="00155EE2" w:rsidP="00C618E0">
            <w:pPr>
              <w:spacing w:after="60"/>
              <w:rPr>
                <w:sz w:val="12"/>
                <w:szCs w:val="12"/>
              </w:rPr>
            </w:pPr>
            <w:r w:rsidRPr="00E97819">
              <w:rPr>
                <w:sz w:val="12"/>
                <w:szCs w:val="12"/>
              </w:rPr>
              <w:t>53.8%</w:t>
            </w:r>
          </w:p>
          <w:p w14:paraId="04F28EF2" w14:textId="77777777" w:rsidR="00155EE2" w:rsidRPr="00E97819" w:rsidRDefault="00155EE2" w:rsidP="00C618E0">
            <w:pPr>
              <w:spacing w:after="60"/>
              <w:rPr>
                <w:sz w:val="12"/>
                <w:szCs w:val="12"/>
              </w:rPr>
            </w:pPr>
            <w:r w:rsidRPr="00E97819">
              <w:rPr>
                <w:sz w:val="12"/>
                <w:szCs w:val="12"/>
              </w:rPr>
              <w:t>51.2%</w:t>
            </w:r>
          </w:p>
          <w:p w14:paraId="686281A0" w14:textId="77777777" w:rsidR="00155EE2" w:rsidRPr="00E97819" w:rsidRDefault="00155EE2" w:rsidP="00C618E0">
            <w:pPr>
              <w:spacing w:after="60"/>
              <w:rPr>
                <w:sz w:val="12"/>
                <w:szCs w:val="12"/>
              </w:rPr>
            </w:pPr>
            <w:r w:rsidRPr="00E97819">
              <w:rPr>
                <w:sz w:val="12"/>
                <w:szCs w:val="12"/>
              </w:rPr>
              <w:t>47.3%</w:t>
            </w:r>
          </w:p>
          <w:p w14:paraId="2613BB4E" w14:textId="77777777" w:rsidR="00155EE2" w:rsidRPr="00E97819" w:rsidRDefault="00155EE2" w:rsidP="00C618E0">
            <w:pPr>
              <w:spacing w:after="60"/>
              <w:rPr>
                <w:sz w:val="12"/>
                <w:szCs w:val="12"/>
              </w:rPr>
            </w:pPr>
            <w:r w:rsidRPr="00E97819">
              <w:rPr>
                <w:sz w:val="12"/>
                <w:szCs w:val="12"/>
              </w:rPr>
              <w:t>43.2%</w:t>
            </w:r>
          </w:p>
        </w:tc>
        <w:tc>
          <w:tcPr>
            <w:tcW w:w="567" w:type="dxa"/>
            <w:shd w:val="clear" w:color="auto" w:fill="E2EFD9"/>
          </w:tcPr>
          <w:p w14:paraId="5E05738E"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122EEEB9" w14:textId="77777777" w:rsidR="00155EE2" w:rsidRPr="00E97819" w:rsidRDefault="00155EE2" w:rsidP="00C618E0">
            <w:pPr>
              <w:spacing w:after="60"/>
              <w:rPr>
                <w:sz w:val="12"/>
                <w:szCs w:val="12"/>
              </w:rPr>
            </w:pPr>
            <w:r w:rsidRPr="00E97819">
              <w:rPr>
                <w:sz w:val="12"/>
                <w:szCs w:val="12"/>
              </w:rPr>
              <w:t>84 Mbps</w:t>
            </w:r>
          </w:p>
          <w:p w14:paraId="2D88E468" w14:textId="77777777" w:rsidR="00155EE2" w:rsidRPr="00E97819" w:rsidRDefault="00155EE2" w:rsidP="00C618E0">
            <w:pPr>
              <w:spacing w:after="60"/>
              <w:rPr>
                <w:sz w:val="12"/>
                <w:szCs w:val="12"/>
              </w:rPr>
            </w:pPr>
            <w:r w:rsidRPr="00E97819">
              <w:rPr>
                <w:sz w:val="12"/>
                <w:szCs w:val="12"/>
              </w:rPr>
              <w:t>72 Mbps</w:t>
            </w:r>
          </w:p>
          <w:p w14:paraId="77AF4245" w14:textId="77777777" w:rsidR="00155EE2" w:rsidRPr="00E97819" w:rsidRDefault="00155EE2" w:rsidP="00C618E0">
            <w:pPr>
              <w:spacing w:after="60"/>
              <w:rPr>
                <w:sz w:val="12"/>
                <w:szCs w:val="12"/>
                <w:lang w:eastAsia="zh-CN"/>
              </w:rPr>
            </w:pPr>
            <w:r w:rsidRPr="00E97819">
              <w:rPr>
                <w:sz w:val="12"/>
                <w:szCs w:val="12"/>
              </w:rPr>
              <w:t>56 Mbps</w:t>
            </w:r>
          </w:p>
        </w:tc>
        <w:tc>
          <w:tcPr>
            <w:tcW w:w="1169" w:type="dxa"/>
            <w:shd w:val="clear" w:color="auto" w:fill="E2EFD9"/>
          </w:tcPr>
          <w:p w14:paraId="198E3EC4" w14:textId="77777777" w:rsidR="00155EE2" w:rsidRPr="00E97819" w:rsidRDefault="00155EE2" w:rsidP="00C618E0">
            <w:pPr>
              <w:spacing w:after="60"/>
              <w:rPr>
                <w:sz w:val="12"/>
                <w:szCs w:val="12"/>
              </w:rPr>
            </w:pPr>
            <w:r w:rsidRPr="00E97819">
              <w:rPr>
                <w:sz w:val="12"/>
                <w:szCs w:val="12"/>
              </w:rPr>
              <w:t xml:space="preserve">　</w:t>
            </w:r>
          </w:p>
          <w:p w14:paraId="010A95B0" w14:textId="77777777" w:rsidR="00155EE2" w:rsidRPr="00E97819" w:rsidRDefault="00155EE2" w:rsidP="00C618E0">
            <w:pPr>
              <w:spacing w:after="60"/>
              <w:rPr>
                <w:sz w:val="12"/>
                <w:szCs w:val="12"/>
              </w:rPr>
            </w:pPr>
            <w:r w:rsidRPr="00E97819">
              <w:rPr>
                <w:sz w:val="12"/>
                <w:szCs w:val="12"/>
              </w:rPr>
              <w:t xml:space="preserve">　</w:t>
            </w:r>
          </w:p>
          <w:p w14:paraId="0E1D220F" w14:textId="77777777" w:rsidR="00155EE2" w:rsidRPr="00E97819" w:rsidRDefault="00155EE2" w:rsidP="00C618E0">
            <w:pPr>
              <w:spacing w:after="60"/>
              <w:rPr>
                <w:sz w:val="12"/>
                <w:szCs w:val="12"/>
              </w:rPr>
            </w:pPr>
            <w:r w:rsidRPr="00E97819">
              <w:rPr>
                <w:sz w:val="12"/>
                <w:szCs w:val="12"/>
              </w:rPr>
              <w:t xml:space="preserve">　</w:t>
            </w:r>
          </w:p>
          <w:p w14:paraId="0EB057DE"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E2EFD9"/>
          </w:tcPr>
          <w:p w14:paraId="1E27AA64" w14:textId="77777777" w:rsidR="00155EE2" w:rsidRPr="00E97819" w:rsidRDefault="00155EE2" w:rsidP="00C618E0">
            <w:pPr>
              <w:rPr>
                <w:sz w:val="12"/>
                <w:szCs w:val="12"/>
              </w:rPr>
            </w:pPr>
          </w:p>
        </w:tc>
        <w:tc>
          <w:tcPr>
            <w:tcW w:w="1414" w:type="dxa"/>
            <w:vMerge/>
            <w:shd w:val="clear" w:color="auto" w:fill="E2EFD9"/>
          </w:tcPr>
          <w:p w14:paraId="72C08C23" w14:textId="77777777" w:rsidR="00155EE2" w:rsidRPr="00E97819" w:rsidRDefault="00155EE2" w:rsidP="00C618E0">
            <w:pPr>
              <w:rPr>
                <w:sz w:val="12"/>
                <w:szCs w:val="12"/>
              </w:rPr>
            </w:pPr>
          </w:p>
        </w:tc>
        <w:tc>
          <w:tcPr>
            <w:tcW w:w="1384" w:type="dxa"/>
            <w:vMerge/>
            <w:shd w:val="clear" w:color="auto" w:fill="E2EFD9"/>
          </w:tcPr>
          <w:p w14:paraId="5FCD200C" w14:textId="77777777" w:rsidR="00155EE2" w:rsidRPr="00E97819" w:rsidRDefault="00155EE2" w:rsidP="00C618E0">
            <w:pPr>
              <w:rPr>
                <w:sz w:val="12"/>
                <w:szCs w:val="12"/>
              </w:rPr>
            </w:pPr>
          </w:p>
        </w:tc>
      </w:tr>
      <w:tr w:rsidR="00155EE2" w:rsidRPr="00E97819" w14:paraId="0AF0D59F" w14:textId="77777777" w:rsidTr="009660F9">
        <w:trPr>
          <w:trHeight w:val="1205"/>
          <w:jc w:val="center"/>
        </w:trPr>
        <w:tc>
          <w:tcPr>
            <w:tcW w:w="830" w:type="dxa"/>
            <w:vMerge/>
            <w:tcBorders>
              <w:left w:val="single" w:sz="4" w:space="0" w:color="FFFFFF"/>
              <w:right w:val="nil"/>
            </w:tcBorders>
            <w:shd w:val="clear" w:color="auto" w:fill="70AD47"/>
          </w:tcPr>
          <w:p w14:paraId="28EBF3D5" w14:textId="77777777" w:rsidR="00155EE2" w:rsidRPr="00E97819" w:rsidRDefault="00155EE2" w:rsidP="00C618E0">
            <w:pPr>
              <w:rPr>
                <w:b/>
                <w:bCs/>
                <w:sz w:val="12"/>
                <w:szCs w:val="12"/>
              </w:rPr>
            </w:pPr>
          </w:p>
        </w:tc>
        <w:tc>
          <w:tcPr>
            <w:tcW w:w="943" w:type="dxa"/>
            <w:shd w:val="clear" w:color="auto" w:fill="C5E0B3"/>
          </w:tcPr>
          <w:p w14:paraId="7EF60505" w14:textId="77777777" w:rsidR="00155EE2" w:rsidRPr="00E97819" w:rsidRDefault="00155EE2" w:rsidP="00C618E0">
            <w:pPr>
              <w:rPr>
                <w:sz w:val="12"/>
                <w:szCs w:val="12"/>
              </w:rPr>
            </w:pPr>
            <w:r w:rsidRPr="00E97819">
              <w:rPr>
                <w:sz w:val="12"/>
                <w:szCs w:val="12"/>
              </w:rPr>
              <w:t>SSB&amp;SIB1-less at 20 ms period of RO</w:t>
            </w:r>
          </w:p>
        </w:tc>
        <w:tc>
          <w:tcPr>
            <w:tcW w:w="648" w:type="dxa"/>
            <w:vMerge/>
            <w:shd w:val="clear" w:color="auto" w:fill="C5E0B3"/>
          </w:tcPr>
          <w:p w14:paraId="3F2B9E6E" w14:textId="77777777" w:rsidR="00155EE2" w:rsidRPr="00E97819" w:rsidRDefault="00155EE2" w:rsidP="00C618E0">
            <w:pPr>
              <w:rPr>
                <w:sz w:val="12"/>
                <w:szCs w:val="12"/>
              </w:rPr>
            </w:pPr>
          </w:p>
        </w:tc>
        <w:tc>
          <w:tcPr>
            <w:tcW w:w="976" w:type="dxa"/>
            <w:shd w:val="clear" w:color="auto" w:fill="C5E0B3"/>
          </w:tcPr>
          <w:p w14:paraId="0769C77E"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C5E0B3"/>
          </w:tcPr>
          <w:p w14:paraId="0016E4F9" w14:textId="77777777" w:rsidR="00155EE2" w:rsidRPr="00E97819" w:rsidRDefault="00155EE2" w:rsidP="00C618E0">
            <w:pPr>
              <w:spacing w:after="60"/>
              <w:rPr>
                <w:sz w:val="12"/>
                <w:szCs w:val="12"/>
              </w:rPr>
            </w:pPr>
            <w:r w:rsidRPr="00E97819">
              <w:rPr>
                <w:sz w:val="12"/>
                <w:szCs w:val="12"/>
              </w:rPr>
              <w:t>52.7%</w:t>
            </w:r>
          </w:p>
          <w:p w14:paraId="095AE0C7" w14:textId="77777777" w:rsidR="00155EE2" w:rsidRPr="00E97819" w:rsidRDefault="00155EE2" w:rsidP="00C618E0">
            <w:pPr>
              <w:spacing w:after="60"/>
              <w:rPr>
                <w:sz w:val="12"/>
                <w:szCs w:val="12"/>
              </w:rPr>
            </w:pPr>
            <w:r w:rsidRPr="00E97819">
              <w:rPr>
                <w:sz w:val="12"/>
                <w:szCs w:val="12"/>
              </w:rPr>
              <w:t>50.6%</w:t>
            </w:r>
          </w:p>
          <w:p w14:paraId="7E6DEE3C" w14:textId="77777777" w:rsidR="00155EE2" w:rsidRPr="00E97819" w:rsidRDefault="00155EE2" w:rsidP="00C618E0">
            <w:pPr>
              <w:spacing w:after="60"/>
              <w:rPr>
                <w:sz w:val="12"/>
                <w:szCs w:val="12"/>
              </w:rPr>
            </w:pPr>
            <w:r w:rsidRPr="00E97819">
              <w:rPr>
                <w:sz w:val="12"/>
                <w:szCs w:val="12"/>
              </w:rPr>
              <w:t>52.7%</w:t>
            </w:r>
          </w:p>
          <w:p w14:paraId="5A596747" w14:textId="77777777" w:rsidR="00155EE2" w:rsidRPr="00E97819" w:rsidRDefault="00155EE2" w:rsidP="00C618E0">
            <w:pPr>
              <w:spacing w:after="60"/>
              <w:rPr>
                <w:sz w:val="12"/>
                <w:szCs w:val="12"/>
              </w:rPr>
            </w:pPr>
            <w:r w:rsidRPr="00E97819">
              <w:rPr>
                <w:sz w:val="12"/>
                <w:szCs w:val="12"/>
              </w:rPr>
              <w:t>44.4%</w:t>
            </w:r>
          </w:p>
        </w:tc>
        <w:tc>
          <w:tcPr>
            <w:tcW w:w="567" w:type="dxa"/>
            <w:shd w:val="clear" w:color="auto" w:fill="C5E0B3"/>
          </w:tcPr>
          <w:p w14:paraId="32DC03C2"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3D88F1B5" w14:textId="77777777" w:rsidR="00155EE2" w:rsidRPr="00E97819" w:rsidRDefault="00155EE2" w:rsidP="00C618E0">
            <w:pPr>
              <w:spacing w:after="60"/>
              <w:rPr>
                <w:sz w:val="12"/>
                <w:szCs w:val="12"/>
              </w:rPr>
            </w:pPr>
            <w:r w:rsidRPr="00E97819">
              <w:rPr>
                <w:sz w:val="12"/>
                <w:szCs w:val="12"/>
              </w:rPr>
              <w:t>135 Mbps</w:t>
            </w:r>
          </w:p>
          <w:p w14:paraId="49AD8A7D" w14:textId="77777777" w:rsidR="00155EE2" w:rsidRPr="00E97819" w:rsidRDefault="00155EE2" w:rsidP="00C618E0">
            <w:pPr>
              <w:spacing w:after="60"/>
              <w:rPr>
                <w:sz w:val="12"/>
                <w:szCs w:val="12"/>
              </w:rPr>
            </w:pPr>
            <w:r w:rsidRPr="00E97819">
              <w:rPr>
                <w:sz w:val="12"/>
                <w:szCs w:val="12"/>
              </w:rPr>
              <w:t>105 Mbps</w:t>
            </w:r>
          </w:p>
          <w:p w14:paraId="21A6C02B" w14:textId="77777777" w:rsidR="00155EE2" w:rsidRPr="00E97819" w:rsidRDefault="00155EE2" w:rsidP="00C618E0">
            <w:pPr>
              <w:spacing w:after="60"/>
              <w:rPr>
                <w:sz w:val="12"/>
                <w:szCs w:val="12"/>
                <w:lang w:eastAsia="zh-CN"/>
              </w:rPr>
            </w:pPr>
            <w:r w:rsidRPr="00E97819">
              <w:rPr>
                <w:sz w:val="12"/>
                <w:szCs w:val="12"/>
              </w:rPr>
              <w:t>74 Mbps</w:t>
            </w:r>
          </w:p>
        </w:tc>
        <w:tc>
          <w:tcPr>
            <w:tcW w:w="1169" w:type="dxa"/>
            <w:shd w:val="clear" w:color="auto" w:fill="C5E0B3"/>
          </w:tcPr>
          <w:p w14:paraId="1526F489" w14:textId="77777777" w:rsidR="00155EE2" w:rsidRPr="00E97819" w:rsidRDefault="00155EE2" w:rsidP="00C618E0">
            <w:pPr>
              <w:spacing w:after="60"/>
              <w:rPr>
                <w:sz w:val="12"/>
                <w:szCs w:val="12"/>
              </w:rPr>
            </w:pPr>
            <w:r w:rsidRPr="00E97819">
              <w:rPr>
                <w:sz w:val="12"/>
                <w:szCs w:val="12"/>
              </w:rPr>
              <w:t xml:space="preserve">　</w:t>
            </w:r>
          </w:p>
          <w:p w14:paraId="127FE71E" w14:textId="77777777" w:rsidR="00155EE2" w:rsidRPr="00E97819" w:rsidRDefault="00155EE2" w:rsidP="00C618E0">
            <w:pPr>
              <w:spacing w:after="60"/>
              <w:rPr>
                <w:sz w:val="12"/>
                <w:szCs w:val="12"/>
              </w:rPr>
            </w:pPr>
            <w:r w:rsidRPr="00E97819">
              <w:rPr>
                <w:sz w:val="12"/>
                <w:szCs w:val="12"/>
              </w:rPr>
              <w:t xml:space="preserve">　</w:t>
            </w:r>
          </w:p>
          <w:p w14:paraId="4FD217FB" w14:textId="77777777" w:rsidR="00155EE2" w:rsidRPr="00E97819" w:rsidRDefault="00155EE2" w:rsidP="00C618E0">
            <w:pPr>
              <w:spacing w:after="60"/>
              <w:rPr>
                <w:sz w:val="12"/>
                <w:szCs w:val="12"/>
              </w:rPr>
            </w:pPr>
            <w:r w:rsidRPr="00E97819">
              <w:rPr>
                <w:sz w:val="12"/>
                <w:szCs w:val="12"/>
              </w:rPr>
              <w:t xml:space="preserve">　</w:t>
            </w:r>
          </w:p>
          <w:p w14:paraId="49EEC6DC"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C5E0B3"/>
          </w:tcPr>
          <w:p w14:paraId="684FB51E" w14:textId="77777777" w:rsidR="00155EE2" w:rsidRPr="00E97819" w:rsidRDefault="00155EE2" w:rsidP="00C618E0">
            <w:pPr>
              <w:rPr>
                <w:sz w:val="12"/>
                <w:szCs w:val="12"/>
              </w:rPr>
            </w:pPr>
          </w:p>
        </w:tc>
        <w:tc>
          <w:tcPr>
            <w:tcW w:w="1414" w:type="dxa"/>
            <w:vMerge/>
            <w:shd w:val="clear" w:color="auto" w:fill="C5E0B3"/>
          </w:tcPr>
          <w:p w14:paraId="54E43FE0" w14:textId="77777777" w:rsidR="00155EE2" w:rsidRPr="00E97819" w:rsidRDefault="00155EE2" w:rsidP="00C618E0">
            <w:pPr>
              <w:rPr>
                <w:sz w:val="12"/>
                <w:szCs w:val="12"/>
              </w:rPr>
            </w:pPr>
          </w:p>
        </w:tc>
        <w:tc>
          <w:tcPr>
            <w:tcW w:w="1384" w:type="dxa"/>
            <w:vMerge/>
            <w:shd w:val="clear" w:color="auto" w:fill="C5E0B3"/>
          </w:tcPr>
          <w:p w14:paraId="53735781" w14:textId="77777777" w:rsidR="00155EE2" w:rsidRPr="00E97819" w:rsidRDefault="00155EE2" w:rsidP="00C618E0">
            <w:pPr>
              <w:rPr>
                <w:sz w:val="12"/>
                <w:szCs w:val="12"/>
              </w:rPr>
            </w:pPr>
          </w:p>
        </w:tc>
      </w:tr>
      <w:tr w:rsidR="00155EE2" w:rsidRPr="00E97819" w14:paraId="1CBC2B65" w14:textId="77777777" w:rsidTr="00461CC5">
        <w:trPr>
          <w:trHeight w:val="412"/>
          <w:jc w:val="center"/>
        </w:trPr>
        <w:tc>
          <w:tcPr>
            <w:tcW w:w="830" w:type="dxa"/>
            <w:vMerge/>
            <w:tcBorders>
              <w:left w:val="single" w:sz="4" w:space="0" w:color="FFFFFF"/>
              <w:right w:val="nil"/>
            </w:tcBorders>
            <w:shd w:val="clear" w:color="auto" w:fill="70AD47"/>
          </w:tcPr>
          <w:p w14:paraId="543FDB80" w14:textId="77777777" w:rsidR="00155EE2" w:rsidRPr="00E97819" w:rsidRDefault="00155EE2" w:rsidP="00C618E0">
            <w:pPr>
              <w:rPr>
                <w:b/>
                <w:bCs/>
                <w:sz w:val="12"/>
                <w:szCs w:val="12"/>
              </w:rPr>
            </w:pPr>
          </w:p>
        </w:tc>
        <w:tc>
          <w:tcPr>
            <w:tcW w:w="943" w:type="dxa"/>
            <w:shd w:val="clear" w:color="auto" w:fill="E2EFD9"/>
          </w:tcPr>
          <w:p w14:paraId="30D493D2" w14:textId="77777777" w:rsidR="00155EE2" w:rsidRPr="00E97819" w:rsidRDefault="00155EE2" w:rsidP="00C618E0">
            <w:pPr>
              <w:rPr>
                <w:sz w:val="12"/>
                <w:szCs w:val="12"/>
              </w:rPr>
            </w:pPr>
            <w:r w:rsidRPr="00E97819">
              <w:rPr>
                <w:sz w:val="12"/>
                <w:szCs w:val="12"/>
              </w:rPr>
              <w:t>SSB&amp;SIB1-less at 160 ms period of RO</w:t>
            </w:r>
          </w:p>
        </w:tc>
        <w:tc>
          <w:tcPr>
            <w:tcW w:w="648" w:type="dxa"/>
            <w:vMerge/>
            <w:shd w:val="clear" w:color="auto" w:fill="E2EFD9"/>
          </w:tcPr>
          <w:p w14:paraId="66379C5B" w14:textId="77777777" w:rsidR="00155EE2" w:rsidRPr="00E97819" w:rsidRDefault="00155EE2" w:rsidP="00C618E0">
            <w:pPr>
              <w:rPr>
                <w:sz w:val="12"/>
                <w:szCs w:val="12"/>
              </w:rPr>
            </w:pPr>
          </w:p>
        </w:tc>
        <w:tc>
          <w:tcPr>
            <w:tcW w:w="976" w:type="dxa"/>
            <w:shd w:val="clear" w:color="auto" w:fill="E2EFD9"/>
          </w:tcPr>
          <w:p w14:paraId="7E762A51" w14:textId="77777777" w:rsidR="00155EE2" w:rsidRPr="00E97819" w:rsidRDefault="00155EE2" w:rsidP="00C618E0">
            <w:pPr>
              <w:rPr>
                <w:sz w:val="12"/>
                <w:szCs w:val="12"/>
              </w:rPr>
            </w:pPr>
            <w:r w:rsidRPr="00E97819">
              <w:rPr>
                <w:sz w:val="12"/>
                <w:szCs w:val="12"/>
              </w:rPr>
              <w:t>Unloaded/low/light/Medium</w:t>
            </w:r>
          </w:p>
        </w:tc>
        <w:tc>
          <w:tcPr>
            <w:tcW w:w="851" w:type="dxa"/>
            <w:shd w:val="clear" w:color="auto" w:fill="E2EFD9"/>
          </w:tcPr>
          <w:p w14:paraId="16426EC6" w14:textId="77777777" w:rsidR="00155EE2" w:rsidRPr="00E97819" w:rsidRDefault="00155EE2" w:rsidP="00C618E0">
            <w:pPr>
              <w:spacing w:after="60"/>
              <w:rPr>
                <w:sz w:val="12"/>
                <w:szCs w:val="12"/>
              </w:rPr>
            </w:pPr>
            <w:r w:rsidRPr="00E97819">
              <w:rPr>
                <w:sz w:val="12"/>
                <w:szCs w:val="12"/>
              </w:rPr>
              <w:t>55.1%</w:t>
            </w:r>
          </w:p>
          <w:p w14:paraId="0DA05376" w14:textId="77777777" w:rsidR="00155EE2" w:rsidRPr="00E97819" w:rsidRDefault="00155EE2" w:rsidP="00C618E0">
            <w:pPr>
              <w:spacing w:after="60"/>
              <w:rPr>
                <w:sz w:val="12"/>
                <w:szCs w:val="12"/>
              </w:rPr>
            </w:pPr>
            <w:r w:rsidRPr="00E97819">
              <w:rPr>
                <w:sz w:val="12"/>
                <w:szCs w:val="12"/>
              </w:rPr>
              <w:t>53.1%</w:t>
            </w:r>
          </w:p>
          <w:p w14:paraId="5AAE8BD0" w14:textId="77777777" w:rsidR="00155EE2" w:rsidRPr="00E97819" w:rsidRDefault="00155EE2" w:rsidP="00C618E0">
            <w:pPr>
              <w:spacing w:after="60"/>
              <w:rPr>
                <w:sz w:val="12"/>
                <w:szCs w:val="12"/>
              </w:rPr>
            </w:pPr>
            <w:r w:rsidRPr="00E97819">
              <w:rPr>
                <w:sz w:val="12"/>
                <w:szCs w:val="12"/>
              </w:rPr>
              <w:t>54.9%</w:t>
            </w:r>
          </w:p>
          <w:p w14:paraId="7536A25F" w14:textId="77777777" w:rsidR="00155EE2" w:rsidRPr="00E97819" w:rsidRDefault="00155EE2" w:rsidP="00C618E0">
            <w:pPr>
              <w:spacing w:after="60"/>
              <w:rPr>
                <w:sz w:val="12"/>
                <w:szCs w:val="12"/>
              </w:rPr>
            </w:pPr>
            <w:r w:rsidRPr="00E97819">
              <w:rPr>
                <w:sz w:val="12"/>
                <w:szCs w:val="12"/>
              </w:rPr>
              <w:t>46.8%</w:t>
            </w:r>
          </w:p>
        </w:tc>
        <w:tc>
          <w:tcPr>
            <w:tcW w:w="567" w:type="dxa"/>
            <w:shd w:val="clear" w:color="auto" w:fill="E2EFD9"/>
          </w:tcPr>
          <w:p w14:paraId="4C00015C" w14:textId="77777777" w:rsidR="00155EE2" w:rsidRPr="00E97819" w:rsidRDefault="00155EE2" w:rsidP="00C618E0">
            <w:pPr>
              <w:spacing w:after="60"/>
              <w:rPr>
                <w:sz w:val="12"/>
                <w:szCs w:val="12"/>
                <w:lang w:eastAsia="zh-CN"/>
              </w:rPr>
            </w:pPr>
            <w:r w:rsidRPr="00E97819">
              <w:rPr>
                <w:sz w:val="12"/>
                <w:szCs w:val="12"/>
              </w:rPr>
              <w:t xml:space="preserve">　</w:t>
            </w:r>
            <w:r w:rsidRPr="00E97819">
              <w:rPr>
                <w:sz w:val="12"/>
                <w:szCs w:val="12"/>
                <w:lang w:eastAsia="zh-CN"/>
              </w:rPr>
              <w:t>/</w:t>
            </w:r>
          </w:p>
          <w:p w14:paraId="37410129" w14:textId="77777777" w:rsidR="00155EE2" w:rsidRPr="00E97819" w:rsidRDefault="00155EE2" w:rsidP="00C618E0">
            <w:pPr>
              <w:spacing w:after="60"/>
              <w:rPr>
                <w:sz w:val="12"/>
                <w:szCs w:val="12"/>
              </w:rPr>
            </w:pPr>
            <w:r w:rsidRPr="00E97819">
              <w:rPr>
                <w:sz w:val="12"/>
                <w:szCs w:val="12"/>
              </w:rPr>
              <w:t>85 Mbps</w:t>
            </w:r>
          </w:p>
          <w:p w14:paraId="53D65A75" w14:textId="77777777" w:rsidR="00155EE2" w:rsidRPr="00E97819" w:rsidRDefault="00155EE2" w:rsidP="00C618E0">
            <w:pPr>
              <w:spacing w:after="60"/>
              <w:rPr>
                <w:sz w:val="12"/>
                <w:szCs w:val="12"/>
              </w:rPr>
            </w:pPr>
            <w:r w:rsidRPr="00E97819">
              <w:rPr>
                <w:sz w:val="12"/>
                <w:szCs w:val="12"/>
              </w:rPr>
              <w:t>72 Mbps</w:t>
            </w:r>
          </w:p>
          <w:p w14:paraId="61592F2A" w14:textId="77777777" w:rsidR="00155EE2" w:rsidRPr="00E97819" w:rsidRDefault="00155EE2" w:rsidP="00C618E0">
            <w:pPr>
              <w:spacing w:after="60"/>
              <w:rPr>
                <w:sz w:val="12"/>
                <w:szCs w:val="12"/>
                <w:lang w:eastAsia="zh-CN"/>
              </w:rPr>
            </w:pPr>
            <w:r w:rsidRPr="00E97819">
              <w:rPr>
                <w:sz w:val="12"/>
                <w:szCs w:val="12"/>
              </w:rPr>
              <w:t>56 Mbps</w:t>
            </w:r>
          </w:p>
        </w:tc>
        <w:tc>
          <w:tcPr>
            <w:tcW w:w="1169" w:type="dxa"/>
            <w:shd w:val="clear" w:color="auto" w:fill="E2EFD9"/>
          </w:tcPr>
          <w:p w14:paraId="35735758" w14:textId="77777777" w:rsidR="00155EE2" w:rsidRPr="00E97819" w:rsidRDefault="00155EE2" w:rsidP="00C618E0">
            <w:pPr>
              <w:spacing w:after="60"/>
              <w:rPr>
                <w:sz w:val="12"/>
                <w:szCs w:val="12"/>
              </w:rPr>
            </w:pPr>
            <w:r w:rsidRPr="00E97819">
              <w:rPr>
                <w:sz w:val="12"/>
                <w:szCs w:val="12"/>
              </w:rPr>
              <w:t xml:space="preserve">　</w:t>
            </w:r>
          </w:p>
          <w:p w14:paraId="24EA92D4" w14:textId="77777777" w:rsidR="00155EE2" w:rsidRPr="00E97819" w:rsidRDefault="00155EE2" w:rsidP="00C618E0">
            <w:pPr>
              <w:spacing w:after="60"/>
              <w:rPr>
                <w:sz w:val="12"/>
                <w:szCs w:val="12"/>
              </w:rPr>
            </w:pPr>
            <w:r w:rsidRPr="00E97819">
              <w:rPr>
                <w:sz w:val="12"/>
                <w:szCs w:val="12"/>
              </w:rPr>
              <w:t xml:space="preserve">　</w:t>
            </w:r>
          </w:p>
          <w:p w14:paraId="560F89E9" w14:textId="77777777" w:rsidR="00155EE2" w:rsidRPr="00E97819" w:rsidRDefault="00155EE2" w:rsidP="00C618E0">
            <w:pPr>
              <w:spacing w:after="60"/>
              <w:rPr>
                <w:sz w:val="12"/>
                <w:szCs w:val="12"/>
              </w:rPr>
            </w:pPr>
            <w:r w:rsidRPr="00E97819">
              <w:rPr>
                <w:sz w:val="12"/>
                <w:szCs w:val="12"/>
              </w:rPr>
              <w:t xml:space="preserve">　</w:t>
            </w:r>
          </w:p>
          <w:p w14:paraId="2D2A80A5" w14:textId="77777777" w:rsidR="00155EE2" w:rsidRPr="00E97819" w:rsidRDefault="00155EE2" w:rsidP="00C618E0">
            <w:pPr>
              <w:spacing w:after="60"/>
              <w:rPr>
                <w:sz w:val="12"/>
                <w:szCs w:val="12"/>
              </w:rPr>
            </w:pPr>
            <w:r w:rsidRPr="00E97819">
              <w:rPr>
                <w:sz w:val="12"/>
                <w:szCs w:val="12"/>
              </w:rPr>
              <w:t xml:space="preserve">　</w:t>
            </w:r>
          </w:p>
        </w:tc>
        <w:tc>
          <w:tcPr>
            <w:tcW w:w="849" w:type="dxa"/>
            <w:vMerge/>
            <w:shd w:val="clear" w:color="auto" w:fill="E2EFD9"/>
          </w:tcPr>
          <w:p w14:paraId="5295FAFA" w14:textId="77777777" w:rsidR="00155EE2" w:rsidRPr="00E97819" w:rsidRDefault="00155EE2" w:rsidP="00C618E0">
            <w:pPr>
              <w:rPr>
                <w:sz w:val="12"/>
                <w:szCs w:val="12"/>
              </w:rPr>
            </w:pPr>
          </w:p>
        </w:tc>
        <w:tc>
          <w:tcPr>
            <w:tcW w:w="1414" w:type="dxa"/>
            <w:vMerge/>
            <w:shd w:val="clear" w:color="auto" w:fill="E2EFD9"/>
          </w:tcPr>
          <w:p w14:paraId="5ECA3C22" w14:textId="77777777" w:rsidR="00155EE2" w:rsidRPr="00E97819" w:rsidRDefault="00155EE2" w:rsidP="00C618E0">
            <w:pPr>
              <w:rPr>
                <w:sz w:val="12"/>
                <w:szCs w:val="12"/>
              </w:rPr>
            </w:pPr>
          </w:p>
        </w:tc>
        <w:tc>
          <w:tcPr>
            <w:tcW w:w="1384" w:type="dxa"/>
            <w:vMerge/>
            <w:shd w:val="clear" w:color="auto" w:fill="E2EFD9"/>
          </w:tcPr>
          <w:p w14:paraId="0F71D319" w14:textId="77777777" w:rsidR="00155EE2" w:rsidRPr="00E97819" w:rsidRDefault="00155EE2" w:rsidP="00C618E0">
            <w:pPr>
              <w:rPr>
                <w:sz w:val="12"/>
                <w:szCs w:val="12"/>
              </w:rPr>
            </w:pPr>
          </w:p>
        </w:tc>
      </w:tr>
      <w:tr w:rsidR="00155EE2" w:rsidRPr="00E97819" w14:paraId="54423271" w14:textId="77777777" w:rsidTr="00461CC5">
        <w:trPr>
          <w:trHeight w:val="883"/>
          <w:jc w:val="center"/>
        </w:trPr>
        <w:tc>
          <w:tcPr>
            <w:tcW w:w="830" w:type="dxa"/>
            <w:vMerge w:val="restart"/>
            <w:tcBorders>
              <w:left w:val="single" w:sz="4" w:space="0" w:color="FFFFFF"/>
              <w:right w:val="nil"/>
            </w:tcBorders>
            <w:shd w:val="clear" w:color="auto" w:fill="70AD47"/>
          </w:tcPr>
          <w:p w14:paraId="3BC30FA5" w14:textId="16A7E96F" w:rsidR="00155EE2" w:rsidRPr="00E97819" w:rsidRDefault="00155EE2" w:rsidP="00C618E0">
            <w:pPr>
              <w:rPr>
                <w:b/>
                <w:bCs/>
                <w:sz w:val="12"/>
                <w:szCs w:val="12"/>
              </w:rPr>
            </w:pPr>
            <w:r w:rsidRPr="00E97819">
              <w:rPr>
                <w:b/>
                <w:bCs/>
                <w:sz w:val="12"/>
                <w:szCs w:val="12"/>
              </w:rPr>
              <w:t>Fujitsu</w:t>
            </w:r>
            <w:r w:rsidRPr="00E97819">
              <w:rPr>
                <w:b/>
                <w:bCs/>
                <w:sz w:val="12"/>
                <w:szCs w:val="12"/>
              </w:rPr>
              <w:br/>
              <w:t>[</w:t>
            </w:r>
            <w:r w:rsidR="00A341ED" w:rsidRPr="00E97819">
              <w:rPr>
                <w:b/>
                <w:bCs/>
                <w:sz w:val="12"/>
                <w:szCs w:val="12"/>
              </w:rPr>
              <w:t>11</w:t>
            </w:r>
            <w:r w:rsidRPr="00E97819">
              <w:rPr>
                <w:b/>
                <w:bCs/>
                <w:sz w:val="12"/>
                <w:szCs w:val="12"/>
              </w:rPr>
              <w:t>]</w:t>
            </w:r>
          </w:p>
        </w:tc>
        <w:tc>
          <w:tcPr>
            <w:tcW w:w="943" w:type="dxa"/>
            <w:vMerge w:val="restart"/>
            <w:shd w:val="clear" w:color="auto" w:fill="C5E0B3"/>
          </w:tcPr>
          <w:p w14:paraId="453C0428" w14:textId="77777777" w:rsidR="00155EE2" w:rsidRPr="00E97819" w:rsidRDefault="00155EE2" w:rsidP="00C618E0">
            <w:pPr>
              <w:rPr>
                <w:sz w:val="12"/>
                <w:szCs w:val="12"/>
              </w:rPr>
            </w:pPr>
            <w:r w:rsidRPr="00E97819">
              <w:rPr>
                <w:sz w:val="12"/>
                <w:szCs w:val="12"/>
              </w:rPr>
              <w:t>SSB&amp;SIB-less</w:t>
            </w:r>
          </w:p>
        </w:tc>
        <w:tc>
          <w:tcPr>
            <w:tcW w:w="648" w:type="dxa"/>
            <w:vMerge w:val="restart"/>
            <w:shd w:val="clear" w:color="auto" w:fill="C5E0B3"/>
          </w:tcPr>
          <w:p w14:paraId="2A785CDB" w14:textId="77777777" w:rsidR="00155EE2" w:rsidRPr="00E97819" w:rsidRDefault="00155EE2" w:rsidP="00C618E0">
            <w:pPr>
              <w:rPr>
                <w:sz w:val="12"/>
                <w:szCs w:val="12"/>
              </w:rPr>
            </w:pPr>
            <w:r w:rsidRPr="00E97819">
              <w:rPr>
                <w:sz w:val="12"/>
                <w:szCs w:val="12"/>
              </w:rPr>
              <w:t>Cat2</w:t>
            </w:r>
          </w:p>
        </w:tc>
        <w:tc>
          <w:tcPr>
            <w:tcW w:w="976" w:type="dxa"/>
            <w:shd w:val="clear" w:color="auto" w:fill="C5E0B3"/>
          </w:tcPr>
          <w:p w14:paraId="668F0DBB" w14:textId="77777777" w:rsidR="00155EE2" w:rsidRPr="00E97819" w:rsidRDefault="00155EE2" w:rsidP="00C618E0">
            <w:pPr>
              <w:spacing w:after="60"/>
              <w:rPr>
                <w:sz w:val="12"/>
                <w:szCs w:val="12"/>
              </w:rPr>
            </w:pPr>
            <w:r w:rsidRPr="00E97819">
              <w:rPr>
                <w:sz w:val="12"/>
                <w:szCs w:val="12"/>
              </w:rPr>
              <w:t>Zero</w:t>
            </w:r>
          </w:p>
          <w:p w14:paraId="190EA66A" w14:textId="77777777" w:rsidR="00155EE2" w:rsidRPr="00E97819" w:rsidRDefault="00155EE2" w:rsidP="00C618E0">
            <w:pPr>
              <w:spacing w:after="60"/>
              <w:rPr>
                <w:sz w:val="12"/>
                <w:szCs w:val="12"/>
              </w:rPr>
            </w:pPr>
            <w:r w:rsidRPr="00E97819">
              <w:rPr>
                <w:sz w:val="12"/>
                <w:szCs w:val="12"/>
              </w:rPr>
              <w:t>low</w:t>
            </w:r>
          </w:p>
          <w:p w14:paraId="6212DE10" w14:textId="77777777" w:rsidR="00155EE2" w:rsidRPr="00E97819" w:rsidRDefault="00155EE2" w:rsidP="00C618E0">
            <w:pPr>
              <w:spacing w:after="60"/>
              <w:rPr>
                <w:sz w:val="12"/>
                <w:szCs w:val="12"/>
              </w:rPr>
            </w:pPr>
            <w:r w:rsidRPr="00E97819">
              <w:rPr>
                <w:sz w:val="12"/>
                <w:szCs w:val="12"/>
              </w:rPr>
              <w:t>light</w:t>
            </w:r>
          </w:p>
          <w:p w14:paraId="08DDF670" w14:textId="77777777" w:rsidR="00155EE2" w:rsidRPr="00E97819" w:rsidRDefault="00155EE2" w:rsidP="00C618E0">
            <w:pPr>
              <w:spacing w:after="60"/>
              <w:rPr>
                <w:sz w:val="12"/>
                <w:szCs w:val="12"/>
              </w:rPr>
            </w:pPr>
            <w:r w:rsidRPr="00E97819">
              <w:rPr>
                <w:sz w:val="12"/>
                <w:szCs w:val="12"/>
              </w:rPr>
              <w:t>medium</w:t>
            </w:r>
          </w:p>
        </w:tc>
        <w:tc>
          <w:tcPr>
            <w:tcW w:w="851" w:type="dxa"/>
            <w:shd w:val="clear" w:color="auto" w:fill="C5E0B3"/>
          </w:tcPr>
          <w:p w14:paraId="4643EC5F" w14:textId="77777777" w:rsidR="00155EE2" w:rsidRPr="00E97819" w:rsidRDefault="00155EE2" w:rsidP="00C618E0">
            <w:pPr>
              <w:spacing w:after="60"/>
              <w:rPr>
                <w:sz w:val="12"/>
                <w:szCs w:val="12"/>
              </w:rPr>
            </w:pPr>
            <w:r w:rsidRPr="00E97819">
              <w:rPr>
                <w:sz w:val="12"/>
                <w:szCs w:val="12"/>
              </w:rPr>
              <w:t>34.5%</w:t>
            </w:r>
          </w:p>
          <w:p w14:paraId="36CFCF81" w14:textId="77777777" w:rsidR="00155EE2" w:rsidRPr="00E97819" w:rsidRDefault="00155EE2" w:rsidP="00C618E0">
            <w:pPr>
              <w:spacing w:after="60"/>
              <w:rPr>
                <w:sz w:val="12"/>
                <w:szCs w:val="12"/>
              </w:rPr>
            </w:pPr>
            <w:r w:rsidRPr="00E97819">
              <w:rPr>
                <w:sz w:val="12"/>
                <w:szCs w:val="12"/>
              </w:rPr>
              <w:t>27.0%</w:t>
            </w:r>
          </w:p>
          <w:p w14:paraId="5D585D48" w14:textId="77777777" w:rsidR="00155EE2" w:rsidRPr="00E97819" w:rsidRDefault="00155EE2" w:rsidP="00C618E0">
            <w:pPr>
              <w:spacing w:after="60"/>
              <w:rPr>
                <w:sz w:val="12"/>
                <w:szCs w:val="12"/>
              </w:rPr>
            </w:pPr>
            <w:r w:rsidRPr="00E97819">
              <w:rPr>
                <w:sz w:val="12"/>
                <w:szCs w:val="12"/>
              </w:rPr>
              <w:t>21.7%</w:t>
            </w:r>
          </w:p>
          <w:p w14:paraId="21FF6FB2" w14:textId="77777777" w:rsidR="00155EE2" w:rsidRPr="00E97819" w:rsidRDefault="00155EE2" w:rsidP="00C618E0">
            <w:pPr>
              <w:spacing w:after="60"/>
              <w:rPr>
                <w:sz w:val="12"/>
                <w:szCs w:val="12"/>
              </w:rPr>
            </w:pPr>
            <w:r w:rsidRPr="00E97819">
              <w:rPr>
                <w:sz w:val="12"/>
                <w:szCs w:val="12"/>
              </w:rPr>
              <w:t>16.7%</w:t>
            </w:r>
          </w:p>
        </w:tc>
        <w:tc>
          <w:tcPr>
            <w:tcW w:w="567" w:type="dxa"/>
            <w:shd w:val="clear" w:color="auto" w:fill="C5E0B3"/>
          </w:tcPr>
          <w:p w14:paraId="5F6CBFA7" w14:textId="77777777" w:rsidR="00155EE2" w:rsidRPr="00E97819" w:rsidRDefault="00155EE2" w:rsidP="00C618E0">
            <w:pPr>
              <w:spacing w:after="60"/>
              <w:rPr>
                <w:sz w:val="12"/>
                <w:szCs w:val="12"/>
              </w:rPr>
            </w:pPr>
            <w:r w:rsidRPr="00E97819">
              <w:rPr>
                <w:sz w:val="12"/>
                <w:szCs w:val="12"/>
              </w:rPr>
              <w:t xml:space="preserve">　</w:t>
            </w:r>
          </w:p>
          <w:p w14:paraId="6A014826" w14:textId="77777777" w:rsidR="00155EE2" w:rsidRPr="00E97819" w:rsidRDefault="00155EE2" w:rsidP="00C618E0">
            <w:pPr>
              <w:spacing w:after="60"/>
              <w:rPr>
                <w:sz w:val="12"/>
                <w:szCs w:val="12"/>
              </w:rPr>
            </w:pPr>
            <w:r w:rsidRPr="00E97819">
              <w:rPr>
                <w:sz w:val="12"/>
                <w:szCs w:val="12"/>
              </w:rPr>
              <w:t xml:space="preserve">　</w:t>
            </w:r>
          </w:p>
          <w:p w14:paraId="4E39DBE1" w14:textId="77777777" w:rsidR="00155EE2" w:rsidRPr="00E97819" w:rsidRDefault="00155EE2" w:rsidP="00C618E0">
            <w:pPr>
              <w:spacing w:after="60"/>
              <w:rPr>
                <w:sz w:val="12"/>
                <w:szCs w:val="12"/>
              </w:rPr>
            </w:pPr>
            <w:r w:rsidRPr="00E97819">
              <w:rPr>
                <w:sz w:val="12"/>
                <w:szCs w:val="12"/>
              </w:rPr>
              <w:t xml:space="preserve">　</w:t>
            </w:r>
          </w:p>
          <w:p w14:paraId="1CB52D2B" w14:textId="77777777" w:rsidR="00155EE2" w:rsidRPr="00E97819" w:rsidRDefault="00155EE2" w:rsidP="00C618E0">
            <w:pPr>
              <w:spacing w:after="60"/>
              <w:rPr>
                <w:sz w:val="12"/>
                <w:szCs w:val="12"/>
              </w:rPr>
            </w:pPr>
            <w:r w:rsidRPr="00E97819">
              <w:rPr>
                <w:sz w:val="12"/>
                <w:szCs w:val="12"/>
              </w:rPr>
              <w:t xml:space="preserve">　</w:t>
            </w:r>
          </w:p>
        </w:tc>
        <w:tc>
          <w:tcPr>
            <w:tcW w:w="1169" w:type="dxa"/>
            <w:shd w:val="clear" w:color="auto" w:fill="C5E0B3"/>
          </w:tcPr>
          <w:p w14:paraId="6D9289B5" w14:textId="77777777" w:rsidR="00155EE2" w:rsidRPr="00E97819" w:rsidRDefault="00155EE2" w:rsidP="00C618E0">
            <w:pPr>
              <w:spacing w:after="60"/>
              <w:rPr>
                <w:sz w:val="12"/>
                <w:szCs w:val="12"/>
              </w:rPr>
            </w:pPr>
            <w:r w:rsidRPr="00E97819">
              <w:rPr>
                <w:sz w:val="12"/>
                <w:szCs w:val="12"/>
              </w:rPr>
              <w:t xml:space="preserve">　</w:t>
            </w:r>
          </w:p>
          <w:p w14:paraId="29B9E2B6" w14:textId="77777777" w:rsidR="00155EE2" w:rsidRPr="00E97819" w:rsidRDefault="00155EE2" w:rsidP="00C618E0">
            <w:pPr>
              <w:spacing w:after="60"/>
              <w:rPr>
                <w:sz w:val="12"/>
                <w:szCs w:val="12"/>
              </w:rPr>
            </w:pPr>
            <w:r w:rsidRPr="00E97819">
              <w:rPr>
                <w:sz w:val="12"/>
                <w:szCs w:val="12"/>
              </w:rPr>
              <w:t xml:space="preserve">　</w:t>
            </w:r>
          </w:p>
          <w:p w14:paraId="5B3B20A1" w14:textId="77777777" w:rsidR="00155EE2" w:rsidRPr="00E97819" w:rsidRDefault="00155EE2" w:rsidP="00C618E0">
            <w:pPr>
              <w:spacing w:after="60"/>
              <w:rPr>
                <w:sz w:val="12"/>
                <w:szCs w:val="12"/>
              </w:rPr>
            </w:pPr>
            <w:r w:rsidRPr="00E97819">
              <w:rPr>
                <w:sz w:val="12"/>
                <w:szCs w:val="12"/>
              </w:rPr>
              <w:t xml:space="preserve">　</w:t>
            </w:r>
          </w:p>
          <w:p w14:paraId="065FA964" w14:textId="77777777" w:rsidR="00155EE2" w:rsidRPr="00E97819" w:rsidRDefault="00155EE2" w:rsidP="00C618E0">
            <w:pPr>
              <w:spacing w:after="60"/>
              <w:rPr>
                <w:sz w:val="12"/>
                <w:szCs w:val="12"/>
              </w:rPr>
            </w:pPr>
            <w:r w:rsidRPr="00E97819">
              <w:rPr>
                <w:sz w:val="12"/>
                <w:szCs w:val="12"/>
              </w:rPr>
              <w:t xml:space="preserve">　</w:t>
            </w:r>
          </w:p>
        </w:tc>
        <w:tc>
          <w:tcPr>
            <w:tcW w:w="849" w:type="dxa"/>
            <w:shd w:val="clear" w:color="auto" w:fill="C5E0B3"/>
          </w:tcPr>
          <w:p w14:paraId="1EF22032" w14:textId="77777777" w:rsidR="00155EE2" w:rsidRPr="00E97819" w:rsidRDefault="00155EE2" w:rsidP="00C618E0">
            <w:pPr>
              <w:rPr>
                <w:sz w:val="12"/>
                <w:szCs w:val="12"/>
              </w:rPr>
            </w:pPr>
            <w:r w:rsidRPr="00E97819">
              <w:rPr>
                <w:sz w:val="12"/>
                <w:szCs w:val="12"/>
              </w:rPr>
              <w:t>Set 1</w:t>
            </w:r>
          </w:p>
        </w:tc>
        <w:tc>
          <w:tcPr>
            <w:tcW w:w="1414" w:type="dxa"/>
            <w:vMerge w:val="restart"/>
            <w:shd w:val="clear" w:color="auto" w:fill="C5E0B3"/>
          </w:tcPr>
          <w:p w14:paraId="49C9E0DA" w14:textId="77777777" w:rsidR="00155EE2" w:rsidRPr="00E97819" w:rsidRDefault="00155EE2" w:rsidP="00C618E0">
            <w:pPr>
              <w:rPr>
                <w:sz w:val="12"/>
                <w:szCs w:val="12"/>
              </w:rPr>
            </w:pPr>
            <w:r w:rsidRPr="00E97819">
              <w:rPr>
                <w:sz w:val="12"/>
                <w:szCs w:val="12"/>
              </w:rPr>
              <w:t>Baseline scheme: 20 ms SSB/SIB1 period</w:t>
            </w:r>
          </w:p>
        </w:tc>
        <w:tc>
          <w:tcPr>
            <w:tcW w:w="1384" w:type="dxa"/>
            <w:vMerge w:val="restart"/>
            <w:shd w:val="clear" w:color="auto" w:fill="C5E0B3"/>
          </w:tcPr>
          <w:p w14:paraId="60C3D7FF" w14:textId="77777777" w:rsidR="00155EE2" w:rsidRPr="00E97819" w:rsidRDefault="00155EE2" w:rsidP="00C618E0">
            <w:pPr>
              <w:rPr>
                <w:sz w:val="12"/>
                <w:szCs w:val="12"/>
              </w:rPr>
            </w:pPr>
            <w:r w:rsidRPr="00E97819">
              <w:rPr>
                <w:sz w:val="12"/>
                <w:szCs w:val="12"/>
              </w:rPr>
              <w:t xml:space="preserve">BS goes into mico-sleep on symbolc w/o TX/RX </w:t>
            </w:r>
            <w:r w:rsidRPr="00E97819">
              <w:rPr>
                <w:sz w:val="12"/>
                <w:szCs w:val="12"/>
              </w:rPr>
              <w:br/>
              <w:t>simplified SSB which contains SSS and PSS is transmitted with periodicity of 160 ms</w:t>
            </w:r>
            <w:r w:rsidRPr="00E97819">
              <w:rPr>
                <w:sz w:val="12"/>
                <w:szCs w:val="12"/>
              </w:rPr>
              <w:br/>
              <w:t>No UE DRX.</w:t>
            </w:r>
            <w:r w:rsidRPr="00E97819">
              <w:rPr>
                <w:sz w:val="12"/>
                <w:szCs w:val="12"/>
              </w:rPr>
              <w:br/>
              <w:t>A=0.4, η=1</w:t>
            </w:r>
          </w:p>
        </w:tc>
      </w:tr>
      <w:tr w:rsidR="00155EE2" w:rsidRPr="00E97819" w14:paraId="4E21ECC3" w14:textId="77777777" w:rsidTr="00461CC5">
        <w:trPr>
          <w:trHeight w:val="882"/>
          <w:jc w:val="center"/>
        </w:trPr>
        <w:tc>
          <w:tcPr>
            <w:tcW w:w="830" w:type="dxa"/>
            <w:vMerge/>
            <w:tcBorders>
              <w:left w:val="single" w:sz="4" w:space="0" w:color="FFFFFF"/>
              <w:right w:val="nil"/>
            </w:tcBorders>
            <w:shd w:val="clear" w:color="auto" w:fill="70AD47"/>
          </w:tcPr>
          <w:p w14:paraId="0A960CF8" w14:textId="77777777" w:rsidR="00155EE2" w:rsidRPr="00E97819" w:rsidRDefault="00155EE2" w:rsidP="00C618E0">
            <w:pPr>
              <w:rPr>
                <w:b/>
                <w:bCs/>
                <w:sz w:val="12"/>
                <w:szCs w:val="12"/>
              </w:rPr>
            </w:pPr>
          </w:p>
        </w:tc>
        <w:tc>
          <w:tcPr>
            <w:tcW w:w="943" w:type="dxa"/>
            <w:vMerge/>
            <w:shd w:val="clear" w:color="auto" w:fill="E2EFD9"/>
          </w:tcPr>
          <w:p w14:paraId="397C397F" w14:textId="77777777" w:rsidR="00155EE2" w:rsidRPr="00E97819" w:rsidRDefault="00155EE2" w:rsidP="00C618E0">
            <w:pPr>
              <w:rPr>
                <w:sz w:val="12"/>
                <w:szCs w:val="12"/>
              </w:rPr>
            </w:pPr>
          </w:p>
        </w:tc>
        <w:tc>
          <w:tcPr>
            <w:tcW w:w="648" w:type="dxa"/>
            <w:vMerge/>
            <w:shd w:val="clear" w:color="auto" w:fill="E2EFD9"/>
          </w:tcPr>
          <w:p w14:paraId="6DB687D6" w14:textId="77777777" w:rsidR="00155EE2" w:rsidRPr="00E97819" w:rsidRDefault="00155EE2" w:rsidP="00C618E0">
            <w:pPr>
              <w:rPr>
                <w:sz w:val="12"/>
                <w:szCs w:val="12"/>
              </w:rPr>
            </w:pPr>
          </w:p>
        </w:tc>
        <w:tc>
          <w:tcPr>
            <w:tcW w:w="976" w:type="dxa"/>
            <w:shd w:val="clear" w:color="auto" w:fill="E2EFD9"/>
          </w:tcPr>
          <w:p w14:paraId="0E86209F" w14:textId="77777777" w:rsidR="00155EE2" w:rsidRPr="00E97819" w:rsidRDefault="00155EE2" w:rsidP="00C618E0">
            <w:pPr>
              <w:spacing w:after="60"/>
              <w:rPr>
                <w:sz w:val="12"/>
                <w:szCs w:val="12"/>
              </w:rPr>
            </w:pPr>
            <w:r w:rsidRPr="00E97819">
              <w:rPr>
                <w:sz w:val="12"/>
                <w:szCs w:val="12"/>
              </w:rPr>
              <w:t xml:space="preserve">Zero </w:t>
            </w:r>
          </w:p>
          <w:p w14:paraId="4A9E1B40" w14:textId="77777777" w:rsidR="00155EE2" w:rsidRPr="00E97819" w:rsidRDefault="00155EE2" w:rsidP="00C618E0">
            <w:pPr>
              <w:spacing w:after="60"/>
              <w:rPr>
                <w:sz w:val="12"/>
                <w:szCs w:val="12"/>
              </w:rPr>
            </w:pPr>
            <w:r w:rsidRPr="00E97819">
              <w:rPr>
                <w:sz w:val="12"/>
                <w:szCs w:val="12"/>
              </w:rPr>
              <w:t>low</w:t>
            </w:r>
          </w:p>
          <w:p w14:paraId="2E883587" w14:textId="77777777" w:rsidR="00155EE2" w:rsidRPr="00E97819" w:rsidRDefault="00155EE2" w:rsidP="00C618E0">
            <w:pPr>
              <w:spacing w:after="60"/>
              <w:rPr>
                <w:sz w:val="12"/>
                <w:szCs w:val="12"/>
              </w:rPr>
            </w:pPr>
            <w:r w:rsidRPr="00E97819">
              <w:rPr>
                <w:sz w:val="12"/>
                <w:szCs w:val="12"/>
              </w:rPr>
              <w:t>light</w:t>
            </w:r>
          </w:p>
          <w:p w14:paraId="3A7A3643" w14:textId="77777777" w:rsidR="00155EE2" w:rsidRPr="00E97819" w:rsidRDefault="00155EE2" w:rsidP="00C618E0">
            <w:pPr>
              <w:spacing w:after="60"/>
              <w:rPr>
                <w:sz w:val="12"/>
                <w:szCs w:val="12"/>
              </w:rPr>
            </w:pPr>
            <w:r w:rsidRPr="00E97819">
              <w:rPr>
                <w:sz w:val="12"/>
                <w:szCs w:val="12"/>
              </w:rPr>
              <w:t>medium</w:t>
            </w:r>
          </w:p>
        </w:tc>
        <w:tc>
          <w:tcPr>
            <w:tcW w:w="851" w:type="dxa"/>
            <w:shd w:val="clear" w:color="auto" w:fill="E2EFD9"/>
          </w:tcPr>
          <w:p w14:paraId="7D808758" w14:textId="77777777" w:rsidR="00155EE2" w:rsidRPr="00E97819" w:rsidRDefault="00155EE2" w:rsidP="00C618E0">
            <w:pPr>
              <w:spacing w:after="60"/>
              <w:rPr>
                <w:sz w:val="12"/>
                <w:szCs w:val="12"/>
              </w:rPr>
            </w:pPr>
            <w:r w:rsidRPr="00E97819">
              <w:rPr>
                <w:sz w:val="12"/>
                <w:szCs w:val="12"/>
              </w:rPr>
              <w:t>36.0%</w:t>
            </w:r>
          </w:p>
          <w:p w14:paraId="46D54776" w14:textId="77777777" w:rsidR="00155EE2" w:rsidRPr="00E97819" w:rsidRDefault="00155EE2" w:rsidP="00C618E0">
            <w:pPr>
              <w:spacing w:after="60"/>
              <w:rPr>
                <w:sz w:val="12"/>
                <w:szCs w:val="12"/>
              </w:rPr>
            </w:pPr>
            <w:r w:rsidRPr="00E97819">
              <w:rPr>
                <w:sz w:val="12"/>
                <w:szCs w:val="12"/>
              </w:rPr>
              <w:t>24.7%</w:t>
            </w:r>
          </w:p>
          <w:p w14:paraId="7F234385" w14:textId="77777777" w:rsidR="00155EE2" w:rsidRPr="00E97819" w:rsidRDefault="00155EE2" w:rsidP="00C618E0">
            <w:pPr>
              <w:spacing w:after="60"/>
              <w:rPr>
                <w:sz w:val="12"/>
                <w:szCs w:val="12"/>
              </w:rPr>
            </w:pPr>
            <w:r w:rsidRPr="00E97819">
              <w:rPr>
                <w:sz w:val="12"/>
                <w:szCs w:val="12"/>
              </w:rPr>
              <w:t>18.4%</w:t>
            </w:r>
          </w:p>
          <w:p w14:paraId="06E2345D" w14:textId="77777777" w:rsidR="00155EE2" w:rsidRPr="00E97819" w:rsidRDefault="00155EE2" w:rsidP="00C618E0">
            <w:pPr>
              <w:spacing w:after="60"/>
              <w:rPr>
                <w:sz w:val="12"/>
                <w:szCs w:val="12"/>
              </w:rPr>
            </w:pPr>
            <w:r w:rsidRPr="00E97819">
              <w:rPr>
                <w:sz w:val="12"/>
                <w:szCs w:val="12"/>
              </w:rPr>
              <w:t>13.5%</w:t>
            </w:r>
          </w:p>
        </w:tc>
        <w:tc>
          <w:tcPr>
            <w:tcW w:w="567" w:type="dxa"/>
            <w:shd w:val="clear" w:color="auto" w:fill="E2EFD9"/>
          </w:tcPr>
          <w:p w14:paraId="2EFF8EC1" w14:textId="77777777" w:rsidR="00155EE2" w:rsidRPr="00E97819" w:rsidRDefault="00155EE2" w:rsidP="00C618E0">
            <w:pPr>
              <w:spacing w:after="60"/>
              <w:rPr>
                <w:sz w:val="12"/>
                <w:szCs w:val="12"/>
              </w:rPr>
            </w:pPr>
            <w:r w:rsidRPr="00E97819">
              <w:rPr>
                <w:sz w:val="12"/>
                <w:szCs w:val="12"/>
              </w:rPr>
              <w:t xml:space="preserve">　</w:t>
            </w:r>
          </w:p>
          <w:p w14:paraId="1D145A15" w14:textId="77777777" w:rsidR="00155EE2" w:rsidRPr="00E97819" w:rsidRDefault="00155EE2" w:rsidP="00C618E0">
            <w:pPr>
              <w:spacing w:after="60"/>
              <w:rPr>
                <w:sz w:val="12"/>
                <w:szCs w:val="12"/>
              </w:rPr>
            </w:pPr>
            <w:r w:rsidRPr="00E97819">
              <w:rPr>
                <w:sz w:val="12"/>
                <w:szCs w:val="12"/>
              </w:rPr>
              <w:t xml:space="preserve">　</w:t>
            </w:r>
          </w:p>
          <w:p w14:paraId="30D0948C" w14:textId="77777777" w:rsidR="00155EE2" w:rsidRPr="00E97819" w:rsidRDefault="00155EE2" w:rsidP="00C618E0">
            <w:pPr>
              <w:spacing w:after="60"/>
              <w:rPr>
                <w:sz w:val="12"/>
                <w:szCs w:val="12"/>
              </w:rPr>
            </w:pPr>
            <w:r w:rsidRPr="00E97819">
              <w:rPr>
                <w:sz w:val="12"/>
                <w:szCs w:val="12"/>
              </w:rPr>
              <w:t xml:space="preserve">　</w:t>
            </w:r>
          </w:p>
          <w:p w14:paraId="4CDF8C2F" w14:textId="77777777" w:rsidR="00155EE2" w:rsidRPr="00E97819" w:rsidRDefault="00155EE2" w:rsidP="00C618E0">
            <w:pPr>
              <w:spacing w:after="60"/>
              <w:rPr>
                <w:sz w:val="12"/>
                <w:szCs w:val="12"/>
              </w:rPr>
            </w:pPr>
            <w:r w:rsidRPr="00E97819">
              <w:rPr>
                <w:sz w:val="12"/>
                <w:szCs w:val="12"/>
              </w:rPr>
              <w:t xml:space="preserve">　</w:t>
            </w:r>
          </w:p>
        </w:tc>
        <w:tc>
          <w:tcPr>
            <w:tcW w:w="1169" w:type="dxa"/>
            <w:shd w:val="clear" w:color="auto" w:fill="E2EFD9"/>
          </w:tcPr>
          <w:p w14:paraId="3711D24C" w14:textId="77777777" w:rsidR="00155EE2" w:rsidRPr="00E97819" w:rsidRDefault="00155EE2" w:rsidP="00C618E0">
            <w:pPr>
              <w:spacing w:after="60"/>
              <w:rPr>
                <w:sz w:val="12"/>
                <w:szCs w:val="12"/>
              </w:rPr>
            </w:pPr>
            <w:r w:rsidRPr="00E97819">
              <w:rPr>
                <w:sz w:val="12"/>
                <w:szCs w:val="12"/>
              </w:rPr>
              <w:t xml:space="preserve">　</w:t>
            </w:r>
          </w:p>
          <w:p w14:paraId="41BD84AD" w14:textId="77777777" w:rsidR="00155EE2" w:rsidRPr="00E97819" w:rsidRDefault="00155EE2" w:rsidP="00C618E0">
            <w:pPr>
              <w:spacing w:after="60"/>
              <w:rPr>
                <w:sz w:val="12"/>
                <w:szCs w:val="12"/>
              </w:rPr>
            </w:pPr>
            <w:r w:rsidRPr="00E97819">
              <w:rPr>
                <w:sz w:val="12"/>
                <w:szCs w:val="12"/>
              </w:rPr>
              <w:t xml:space="preserve">　</w:t>
            </w:r>
          </w:p>
          <w:p w14:paraId="1E97BD3D" w14:textId="77777777" w:rsidR="00155EE2" w:rsidRPr="00E97819" w:rsidRDefault="00155EE2" w:rsidP="00C618E0">
            <w:pPr>
              <w:spacing w:after="60"/>
              <w:rPr>
                <w:sz w:val="12"/>
                <w:szCs w:val="12"/>
              </w:rPr>
            </w:pPr>
            <w:r w:rsidRPr="00E97819">
              <w:rPr>
                <w:sz w:val="12"/>
                <w:szCs w:val="12"/>
              </w:rPr>
              <w:t xml:space="preserve">　</w:t>
            </w:r>
          </w:p>
          <w:p w14:paraId="3E437F36" w14:textId="77777777" w:rsidR="00155EE2" w:rsidRPr="00E97819" w:rsidRDefault="00155EE2" w:rsidP="00C618E0">
            <w:pPr>
              <w:spacing w:after="60"/>
              <w:rPr>
                <w:sz w:val="12"/>
                <w:szCs w:val="12"/>
              </w:rPr>
            </w:pPr>
            <w:r w:rsidRPr="00E97819">
              <w:rPr>
                <w:sz w:val="12"/>
                <w:szCs w:val="12"/>
              </w:rPr>
              <w:t xml:space="preserve">　</w:t>
            </w:r>
          </w:p>
        </w:tc>
        <w:tc>
          <w:tcPr>
            <w:tcW w:w="849" w:type="dxa"/>
            <w:shd w:val="clear" w:color="auto" w:fill="E2EFD9"/>
          </w:tcPr>
          <w:p w14:paraId="3E742158" w14:textId="77777777" w:rsidR="00155EE2" w:rsidRPr="00E97819" w:rsidRDefault="00155EE2" w:rsidP="00C618E0">
            <w:pPr>
              <w:rPr>
                <w:sz w:val="12"/>
                <w:szCs w:val="12"/>
              </w:rPr>
            </w:pPr>
            <w:r w:rsidRPr="00E97819">
              <w:rPr>
                <w:sz w:val="12"/>
                <w:szCs w:val="12"/>
              </w:rPr>
              <w:t>Set 2</w:t>
            </w:r>
          </w:p>
        </w:tc>
        <w:tc>
          <w:tcPr>
            <w:tcW w:w="1414" w:type="dxa"/>
            <w:vMerge/>
            <w:shd w:val="clear" w:color="auto" w:fill="E2EFD9"/>
          </w:tcPr>
          <w:p w14:paraId="083007EF" w14:textId="77777777" w:rsidR="00155EE2" w:rsidRPr="00E97819" w:rsidRDefault="00155EE2" w:rsidP="00C618E0">
            <w:pPr>
              <w:rPr>
                <w:sz w:val="12"/>
                <w:szCs w:val="12"/>
              </w:rPr>
            </w:pPr>
          </w:p>
        </w:tc>
        <w:tc>
          <w:tcPr>
            <w:tcW w:w="1384" w:type="dxa"/>
            <w:vMerge/>
            <w:shd w:val="clear" w:color="auto" w:fill="E2EFD9"/>
          </w:tcPr>
          <w:p w14:paraId="35AD22EF" w14:textId="77777777" w:rsidR="00155EE2" w:rsidRPr="00E97819" w:rsidRDefault="00155EE2" w:rsidP="00C618E0">
            <w:pPr>
              <w:rPr>
                <w:sz w:val="12"/>
                <w:szCs w:val="12"/>
              </w:rPr>
            </w:pPr>
          </w:p>
        </w:tc>
      </w:tr>
    </w:tbl>
    <w:p w14:paraId="4423C7F9" w14:textId="77777777" w:rsidR="00155EE2" w:rsidRPr="00E97819" w:rsidRDefault="00155EE2" w:rsidP="00155EE2">
      <w:pPr>
        <w:rPr>
          <w:lang w:eastAsia="zh-CN"/>
        </w:rPr>
      </w:pPr>
    </w:p>
    <w:p w14:paraId="2BBB7C7E" w14:textId="669556B4" w:rsidR="00155EE2" w:rsidRPr="00E97819" w:rsidRDefault="00155EE2" w:rsidP="00155EE2">
      <w:r w:rsidRPr="00E97819">
        <w:t xml:space="preserve">Observation includes the results for techniques that are also evaluated under </w:t>
      </w:r>
      <w:r w:rsidR="00C45253" w:rsidRPr="00E97819">
        <w:t xml:space="preserve">technique </w:t>
      </w:r>
      <w:r w:rsidRPr="00E97819">
        <w:t>A-</w:t>
      </w:r>
      <w:r w:rsidR="00C45253" w:rsidRPr="00E97819">
        <w:t>5</w:t>
      </w:r>
      <w:r w:rsidR="00390FE4" w:rsidRPr="00E97819">
        <w:t xml:space="preserve"> for non-CA</w:t>
      </w:r>
      <w:r w:rsidRPr="00E97819">
        <w:t>. The following is observed.</w:t>
      </w:r>
    </w:p>
    <w:p w14:paraId="52A3A9DD" w14:textId="15A25E38" w:rsidR="00155EE2" w:rsidRPr="00E97819" w:rsidRDefault="00155EE2" w:rsidP="00155EE2">
      <w:r w:rsidRPr="00E97819">
        <w:t>In general, for SSB and/or SIB saved from one carrier of two carriers, 8 resources observed BS energy savings gain, by 5.1%~9</w:t>
      </w:r>
      <w:r w:rsidR="00D85393" w:rsidRPr="00E97819">
        <w:t>8</w:t>
      </w:r>
      <w:r w:rsidRPr="00E97819">
        <w:t>.4% for empty load, 3.0%~58.4% for low load, and 1.0%~7.9% for light load, 0.3%~5.7% for medium load. When traffic load is low, network may turn off SCell for energy saving. The results are for FR1 only.</w:t>
      </w:r>
    </w:p>
    <w:p w14:paraId="6BB8770C" w14:textId="45BD9AF3" w:rsidR="00155EE2" w:rsidRPr="00E97819" w:rsidRDefault="00155EE2" w:rsidP="00155EE2">
      <w:r w:rsidRPr="00E97819">
        <w:t xml:space="preserve">With one of two carriers having simplified SSB and no SIB1, one </w:t>
      </w:r>
      <w:r w:rsidR="008A3668" w:rsidRPr="00E97819">
        <w:t xml:space="preserve">source </w:t>
      </w:r>
      <w:r w:rsidRPr="00E97819">
        <w:t>shows BS energy saving gain can be achieved by 31.4%~56.5% compared with a baseline of both carriers having SSB and SIB1 periodicity of 20ms; the same source also show</w:t>
      </w:r>
      <w:r w:rsidR="009660F9" w:rsidRPr="00E97819">
        <w:t>s</w:t>
      </w:r>
      <w:r w:rsidRPr="00E97819">
        <w:t xml:space="preserve"> that with CA configured where SIB1 is already carried by PCell, compared with normal SSB on SCell, the gain of simplified SSB on SCell can be 5.7%~10.5%.</w:t>
      </w:r>
    </w:p>
    <w:p w14:paraId="1EBBF98D" w14:textId="77777777" w:rsidR="00155EE2" w:rsidRPr="00E97819" w:rsidRDefault="00155EE2" w:rsidP="00155EE2">
      <w:r w:rsidRPr="00E97819">
        <w:lastRenderedPageBreak/>
        <w:t>With SIB-less only from one of two carriers and SSB is still transmitted,</w:t>
      </w:r>
    </w:p>
    <w:p w14:paraId="2C61692B" w14:textId="6691107E" w:rsidR="00155EE2" w:rsidRPr="00E97819" w:rsidRDefault="000768C7" w:rsidP="000768C7">
      <w:pPr>
        <w:pStyle w:val="B1"/>
      </w:pPr>
      <w:r>
        <w:t>-</w:t>
      </w:r>
      <w:r>
        <w:tab/>
      </w:r>
      <w:r w:rsidR="00155EE2" w:rsidRPr="00E97819">
        <w:t xml:space="preserve">one </w:t>
      </w:r>
      <w:r w:rsidR="008A3668" w:rsidRPr="00E97819">
        <w:t xml:space="preserve">source </w:t>
      </w:r>
      <w:r w:rsidR="00155EE2" w:rsidRPr="00E97819">
        <w:t xml:space="preserve">shows that 33.6%~16.0% BS energy saving gain </w:t>
      </w:r>
      <w:r w:rsidR="00155EE2" w:rsidRPr="00E97819">
        <w:rPr>
          <w:rFonts w:hint="eastAsia"/>
        </w:rPr>
        <w:t>c</w:t>
      </w:r>
      <w:r w:rsidR="00155EE2" w:rsidRPr="00E97819">
        <w:t xml:space="preserve">an be achieved compared with a carrier has 20ms SIB1 periodicity and both SSB and SIB1 are transmitted, and the gain decreases as the traffic load increases. Meanwhile, the SIB1 carried on another carrier increase the energy of that carrier by 7.5%~5.5%, resulting a total saving across two carries by 26.1%~10.5%. The gain decreases to 4.0% when the baseline SIB1 periodicity increases to 160ms; </w:t>
      </w:r>
    </w:p>
    <w:p w14:paraId="300C7362" w14:textId="40FF7FB6" w:rsidR="00155EE2" w:rsidRPr="00E97819" w:rsidRDefault="000768C7" w:rsidP="000768C7">
      <w:pPr>
        <w:pStyle w:val="B1"/>
      </w:pPr>
      <w:r>
        <w:t>-</w:t>
      </w:r>
      <w:r>
        <w:tab/>
      </w:r>
      <w:r w:rsidR="00155EE2" w:rsidRPr="00E97819">
        <w:t xml:space="preserve">one </w:t>
      </w:r>
      <w:r w:rsidR="008A3668" w:rsidRPr="00E97819">
        <w:t xml:space="preserve">source </w:t>
      </w:r>
      <w:r w:rsidR="00155EE2" w:rsidRPr="00E97819">
        <w:t>shows BS energy saving gain can be 3.3%~40.7% compared with baseline of SSB+SIB periodicity of {20ms+20ms, 80ms+80ms, 160ms+160ms} for anchor cell and non-anchor cell; meanwhile, the SIB1 carried on another carrier increase the energy of that carrier by 2.</w:t>
      </w:r>
      <w:r w:rsidR="002A664B" w:rsidRPr="00E97819">
        <w:t>3</w:t>
      </w:r>
      <w:r w:rsidR="00155EE2" w:rsidRPr="00E97819">
        <w:t>%~17.8%, resulting a total saving across two carries by 1%~22.9%;</w:t>
      </w:r>
    </w:p>
    <w:p w14:paraId="68B34B7E" w14:textId="54B74577" w:rsidR="00155EE2" w:rsidRPr="00E97819" w:rsidRDefault="000768C7" w:rsidP="000768C7">
      <w:pPr>
        <w:pStyle w:val="B1"/>
      </w:pPr>
      <w:r>
        <w:t>-</w:t>
      </w:r>
      <w:r>
        <w:tab/>
      </w:r>
      <w:r w:rsidR="00155EE2" w:rsidRPr="00E97819">
        <w:t xml:space="preserve">one </w:t>
      </w:r>
      <w:r w:rsidR="008A3668" w:rsidRPr="00E97819">
        <w:t xml:space="preserve">source </w:t>
      </w:r>
      <w:r w:rsidR="00155EE2" w:rsidRPr="00E97819">
        <w:t>shows at different loads, compared to baseline of 20ms SSB/SIB1 periodicity, that BS energy savings can be achieved by 53.8%~36.5% with RO periodicity of 20ms and 160ms;</w:t>
      </w:r>
    </w:p>
    <w:p w14:paraId="41641942" w14:textId="4F5BABD7" w:rsidR="00155EE2" w:rsidRPr="00E97819" w:rsidRDefault="000768C7" w:rsidP="000768C7">
      <w:pPr>
        <w:pStyle w:val="B1"/>
      </w:pPr>
      <w:r>
        <w:t>-</w:t>
      </w:r>
      <w:r>
        <w:tab/>
      </w:r>
      <w:r w:rsidR="00155EE2" w:rsidRPr="00E97819">
        <w:t xml:space="preserve">also one </w:t>
      </w:r>
      <w:r w:rsidR="008A3668" w:rsidRPr="00E97819">
        <w:t xml:space="preserve">source </w:t>
      </w:r>
      <w:r w:rsidR="00155EE2" w:rsidRPr="00E97819">
        <w:t>show</w:t>
      </w:r>
      <w:r w:rsidR="009660F9" w:rsidRPr="00E97819">
        <w:t>s</w:t>
      </w:r>
      <w:r w:rsidR="00155EE2" w:rsidRPr="00E97819">
        <w:t xml:space="preserve"> less than 2.3% BS energy savings when compared with a baseline of SCell having SIB1.</w:t>
      </w:r>
    </w:p>
    <w:p w14:paraId="3829D5D0" w14:textId="4AC7AC54" w:rsidR="00155EE2" w:rsidRPr="00E97819" w:rsidRDefault="00155EE2" w:rsidP="00155EE2">
      <w:bookmarkStart w:id="80" w:name="_Hlk120627682"/>
      <w:r w:rsidRPr="00E97819">
        <w:t xml:space="preserve">With SSB-less only from one of two carriers, in which case the SIB is already saved from SCell, with assumption that UE is able to acquire sync from a carrier </w:t>
      </w:r>
      <w:r w:rsidR="009660F9" w:rsidRPr="00E97819">
        <w:t>of</w:t>
      </w:r>
      <w:r w:rsidRPr="00E97819">
        <w:t xml:space="preserve"> another band,</w:t>
      </w:r>
    </w:p>
    <w:p w14:paraId="37FC686D" w14:textId="492E23D9" w:rsidR="00155EE2" w:rsidRPr="00E97819" w:rsidRDefault="000768C7" w:rsidP="000768C7">
      <w:pPr>
        <w:pStyle w:val="B1"/>
      </w:pPr>
      <w:r>
        <w:t>-</w:t>
      </w:r>
      <w:r>
        <w:tab/>
      </w:r>
      <w:r w:rsidR="00F622E4" w:rsidRPr="00E97819">
        <w:t xml:space="preserve">for non-CA </w:t>
      </w:r>
      <w:r w:rsidR="00155EE2" w:rsidRPr="00E97819">
        <w:t xml:space="preserve">at different loads, compared to a baseline of 20ms SSB/SIB1 periodicity, one </w:t>
      </w:r>
      <w:r w:rsidR="008A3668" w:rsidRPr="00E97819">
        <w:t xml:space="preserve">source </w:t>
      </w:r>
      <w:r w:rsidR="00155EE2" w:rsidRPr="00E97819">
        <w:t>shows BS energy savings by 27.5%~22.7% and 51.8%~43.2% when the RO periodicity is 20ms and 160ms respectively;</w:t>
      </w:r>
    </w:p>
    <w:bookmarkEnd w:id="80"/>
    <w:p w14:paraId="693EEB99" w14:textId="586CBBBE" w:rsidR="00155EE2" w:rsidRPr="00E97819" w:rsidRDefault="000768C7" w:rsidP="000768C7">
      <w:pPr>
        <w:pStyle w:val="B1"/>
      </w:pPr>
      <w:r>
        <w:t>-</w:t>
      </w:r>
      <w:r>
        <w:tab/>
      </w:r>
      <w:r w:rsidR="00F622E4" w:rsidRPr="00E97819">
        <w:t xml:space="preserve">for CA, </w:t>
      </w:r>
      <w:r w:rsidR="00155EE2" w:rsidRPr="00E97819">
        <w:t xml:space="preserve">two </w:t>
      </w:r>
      <w:r w:rsidR="008A3668" w:rsidRPr="00E97819">
        <w:t xml:space="preserve">sources </w:t>
      </w:r>
      <w:r w:rsidR="00155EE2" w:rsidRPr="00E97819">
        <w:t>show that BS energy savings can be 5.1%~14.7% at different loads, compared to a baseline of 20ms SSB periodicity;</w:t>
      </w:r>
    </w:p>
    <w:p w14:paraId="2DE129CB" w14:textId="5493C3E7" w:rsidR="00155EE2" w:rsidRPr="00E97819" w:rsidRDefault="000768C7" w:rsidP="000768C7">
      <w:pPr>
        <w:pStyle w:val="B1"/>
      </w:pPr>
      <w:r>
        <w:t>-</w:t>
      </w:r>
      <w:r>
        <w:tab/>
      </w:r>
      <w:r w:rsidR="00F622E4" w:rsidRPr="00E97819">
        <w:t xml:space="preserve">for CA, </w:t>
      </w:r>
      <w:r w:rsidR="00155EE2" w:rsidRPr="00E97819">
        <w:t xml:space="preserve">one </w:t>
      </w:r>
      <w:r w:rsidR="008A3668" w:rsidRPr="00E97819">
        <w:t xml:space="preserve">source </w:t>
      </w:r>
      <w:r w:rsidR="00155EE2" w:rsidRPr="00E97819">
        <w:t xml:space="preserve">shows, BS energy saving gain can be </w:t>
      </w:r>
      <w:r w:rsidR="00515E3D" w:rsidRPr="00E97819">
        <w:t xml:space="preserve">80.4%~97.4% at empty load, </w:t>
      </w:r>
      <w:r w:rsidR="00155EE2" w:rsidRPr="00E97819">
        <w:t>6.1%~</w:t>
      </w:r>
      <w:r w:rsidR="00515E3D" w:rsidRPr="00E97819">
        <w:t>72.7</w:t>
      </w:r>
      <w:r w:rsidR="00155EE2" w:rsidRPr="00E97819">
        <w:t xml:space="preserve">% </w:t>
      </w:r>
      <w:r w:rsidR="00515E3D" w:rsidRPr="00E97819">
        <w:t xml:space="preserve">at low load </w:t>
      </w:r>
      <w:r w:rsidR="00155EE2" w:rsidRPr="00E97819">
        <w:t xml:space="preserve">for DL traffic, </w:t>
      </w:r>
      <w:r w:rsidR="00515E3D" w:rsidRPr="00E97819">
        <w:t>or</w:t>
      </w:r>
      <w:r w:rsidR="00155EE2" w:rsidRPr="00E97819">
        <w:t xml:space="preserve"> 18.7%~39.4%</w:t>
      </w:r>
      <w:r w:rsidR="00515E3D" w:rsidRPr="00E97819">
        <w:t xml:space="preserve"> at low load</w:t>
      </w:r>
      <w:r w:rsidR="00155EE2" w:rsidRPr="00E97819">
        <w:t xml:space="preserve"> for UL traffic compared with baseline of SSB periodicity of {20ms, 80ms, 160ms}. The BS energy saving gain from SSB-less cell with UL traffic is 12.6%~24.2% larger than SSB-less cell with DL traffic</w:t>
      </w:r>
      <w:r w:rsidR="00D84E40" w:rsidRPr="00E97819">
        <w:t xml:space="preserve"> for BS category 2</w:t>
      </w:r>
      <w:r w:rsidR="00515E3D" w:rsidRPr="00E97819">
        <w:t>.</w:t>
      </w:r>
    </w:p>
    <w:p w14:paraId="320D2916" w14:textId="05BF1B1D" w:rsidR="00155EE2" w:rsidRPr="00E97819" w:rsidRDefault="000768C7" w:rsidP="000768C7">
      <w:pPr>
        <w:pStyle w:val="B1"/>
      </w:pPr>
      <w:r>
        <w:t>-</w:t>
      </w:r>
      <w:r>
        <w:tab/>
      </w:r>
      <w:r w:rsidR="00F622E4" w:rsidRPr="00E97819">
        <w:t xml:space="preserve">for CA, </w:t>
      </w:r>
      <w:r w:rsidR="00155EE2" w:rsidRPr="00E97819">
        <w:t xml:space="preserve">one </w:t>
      </w:r>
      <w:r w:rsidR="008A3668" w:rsidRPr="00E97819">
        <w:t xml:space="preserve">source </w:t>
      </w:r>
      <w:r w:rsidR="00155EE2" w:rsidRPr="00E97819">
        <w:t xml:space="preserve">also shows that when the baseline </w:t>
      </w:r>
      <w:r w:rsidR="00B76011" w:rsidRPr="00E97819">
        <w:t>SCell</w:t>
      </w:r>
      <w:r w:rsidR="00155EE2" w:rsidRPr="00E97819">
        <w:t xml:space="preserve"> SSB periodicity is 160ms, only 0.3%~3% BS energy savings can be achieved, and one another shows BS energy savings by less than 7.9% if compared with </w:t>
      </w:r>
      <w:r w:rsidR="00B76011" w:rsidRPr="00E97819">
        <w:t>SCell</w:t>
      </w:r>
      <w:r w:rsidR="00155EE2" w:rsidRPr="00E97819">
        <w:t xml:space="preserve"> having SIB1</w:t>
      </w:r>
      <w:r w:rsidR="00577E75" w:rsidRPr="00E97819">
        <w:t>;</w:t>
      </w:r>
    </w:p>
    <w:p w14:paraId="3DEE10C0" w14:textId="3832860E" w:rsidR="00155EE2" w:rsidRPr="00E97819" w:rsidRDefault="000768C7" w:rsidP="000768C7">
      <w:pPr>
        <w:pStyle w:val="B1"/>
      </w:pPr>
      <w:r>
        <w:t>-</w:t>
      </w:r>
      <w:r>
        <w:tab/>
      </w:r>
      <w:r w:rsidR="00155EE2" w:rsidRPr="00E97819">
        <w:t>UE measurement is based on SSB(s) transmitted in the other carrier of the two carriers</w:t>
      </w:r>
      <w:r w:rsidR="00577E75" w:rsidRPr="00E97819">
        <w:t>.</w:t>
      </w:r>
    </w:p>
    <w:p w14:paraId="710574D5" w14:textId="77777777" w:rsidR="00155EE2" w:rsidRPr="00E97819" w:rsidRDefault="00155EE2" w:rsidP="00155EE2">
      <w:pPr>
        <w:rPr>
          <w:lang w:eastAsia="zh-CN"/>
        </w:rPr>
      </w:pPr>
      <w:r w:rsidRPr="00E97819">
        <w:rPr>
          <w:lang w:eastAsia="zh-CN"/>
        </w:rPr>
        <w:t>With both SSB-less and SIB1-less from one of two carriers for non-CA operation, with assumption that UE is able to acquire sync from a carrier from another band,</w:t>
      </w:r>
    </w:p>
    <w:p w14:paraId="795FFC79" w14:textId="5BCC1E1A" w:rsidR="00155EE2" w:rsidRPr="00E97819" w:rsidRDefault="00FE020F" w:rsidP="00FE020F">
      <w:pPr>
        <w:pStyle w:val="B1"/>
      </w:pPr>
      <w:r>
        <w:t>-</w:t>
      </w:r>
      <w:r>
        <w:tab/>
      </w:r>
      <w:r w:rsidR="00155EE2" w:rsidRPr="00E97819">
        <w:t xml:space="preserve">compared to baseline of 20ms SSB/SIB1 periodicity on both carriers, one </w:t>
      </w:r>
      <w:r w:rsidR="008A3668" w:rsidRPr="00E97819">
        <w:t xml:space="preserve">source </w:t>
      </w:r>
      <w:r w:rsidR="00155EE2" w:rsidRPr="00E97819">
        <w:t xml:space="preserve">shows BS energy savings by 55.1%~44.4% with RO periodicity of 20ms~160ms at different loads, and one </w:t>
      </w:r>
      <w:r w:rsidR="00E60857" w:rsidRPr="00E97819">
        <w:t xml:space="preserve">source </w:t>
      </w:r>
      <w:r w:rsidR="00155EE2" w:rsidRPr="00E97819">
        <w:t>shows 9.1%~14.8% energy savings at empty load if an anchor carrier carries additional SIB1 for another carrier;</w:t>
      </w:r>
    </w:p>
    <w:p w14:paraId="726599C7" w14:textId="1832222E" w:rsidR="00155EE2" w:rsidRPr="00E97819" w:rsidRDefault="00FE020F" w:rsidP="00FE020F">
      <w:pPr>
        <w:pStyle w:val="B1"/>
      </w:pPr>
      <w:r>
        <w:t>-</w:t>
      </w:r>
      <w:r>
        <w:tab/>
      </w:r>
      <w:r w:rsidR="00155EE2" w:rsidRPr="00E97819">
        <w:t xml:space="preserve">at different loads, compared to baseline of 20ms SSB/SIB1 periodicity, one </w:t>
      </w:r>
      <w:r w:rsidR="008A3668" w:rsidRPr="00E97819">
        <w:t xml:space="preserve">source </w:t>
      </w:r>
      <w:r w:rsidR="00155EE2" w:rsidRPr="00E97819">
        <w:t>shows BS energy savings by 36.0%~13.5% when combined with simplified SSB (i.e. PSS and SSS only);</w:t>
      </w:r>
    </w:p>
    <w:p w14:paraId="3EC94FD1" w14:textId="3BCE3AE0" w:rsidR="00155EE2" w:rsidRPr="00E97819" w:rsidRDefault="00FE020F" w:rsidP="00FE020F">
      <w:pPr>
        <w:pStyle w:val="B1"/>
      </w:pPr>
      <w:r>
        <w:t>-</w:t>
      </w:r>
      <w:r>
        <w:tab/>
      </w:r>
      <w:r w:rsidR="00155EE2" w:rsidRPr="00E97819">
        <w:t xml:space="preserve">one </w:t>
      </w:r>
      <w:r w:rsidR="008A3668" w:rsidRPr="00E97819">
        <w:t xml:space="preserve">source </w:t>
      </w:r>
      <w:r w:rsidR="00155EE2" w:rsidRPr="00E97819">
        <w:t>shows that with baseline of SSB+SIB periodicity of {20ms+20ms, 80ms+80ms, 160ms+160ms} for anchor cell and non-anchor cell, BS energy savings can be 9.4%~9</w:t>
      </w:r>
      <w:r w:rsidR="00792F9D" w:rsidRPr="00E97819">
        <w:t>8.4</w:t>
      </w:r>
      <w:r w:rsidR="00155EE2" w:rsidRPr="00E97819">
        <w:t>% if an anchor carrier carries the SSB and SIB1 for another carrier depending on the traffic load. Meanwhile, the SIB1 carried on another carrier increase the energy of that carrier by 2.</w:t>
      </w:r>
      <w:r w:rsidR="00792F9D" w:rsidRPr="00E97819">
        <w:t>3</w:t>
      </w:r>
      <w:r w:rsidR="00155EE2" w:rsidRPr="00E97819">
        <w:t>%~17.8%, resulting a total saving across two carries by 7.</w:t>
      </w:r>
      <w:r w:rsidR="00792F9D" w:rsidRPr="00E97819">
        <w:t>1</w:t>
      </w:r>
      <w:r w:rsidR="00155EE2" w:rsidRPr="00E97819">
        <w:t>%~80.</w:t>
      </w:r>
      <w:r w:rsidR="00792F9D" w:rsidRPr="00E97819">
        <w:t>6</w:t>
      </w:r>
      <w:r w:rsidR="00155EE2" w:rsidRPr="00E97819">
        <w:t>%.</w:t>
      </w:r>
    </w:p>
    <w:p w14:paraId="4C07EDC0" w14:textId="59A8A320" w:rsidR="00155EE2" w:rsidRPr="00E97819" w:rsidRDefault="00FE020F" w:rsidP="00FE020F">
      <w:pPr>
        <w:pStyle w:val="B1"/>
      </w:pPr>
      <w:r>
        <w:t>-</w:t>
      </w:r>
      <w:r>
        <w:tab/>
      </w:r>
      <w:r w:rsidR="00155EE2" w:rsidRPr="00E97819">
        <w:t>Comparison with CA is not provided</w:t>
      </w:r>
      <w:r w:rsidR="008A3668" w:rsidRPr="00E97819">
        <w:t>.</w:t>
      </w:r>
    </w:p>
    <w:p w14:paraId="6738BD02" w14:textId="15BE2520" w:rsidR="00155EE2" w:rsidRPr="00E97819" w:rsidRDefault="00FE020F" w:rsidP="00FE020F">
      <w:pPr>
        <w:pStyle w:val="B1"/>
      </w:pPr>
      <w:r>
        <w:t>-</w:t>
      </w:r>
      <w:r>
        <w:tab/>
      </w:r>
      <w:r w:rsidR="00155EE2" w:rsidRPr="00E97819">
        <w:t>UE measurement is not considered</w:t>
      </w:r>
      <w:r w:rsidR="008A3668" w:rsidRPr="00E97819">
        <w:t>.</w:t>
      </w:r>
    </w:p>
    <w:p w14:paraId="06B7E2E7" w14:textId="7E35476D" w:rsidR="00155EE2" w:rsidRPr="00E97819" w:rsidRDefault="00155EE2" w:rsidP="00155EE2">
      <w:r w:rsidRPr="00E97819">
        <w:rPr>
          <w:rFonts w:hint="eastAsia"/>
        </w:rPr>
        <w:t>F</w:t>
      </w:r>
      <w:r w:rsidRPr="00E97819">
        <w:t xml:space="preserve">or results where SSB is not transmitted in </w:t>
      </w:r>
      <w:r w:rsidR="00B76011" w:rsidRPr="00E97819">
        <w:t>SCell</w:t>
      </w:r>
      <w:r w:rsidRPr="00E97819">
        <w:t xml:space="preserve">, performance impact(s) due to lack of AGC and cell measurement results before </w:t>
      </w:r>
      <w:r w:rsidR="00B76011" w:rsidRPr="00E97819">
        <w:t>SCell</w:t>
      </w:r>
      <w:r w:rsidRPr="00E97819">
        <w:t xml:space="preserve"> access and activation is not provided.</w:t>
      </w:r>
    </w:p>
    <w:p w14:paraId="57885DFB" w14:textId="34FF980F" w:rsidR="00155EE2" w:rsidRPr="00E97819" w:rsidRDefault="00155EE2" w:rsidP="00155EE2">
      <w:r w:rsidRPr="00E97819">
        <w:rPr>
          <w:rFonts w:hint="eastAsia"/>
        </w:rPr>
        <w:t>F</w:t>
      </w:r>
      <w:r w:rsidRPr="00E97819">
        <w:t>or results where SSB is not transmitted in neighbour cell, mobility performance impact(s) due to SSB-less operation in neighbour cell(s) is not provided.</w:t>
      </w:r>
    </w:p>
    <w:p w14:paraId="258A4A84" w14:textId="31769CC4" w:rsidR="00155EE2" w:rsidRPr="00E97819" w:rsidRDefault="00155EE2" w:rsidP="00155EE2">
      <w:r w:rsidRPr="00E97819">
        <w:t xml:space="preserve">In results for SSB and/or SIB saved from one carrier of two carriers, the UPT is not negatively impacted while one </w:t>
      </w:r>
      <w:r w:rsidR="008A3668" w:rsidRPr="00E97819">
        <w:t xml:space="preserve">source </w:t>
      </w:r>
      <w:r w:rsidRPr="00E97819">
        <w:t xml:space="preserve">shows slightly increased UPT. One source shows that the </w:t>
      </w:r>
      <w:r w:rsidR="00B76011" w:rsidRPr="00E97819">
        <w:t>SCell</w:t>
      </w:r>
      <w:r w:rsidRPr="00E97819">
        <w:t xml:space="preserve"> activation delay can also be reduced to 6ms from the baseline.</w:t>
      </w:r>
    </w:p>
    <w:p w14:paraId="455965BF" w14:textId="77777777" w:rsidR="00155EE2" w:rsidRPr="00E97819" w:rsidRDefault="00155EE2" w:rsidP="00155EE2">
      <w:r w:rsidRPr="00E97819">
        <w:lastRenderedPageBreak/>
        <w:t xml:space="preserve">No negative impact observed on UE power consumption for the above schemes. </w:t>
      </w:r>
    </w:p>
    <w:p w14:paraId="11A12848" w14:textId="6686BA35" w:rsidR="00155EE2" w:rsidRPr="00E97819" w:rsidRDefault="00155EE2" w:rsidP="00155EE2">
      <w:r w:rsidRPr="00E97819">
        <w:t xml:space="preserve">Additionally, SSB-less </w:t>
      </w:r>
      <w:r w:rsidR="00B76011" w:rsidRPr="00E97819">
        <w:t>SCell</w:t>
      </w:r>
      <w:r w:rsidRPr="00E97819">
        <w:t xml:space="preserve"> for CA can slightly improve the average EE, </w:t>
      </w:r>
      <w:r w:rsidR="00E60857" w:rsidRPr="00E97819">
        <w:t>as observed</w:t>
      </w:r>
      <w:r w:rsidRPr="00E97819">
        <w:t xml:space="preserve"> by one </w:t>
      </w:r>
      <w:r w:rsidR="008A3668" w:rsidRPr="00E97819">
        <w:t>source</w:t>
      </w:r>
      <w:r w:rsidRPr="00E97819">
        <w:t xml:space="preserve">. </w:t>
      </w:r>
    </w:p>
    <w:p w14:paraId="1E1BE068" w14:textId="235E7112" w:rsidR="00155EE2" w:rsidRPr="00E97819" w:rsidRDefault="00155EE2" w:rsidP="00155EE2">
      <w:r w:rsidRPr="00E97819">
        <w:t xml:space="preserve">One </w:t>
      </w:r>
      <w:r w:rsidR="00C618E0" w:rsidRPr="00E97819">
        <w:t>source</w:t>
      </w:r>
      <w:r w:rsidRPr="00E97819">
        <w:t xml:space="preserve"> showed that UE-group </w:t>
      </w:r>
      <w:r w:rsidR="00B76011" w:rsidRPr="00E97819">
        <w:t>PCell</w:t>
      </w:r>
      <w:r w:rsidRPr="00E97819">
        <w:t xml:space="preserve"> switching together with </w:t>
      </w:r>
      <w:r w:rsidR="00B76011" w:rsidRPr="00E97819">
        <w:t>SCell</w:t>
      </w:r>
      <w:r w:rsidRPr="00E97819">
        <w:t xml:space="preserve"> dormancy could provide network energy saving by up to </w:t>
      </w:r>
      <w:r w:rsidR="00EE70A0" w:rsidRPr="00E97819">
        <w:rPr>
          <w:rFonts w:hint="eastAsia"/>
          <w:lang w:eastAsia="zh-CN"/>
        </w:rPr>
        <w:t>3</w:t>
      </w:r>
      <w:r w:rsidR="00EE70A0" w:rsidRPr="00E97819">
        <w:rPr>
          <w:lang w:eastAsia="zh-CN"/>
        </w:rPr>
        <w:t>7.5</w:t>
      </w:r>
      <w:r w:rsidRPr="00E97819">
        <w:t xml:space="preserve">% for two-CC CA scenario with FR1 Set 1. However, UPT degrades by 14% if one </w:t>
      </w:r>
      <w:r w:rsidR="00B76011" w:rsidRPr="00E97819">
        <w:t>SCell</w:t>
      </w:r>
      <w:r w:rsidRPr="00E97819">
        <w:t xml:space="preserve"> goes to dormant state.</w:t>
      </w:r>
    </w:p>
    <w:p w14:paraId="3BEFE77C" w14:textId="4485EC50" w:rsidR="00A63618" w:rsidRPr="00E97819" w:rsidRDefault="00A63618" w:rsidP="00A63618">
      <w:pPr>
        <w:pStyle w:val="Heading4"/>
      </w:pPr>
      <w:bookmarkStart w:id="81" w:name="_Toc129767553"/>
      <w:r w:rsidRPr="00E97819">
        <w:t>6.2.1.3</w:t>
      </w:r>
      <w:r w:rsidRPr="00E97819">
        <w:tab/>
      </w:r>
      <w:r w:rsidR="00AA0D35" w:rsidRPr="00E97819">
        <w:t>Legacy UE and RAN1 specification impacts</w:t>
      </w:r>
      <w:bookmarkEnd w:id="81"/>
    </w:p>
    <w:p w14:paraId="282D4A14" w14:textId="1919DE2E" w:rsidR="00543643" w:rsidRPr="00E97819" w:rsidRDefault="00E451D7" w:rsidP="00E451D7">
      <w:r w:rsidRPr="00E97819">
        <w:t xml:space="preserve">Legacy UEs or UEs that do not support this feature may not be able to operate inter-band CA with SSB-less </w:t>
      </w:r>
      <w:r w:rsidR="00B76011" w:rsidRPr="00E97819">
        <w:t>SCell</w:t>
      </w:r>
      <w:r w:rsidRPr="00E97819">
        <w:t>s. A carrier without SSB cannot be operated as a PCell</w:t>
      </w:r>
      <w:r w:rsidR="00924F55" w:rsidRPr="00E97819">
        <w:t>/PSCell</w:t>
      </w:r>
      <w:r w:rsidRPr="00E97819">
        <w:t xml:space="preserve"> for legacy UEs. The carrier cannot be operated as an </w:t>
      </w:r>
      <w:r w:rsidR="00B76011" w:rsidRPr="00E97819">
        <w:t>SCell</w:t>
      </w:r>
      <w:r w:rsidRPr="00E97819">
        <w:t xml:space="preserve"> for legacy UEs if another intra-band carrier with SSB is not present. At least the feasibility and/or potential requirements of acquiring synchronization/measurements (including AGC aspects) from other cell with SSB transmission in inter-band CA needs study.</w:t>
      </w:r>
      <w:r w:rsidR="00AA0D35" w:rsidRPr="00E97819">
        <w:t xml:space="preserve"> </w:t>
      </w:r>
    </w:p>
    <w:p w14:paraId="386611DB" w14:textId="7E281880" w:rsidR="00AA0D35" w:rsidRPr="00E97819" w:rsidRDefault="00AA0D35" w:rsidP="002C6948">
      <w:r w:rsidRPr="00E97819">
        <w:t>For SSB-less inter-band CA, specification impact of the technique may include:</w:t>
      </w:r>
    </w:p>
    <w:p w14:paraId="3EC7E1C4" w14:textId="55D96340" w:rsidR="00AA0D35" w:rsidRPr="00E97819" w:rsidRDefault="00FE020F" w:rsidP="00FE020F">
      <w:pPr>
        <w:pStyle w:val="B1"/>
      </w:pPr>
      <w:r>
        <w:t>-</w:t>
      </w:r>
      <w:r>
        <w:tab/>
      </w:r>
      <w:r w:rsidR="00AA0D35" w:rsidRPr="00E97819">
        <w:t>RACH procedures in SSB-less SCell for inter-band CA,</w:t>
      </w:r>
    </w:p>
    <w:p w14:paraId="152CE290" w14:textId="0BA5F64E" w:rsidR="00AA0D35" w:rsidRPr="00E97819" w:rsidRDefault="00FE020F" w:rsidP="00FE020F">
      <w:pPr>
        <w:pStyle w:val="B1"/>
      </w:pPr>
      <w:r>
        <w:t>-</w:t>
      </w:r>
      <w:r>
        <w:tab/>
      </w:r>
      <w:r w:rsidR="00AA0D35" w:rsidRPr="00E97819">
        <w:t>enhancement on SCell activation procedure,</w:t>
      </w:r>
    </w:p>
    <w:p w14:paraId="75FC774A" w14:textId="474FDE1D" w:rsidR="00AA0D35" w:rsidRPr="00E97819" w:rsidRDefault="00FE020F" w:rsidP="00FE020F">
      <w:pPr>
        <w:pStyle w:val="B1"/>
      </w:pPr>
      <w:r>
        <w:t>-</w:t>
      </w:r>
      <w:r>
        <w:tab/>
      </w:r>
      <w:r w:rsidR="00AA0D35" w:rsidRPr="00E97819">
        <w:t>enhancements on SCell dormancy operation,</w:t>
      </w:r>
    </w:p>
    <w:p w14:paraId="54852B2F" w14:textId="15981E95" w:rsidR="00AA0D35" w:rsidRPr="00E97819" w:rsidRDefault="00FE020F" w:rsidP="00FE020F">
      <w:pPr>
        <w:pStyle w:val="B1"/>
      </w:pPr>
      <w:r>
        <w:t>-</w:t>
      </w:r>
      <w:r>
        <w:tab/>
      </w:r>
      <w:r w:rsidR="00AA0D35" w:rsidRPr="00E97819">
        <w:t>design for new simplified signal/channel (if supported) and related procedures</w:t>
      </w:r>
      <w:r w:rsidR="00543643" w:rsidRPr="00E97819">
        <w:t>.</w:t>
      </w:r>
    </w:p>
    <w:p w14:paraId="5EB214DC" w14:textId="35155117" w:rsidR="00E451D7" w:rsidRPr="00E97819" w:rsidRDefault="00E451D7" w:rsidP="00E451D7">
      <w:r w:rsidRPr="00E97819">
        <w:t xml:space="preserve">For UE-group </w:t>
      </w:r>
      <w:r w:rsidR="00B76011" w:rsidRPr="00E97819">
        <w:t>PCell</w:t>
      </w:r>
      <w:r w:rsidRPr="00E97819">
        <w:t xml:space="preserve"> switching, specification impact may include:</w:t>
      </w:r>
    </w:p>
    <w:p w14:paraId="70D72126" w14:textId="0C9137AC" w:rsidR="00E451D7" w:rsidRPr="00E97819" w:rsidRDefault="00FE020F" w:rsidP="00FE020F">
      <w:pPr>
        <w:pStyle w:val="B1"/>
      </w:pPr>
      <w:r>
        <w:t>-</w:t>
      </w:r>
      <w:r>
        <w:tab/>
      </w:r>
      <w:r w:rsidR="00E451D7" w:rsidRPr="00E97819">
        <w:t xml:space="preserve">mechanism to signal </w:t>
      </w:r>
      <w:r w:rsidR="00B76011" w:rsidRPr="00E97819">
        <w:t>PCell</w:t>
      </w:r>
      <w:r w:rsidR="00E451D7" w:rsidRPr="00E97819">
        <w:t xml:space="preserve"> switching,</w:t>
      </w:r>
    </w:p>
    <w:p w14:paraId="305D335C" w14:textId="4D41D633" w:rsidR="000F45D0" w:rsidRPr="00E97819" w:rsidRDefault="00FE020F" w:rsidP="00FE020F">
      <w:pPr>
        <w:pStyle w:val="B1"/>
      </w:pPr>
      <w:r>
        <w:t>-</w:t>
      </w:r>
      <w:r>
        <w:tab/>
      </w:r>
      <w:r w:rsidR="00E451D7" w:rsidRPr="00E97819">
        <w:t>UE behavior based on indicated signalling.</w:t>
      </w:r>
    </w:p>
    <w:p w14:paraId="25EF09FA" w14:textId="444846C8" w:rsidR="00A63618" w:rsidRPr="00E97819" w:rsidRDefault="00A63618" w:rsidP="00A63618">
      <w:pPr>
        <w:pStyle w:val="Heading3"/>
      </w:pPr>
      <w:bookmarkStart w:id="82" w:name="_Toc129767554"/>
      <w:r w:rsidRPr="00E97819">
        <w:t>6.2.2</w:t>
      </w:r>
      <w:r w:rsidRPr="00E97819">
        <w:tab/>
        <w:t xml:space="preserve">Technique B-2 </w:t>
      </w:r>
      <w:r w:rsidR="004B6BC0" w:rsidRPr="00E97819">
        <w:t>A</w:t>
      </w:r>
      <w:r w:rsidR="00C232CE" w:rsidRPr="00E97819">
        <w:t>daptation of bandwidth part of UE(s) within a carrier</w:t>
      </w:r>
      <w:bookmarkEnd w:id="82"/>
      <w:r w:rsidR="00C232CE" w:rsidRPr="00E97819" w:rsidDel="00C232CE">
        <w:t xml:space="preserve"> </w:t>
      </w:r>
    </w:p>
    <w:p w14:paraId="5E5E7032" w14:textId="5B2827AB" w:rsidR="00A63618" w:rsidRPr="00E97819" w:rsidRDefault="00A63618" w:rsidP="00A63618">
      <w:pPr>
        <w:pStyle w:val="Heading4"/>
      </w:pPr>
      <w:bookmarkStart w:id="83" w:name="_Toc129767555"/>
      <w:r w:rsidRPr="00E97819">
        <w:t>6.2.2.1</w:t>
      </w:r>
      <w:r w:rsidRPr="00E97819">
        <w:tab/>
        <w:t>Description of technique</w:t>
      </w:r>
      <w:bookmarkEnd w:id="83"/>
    </w:p>
    <w:p w14:paraId="4CA1EF3D" w14:textId="77777777" w:rsidR="00B6279B" w:rsidRPr="00E97819" w:rsidRDefault="00B6279B" w:rsidP="00B6279B">
      <w:r w:rsidRPr="00E97819">
        <w:t>In Rel-17, UE-specific BWP configuration and switching is supported. For SPS PDSCH reception, type-2 CG PUSCH transmission, and SP-CSI reporting on PUSCH, once BWP is switched, they should be reactivated by activation DCI.</w:t>
      </w:r>
    </w:p>
    <w:p w14:paraId="2E86AEED" w14:textId="71C0B078" w:rsidR="00B6279B" w:rsidRPr="00E97819" w:rsidRDefault="00B6279B" w:rsidP="00B6279B">
      <w:r w:rsidRPr="00E97819">
        <w:t>Technique B-2 supports enhancements to enable UE group-common or cell-specific BWP configuration and/or switching. Also supports enhancements to enable SPS PDSCH reception/Type-2 CG PUSCH transmission/SP-CSI reporting on PUSCH without reactivation after the BWP switching.</w:t>
      </w:r>
    </w:p>
    <w:p w14:paraId="680306BA" w14:textId="1DEBBA9D" w:rsidR="00A63618" w:rsidRPr="00E97819" w:rsidRDefault="00A63618" w:rsidP="00A63618">
      <w:pPr>
        <w:pStyle w:val="Heading4"/>
      </w:pPr>
      <w:bookmarkStart w:id="84" w:name="_Toc129767556"/>
      <w:r w:rsidRPr="00E97819">
        <w:t>6.2.2.2</w:t>
      </w:r>
      <w:r w:rsidRPr="00E97819">
        <w:tab/>
      </w:r>
      <w:r w:rsidR="00C232CE" w:rsidRPr="00E97819">
        <w:t>Analysis of NW energy saving and performance impact</w:t>
      </w:r>
      <w:bookmarkEnd w:id="84"/>
    </w:p>
    <w:p w14:paraId="60236A00" w14:textId="308F66F0" w:rsidR="005C54DC" w:rsidRPr="00E97819" w:rsidRDefault="005C54DC" w:rsidP="005C54DC">
      <w:r w:rsidRPr="00E97819">
        <w:t>The following capture the results for semi-statically configured bandwidth part of UEs within a carrier. The evaluation is performed with different traffic, e.g. medium traffic to light traffic for Set 1, and low traffic to very low traffic for Set 3, and the reduced BW of 80 MHz is applied as NES mode compared with baseline BW of 100</w:t>
      </w:r>
      <w:r w:rsidR="000700B4" w:rsidRPr="00E97819">
        <w:t xml:space="preserve"> </w:t>
      </w:r>
      <w:r w:rsidRPr="00E97819">
        <w:t>MHz.</w:t>
      </w:r>
    </w:p>
    <w:p w14:paraId="49A65EB0" w14:textId="0DE18166" w:rsidR="005C54DC" w:rsidRPr="00E97819" w:rsidRDefault="005C54DC" w:rsidP="005C54DC">
      <w:pPr>
        <w:pStyle w:val="TH"/>
      </w:pPr>
      <w:r w:rsidRPr="00E97819">
        <w:t>Table 6.</w:t>
      </w:r>
      <w:r w:rsidR="00C45253" w:rsidRPr="00E97819">
        <w:t>2</w:t>
      </w:r>
      <w:r w:rsidRPr="00E97819">
        <w:t>.</w:t>
      </w:r>
      <w:r w:rsidR="00C45253" w:rsidRPr="00E97819">
        <w:t>2.2</w:t>
      </w:r>
      <w:r w:rsidRPr="00E97819">
        <w:t>-</w:t>
      </w:r>
      <w:r w:rsidR="00C45253" w:rsidRPr="00E97819">
        <w:t>1</w:t>
      </w:r>
      <w:r w:rsidRPr="00E97819">
        <w:t xml:space="preserve">: BS energy savings by </w:t>
      </w:r>
      <w:r w:rsidRPr="00E97819">
        <w:rPr>
          <w:lang w:eastAsia="zh-CN"/>
        </w:rPr>
        <w:t>BWP adaptation within carrier</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17"/>
        <w:gridCol w:w="817"/>
        <w:gridCol w:w="1349"/>
        <w:gridCol w:w="755"/>
        <w:gridCol w:w="2829"/>
        <w:gridCol w:w="1303"/>
        <w:gridCol w:w="1861"/>
      </w:tblGrid>
      <w:tr w:rsidR="005C54DC" w:rsidRPr="00E97819" w14:paraId="7027C721" w14:textId="77777777" w:rsidTr="00791428">
        <w:trPr>
          <w:trHeight w:val="449"/>
          <w:jc w:val="center"/>
        </w:trPr>
        <w:tc>
          <w:tcPr>
            <w:tcW w:w="0" w:type="auto"/>
            <w:tcBorders>
              <w:top w:val="single" w:sz="4" w:space="0" w:color="FFFFFF"/>
              <w:left w:val="single" w:sz="4" w:space="0" w:color="FFFFFF"/>
              <w:right w:val="nil"/>
            </w:tcBorders>
            <w:shd w:val="clear" w:color="auto" w:fill="70AD47"/>
          </w:tcPr>
          <w:p w14:paraId="0E8B53DE"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121D1B88"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01B5E682"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3A58C23F"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7A20CD7E" w14:textId="6558A9CA"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KPI</w:t>
            </w:r>
            <w:r w:rsidR="005061CA" w:rsidRPr="00E97819">
              <w:rPr>
                <w:rFonts w:eastAsia="SimSun"/>
                <w:b/>
                <w:bCs/>
                <w:sz w:val="12"/>
                <w:szCs w:val="12"/>
                <w:lang w:val="en-US" w:eastAsia="zh-CN"/>
              </w:rPr>
              <w:t xml:space="preserve"> (%: loss w.r.t. baseline)</w:t>
            </w:r>
          </w:p>
        </w:tc>
        <w:tc>
          <w:tcPr>
            <w:tcW w:w="0" w:type="auto"/>
            <w:tcBorders>
              <w:top w:val="single" w:sz="4" w:space="0" w:color="FFFFFF"/>
              <w:left w:val="nil"/>
              <w:bottom w:val="nil"/>
              <w:right w:val="nil"/>
            </w:tcBorders>
            <w:shd w:val="clear" w:color="auto" w:fill="70AD47"/>
          </w:tcPr>
          <w:p w14:paraId="57784D1D"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Reference configuration</w:t>
            </w:r>
          </w:p>
        </w:tc>
        <w:tc>
          <w:tcPr>
            <w:tcW w:w="0" w:type="auto"/>
            <w:tcBorders>
              <w:top w:val="single" w:sz="4" w:space="0" w:color="FFFFFF"/>
              <w:left w:val="nil"/>
              <w:bottom w:val="nil"/>
              <w:right w:val="single" w:sz="4" w:space="0" w:color="FFFFFF"/>
            </w:tcBorders>
            <w:shd w:val="clear" w:color="auto" w:fill="70AD47"/>
          </w:tcPr>
          <w:p w14:paraId="3D333291"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r>
      <w:tr w:rsidR="005C54DC" w:rsidRPr="00E97819" w14:paraId="48E1ECAF" w14:textId="77777777" w:rsidTr="00791428">
        <w:trPr>
          <w:trHeight w:val="373"/>
          <w:jc w:val="center"/>
        </w:trPr>
        <w:tc>
          <w:tcPr>
            <w:tcW w:w="0" w:type="auto"/>
            <w:vMerge w:val="restart"/>
            <w:tcBorders>
              <w:left w:val="single" w:sz="4" w:space="0" w:color="FFFFFF"/>
              <w:right w:val="nil"/>
            </w:tcBorders>
            <w:shd w:val="clear" w:color="auto" w:fill="70AD47"/>
          </w:tcPr>
          <w:p w14:paraId="410F30C1" w14:textId="77777777"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Samsung</w:t>
            </w:r>
          </w:p>
          <w:p w14:paraId="7ECE2803" w14:textId="25DDA0B0" w:rsidR="005C54DC" w:rsidRPr="00E97819" w:rsidRDefault="005C54DC" w:rsidP="002037BF">
            <w:pPr>
              <w:jc w:val="center"/>
              <w:rPr>
                <w:rFonts w:eastAsia="SimSun"/>
                <w:b/>
                <w:bCs/>
                <w:sz w:val="12"/>
                <w:szCs w:val="12"/>
                <w:lang w:val="en-US" w:eastAsia="zh-CN"/>
              </w:rPr>
            </w:pPr>
            <w:r w:rsidRPr="00E97819">
              <w:rPr>
                <w:rFonts w:eastAsia="SimSun"/>
                <w:b/>
                <w:bCs/>
                <w:sz w:val="12"/>
                <w:szCs w:val="12"/>
                <w:lang w:val="en-US" w:eastAsia="zh-CN"/>
              </w:rPr>
              <w:t>[</w:t>
            </w:r>
            <w:r w:rsidR="00A341ED" w:rsidRPr="00E97819">
              <w:rPr>
                <w:rFonts w:eastAsia="SimSun"/>
                <w:b/>
                <w:bCs/>
                <w:sz w:val="12"/>
                <w:szCs w:val="12"/>
                <w:lang w:val="en-US" w:eastAsia="zh-CN"/>
              </w:rPr>
              <w:t>21</w:t>
            </w:r>
            <w:r w:rsidRPr="00E97819">
              <w:rPr>
                <w:rFonts w:eastAsia="SimSun"/>
                <w:b/>
                <w:bCs/>
                <w:sz w:val="12"/>
                <w:szCs w:val="12"/>
                <w:lang w:val="en-US" w:eastAsia="zh-CN"/>
              </w:rPr>
              <w:t>]</w:t>
            </w:r>
          </w:p>
        </w:tc>
        <w:tc>
          <w:tcPr>
            <w:tcW w:w="0" w:type="auto"/>
            <w:shd w:val="clear" w:color="auto" w:fill="C5E0B3"/>
          </w:tcPr>
          <w:p w14:paraId="45E1FB5E"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09751DCB"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Baseline traffic: 42.8 % RU</w:t>
            </w:r>
            <w:r w:rsidRPr="00E97819">
              <w:rPr>
                <w:rFonts w:eastAsia="SimSun"/>
                <w:sz w:val="12"/>
                <w:szCs w:val="12"/>
                <w:lang w:val="en-US" w:eastAsia="zh-CN"/>
              </w:rPr>
              <w:br/>
              <w:t>Reduced traffic: 28.47 % RU</w:t>
            </w:r>
          </w:p>
        </w:tc>
        <w:tc>
          <w:tcPr>
            <w:tcW w:w="0" w:type="auto"/>
            <w:shd w:val="clear" w:color="auto" w:fill="C5E0B3"/>
          </w:tcPr>
          <w:p w14:paraId="6D04A3A6"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38.2%</w:t>
            </w:r>
          </w:p>
        </w:tc>
        <w:tc>
          <w:tcPr>
            <w:tcW w:w="0" w:type="auto"/>
            <w:vMerge w:val="restart"/>
            <w:shd w:val="clear" w:color="auto" w:fill="C5E0B3"/>
          </w:tcPr>
          <w:p w14:paraId="66070C44"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UPT: 6.05%; Packet latency: 6.44%; Scheduling latency: No increase</w:t>
            </w:r>
          </w:p>
        </w:tc>
        <w:tc>
          <w:tcPr>
            <w:tcW w:w="0" w:type="auto"/>
            <w:vMerge w:val="restart"/>
            <w:shd w:val="clear" w:color="auto" w:fill="C5E0B3"/>
          </w:tcPr>
          <w:p w14:paraId="376E7B60"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Set1</w:t>
            </w:r>
          </w:p>
        </w:tc>
        <w:tc>
          <w:tcPr>
            <w:tcW w:w="0" w:type="auto"/>
            <w:vMerge w:val="restart"/>
            <w:shd w:val="clear" w:color="auto" w:fill="C5E0B3"/>
          </w:tcPr>
          <w:p w14:paraId="247FD038" w14:textId="77777777" w:rsidR="005C54DC" w:rsidRPr="00E97819" w:rsidRDefault="005C54DC" w:rsidP="002037BF">
            <w:pPr>
              <w:jc w:val="center"/>
              <w:rPr>
                <w:sz w:val="12"/>
                <w:szCs w:val="12"/>
                <w:lang w:val="en-US" w:eastAsia="zh-CN"/>
              </w:rPr>
            </w:pPr>
            <w:r w:rsidRPr="00E97819">
              <w:rPr>
                <w:sz w:val="12"/>
                <w:szCs w:val="12"/>
              </w:rPr>
              <w:t>Baseline: full 100MHz with 55 dBm</w:t>
            </w:r>
          </w:p>
          <w:p w14:paraId="5663AC9D" w14:textId="77777777" w:rsidR="005C54DC" w:rsidRPr="00E97819" w:rsidRDefault="005C54DC" w:rsidP="002037BF">
            <w:pPr>
              <w:jc w:val="center"/>
              <w:rPr>
                <w:sz w:val="12"/>
                <w:szCs w:val="12"/>
              </w:rPr>
            </w:pPr>
            <w:r w:rsidRPr="00E97819">
              <w:rPr>
                <w:sz w:val="12"/>
                <w:szCs w:val="12"/>
              </w:rPr>
              <w:t>NES mode: 80 MHz with 54 dBm</w:t>
            </w:r>
          </w:p>
        </w:tc>
      </w:tr>
      <w:tr w:rsidR="005C54DC" w:rsidRPr="00E97819" w14:paraId="5EF02D58" w14:textId="77777777" w:rsidTr="00791428">
        <w:trPr>
          <w:trHeight w:val="279"/>
          <w:jc w:val="center"/>
        </w:trPr>
        <w:tc>
          <w:tcPr>
            <w:tcW w:w="0" w:type="auto"/>
            <w:vMerge/>
            <w:tcBorders>
              <w:left w:val="single" w:sz="4" w:space="0" w:color="FFFFFF"/>
              <w:right w:val="nil"/>
            </w:tcBorders>
            <w:shd w:val="clear" w:color="auto" w:fill="70AD47"/>
          </w:tcPr>
          <w:p w14:paraId="1E41D3C3" w14:textId="77777777" w:rsidR="005C54DC" w:rsidRPr="00E97819" w:rsidRDefault="005C54DC" w:rsidP="002037BF">
            <w:pPr>
              <w:rPr>
                <w:rFonts w:eastAsia="SimSun"/>
                <w:b/>
                <w:bCs/>
                <w:sz w:val="12"/>
                <w:szCs w:val="12"/>
                <w:lang w:val="en-US" w:eastAsia="zh-CN"/>
              </w:rPr>
            </w:pPr>
          </w:p>
        </w:tc>
        <w:tc>
          <w:tcPr>
            <w:tcW w:w="0" w:type="auto"/>
            <w:shd w:val="clear" w:color="auto" w:fill="E2EFD9"/>
          </w:tcPr>
          <w:p w14:paraId="5E659FAD"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7BABA6C1" w14:textId="77777777" w:rsidR="005C54DC" w:rsidRPr="00E97819" w:rsidRDefault="005C54DC" w:rsidP="002037BF">
            <w:pPr>
              <w:rPr>
                <w:rFonts w:eastAsia="SimSun"/>
                <w:sz w:val="12"/>
                <w:szCs w:val="12"/>
                <w:lang w:val="en-US" w:eastAsia="zh-CN"/>
              </w:rPr>
            </w:pPr>
          </w:p>
        </w:tc>
        <w:tc>
          <w:tcPr>
            <w:tcW w:w="0" w:type="auto"/>
            <w:shd w:val="clear" w:color="auto" w:fill="E2EFD9"/>
          </w:tcPr>
          <w:p w14:paraId="0329446F"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27.8%</w:t>
            </w:r>
          </w:p>
        </w:tc>
        <w:tc>
          <w:tcPr>
            <w:tcW w:w="0" w:type="auto"/>
            <w:vMerge/>
            <w:shd w:val="clear" w:color="auto" w:fill="E2EFD9"/>
          </w:tcPr>
          <w:p w14:paraId="613315C9"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7FD7BA73" w14:textId="77777777" w:rsidR="005C54DC" w:rsidRPr="00E97819" w:rsidRDefault="005C54DC" w:rsidP="002037BF">
            <w:pPr>
              <w:rPr>
                <w:rFonts w:eastAsia="SimSun"/>
                <w:sz w:val="12"/>
                <w:szCs w:val="12"/>
                <w:lang w:val="en-US" w:eastAsia="zh-CN"/>
              </w:rPr>
            </w:pPr>
          </w:p>
        </w:tc>
        <w:tc>
          <w:tcPr>
            <w:tcW w:w="0" w:type="auto"/>
            <w:vMerge/>
            <w:shd w:val="clear" w:color="auto" w:fill="E2EFD9"/>
            <w:vAlign w:val="center"/>
          </w:tcPr>
          <w:p w14:paraId="1218DD58" w14:textId="77777777" w:rsidR="005C54DC" w:rsidRPr="00E97819" w:rsidRDefault="005C54DC" w:rsidP="002037BF">
            <w:pPr>
              <w:rPr>
                <w:rFonts w:eastAsia="SimSun"/>
                <w:sz w:val="12"/>
                <w:szCs w:val="12"/>
                <w:lang w:val="en-US" w:eastAsia="zh-CN"/>
              </w:rPr>
            </w:pPr>
          </w:p>
        </w:tc>
      </w:tr>
      <w:tr w:rsidR="005C54DC" w:rsidRPr="00E97819" w14:paraId="31DFFDE6" w14:textId="77777777" w:rsidTr="00791428">
        <w:trPr>
          <w:trHeight w:val="387"/>
          <w:jc w:val="center"/>
        </w:trPr>
        <w:tc>
          <w:tcPr>
            <w:tcW w:w="0" w:type="auto"/>
            <w:vMerge/>
            <w:tcBorders>
              <w:left w:val="single" w:sz="4" w:space="0" w:color="FFFFFF"/>
              <w:right w:val="nil"/>
            </w:tcBorders>
            <w:shd w:val="clear" w:color="auto" w:fill="70AD47"/>
          </w:tcPr>
          <w:p w14:paraId="3F086189" w14:textId="77777777" w:rsidR="005C54DC" w:rsidRPr="00E97819" w:rsidRDefault="005C54DC" w:rsidP="002037BF">
            <w:pPr>
              <w:rPr>
                <w:rFonts w:eastAsia="SimSun"/>
                <w:b/>
                <w:bCs/>
                <w:sz w:val="12"/>
                <w:szCs w:val="12"/>
                <w:lang w:val="en-US" w:eastAsia="zh-CN"/>
              </w:rPr>
            </w:pPr>
          </w:p>
        </w:tc>
        <w:tc>
          <w:tcPr>
            <w:tcW w:w="0" w:type="auto"/>
            <w:shd w:val="clear" w:color="auto" w:fill="C5E0B3"/>
          </w:tcPr>
          <w:p w14:paraId="3F929312"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7520EC42"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Baseline traffic: 7.5 % RU</w:t>
            </w:r>
            <w:r w:rsidRPr="00E97819">
              <w:rPr>
                <w:rFonts w:eastAsia="SimSun"/>
                <w:sz w:val="12"/>
                <w:szCs w:val="12"/>
                <w:lang w:val="en-US" w:eastAsia="zh-CN"/>
              </w:rPr>
              <w:br/>
              <w:t>Reduced traffic: 2.75 % RU</w:t>
            </w:r>
          </w:p>
        </w:tc>
        <w:tc>
          <w:tcPr>
            <w:tcW w:w="0" w:type="auto"/>
            <w:shd w:val="clear" w:color="auto" w:fill="C5E0B3"/>
          </w:tcPr>
          <w:p w14:paraId="0B148E33"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52.2%</w:t>
            </w:r>
          </w:p>
        </w:tc>
        <w:tc>
          <w:tcPr>
            <w:tcW w:w="0" w:type="auto"/>
            <w:vMerge w:val="restart"/>
            <w:shd w:val="clear" w:color="auto" w:fill="C5E0B3"/>
          </w:tcPr>
          <w:p w14:paraId="2E9FF57F"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UPT: 14.67%; Packet latency: 17.2%; Scheduling latency: No increase</w:t>
            </w:r>
          </w:p>
        </w:tc>
        <w:tc>
          <w:tcPr>
            <w:tcW w:w="0" w:type="auto"/>
            <w:vMerge/>
            <w:shd w:val="clear" w:color="auto" w:fill="C5E0B3"/>
          </w:tcPr>
          <w:p w14:paraId="4999E11A" w14:textId="77777777" w:rsidR="005C54DC" w:rsidRPr="00E97819" w:rsidRDefault="005C54DC" w:rsidP="002037BF">
            <w:pPr>
              <w:rPr>
                <w:rFonts w:eastAsia="SimSun"/>
                <w:sz w:val="12"/>
                <w:szCs w:val="12"/>
                <w:lang w:val="en-US" w:eastAsia="zh-CN"/>
              </w:rPr>
            </w:pPr>
          </w:p>
        </w:tc>
        <w:tc>
          <w:tcPr>
            <w:tcW w:w="0" w:type="auto"/>
            <w:vMerge/>
            <w:shd w:val="clear" w:color="auto" w:fill="C5E0B3"/>
            <w:vAlign w:val="center"/>
          </w:tcPr>
          <w:p w14:paraId="2F5D85BA" w14:textId="77777777" w:rsidR="005C54DC" w:rsidRPr="00E97819" w:rsidRDefault="005C54DC" w:rsidP="002037BF">
            <w:pPr>
              <w:rPr>
                <w:rFonts w:eastAsia="SimSun"/>
                <w:sz w:val="12"/>
                <w:szCs w:val="12"/>
                <w:lang w:val="en-US" w:eastAsia="zh-CN"/>
              </w:rPr>
            </w:pPr>
          </w:p>
        </w:tc>
      </w:tr>
      <w:tr w:rsidR="005C54DC" w:rsidRPr="00E97819" w14:paraId="59E2DE34" w14:textId="77777777" w:rsidTr="00791428">
        <w:trPr>
          <w:trHeight w:val="274"/>
          <w:jc w:val="center"/>
        </w:trPr>
        <w:tc>
          <w:tcPr>
            <w:tcW w:w="0" w:type="auto"/>
            <w:vMerge/>
            <w:tcBorders>
              <w:left w:val="single" w:sz="4" w:space="0" w:color="FFFFFF"/>
              <w:right w:val="nil"/>
            </w:tcBorders>
            <w:shd w:val="clear" w:color="auto" w:fill="70AD47"/>
          </w:tcPr>
          <w:p w14:paraId="791C2569" w14:textId="77777777" w:rsidR="005C54DC" w:rsidRPr="00E97819" w:rsidRDefault="005C54DC" w:rsidP="002037BF">
            <w:pPr>
              <w:rPr>
                <w:rFonts w:eastAsia="SimSun"/>
                <w:b/>
                <w:bCs/>
                <w:sz w:val="12"/>
                <w:szCs w:val="12"/>
                <w:lang w:val="en-US" w:eastAsia="zh-CN"/>
              </w:rPr>
            </w:pPr>
          </w:p>
        </w:tc>
        <w:tc>
          <w:tcPr>
            <w:tcW w:w="0" w:type="auto"/>
            <w:shd w:val="clear" w:color="auto" w:fill="E2EFD9"/>
          </w:tcPr>
          <w:p w14:paraId="47D42A93"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317225F1" w14:textId="77777777" w:rsidR="005C54DC" w:rsidRPr="00E97819" w:rsidRDefault="005C54DC" w:rsidP="002037BF">
            <w:pPr>
              <w:rPr>
                <w:rFonts w:eastAsia="SimSun"/>
                <w:sz w:val="12"/>
                <w:szCs w:val="12"/>
                <w:lang w:val="en-US" w:eastAsia="zh-CN"/>
              </w:rPr>
            </w:pPr>
          </w:p>
        </w:tc>
        <w:tc>
          <w:tcPr>
            <w:tcW w:w="0" w:type="auto"/>
            <w:shd w:val="clear" w:color="auto" w:fill="E2EFD9"/>
          </w:tcPr>
          <w:p w14:paraId="03264E8B"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17.6%</w:t>
            </w:r>
          </w:p>
        </w:tc>
        <w:tc>
          <w:tcPr>
            <w:tcW w:w="0" w:type="auto"/>
            <w:vMerge/>
            <w:shd w:val="clear" w:color="auto" w:fill="E2EFD9"/>
          </w:tcPr>
          <w:p w14:paraId="6F9FE29D"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63C5A31C" w14:textId="77777777" w:rsidR="005C54DC" w:rsidRPr="00E97819" w:rsidRDefault="005C54DC" w:rsidP="002037BF">
            <w:pPr>
              <w:rPr>
                <w:rFonts w:eastAsia="SimSun"/>
                <w:sz w:val="12"/>
                <w:szCs w:val="12"/>
                <w:lang w:val="en-US" w:eastAsia="zh-CN"/>
              </w:rPr>
            </w:pPr>
          </w:p>
        </w:tc>
        <w:tc>
          <w:tcPr>
            <w:tcW w:w="0" w:type="auto"/>
            <w:vMerge/>
            <w:shd w:val="clear" w:color="auto" w:fill="E2EFD9"/>
            <w:vAlign w:val="center"/>
          </w:tcPr>
          <w:p w14:paraId="300F66AE" w14:textId="77777777" w:rsidR="005C54DC" w:rsidRPr="00E97819" w:rsidRDefault="005C54DC" w:rsidP="002037BF">
            <w:pPr>
              <w:rPr>
                <w:rFonts w:eastAsia="SimSun"/>
                <w:sz w:val="12"/>
                <w:szCs w:val="12"/>
                <w:lang w:val="en-US" w:eastAsia="zh-CN"/>
              </w:rPr>
            </w:pPr>
          </w:p>
        </w:tc>
      </w:tr>
      <w:tr w:rsidR="005C54DC" w:rsidRPr="00E97819" w14:paraId="72511DEE" w14:textId="77777777" w:rsidTr="00791428">
        <w:trPr>
          <w:trHeight w:val="304"/>
          <w:jc w:val="center"/>
        </w:trPr>
        <w:tc>
          <w:tcPr>
            <w:tcW w:w="0" w:type="auto"/>
            <w:vMerge/>
            <w:tcBorders>
              <w:left w:val="single" w:sz="4" w:space="0" w:color="FFFFFF"/>
              <w:right w:val="nil"/>
            </w:tcBorders>
            <w:shd w:val="clear" w:color="auto" w:fill="70AD47"/>
          </w:tcPr>
          <w:p w14:paraId="6F73452F" w14:textId="77777777" w:rsidR="005C54DC" w:rsidRPr="00E97819" w:rsidRDefault="005C54DC" w:rsidP="002037BF">
            <w:pPr>
              <w:rPr>
                <w:rFonts w:eastAsia="SimSun"/>
                <w:b/>
                <w:bCs/>
                <w:sz w:val="12"/>
                <w:szCs w:val="12"/>
                <w:lang w:val="en-US" w:eastAsia="zh-CN"/>
              </w:rPr>
            </w:pPr>
          </w:p>
        </w:tc>
        <w:tc>
          <w:tcPr>
            <w:tcW w:w="0" w:type="auto"/>
            <w:shd w:val="clear" w:color="auto" w:fill="C5E0B3"/>
          </w:tcPr>
          <w:p w14:paraId="3432032D"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1</w:t>
            </w:r>
          </w:p>
        </w:tc>
        <w:tc>
          <w:tcPr>
            <w:tcW w:w="0" w:type="auto"/>
            <w:vMerge w:val="restart"/>
            <w:shd w:val="clear" w:color="auto" w:fill="C5E0B3"/>
          </w:tcPr>
          <w:p w14:paraId="7DB0ACC9"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Baseline traffic: 32.1 %</w:t>
            </w:r>
            <w:r w:rsidRPr="00E97819">
              <w:rPr>
                <w:rFonts w:eastAsia="SimSun"/>
                <w:sz w:val="12"/>
                <w:szCs w:val="12"/>
                <w:lang w:val="en-US" w:eastAsia="zh-CN"/>
              </w:rPr>
              <w:br/>
              <w:t>Reduced traffic: 25.7 %</w:t>
            </w:r>
          </w:p>
        </w:tc>
        <w:tc>
          <w:tcPr>
            <w:tcW w:w="0" w:type="auto"/>
            <w:shd w:val="clear" w:color="auto" w:fill="C5E0B3"/>
          </w:tcPr>
          <w:p w14:paraId="7DE19A3F"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17.4%</w:t>
            </w:r>
          </w:p>
        </w:tc>
        <w:tc>
          <w:tcPr>
            <w:tcW w:w="0" w:type="auto"/>
            <w:vMerge w:val="restart"/>
            <w:shd w:val="clear" w:color="auto" w:fill="C5E0B3"/>
          </w:tcPr>
          <w:p w14:paraId="52E74D36"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UPT: 28.24%; Packet latency: 39.4%; Scheduling latency: No increase</w:t>
            </w:r>
          </w:p>
        </w:tc>
        <w:tc>
          <w:tcPr>
            <w:tcW w:w="0" w:type="auto"/>
            <w:vMerge w:val="restart"/>
            <w:shd w:val="clear" w:color="auto" w:fill="C5E0B3"/>
          </w:tcPr>
          <w:p w14:paraId="0E89E0DE" w14:textId="77777777" w:rsidR="005C54DC" w:rsidRPr="00E97819" w:rsidRDefault="005C54DC" w:rsidP="002037BF">
            <w:pPr>
              <w:jc w:val="center"/>
              <w:rPr>
                <w:rFonts w:eastAsia="SimSun"/>
                <w:sz w:val="12"/>
                <w:szCs w:val="12"/>
                <w:lang w:val="en-US" w:eastAsia="zh-CN"/>
              </w:rPr>
            </w:pPr>
            <w:r w:rsidRPr="00E97819">
              <w:rPr>
                <w:rFonts w:eastAsia="SimSun"/>
                <w:sz w:val="12"/>
                <w:szCs w:val="12"/>
                <w:lang w:val="en-US" w:eastAsia="zh-CN"/>
              </w:rPr>
              <w:t>Set3</w:t>
            </w:r>
          </w:p>
        </w:tc>
        <w:tc>
          <w:tcPr>
            <w:tcW w:w="0" w:type="auto"/>
            <w:vMerge w:val="restart"/>
            <w:shd w:val="clear" w:color="auto" w:fill="C5E0B3"/>
          </w:tcPr>
          <w:p w14:paraId="5A846CBA" w14:textId="77777777" w:rsidR="005C54DC" w:rsidRPr="00E97819" w:rsidRDefault="005C54DC" w:rsidP="002037BF">
            <w:pPr>
              <w:jc w:val="center"/>
              <w:rPr>
                <w:sz w:val="12"/>
                <w:szCs w:val="12"/>
              </w:rPr>
            </w:pPr>
            <w:r w:rsidRPr="00E97819">
              <w:rPr>
                <w:sz w:val="12"/>
                <w:szCs w:val="12"/>
              </w:rPr>
              <w:t>Baseline: full 100MHz with 49 dBm</w:t>
            </w:r>
          </w:p>
          <w:p w14:paraId="254C11BC" w14:textId="77777777" w:rsidR="005C54DC" w:rsidRPr="00E97819" w:rsidRDefault="005C54DC" w:rsidP="002037BF">
            <w:pPr>
              <w:jc w:val="center"/>
              <w:rPr>
                <w:sz w:val="12"/>
                <w:szCs w:val="12"/>
              </w:rPr>
            </w:pPr>
            <w:r w:rsidRPr="00E97819">
              <w:rPr>
                <w:sz w:val="12"/>
                <w:szCs w:val="12"/>
              </w:rPr>
              <w:t>NES mode: 80 MHz with 48 dBm</w:t>
            </w:r>
          </w:p>
        </w:tc>
      </w:tr>
      <w:tr w:rsidR="005C54DC" w:rsidRPr="00E97819" w14:paraId="50A08F32" w14:textId="77777777" w:rsidTr="00791428">
        <w:trPr>
          <w:trHeight w:val="280"/>
          <w:jc w:val="center"/>
        </w:trPr>
        <w:tc>
          <w:tcPr>
            <w:tcW w:w="0" w:type="auto"/>
            <w:vMerge/>
            <w:tcBorders>
              <w:left w:val="single" w:sz="4" w:space="0" w:color="FFFFFF"/>
              <w:bottom w:val="single" w:sz="4" w:space="0" w:color="FFFFFF"/>
              <w:right w:val="nil"/>
            </w:tcBorders>
            <w:shd w:val="clear" w:color="auto" w:fill="70AD47"/>
          </w:tcPr>
          <w:p w14:paraId="2CF61BFD" w14:textId="77777777" w:rsidR="005C54DC" w:rsidRPr="00E97819" w:rsidRDefault="005C54DC" w:rsidP="002037BF">
            <w:pPr>
              <w:rPr>
                <w:rFonts w:eastAsia="SimSun"/>
                <w:b/>
                <w:bCs/>
                <w:sz w:val="12"/>
                <w:szCs w:val="12"/>
                <w:lang w:val="en-US" w:eastAsia="zh-CN"/>
              </w:rPr>
            </w:pPr>
          </w:p>
        </w:tc>
        <w:tc>
          <w:tcPr>
            <w:tcW w:w="0" w:type="auto"/>
            <w:shd w:val="clear" w:color="auto" w:fill="E2EFD9"/>
          </w:tcPr>
          <w:p w14:paraId="789C7B5E"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Cat 2</w:t>
            </w:r>
          </w:p>
        </w:tc>
        <w:tc>
          <w:tcPr>
            <w:tcW w:w="0" w:type="auto"/>
            <w:vMerge/>
            <w:shd w:val="clear" w:color="auto" w:fill="E2EFD9"/>
          </w:tcPr>
          <w:p w14:paraId="2635C9C6" w14:textId="77777777" w:rsidR="005C54DC" w:rsidRPr="00E97819" w:rsidRDefault="005C54DC" w:rsidP="002037BF">
            <w:pPr>
              <w:rPr>
                <w:rFonts w:eastAsia="SimSun"/>
                <w:sz w:val="12"/>
                <w:szCs w:val="12"/>
                <w:lang w:val="en-US" w:eastAsia="zh-CN"/>
              </w:rPr>
            </w:pPr>
          </w:p>
        </w:tc>
        <w:tc>
          <w:tcPr>
            <w:tcW w:w="0" w:type="auto"/>
            <w:shd w:val="clear" w:color="auto" w:fill="E2EFD9"/>
          </w:tcPr>
          <w:p w14:paraId="788A77E2" w14:textId="77777777" w:rsidR="005C54DC" w:rsidRPr="00E97819" w:rsidRDefault="005C54DC" w:rsidP="002037BF">
            <w:pPr>
              <w:rPr>
                <w:rFonts w:eastAsia="SimSun"/>
                <w:sz w:val="12"/>
                <w:szCs w:val="12"/>
                <w:lang w:val="en-US" w:eastAsia="zh-CN"/>
              </w:rPr>
            </w:pPr>
            <w:r w:rsidRPr="00E97819">
              <w:rPr>
                <w:rFonts w:eastAsia="SimSun"/>
                <w:sz w:val="12"/>
                <w:szCs w:val="12"/>
                <w:lang w:val="en-US" w:eastAsia="zh-CN"/>
              </w:rPr>
              <w:t>17.8%</w:t>
            </w:r>
          </w:p>
        </w:tc>
        <w:tc>
          <w:tcPr>
            <w:tcW w:w="0" w:type="auto"/>
            <w:vMerge/>
            <w:shd w:val="clear" w:color="auto" w:fill="E2EFD9"/>
          </w:tcPr>
          <w:p w14:paraId="732619D3"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17B9B641" w14:textId="77777777" w:rsidR="005C54DC" w:rsidRPr="00E97819" w:rsidRDefault="005C54DC" w:rsidP="002037BF">
            <w:pPr>
              <w:rPr>
                <w:rFonts w:eastAsia="SimSun"/>
                <w:sz w:val="12"/>
                <w:szCs w:val="12"/>
                <w:lang w:val="en-US" w:eastAsia="zh-CN"/>
              </w:rPr>
            </w:pPr>
          </w:p>
        </w:tc>
        <w:tc>
          <w:tcPr>
            <w:tcW w:w="0" w:type="auto"/>
            <w:vMerge/>
            <w:shd w:val="clear" w:color="auto" w:fill="E2EFD9"/>
          </w:tcPr>
          <w:p w14:paraId="4A91A62B" w14:textId="77777777" w:rsidR="005C54DC" w:rsidRPr="00E97819" w:rsidRDefault="005C54DC" w:rsidP="002037BF">
            <w:pPr>
              <w:rPr>
                <w:rFonts w:eastAsia="SimSun"/>
                <w:sz w:val="12"/>
                <w:szCs w:val="12"/>
                <w:lang w:val="en-US" w:eastAsia="zh-CN"/>
              </w:rPr>
            </w:pPr>
          </w:p>
        </w:tc>
      </w:tr>
    </w:tbl>
    <w:p w14:paraId="6AB86C85" w14:textId="77777777" w:rsidR="005C54DC" w:rsidRPr="00E97819" w:rsidRDefault="005C54DC" w:rsidP="001D239F"/>
    <w:p w14:paraId="3AA24742" w14:textId="6C99FE29" w:rsidR="005C54DC" w:rsidRPr="00E97819" w:rsidRDefault="005C54DC" w:rsidP="001D239F">
      <w:r w:rsidRPr="00E97819">
        <w:t>One source observed BS energy savings by 17.4%~52.2% at the expense of UPT loss by 28.4%~14.47%, and packet latency increases by 6.44%~39.4% when traffic is reduced compared to corresponding baseline. BWP switching delay is not modelled.</w:t>
      </w:r>
    </w:p>
    <w:p w14:paraId="5FBC9F95" w14:textId="295394E5" w:rsidR="005C54DC" w:rsidRPr="00E97819" w:rsidRDefault="005C54DC" w:rsidP="001D239F">
      <w:r w:rsidRPr="00E97819">
        <w:t>On scheduling latency, no negative impact is observed</w:t>
      </w:r>
      <w:r w:rsidR="00A661C1" w:rsidRPr="00E97819">
        <w:t xml:space="preserve"> from the same source</w:t>
      </w:r>
      <w:r w:rsidRPr="00E97819">
        <w:t>.</w:t>
      </w:r>
    </w:p>
    <w:p w14:paraId="5726023C" w14:textId="2C691D86" w:rsidR="00A63618" w:rsidRPr="00E97819" w:rsidRDefault="00A63618" w:rsidP="00A63618">
      <w:pPr>
        <w:pStyle w:val="Heading4"/>
      </w:pPr>
      <w:bookmarkStart w:id="85" w:name="_Toc129767557"/>
      <w:r w:rsidRPr="00E97819">
        <w:t>6.2.2.3</w:t>
      </w:r>
      <w:r w:rsidRPr="00E97819">
        <w:tab/>
      </w:r>
      <w:r w:rsidR="00C232CE" w:rsidRPr="00E97819">
        <w:t>Legacy UE and RAN1 specification impacts</w:t>
      </w:r>
      <w:bookmarkEnd w:id="85"/>
    </w:p>
    <w:p w14:paraId="71FCB6A0" w14:textId="16A84840" w:rsidR="00B6279B" w:rsidRPr="00E97819" w:rsidRDefault="00B6279B" w:rsidP="00B6279B">
      <w:r w:rsidRPr="00E97819">
        <w:t>Legacy UEs and UEs that do not support the technique are not able to change the BWP using the enhanced signaling mechanisms.</w:t>
      </w:r>
    </w:p>
    <w:p w14:paraId="72FA8208" w14:textId="131D0B37" w:rsidR="00B6279B" w:rsidRPr="00E97819" w:rsidRDefault="00B6279B" w:rsidP="00660907">
      <w:r w:rsidRPr="00E97819">
        <w:t>Specification impact of the technique may include</w:t>
      </w:r>
      <w:r w:rsidR="00660907" w:rsidRPr="00E97819">
        <w:t xml:space="preserve"> signaling and procedure to support UE group-common or cell-specific BWP configuration and/or switching of BWP.</w:t>
      </w:r>
    </w:p>
    <w:p w14:paraId="024A40B2" w14:textId="3ABBE9D5" w:rsidR="00C232CE" w:rsidRPr="00E97819" w:rsidRDefault="00C232CE" w:rsidP="00C232CE">
      <w:pPr>
        <w:pStyle w:val="Heading3"/>
      </w:pPr>
      <w:bookmarkStart w:id="86" w:name="_Toc129767558"/>
      <w:r w:rsidRPr="00E97819">
        <w:t>6.2.3</w:t>
      </w:r>
      <w:r w:rsidRPr="00E97819">
        <w:tab/>
        <w:t xml:space="preserve">Technique B-3 </w:t>
      </w:r>
      <w:r w:rsidR="004B6BC0" w:rsidRPr="00E97819">
        <w:t>A</w:t>
      </w:r>
      <w:r w:rsidR="005C54DC" w:rsidRPr="00E97819">
        <w:t>daptation of bandwidth of UE(s) within a BWP</w:t>
      </w:r>
      <w:bookmarkEnd w:id="86"/>
      <w:r w:rsidRPr="00E97819" w:rsidDel="00C232CE">
        <w:t xml:space="preserve"> </w:t>
      </w:r>
    </w:p>
    <w:p w14:paraId="75A0A3A9" w14:textId="4ED23151" w:rsidR="00C232CE" w:rsidRPr="00E97819" w:rsidRDefault="00C232CE" w:rsidP="00C232CE">
      <w:pPr>
        <w:pStyle w:val="Heading4"/>
      </w:pPr>
      <w:bookmarkStart w:id="87" w:name="_Toc129767559"/>
      <w:r w:rsidRPr="00E97819">
        <w:t>6.2.3.1</w:t>
      </w:r>
      <w:r w:rsidRPr="00E97819">
        <w:tab/>
        <w:t>Description of technique</w:t>
      </w:r>
      <w:bookmarkEnd w:id="87"/>
    </w:p>
    <w:p w14:paraId="46193898" w14:textId="77777777" w:rsidR="005C54DC" w:rsidRPr="00E97819" w:rsidRDefault="005C54DC" w:rsidP="005C54DC">
      <w:r w:rsidRPr="00E97819">
        <w:t>Currently, a bandwidth of a BWP is semi-statically configured, and the bandwidth of the given BWP cannot be dynamically changed. The current BWP framework allows the UEs to be configured with a default BWP and switching to a default BWP based on timer. Reduction of the frequency resources within a BWP can be achieved via configuration and scheduling a the gNB.</w:t>
      </w:r>
    </w:p>
    <w:p w14:paraId="70BAD667" w14:textId="509D0618" w:rsidR="005C54DC" w:rsidRPr="00E97819" w:rsidRDefault="005C54DC" w:rsidP="005C54DC">
      <w:r w:rsidRPr="00E97819">
        <w:t>Technique B-3 supports enhancements to enable group-common signaling to adapt the bandwidth of active BWP and continue operating in same BWP. Some frequency resources within the active BWP may be deactivated.</w:t>
      </w:r>
    </w:p>
    <w:p w14:paraId="2EB370AD" w14:textId="1DC50600" w:rsidR="00C232CE" w:rsidRPr="00E97819" w:rsidRDefault="00C232CE" w:rsidP="00C232CE">
      <w:pPr>
        <w:pStyle w:val="Heading4"/>
      </w:pPr>
      <w:bookmarkStart w:id="88" w:name="_Toc129767560"/>
      <w:r w:rsidRPr="00E97819">
        <w:t>6.2.3.2</w:t>
      </w:r>
      <w:r w:rsidRPr="00E97819">
        <w:tab/>
        <w:t>Analysis of NW energy saving and performance impact</w:t>
      </w:r>
      <w:bookmarkEnd w:id="88"/>
    </w:p>
    <w:p w14:paraId="6E01E517" w14:textId="77777777" w:rsidR="00660907" w:rsidRPr="00E97819" w:rsidRDefault="00660907" w:rsidP="00660907">
      <w:r w:rsidRPr="00E97819">
        <w:t>The following captures the results for dynamic /(semi)-static adaptation of bandwidth of active BWP.</w:t>
      </w:r>
    </w:p>
    <w:p w14:paraId="59BEA68E" w14:textId="10D2911B" w:rsidR="00660907" w:rsidRPr="00E97819" w:rsidRDefault="00660907" w:rsidP="00660907">
      <w:pPr>
        <w:pStyle w:val="TH"/>
      </w:pPr>
      <w:r w:rsidRPr="00E97819">
        <w:t>Table 6.</w:t>
      </w:r>
      <w:r w:rsidR="00C45253" w:rsidRPr="00E97819">
        <w:t>2</w:t>
      </w:r>
      <w:r w:rsidRPr="00E97819">
        <w:t>.</w:t>
      </w:r>
      <w:r w:rsidR="00C45253" w:rsidRPr="00E97819">
        <w:t>3.2</w:t>
      </w:r>
      <w:r w:rsidRPr="00E97819">
        <w:t>-</w:t>
      </w:r>
      <w:r w:rsidR="00C45253" w:rsidRPr="00E97819">
        <w:t>1</w:t>
      </w:r>
      <w:r w:rsidRPr="00E97819">
        <w:t xml:space="preserve">: BS energy savings by </w:t>
      </w:r>
      <w:r w:rsidRPr="00E97819">
        <w:rPr>
          <w:lang w:eastAsia="zh-CN"/>
        </w:rPr>
        <w:t>BW adaptation within BWP</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39"/>
        <w:gridCol w:w="1935"/>
        <w:gridCol w:w="752"/>
        <w:gridCol w:w="847"/>
        <w:gridCol w:w="638"/>
        <w:gridCol w:w="2305"/>
        <w:gridCol w:w="2415"/>
      </w:tblGrid>
      <w:tr w:rsidR="00660907" w:rsidRPr="00E97819" w14:paraId="766974AD" w14:textId="77777777" w:rsidTr="00791428">
        <w:trPr>
          <w:trHeight w:val="483"/>
        </w:trPr>
        <w:tc>
          <w:tcPr>
            <w:tcW w:w="0" w:type="auto"/>
            <w:tcBorders>
              <w:top w:val="single" w:sz="4" w:space="0" w:color="FFFFFF"/>
              <w:left w:val="single" w:sz="4" w:space="0" w:color="FFFFFF"/>
              <w:right w:val="nil"/>
            </w:tcBorders>
            <w:shd w:val="clear" w:color="auto" w:fill="70AD47"/>
          </w:tcPr>
          <w:p w14:paraId="02087187"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Company</w:t>
            </w:r>
          </w:p>
        </w:tc>
        <w:tc>
          <w:tcPr>
            <w:tcW w:w="0" w:type="auto"/>
            <w:tcBorders>
              <w:top w:val="single" w:sz="4" w:space="0" w:color="FFFFFF"/>
              <w:left w:val="nil"/>
              <w:bottom w:val="nil"/>
              <w:right w:val="nil"/>
            </w:tcBorders>
            <w:shd w:val="clear" w:color="auto" w:fill="70AD47"/>
          </w:tcPr>
          <w:p w14:paraId="18F7F6A7"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ES scheme</w:t>
            </w:r>
          </w:p>
        </w:tc>
        <w:tc>
          <w:tcPr>
            <w:tcW w:w="0" w:type="auto"/>
            <w:tcBorders>
              <w:top w:val="single" w:sz="4" w:space="0" w:color="FFFFFF"/>
              <w:left w:val="nil"/>
              <w:bottom w:val="nil"/>
              <w:right w:val="nil"/>
            </w:tcBorders>
            <w:shd w:val="clear" w:color="auto" w:fill="70AD47"/>
          </w:tcPr>
          <w:p w14:paraId="7BBE1765"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 xml:space="preserve">BS Category </w:t>
            </w:r>
          </w:p>
        </w:tc>
        <w:tc>
          <w:tcPr>
            <w:tcW w:w="0" w:type="auto"/>
            <w:tcBorders>
              <w:top w:val="single" w:sz="4" w:space="0" w:color="FFFFFF"/>
              <w:left w:val="nil"/>
              <w:bottom w:val="nil"/>
              <w:right w:val="nil"/>
            </w:tcBorders>
            <w:shd w:val="clear" w:color="auto" w:fill="70AD47"/>
          </w:tcPr>
          <w:p w14:paraId="46946D69"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Load scenario</w:t>
            </w:r>
          </w:p>
        </w:tc>
        <w:tc>
          <w:tcPr>
            <w:tcW w:w="0" w:type="auto"/>
            <w:tcBorders>
              <w:top w:val="single" w:sz="4" w:space="0" w:color="FFFFFF"/>
              <w:left w:val="nil"/>
              <w:bottom w:val="nil"/>
              <w:right w:val="nil"/>
            </w:tcBorders>
            <w:shd w:val="clear" w:color="auto" w:fill="70AD47"/>
          </w:tcPr>
          <w:p w14:paraId="47362864"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ES gain (%)</w:t>
            </w:r>
          </w:p>
        </w:tc>
        <w:tc>
          <w:tcPr>
            <w:tcW w:w="0" w:type="auto"/>
            <w:tcBorders>
              <w:top w:val="single" w:sz="4" w:space="0" w:color="FFFFFF"/>
              <w:left w:val="nil"/>
              <w:bottom w:val="nil"/>
              <w:right w:val="nil"/>
            </w:tcBorders>
            <w:shd w:val="clear" w:color="auto" w:fill="70AD47"/>
          </w:tcPr>
          <w:p w14:paraId="03B8569A"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KPI</w:t>
            </w:r>
          </w:p>
        </w:tc>
        <w:tc>
          <w:tcPr>
            <w:tcW w:w="0" w:type="auto"/>
            <w:tcBorders>
              <w:top w:val="single" w:sz="4" w:space="0" w:color="FFFFFF"/>
              <w:left w:val="nil"/>
              <w:bottom w:val="nil"/>
              <w:right w:val="single" w:sz="4" w:space="0" w:color="FFFFFF"/>
            </w:tcBorders>
            <w:shd w:val="clear" w:color="auto" w:fill="70AD47"/>
          </w:tcPr>
          <w:p w14:paraId="51DF165B" w14:textId="77777777"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Baseline configuration/assumption</w:t>
            </w:r>
          </w:p>
        </w:tc>
      </w:tr>
      <w:tr w:rsidR="00660907" w:rsidRPr="00E97819" w14:paraId="0F023DE2" w14:textId="77777777" w:rsidTr="00791428">
        <w:trPr>
          <w:trHeight w:val="204"/>
        </w:trPr>
        <w:tc>
          <w:tcPr>
            <w:tcW w:w="0" w:type="auto"/>
            <w:vMerge w:val="restart"/>
            <w:tcBorders>
              <w:left w:val="single" w:sz="4" w:space="0" w:color="FFFFFF"/>
              <w:right w:val="nil"/>
            </w:tcBorders>
            <w:shd w:val="clear" w:color="auto" w:fill="70AD47"/>
          </w:tcPr>
          <w:p w14:paraId="46AE05F6" w14:textId="69508DA4"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OPPO [</w:t>
            </w:r>
            <w:r w:rsidR="00A341ED" w:rsidRPr="00E97819">
              <w:rPr>
                <w:rFonts w:eastAsia="SimSun"/>
                <w:b/>
                <w:bCs/>
                <w:sz w:val="12"/>
                <w:szCs w:val="12"/>
                <w:lang w:val="en-US" w:eastAsia="zh-CN"/>
              </w:rPr>
              <w:t>14</w:t>
            </w:r>
            <w:r w:rsidRPr="00E97819">
              <w:rPr>
                <w:rFonts w:eastAsia="SimSun"/>
                <w:b/>
                <w:bCs/>
                <w:sz w:val="12"/>
                <w:szCs w:val="12"/>
                <w:lang w:val="en-US" w:eastAsia="zh-CN"/>
              </w:rPr>
              <w:t>]</w:t>
            </w:r>
          </w:p>
        </w:tc>
        <w:tc>
          <w:tcPr>
            <w:tcW w:w="0" w:type="auto"/>
            <w:vMerge w:val="restart"/>
            <w:shd w:val="clear" w:color="auto" w:fill="C5E0B3"/>
          </w:tcPr>
          <w:p w14:paraId="1D27849D"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adaptation of bandwidth of active BWP of UEs</w:t>
            </w:r>
          </w:p>
        </w:tc>
        <w:tc>
          <w:tcPr>
            <w:tcW w:w="0" w:type="auto"/>
            <w:vMerge w:val="restart"/>
            <w:shd w:val="clear" w:color="auto" w:fill="C5E0B3"/>
          </w:tcPr>
          <w:p w14:paraId="10173123"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Cat 1</w:t>
            </w:r>
          </w:p>
        </w:tc>
        <w:tc>
          <w:tcPr>
            <w:tcW w:w="0" w:type="auto"/>
            <w:shd w:val="clear" w:color="auto" w:fill="C5E0B3"/>
          </w:tcPr>
          <w:p w14:paraId="64C4C4BC"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low load(RU-10%)</w:t>
            </w:r>
          </w:p>
        </w:tc>
        <w:tc>
          <w:tcPr>
            <w:tcW w:w="0" w:type="auto"/>
            <w:shd w:val="clear" w:color="auto" w:fill="C5E0B3"/>
          </w:tcPr>
          <w:p w14:paraId="6BBC42E6"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1.4%</w:t>
            </w:r>
          </w:p>
        </w:tc>
        <w:tc>
          <w:tcPr>
            <w:tcW w:w="0" w:type="auto"/>
            <w:shd w:val="clear" w:color="auto" w:fill="C5E0B3"/>
          </w:tcPr>
          <w:p w14:paraId="305F7342"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554.74Mbps(-46.8%); Access delay/latency: 9.35ms(+86.3%)</w:t>
            </w:r>
          </w:p>
        </w:tc>
        <w:tc>
          <w:tcPr>
            <w:tcW w:w="0" w:type="auto"/>
            <w:vMerge w:val="restart"/>
            <w:shd w:val="clear" w:color="auto" w:fill="C5E0B3"/>
          </w:tcPr>
          <w:p w14:paraId="58D56EA3"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system BW of 100MHz, 64T: (M, N, P, Mg, Ng, MP, NP,) = (8, 8, 2, 1, 1, 4, 8)</w:t>
            </w:r>
          </w:p>
        </w:tc>
      </w:tr>
      <w:tr w:rsidR="00660907" w:rsidRPr="00E97819" w14:paraId="406B7A69" w14:textId="77777777" w:rsidTr="00791428">
        <w:trPr>
          <w:trHeight w:val="459"/>
        </w:trPr>
        <w:tc>
          <w:tcPr>
            <w:tcW w:w="0" w:type="auto"/>
            <w:vMerge/>
            <w:tcBorders>
              <w:left w:val="single" w:sz="4" w:space="0" w:color="FFFFFF"/>
              <w:right w:val="nil"/>
            </w:tcBorders>
            <w:shd w:val="clear" w:color="auto" w:fill="70AD47"/>
          </w:tcPr>
          <w:p w14:paraId="640CB255"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56225FAA"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7FBCCF1A" w14:textId="77777777" w:rsidR="00660907" w:rsidRPr="00E97819" w:rsidRDefault="00660907" w:rsidP="002037BF">
            <w:pPr>
              <w:rPr>
                <w:rFonts w:eastAsia="SimSun"/>
                <w:sz w:val="12"/>
                <w:szCs w:val="12"/>
                <w:lang w:val="en-US" w:eastAsia="zh-CN"/>
              </w:rPr>
            </w:pPr>
          </w:p>
        </w:tc>
        <w:tc>
          <w:tcPr>
            <w:tcW w:w="0" w:type="auto"/>
            <w:shd w:val="clear" w:color="auto" w:fill="E2EFD9"/>
          </w:tcPr>
          <w:p w14:paraId="09620A31"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low load(RU-0.2%)</w:t>
            </w:r>
          </w:p>
        </w:tc>
        <w:tc>
          <w:tcPr>
            <w:tcW w:w="0" w:type="auto"/>
            <w:shd w:val="clear" w:color="auto" w:fill="E2EFD9"/>
          </w:tcPr>
          <w:p w14:paraId="112DA31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1.3%</w:t>
            </w:r>
          </w:p>
        </w:tc>
        <w:tc>
          <w:tcPr>
            <w:tcW w:w="0" w:type="auto"/>
            <w:shd w:val="clear" w:color="auto" w:fill="E2EFD9"/>
          </w:tcPr>
          <w:p w14:paraId="1ED6600E"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513.43Mbps(-52%); Access delay/latency: 1.78ms(+48.3%)</w:t>
            </w:r>
          </w:p>
        </w:tc>
        <w:tc>
          <w:tcPr>
            <w:tcW w:w="0" w:type="auto"/>
            <w:vMerge/>
            <w:shd w:val="clear" w:color="auto" w:fill="E2EFD9"/>
          </w:tcPr>
          <w:p w14:paraId="212FC37E" w14:textId="77777777" w:rsidR="00660907" w:rsidRPr="00E97819" w:rsidRDefault="00660907" w:rsidP="002037BF">
            <w:pPr>
              <w:rPr>
                <w:rFonts w:eastAsia="SimSun"/>
                <w:sz w:val="12"/>
                <w:szCs w:val="12"/>
                <w:lang w:val="en-US" w:eastAsia="zh-CN"/>
              </w:rPr>
            </w:pPr>
          </w:p>
        </w:tc>
      </w:tr>
      <w:tr w:rsidR="00660907" w:rsidRPr="00E97819" w14:paraId="72D8702A" w14:textId="77777777" w:rsidTr="00791428">
        <w:trPr>
          <w:trHeight w:val="295"/>
        </w:trPr>
        <w:tc>
          <w:tcPr>
            <w:tcW w:w="0" w:type="auto"/>
            <w:vMerge w:val="restart"/>
            <w:tcBorders>
              <w:left w:val="single" w:sz="4" w:space="0" w:color="FFFFFF"/>
              <w:right w:val="nil"/>
            </w:tcBorders>
            <w:shd w:val="clear" w:color="auto" w:fill="70AD47"/>
          </w:tcPr>
          <w:p w14:paraId="7643EC7A" w14:textId="4BF541E3" w:rsidR="00660907" w:rsidRPr="00E97819" w:rsidRDefault="00660907" w:rsidP="002037BF">
            <w:pPr>
              <w:jc w:val="center"/>
              <w:rPr>
                <w:rFonts w:eastAsia="SimSun"/>
                <w:b/>
                <w:bCs/>
                <w:sz w:val="12"/>
                <w:szCs w:val="12"/>
                <w:lang w:val="en-US" w:eastAsia="zh-CN"/>
              </w:rPr>
            </w:pPr>
            <w:r w:rsidRPr="00E97819">
              <w:rPr>
                <w:rFonts w:eastAsia="SimSun"/>
                <w:b/>
                <w:bCs/>
                <w:sz w:val="12"/>
                <w:szCs w:val="12"/>
                <w:lang w:val="en-US" w:eastAsia="zh-CN"/>
              </w:rPr>
              <w:t>Intel [</w:t>
            </w:r>
            <w:r w:rsidR="00A341ED" w:rsidRPr="00E97819">
              <w:rPr>
                <w:rFonts w:eastAsia="SimSun"/>
                <w:b/>
                <w:bCs/>
                <w:sz w:val="12"/>
                <w:szCs w:val="12"/>
                <w:lang w:val="en-US" w:eastAsia="zh-CN"/>
              </w:rPr>
              <w:t>22</w:t>
            </w:r>
            <w:r w:rsidRPr="00E97819">
              <w:rPr>
                <w:rFonts w:eastAsia="SimSun"/>
                <w:b/>
                <w:bCs/>
                <w:sz w:val="12"/>
                <w:szCs w:val="12"/>
                <w:lang w:val="en-US" w:eastAsia="zh-CN"/>
              </w:rPr>
              <w:t>]</w:t>
            </w:r>
          </w:p>
        </w:tc>
        <w:tc>
          <w:tcPr>
            <w:tcW w:w="0" w:type="auto"/>
            <w:vMerge w:val="restart"/>
            <w:shd w:val="clear" w:color="auto" w:fill="C5E0B3"/>
          </w:tcPr>
          <w:p w14:paraId="26D3F876"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intra-carrier BWP adaptation</w:t>
            </w:r>
          </w:p>
        </w:tc>
        <w:tc>
          <w:tcPr>
            <w:tcW w:w="0" w:type="auto"/>
            <w:vMerge/>
            <w:shd w:val="clear" w:color="auto" w:fill="C5E0B3"/>
          </w:tcPr>
          <w:p w14:paraId="2CEF8F53" w14:textId="77777777" w:rsidR="00660907" w:rsidRPr="00E97819" w:rsidRDefault="00660907" w:rsidP="002037BF">
            <w:pPr>
              <w:rPr>
                <w:rFonts w:eastAsia="SimSun"/>
                <w:sz w:val="12"/>
                <w:szCs w:val="12"/>
                <w:lang w:val="en-US" w:eastAsia="zh-CN"/>
              </w:rPr>
            </w:pPr>
          </w:p>
        </w:tc>
        <w:tc>
          <w:tcPr>
            <w:tcW w:w="0" w:type="auto"/>
            <w:vMerge w:val="restart"/>
            <w:shd w:val="clear" w:color="auto" w:fill="C5E0B3"/>
          </w:tcPr>
          <w:p w14:paraId="7D5A2F6D"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Low</w:t>
            </w:r>
          </w:p>
        </w:tc>
        <w:tc>
          <w:tcPr>
            <w:tcW w:w="0" w:type="auto"/>
            <w:shd w:val="clear" w:color="auto" w:fill="C5E0B3"/>
          </w:tcPr>
          <w:p w14:paraId="07DA655B"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-20.6%</w:t>
            </w:r>
          </w:p>
        </w:tc>
        <w:tc>
          <w:tcPr>
            <w:tcW w:w="0" w:type="auto"/>
            <w:shd w:val="clear" w:color="auto" w:fill="C5E0B3"/>
          </w:tcPr>
          <w:p w14:paraId="606F182B"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(819.7Mbps), ES (346.8 Mbps); Avg EE (baseline): 5.10; Avg EE (ES): 1.87</w:t>
            </w:r>
          </w:p>
        </w:tc>
        <w:tc>
          <w:tcPr>
            <w:tcW w:w="0" w:type="auto"/>
            <w:shd w:val="clear" w:color="auto" w:fill="C5E0B3"/>
          </w:tcPr>
          <w:p w14:paraId="20FF07BC"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50% BW</w:t>
            </w:r>
          </w:p>
        </w:tc>
      </w:tr>
      <w:tr w:rsidR="00660907" w:rsidRPr="00E97819" w14:paraId="6209C97F" w14:textId="77777777" w:rsidTr="00791428">
        <w:trPr>
          <w:trHeight w:val="501"/>
        </w:trPr>
        <w:tc>
          <w:tcPr>
            <w:tcW w:w="0" w:type="auto"/>
            <w:vMerge/>
            <w:tcBorders>
              <w:left w:val="single" w:sz="4" w:space="0" w:color="FFFFFF"/>
              <w:right w:val="nil"/>
            </w:tcBorders>
            <w:shd w:val="clear" w:color="auto" w:fill="70AD47"/>
          </w:tcPr>
          <w:p w14:paraId="7453F64A"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541C589D"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5E804FE2"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7B856A90" w14:textId="77777777" w:rsidR="00660907" w:rsidRPr="00E97819" w:rsidRDefault="00660907" w:rsidP="002037BF">
            <w:pPr>
              <w:rPr>
                <w:rFonts w:eastAsia="SimSun"/>
                <w:sz w:val="12"/>
                <w:szCs w:val="12"/>
                <w:lang w:val="en-US" w:eastAsia="zh-CN"/>
              </w:rPr>
            </w:pPr>
          </w:p>
        </w:tc>
        <w:tc>
          <w:tcPr>
            <w:tcW w:w="0" w:type="auto"/>
            <w:shd w:val="clear" w:color="auto" w:fill="E2EFD9"/>
          </w:tcPr>
          <w:p w14:paraId="485611DE"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-75.4%</w:t>
            </w:r>
          </w:p>
        </w:tc>
        <w:tc>
          <w:tcPr>
            <w:tcW w:w="0" w:type="auto"/>
            <w:shd w:val="clear" w:color="auto" w:fill="E2EFD9"/>
          </w:tcPr>
          <w:p w14:paraId="28F85FB8"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(819.7Mbps), ES (99.4 Mbps); Avg EE (baseline): 5.10;</w:t>
            </w:r>
            <w:r w:rsidRPr="00E97819">
              <w:rPr>
                <w:rFonts w:eastAsia="SimSun"/>
                <w:sz w:val="12"/>
                <w:szCs w:val="12"/>
                <w:lang w:val="en-US" w:eastAsia="zh-CN"/>
              </w:rPr>
              <w:br/>
              <w:t>Avg EE (ES): 0.54</w:t>
            </w:r>
          </w:p>
        </w:tc>
        <w:tc>
          <w:tcPr>
            <w:tcW w:w="0" w:type="auto"/>
            <w:shd w:val="clear" w:color="auto" w:fill="E2EFD9"/>
          </w:tcPr>
          <w:p w14:paraId="5B7CE92A"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25% BW</w:t>
            </w:r>
          </w:p>
        </w:tc>
      </w:tr>
      <w:tr w:rsidR="00660907" w:rsidRPr="00E97819" w14:paraId="5F81C7C3" w14:textId="77777777" w:rsidTr="00791428">
        <w:trPr>
          <w:trHeight w:val="495"/>
        </w:trPr>
        <w:tc>
          <w:tcPr>
            <w:tcW w:w="0" w:type="auto"/>
            <w:vMerge/>
            <w:tcBorders>
              <w:left w:val="single" w:sz="4" w:space="0" w:color="FFFFFF"/>
              <w:right w:val="nil"/>
            </w:tcBorders>
            <w:shd w:val="clear" w:color="auto" w:fill="70AD47"/>
          </w:tcPr>
          <w:p w14:paraId="2C83F3CA" w14:textId="77777777" w:rsidR="00660907" w:rsidRPr="00E97819" w:rsidRDefault="00660907" w:rsidP="002037BF">
            <w:pPr>
              <w:rPr>
                <w:rFonts w:eastAsia="SimSun"/>
                <w:b/>
                <w:bCs/>
                <w:sz w:val="12"/>
                <w:szCs w:val="12"/>
                <w:lang w:val="en-US" w:eastAsia="zh-CN"/>
              </w:rPr>
            </w:pPr>
          </w:p>
        </w:tc>
        <w:tc>
          <w:tcPr>
            <w:tcW w:w="0" w:type="auto"/>
            <w:vMerge/>
            <w:shd w:val="clear" w:color="auto" w:fill="C5E0B3"/>
          </w:tcPr>
          <w:p w14:paraId="5D2C6060" w14:textId="77777777" w:rsidR="00660907" w:rsidRPr="00E97819" w:rsidRDefault="00660907" w:rsidP="002037BF">
            <w:pPr>
              <w:rPr>
                <w:rFonts w:eastAsia="SimSun"/>
                <w:sz w:val="12"/>
                <w:szCs w:val="12"/>
                <w:lang w:val="en-US" w:eastAsia="zh-CN"/>
              </w:rPr>
            </w:pPr>
          </w:p>
        </w:tc>
        <w:tc>
          <w:tcPr>
            <w:tcW w:w="0" w:type="auto"/>
            <w:vMerge/>
            <w:shd w:val="clear" w:color="auto" w:fill="C5E0B3"/>
          </w:tcPr>
          <w:p w14:paraId="0A7A3478" w14:textId="77777777" w:rsidR="00660907" w:rsidRPr="00E97819" w:rsidRDefault="00660907" w:rsidP="002037BF">
            <w:pPr>
              <w:rPr>
                <w:rFonts w:eastAsia="SimSun"/>
                <w:sz w:val="12"/>
                <w:szCs w:val="12"/>
                <w:lang w:val="en-US" w:eastAsia="zh-CN"/>
              </w:rPr>
            </w:pPr>
          </w:p>
        </w:tc>
        <w:tc>
          <w:tcPr>
            <w:tcW w:w="0" w:type="auto"/>
            <w:vMerge w:val="restart"/>
            <w:shd w:val="clear" w:color="auto" w:fill="C5E0B3"/>
          </w:tcPr>
          <w:p w14:paraId="0D3BA129"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Light</w:t>
            </w:r>
          </w:p>
        </w:tc>
        <w:tc>
          <w:tcPr>
            <w:tcW w:w="0" w:type="auto"/>
            <w:shd w:val="clear" w:color="auto" w:fill="C5E0B3"/>
          </w:tcPr>
          <w:p w14:paraId="43A252E6"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-45.9%</w:t>
            </w:r>
          </w:p>
        </w:tc>
        <w:tc>
          <w:tcPr>
            <w:tcW w:w="0" w:type="auto"/>
            <w:shd w:val="clear" w:color="auto" w:fill="C5E0B3"/>
          </w:tcPr>
          <w:p w14:paraId="45531374"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(611.5Mbps), ES (155.2Mbps); Avg EE (baseline): 2.66;</w:t>
            </w:r>
            <w:r w:rsidRPr="00E97819">
              <w:rPr>
                <w:rFonts w:eastAsia="SimSun"/>
                <w:sz w:val="12"/>
                <w:szCs w:val="12"/>
                <w:lang w:val="en-US" w:eastAsia="zh-CN"/>
              </w:rPr>
              <w:br/>
              <w:t>Avg EE (ES): 0.69</w:t>
            </w:r>
          </w:p>
        </w:tc>
        <w:tc>
          <w:tcPr>
            <w:tcW w:w="0" w:type="auto"/>
            <w:shd w:val="clear" w:color="auto" w:fill="C5E0B3"/>
          </w:tcPr>
          <w:p w14:paraId="1F1E1113"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50% BW</w:t>
            </w:r>
          </w:p>
        </w:tc>
      </w:tr>
      <w:tr w:rsidR="00660907" w:rsidRPr="00E97819" w14:paraId="5EF3B9DC" w14:textId="77777777" w:rsidTr="00791428">
        <w:trPr>
          <w:trHeight w:val="561"/>
        </w:trPr>
        <w:tc>
          <w:tcPr>
            <w:tcW w:w="0" w:type="auto"/>
            <w:vMerge/>
            <w:tcBorders>
              <w:left w:val="single" w:sz="4" w:space="0" w:color="FFFFFF"/>
              <w:right w:val="nil"/>
            </w:tcBorders>
            <w:shd w:val="clear" w:color="auto" w:fill="70AD47"/>
          </w:tcPr>
          <w:p w14:paraId="10D97715"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01BA220C"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5CB8C96D"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381434BD" w14:textId="77777777" w:rsidR="00660907" w:rsidRPr="00E97819" w:rsidRDefault="00660907" w:rsidP="002037BF">
            <w:pPr>
              <w:rPr>
                <w:rFonts w:eastAsia="SimSun"/>
                <w:sz w:val="12"/>
                <w:szCs w:val="12"/>
                <w:lang w:val="en-US" w:eastAsia="zh-CN"/>
              </w:rPr>
            </w:pPr>
          </w:p>
        </w:tc>
        <w:tc>
          <w:tcPr>
            <w:tcW w:w="0" w:type="auto"/>
            <w:shd w:val="clear" w:color="auto" w:fill="E2EFD9"/>
          </w:tcPr>
          <w:p w14:paraId="7A3814D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-61.8%</w:t>
            </w:r>
          </w:p>
        </w:tc>
        <w:tc>
          <w:tcPr>
            <w:tcW w:w="0" w:type="auto"/>
            <w:shd w:val="clear" w:color="auto" w:fill="E2EFD9"/>
          </w:tcPr>
          <w:p w14:paraId="548488AC"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(611.5Mbps), ES (25.7Mbps); Avg EE (baseline): 2.66</w:t>
            </w:r>
            <w:r w:rsidRPr="00E97819">
              <w:rPr>
                <w:rFonts w:eastAsia="SimSun"/>
                <w:sz w:val="12"/>
                <w:szCs w:val="12"/>
                <w:lang w:val="en-US" w:eastAsia="zh-CN"/>
              </w:rPr>
              <w:br/>
              <w:t>Avg EE (ES): 0.26</w:t>
            </w:r>
          </w:p>
        </w:tc>
        <w:tc>
          <w:tcPr>
            <w:tcW w:w="0" w:type="auto"/>
            <w:shd w:val="clear" w:color="auto" w:fill="E2EFD9"/>
          </w:tcPr>
          <w:p w14:paraId="7B7BFF0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25% BW</w:t>
            </w:r>
          </w:p>
        </w:tc>
      </w:tr>
      <w:tr w:rsidR="00660907" w:rsidRPr="00E97819" w14:paraId="595F6623" w14:textId="77777777" w:rsidTr="00791428">
        <w:trPr>
          <w:trHeight w:val="555"/>
        </w:trPr>
        <w:tc>
          <w:tcPr>
            <w:tcW w:w="0" w:type="auto"/>
            <w:vMerge/>
            <w:tcBorders>
              <w:left w:val="single" w:sz="4" w:space="0" w:color="FFFFFF"/>
              <w:right w:val="nil"/>
            </w:tcBorders>
            <w:shd w:val="clear" w:color="auto" w:fill="70AD47"/>
          </w:tcPr>
          <w:p w14:paraId="472E12C0" w14:textId="77777777" w:rsidR="00660907" w:rsidRPr="00E97819" w:rsidRDefault="00660907" w:rsidP="002037BF">
            <w:pPr>
              <w:rPr>
                <w:rFonts w:eastAsia="SimSun"/>
                <w:b/>
                <w:bCs/>
                <w:sz w:val="12"/>
                <w:szCs w:val="12"/>
                <w:lang w:val="en-US" w:eastAsia="zh-CN"/>
              </w:rPr>
            </w:pPr>
          </w:p>
        </w:tc>
        <w:tc>
          <w:tcPr>
            <w:tcW w:w="0" w:type="auto"/>
            <w:vMerge/>
            <w:shd w:val="clear" w:color="auto" w:fill="C5E0B3"/>
          </w:tcPr>
          <w:p w14:paraId="4D9223D2" w14:textId="77777777" w:rsidR="00660907" w:rsidRPr="00E97819" w:rsidRDefault="00660907" w:rsidP="002037BF">
            <w:pPr>
              <w:rPr>
                <w:rFonts w:eastAsia="SimSun"/>
                <w:sz w:val="12"/>
                <w:szCs w:val="12"/>
                <w:lang w:val="en-US" w:eastAsia="zh-CN"/>
              </w:rPr>
            </w:pPr>
          </w:p>
        </w:tc>
        <w:tc>
          <w:tcPr>
            <w:tcW w:w="0" w:type="auto"/>
            <w:vMerge/>
            <w:shd w:val="clear" w:color="auto" w:fill="C5E0B3"/>
          </w:tcPr>
          <w:p w14:paraId="7A75017B" w14:textId="77777777" w:rsidR="00660907" w:rsidRPr="00E97819" w:rsidRDefault="00660907" w:rsidP="002037BF">
            <w:pPr>
              <w:rPr>
                <w:rFonts w:eastAsia="SimSun"/>
                <w:sz w:val="12"/>
                <w:szCs w:val="12"/>
                <w:lang w:val="en-US" w:eastAsia="zh-CN"/>
              </w:rPr>
            </w:pPr>
          </w:p>
        </w:tc>
        <w:tc>
          <w:tcPr>
            <w:tcW w:w="0" w:type="auto"/>
            <w:vMerge w:val="restart"/>
            <w:shd w:val="clear" w:color="auto" w:fill="C5E0B3"/>
          </w:tcPr>
          <w:p w14:paraId="75C6D5D9" w14:textId="77777777" w:rsidR="00660907" w:rsidRPr="00E97819" w:rsidRDefault="00660907" w:rsidP="002037BF">
            <w:pPr>
              <w:jc w:val="center"/>
              <w:rPr>
                <w:rFonts w:eastAsia="SimSun"/>
                <w:sz w:val="12"/>
                <w:szCs w:val="12"/>
                <w:lang w:val="en-US" w:eastAsia="zh-CN"/>
              </w:rPr>
            </w:pPr>
            <w:r w:rsidRPr="00E97819">
              <w:rPr>
                <w:rFonts w:eastAsia="SimSun"/>
                <w:sz w:val="12"/>
                <w:szCs w:val="12"/>
                <w:lang w:val="en-US" w:eastAsia="zh-CN"/>
              </w:rPr>
              <w:t>Medium</w:t>
            </w:r>
          </w:p>
        </w:tc>
        <w:tc>
          <w:tcPr>
            <w:tcW w:w="0" w:type="auto"/>
            <w:shd w:val="clear" w:color="auto" w:fill="C5E0B3"/>
          </w:tcPr>
          <w:p w14:paraId="6806E3EF"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-27.6%</w:t>
            </w:r>
          </w:p>
        </w:tc>
        <w:tc>
          <w:tcPr>
            <w:tcW w:w="0" w:type="auto"/>
            <w:shd w:val="clear" w:color="auto" w:fill="C5E0B3"/>
          </w:tcPr>
          <w:p w14:paraId="6B633CA3"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(457.9Mbps), ES (50.5Mbps); Avg EE (baseline): 1.50</w:t>
            </w:r>
            <w:r w:rsidRPr="00E97819">
              <w:rPr>
                <w:rFonts w:eastAsia="SimSun"/>
                <w:sz w:val="12"/>
                <w:szCs w:val="12"/>
                <w:lang w:val="en-US" w:eastAsia="zh-CN"/>
              </w:rPr>
              <w:br/>
              <w:t>Avg EE (ES): 0.44</w:t>
            </w:r>
          </w:p>
        </w:tc>
        <w:tc>
          <w:tcPr>
            <w:tcW w:w="0" w:type="auto"/>
            <w:shd w:val="clear" w:color="auto" w:fill="C5E0B3"/>
          </w:tcPr>
          <w:p w14:paraId="591A19DF"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50% BW</w:t>
            </w:r>
          </w:p>
        </w:tc>
      </w:tr>
      <w:tr w:rsidR="00660907" w:rsidRPr="00E97819" w14:paraId="58717D50" w14:textId="77777777" w:rsidTr="00791428">
        <w:trPr>
          <w:trHeight w:val="394"/>
        </w:trPr>
        <w:tc>
          <w:tcPr>
            <w:tcW w:w="0" w:type="auto"/>
            <w:vMerge/>
            <w:tcBorders>
              <w:left w:val="single" w:sz="4" w:space="0" w:color="FFFFFF"/>
              <w:right w:val="nil"/>
            </w:tcBorders>
            <w:shd w:val="clear" w:color="auto" w:fill="70AD47"/>
          </w:tcPr>
          <w:p w14:paraId="3BDE3CA9" w14:textId="77777777" w:rsidR="00660907" w:rsidRPr="00E97819" w:rsidRDefault="00660907" w:rsidP="002037BF">
            <w:pPr>
              <w:rPr>
                <w:rFonts w:eastAsia="SimSun"/>
                <w:b/>
                <w:bCs/>
                <w:sz w:val="12"/>
                <w:szCs w:val="12"/>
                <w:lang w:val="en-US" w:eastAsia="zh-CN"/>
              </w:rPr>
            </w:pPr>
          </w:p>
        </w:tc>
        <w:tc>
          <w:tcPr>
            <w:tcW w:w="0" w:type="auto"/>
            <w:vMerge/>
            <w:shd w:val="clear" w:color="auto" w:fill="E2EFD9"/>
          </w:tcPr>
          <w:p w14:paraId="57C9E11B"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76CDAE1C" w14:textId="77777777" w:rsidR="00660907" w:rsidRPr="00E97819" w:rsidRDefault="00660907" w:rsidP="002037BF">
            <w:pPr>
              <w:rPr>
                <w:rFonts w:eastAsia="SimSun"/>
                <w:sz w:val="12"/>
                <w:szCs w:val="12"/>
                <w:lang w:val="en-US" w:eastAsia="zh-CN"/>
              </w:rPr>
            </w:pPr>
          </w:p>
        </w:tc>
        <w:tc>
          <w:tcPr>
            <w:tcW w:w="0" w:type="auto"/>
            <w:vMerge/>
            <w:shd w:val="clear" w:color="auto" w:fill="E2EFD9"/>
          </w:tcPr>
          <w:p w14:paraId="4B9D5830" w14:textId="77777777" w:rsidR="00660907" w:rsidRPr="00E97819" w:rsidRDefault="00660907" w:rsidP="002037BF">
            <w:pPr>
              <w:rPr>
                <w:rFonts w:eastAsia="SimSun"/>
                <w:sz w:val="12"/>
                <w:szCs w:val="12"/>
                <w:lang w:val="en-US" w:eastAsia="zh-CN"/>
              </w:rPr>
            </w:pPr>
          </w:p>
        </w:tc>
        <w:tc>
          <w:tcPr>
            <w:tcW w:w="0" w:type="auto"/>
            <w:shd w:val="clear" w:color="auto" w:fill="E2EFD9"/>
          </w:tcPr>
          <w:p w14:paraId="6E4D188E"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-13.5%</w:t>
            </w:r>
          </w:p>
        </w:tc>
        <w:tc>
          <w:tcPr>
            <w:tcW w:w="0" w:type="auto"/>
            <w:shd w:val="clear" w:color="auto" w:fill="E2EFD9"/>
          </w:tcPr>
          <w:p w14:paraId="1EB3E7BD"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UPT: Baseline (457.9Mbps), ES (12.3Mbps); Avg EE (baseline): 1.50;</w:t>
            </w:r>
            <w:r w:rsidRPr="00E97819">
              <w:rPr>
                <w:rFonts w:eastAsia="SimSun"/>
                <w:sz w:val="12"/>
                <w:szCs w:val="12"/>
                <w:lang w:val="en-US" w:eastAsia="zh-CN"/>
              </w:rPr>
              <w:br/>
              <w:t>Avg EE (ES): 0.44</w:t>
            </w:r>
          </w:p>
        </w:tc>
        <w:tc>
          <w:tcPr>
            <w:tcW w:w="0" w:type="auto"/>
            <w:shd w:val="clear" w:color="auto" w:fill="E2EFD9"/>
          </w:tcPr>
          <w:p w14:paraId="76CE03B7" w14:textId="77777777" w:rsidR="00660907" w:rsidRPr="00E97819" w:rsidRDefault="00660907" w:rsidP="002037BF">
            <w:pPr>
              <w:rPr>
                <w:rFonts w:eastAsia="SimSun"/>
                <w:sz w:val="12"/>
                <w:szCs w:val="12"/>
                <w:lang w:val="en-US" w:eastAsia="zh-CN"/>
              </w:rPr>
            </w:pPr>
            <w:r w:rsidRPr="00E97819">
              <w:rPr>
                <w:rFonts w:eastAsia="SimSun"/>
                <w:sz w:val="12"/>
                <w:szCs w:val="12"/>
                <w:lang w:val="en-US" w:eastAsia="zh-CN"/>
              </w:rPr>
              <w:t>Baseline: Full BW</w:t>
            </w:r>
            <w:r w:rsidRPr="00E97819">
              <w:rPr>
                <w:rFonts w:eastAsia="SimSun"/>
                <w:sz w:val="12"/>
                <w:szCs w:val="12"/>
                <w:lang w:val="en-US" w:eastAsia="zh-CN"/>
              </w:rPr>
              <w:br/>
              <w:t>ES: 25% BW</w:t>
            </w:r>
          </w:p>
        </w:tc>
      </w:tr>
      <w:tr w:rsidR="00660907" w:rsidRPr="00E97819" w14:paraId="6F3F704F" w14:textId="77777777" w:rsidTr="00791428">
        <w:trPr>
          <w:trHeight w:val="394"/>
        </w:trPr>
        <w:tc>
          <w:tcPr>
            <w:tcW w:w="0" w:type="auto"/>
            <w:tcBorders>
              <w:left w:val="single" w:sz="4" w:space="0" w:color="FFFFFF"/>
              <w:bottom w:val="single" w:sz="4" w:space="0" w:color="FFFFFF"/>
              <w:right w:val="nil"/>
            </w:tcBorders>
            <w:shd w:val="clear" w:color="auto" w:fill="70AD47"/>
          </w:tcPr>
          <w:p w14:paraId="54816B36" w14:textId="77777777" w:rsidR="008D61AC" w:rsidRPr="00E97819" w:rsidRDefault="00660907" w:rsidP="002037BF">
            <w:pPr>
              <w:rPr>
                <w:rFonts w:eastAsia="SimSun"/>
                <w:b/>
                <w:sz w:val="12"/>
                <w:szCs w:val="12"/>
                <w:lang w:val="en-US" w:eastAsia="zh-CN"/>
              </w:rPr>
            </w:pPr>
            <w:r w:rsidRPr="00E97819">
              <w:rPr>
                <w:rFonts w:eastAsia="SimSun"/>
                <w:b/>
                <w:sz w:val="12"/>
                <w:szCs w:val="12"/>
                <w:lang w:val="en-US" w:eastAsia="zh-CN"/>
              </w:rPr>
              <w:t>CEWiT</w:t>
            </w:r>
          </w:p>
          <w:p w14:paraId="14E14D64" w14:textId="5A209093" w:rsidR="00660907" w:rsidRPr="00E97819" w:rsidRDefault="008D61AC" w:rsidP="002037BF">
            <w:pPr>
              <w:rPr>
                <w:b/>
                <w:bCs/>
              </w:rPr>
            </w:pPr>
            <w:r w:rsidRPr="00E97819">
              <w:rPr>
                <w:rFonts w:eastAsia="SimSun"/>
                <w:b/>
                <w:sz w:val="12"/>
                <w:szCs w:val="12"/>
                <w:lang w:val="en-US" w:eastAsia="zh-CN"/>
              </w:rPr>
              <w:t>[</w:t>
            </w:r>
            <w:r w:rsidR="00C87270" w:rsidRPr="00E97819">
              <w:rPr>
                <w:rFonts w:eastAsia="SimSun"/>
                <w:b/>
                <w:sz w:val="12"/>
                <w:szCs w:val="12"/>
                <w:lang w:val="en-US" w:eastAsia="zh-CN"/>
              </w:rPr>
              <w:t>31</w:t>
            </w:r>
            <w:r w:rsidRPr="00E97819">
              <w:rPr>
                <w:rFonts w:eastAsia="SimSun"/>
                <w:b/>
                <w:sz w:val="12"/>
                <w:szCs w:val="12"/>
                <w:lang w:val="en-US" w:eastAsia="zh-CN"/>
              </w:rPr>
              <w:t>]</w:t>
            </w:r>
          </w:p>
        </w:tc>
        <w:tc>
          <w:tcPr>
            <w:tcW w:w="0" w:type="auto"/>
            <w:tcBorders>
              <w:top w:val="nil"/>
            </w:tcBorders>
            <w:shd w:val="clear" w:color="auto" w:fill="C5E0B3"/>
          </w:tcPr>
          <w:p w14:paraId="2262BB50" w14:textId="4256A07D" w:rsidR="00660907" w:rsidRPr="00E97819" w:rsidRDefault="00660907" w:rsidP="002037BF">
            <w:pPr>
              <w:jc w:val="center"/>
            </w:pPr>
            <w:r w:rsidRPr="00E97819">
              <w:rPr>
                <w:rFonts w:eastAsia="SimSun"/>
                <w:sz w:val="12"/>
                <w:szCs w:val="12"/>
                <w:lang w:val="en-US" w:eastAsia="zh-CN"/>
              </w:rPr>
              <w:t>Dynamic adaptation of bandwidth of active BWP of UEs with dynamic indication</w:t>
            </w:r>
          </w:p>
        </w:tc>
        <w:tc>
          <w:tcPr>
            <w:tcW w:w="0" w:type="auto"/>
            <w:tcBorders>
              <w:top w:val="nil"/>
            </w:tcBorders>
            <w:shd w:val="clear" w:color="auto" w:fill="C5E0B3"/>
          </w:tcPr>
          <w:p w14:paraId="40B8B891" w14:textId="77777777" w:rsidR="00660907" w:rsidRPr="00E97819" w:rsidRDefault="00660907" w:rsidP="002037BF">
            <w:r w:rsidRPr="00E97819">
              <w:rPr>
                <w:rFonts w:eastAsia="SimSun"/>
                <w:sz w:val="12"/>
                <w:szCs w:val="12"/>
                <w:lang w:val="en-US" w:eastAsia="zh-CN"/>
              </w:rPr>
              <w:t>Cat 1</w:t>
            </w:r>
          </w:p>
        </w:tc>
        <w:tc>
          <w:tcPr>
            <w:tcW w:w="0" w:type="auto"/>
            <w:tcBorders>
              <w:top w:val="nil"/>
            </w:tcBorders>
            <w:shd w:val="clear" w:color="auto" w:fill="C5E0B3"/>
          </w:tcPr>
          <w:p w14:paraId="098D579D" w14:textId="77777777" w:rsidR="00660907" w:rsidRPr="00E97819" w:rsidRDefault="00660907" w:rsidP="002037BF">
            <w:r w:rsidRPr="00E97819">
              <w:rPr>
                <w:rFonts w:eastAsia="SimSun"/>
                <w:sz w:val="12"/>
                <w:szCs w:val="12"/>
                <w:lang w:val="en-US" w:eastAsia="zh-CN"/>
              </w:rPr>
              <w:t>Medium</w:t>
            </w:r>
          </w:p>
        </w:tc>
        <w:tc>
          <w:tcPr>
            <w:tcW w:w="0" w:type="auto"/>
            <w:tcBorders>
              <w:top w:val="nil"/>
            </w:tcBorders>
            <w:shd w:val="clear" w:color="auto" w:fill="C5E0B3"/>
          </w:tcPr>
          <w:p w14:paraId="0E66D9B6" w14:textId="77777777" w:rsidR="00660907" w:rsidRPr="00E97819" w:rsidRDefault="00660907" w:rsidP="002037BF">
            <w:r w:rsidRPr="00E97819">
              <w:rPr>
                <w:sz w:val="12"/>
                <w:szCs w:val="12"/>
              </w:rPr>
              <w:t>1.75%</w:t>
            </w:r>
          </w:p>
        </w:tc>
        <w:tc>
          <w:tcPr>
            <w:tcW w:w="0" w:type="auto"/>
            <w:tcBorders>
              <w:top w:val="nil"/>
            </w:tcBorders>
            <w:shd w:val="clear" w:color="auto" w:fill="C5E0B3"/>
          </w:tcPr>
          <w:p w14:paraId="1ABACD06" w14:textId="77777777" w:rsidR="00660907" w:rsidRPr="00E97819" w:rsidRDefault="00660907" w:rsidP="002037BF">
            <w:pPr>
              <w:rPr>
                <w:rFonts w:eastAsia="SimSun"/>
                <w:sz w:val="12"/>
                <w:szCs w:val="12"/>
                <w:lang w:val="en-US" w:eastAsia="zh-CN"/>
              </w:rPr>
            </w:pPr>
          </w:p>
        </w:tc>
        <w:tc>
          <w:tcPr>
            <w:tcW w:w="0" w:type="auto"/>
            <w:tcBorders>
              <w:top w:val="nil"/>
            </w:tcBorders>
            <w:shd w:val="clear" w:color="auto" w:fill="C5E0B3"/>
          </w:tcPr>
          <w:p w14:paraId="0B58119C" w14:textId="77777777" w:rsidR="00660907" w:rsidRPr="00E97819" w:rsidRDefault="00660907" w:rsidP="002037BF">
            <w:r w:rsidRPr="00E97819">
              <w:rPr>
                <w:rFonts w:eastAsia="SimSun"/>
                <w:sz w:val="12"/>
                <w:szCs w:val="12"/>
                <w:lang w:val="en-US" w:eastAsia="zh-CN"/>
              </w:rPr>
              <w:t>Baseline: Full BW of 100MHz, 32 ports</w:t>
            </w:r>
            <w:r w:rsidRPr="00E97819">
              <w:rPr>
                <w:rFonts w:eastAsia="SimSun"/>
                <w:sz w:val="12"/>
                <w:szCs w:val="12"/>
                <w:lang w:val="en-US" w:eastAsia="zh-CN"/>
              </w:rPr>
              <w:br/>
              <w:t>ES: 50% BW</w:t>
            </w:r>
          </w:p>
          <w:p w14:paraId="4CA84A83" w14:textId="77777777" w:rsidR="00660907" w:rsidRPr="00E97819" w:rsidRDefault="00660907" w:rsidP="002037BF">
            <w:pPr>
              <w:rPr>
                <w:rFonts w:eastAsia="SimSun"/>
                <w:sz w:val="12"/>
                <w:szCs w:val="12"/>
                <w:lang w:val="en-US" w:eastAsia="zh-CN"/>
              </w:rPr>
            </w:pPr>
          </w:p>
        </w:tc>
      </w:tr>
    </w:tbl>
    <w:p w14:paraId="27341378" w14:textId="77777777" w:rsidR="00660907" w:rsidRPr="00E97819" w:rsidRDefault="00660907" w:rsidP="00660907">
      <w:pPr>
        <w:rPr>
          <w:lang w:eastAsia="zh-CN"/>
        </w:rPr>
      </w:pPr>
    </w:p>
    <w:p w14:paraId="7A39D1ED" w14:textId="77777777" w:rsidR="00C80BA4" w:rsidRPr="00E97819" w:rsidRDefault="00660907" w:rsidP="00660907">
      <w:r w:rsidRPr="00E97819">
        <w:lastRenderedPageBreak/>
        <w:t xml:space="preserve">3 sources show different observations. </w:t>
      </w:r>
    </w:p>
    <w:p w14:paraId="2A83FB7B" w14:textId="73A88F21" w:rsidR="00660907" w:rsidRPr="00E97819" w:rsidRDefault="00660907" w:rsidP="00660907">
      <w:r w:rsidRPr="00E97819">
        <w:t>One source shows small BW energy saving gain by 1.3%/1.4% at the expense of about 50% UPT loss and increased access delay/latency by 48.3%/86.3%. One source show</w:t>
      </w:r>
      <w:r w:rsidRPr="00E97819">
        <w:rPr>
          <w:rFonts w:hint="eastAsia"/>
        </w:rPr>
        <w:t>s</w:t>
      </w:r>
      <w:r w:rsidRPr="00E97819">
        <w:t xml:space="preserve"> BW energy saving gain of 1.7</w:t>
      </w:r>
      <w:r w:rsidR="00AF7F7E" w:rsidRPr="00E97819">
        <w:t>5</w:t>
      </w:r>
      <w:r w:rsidRPr="00E97819">
        <w:t xml:space="preserve">%. One source shows BS power consumption increases with BWP size reduction in a carrier and negative energy saving gain in the range </w:t>
      </w:r>
      <w:r w:rsidR="00C80BA4" w:rsidRPr="00E97819">
        <w:t xml:space="preserve">of </w:t>
      </w:r>
      <w:r w:rsidRPr="00E97819">
        <w:t>-13.5%~ -75.4% is observed, together with significantly reduced UPT, and additionally reduced average EE.</w:t>
      </w:r>
    </w:p>
    <w:p w14:paraId="34F66501" w14:textId="4C11FA4A" w:rsidR="00C232CE" w:rsidRPr="00E97819" w:rsidRDefault="00C232CE" w:rsidP="00C232CE">
      <w:pPr>
        <w:pStyle w:val="Heading4"/>
      </w:pPr>
      <w:bookmarkStart w:id="89" w:name="_Toc129767561"/>
      <w:r w:rsidRPr="00E97819">
        <w:t>6.2.3.3</w:t>
      </w:r>
      <w:r w:rsidRPr="00E97819">
        <w:tab/>
        <w:t>Legacy UE and RAN1 specification impacts</w:t>
      </w:r>
      <w:bookmarkEnd w:id="89"/>
    </w:p>
    <w:p w14:paraId="5CAA0557" w14:textId="64388103" w:rsidR="005C54DC" w:rsidRPr="00E97819" w:rsidRDefault="005C54DC" w:rsidP="00660907">
      <w:r w:rsidRPr="00E97819">
        <w:t>Specification impact of the technique may include</w:t>
      </w:r>
      <w:r w:rsidR="00660907" w:rsidRPr="00E97819">
        <w:t xml:space="preserve"> behaviour</w:t>
      </w:r>
      <w:r w:rsidRPr="00E97819">
        <w:t xml:space="preserve">, procedure, and </w:t>
      </w:r>
      <w:r w:rsidR="00660907" w:rsidRPr="00E97819">
        <w:t>signalling</w:t>
      </w:r>
      <w:r w:rsidRPr="00E97819">
        <w:t xml:space="preserve"> related to enabling group-common adaptation of the bandwidth of active BWP</w:t>
      </w:r>
      <w:r w:rsidR="002C6948" w:rsidRPr="00E97819">
        <w:t>.</w:t>
      </w:r>
    </w:p>
    <w:p w14:paraId="256C3072" w14:textId="5E0414A5" w:rsidR="00A63618" w:rsidRPr="00E97819" w:rsidRDefault="00A63618" w:rsidP="00A63618">
      <w:pPr>
        <w:pStyle w:val="Heading2"/>
      </w:pPr>
      <w:bookmarkStart w:id="90" w:name="_Toc129767562"/>
      <w:r w:rsidRPr="00E97819">
        <w:t>6.3</w:t>
      </w:r>
      <w:r w:rsidRPr="00E97819">
        <w:tab/>
        <w:t>Techniques in spatial domain</w:t>
      </w:r>
      <w:bookmarkEnd w:id="90"/>
    </w:p>
    <w:p w14:paraId="428B5E47" w14:textId="4DFAC72D" w:rsidR="00A63618" w:rsidRPr="00E97819" w:rsidRDefault="00A63618" w:rsidP="00A63618">
      <w:pPr>
        <w:pStyle w:val="Heading3"/>
      </w:pPr>
      <w:bookmarkStart w:id="91" w:name="_Toc129767563"/>
      <w:r w:rsidRPr="00E97819">
        <w:t>6.3.1</w:t>
      </w:r>
      <w:r w:rsidRPr="00E97819">
        <w:tab/>
        <w:t xml:space="preserve">Technique C-1 </w:t>
      </w:r>
      <w:r w:rsidR="004B6BC0" w:rsidRPr="00E97819">
        <w:t>A</w:t>
      </w:r>
      <w:r w:rsidR="005340BD" w:rsidRPr="00E97819">
        <w:t>daptation of spatial elements</w:t>
      </w:r>
      <w:bookmarkEnd w:id="91"/>
    </w:p>
    <w:p w14:paraId="77ACB3F7" w14:textId="18175BFC" w:rsidR="00A63618" w:rsidRPr="00E97819" w:rsidRDefault="00A63618" w:rsidP="00A63618">
      <w:pPr>
        <w:pStyle w:val="Heading4"/>
      </w:pPr>
      <w:bookmarkStart w:id="92" w:name="_Toc129767564"/>
      <w:r w:rsidRPr="00E97819">
        <w:t>6.3.1.1</w:t>
      </w:r>
      <w:r w:rsidRPr="00E97819">
        <w:tab/>
        <w:t>Description of technique</w:t>
      </w:r>
      <w:bookmarkEnd w:id="92"/>
    </w:p>
    <w:p w14:paraId="0CF6969A" w14:textId="77777777" w:rsidR="005340BD" w:rsidRPr="00E97819" w:rsidRDefault="005340BD" w:rsidP="002C6948">
      <w:r w:rsidRPr="00E97819">
        <w:t>According to legacy MIMO procedures, the adaptation of spatial elements can be achieved by RRC (re-)configurations updating, such as CSI-RS (re-)configurations, in a semi-static manner. Moreover, the current framework allows UE to be configured with multiple CSI-RS resources, where these CSI-RS configurations may be with respect to different numbers of spatial antenna ports or antenna elements. With CSI reports respect to different number of spatial elements available, gNB is able to dynamically adjust the number of spatial elements for PDSCH transmission in current specification. CSI-RS and CSI reporting configurations are BWP-specific, and BWP adaptation framework can be utilized for the adaptation for a UE capable of multiple BWPs and dynamic BWP switching.</w:t>
      </w:r>
    </w:p>
    <w:p w14:paraId="6AFC572D" w14:textId="77777777" w:rsidR="005340BD" w:rsidRPr="00E97819" w:rsidRDefault="005340BD" w:rsidP="002C6948">
      <w:r w:rsidRPr="00E97819">
        <w:t>Indication for potential enhancements related to spatial element adaptation may help the UEs to adapt the already configured CSI-RS configuration such as dynamic/semi-persistent ON-OFF of CSI-RS or to reconfigure the CSI-RS configuration, with respect to adapted number of spatial elements/ports.</w:t>
      </w:r>
    </w:p>
    <w:p w14:paraId="53307FBA" w14:textId="6DA95341" w:rsidR="005340BD" w:rsidRPr="00E97819" w:rsidRDefault="005340BD" w:rsidP="005340BD">
      <w:r w:rsidRPr="00E97819">
        <w:t>Technique C-1 aims to enhance dynamically adaptation of spatial elements such as the number of active transceiver chains or the number of active antenna panels at gNB in transmitting and/or receiving channels and signals.</w:t>
      </w:r>
    </w:p>
    <w:p w14:paraId="3780F355" w14:textId="275FEAFD" w:rsidR="00A63618" w:rsidRPr="00E97819" w:rsidRDefault="00A63618" w:rsidP="00A63618">
      <w:pPr>
        <w:pStyle w:val="Heading4"/>
      </w:pPr>
      <w:bookmarkStart w:id="93" w:name="_Toc129767565"/>
      <w:r w:rsidRPr="00E97819">
        <w:t>6.3.1.2</w:t>
      </w:r>
      <w:r w:rsidRPr="00E97819">
        <w:tab/>
      </w:r>
      <w:r w:rsidR="00C232CE" w:rsidRPr="00E97819">
        <w:t>Analysis of NW energy saving and performance impact</w:t>
      </w:r>
      <w:bookmarkEnd w:id="93"/>
    </w:p>
    <w:p w14:paraId="1521A669" w14:textId="1ED16442" w:rsidR="004D5C23" w:rsidRPr="00E97819" w:rsidRDefault="004D5C23" w:rsidP="004D5C23">
      <w:r w:rsidRPr="00E97819">
        <w:t>The following capture</w:t>
      </w:r>
      <w:r w:rsidR="00C02934" w:rsidRPr="00E97819">
        <w:t>s</w:t>
      </w:r>
      <w:r w:rsidRPr="00E97819">
        <w:t xml:space="preserve"> the results for </w:t>
      </w:r>
      <w:r w:rsidR="00363064" w:rsidRPr="00E97819">
        <w:t>(</w:t>
      </w:r>
      <w:r w:rsidRPr="00E97819">
        <w:t>dynamic</w:t>
      </w:r>
      <w:r w:rsidR="00363064" w:rsidRPr="00E97819">
        <w:t>)</w:t>
      </w:r>
      <w:r w:rsidRPr="00E97819">
        <w:t xml:space="preserve"> adaptation of spatial elements.</w:t>
      </w:r>
    </w:p>
    <w:p w14:paraId="73DC132D" w14:textId="0A255232" w:rsidR="005340BD" w:rsidRPr="00E97819" w:rsidRDefault="004D5C23" w:rsidP="005340BD">
      <w:pPr>
        <w:pStyle w:val="TH"/>
        <w:rPr>
          <w:lang w:eastAsia="zh-CN"/>
        </w:rPr>
      </w:pPr>
      <w:r w:rsidRPr="00E97819">
        <w:t>Table 6.</w:t>
      </w:r>
      <w:r w:rsidR="008D61AC" w:rsidRPr="00E97819">
        <w:t>3.</w:t>
      </w:r>
      <w:r w:rsidRPr="00E97819">
        <w:t>1.</w:t>
      </w:r>
      <w:r w:rsidR="008D61AC" w:rsidRPr="00E97819">
        <w:t>2</w:t>
      </w:r>
      <w:r w:rsidRPr="00E97819">
        <w:t>-</w:t>
      </w:r>
      <w:r w:rsidR="008D61AC" w:rsidRPr="00E97819">
        <w:t>1</w:t>
      </w:r>
      <w:r w:rsidRPr="00E97819">
        <w:t xml:space="preserve">: BS energy savings by </w:t>
      </w:r>
      <w:r w:rsidRPr="00E97819">
        <w:rPr>
          <w:lang w:eastAsia="zh-CN"/>
        </w:rPr>
        <w:t>adaptation of spatial elements</w:t>
      </w:r>
    </w:p>
    <w:tbl>
      <w:tblPr>
        <w:tblStyle w:val="GridTable5Dark-Accent61"/>
        <w:tblW w:w="0" w:type="auto"/>
        <w:jc w:val="center"/>
        <w:shd w:val="clear" w:color="auto" w:fill="E2EFD9"/>
        <w:tblLook w:val="04A0" w:firstRow="1" w:lastRow="0" w:firstColumn="1" w:lastColumn="0" w:noHBand="0" w:noVBand="1"/>
      </w:tblPr>
      <w:tblGrid>
        <w:gridCol w:w="1083"/>
        <w:gridCol w:w="1822"/>
        <w:gridCol w:w="887"/>
        <w:gridCol w:w="961"/>
        <w:gridCol w:w="574"/>
        <w:gridCol w:w="1364"/>
        <w:gridCol w:w="1486"/>
        <w:gridCol w:w="1454"/>
      </w:tblGrid>
      <w:tr w:rsidR="002C6948" w:rsidRPr="00E97819" w14:paraId="4256C1A1" w14:textId="77777777" w:rsidTr="00791428">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0" w:type="auto"/>
          </w:tcPr>
          <w:p w14:paraId="24164F65" w14:textId="77777777" w:rsidR="005340BD" w:rsidRPr="00E97819" w:rsidRDefault="005340BD" w:rsidP="002037BF">
            <w:pPr>
              <w:widowControl w:val="0"/>
              <w:rPr>
                <w:color w:val="auto"/>
                <w:sz w:val="12"/>
                <w:szCs w:val="12"/>
              </w:rPr>
            </w:pPr>
            <w:r w:rsidRPr="00E97819">
              <w:rPr>
                <w:color w:val="auto"/>
                <w:sz w:val="12"/>
                <w:szCs w:val="12"/>
              </w:rPr>
              <w:t>Company</w:t>
            </w:r>
          </w:p>
        </w:tc>
        <w:tc>
          <w:tcPr>
            <w:tcW w:w="0" w:type="auto"/>
            <w:tcBorders>
              <w:bottom w:val="nil"/>
            </w:tcBorders>
          </w:tcPr>
          <w:p w14:paraId="06F0A38C"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ES scheme</w:t>
            </w:r>
          </w:p>
        </w:tc>
        <w:tc>
          <w:tcPr>
            <w:tcW w:w="0" w:type="auto"/>
            <w:tcBorders>
              <w:bottom w:val="nil"/>
            </w:tcBorders>
          </w:tcPr>
          <w:p w14:paraId="58BEDAC5"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BS Category</w:t>
            </w:r>
            <w:r w:rsidRPr="00E97819">
              <w:rPr>
                <w:color w:val="auto"/>
                <w:sz w:val="12"/>
                <w:szCs w:val="12"/>
                <w:lang w:eastAsia="zh-CN"/>
              </w:rPr>
              <w:t xml:space="preserve"> </w:t>
            </w:r>
            <w:r w:rsidRPr="00E97819">
              <w:rPr>
                <w:color w:val="auto"/>
                <w:sz w:val="12"/>
                <w:szCs w:val="12"/>
              </w:rPr>
              <w:t>&amp;Reference configuration</w:t>
            </w:r>
          </w:p>
        </w:tc>
        <w:tc>
          <w:tcPr>
            <w:tcW w:w="0" w:type="auto"/>
            <w:tcBorders>
              <w:bottom w:val="nil"/>
            </w:tcBorders>
          </w:tcPr>
          <w:p w14:paraId="2CDB9827"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Load scenario</w:t>
            </w:r>
          </w:p>
        </w:tc>
        <w:tc>
          <w:tcPr>
            <w:tcW w:w="0" w:type="auto"/>
            <w:tcBorders>
              <w:bottom w:val="nil"/>
            </w:tcBorders>
          </w:tcPr>
          <w:p w14:paraId="7F68C8CF"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ES gain (%)</w:t>
            </w:r>
          </w:p>
        </w:tc>
        <w:tc>
          <w:tcPr>
            <w:tcW w:w="0" w:type="auto"/>
            <w:tcBorders>
              <w:bottom w:val="nil"/>
            </w:tcBorders>
          </w:tcPr>
          <w:p w14:paraId="71ECB9B0"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UPT/latency/UE power/ Other KPIs</w:t>
            </w:r>
          </w:p>
        </w:tc>
        <w:tc>
          <w:tcPr>
            <w:tcW w:w="0" w:type="auto"/>
            <w:tcBorders>
              <w:bottom w:val="nil"/>
            </w:tcBorders>
          </w:tcPr>
          <w:p w14:paraId="219C84F5"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Baseline configuration/assumption</w:t>
            </w:r>
          </w:p>
        </w:tc>
        <w:tc>
          <w:tcPr>
            <w:tcW w:w="0" w:type="auto"/>
            <w:tcBorders>
              <w:bottom w:val="nil"/>
            </w:tcBorders>
          </w:tcPr>
          <w:p w14:paraId="0CA573C3" w14:textId="77777777" w:rsidR="005340BD" w:rsidRPr="00E97819" w:rsidRDefault="005340BD" w:rsidP="002037BF">
            <w:pPr>
              <w:cnfStyle w:val="100000000000" w:firstRow="1" w:lastRow="0" w:firstColumn="0" w:lastColumn="0" w:oddVBand="0" w:evenVBand="0" w:oddHBand="0" w:evenHBand="0" w:firstRowFirstColumn="0" w:firstRowLastColumn="0" w:lastRowFirstColumn="0" w:lastRowLastColumn="0"/>
              <w:rPr>
                <w:color w:val="auto"/>
                <w:sz w:val="12"/>
                <w:szCs w:val="12"/>
              </w:rPr>
            </w:pPr>
            <w:r w:rsidRPr="00E97819">
              <w:rPr>
                <w:color w:val="auto"/>
                <w:sz w:val="12"/>
                <w:szCs w:val="12"/>
              </w:rPr>
              <w:t>Evaluation methodology/assumption details/traffic model</w:t>
            </w:r>
          </w:p>
        </w:tc>
      </w:tr>
      <w:tr w:rsidR="002C6948" w:rsidRPr="00E97819" w14:paraId="497D89F2"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154F0366" w14:textId="77777777" w:rsidR="005340BD" w:rsidRPr="00E97819" w:rsidRDefault="005340BD" w:rsidP="002037BF">
            <w:pPr>
              <w:rPr>
                <w:color w:val="auto"/>
                <w:sz w:val="12"/>
                <w:szCs w:val="12"/>
              </w:rPr>
            </w:pPr>
            <w:r w:rsidRPr="00E97819">
              <w:rPr>
                <w:color w:val="auto"/>
                <w:sz w:val="12"/>
                <w:szCs w:val="12"/>
              </w:rPr>
              <w:t>MTK</w:t>
            </w:r>
          </w:p>
          <w:p w14:paraId="13422597" w14:textId="366B20D3"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19</w:t>
            </w:r>
            <w:r w:rsidRPr="00E97819">
              <w:rPr>
                <w:color w:val="auto"/>
                <w:sz w:val="12"/>
                <w:szCs w:val="12"/>
              </w:rPr>
              <w:t>]</w:t>
            </w:r>
          </w:p>
        </w:tc>
        <w:tc>
          <w:tcPr>
            <w:tcW w:w="0" w:type="auto"/>
            <w:vMerge w:val="restart"/>
            <w:shd w:val="clear" w:color="auto" w:fill="C5E0B3" w:themeFill="accent6" w:themeFillTint="66"/>
          </w:tcPr>
          <w:p w14:paraId="6BA8DAE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#TxRU_32</w:t>
            </w:r>
          </w:p>
        </w:tc>
        <w:tc>
          <w:tcPr>
            <w:tcW w:w="0" w:type="auto"/>
            <w:shd w:val="clear" w:color="auto" w:fill="C5E0B3" w:themeFill="accent6" w:themeFillTint="66"/>
          </w:tcPr>
          <w:p w14:paraId="47E2FA4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69A95E4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219278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15.8%</w:t>
            </w:r>
          </w:p>
        </w:tc>
        <w:tc>
          <w:tcPr>
            <w:tcW w:w="0" w:type="auto"/>
            <w:shd w:val="clear" w:color="auto" w:fill="C5E0B3" w:themeFill="accent6" w:themeFillTint="66"/>
          </w:tcPr>
          <w:p w14:paraId="0B21BA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loss:4.54%; </w:t>
            </w:r>
          </w:p>
          <w:p w14:paraId="27EEF6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 increase:4.76%;</w:t>
            </w:r>
          </w:p>
          <w:p w14:paraId="156638C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increase:3.48%</w:t>
            </w:r>
          </w:p>
        </w:tc>
        <w:tc>
          <w:tcPr>
            <w:tcW w:w="0" w:type="auto"/>
            <w:vMerge w:val="restart"/>
            <w:shd w:val="clear" w:color="auto" w:fill="C5E0B3" w:themeFill="accent6" w:themeFillTint="66"/>
          </w:tcPr>
          <w:p w14:paraId="0D9CA8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4DE79CF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DRX (160, 8, 100); FTP3 traffic</w:t>
            </w:r>
          </w:p>
        </w:tc>
      </w:tr>
      <w:tr w:rsidR="002C6948" w:rsidRPr="00E97819" w14:paraId="3AD527E9"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021D710" w14:textId="77777777" w:rsidR="005340BD" w:rsidRPr="00E97819" w:rsidRDefault="005340BD" w:rsidP="002037BF">
            <w:pPr>
              <w:rPr>
                <w:color w:val="auto"/>
                <w:sz w:val="12"/>
                <w:szCs w:val="12"/>
              </w:rPr>
            </w:pPr>
          </w:p>
        </w:tc>
        <w:tc>
          <w:tcPr>
            <w:tcW w:w="0" w:type="auto"/>
            <w:vMerge/>
          </w:tcPr>
          <w:p w14:paraId="5D446B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4EE8C9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6E9551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7163AB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15.8%</w:t>
            </w:r>
          </w:p>
        </w:tc>
        <w:tc>
          <w:tcPr>
            <w:tcW w:w="0" w:type="auto"/>
          </w:tcPr>
          <w:p w14:paraId="17B678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loss:4.54%; </w:t>
            </w:r>
          </w:p>
          <w:p w14:paraId="4E4373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increase:4.76%; </w:t>
            </w:r>
          </w:p>
          <w:p w14:paraId="0CB9C5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increase:3.48%</w:t>
            </w:r>
          </w:p>
        </w:tc>
        <w:tc>
          <w:tcPr>
            <w:tcW w:w="0" w:type="auto"/>
            <w:vMerge/>
          </w:tcPr>
          <w:p w14:paraId="4DE669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B738C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0FD5150"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E68EAC4"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3A0321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#TxRU_16</w:t>
            </w:r>
          </w:p>
        </w:tc>
        <w:tc>
          <w:tcPr>
            <w:tcW w:w="0" w:type="auto"/>
            <w:shd w:val="clear" w:color="auto" w:fill="C5E0B3" w:themeFill="accent6" w:themeFillTint="66"/>
          </w:tcPr>
          <w:p w14:paraId="2537122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4CBF0C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845B6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19.2%</w:t>
            </w:r>
          </w:p>
        </w:tc>
        <w:tc>
          <w:tcPr>
            <w:tcW w:w="0" w:type="auto"/>
            <w:shd w:val="clear" w:color="auto" w:fill="C5E0B3" w:themeFill="accent6" w:themeFillTint="66"/>
          </w:tcPr>
          <w:p w14:paraId="057E43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loss:16.92%; </w:t>
            </w:r>
          </w:p>
          <w:p w14:paraId="57F7E1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 increase:20.36%;</w:t>
            </w:r>
          </w:p>
          <w:p w14:paraId="5B9788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increase:14.70%</w:t>
            </w:r>
          </w:p>
        </w:tc>
        <w:tc>
          <w:tcPr>
            <w:tcW w:w="0" w:type="auto"/>
            <w:vMerge/>
            <w:shd w:val="clear" w:color="auto" w:fill="C5E0B3" w:themeFill="accent6" w:themeFillTint="66"/>
          </w:tcPr>
          <w:p w14:paraId="5F5974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5C992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133DF8F"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1252149" w14:textId="77777777" w:rsidR="005340BD" w:rsidRPr="00E97819" w:rsidRDefault="005340BD" w:rsidP="002037BF">
            <w:pPr>
              <w:rPr>
                <w:color w:val="auto"/>
                <w:sz w:val="12"/>
                <w:szCs w:val="12"/>
              </w:rPr>
            </w:pPr>
          </w:p>
        </w:tc>
        <w:tc>
          <w:tcPr>
            <w:tcW w:w="0" w:type="auto"/>
            <w:vMerge/>
          </w:tcPr>
          <w:p w14:paraId="787AC25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87E4E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40A049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030E2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22.1%</w:t>
            </w:r>
          </w:p>
        </w:tc>
        <w:tc>
          <w:tcPr>
            <w:tcW w:w="0" w:type="auto"/>
          </w:tcPr>
          <w:p w14:paraId="4E7520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loss:16.92%; </w:t>
            </w:r>
          </w:p>
          <w:p w14:paraId="7E7EE2A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lastRenderedPageBreak/>
              <w:t xml:space="preserve">latency increase:20.36%; </w:t>
            </w:r>
          </w:p>
          <w:p w14:paraId="64C9CD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increase:14.70%</w:t>
            </w:r>
          </w:p>
        </w:tc>
        <w:tc>
          <w:tcPr>
            <w:tcW w:w="0" w:type="auto"/>
            <w:vMerge/>
          </w:tcPr>
          <w:p w14:paraId="2CD3ED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93B40D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E09CBD0"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E144E29"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7C07533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#TxRU_8</w:t>
            </w:r>
          </w:p>
        </w:tc>
        <w:tc>
          <w:tcPr>
            <w:tcW w:w="0" w:type="auto"/>
            <w:shd w:val="clear" w:color="auto" w:fill="C5E0B3" w:themeFill="accent6" w:themeFillTint="66"/>
          </w:tcPr>
          <w:p w14:paraId="4011048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67E89A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1883E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22.1%</w:t>
            </w:r>
          </w:p>
        </w:tc>
        <w:tc>
          <w:tcPr>
            <w:tcW w:w="0" w:type="auto"/>
            <w:shd w:val="clear" w:color="auto" w:fill="C5E0B3" w:themeFill="accent6" w:themeFillTint="66"/>
          </w:tcPr>
          <w:p w14:paraId="42E420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loss:47.48%; </w:t>
            </w:r>
          </w:p>
          <w:p w14:paraId="44C2DD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increase:90.42%; </w:t>
            </w:r>
          </w:p>
          <w:p w14:paraId="02B1BA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increase:47.94%</w:t>
            </w:r>
          </w:p>
        </w:tc>
        <w:tc>
          <w:tcPr>
            <w:tcW w:w="0" w:type="auto"/>
            <w:vMerge/>
            <w:shd w:val="clear" w:color="auto" w:fill="C5E0B3" w:themeFill="accent6" w:themeFillTint="66"/>
          </w:tcPr>
          <w:p w14:paraId="774328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6693B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2C6B709"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8DCCFB8" w14:textId="77777777" w:rsidR="005340BD" w:rsidRPr="00E97819" w:rsidRDefault="005340BD" w:rsidP="002037BF">
            <w:pPr>
              <w:rPr>
                <w:color w:val="auto"/>
                <w:sz w:val="12"/>
                <w:szCs w:val="12"/>
              </w:rPr>
            </w:pPr>
          </w:p>
        </w:tc>
        <w:tc>
          <w:tcPr>
            <w:tcW w:w="0" w:type="auto"/>
            <w:vMerge/>
          </w:tcPr>
          <w:p w14:paraId="1A1981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5F9201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7F62AC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76DC0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24.9%</w:t>
            </w:r>
          </w:p>
        </w:tc>
        <w:tc>
          <w:tcPr>
            <w:tcW w:w="0" w:type="auto"/>
          </w:tcPr>
          <w:p w14:paraId="188E91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loss:47.48%; </w:t>
            </w:r>
          </w:p>
          <w:p w14:paraId="3082C3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increase:90.42%; </w:t>
            </w:r>
          </w:p>
          <w:p w14:paraId="2390928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increase:47.94%</w:t>
            </w:r>
          </w:p>
        </w:tc>
        <w:tc>
          <w:tcPr>
            <w:tcW w:w="0" w:type="auto"/>
            <w:vMerge/>
          </w:tcPr>
          <w:p w14:paraId="7C5316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A93CA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E4FBFE1"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C68B408"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27CF4FA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#TxRU_32</w:t>
            </w:r>
          </w:p>
        </w:tc>
        <w:tc>
          <w:tcPr>
            <w:tcW w:w="0" w:type="auto"/>
            <w:shd w:val="clear" w:color="auto" w:fill="C5E0B3" w:themeFill="accent6" w:themeFillTint="66"/>
          </w:tcPr>
          <w:p w14:paraId="572E9A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31DF422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5CFA2D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25.3%</w:t>
            </w:r>
          </w:p>
        </w:tc>
        <w:tc>
          <w:tcPr>
            <w:tcW w:w="0" w:type="auto"/>
            <w:shd w:val="clear" w:color="auto" w:fill="C5E0B3" w:themeFill="accent6" w:themeFillTint="66"/>
          </w:tcPr>
          <w:p w14:paraId="04B85A8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loss:6.39%; </w:t>
            </w:r>
          </w:p>
          <w:p w14:paraId="2F7615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increase:6.83%; </w:t>
            </w:r>
          </w:p>
          <w:p w14:paraId="601776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increase:4.20%</w:t>
            </w:r>
          </w:p>
        </w:tc>
        <w:tc>
          <w:tcPr>
            <w:tcW w:w="0" w:type="auto"/>
            <w:vMerge/>
            <w:shd w:val="clear" w:color="auto" w:fill="C5E0B3" w:themeFill="accent6" w:themeFillTint="66"/>
          </w:tcPr>
          <w:p w14:paraId="7F2ECE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1A411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F4D1164"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4810955" w14:textId="77777777" w:rsidR="005340BD" w:rsidRPr="00E97819" w:rsidRDefault="005340BD" w:rsidP="002037BF">
            <w:pPr>
              <w:rPr>
                <w:color w:val="auto"/>
                <w:sz w:val="12"/>
                <w:szCs w:val="12"/>
              </w:rPr>
            </w:pPr>
          </w:p>
        </w:tc>
        <w:tc>
          <w:tcPr>
            <w:tcW w:w="0" w:type="auto"/>
            <w:vMerge/>
          </w:tcPr>
          <w:p w14:paraId="454FDF9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4426C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23546A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788C90B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26.6%</w:t>
            </w:r>
          </w:p>
        </w:tc>
        <w:tc>
          <w:tcPr>
            <w:tcW w:w="0" w:type="auto"/>
          </w:tcPr>
          <w:p w14:paraId="4399771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loss:6.39%; </w:t>
            </w:r>
          </w:p>
          <w:p w14:paraId="717B158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increase:6.83%; </w:t>
            </w:r>
          </w:p>
          <w:p w14:paraId="19F6E5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increase:4.20%</w:t>
            </w:r>
          </w:p>
        </w:tc>
        <w:tc>
          <w:tcPr>
            <w:tcW w:w="0" w:type="auto"/>
            <w:vMerge/>
          </w:tcPr>
          <w:p w14:paraId="2FC0858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7CFF0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DC887D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AA108EF"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6EE0B0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#TxRU_16</w:t>
            </w:r>
          </w:p>
        </w:tc>
        <w:tc>
          <w:tcPr>
            <w:tcW w:w="0" w:type="auto"/>
            <w:shd w:val="clear" w:color="auto" w:fill="C5E0B3" w:themeFill="accent6" w:themeFillTint="66"/>
          </w:tcPr>
          <w:p w14:paraId="3CD9A2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0431033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754B8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31.4%</w:t>
            </w:r>
          </w:p>
        </w:tc>
        <w:tc>
          <w:tcPr>
            <w:tcW w:w="0" w:type="auto"/>
            <w:shd w:val="clear" w:color="auto" w:fill="C5E0B3" w:themeFill="accent6" w:themeFillTint="66"/>
          </w:tcPr>
          <w:p w14:paraId="38486B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loss:44.78%; </w:t>
            </w:r>
          </w:p>
          <w:p w14:paraId="4D4CB3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increase:81.08%; </w:t>
            </w:r>
          </w:p>
          <w:p w14:paraId="129866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increase:32.85%</w:t>
            </w:r>
          </w:p>
        </w:tc>
        <w:tc>
          <w:tcPr>
            <w:tcW w:w="0" w:type="auto"/>
            <w:vMerge/>
            <w:shd w:val="clear" w:color="auto" w:fill="C5E0B3" w:themeFill="accent6" w:themeFillTint="66"/>
          </w:tcPr>
          <w:p w14:paraId="7BAAAEB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DFD69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A3F60FD"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1112A75" w14:textId="77777777" w:rsidR="005340BD" w:rsidRPr="00E97819" w:rsidRDefault="005340BD" w:rsidP="002037BF">
            <w:pPr>
              <w:rPr>
                <w:color w:val="auto"/>
                <w:sz w:val="12"/>
                <w:szCs w:val="12"/>
              </w:rPr>
            </w:pPr>
          </w:p>
        </w:tc>
        <w:tc>
          <w:tcPr>
            <w:tcW w:w="0" w:type="auto"/>
            <w:vMerge/>
          </w:tcPr>
          <w:p w14:paraId="3A96D0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6C5C9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2CD6A58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199D27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36.7%</w:t>
            </w:r>
          </w:p>
        </w:tc>
        <w:tc>
          <w:tcPr>
            <w:tcW w:w="0" w:type="auto"/>
          </w:tcPr>
          <w:p w14:paraId="452ADF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loss:44.78%; </w:t>
            </w:r>
          </w:p>
          <w:p w14:paraId="18D53ED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increase:81.08%; </w:t>
            </w:r>
          </w:p>
          <w:p w14:paraId="47D832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increase:32.85%</w:t>
            </w:r>
          </w:p>
        </w:tc>
        <w:tc>
          <w:tcPr>
            <w:tcW w:w="0" w:type="auto"/>
            <w:vMerge/>
          </w:tcPr>
          <w:p w14:paraId="4C18BF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C79DD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59816E4"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C787718"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047D9B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#TxRU_8</w:t>
            </w:r>
          </w:p>
        </w:tc>
        <w:tc>
          <w:tcPr>
            <w:tcW w:w="0" w:type="auto"/>
            <w:shd w:val="clear" w:color="auto" w:fill="C5E0B3" w:themeFill="accent6" w:themeFillTint="66"/>
          </w:tcPr>
          <w:p w14:paraId="61C357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shd w:val="clear" w:color="auto" w:fill="C5E0B3" w:themeFill="accent6" w:themeFillTint="66"/>
          </w:tcPr>
          <w:p w14:paraId="1E0BB5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23ED68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36.0%</w:t>
            </w:r>
          </w:p>
        </w:tc>
        <w:tc>
          <w:tcPr>
            <w:tcW w:w="0" w:type="auto"/>
            <w:shd w:val="clear" w:color="auto" w:fill="C5E0B3" w:themeFill="accent6" w:themeFillTint="66"/>
          </w:tcPr>
          <w:p w14:paraId="7FB8C9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loss:87.08%; </w:t>
            </w:r>
          </w:p>
          <w:p w14:paraId="6F17A9F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increase:647.07%; </w:t>
            </w:r>
          </w:p>
          <w:p w14:paraId="79DF46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increase:79.99%</w:t>
            </w:r>
          </w:p>
        </w:tc>
        <w:tc>
          <w:tcPr>
            <w:tcW w:w="0" w:type="auto"/>
            <w:vMerge/>
            <w:shd w:val="clear" w:color="auto" w:fill="C5E0B3" w:themeFill="accent6" w:themeFillTint="66"/>
          </w:tcPr>
          <w:p w14:paraId="058FA09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21187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A30974C"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6B2FE78" w14:textId="77777777" w:rsidR="005340BD" w:rsidRPr="00E97819" w:rsidRDefault="005340BD" w:rsidP="002037BF">
            <w:pPr>
              <w:rPr>
                <w:color w:val="auto"/>
                <w:sz w:val="12"/>
                <w:szCs w:val="12"/>
              </w:rPr>
            </w:pPr>
          </w:p>
        </w:tc>
        <w:tc>
          <w:tcPr>
            <w:tcW w:w="0" w:type="auto"/>
            <w:vMerge/>
          </w:tcPr>
          <w:p w14:paraId="2BD933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687BA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600155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E3D2C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45.2%</w:t>
            </w:r>
          </w:p>
        </w:tc>
        <w:tc>
          <w:tcPr>
            <w:tcW w:w="0" w:type="auto"/>
          </w:tcPr>
          <w:p w14:paraId="7BE65E8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loss:87.08%; </w:t>
            </w:r>
          </w:p>
          <w:p w14:paraId="4FC6324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increase:647.07%; </w:t>
            </w:r>
          </w:p>
          <w:p w14:paraId="018456D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increase:79.99%</w:t>
            </w:r>
          </w:p>
        </w:tc>
        <w:tc>
          <w:tcPr>
            <w:tcW w:w="0" w:type="auto"/>
            <w:vMerge/>
          </w:tcPr>
          <w:p w14:paraId="4D0355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3E6D97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6F37456"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52910E1"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237972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#TxRU_32_PDSCH_PowOffset_-3dB</w:t>
            </w:r>
          </w:p>
        </w:tc>
        <w:tc>
          <w:tcPr>
            <w:tcW w:w="0" w:type="auto"/>
            <w:shd w:val="clear" w:color="auto" w:fill="C5E0B3" w:themeFill="accent6" w:themeFillTint="66"/>
          </w:tcPr>
          <w:p w14:paraId="052ADF3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58C1E9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2222915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18.8%</w:t>
            </w:r>
          </w:p>
        </w:tc>
        <w:tc>
          <w:tcPr>
            <w:tcW w:w="0" w:type="auto"/>
            <w:shd w:val="clear" w:color="auto" w:fill="C5E0B3" w:themeFill="accent6" w:themeFillTint="66"/>
          </w:tcPr>
          <w:p w14:paraId="232DA5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loss:9.06%; </w:t>
            </w:r>
          </w:p>
          <w:p w14:paraId="29430BE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increase:9.96%; </w:t>
            </w:r>
          </w:p>
          <w:p w14:paraId="0C2B72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increase:7.62%</w:t>
            </w:r>
          </w:p>
        </w:tc>
        <w:tc>
          <w:tcPr>
            <w:tcW w:w="0" w:type="auto"/>
            <w:vMerge w:val="restart"/>
            <w:shd w:val="clear" w:color="auto" w:fill="C5E0B3" w:themeFill="accent6" w:themeFillTint="66"/>
          </w:tcPr>
          <w:p w14:paraId="79D8832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  PDSCH power offset 0 dB</w:t>
            </w:r>
          </w:p>
        </w:tc>
        <w:tc>
          <w:tcPr>
            <w:tcW w:w="0" w:type="auto"/>
            <w:vMerge w:val="restart"/>
            <w:shd w:val="clear" w:color="auto" w:fill="C5E0B3" w:themeFill="accent6" w:themeFillTint="66"/>
          </w:tcPr>
          <w:p w14:paraId="022CE0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SLS; DRX (160, 8, 100); </w:t>
            </w:r>
          </w:p>
          <w:p w14:paraId="0EB95D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w:t>
            </w:r>
          </w:p>
          <w:p w14:paraId="78433F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Single value η (=1)</w:t>
            </w:r>
          </w:p>
        </w:tc>
      </w:tr>
      <w:tr w:rsidR="002C6948" w:rsidRPr="00E97819" w14:paraId="1563C2E6"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4C2F192" w14:textId="77777777" w:rsidR="005340BD" w:rsidRPr="00E97819" w:rsidRDefault="005340BD" w:rsidP="002037BF">
            <w:pPr>
              <w:rPr>
                <w:color w:val="auto"/>
                <w:sz w:val="12"/>
                <w:szCs w:val="12"/>
              </w:rPr>
            </w:pPr>
          </w:p>
        </w:tc>
        <w:tc>
          <w:tcPr>
            <w:tcW w:w="0" w:type="auto"/>
            <w:vMerge/>
          </w:tcPr>
          <w:p w14:paraId="45BA17D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F31C75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vMerge/>
          </w:tcPr>
          <w:p w14:paraId="03B7F5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35699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19.7%</w:t>
            </w:r>
          </w:p>
        </w:tc>
        <w:tc>
          <w:tcPr>
            <w:tcW w:w="0" w:type="auto"/>
          </w:tcPr>
          <w:p w14:paraId="6C3940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loss:9.06%; </w:t>
            </w:r>
          </w:p>
          <w:p w14:paraId="6B7A35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increase:9.96%; </w:t>
            </w:r>
          </w:p>
          <w:p w14:paraId="4A5ABA4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increase:7.62%</w:t>
            </w:r>
          </w:p>
        </w:tc>
        <w:tc>
          <w:tcPr>
            <w:tcW w:w="0" w:type="auto"/>
            <w:vMerge/>
          </w:tcPr>
          <w:p w14:paraId="15A9661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EBEB64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392365A" w14:textId="77777777" w:rsidTr="00791428">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2F38A3C2" w14:textId="77777777" w:rsidR="005340BD" w:rsidRPr="00E97819" w:rsidRDefault="005340BD" w:rsidP="002037BF">
            <w:pPr>
              <w:rPr>
                <w:color w:val="auto"/>
                <w:sz w:val="12"/>
                <w:szCs w:val="12"/>
              </w:rPr>
            </w:pPr>
            <w:r w:rsidRPr="00E97819">
              <w:rPr>
                <w:color w:val="auto"/>
                <w:sz w:val="12"/>
                <w:szCs w:val="12"/>
              </w:rPr>
              <w:t>OPPO</w:t>
            </w:r>
          </w:p>
          <w:p w14:paraId="2AEF17C7" w14:textId="3E71CC50"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14</w:t>
            </w:r>
            <w:r w:rsidRPr="00E97819">
              <w:rPr>
                <w:color w:val="auto"/>
                <w:sz w:val="12"/>
                <w:szCs w:val="12"/>
              </w:rPr>
              <w:t>]</w:t>
            </w:r>
          </w:p>
        </w:tc>
        <w:tc>
          <w:tcPr>
            <w:tcW w:w="0" w:type="auto"/>
            <w:vMerge w:val="restart"/>
            <w:shd w:val="clear" w:color="auto" w:fill="C5E0B3" w:themeFill="accent6" w:themeFillTint="66"/>
          </w:tcPr>
          <w:p w14:paraId="317000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adaptation of spatial elements.</w:t>
            </w:r>
          </w:p>
        </w:tc>
        <w:tc>
          <w:tcPr>
            <w:tcW w:w="0" w:type="auto"/>
            <w:vMerge w:val="restart"/>
            <w:shd w:val="clear" w:color="auto" w:fill="C5E0B3" w:themeFill="accent6" w:themeFillTint="66"/>
          </w:tcPr>
          <w:p w14:paraId="30BD6150" w14:textId="7DF3B59D"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w:t>
            </w:r>
            <w:r w:rsidR="00363064" w:rsidRPr="00E97819">
              <w:rPr>
                <w:sz w:val="12"/>
                <w:szCs w:val="12"/>
              </w:rPr>
              <w:t xml:space="preserve"> </w:t>
            </w:r>
            <w:r w:rsidRPr="00E97819">
              <w:rPr>
                <w:sz w:val="12"/>
                <w:szCs w:val="12"/>
              </w:rPr>
              <w:t>Set 1</w:t>
            </w:r>
          </w:p>
        </w:tc>
        <w:tc>
          <w:tcPr>
            <w:tcW w:w="0" w:type="auto"/>
            <w:shd w:val="clear" w:color="auto" w:fill="C5E0B3" w:themeFill="accent6" w:themeFillTint="66"/>
          </w:tcPr>
          <w:p w14:paraId="6C4AF4F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12A42C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22.1%</w:t>
            </w:r>
          </w:p>
        </w:tc>
        <w:tc>
          <w:tcPr>
            <w:tcW w:w="0" w:type="auto"/>
            <w:shd w:val="clear" w:color="auto" w:fill="C5E0B3" w:themeFill="accent6" w:themeFillTint="66"/>
          </w:tcPr>
          <w:p w14:paraId="3F38E37A" w14:textId="25C6B172"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550Mbps</w:t>
            </w:r>
            <w:r w:rsidR="005061CA" w:rsidRPr="00E97819">
              <w:rPr>
                <w:sz w:val="12"/>
                <w:szCs w:val="12"/>
              </w:rPr>
              <w:t xml:space="preserve"> </w:t>
            </w:r>
            <w:r w:rsidRPr="00E97819">
              <w:rPr>
                <w:sz w:val="12"/>
                <w:szCs w:val="12"/>
              </w:rPr>
              <w:t>(47.2%</w:t>
            </w:r>
            <w:r w:rsidR="005061CA" w:rsidRPr="00E97819">
              <w:rPr>
                <w:sz w:val="12"/>
                <w:szCs w:val="12"/>
              </w:rPr>
              <w:t xml:space="preserve"> loss</w:t>
            </w:r>
            <w:r w:rsidRPr="00E97819">
              <w:rPr>
                <w:sz w:val="12"/>
                <w:szCs w:val="12"/>
              </w:rPr>
              <w:t xml:space="preserve">); </w:t>
            </w:r>
          </w:p>
          <w:p w14:paraId="047B933E" w14:textId="3BFF7CCD"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 12.41ms</w:t>
            </w:r>
            <w:r w:rsidR="005061CA" w:rsidRPr="00E97819">
              <w:rPr>
                <w:sz w:val="12"/>
                <w:szCs w:val="12"/>
              </w:rPr>
              <w:t xml:space="preserve"> </w:t>
            </w:r>
            <w:r w:rsidRPr="00E97819">
              <w:rPr>
                <w:sz w:val="12"/>
                <w:szCs w:val="12"/>
              </w:rPr>
              <w:t>(+147%)</w:t>
            </w:r>
          </w:p>
        </w:tc>
        <w:tc>
          <w:tcPr>
            <w:tcW w:w="0" w:type="auto"/>
            <w:vMerge w:val="restart"/>
            <w:shd w:val="clear" w:color="auto" w:fill="C5E0B3" w:themeFill="accent6" w:themeFillTint="66"/>
          </w:tcPr>
          <w:p w14:paraId="13CC75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system BW of 100MHz, 64T: (M, N, P, Mg, Ng, MP, NP,) = (8, 8, 2, 1, 1, 4, 8)</w:t>
            </w:r>
          </w:p>
        </w:tc>
        <w:tc>
          <w:tcPr>
            <w:tcW w:w="0" w:type="auto"/>
            <w:shd w:val="clear" w:color="auto" w:fill="C5E0B3" w:themeFill="accent6" w:themeFillTint="66"/>
          </w:tcPr>
          <w:p w14:paraId="25CF65B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8T: (M, N, P, Mg, Ng, MP, NP,) = (4, 2, 2, 1, 1, 2, 2) is used for evaluation;</w:t>
            </w:r>
          </w:p>
          <w:p w14:paraId="207D81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FTP3 traffic model;  </w:t>
            </w:r>
          </w:p>
          <w:p w14:paraId="09D962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 = 0.4 and η=1</w:t>
            </w:r>
          </w:p>
        </w:tc>
      </w:tr>
      <w:tr w:rsidR="002C6948" w:rsidRPr="00E97819" w14:paraId="13354427" w14:textId="77777777" w:rsidTr="00791428">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B3C010C" w14:textId="77777777" w:rsidR="005340BD" w:rsidRPr="00E97819" w:rsidRDefault="005340BD" w:rsidP="002037BF">
            <w:pPr>
              <w:rPr>
                <w:color w:val="auto"/>
                <w:sz w:val="12"/>
                <w:szCs w:val="12"/>
              </w:rPr>
            </w:pPr>
          </w:p>
        </w:tc>
        <w:tc>
          <w:tcPr>
            <w:tcW w:w="0" w:type="auto"/>
            <w:vMerge/>
          </w:tcPr>
          <w:p w14:paraId="580107F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A9C84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1A42F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load(RU-0.2%)</w:t>
            </w:r>
          </w:p>
        </w:tc>
        <w:tc>
          <w:tcPr>
            <w:tcW w:w="0" w:type="auto"/>
          </w:tcPr>
          <w:p w14:paraId="32CF30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13.7%</w:t>
            </w:r>
          </w:p>
        </w:tc>
        <w:tc>
          <w:tcPr>
            <w:tcW w:w="0" w:type="auto"/>
          </w:tcPr>
          <w:p w14:paraId="518747F3" w14:textId="52922B78"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782.56Mbps</w:t>
            </w:r>
            <w:r w:rsidR="005061CA" w:rsidRPr="00E97819">
              <w:rPr>
                <w:sz w:val="12"/>
                <w:szCs w:val="12"/>
              </w:rPr>
              <w:t xml:space="preserve"> </w:t>
            </w:r>
            <w:r w:rsidRPr="00E97819">
              <w:rPr>
                <w:sz w:val="12"/>
                <w:szCs w:val="12"/>
              </w:rPr>
              <w:t>(</w:t>
            </w:r>
            <w:r w:rsidR="005061CA" w:rsidRPr="00E97819">
              <w:rPr>
                <w:sz w:val="12"/>
                <w:szCs w:val="12"/>
              </w:rPr>
              <w:t>21.2% loss</w:t>
            </w:r>
            <w:r w:rsidRPr="00E97819">
              <w:rPr>
                <w:sz w:val="12"/>
                <w:szCs w:val="12"/>
              </w:rPr>
              <w:t xml:space="preserve">); </w:t>
            </w:r>
          </w:p>
          <w:p w14:paraId="4DE0193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latency:1.79ms(+49.1%)</w:t>
            </w:r>
          </w:p>
        </w:tc>
        <w:tc>
          <w:tcPr>
            <w:tcW w:w="0" w:type="auto"/>
            <w:vMerge/>
          </w:tcPr>
          <w:p w14:paraId="2934D2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A6D68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8T: (M, N, P, Mg, Ng, MP, NP,) = (4, 2, 2, 1, 1, 2, 2) is used for ES evaluation,;</w:t>
            </w:r>
          </w:p>
          <w:p w14:paraId="025542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1BE74B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 = 0.4 and η=1</w:t>
            </w:r>
          </w:p>
        </w:tc>
      </w:tr>
      <w:tr w:rsidR="002C6948" w:rsidRPr="00E97819" w14:paraId="439E9FAD"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7D844E07" w14:textId="44F638DA" w:rsidR="005340BD" w:rsidRPr="00E97819" w:rsidRDefault="005340BD" w:rsidP="002037BF">
            <w:pPr>
              <w:ind w:left="60" w:hanging="60"/>
              <w:rPr>
                <w:color w:val="auto"/>
                <w:sz w:val="12"/>
                <w:szCs w:val="12"/>
              </w:rPr>
            </w:pPr>
            <w:r w:rsidRPr="00E97819">
              <w:rPr>
                <w:color w:val="auto"/>
                <w:sz w:val="12"/>
                <w:szCs w:val="12"/>
              </w:rPr>
              <w:t>Huawei</w:t>
            </w:r>
            <w:r w:rsidR="00D11F2E" w:rsidRPr="00E97819">
              <w:rPr>
                <w:color w:val="auto"/>
                <w:sz w:val="12"/>
                <w:szCs w:val="12"/>
                <w:lang w:eastAsia="zh-CN"/>
              </w:rPr>
              <w:t>,</w:t>
            </w:r>
            <w:r w:rsidRPr="00E97819">
              <w:rPr>
                <w:color w:val="auto"/>
                <w:sz w:val="12"/>
                <w:szCs w:val="12"/>
              </w:rPr>
              <w:t>HiSilicon</w:t>
            </w:r>
          </w:p>
          <w:p w14:paraId="57B255C8" w14:textId="63441FA9" w:rsidR="005340BD" w:rsidRPr="00E97819" w:rsidRDefault="005340BD" w:rsidP="002037BF">
            <w:pPr>
              <w:ind w:left="60" w:hanging="60"/>
              <w:rPr>
                <w:color w:val="auto"/>
                <w:sz w:val="12"/>
                <w:szCs w:val="12"/>
              </w:rPr>
            </w:pPr>
            <w:r w:rsidRPr="00E97819">
              <w:rPr>
                <w:color w:val="auto"/>
                <w:sz w:val="12"/>
                <w:szCs w:val="12"/>
              </w:rPr>
              <w:t>[</w:t>
            </w:r>
            <w:r w:rsidR="00A341ED" w:rsidRPr="00E97819">
              <w:rPr>
                <w:color w:val="auto"/>
                <w:sz w:val="12"/>
                <w:szCs w:val="12"/>
              </w:rPr>
              <w:t>9</w:t>
            </w:r>
            <w:r w:rsidRPr="00E97819">
              <w:rPr>
                <w:color w:val="auto"/>
                <w:sz w:val="12"/>
                <w:szCs w:val="12"/>
              </w:rPr>
              <w:t>]</w:t>
            </w:r>
          </w:p>
        </w:tc>
        <w:tc>
          <w:tcPr>
            <w:tcW w:w="0" w:type="auto"/>
            <w:vMerge w:val="restart"/>
            <w:shd w:val="clear" w:color="auto" w:fill="C5E0B3" w:themeFill="accent6" w:themeFillTint="66"/>
          </w:tcPr>
          <w:p w14:paraId="6F91C1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TRX adaption with Multiple CSIs</w:t>
            </w:r>
          </w:p>
        </w:tc>
        <w:tc>
          <w:tcPr>
            <w:tcW w:w="0" w:type="auto"/>
            <w:vMerge w:val="restart"/>
            <w:shd w:val="clear" w:color="auto" w:fill="C5E0B3" w:themeFill="accent6" w:themeFillTint="66"/>
          </w:tcPr>
          <w:p w14:paraId="45BC487F" w14:textId="446BE47B"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w:t>
            </w:r>
            <w:r w:rsidR="00363064" w:rsidRPr="00E97819">
              <w:rPr>
                <w:sz w:val="12"/>
                <w:szCs w:val="12"/>
              </w:rPr>
              <w:t xml:space="preserve"> </w:t>
            </w:r>
            <w:r w:rsidRPr="00E97819">
              <w:rPr>
                <w:sz w:val="12"/>
                <w:szCs w:val="12"/>
              </w:rPr>
              <w:t>Set 1</w:t>
            </w:r>
          </w:p>
        </w:tc>
        <w:tc>
          <w:tcPr>
            <w:tcW w:w="0" w:type="auto"/>
            <w:vMerge w:val="restart"/>
            <w:shd w:val="clear" w:color="auto" w:fill="C5E0B3" w:themeFill="accent6" w:themeFillTint="66"/>
          </w:tcPr>
          <w:p w14:paraId="633602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load(low)</w:t>
            </w:r>
          </w:p>
        </w:tc>
        <w:tc>
          <w:tcPr>
            <w:tcW w:w="0" w:type="auto"/>
            <w:shd w:val="clear" w:color="auto" w:fill="C5E0B3" w:themeFill="accent6" w:themeFillTint="66"/>
          </w:tcPr>
          <w:p w14:paraId="29FE9AF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7.7%</w:t>
            </w:r>
          </w:p>
        </w:tc>
        <w:tc>
          <w:tcPr>
            <w:tcW w:w="0" w:type="auto"/>
            <w:shd w:val="clear" w:color="auto" w:fill="C5E0B3" w:themeFill="accent6" w:themeFillTint="66"/>
          </w:tcPr>
          <w:p w14:paraId="278AEF8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val="restart"/>
            <w:shd w:val="clear" w:color="auto" w:fill="C5E0B3" w:themeFill="accent6" w:themeFillTint="66"/>
          </w:tcPr>
          <w:p w14:paraId="1814286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TRX adaption with Single 64T CSI;</w:t>
            </w:r>
          </w:p>
        </w:tc>
        <w:tc>
          <w:tcPr>
            <w:tcW w:w="0" w:type="auto"/>
            <w:vMerge w:val="restart"/>
            <w:shd w:val="clear" w:color="auto" w:fill="C5E0B3" w:themeFill="accent6" w:themeFillTint="66"/>
          </w:tcPr>
          <w:p w14:paraId="585E8B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NO C-DRX; </w:t>
            </w:r>
          </w:p>
          <w:p w14:paraId="3E179B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Subband based CSI-feedback in every 5 slots;</w:t>
            </w:r>
          </w:p>
          <w:p w14:paraId="2AA911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3314E4E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A=0.4; η=1, 0.76</w:t>
            </w:r>
          </w:p>
        </w:tc>
      </w:tr>
      <w:tr w:rsidR="002C6948" w:rsidRPr="00E97819" w14:paraId="55D916DC"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60924E" w14:textId="77777777" w:rsidR="005340BD" w:rsidRPr="00E97819" w:rsidRDefault="005340BD" w:rsidP="002037BF">
            <w:pPr>
              <w:rPr>
                <w:color w:val="auto"/>
                <w:sz w:val="12"/>
                <w:szCs w:val="12"/>
              </w:rPr>
            </w:pPr>
          </w:p>
        </w:tc>
        <w:tc>
          <w:tcPr>
            <w:tcW w:w="0" w:type="auto"/>
            <w:vMerge/>
          </w:tcPr>
          <w:p w14:paraId="0ED987B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A39297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DF973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35CB46D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4.0%</w:t>
            </w:r>
          </w:p>
        </w:tc>
        <w:tc>
          <w:tcPr>
            <w:tcW w:w="0" w:type="auto"/>
          </w:tcPr>
          <w:p w14:paraId="5268BB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tcPr>
          <w:p w14:paraId="16E1CC3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F6376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F2ED64A"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44EEA70"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62848F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280E5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5E02A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3CEE14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3.4%</w:t>
            </w:r>
          </w:p>
        </w:tc>
        <w:tc>
          <w:tcPr>
            <w:tcW w:w="0" w:type="auto"/>
            <w:shd w:val="clear" w:color="auto" w:fill="C5E0B3" w:themeFill="accent6" w:themeFillTint="66"/>
          </w:tcPr>
          <w:p w14:paraId="22A48B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shd w:val="clear" w:color="auto" w:fill="C5E0B3" w:themeFill="accent6" w:themeFillTint="66"/>
          </w:tcPr>
          <w:p w14:paraId="1D80D9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31747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56D5E27"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2DFBF82" w14:textId="77777777" w:rsidR="005340BD" w:rsidRPr="00E97819" w:rsidRDefault="005340BD" w:rsidP="002037BF">
            <w:pPr>
              <w:rPr>
                <w:color w:val="auto"/>
                <w:sz w:val="12"/>
                <w:szCs w:val="12"/>
              </w:rPr>
            </w:pPr>
          </w:p>
        </w:tc>
        <w:tc>
          <w:tcPr>
            <w:tcW w:w="0" w:type="auto"/>
            <w:vMerge/>
          </w:tcPr>
          <w:p w14:paraId="7CC2A3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216F8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tcPr>
          <w:p w14:paraId="564D5A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 load(medium)</w:t>
            </w:r>
          </w:p>
        </w:tc>
        <w:tc>
          <w:tcPr>
            <w:tcW w:w="0" w:type="auto"/>
          </w:tcPr>
          <w:p w14:paraId="709DB5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13.0%</w:t>
            </w:r>
          </w:p>
        </w:tc>
        <w:tc>
          <w:tcPr>
            <w:tcW w:w="0" w:type="auto"/>
          </w:tcPr>
          <w:p w14:paraId="6D3F873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tcPr>
          <w:p w14:paraId="3932DB3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F0F9FA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BD0AAF1"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FC1E1E7"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C0405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14D3A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AB75E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7AD83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11.3%</w:t>
            </w:r>
          </w:p>
        </w:tc>
        <w:tc>
          <w:tcPr>
            <w:tcW w:w="0" w:type="auto"/>
            <w:shd w:val="clear" w:color="auto" w:fill="C5E0B3" w:themeFill="accent6" w:themeFillTint="66"/>
          </w:tcPr>
          <w:p w14:paraId="7688E6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shd w:val="clear" w:color="auto" w:fill="C5E0B3" w:themeFill="accent6" w:themeFillTint="66"/>
          </w:tcPr>
          <w:p w14:paraId="7CFFD4D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D94AD7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EEEE8A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F3AB63F" w14:textId="77777777" w:rsidR="005340BD" w:rsidRPr="00E97819" w:rsidRDefault="005340BD" w:rsidP="002037BF">
            <w:pPr>
              <w:rPr>
                <w:color w:val="auto"/>
                <w:sz w:val="12"/>
                <w:szCs w:val="12"/>
              </w:rPr>
            </w:pPr>
          </w:p>
        </w:tc>
        <w:tc>
          <w:tcPr>
            <w:tcW w:w="0" w:type="auto"/>
            <w:vMerge/>
          </w:tcPr>
          <w:p w14:paraId="2A6E48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3DD90F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60FD2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7F98F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9.6%</w:t>
            </w:r>
          </w:p>
        </w:tc>
        <w:tc>
          <w:tcPr>
            <w:tcW w:w="0" w:type="auto"/>
          </w:tcPr>
          <w:p w14:paraId="6C100C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tcPr>
          <w:p w14:paraId="3EBCDC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E64DFE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F4CF0B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E611894"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DF8B68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97F9E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FF55F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load(low)</w:t>
            </w:r>
          </w:p>
        </w:tc>
        <w:tc>
          <w:tcPr>
            <w:tcW w:w="0" w:type="auto"/>
            <w:shd w:val="clear" w:color="auto" w:fill="C5E0B3" w:themeFill="accent6" w:themeFillTint="66"/>
          </w:tcPr>
          <w:p w14:paraId="136929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7.5%</w:t>
            </w:r>
          </w:p>
        </w:tc>
        <w:tc>
          <w:tcPr>
            <w:tcW w:w="0" w:type="auto"/>
            <w:shd w:val="clear" w:color="auto" w:fill="C5E0B3" w:themeFill="accent6" w:themeFillTint="66"/>
          </w:tcPr>
          <w:p w14:paraId="445A4D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shd w:val="clear" w:color="auto" w:fill="C5E0B3" w:themeFill="accent6" w:themeFillTint="66"/>
          </w:tcPr>
          <w:p w14:paraId="575F8BD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0783DBB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C-DRX with (cycle, on-duration, inactivity timer) = (320, 10, 80) ms; </w:t>
            </w:r>
          </w:p>
          <w:p w14:paraId="688FFE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Subband based CSI-feedback in every 5 slots; </w:t>
            </w:r>
          </w:p>
          <w:p w14:paraId="77206F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325D45D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A=0.4; η=1, 0.76 </w:t>
            </w:r>
          </w:p>
        </w:tc>
      </w:tr>
      <w:tr w:rsidR="002C6948" w:rsidRPr="00E97819" w14:paraId="222CEE51" w14:textId="77777777" w:rsidTr="00791428">
        <w:trPr>
          <w:trHeight w:val="34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5BC863D" w14:textId="77777777" w:rsidR="005340BD" w:rsidRPr="00E97819" w:rsidRDefault="005340BD" w:rsidP="002037BF">
            <w:pPr>
              <w:rPr>
                <w:color w:val="auto"/>
                <w:sz w:val="12"/>
                <w:szCs w:val="12"/>
              </w:rPr>
            </w:pPr>
          </w:p>
        </w:tc>
        <w:tc>
          <w:tcPr>
            <w:tcW w:w="0" w:type="auto"/>
            <w:vMerge/>
          </w:tcPr>
          <w:p w14:paraId="2C76842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9B812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5A98B0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 load(medium)</w:t>
            </w:r>
          </w:p>
        </w:tc>
        <w:tc>
          <w:tcPr>
            <w:tcW w:w="0" w:type="auto"/>
          </w:tcPr>
          <w:p w14:paraId="5447EBB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10.9%</w:t>
            </w:r>
          </w:p>
        </w:tc>
        <w:tc>
          <w:tcPr>
            <w:tcW w:w="0" w:type="auto"/>
          </w:tcPr>
          <w:p w14:paraId="662B2A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tcPr>
          <w:p w14:paraId="210626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40A821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5D169DB"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0BF63F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96B63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67DEDF91" w14:textId="0C0373AF"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w:t>
            </w:r>
            <w:r w:rsidR="00363064" w:rsidRPr="00E97819">
              <w:rPr>
                <w:sz w:val="12"/>
                <w:szCs w:val="12"/>
              </w:rPr>
              <w:t xml:space="preserve"> </w:t>
            </w:r>
            <w:r w:rsidRPr="00E97819">
              <w:rPr>
                <w:sz w:val="12"/>
                <w:szCs w:val="12"/>
              </w:rPr>
              <w:t>Set 2</w:t>
            </w:r>
          </w:p>
        </w:tc>
        <w:tc>
          <w:tcPr>
            <w:tcW w:w="0" w:type="auto"/>
            <w:vMerge w:val="restart"/>
            <w:shd w:val="clear" w:color="auto" w:fill="C5E0B3" w:themeFill="accent6" w:themeFillTint="66"/>
          </w:tcPr>
          <w:p w14:paraId="6C33B2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load(low)</w:t>
            </w:r>
          </w:p>
        </w:tc>
        <w:tc>
          <w:tcPr>
            <w:tcW w:w="0" w:type="auto"/>
            <w:shd w:val="clear" w:color="auto" w:fill="C5E0B3" w:themeFill="accent6" w:themeFillTint="66"/>
          </w:tcPr>
          <w:p w14:paraId="165625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7.5%</w:t>
            </w:r>
          </w:p>
        </w:tc>
        <w:tc>
          <w:tcPr>
            <w:tcW w:w="0" w:type="auto"/>
            <w:shd w:val="clear" w:color="auto" w:fill="C5E0B3" w:themeFill="accent6" w:themeFillTint="66"/>
          </w:tcPr>
          <w:p w14:paraId="01FA4A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shd w:val="clear" w:color="auto" w:fill="C5E0B3" w:themeFill="accent6" w:themeFillTint="66"/>
          </w:tcPr>
          <w:p w14:paraId="79FA4A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11FF3B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NO C-DRX; </w:t>
            </w:r>
          </w:p>
          <w:p w14:paraId="079CEA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Subband based CSI-feedback in every 5 slots;</w:t>
            </w:r>
          </w:p>
          <w:p w14:paraId="29E25B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IM traffic model;</w:t>
            </w:r>
          </w:p>
          <w:p w14:paraId="6BDF6F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A=0.4; η=1, 0.76)</w:t>
            </w:r>
          </w:p>
        </w:tc>
      </w:tr>
      <w:tr w:rsidR="002C6948" w:rsidRPr="00E97819" w14:paraId="73B22EF7"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DD6FAF4" w14:textId="77777777" w:rsidR="005340BD" w:rsidRPr="00E97819" w:rsidRDefault="005340BD" w:rsidP="002037BF">
            <w:pPr>
              <w:rPr>
                <w:color w:val="auto"/>
                <w:sz w:val="12"/>
                <w:szCs w:val="12"/>
              </w:rPr>
            </w:pPr>
          </w:p>
        </w:tc>
        <w:tc>
          <w:tcPr>
            <w:tcW w:w="0" w:type="auto"/>
            <w:vMerge/>
          </w:tcPr>
          <w:p w14:paraId="3B6661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1B14C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9DC3A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0BE0F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13.2%</w:t>
            </w:r>
          </w:p>
        </w:tc>
        <w:tc>
          <w:tcPr>
            <w:tcW w:w="0" w:type="auto"/>
          </w:tcPr>
          <w:p w14:paraId="566B65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tcPr>
          <w:p w14:paraId="712FB4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E216F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0889ABA"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C0A6F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AD298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C2C15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25225B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47F0B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10.2%</w:t>
            </w:r>
          </w:p>
        </w:tc>
        <w:tc>
          <w:tcPr>
            <w:tcW w:w="0" w:type="auto"/>
            <w:shd w:val="clear" w:color="auto" w:fill="C5E0B3" w:themeFill="accent6" w:themeFillTint="66"/>
          </w:tcPr>
          <w:p w14:paraId="18F72AA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shd w:val="clear" w:color="auto" w:fill="C5E0B3" w:themeFill="accent6" w:themeFillTint="66"/>
          </w:tcPr>
          <w:p w14:paraId="5D2CFF5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24BC9C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9CD2DA7"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3A4BDB2" w14:textId="77777777" w:rsidR="005340BD" w:rsidRPr="00E97819" w:rsidRDefault="005340BD" w:rsidP="002037BF">
            <w:pPr>
              <w:rPr>
                <w:color w:val="auto"/>
                <w:sz w:val="12"/>
                <w:szCs w:val="12"/>
              </w:rPr>
            </w:pPr>
          </w:p>
        </w:tc>
        <w:tc>
          <w:tcPr>
            <w:tcW w:w="0" w:type="auto"/>
            <w:vMerge/>
          </w:tcPr>
          <w:p w14:paraId="020E0D4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701F94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tcPr>
          <w:p w14:paraId="06960E2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 load(medium)</w:t>
            </w:r>
          </w:p>
        </w:tc>
        <w:tc>
          <w:tcPr>
            <w:tcW w:w="0" w:type="auto"/>
          </w:tcPr>
          <w:p w14:paraId="45A8DB8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10.3%</w:t>
            </w:r>
          </w:p>
        </w:tc>
        <w:tc>
          <w:tcPr>
            <w:tcW w:w="0" w:type="auto"/>
          </w:tcPr>
          <w:p w14:paraId="79FADE8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 UPT loss</w:t>
            </w:r>
          </w:p>
        </w:tc>
        <w:tc>
          <w:tcPr>
            <w:tcW w:w="0" w:type="auto"/>
            <w:vMerge/>
          </w:tcPr>
          <w:p w14:paraId="2838A1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F98F3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79EDF5C"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F5D2C0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46E99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1F739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46A86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5BC21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19.2%</w:t>
            </w:r>
          </w:p>
        </w:tc>
        <w:tc>
          <w:tcPr>
            <w:tcW w:w="0" w:type="auto"/>
            <w:shd w:val="clear" w:color="auto" w:fill="C5E0B3" w:themeFill="accent6" w:themeFillTint="66"/>
          </w:tcPr>
          <w:p w14:paraId="4D5A9F3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 UPT loss</w:t>
            </w:r>
          </w:p>
        </w:tc>
        <w:tc>
          <w:tcPr>
            <w:tcW w:w="0" w:type="auto"/>
            <w:vMerge/>
            <w:shd w:val="clear" w:color="auto" w:fill="C5E0B3" w:themeFill="accent6" w:themeFillTint="66"/>
          </w:tcPr>
          <w:p w14:paraId="289A2A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D552CA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1ACD8FB"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4EB73FB" w14:textId="77777777" w:rsidR="005340BD" w:rsidRPr="00E97819" w:rsidRDefault="005340BD" w:rsidP="002037BF">
            <w:pPr>
              <w:rPr>
                <w:color w:val="auto"/>
                <w:sz w:val="12"/>
                <w:szCs w:val="12"/>
              </w:rPr>
            </w:pPr>
          </w:p>
        </w:tc>
        <w:tc>
          <w:tcPr>
            <w:tcW w:w="0" w:type="auto"/>
            <w:vMerge/>
          </w:tcPr>
          <w:p w14:paraId="07CD60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D0701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0E17AB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52DE9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14.8%</w:t>
            </w:r>
          </w:p>
        </w:tc>
        <w:tc>
          <w:tcPr>
            <w:tcW w:w="0" w:type="auto"/>
          </w:tcPr>
          <w:p w14:paraId="6D70C6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 UPT loss</w:t>
            </w:r>
          </w:p>
        </w:tc>
        <w:tc>
          <w:tcPr>
            <w:tcW w:w="0" w:type="auto"/>
            <w:vMerge/>
          </w:tcPr>
          <w:p w14:paraId="1A85B8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6FC21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4E140C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3F0CF504" w14:textId="77777777" w:rsidR="005340BD" w:rsidRPr="00E97819" w:rsidRDefault="005340BD" w:rsidP="002037BF">
            <w:pPr>
              <w:rPr>
                <w:color w:val="auto"/>
                <w:sz w:val="12"/>
                <w:szCs w:val="12"/>
              </w:rPr>
            </w:pPr>
            <w:r w:rsidRPr="00E97819">
              <w:rPr>
                <w:color w:val="auto"/>
                <w:sz w:val="12"/>
                <w:szCs w:val="12"/>
              </w:rPr>
              <w:t>ZTE,Sanechips</w:t>
            </w:r>
          </w:p>
          <w:p w14:paraId="6F208081" w14:textId="12F3ABB1"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15</w:t>
            </w:r>
            <w:r w:rsidRPr="00E97819">
              <w:rPr>
                <w:color w:val="auto"/>
                <w:sz w:val="12"/>
                <w:szCs w:val="12"/>
              </w:rPr>
              <w:t>]</w:t>
            </w:r>
          </w:p>
        </w:tc>
        <w:tc>
          <w:tcPr>
            <w:tcW w:w="0" w:type="auto"/>
            <w:shd w:val="clear" w:color="auto" w:fill="C5E0B3" w:themeFill="accent6" w:themeFillTint="66"/>
          </w:tcPr>
          <w:p w14:paraId="4CEEBDD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val="restart"/>
            <w:shd w:val="clear" w:color="auto" w:fill="C5E0B3" w:themeFill="accent6" w:themeFillTint="66"/>
          </w:tcPr>
          <w:p w14:paraId="7DF5A7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541509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shd w:val="clear" w:color="auto" w:fill="C5E0B3" w:themeFill="accent6" w:themeFillTint="66"/>
          </w:tcPr>
          <w:p w14:paraId="462CF7F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7.8%</w:t>
            </w:r>
          </w:p>
        </w:tc>
        <w:tc>
          <w:tcPr>
            <w:tcW w:w="0" w:type="auto"/>
            <w:shd w:val="clear" w:color="auto" w:fill="C5E0B3" w:themeFill="accent6" w:themeFillTint="66"/>
          </w:tcPr>
          <w:p w14:paraId="46319C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val="restart"/>
            <w:shd w:val="clear" w:color="auto" w:fill="C5E0B3" w:themeFill="accent6" w:themeFillTint="66"/>
          </w:tcPr>
          <w:p w14:paraId="784984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64TxRU</w:t>
            </w:r>
          </w:p>
        </w:tc>
        <w:tc>
          <w:tcPr>
            <w:tcW w:w="0" w:type="auto"/>
            <w:vMerge w:val="restart"/>
            <w:shd w:val="clear" w:color="auto" w:fill="C5E0B3" w:themeFill="accent6" w:themeFillTint="66"/>
          </w:tcPr>
          <w:p w14:paraId="375E39E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20K packet size;η=1</w:t>
            </w:r>
          </w:p>
        </w:tc>
      </w:tr>
      <w:tr w:rsidR="002C6948" w:rsidRPr="00E97819" w14:paraId="3435921E"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07F83B6" w14:textId="77777777" w:rsidR="005340BD" w:rsidRPr="00E97819" w:rsidRDefault="005340BD" w:rsidP="002037BF">
            <w:pPr>
              <w:rPr>
                <w:color w:val="auto"/>
                <w:sz w:val="12"/>
                <w:szCs w:val="12"/>
              </w:rPr>
            </w:pPr>
          </w:p>
        </w:tc>
        <w:tc>
          <w:tcPr>
            <w:tcW w:w="0" w:type="auto"/>
          </w:tcPr>
          <w:p w14:paraId="76ECC0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739DD66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936327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tcPr>
          <w:p w14:paraId="7F3AB0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15.5%</w:t>
            </w:r>
          </w:p>
        </w:tc>
        <w:tc>
          <w:tcPr>
            <w:tcW w:w="0" w:type="auto"/>
          </w:tcPr>
          <w:p w14:paraId="097F20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4.47% UPT loss</w:t>
            </w:r>
          </w:p>
        </w:tc>
        <w:tc>
          <w:tcPr>
            <w:tcW w:w="0" w:type="auto"/>
            <w:vMerge/>
          </w:tcPr>
          <w:p w14:paraId="6CFE9A1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7E6999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7C02A81"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6334A2A" w14:textId="77777777" w:rsidR="005340BD" w:rsidRPr="00E97819" w:rsidRDefault="005340BD" w:rsidP="002037BF">
            <w:pPr>
              <w:rPr>
                <w:color w:val="auto"/>
                <w:sz w:val="12"/>
                <w:szCs w:val="12"/>
              </w:rPr>
            </w:pPr>
          </w:p>
        </w:tc>
        <w:tc>
          <w:tcPr>
            <w:tcW w:w="0" w:type="auto"/>
            <w:shd w:val="clear" w:color="auto" w:fill="C5E0B3" w:themeFill="accent6" w:themeFillTint="66"/>
          </w:tcPr>
          <w:p w14:paraId="78B0E8B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35DDF02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E520E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shd w:val="clear" w:color="auto" w:fill="C5E0B3" w:themeFill="accent6" w:themeFillTint="66"/>
          </w:tcPr>
          <w:p w14:paraId="4D10E4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23.5%</w:t>
            </w:r>
          </w:p>
        </w:tc>
        <w:tc>
          <w:tcPr>
            <w:tcW w:w="0" w:type="auto"/>
            <w:shd w:val="clear" w:color="auto" w:fill="C5E0B3" w:themeFill="accent6" w:themeFillTint="66"/>
          </w:tcPr>
          <w:p w14:paraId="1C27DA8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11.06% UPT loss</w:t>
            </w:r>
          </w:p>
        </w:tc>
        <w:tc>
          <w:tcPr>
            <w:tcW w:w="0" w:type="auto"/>
            <w:vMerge/>
            <w:shd w:val="clear" w:color="auto" w:fill="C5E0B3" w:themeFill="accent6" w:themeFillTint="66"/>
          </w:tcPr>
          <w:p w14:paraId="3FF85A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5AAE28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5C203B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22B872F" w14:textId="77777777" w:rsidR="005340BD" w:rsidRPr="00E97819" w:rsidRDefault="005340BD" w:rsidP="002037BF">
            <w:pPr>
              <w:rPr>
                <w:color w:val="auto"/>
                <w:sz w:val="12"/>
                <w:szCs w:val="12"/>
              </w:rPr>
            </w:pPr>
          </w:p>
        </w:tc>
        <w:tc>
          <w:tcPr>
            <w:tcW w:w="0" w:type="auto"/>
          </w:tcPr>
          <w:p w14:paraId="7AEDD45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tcPr>
          <w:p w14:paraId="10F7E5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12375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1872304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10.8%</w:t>
            </w:r>
          </w:p>
        </w:tc>
        <w:tc>
          <w:tcPr>
            <w:tcW w:w="0" w:type="auto"/>
          </w:tcPr>
          <w:p w14:paraId="6FB38EB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tcPr>
          <w:p w14:paraId="56775B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BFD0B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5CAD5C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F15414C" w14:textId="77777777" w:rsidR="005340BD" w:rsidRPr="00E97819" w:rsidRDefault="005340BD" w:rsidP="002037BF">
            <w:pPr>
              <w:rPr>
                <w:color w:val="auto"/>
                <w:sz w:val="12"/>
                <w:szCs w:val="12"/>
              </w:rPr>
            </w:pPr>
          </w:p>
        </w:tc>
        <w:tc>
          <w:tcPr>
            <w:tcW w:w="0" w:type="auto"/>
            <w:shd w:val="clear" w:color="auto" w:fill="C5E0B3" w:themeFill="accent6" w:themeFillTint="66"/>
          </w:tcPr>
          <w:p w14:paraId="5D76D4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shd w:val="clear" w:color="auto" w:fill="C5E0B3" w:themeFill="accent6" w:themeFillTint="66"/>
          </w:tcPr>
          <w:p w14:paraId="32D2890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1DF5C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00E328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21.7%</w:t>
            </w:r>
          </w:p>
        </w:tc>
        <w:tc>
          <w:tcPr>
            <w:tcW w:w="0" w:type="auto"/>
            <w:shd w:val="clear" w:color="auto" w:fill="C5E0B3" w:themeFill="accent6" w:themeFillTint="66"/>
          </w:tcPr>
          <w:p w14:paraId="25A2AA4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7.06% UPT loss</w:t>
            </w:r>
          </w:p>
        </w:tc>
        <w:tc>
          <w:tcPr>
            <w:tcW w:w="0" w:type="auto"/>
            <w:vMerge/>
            <w:shd w:val="clear" w:color="auto" w:fill="C5E0B3" w:themeFill="accent6" w:themeFillTint="66"/>
          </w:tcPr>
          <w:p w14:paraId="6C6B4E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BAB4D8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378B688"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1788FCE" w14:textId="77777777" w:rsidR="005340BD" w:rsidRPr="00E97819" w:rsidRDefault="005340BD" w:rsidP="002037BF">
            <w:pPr>
              <w:rPr>
                <w:color w:val="auto"/>
                <w:sz w:val="12"/>
                <w:szCs w:val="12"/>
              </w:rPr>
            </w:pPr>
          </w:p>
        </w:tc>
        <w:tc>
          <w:tcPr>
            <w:tcW w:w="0" w:type="auto"/>
          </w:tcPr>
          <w:p w14:paraId="3931C1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44D858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3AB62EA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7A27BC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33.7%</w:t>
            </w:r>
          </w:p>
        </w:tc>
        <w:tc>
          <w:tcPr>
            <w:tcW w:w="0" w:type="auto"/>
          </w:tcPr>
          <w:p w14:paraId="618182B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15.31% UPT loss</w:t>
            </w:r>
          </w:p>
        </w:tc>
        <w:tc>
          <w:tcPr>
            <w:tcW w:w="0" w:type="auto"/>
            <w:vMerge/>
          </w:tcPr>
          <w:p w14:paraId="4080ACA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36D4E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7635D7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8FF453D" w14:textId="77777777" w:rsidR="005340BD" w:rsidRPr="00E97819" w:rsidRDefault="005340BD" w:rsidP="002037BF">
            <w:pPr>
              <w:rPr>
                <w:color w:val="auto"/>
                <w:sz w:val="12"/>
                <w:szCs w:val="12"/>
              </w:rPr>
            </w:pPr>
          </w:p>
        </w:tc>
        <w:tc>
          <w:tcPr>
            <w:tcW w:w="0" w:type="auto"/>
            <w:shd w:val="clear" w:color="auto" w:fill="C5E0B3" w:themeFill="accent6" w:themeFillTint="66"/>
          </w:tcPr>
          <w:p w14:paraId="34101A1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68C5B1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3388BB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load(RU=32%)</w:t>
            </w:r>
          </w:p>
        </w:tc>
        <w:tc>
          <w:tcPr>
            <w:tcW w:w="0" w:type="auto"/>
            <w:shd w:val="clear" w:color="auto" w:fill="C5E0B3" w:themeFill="accent6" w:themeFillTint="66"/>
          </w:tcPr>
          <w:p w14:paraId="2B53E4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w:t>
            </w:r>
          </w:p>
        </w:tc>
        <w:tc>
          <w:tcPr>
            <w:tcW w:w="0" w:type="auto"/>
            <w:shd w:val="clear" w:color="auto" w:fill="C5E0B3" w:themeFill="accent6" w:themeFillTint="66"/>
          </w:tcPr>
          <w:p w14:paraId="4C76105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3.34% UPT loss</w:t>
            </w:r>
          </w:p>
        </w:tc>
        <w:tc>
          <w:tcPr>
            <w:tcW w:w="0" w:type="auto"/>
            <w:vMerge/>
            <w:shd w:val="clear" w:color="auto" w:fill="C5E0B3" w:themeFill="accent6" w:themeFillTint="66"/>
          </w:tcPr>
          <w:p w14:paraId="685C9D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4060E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74EECD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A053BC0" w14:textId="77777777" w:rsidR="005340BD" w:rsidRPr="00E97819" w:rsidRDefault="005340BD" w:rsidP="002037BF">
            <w:pPr>
              <w:rPr>
                <w:color w:val="auto"/>
                <w:sz w:val="12"/>
                <w:szCs w:val="12"/>
              </w:rPr>
            </w:pPr>
          </w:p>
        </w:tc>
        <w:tc>
          <w:tcPr>
            <w:tcW w:w="0" w:type="auto"/>
          </w:tcPr>
          <w:p w14:paraId="35D2245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59C823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DF750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load(RU=32%)</w:t>
            </w:r>
          </w:p>
        </w:tc>
        <w:tc>
          <w:tcPr>
            <w:tcW w:w="0" w:type="auto"/>
          </w:tcPr>
          <w:p w14:paraId="43DBC1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24.6%</w:t>
            </w:r>
          </w:p>
        </w:tc>
        <w:tc>
          <w:tcPr>
            <w:tcW w:w="0" w:type="auto"/>
          </w:tcPr>
          <w:p w14:paraId="6091424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10.44% UPT loss</w:t>
            </w:r>
          </w:p>
        </w:tc>
        <w:tc>
          <w:tcPr>
            <w:tcW w:w="0" w:type="auto"/>
            <w:vMerge/>
          </w:tcPr>
          <w:p w14:paraId="3FA7DC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5D27E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F9DD39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9E12F0D"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5ED6E6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r w:rsidRPr="00E97819">
              <w:rPr>
                <w:sz w:val="12"/>
                <w:szCs w:val="12"/>
                <w:lang w:val="fr-FR"/>
              </w:rPr>
              <w:t>Dynamic TxRUs adaptation via multi-CSI</w:t>
            </w:r>
          </w:p>
        </w:tc>
        <w:tc>
          <w:tcPr>
            <w:tcW w:w="0" w:type="auto"/>
            <w:vMerge/>
            <w:shd w:val="clear" w:color="auto" w:fill="C5E0B3" w:themeFill="accent6" w:themeFillTint="66"/>
          </w:tcPr>
          <w:p w14:paraId="7567FC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p>
        </w:tc>
        <w:tc>
          <w:tcPr>
            <w:tcW w:w="0" w:type="auto"/>
            <w:shd w:val="clear" w:color="auto" w:fill="C5E0B3" w:themeFill="accent6" w:themeFillTint="66"/>
          </w:tcPr>
          <w:p w14:paraId="314258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load(RU=8.8%)</w:t>
            </w:r>
          </w:p>
        </w:tc>
        <w:tc>
          <w:tcPr>
            <w:tcW w:w="0" w:type="auto"/>
            <w:shd w:val="clear" w:color="auto" w:fill="C5E0B3" w:themeFill="accent6" w:themeFillTint="66"/>
          </w:tcPr>
          <w:p w14:paraId="593B1D7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27.1%</w:t>
            </w:r>
          </w:p>
        </w:tc>
        <w:tc>
          <w:tcPr>
            <w:tcW w:w="0" w:type="auto"/>
            <w:shd w:val="clear" w:color="auto" w:fill="C5E0B3" w:themeFill="accent6" w:themeFillTint="66"/>
          </w:tcPr>
          <w:p w14:paraId="4BE70C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0.9% UPT loss</w:t>
            </w:r>
          </w:p>
        </w:tc>
        <w:tc>
          <w:tcPr>
            <w:tcW w:w="0" w:type="auto"/>
            <w:vMerge/>
            <w:shd w:val="clear" w:color="auto" w:fill="C5E0B3" w:themeFill="accent6" w:themeFillTint="66"/>
          </w:tcPr>
          <w:p w14:paraId="79E28D0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34A2C9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213C67F"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4CBBBF9" w14:textId="77777777" w:rsidR="005340BD" w:rsidRPr="00E97819" w:rsidRDefault="005340BD" w:rsidP="002037BF">
            <w:pPr>
              <w:rPr>
                <w:color w:val="auto"/>
                <w:sz w:val="12"/>
                <w:szCs w:val="12"/>
              </w:rPr>
            </w:pPr>
          </w:p>
        </w:tc>
        <w:tc>
          <w:tcPr>
            <w:tcW w:w="0" w:type="auto"/>
            <w:vMerge/>
          </w:tcPr>
          <w:p w14:paraId="46F728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2C890C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336802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3821D2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28.7%</w:t>
            </w:r>
          </w:p>
        </w:tc>
        <w:tc>
          <w:tcPr>
            <w:tcW w:w="0" w:type="auto"/>
          </w:tcPr>
          <w:p w14:paraId="048345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tcPr>
          <w:p w14:paraId="3B0BAC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9F61F1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A2926A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BB2A36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F33287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8A364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F48AB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21DA1B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31.3%</w:t>
            </w:r>
          </w:p>
        </w:tc>
        <w:tc>
          <w:tcPr>
            <w:tcW w:w="0" w:type="auto"/>
            <w:shd w:val="clear" w:color="auto" w:fill="C5E0B3" w:themeFill="accent6" w:themeFillTint="66"/>
          </w:tcPr>
          <w:p w14:paraId="4764C4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 UPT loss</w:t>
            </w:r>
          </w:p>
        </w:tc>
        <w:tc>
          <w:tcPr>
            <w:tcW w:w="0" w:type="auto"/>
            <w:vMerge/>
            <w:shd w:val="clear" w:color="auto" w:fill="C5E0B3" w:themeFill="accent6" w:themeFillTint="66"/>
          </w:tcPr>
          <w:p w14:paraId="7FD101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0431F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C06E10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7BC2983" w14:textId="77777777" w:rsidR="005340BD" w:rsidRPr="00E97819" w:rsidRDefault="005340BD" w:rsidP="002037BF">
            <w:pPr>
              <w:rPr>
                <w:color w:val="auto"/>
                <w:sz w:val="12"/>
                <w:szCs w:val="12"/>
              </w:rPr>
            </w:pPr>
          </w:p>
        </w:tc>
        <w:tc>
          <w:tcPr>
            <w:tcW w:w="0" w:type="auto"/>
            <w:vMerge/>
          </w:tcPr>
          <w:p w14:paraId="289148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89557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4381C3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load(RU=32%)</w:t>
            </w:r>
          </w:p>
        </w:tc>
        <w:tc>
          <w:tcPr>
            <w:tcW w:w="0" w:type="auto"/>
          </w:tcPr>
          <w:p w14:paraId="379FCC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23.8%</w:t>
            </w:r>
          </w:p>
        </w:tc>
        <w:tc>
          <w:tcPr>
            <w:tcW w:w="0" w:type="auto"/>
          </w:tcPr>
          <w:p w14:paraId="088314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1.17% UPT loss</w:t>
            </w:r>
          </w:p>
        </w:tc>
        <w:tc>
          <w:tcPr>
            <w:tcW w:w="0" w:type="auto"/>
            <w:vMerge/>
          </w:tcPr>
          <w:p w14:paraId="27B360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794A1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3F8A7A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EF3FA4C" w14:textId="77777777" w:rsidR="005340BD" w:rsidRPr="00E97819" w:rsidRDefault="005340BD" w:rsidP="002037BF">
            <w:pPr>
              <w:rPr>
                <w:color w:val="auto"/>
                <w:sz w:val="12"/>
                <w:szCs w:val="12"/>
              </w:rPr>
            </w:pPr>
          </w:p>
        </w:tc>
        <w:tc>
          <w:tcPr>
            <w:tcW w:w="0" w:type="auto"/>
            <w:shd w:val="clear" w:color="auto" w:fill="C5E0B3" w:themeFill="accent6" w:themeFillTint="66"/>
          </w:tcPr>
          <w:p w14:paraId="70D6224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61ED00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C2B278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7E98B7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5.6%</w:t>
            </w:r>
          </w:p>
        </w:tc>
        <w:tc>
          <w:tcPr>
            <w:tcW w:w="0" w:type="auto"/>
            <w:shd w:val="clear" w:color="auto" w:fill="C5E0B3" w:themeFill="accent6" w:themeFillTint="66"/>
          </w:tcPr>
          <w:p w14:paraId="43C0648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6.89% UPT loss</w:t>
            </w:r>
          </w:p>
        </w:tc>
        <w:tc>
          <w:tcPr>
            <w:tcW w:w="0" w:type="auto"/>
            <w:vMerge/>
            <w:shd w:val="clear" w:color="auto" w:fill="C5E0B3" w:themeFill="accent6" w:themeFillTint="66"/>
          </w:tcPr>
          <w:p w14:paraId="46DC4F0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0CCF9E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0.1M packet size,η=1</w:t>
            </w:r>
          </w:p>
        </w:tc>
      </w:tr>
      <w:tr w:rsidR="002C6948" w:rsidRPr="00E97819" w14:paraId="1ED82674"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5443D35" w14:textId="77777777" w:rsidR="005340BD" w:rsidRPr="00E97819" w:rsidRDefault="005340BD" w:rsidP="002037BF">
            <w:pPr>
              <w:rPr>
                <w:color w:val="auto"/>
                <w:sz w:val="12"/>
                <w:szCs w:val="12"/>
              </w:rPr>
            </w:pPr>
          </w:p>
        </w:tc>
        <w:tc>
          <w:tcPr>
            <w:tcW w:w="0" w:type="auto"/>
          </w:tcPr>
          <w:p w14:paraId="65ECF30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4E34D03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5B2421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tcPr>
          <w:p w14:paraId="141C5D3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11.0%</w:t>
            </w:r>
          </w:p>
        </w:tc>
        <w:tc>
          <w:tcPr>
            <w:tcW w:w="0" w:type="auto"/>
          </w:tcPr>
          <w:p w14:paraId="1F3177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18.39% UPT loss</w:t>
            </w:r>
          </w:p>
        </w:tc>
        <w:tc>
          <w:tcPr>
            <w:tcW w:w="0" w:type="auto"/>
            <w:vMerge/>
          </w:tcPr>
          <w:p w14:paraId="47B3E6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B9FDC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6F7841E"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547F659" w14:textId="77777777" w:rsidR="005340BD" w:rsidRPr="00E97819" w:rsidRDefault="005340BD" w:rsidP="002037BF">
            <w:pPr>
              <w:rPr>
                <w:color w:val="auto"/>
                <w:sz w:val="12"/>
                <w:szCs w:val="12"/>
              </w:rPr>
            </w:pPr>
          </w:p>
        </w:tc>
        <w:tc>
          <w:tcPr>
            <w:tcW w:w="0" w:type="auto"/>
            <w:shd w:val="clear" w:color="auto" w:fill="C5E0B3" w:themeFill="accent6" w:themeFillTint="66"/>
          </w:tcPr>
          <w:p w14:paraId="14C295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07F752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628706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486C06F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9.1%</w:t>
            </w:r>
          </w:p>
        </w:tc>
        <w:tc>
          <w:tcPr>
            <w:tcW w:w="0" w:type="auto"/>
            <w:shd w:val="clear" w:color="auto" w:fill="C5E0B3" w:themeFill="accent6" w:themeFillTint="66"/>
          </w:tcPr>
          <w:p w14:paraId="73530C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6.32% UPT loss</w:t>
            </w:r>
          </w:p>
        </w:tc>
        <w:tc>
          <w:tcPr>
            <w:tcW w:w="0" w:type="auto"/>
            <w:vMerge/>
            <w:shd w:val="clear" w:color="auto" w:fill="C5E0B3" w:themeFill="accent6" w:themeFillTint="66"/>
          </w:tcPr>
          <w:p w14:paraId="542249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2627A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1A50B1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0946191" w14:textId="77777777" w:rsidR="005340BD" w:rsidRPr="00E97819" w:rsidRDefault="005340BD" w:rsidP="002037BF">
            <w:pPr>
              <w:rPr>
                <w:color w:val="auto"/>
                <w:sz w:val="12"/>
                <w:szCs w:val="12"/>
              </w:rPr>
            </w:pPr>
          </w:p>
        </w:tc>
        <w:tc>
          <w:tcPr>
            <w:tcW w:w="0" w:type="auto"/>
          </w:tcPr>
          <w:p w14:paraId="076FDC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696653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5AC7B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1510E0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18.6%</w:t>
            </w:r>
          </w:p>
        </w:tc>
        <w:tc>
          <w:tcPr>
            <w:tcW w:w="0" w:type="auto"/>
          </w:tcPr>
          <w:p w14:paraId="438473F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14.88% UPT loss</w:t>
            </w:r>
          </w:p>
        </w:tc>
        <w:tc>
          <w:tcPr>
            <w:tcW w:w="0" w:type="auto"/>
            <w:vMerge/>
          </w:tcPr>
          <w:p w14:paraId="4B61C1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04E948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E9B42C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3A71121" w14:textId="77777777" w:rsidR="005340BD" w:rsidRPr="00E97819" w:rsidRDefault="005340BD" w:rsidP="002037BF">
            <w:pPr>
              <w:rPr>
                <w:color w:val="auto"/>
                <w:sz w:val="12"/>
                <w:szCs w:val="12"/>
              </w:rPr>
            </w:pPr>
          </w:p>
        </w:tc>
        <w:tc>
          <w:tcPr>
            <w:tcW w:w="0" w:type="auto"/>
            <w:shd w:val="clear" w:color="auto" w:fill="C5E0B3" w:themeFill="accent6" w:themeFillTint="66"/>
          </w:tcPr>
          <w:p w14:paraId="0B48E1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48TxRU</w:t>
            </w:r>
          </w:p>
        </w:tc>
        <w:tc>
          <w:tcPr>
            <w:tcW w:w="0" w:type="auto"/>
            <w:vMerge/>
            <w:shd w:val="clear" w:color="auto" w:fill="C5E0B3" w:themeFill="accent6" w:themeFillTint="66"/>
          </w:tcPr>
          <w:p w14:paraId="05FDD7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62F617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shd w:val="clear" w:color="auto" w:fill="C5E0B3" w:themeFill="accent6" w:themeFillTint="66"/>
          </w:tcPr>
          <w:p w14:paraId="12B9F8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11.8%</w:t>
            </w:r>
          </w:p>
        </w:tc>
        <w:tc>
          <w:tcPr>
            <w:tcW w:w="0" w:type="auto"/>
            <w:shd w:val="clear" w:color="auto" w:fill="C5E0B3" w:themeFill="accent6" w:themeFillTint="66"/>
          </w:tcPr>
          <w:p w14:paraId="037E44A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8.01% UPT loss</w:t>
            </w:r>
          </w:p>
        </w:tc>
        <w:tc>
          <w:tcPr>
            <w:tcW w:w="0" w:type="auto"/>
            <w:vMerge/>
            <w:shd w:val="clear" w:color="auto" w:fill="C5E0B3" w:themeFill="accent6" w:themeFillTint="66"/>
          </w:tcPr>
          <w:p w14:paraId="1E1C767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4F964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6AD2FE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5E10D5" w14:textId="77777777" w:rsidR="005340BD" w:rsidRPr="00E97819" w:rsidRDefault="005340BD" w:rsidP="002037BF">
            <w:pPr>
              <w:rPr>
                <w:color w:val="auto"/>
                <w:sz w:val="12"/>
                <w:szCs w:val="12"/>
              </w:rPr>
            </w:pPr>
          </w:p>
        </w:tc>
        <w:tc>
          <w:tcPr>
            <w:tcW w:w="0" w:type="auto"/>
          </w:tcPr>
          <w:p w14:paraId="54B87F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32TxRU</w:t>
            </w:r>
          </w:p>
        </w:tc>
        <w:tc>
          <w:tcPr>
            <w:tcW w:w="0" w:type="auto"/>
            <w:vMerge/>
          </w:tcPr>
          <w:p w14:paraId="450E1B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9502B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tcPr>
          <w:p w14:paraId="238E9B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25.0%</w:t>
            </w:r>
          </w:p>
        </w:tc>
        <w:tc>
          <w:tcPr>
            <w:tcW w:w="0" w:type="auto"/>
          </w:tcPr>
          <w:p w14:paraId="30FFE54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20.88% UPT loss</w:t>
            </w:r>
          </w:p>
        </w:tc>
        <w:tc>
          <w:tcPr>
            <w:tcW w:w="0" w:type="auto"/>
            <w:vMerge/>
          </w:tcPr>
          <w:p w14:paraId="640ABD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B152E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2C307F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D140842"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048DCD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r w:rsidRPr="00E97819">
              <w:rPr>
                <w:sz w:val="12"/>
                <w:szCs w:val="12"/>
                <w:lang w:val="fr-FR"/>
              </w:rPr>
              <w:t>Dynamic TxRUs adaptation via multi-CSI</w:t>
            </w:r>
          </w:p>
        </w:tc>
        <w:tc>
          <w:tcPr>
            <w:tcW w:w="0" w:type="auto"/>
            <w:vMerge/>
            <w:shd w:val="clear" w:color="auto" w:fill="C5E0B3" w:themeFill="accent6" w:themeFillTint="66"/>
          </w:tcPr>
          <w:p w14:paraId="4F1290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p>
        </w:tc>
        <w:tc>
          <w:tcPr>
            <w:tcW w:w="0" w:type="auto"/>
            <w:shd w:val="clear" w:color="auto" w:fill="C5E0B3" w:themeFill="accent6" w:themeFillTint="66"/>
          </w:tcPr>
          <w:p w14:paraId="163024E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500436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7.6%</w:t>
            </w:r>
          </w:p>
        </w:tc>
        <w:tc>
          <w:tcPr>
            <w:tcW w:w="0" w:type="auto"/>
            <w:shd w:val="clear" w:color="auto" w:fill="C5E0B3" w:themeFill="accent6" w:themeFillTint="66"/>
          </w:tcPr>
          <w:p w14:paraId="4C99F7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 UPT loss</w:t>
            </w:r>
          </w:p>
        </w:tc>
        <w:tc>
          <w:tcPr>
            <w:tcW w:w="0" w:type="auto"/>
            <w:vMerge/>
            <w:shd w:val="clear" w:color="auto" w:fill="C5E0B3" w:themeFill="accent6" w:themeFillTint="66"/>
          </w:tcPr>
          <w:p w14:paraId="49A94F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F531E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3E4ECE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F14D2B6" w14:textId="77777777" w:rsidR="005340BD" w:rsidRPr="00E97819" w:rsidRDefault="005340BD" w:rsidP="002037BF">
            <w:pPr>
              <w:rPr>
                <w:color w:val="auto"/>
                <w:sz w:val="12"/>
                <w:szCs w:val="12"/>
              </w:rPr>
            </w:pPr>
          </w:p>
        </w:tc>
        <w:tc>
          <w:tcPr>
            <w:tcW w:w="0" w:type="auto"/>
            <w:vMerge/>
          </w:tcPr>
          <w:p w14:paraId="5CE47D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4AA2C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F7380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tcPr>
          <w:p w14:paraId="1D1BAD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11.1%</w:t>
            </w:r>
          </w:p>
        </w:tc>
        <w:tc>
          <w:tcPr>
            <w:tcW w:w="0" w:type="auto"/>
          </w:tcPr>
          <w:p w14:paraId="49E2E7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5.04% UPT loss</w:t>
            </w:r>
          </w:p>
        </w:tc>
        <w:tc>
          <w:tcPr>
            <w:tcW w:w="0" w:type="auto"/>
            <w:vMerge/>
          </w:tcPr>
          <w:p w14:paraId="20DF58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34C5E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CFE036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060F6FD"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2F034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408F4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6A6B9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load(RU=10%)</w:t>
            </w:r>
          </w:p>
        </w:tc>
        <w:tc>
          <w:tcPr>
            <w:tcW w:w="0" w:type="auto"/>
            <w:shd w:val="clear" w:color="auto" w:fill="C5E0B3" w:themeFill="accent6" w:themeFillTint="66"/>
          </w:tcPr>
          <w:p w14:paraId="653855D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12.7%</w:t>
            </w:r>
          </w:p>
        </w:tc>
        <w:tc>
          <w:tcPr>
            <w:tcW w:w="0" w:type="auto"/>
            <w:shd w:val="clear" w:color="auto" w:fill="C5E0B3" w:themeFill="accent6" w:themeFillTint="66"/>
          </w:tcPr>
          <w:p w14:paraId="3D41627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6.03% UPT loss</w:t>
            </w:r>
          </w:p>
        </w:tc>
        <w:tc>
          <w:tcPr>
            <w:tcW w:w="0" w:type="auto"/>
            <w:vMerge/>
            <w:shd w:val="clear" w:color="auto" w:fill="C5E0B3" w:themeFill="accent6" w:themeFillTint="66"/>
          </w:tcPr>
          <w:p w14:paraId="106BF8E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93979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EAEDC94"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7D504D8" w14:textId="77777777" w:rsidR="005340BD" w:rsidRPr="00E97819" w:rsidRDefault="005340BD" w:rsidP="002037BF">
            <w:pPr>
              <w:rPr>
                <w:color w:val="auto"/>
                <w:sz w:val="12"/>
                <w:szCs w:val="12"/>
              </w:rPr>
            </w:pPr>
          </w:p>
        </w:tc>
        <w:tc>
          <w:tcPr>
            <w:tcW w:w="0" w:type="auto"/>
            <w:vMerge/>
          </w:tcPr>
          <w:p w14:paraId="5227B3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81B38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274375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620014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13.8%</w:t>
            </w:r>
          </w:p>
        </w:tc>
        <w:tc>
          <w:tcPr>
            <w:tcW w:w="0" w:type="auto"/>
          </w:tcPr>
          <w:p w14:paraId="381BB0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2.52% UPT loss</w:t>
            </w:r>
          </w:p>
        </w:tc>
        <w:tc>
          <w:tcPr>
            <w:tcW w:w="0" w:type="auto"/>
            <w:vMerge/>
          </w:tcPr>
          <w:p w14:paraId="194552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3715A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56415B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5110E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620240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B73BB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1EF68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08901E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16.3%</w:t>
            </w:r>
          </w:p>
        </w:tc>
        <w:tc>
          <w:tcPr>
            <w:tcW w:w="0" w:type="auto"/>
            <w:shd w:val="clear" w:color="auto" w:fill="C5E0B3" w:themeFill="accent6" w:themeFillTint="66"/>
          </w:tcPr>
          <w:p w14:paraId="1BFF2E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4.13% UPT loss</w:t>
            </w:r>
          </w:p>
        </w:tc>
        <w:tc>
          <w:tcPr>
            <w:tcW w:w="0" w:type="auto"/>
            <w:vMerge/>
            <w:shd w:val="clear" w:color="auto" w:fill="C5E0B3" w:themeFill="accent6" w:themeFillTint="66"/>
          </w:tcPr>
          <w:p w14:paraId="27ADC4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05B9B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F041421"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BA168D7" w14:textId="77777777" w:rsidR="005340BD" w:rsidRPr="00E97819" w:rsidRDefault="005340BD" w:rsidP="002037BF">
            <w:pPr>
              <w:rPr>
                <w:color w:val="auto"/>
                <w:sz w:val="12"/>
                <w:szCs w:val="12"/>
              </w:rPr>
            </w:pPr>
          </w:p>
        </w:tc>
        <w:tc>
          <w:tcPr>
            <w:tcW w:w="0" w:type="auto"/>
            <w:vMerge/>
          </w:tcPr>
          <w:p w14:paraId="0A3FE0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F9E7E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E73F9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12480F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18.7%</w:t>
            </w:r>
          </w:p>
        </w:tc>
        <w:tc>
          <w:tcPr>
            <w:tcW w:w="0" w:type="auto"/>
          </w:tcPr>
          <w:p w14:paraId="719229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5.15% UPT loss</w:t>
            </w:r>
          </w:p>
        </w:tc>
        <w:tc>
          <w:tcPr>
            <w:tcW w:w="0" w:type="auto"/>
            <w:vMerge/>
          </w:tcPr>
          <w:p w14:paraId="0F5C3A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03E3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B21C787"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A851F1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0076F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845E00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BB0141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2D00260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21.1%</w:t>
            </w:r>
          </w:p>
        </w:tc>
        <w:tc>
          <w:tcPr>
            <w:tcW w:w="0" w:type="auto"/>
            <w:shd w:val="clear" w:color="auto" w:fill="C5E0B3" w:themeFill="accent6" w:themeFillTint="66"/>
          </w:tcPr>
          <w:p w14:paraId="79C09D4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6.96% UPT loss</w:t>
            </w:r>
          </w:p>
        </w:tc>
        <w:tc>
          <w:tcPr>
            <w:tcW w:w="0" w:type="auto"/>
            <w:vMerge/>
            <w:shd w:val="clear" w:color="auto" w:fill="C5E0B3" w:themeFill="accent6" w:themeFillTint="66"/>
          </w:tcPr>
          <w:p w14:paraId="6D5DD35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3811C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81C246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9F06B32" w14:textId="77777777" w:rsidR="005340BD" w:rsidRPr="00E97819" w:rsidRDefault="005340BD" w:rsidP="002037BF">
            <w:pPr>
              <w:rPr>
                <w:color w:val="auto"/>
                <w:sz w:val="12"/>
                <w:szCs w:val="12"/>
              </w:rPr>
            </w:pPr>
          </w:p>
        </w:tc>
        <w:tc>
          <w:tcPr>
            <w:tcW w:w="0" w:type="auto"/>
            <w:vMerge/>
          </w:tcPr>
          <w:p w14:paraId="474D3F3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798024C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410F9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tcPr>
          <w:p w14:paraId="5A458C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15.7%</w:t>
            </w:r>
          </w:p>
        </w:tc>
        <w:tc>
          <w:tcPr>
            <w:tcW w:w="0" w:type="auto"/>
          </w:tcPr>
          <w:p w14:paraId="393F07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2.89% UPT loss</w:t>
            </w:r>
          </w:p>
        </w:tc>
        <w:tc>
          <w:tcPr>
            <w:tcW w:w="0" w:type="auto"/>
            <w:vMerge/>
          </w:tcPr>
          <w:p w14:paraId="4221C6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24CA188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DC83E32"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AAD34B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1CC64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94278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618F3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load(RU=40%)</w:t>
            </w:r>
          </w:p>
        </w:tc>
        <w:tc>
          <w:tcPr>
            <w:tcW w:w="0" w:type="auto"/>
            <w:shd w:val="clear" w:color="auto" w:fill="C5E0B3" w:themeFill="accent6" w:themeFillTint="66"/>
          </w:tcPr>
          <w:p w14:paraId="76547D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17.1%</w:t>
            </w:r>
          </w:p>
        </w:tc>
        <w:tc>
          <w:tcPr>
            <w:tcW w:w="0" w:type="auto"/>
            <w:shd w:val="clear" w:color="auto" w:fill="C5E0B3" w:themeFill="accent6" w:themeFillTint="66"/>
          </w:tcPr>
          <w:p w14:paraId="225A0D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4.16% UPT loss</w:t>
            </w:r>
          </w:p>
        </w:tc>
        <w:tc>
          <w:tcPr>
            <w:tcW w:w="0" w:type="auto"/>
            <w:vMerge/>
            <w:shd w:val="clear" w:color="auto" w:fill="C5E0B3" w:themeFill="accent6" w:themeFillTint="66"/>
          </w:tcPr>
          <w:p w14:paraId="73C336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2FC229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9A65457"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606CC3F" w14:textId="77777777" w:rsidR="005340BD" w:rsidRPr="00E97819" w:rsidRDefault="005340BD" w:rsidP="002037BF">
            <w:pPr>
              <w:rPr>
                <w:color w:val="auto"/>
                <w:sz w:val="12"/>
                <w:szCs w:val="12"/>
              </w:rPr>
            </w:pPr>
          </w:p>
        </w:tc>
        <w:tc>
          <w:tcPr>
            <w:tcW w:w="0" w:type="auto"/>
          </w:tcPr>
          <w:p w14:paraId="0DD65C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val="restart"/>
          </w:tcPr>
          <w:p w14:paraId="73AE90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2</w:t>
            </w:r>
          </w:p>
        </w:tc>
        <w:tc>
          <w:tcPr>
            <w:tcW w:w="0" w:type="auto"/>
          </w:tcPr>
          <w:p w14:paraId="0AED19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44FA92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4.8%</w:t>
            </w:r>
          </w:p>
        </w:tc>
        <w:tc>
          <w:tcPr>
            <w:tcW w:w="0" w:type="auto"/>
          </w:tcPr>
          <w:p w14:paraId="5BC526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2.03% UPT loss</w:t>
            </w:r>
          </w:p>
        </w:tc>
        <w:tc>
          <w:tcPr>
            <w:tcW w:w="0" w:type="auto"/>
            <w:vMerge w:val="restart"/>
          </w:tcPr>
          <w:p w14:paraId="35750BA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32TxRU</w:t>
            </w:r>
          </w:p>
        </w:tc>
        <w:tc>
          <w:tcPr>
            <w:tcW w:w="0" w:type="auto"/>
            <w:vMerge w:val="restart"/>
          </w:tcPr>
          <w:p w14:paraId="664BEB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20K packet size,η=1</w:t>
            </w:r>
          </w:p>
        </w:tc>
      </w:tr>
      <w:tr w:rsidR="002C6948" w:rsidRPr="00E97819" w14:paraId="1C700E31"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CFE4966" w14:textId="77777777" w:rsidR="005340BD" w:rsidRPr="00E97819" w:rsidRDefault="005340BD" w:rsidP="002037BF">
            <w:pPr>
              <w:rPr>
                <w:color w:val="auto"/>
                <w:sz w:val="12"/>
                <w:szCs w:val="12"/>
              </w:rPr>
            </w:pPr>
          </w:p>
        </w:tc>
        <w:tc>
          <w:tcPr>
            <w:tcW w:w="0" w:type="auto"/>
            <w:shd w:val="clear" w:color="auto" w:fill="C5E0B3" w:themeFill="accent6" w:themeFillTint="66"/>
          </w:tcPr>
          <w:p w14:paraId="5252A5F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47B511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862AF8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shd w:val="clear" w:color="auto" w:fill="C5E0B3" w:themeFill="accent6" w:themeFillTint="66"/>
          </w:tcPr>
          <w:p w14:paraId="4CF445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9.6%</w:t>
            </w:r>
          </w:p>
        </w:tc>
        <w:tc>
          <w:tcPr>
            <w:tcW w:w="0" w:type="auto"/>
            <w:shd w:val="clear" w:color="auto" w:fill="C5E0B3" w:themeFill="accent6" w:themeFillTint="66"/>
          </w:tcPr>
          <w:p w14:paraId="5226A4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5.61% UPT loss</w:t>
            </w:r>
          </w:p>
        </w:tc>
        <w:tc>
          <w:tcPr>
            <w:tcW w:w="0" w:type="auto"/>
            <w:vMerge/>
            <w:shd w:val="clear" w:color="auto" w:fill="C5E0B3" w:themeFill="accent6" w:themeFillTint="66"/>
          </w:tcPr>
          <w:p w14:paraId="2F70C4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42CF9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CB73E5C"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1DD3CB4" w14:textId="77777777" w:rsidR="005340BD" w:rsidRPr="00E97819" w:rsidRDefault="005340BD" w:rsidP="002037BF">
            <w:pPr>
              <w:rPr>
                <w:color w:val="auto"/>
                <w:sz w:val="12"/>
                <w:szCs w:val="12"/>
              </w:rPr>
            </w:pPr>
          </w:p>
        </w:tc>
        <w:tc>
          <w:tcPr>
            <w:tcW w:w="0" w:type="auto"/>
          </w:tcPr>
          <w:p w14:paraId="6F6E83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tcPr>
          <w:p w14:paraId="7DA97C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A1E04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1C96D3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14.8%</w:t>
            </w:r>
          </w:p>
        </w:tc>
        <w:tc>
          <w:tcPr>
            <w:tcW w:w="0" w:type="auto"/>
          </w:tcPr>
          <w:p w14:paraId="6142D94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 UPT loss</w:t>
            </w:r>
          </w:p>
        </w:tc>
        <w:tc>
          <w:tcPr>
            <w:tcW w:w="0" w:type="auto"/>
            <w:vMerge/>
          </w:tcPr>
          <w:p w14:paraId="5C956A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B2F32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DE30827"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CE0157A" w14:textId="77777777" w:rsidR="005340BD" w:rsidRPr="00E97819" w:rsidRDefault="005340BD" w:rsidP="002037BF">
            <w:pPr>
              <w:rPr>
                <w:color w:val="auto"/>
                <w:sz w:val="12"/>
                <w:szCs w:val="12"/>
              </w:rPr>
            </w:pPr>
          </w:p>
        </w:tc>
        <w:tc>
          <w:tcPr>
            <w:tcW w:w="0" w:type="auto"/>
            <w:shd w:val="clear" w:color="auto" w:fill="C5E0B3" w:themeFill="accent6" w:themeFillTint="66"/>
          </w:tcPr>
          <w:p w14:paraId="6BA4E32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shd w:val="clear" w:color="auto" w:fill="C5E0B3" w:themeFill="accent6" w:themeFillTint="66"/>
          </w:tcPr>
          <w:p w14:paraId="2FAB367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6566C3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load(RU=11%)</w:t>
            </w:r>
          </w:p>
        </w:tc>
        <w:tc>
          <w:tcPr>
            <w:tcW w:w="0" w:type="auto"/>
            <w:shd w:val="clear" w:color="auto" w:fill="C5E0B3" w:themeFill="accent6" w:themeFillTint="66"/>
          </w:tcPr>
          <w:p w14:paraId="4C818D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8.0%</w:t>
            </w:r>
          </w:p>
        </w:tc>
        <w:tc>
          <w:tcPr>
            <w:tcW w:w="0" w:type="auto"/>
            <w:shd w:val="clear" w:color="auto" w:fill="C5E0B3" w:themeFill="accent6" w:themeFillTint="66"/>
          </w:tcPr>
          <w:p w14:paraId="212367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3.07% UPT loss</w:t>
            </w:r>
          </w:p>
        </w:tc>
        <w:tc>
          <w:tcPr>
            <w:tcW w:w="0" w:type="auto"/>
            <w:vMerge/>
            <w:shd w:val="clear" w:color="auto" w:fill="C5E0B3" w:themeFill="accent6" w:themeFillTint="66"/>
          </w:tcPr>
          <w:p w14:paraId="663455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0D246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E5409B0"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9BC7EE3" w14:textId="77777777" w:rsidR="005340BD" w:rsidRPr="00E97819" w:rsidRDefault="005340BD" w:rsidP="002037BF">
            <w:pPr>
              <w:rPr>
                <w:color w:val="auto"/>
                <w:sz w:val="12"/>
                <w:szCs w:val="12"/>
              </w:rPr>
            </w:pPr>
          </w:p>
        </w:tc>
        <w:tc>
          <w:tcPr>
            <w:tcW w:w="0" w:type="auto"/>
          </w:tcPr>
          <w:p w14:paraId="3F5C8A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5C4272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7C22E27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load(RU=11%)</w:t>
            </w:r>
          </w:p>
        </w:tc>
        <w:tc>
          <w:tcPr>
            <w:tcW w:w="0" w:type="auto"/>
          </w:tcPr>
          <w:p w14:paraId="6157D3D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15.9%</w:t>
            </w:r>
          </w:p>
        </w:tc>
        <w:tc>
          <w:tcPr>
            <w:tcW w:w="0" w:type="auto"/>
          </w:tcPr>
          <w:p w14:paraId="0165BC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9.75% UPT loss</w:t>
            </w:r>
          </w:p>
        </w:tc>
        <w:tc>
          <w:tcPr>
            <w:tcW w:w="0" w:type="auto"/>
            <w:vMerge/>
          </w:tcPr>
          <w:p w14:paraId="370C20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74CF4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1C41EDC"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904612E" w14:textId="77777777" w:rsidR="005340BD" w:rsidRPr="00E97819" w:rsidRDefault="005340BD" w:rsidP="002037BF">
            <w:pPr>
              <w:rPr>
                <w:color w:val="auto"/>
                <w:sz w:val="12"/>
                <w:szCs w:val="12"/>
              </w:rPr>
            </w:pPr>
          </w:p>
        </w:tc>
        <w:tc>
          <w:tcPr>
            <w:tcW w:w="0" w:type="auto"/>
            <w:shd w:val="clear" w:color="auto" w:fill="C5E0B3" w:themeFill="accent6" w:themeFillTint="66"/>
          </w:tcPr>
          <w:p w14:paraId="4810FD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shd w:val="clear" w:color="auto" w:fill="C5E0B3" w:themeFill="accent6" w:themeFillTint="66"/>
          </w:tcPr>
          <w:p w14:paraId="4EC89F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1946D6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load(RU=11%)</w:t>
            </w:r>
          </w:p>
        </w:tc>
        <w:tc>
          <w:tcPr>
            <w:tcW w:w="0" w:type="auto"/>
            <w:shd w:val="clear" w:color="auto" w:fill="C5E0B3" w:themeFill="accent6" w:themeFillTint="66"/>
          </w:tcPr>
          <w:p w14:paraId="363591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25.3%</w:t>
            </w:r>
          </w:p>
        </w:tc>
        <w:tc>
          <w:tcPr>
            <w:tcW w:w="0" w:type="auto"/>
            <w:shd w:val="clear" w:color="auto" w:fill="C5E0B3" w:themeFill="accent6" w:themeFillTint="66"/>
          </w:tcPr>
          <w:p w14:paraId="40183B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19.36% UPT loss</w:t>
            </w:r>
          </w:p>
        </w:tc>
        <w:tc>
          <w:tcPr>
            <w:tcW w:w="0" w:type="auto"/>
            <w:vMerge/>
            <w:shd w:val="clear" w:color="auto" w:fill="C5E0B3" w:themeFill="accent6" w:themeFillTint="66"/>
          </w:tcPr>
          <w:p w14:paraId="7CA3A82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D75F85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810CC26"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BE092D1" w14:textId="77777777" w:rsidR="005340BD" w:rsidRPr="00E97819" w:rsidRDefault="005340BD" w:rsidP="002037BF">
            <w:pPr>
              <w:rPr>
                <w:color w:val="auto"/>
                <w:sz w:val="12"/>
                <w:szCs w:val="12"/>
              </w:rPr>
            </w:pPr>
          </w:p>
        </w:tc>
        <w:tc>
          <w:tcPr>
            <w:tcW w:w="0" w:type="auto"/>
          </w:tcPr>
          <w:p w14:paraId="716D654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tcPr>
          <w:p w14:paraId="0CD2DFF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0E696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792452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9.6%</w:t>
            </w:r>
          </w:p>
        </w:tc>
        <w:tc>
          <w:tcPr>
            <w:tcW w:w="0" w:type="auto"/>
          </w:tcPr>
          <w:p w14:paraId="018729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5.19% UPT loss</w:t>
            </w:r>
          </w:p>
        </w:tc>
        <w:tc>
          <w:tcPr>
            <w:tcW w:w="0" w:type="auto"/>
            <w:vMerge/>
          </w:tcPr>
          <w:p w14:paraId="395985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3A6E64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D2FEBD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7749A01" w14:textId="77777777" w:rsidR="005340BD" w:rsidRPr="00E97819" w:rsidRDefault="005340BD" w:rsidP="002037BF">
            <w:pPr>
              <w:rPr>
                <w:color w:val="auto"/>
                <w:sz w:val="12"/>
                <w:szCs w:val="12"/>
              </w:rPr>
            </w:pPr>
          </w:p>
        </w:tc>
        <w:tc>
          <w:tcPr>
            <w:tcW w:w="0" w:type="auto"/>
            <w:shd w:val="clear" w:color="auto" w:fill="C5E0B3" w:themeFill="accent6" w:themeFillTint="66"/>
          </w:tcPr>
          <w:p w14:paraId="4F450E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273CB65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F2B64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shd w:val="clear" w:color="auto" w:fill="C5E0B3" w:themeFill="accent6" w:themeFillTint="66"/>
          </w:tcPr>
          <w:p w14:paraId="1ECB72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19.7%</w:t>
            </w:r>
          </w:p>
        </w:tc>
        <w:tc>
          <w:tcPr>
            <w:tcW w:w="0" w:type="auto"/>
            <w:shd w:val="clear" w:color="auto" w:fill="C5E0B3" w:themeFill="accent6" w:themeFillTint="66"/>
          </w:tcPr>
          <w:p w14:paraId="7DEAC3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12.87% UPT loss</w:t>
            </w:r>
          </w:p>
        </w:tc>
        <w:tc>
          <w:tcPr>
            <w:tcW w:w="0" w:type="auto"/>
            <w:vMerge/>
            <w:shd w:val="clear" w:color="auto" w:fill="C5E0B3" w:themeFill="accent6" w:themeFillTint="66"/>
          </w:tcPr>
          <w:p w14:paraId="3265DB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898E9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50B97AC"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278339B" w14:textId="77777777" w:rsidR="005340BD" w:rsidRPr="00E97819" w:rsidRDefault="005340BD" w:rsidP="002037BF">
            <w:pPr>
              <w:rPr>
                <w:color w:val="auto"/>
                <w:sz w:val="12"/>
                <w:szCs w:val="12"/>
              </w:rPr>
            </w:pPr>
          </w:p>
        </w:tc>
        <w:tc>
          <w:tcPr>
            <w:tcW w:w="0" w:type="auto"/>
          </w:tcPr>
          <w:p w14:paraId="3860B5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tcPr>
          <w:p w14:paraId="712664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8F1D9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load(RU=20%)</w:t>
            </w:r>
          </w:p>
        </w:tc>
        <w:tc>
          <w:tcPr>
            <w:tcW w:w="0" w:type="auto"/>
          </w:tcPr>
          <w:p w14:paraId="211EDB3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32.1%</w:t>
            </w:r>
          </w:p>
        </w:tc>
        <w:tc>
          <w:tcPr>
            <w:tcW w:w="0" w:type="auto"/>
          </w:tcPr>
          <w:p w14:paraId="37CBF3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23.931% UPT loss</w:t>
            </w:r>
          </w:p>
        </w:tc>
        <w:tc>
          <w:tcPr>
            <w:tcW w:w="0" w:type="auto"/>
            <w:vMerge/>
          </w:tcPr>
          <w:p w14:paraId="263E6D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40D15D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C86F77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8C66EA9" w14:textId="77777777" w:rsidR="005340BD" w:rsidRPr="00E97819" w:rsidRDefault="005340BD" w:rsidP="002037BF">
            <w:pPr>
              <w:rPr>
                <w:color w:val="auto"/>
                <w:sz w:val="12"/>
                <w:szCs w:val="12"/>
              </w:rPr>
            </w:pPr>
          </w:p>
        </w:tc>
        <w:tc>
          <w:tcPr>
            <w:tcW w:w="0" w:type="auto"/>
            <w:shd w:val="clear" w:color="auto" w:fill="C5E0B3" w:themeFill="accent6" w:themeFillTint="66"/>
          </w:tcPr>
          <w:p w14:paraId="1F9026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shd w:val="clear" w:color="auto" w:fill="C5E0B3" w:themeFill="accent6" w:themeFillTint="66"/>
          </w:tcPr>
          <w:p w14:paraId="7828C0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E6E89F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shd w:val="clear" w:color="auto" w:fill="C5E0B3" w:themeFill="accent6" w:themeFillTint="66"/>
          </w:tcPr>
          <w:p w14:paraId="01AF35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7.9%</w:t>
            </w:r>
          </w:p>
        </w:tc>
        <w:tc>
          <w:tcPr>
            <w:tcW w:w="0" w:type="auto"/>
            <w:shd w:val="clear" w:color="auto" w:fill="C5E0B3" w:themeFill="accent6" w:themeFillTint="66"/>
          </w:tcPr>
          <w:p w14:paraId="3997C98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0.42% UPT loss</w:t>
            </w:r>
          </w:p>
        </w:tc>
        <w:tc>
          <w:tcPr>
            <w:tcW w:w="0" w:type="auto"/>
            <w:vMerge/>
            <w:shd w:val="clear" w:color="auto" w:fill="C5E0B3" w:themeFill="accent6" w:themeFillTint="66"/>
          </w:tcPr>
          <w:p w14:paraId="0F1B13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1CBA276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4K packet size, η=1</w:t>
            </w:r>
          </w:p>
        </w:tc>
      </w:tr>
      <w:tr w:rsidR="002C6948" w:rsidRPr="00E97819" w14:paraId="6785DD58"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0D01733" w14:textId="77777777" w:rsidR="005340BD" w:rsidRPr="00E97819" w:rsidRDefault="005340BD" w:rsidP="002037BF">
            <w:pPr>
              <w:rPr>
                <w:color w:val="auto"/>
                <w:sz w:val="12"/>
                <w:szCs w:val="12"/>
              </w:rPr>
            </w:pPr>
          </w:p>
        </w:tc>
        <w:tc>
          <w:tcPr>
            <w:tcW w:w="0" w:type="auto"/>
          </w:tcPr>
          <w:p w14:paraId="5A16D5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38FFA3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240DD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4D85AF4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15.8%</w:t>
            </w:r>
          </w:p>
        </w:tc>
        <w:tc>
          <w:tcPr>
            <w:tcW w:w="0" w:type="auto"/>
          </w:tcPr>
          <w:p w14:paraId="1CA2512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1.72% UPT loss</w:t>
            </w:r>
          </w:p>
        </w:tc>
        <w:tc>
          <w:tcPr>
            <w:tcW w:w="0" w:type="auto"/>
            <w:vMerge/>
          </w:tcPr>
          <w:p w14:paraId="1A0FD9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D0B59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4947F0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58969BD" w14:textId="77777777" w:rsidR="005340BD" w:rsidRPr="00E97819" w:rsidRDefault="005340BD" w:rsidP="002037BF">
            <w:pPr>
              <w:rPr>
                <w:color w:val="auto"/>
                <w:sz w:val="12"/>
                <w:szCs w:val="12"/>
              </w:rPr>
            </w:pPr>
          </w:p>
        </w:tc>
        <w:tc>
          <w:tcPr>
            <w:tcW w:w="0" w:type="auto"/>
            <w:shd w:val="clear" w:color="auto" w:fill="C5E0B3" w:themeFill="accent6" w:themeFillTint="66"/>
          </w:tcPr>
          <w:p w14:paraId="53AA394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shd w:val="clear" w:color="auto" w:fill="C5E0B3" w:themeFill="accent6" w:themeFillTint="66"/>
          </w:tcPr>
          <w:p w14:paraId="4464F6F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0626F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shd w:val="clear" w:color="auto" w:fill="C5E0B3" w:themeFill="accent6" w:themeFillTint="66"/>
          </w:tcPr>
          <w:p w14:paraId="0B63A1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24.3%</w:t>
            </w:r>
          </w:p>
        </w:tc>
        <w:tc>
          <w:tcPr>
            <w:tcW w:w="0" w:type="auto"/>
            <w:shd w:val="clear" w:color="auto" w:fill="C5E0B3" w:themeFill="accent6" w:themeFillTint="66"/>
          </w:tcPr>
          <w:p w14:paraId="083B9C1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3.54% UPT loss</w:t>
            </w:r>
          </w:p>
        </w:tc>
        <w:tc>
          <w:tcPr>
            <w:tcW w:w="0" w:type="auto"/>
            <w:vMerge/>
            <w:shd w:val="clear" w:color="auto" w:fill="C5E0B3" w:themeFill="accent6" w:themeFillTint="66"/>
          </w:tcPr>
          <w:p w14:paraId="71DFDD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444F5B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021916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FD9CC77" w14:textId="77777777" w:rsidR="005340BD" w:rsidRPr="00E97819" w:rsidRDefault="005340BD" w:rsidP="002037BF">
            <w:pPr>
              <w:rPr>
                <w:color w:val="auto"/>
                <w:sz w:val="12"/>
                <w:szCs w:val="12"/>
              </w:rPr>
            </w:pPr>
          </w:p>
        </w:tc>
        <w:tc>
          <w:tcPr>
            <w:tcW w:w="0" w:type="auto"/>
          </w:tcPr>
          <w:p w14:paraId="4185CF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tcPr>
          <w:p w14:paraId="4572FBB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72F45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tcPr>
          <w:p w14:paraId="1B906E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11.2%</w:t>
            </w:r>
          </w:p>
        </w:tc>
        <w:tc>
          <w:tcPr>
            <w:tcW w:w="0" w:type="auto"/>
          </w:tcPr>
          <w:p w14:paraId="0EF421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0.67% UPT loss</w:t>
            </w:r>
          </w:p>
        </w:tc>
        <w:tc>
          <w:tcPr>
            <w:tcW w:w="0" w:type="auto"/>
            <w:vMerge/>
          </w:tcPr>
          <w:p w14:paraId="46C155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1F005F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4D1AC2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2D4BB05" w14:textId="77777777" w:rsidR="005340BD" w:rsidRPr="00E97819" w:rsidRDefault="005340BD" w:rsidP="002037BF">
            <w:pPr>
              <w:rPr>
                <w:color w:val="auto"/>
                <w:sz w:val="12"/>
                <w:szCs w:val="12"/>
              </w:rPr>
            </w:pPr>
          </w:p>
        </w:tc>
        <w:tc>
          <w:tcPr>
            <w:tcW w:w="0" w:type="auto"/>
            <w:shd w:val="clear" w:color="auto" w:fill="C5E0B3" w:themeFill="accent6" w:themeFillTint="66"/>
          </w:tcPr>
          <w:p w14:paraId="4617970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120A4D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05A4B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shd w:val="clear" w:color="auto" w:fill="C5E0B3" w:themeFill="accent6" w:themeFillTint="66"/>
          </w:tcPr>
          <w:p w14:paraId="131A4D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22.7%</w:t>
            </w:r>
          </w:p>
        </w:tc>
        <w:tc>
          <w:tcPr>
            <w:tcW w:w="0" w:type="auto"/>
            <w:shd w:val="clear" w:color="auto" w:fill="C5E0B3" w:themeFill="accent6" w:themeFillTint="66"/>
          </w:tcPr>
          <w:p w14:paraId="7327FE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 UPT loss</w:t>
            </w:r>
          </w:p>
        </w:tc>
        <w:tc>
          <w:tcPr>
            <w:tcW w:w="0" w:type="auto"/>
            <w:vMerge/>
            <w:shd w:val="clear" w:color="auto" w:fill="C5E0B3" w:themeFill="accent6" w:themeFillTint="66"/>
          </w:tcPr>
          <w:p w14:paraId="606306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1FFFE7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F0663C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AC6A30B" w14:textId="77777777" w:rsidR="005340BD" w:rsidRPr="00E97819" w:rsidRDefault="005340BD" w:rsidP="002037BF">
            <w:pPr>
              <w:rPr>
                <w:color w:val="auto"/>
                <w:sz w:val="12"/>
                <w:szCs w:val="12"/>
              </w:rPr>
            </w:pPr>
          </w:p>
        </w:tc>
        <w:tc>
          <w:tcPr>
            <w:tcW w:w="0" w:type="auto"/>
          </w:tcPr>
          <w:p w14:paraId="1169CA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tcPr>
          <w:p w14:paraId="22863F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3450E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tcPr>
          <w:p w14:paraId="5B44C2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35.0%</w:t>
            </w:r>
          </w:p>
        </w:tc>
        <w:tc>
          <w:tcPr>
            <w:tcW w:w="0" w:type="auto"/>
          </w:tcPr>
          <w:p w14:paraId="77EE40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3.84% UPT loss</w:t>
            </w:r>
          </w:p>
        </w:tc>
        <w:tc>
          <w:tcPr>
            <w:tcW w:w="0" w:type="auto"/>
            <w:vMerge/>
          </w:tcPr>
          <w:p w14:paraId="0A3597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509AB8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C8662FF"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32E0422" w14:textId="77777777" w:rsidR="005340BD" w:rsidRPr="00E97819" w:rsidRDefault="005340BD" w:rsidP="002037BF">
            <w:pPr>
              <w:rPr>
                <w:color w:val="auto"/>
                <w:sz w:val="12"/>
                <w:szCs w:val="12"/>
              </w:rPr>
            </w:pPr>
          </w:p>
        </w:tc>
        <w:tc>
          <w:tcPr>
            <w:tcW w:w="0" w:type="auto"/>
            <w:shd w:val="clear" w:color="auto" w:fill="C5E0B3" w:themeFill="accent6" w:themeFillTint="66"/>
          </w:tcPr>
          <w:p w14:paraId="276173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shd w:val="clear" w:color="auto" w:fill="C5E0B3" w:themeFill="accent6" w:themeFillTint="66"/>
          </w:tcPr>
          <w:p w14:paraId="609700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BFE2C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shd w:val="clear" w:color="auto" w:fill="C5E0B3" w:themeFill="accent6" w:themeFillTint="66"/>
          </w:tcPr>
          <w:p w14:paraId="0110F67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14.0%</w:t>
            </w:r>
          </w:p>
        </w:tc>
        <w:tc>
          <w:tcPr>
            <w:tcW w:w="0" w:type="auto"/>
            <w:shd w:val="clear" w:color="auto" w:fill="C5E0B3" w:themeFill="accent6" w:themeFillTint="66"/>
          </w:tcPr>
          <w:p w14:paraId="02CB5C0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1.86% UPT loss</w:t>
            </w:r>
          </w:p>
        </w:tc>
        <w:tc>
          <w:tcPr>
            <w:tcW w:w="0" w:type="auto"/>
            <w:vMerge/>
            <w:shd w:val="clear" w:color="auto" w:fill="C5E0B3" w:themeFill="accent6" w:themeFillTint="66"/>
          </w:tcPr>
          <w:p w14:paraId="4E95CEC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42BB9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0305F8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A90B950" w14:textId="77777777" w:rsidR="005340BD" w:rsidRPr="00E97819" w:rsidRDefault="005340BD" w:rsidP="002037BF">
            <w:pPr>
              <w:rPr>
                <w:color w:val="auto"/>
                <w:sz w:val="12"/>
                <w:szCs w:val="12"/>
              </w:rPr>
            </w:pPr>
          </w:p>
        </w:tc>
        <w:tc>
          <w:tcPr>
            <w:tcW w:w="0" w:type="auto"/>
          </w:tcPr>
          <w:p w14:paraId="2D2202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tcPr>
          <w:p w14:paraId="0CC53E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60A52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tcPr>
          <w:p w14:paraId="54F9759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27.8%</w:t>
            </w:r>
          </w:p>
        </w:tc>
        <w:tc>
          <w:tcPr>
            <w:tcW w:w="0" w:type="auto"/>
          </w:tcPr>
          <w:p w14:paraId="011FF6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6.16% UPT loss</w:t>
            </w:r>
          </w:p>
        </w:tc>
        <w:tc>
          <w:tcPr>
            <w:tcW w:w="0" w:type="auto"/>
            <w:vMerge/>
          </w:tcPr>
          <w:p w14:paraId="424BAFA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6C9E4E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E0E6BF5"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ACCDA77" w14:textId="77777777" w:rsidR="005340BD" w:rsidRPr="00E97819" w:rsidRDefault="005340BD" w:rsidP="002037BF">
            <w:pPr>
              <w:rPr>
                <w:color w:val="auto"/>
                <w:sz w:val="12"/>
                <w:szCs w:val="12"/>
              </w:rPr>
            </w:pPr>
          </w:p>
        </w:tc>
        <w:tc>
          <w:tcPr>
            <w:tcW w:w="0" w:type="auto"/>
            <w:shd w:val="clear" w:color="auto" w:fill="C5E0B3" w:themeFill="accent6" w:themeFillTint="66"/>
          </w:tcPr>
          <w:p w14:paraId="0FE5D1B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8TxRU</w:t>
            </w:r>
          </w:p>
        </w:tc>
        <w:tc>
          <w:tcPr>
            <w:tcW w:w="0" w:type="auto"/>
            <w:vMerge/>
            <w:shd w:val="clear" w:color="auto" w:fill="C5E0B3" w:themeFill="accent6" w:themeFillTint="66"/>
          </w:tcPr>
          <w:p w14:paraId="7EAAFBB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087C2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shd w:val="clear" w:color="auto" w:fill="C5E0B3" w:themeFill="accent6" w:themeFillTint="66"/>
          </w:tcPr>
          <w:p w14:paraId="733A77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43.4%</w:t>
            </w:r>
          </w:p>
        </w:tc>
        <w:tc>
          <w:tcPr>
            <w:tcW w:w="0" w:type="auto"/>
            <w:shd w:val="clear" w:color="auto" w:fill="C5E0B3" w:themeFill="accent6" w:themeFillTint="66"/>
          </w:tcPr>
          <w:p w14:paraId="2502D5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14.15% UPT loss</w:t>
            </w:r>
          </w:p>
        </w:tc>
        <w:tc>
          <w:tcPr>
            <w:tcW w:w="0" w:type="auto"/>
            <w:vMerge/>
            <w:shd w:val="clear" w:color="auto" w:fill="C5E0B3" w:themeFill="accent6" w:themeFillTint="66"/>
          </w:tcPr>
          <w:p w14:paraId="78CF02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89B6F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1E2E6BD"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A507B28" w14:textId="77777777" w:rsidR="005340BD" w:rsidRPr="00E97819" w:rsidRDefault="005340BD" w:rsidP="002037BF">
            <w:pPr>
              <w:rPr>
                <w:color w:val="auto"/>
                <w:sz w:val="12"/>
                <w:szCs w:val="12"/>
              </w:rPr>
            </w:pPr>
          </w:p>
        </w:tc>
        <w:tc>
          <w:tcPr>
            <w:tcW w:w="0" w:type="auto"/>
          </w:tcPr>
          <w:p w14:paraId="0C918F9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24TxRU</w:t>
            </w:r>
          </w:p>
        </w:tc>
        <w:tc>
          <w:tcPr>
            <w:tcW w:w="0" w:type="auto"/>
            <w:vMerge/>
          </w:tcPr>
          <w:p w14:paraId="473F4A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622B79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 xml:space="preserve"> load(RU=48%)</w:t>
            </w:r>
          </w:p>
        </w:tc>
        <w:tc>
          <w:tcPr>
            <w:tcW w:w="0" w:type="auto"/>
          </w:tcPr>
          <w:p w14:paraId="38DE8E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14.3%</w:t>
            </w:r>
          </w:p>
        </w:tc>
        <w:tc>
          <w:tcPr>
            <w:tcW w:w="0" w:type="auto"/>
          </w:tcPr>
          <w:p w14:paraId="4D1796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5.07% UPT loss</w:t>
            </w:r>
          </w:p>
        </w:tc>
        <w:tc>
          <w:tcPr>
            <w:tcW w:w="0" w:type="auto"/>
            <w:vMerge/>
          </w:tcPr>
          <w:p w14:paraId="1D02CBA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F4C01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1F0F802"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8BACCEF" w14:textId="77777777" w:rsidR="005340BD" w:rsidRPr="00E97819" w:rsidRDefault="005340BD" w:rsidP="002037BF">
            <w:pPr>
              <w:rPr>
                <w:color w:val="auto"/>
                <w:sz w:val="12"/>
                <w:szCs w:val="12"/>
              </w:rPr>
            </w:pPr>
          </w:p>
        </w:tc>
        <w:tc>
          <w:tcPr>
            <w:tcW w:w="0" w:type="auto"/>
            <w:shd w:val="clear" w:color="auto" w:fill="C5E0B3" w:themeFill="accent6" w:themeFillTint="66"/>
          </w:tcPr>
          <w:p w14:paraId="2154B2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w:t>
            </w:r>
            <w:r w:rsidRPr="00E97819">
              <w:rPr>
                <w:sz w:val="12"/>
                <w:szCs w:val="12"/>
              </w:rPr>
              <w:br/>
              <w:t>16TxRU</w:t>
            </w:r>
          </w:p>
        </w:tc>
        <w:tc>
          <w:tcPr>
            <w:tcW w:w="0" w:type="auto"/>
            <w:vMerge/>
            <w:shd w:val="clear" w:color="auto" w:fill="C5E0B3" w:themeFill="accent6" w:themeFillTint="66"/>
          </w:tcPr>
          <w:p w14:paraId="494E1C5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4A25B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 xml:space="preserve"> load(RU=48%)</w:t>
            </w:r>
          </w:p>
        </w:tc>
        <w:tc>
          <w:tcPr>
            <w:tcW w:w="0" w:type="auto"/>
            <w:shd w:val="clear" w:color="auto" w:fill="C5E0B3" w:themeFill="accent6" w:themeFillTint="66"/>
          </w:tcPr>
          <w:p w14:paraId="73AB56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29.4%</w:t>
            </w:r>
          </w:p>
        </w:tc>
        <w:tc>
          <w:tcPr>
            <w:tcW w:w="0" w:type="auto"/>
            <w:shd w:val="clear" w:color="auto" w:fill="C5E0B3" w:themeFill="accent6" w:themeFillTint="66"/>
          </w:tcPr>
          <w:p w14:paraId="0F15BFD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14.63% UPT loss</w:t>
            </w:r>
          </w:p>
        </w:tc>
        <w:tc>
          <w:tcPr>
            <w:tcW w:w="0" w:type="auto"/>
            <w:vMerge/>
            <w:shd w:val="clear" w:color="auto" w:fill="C5E0B3" w:themeFill="accent6" w:themeFillTint="66"/>
          </w:tcPr>
          <w:p w14:paraId="506E27B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CF6C5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3A4CEB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4671820" w14:textId="77777777" w:rsidR="005340BD" w:rsidRPr="00E97819" w:rsidRDefault="005340BD" w:rsidP="002037BF">
            <w:pPr>
              <w:rPr>
                <w:color w:val="auto"/>
                <w:sz w:val="12"/>
                <w:szCs w:val="12"/>
              </w:rPr>
            </w:pPr>
          </w:p>
        </w:tc>
        <w:tc>
          <w:tcPr>
            <w:tcW w:w="0" w:type="auto"/>
            <w:vMerge w:val="restart"/>
          </w:tcPr>
          <w:p w14:paraId="621574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r w:rsidRPr="00E97819">
              <w:rPr>
                <w:sz w:val="12"/>
                <w:szCs w:val="12"/>
                <w:lang w:val="fr-FR"/>
              </w:rPr>
              <w:t>Dynamic TxRUs adaptation via multi-CSI</w:t>
            </w:r>
          </w:p>
        </w:tc>
        <w:tc>
          <w:tcPr>
            <w:tcW w:w="0" w:type="auto"/>
            <w:vMerge/>
          </w:tcPr>
          <w:p w14:paraId="6C2A87C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lang w:val="fr-FR"/>
              </w:rPr>
            </w:pPr>
          </w:p>
        </w:tc>
        <w:tc>
          <w:tcPr>
            <w:tcW w:w="0" w:type="auto"/>
          </w:tcPr>
          <w:p w14:paraId="36A904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load(RU=5%)</w:t>
            </w:r>
          </w:p>
        </w:tc>
        <w:tc>
          <w:tcPr>
            <w:tcW w:w="0" w:type="auto"/>
          </w:tcPr>
          <w:p w14:paraId="0D1B25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18.1%</w:t>
            </w:r>
          </w:p>
        </w:tc>
        <w:tc>
          <w:tcPr>
            <w:tcW w:w="0" w:type="auto"/>
          </w:tcPr>
          <w:p w14:paraId="65882A1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0.62% UPT loss</w:t>
            </w:r>
          </w:p>
        </w:tc>
        <w:tc>
          <w:tcPr>
            <w:tcW w:w="0" w:type="auto"/>
            <w:vMerge/>
          </w:tcPr>
          <w:p w14:paraId="33C44F1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D19D8F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BF8153A"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49A7C7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45A6FB5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2040A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01298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Low </w:t>
            </w:r>
            <w:r w:rsidRPr="00E97819">
              <w:rPr>
                <w:sz w:val="12"/>
                <w:szCs w:val="12"/>
              </w:rPr>
              <w:t>load(RU=13%)</w:t>
            </w:r>
          </w:p>
        </w:tc>
        <w:tc>
          <w:tcPr>
            <w:tcW w:w="0" w:type="auto"/>
            <w:shd w:val="clear" w:color="auto" w:fill="C5E0B3" w:themeFill="accent6" w:themeFillTint="66"/>
          </w:tcPr>
          <w:p w14:paraId="4478F5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23.7%</w:t>
            </w:r>
          </w:p>
        </w:tc>
        <w:tc>
          <w:tcPr>
            <w:tcW w:w="0" w:type="auto"/>
            <w:shd w:val="clear" w:color="auto" w:fill="C5E0B3" w:themeFill="accent6" w:themeFillTint="66"/>
          </w:tcPr>
          <w:p w14:paraId="6F71ED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0.16% UPT loss</w:t>
            </w:r>
          </w:p>
        </w:tc>
        <w:tc>
          <w:tcPr>
            <w:tcW w:w="0" w:type="auto"/>
            <w:vMerge/>
            <w:shd w:val="clear" w:color="auto" w:fill="C5E0B3" w:themeFill="accent6" w:themeFillTint="66"/>
          </w:tcPr>
          <w:p w14:paraId="00B062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9CB01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93BC48B"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753322B" w14:textId="77777777" w:rsidR="005340BD" w:rsidRPr="00E97819" w:rsidRDefault="005340BD" w:rsidP="002037BF">
            <w:pPr>
              <w:rPr>
                <w:color w:val="auto"/>
                <w:sz w:val="12"/>
                <w:szCs w:val="12"/>
              </w:rPr>
            </w:pPr>
          </w:p>
        </w:tc>
        <w:tc>
          <w:tcPr>
            <w:tcW w:w="0" w:type="auto"/>
            <w:vMerge/>
          </w:tcPr>
          <w:p w14:paraId="1DB8608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55D05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CAD7D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load(RU=28%)</w:t>
            </w:r>
          </w:p>
        </w:tc>
        <w:tc>
          <w:tcPr>
            <w:tcW w:w="0" w:type="auto"/>
          </w:tcPr>
          <w:p w14:paraId="46A24E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19.4%</w:t>
            </w:r>
          </w:p>
        </w:tc>
        <w:tc>
          <w:tcPr>
            <w:tcW w:w="0" w:type="auto"/>
          </w:tcPr>
          <w:p w14:paraId="5BA3F6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0.74% UPT loss</w:t>
            </w:r>
          </w:p>
        </w:tc>
        <w:tc>
          <w:tcPr>
            <w:tcW w:w="0" w:type="auto"/>
            <w:vMerge/>
          </w:tcPr>
          <w:p w14:paraId="3C24705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5CF6F5A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5658963" w14:textId="77777777" w:rsidTr="00791428">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4EFC20A"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CF3E6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3E4798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F16CF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 xml:space="preserve">Medium </w:t>
            </w:r>
            <w:r w:rsidRPr="00E97819">
              <w:rPr>
                <w:sz w:val="12"/>
                <w:szCs w:val="12"/>
              </w:rPr>
              <w:t xml:space="preserve"> load(RU=48%)</w:t>
            </w:r>
          </w:p>
        </w:tc>
        <w:tc>
          <w:tcPr>
            <w:tcW w:w="0" w:type="auto"/>
            <w:shd w:val="clear" w:color="auto" w:fill="C5E0B3" w:themeFill="accent6" w:themeFillTint="66"/>
          </w:tcPr>
          <w:p w14:paraId="593218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13.7%</w:t>
            </w:r>
          </w:p>
        </w:tc>
        <w:tc>
          <w:tcPr>
            <w:tcW w:w="0" w:type="auto"/>
            <w:shd w:val="clear" w:color="auto" w:fill="C5E0B3" w:themeFill="accent6" w:themeFillTint="66"/>
          </w:tcPr>
          <w:p w14:paraId="71F101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1.01% UPT loss</w:t>
            </w:r>
          </w:p>
        </w:tc>
        <w:tc>
          <w:tcPr>
            <w:tcW w:w="0" w:type="auto"/>
            <w:vMerge/>
            <w:shd w:val="clear" w:color="auto" w:fill="C5E0B3" w:themeFill="accent6" w:themeFillTint="66"/>
          </w:tcPr>
          <w:p w14:paraId="45E4801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A1226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D94F96A" w14:textId="77777777" w:rsidTr="00791428">
        <w:trPr>
          <w:trHeight w:val="974"/>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33547B8C" w14:textId="77777777" w:rsidR="005340BD" w:rsidRPr="00E97819" w:rsidRDefault="005340BD" w:rsidP="002037BF">
            <w:pPr>
              <w:rPr>
                <w:color w:val="auto"/>
                <w:sz w:val="12"/>
                <w:szCs w:val="12"/>
              </w:rPr>
            </w:pPr>
            <w:r w:rsidRPr="00E97819">
              <w:rPr>
                <w:color w:val="auto"/>
                <w:sz w:val="12"/>
                <w:szCs w:val="12"/>
              </w:rPr>
              <w:t>Vivo</w:t>
            </w:r>
          </w:p>
          <w:p w14:paraId="4B1488DE" w14:textId="3A8FD912"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10</w:t>
            </w:r>
            <w:r w:rsidR="00D11F2E" w:rsidRPr="00E97819">
              <w:rPr>
                <w:color w:val="auto"/>
                <w:sz w:val="12"/>
                <w:szCs w:val="12"/>
              </w:rPr>
              <w:t>] [</w:t>
            </w:r>
            <w:r w:rsidR="00A341ED" w:rsidRPr="00E97819">
              <w:rPr>
                <w:color w:val="auto"/>
                <w:sz w:val="12"/>
                <w:szCs w:val="12"/>
              </w:rPr>
              <w:t>20</w:t>
            </w:r>
            <w:r w:rsidRPr="00E97819">
              <w:rPr>
                <w:color w:val="auto"/>
                <w:sz w:val="12"/>
                <w:szCs w:val="12"/>
              </w:rPr>
              <w:t>]</w:t>
            </w:r>
          </w:p>
        </w:tc>
        <w:tc>
          <w:tcPr>
            <w:tcW w:w="0" w:type="auto"/>
            <w:vMerge w:val="restart"/>
          </w:tcPr>
          <w:p w14:paraId="6DD392C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antenna port adaptation</w:t>
            </w:r>
            <w:r w:rsidRPr="00E97819">
              <w:rPr>
                <w:sz w:val="12"/>
                <w:szCs w:val="12"/>
              </w:rPr>
              <w:br/>
              <w:t>(antenna ports are dynamically adapted (between 64 ports and 8 ports) according to the cell traffic load, in every slot)</w:t>
            </w:r>
          </w:p>
        </w:tc>
        <w:tc>
          <w:tcPr>
            <w:tcW w:w="0" w:type="auto"/>
            <w:vMerge w:val="restart"/>
          </w:tcPr>
          <w:p w14:paraId="68B2A5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tcPr>
          <w:p w14:paraId="2892443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12.38%</w:t>
            </w:r>
          </w:p>
        </w:tc>
        <w:tc>
          <w:tcPr>
            <w:tcW w:w="0" w:type="auto"/>
          </w:tcPr>
          <w:p w14:paraId="0E50A5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9.4%</w:t>
            </w:r>
          </w:p>
        </w:tc>
        <w:tc>
          <w:tcPr>
            <w:tcW w:w="0" w:type="auto"/>
          </w:tcPr>
          <w:p w14:paraId="46D832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loss:0.36%; </w:t>
            </w:r>
          </w:p>
          <w:p w14:paraId="6F04BFC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0.08%; </w:t>
            </w:r>
          </w:p>
          <w:p w14:paraId="243E82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0.02%</w:t>
            </w:r>
          </w:p>
        </w:tc>
        <w:tc>
          <w:tcPr>
            <w:tcW w:w="0" w:type="auto"/>
            <w:vMerge w:val="restart"/>
          </w:tcPr>
          <w:p w14:paraId="0D2215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antenna ports are always 64</w:t>
            </w:r>
          </w:p>
        </w:tc>
        <w:tc>
          <w:tcPr>
            <w:tcW w:w="0" w:type="auto"/>
            <w:vMerge w:val="restart"/>
          </w:tcPr>
          <w:p w14:paraId="6FB0680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No UE DRX; FTP3 traffic model,A=0.4, η=1</w:t>
            </w:r>
          </w:p>
        </w:tc>
      </w:tr>
      <w:tr w:rsidR="002C6948" w:rsidRPr="00E97819" w14:paraId="270B0F23" w14:textId="77777777" w:rsidTr="00791428">
        <w:trPr>
          <w:trHeight w:val="98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313BFD"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6D722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658BD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56037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12.57%</w:t>
            </w:r>
          </w:p>
        </w:tc>
        <w:tc>
          <w:tcPr>
            <w:tcW w:w="0" w:type="auto"/>
            <w:shd w:val="clear" w:color="auto" w:fill="C5E0B3" w:themeFill="accent6" w:themeFillTint="66"/>
          </w:tcPr>
          <w:p w14:paraId="5732BD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9.4%</w:t>
            </w:r>
          </w:p>
        </w:tc>
        <w:tc>
          <w:tcPr>
            <w:tcW w:w="0" w:type="auto"/>
            <w:shd w:val="clear" w:color="auto" w:fill="C5E0B3" w:themeFill="accent6" w:themeFillTint="66"/>
          </w:tcPr>
          <w:p w14:paraId="50A187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loss:1.98%; </w:t>
            </w:r>
          </w:p>
          <w:p w14:paraId="5FC5101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2.20%; </w:t>
            </w:r>
          </w:p>
          <w:p w14:paraId="260673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0.04%</w:t>
            </w:r>
          </w:p>
        </w:tc>
        <w:tc>
          <w:tcPr>
            <w:tcW w:w="0" w:type="auto"/>
            <w:vMerge/>
            <w:shd w:val="clear" w:color="auto" w:fill="C5E0B3" w:themeFill="accent6" w:themeFillTint="66"/>
          </w:tcPr>
          <w:p w14:paraId="607C9F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80370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4376D7F" w14:textId="77777777" w:rsidTr="00791428">
        <w:trPr>
          <w:trHeight w:val="111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E508110" w14:textId="77777777" w:rsidR="005340BD" w:rsidRPr="00E97819" w:rsidRDefault="005340BD" w:rsidP="002037BF">
            <w:pPr>
              <w:rPr>
                <w:color w:val="auto"/>
                <w:sz w:val="12"/>
                <w:szCs w:val="12"/>
              </w:rPr>
            </w:pPr>
          </w:p>
        </w:tc>
        <w:tc>
          <w:tcPr>
            <w:tcW w:w="0" w:type="auto"/>
            <w:vMerge/>
          </w:tcPr>
          <w:p w14:paraId="21742A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08A0CD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4B1AC8B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15.31%</w:t>
            </w:r>
          </w:p>
        </w:tc>
        <w:tc>
          <w:tcPr>
            <w:tcW w:w="0" w:type="auto"/>
          </w:tcPr>
          <w:p w14:paraId="5D936B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6.8%</w:t>
            </w:r>
          </w:p>
        </w:tc>
        <w:tc>
          <w:tcPr>
            <w:tcW w:w="0" w:type="auto"/>
          </w:tcPr>
          <w:p w14:paraId="7B99846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loss:12.26%; </w:t>
            </w:r>
          </w:p>
          <w:p w14:paraId="4B7A6E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14.20%; </w:t>
            </w:r>
          </w:p>
          <w:p w14:paraId="32EBAF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1.35%</w:t>
            </w:r>
          </w:p>
        </w:tc>
        <w:tc>
          <w:tcPr>
            <w:tcW w:w="0" w:type="auto"/>
            <w:vMerge/>
          </w:tcPr>
          <w:p w14:paraId="16C81C5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15F507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E6AB13B" w14:textId="77777777" w:rsidTr="00791428">
        <w:trPr>
          <w:trHeight w:val="11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D70A10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4DED8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6432AD7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073683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12.52%</w:t>
            </w:r>
          </w:p>
        </w:tc>
        <w:tc>
          <w:tcPr>
            <w:tcW w:w="0" w:type="auto"/>
            <w:shd w:val="clear" w:color="auto" w:fill="C5E0B3" w:themeFill="accent6" w:themeFillTint="66"/>
          </w:tcPr>
          <w:p w14:paraId="515AFA7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8.1%</w:t>
            </w:r>
          </w:p>
        </w:tc>
        <w:tc>
          <w:tcPr>
            <w:tcW w:w="0" w:type="auto"/>
            <w:shd w:val="clear" w:color="auto" w:fill="C5E0B3" w:themeFill="accent6" w:themeFillTint="66"/>
          </w:tcPr>
          <w:p w14:paraId="2A47024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loss:2.12%; </w:t>
            </w:r>
          </w:p>
          <w:p w14:paraId="012FBC0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2.35%; </w:t>
            </w:r>
          </w:p>
          <w:p w14:paraId="1F4D4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0.17%</w:t>
            </w:r>
          </w:p>
        </w:tc>
        <w:tc>
          <w:tcPr>
            <w:tcW w:w="0" w:type="auto"/>
            <w:vMerge/>
            <w:shd w:val="clear" w:color="auto" w:fill="C5E0B3" w:themeFill="accent6" w:themeFillTint="66"/>
          </w:tcPr>
          <w:p w14:paraId="73DCB9D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5D3838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3B16840" w14:textId="77777777" w:rsidTr="00791428">
        <w:trPr>
          <w:trHeight w:val="99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E1E0BC2" w14:textId="77777777" w:rsidR="005340BD" w:rsidRPr="00E97819" w:rsidRDefault="005340BD" w:rsidP="002037BF">
            <w:pPr>
              <w:rPr>
                <w:color w:val="auto"/>
                <w:sz w:val="12"/>
                <w:szCs w:val="12"/>
              </w:rPr>
            </w:pPr>
          </w:p>
        </w:tc>
        <w:tc>
          <w:tcPr>
            <w:tcW w:w="0" w:type="auto"/>
            <w:vMerge/>
          </w:tcPr>
          <w:p w14:paraId="11B5FDD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0DD754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18CA07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13.16%</w:t>
            </w:r>
          </w:p>
        </w:tc>
        <w:tc>
          <w:tcPr>
            <w:tcW w:w="0" w:type="auto"/>
          </w:tcPr>
          <w:p w14:paraId="1983520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8.1%</w:t>
            </w:r>
          </w:p>
        </w:tc>
        <w:tc>
          <w:tcPr>
            <w:tcW w:w="0" w:type="auto"/>
          </w:tcPr>
          <w:p w14:paraId="5DEF6F5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loss:6.48%; </w:t>
            </w:r>
          </w:p>
          <w:p w14:paraId="459087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increase:8.25%; </w:t>
            </w:r>
          </w:p>
          <w:p w14:paraId="54AFBF1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increase:0.45%</w:t>
            </w:r>
          </w:p>
        </w:tc>
        <w:tc>
          <w:tcPr>
            <w:tcW w:w="0" w:type="auto"/>
            <w:vMerge/>
          </w:tcPr>
          <w:p w14:paraId="7543D25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tcPr>
          <w:p w14:paraId="45EA2C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33321F8" w14:textId="77777777" w:rsidTr="00791428">
        <w:trPr>
          <w:trHeight w:val="83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7F92B8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D07B0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B087CB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FA59C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16.42%</w:t>
            </w:r>
          </w:p>
        </w:tc>
        <w:tc>
          <w:tcPr>
            <w:tcW w:w="0" w:type="auto"/>
            <w:shd w:val="clear" w:color="auto" w:fill="C5E0B3" w:themeFill="accent6" w:themeFillTint="66"/>
          </w:tcPr>
          <w:p w14:paraId="0F6BE5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6.7%</w:t>
            </w:r>
          </w:p>
        </w:tc>
        <w:tc>
          <w:tcPr>
            <w:tcW w:w="0" w:type="auto"/>
            <w:shd w:val="clear" w:color="auto" w:fill="C5E0B3" w:themeFill="accent6" w:themeFillTint="66"/>
          </w:tcPr>
          <w:p w14:paraId="395765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loss:18.50%; </w:t>
            </w:r>
          </w:p>
          <w:p w14:paraId="68D92F4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increase:38.22%; </w:t>
            </w:r>
          </w:p>
          <w:p w14:paraId="6EF785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increase:1.96%</w:t>
            </w:r>
          </w:p>
        </w:tc>
        <w:tc>
          <w:tcPr>
            <w:tcW w:w="0" w:type="auto"/>
            <w:vMerge/>
            <w:shd w:val="clear" w:color="auto" w:fill="C5E0B3" w:themeFill="accent6" w:themeFillTint="66"/>
          </w:tcPr>
          <w:p w14:paraId="28DC3A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3CBF9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C346C30" w14:textId="77777777" w:rsidTr="00791428">
        <w:trPr>
          <w:trHeight w:val="83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BAB1A8F" w14:textId="77777777" w:rsidR="005340BD" w:rsidRPr="00E97819" w:rsidRDefault="005340BD" w:rsidP="002037BF">
            <w:pPr>
              <w:rPr>
                <w:color w:val="auto"/>
                <w:sz w:val="12"/>
                <w:szCs w:val="12"/>
              </w:rPr>
            </w:pPr>
          </w:p>
        </w:tc>
        <w:tc>
          <w:tcPr>
            <w:tcW w:w="0" w:type="auto"/>
          </w:tcPr>
          <w:p w14:paraId="2E26B645" w14:textId="27BA6BE4"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antenna port adaptation</w:t>
            </w:r>
            <w:r w:rsidRPr="00E97819">
              <w:rPr>
                <w:sz w:val="12"/>
                <w:szCs w:val="12"/>
                <w:lang w:eastAsia="zh-CN"/>
              </w:rPr>
              <w:t xml:space="preserve"> </w:t>
            </w:r>
            <w:r w:rsidRPr="00E97819">
              <w:rPr>
                <w:sz w:val="12"/>
                <w:szCs w:val="12"/>
              </w:rPr>
              <w:t>(between 64 ports and 8 ports) with multi-CSI</w:t>
            </w:r>
          </w:p>
        </w:tc>
        <w:tc>
          <w:tcPr>
            <w:tcW w:w="0" w:type="auto"/>
          </w:tcPr>
          <w:p w14:paraId="1E2B32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tcPr>
          <w:p w14:paraId="7A2F1D9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15.33%</w:t>
            </w:r>
          </w:p>
        </w:tc>
        <w:tc>
          <w:tcPr>
            <w:tcW w:w="0" w:type="auto"/>
          </w:tcPr>
          <w:p w14:paraId="7C8FF30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lang w:eastAsia="zh-CN"/>
              </w:rPr>
              <w:t>12.8%</w:t>
            </w:r>
          </w:p>
        </w:tc>
        <w:tc>
          <w:tcPr>
            <w:tcW w:w="0" w:type="auto"/>
          </w:tcPr>
          <w:p w14:paraId="396AB8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loss:0.02%; </w:t>
            </w:r>
          </w:p>
          <w:p w14:paraId="4E2EE4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latency increase: 0.05%; </w:t>
            </w:r>
          </w:p>
          <w:p w14:paraId="77FB4F7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UE power increase: 0.01%</w:t>
            </w:r>
          </w:p>
        </w:tc>
        <w:tc>
          <w:tcPr>
            <w:tcW w:w="0" w:type="auto"/>
          </w:tcPr>
          <w:p w14:paraId="7F24BB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antenna ports are always 64</w:t>
            </w:r>
          </w:p>
        </w:tc>
        <w:tc>
          <w:tcPr>
            <w:tcW w:w="0" w:type="auto"/>
          </w:tcPr>
          <w:p w14:paraId="3F41039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No UE DRX; FTP3 traffic model,A=0.4, η=1</w:t>
            </w:r>
          </w:p>
        </w:tc>
      </w:tr>
      <w:tr w:rsidR="002C6948" w:rsidRPr="00E97819" w14:paraId="45A7D8C1" w14:textId="77777777" w:rsidTr="00791428">
        <w:trPr>
          <w:trHeight w:val="413"/>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42273239" w14:textId="77777777" w:rsidR="005340BD" w:rsidRPr="00E97819" w:rsidRDefault="005340BD" w:rsidP="002037BF">
            <w:pPr>
              <w:rPr>
                <w:color w:val="auto"/>
                <w:sz w:val="12"/>
                <w:szCs w:val="12"/>
              </w:rPr>
            </w:pPr>
            <w:r w:rsidRPr="00E97819">
              <w:rPr>
                <w:color w:val="auto"/>
                <w:sz w:val="12"/>
                <w:szCs w:val="12"/>
              </w:rPr>
              <w:lastRenderedPageBreak/>
              <w:t>NOKIA/NSB</w:t>
            </w:r>
          </w:p>
          <w:p w14:paraId="74BE84CD" w14:textId="5991ACFB"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12</w:t>
            </w:r>
            <w:r w:rsidRPr="00E97819">
              <w:rPr>
                <w:color w:val="auto"/>
                <w:sz w:val="12"/>
                <w:szCs w:val="12"/>
              </w:rPr>
              <w:t>]</w:t>
            </w:r>
          </w:p>
        </w:tc>
        <w:tc>
          <w:tcPr>
            <w:tcW w:w="0" w:type="auto"/>
            <w:vMerge w:val="restart"/>
            <w:shd w:val="clear" w:color="auto" w:fill="C5E0B3" w:themeFill="accent6" w:themeFillTint="66"/>
          </w:tcPr>
          <w:p w14:paraId="4BF9B35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Reduced number of TX to 32</w:t>
            </w:r>
          </w:p>
        </w:tc>
        <w:tc>
          <w:tcPr>
            <w:tcW w:w="0" w:type="auto"/>
            <w:vMerge w:val="restart"/>
            <w:shd w:val="clear" w:color="auto" w:fill="C5E0B3" w:themeFill="accent6" w:themeFillTint="66"/>
          </w:tcPr>
          <w:p w14:paraId="45620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5DE6A9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Low </w:t>
            </w:r>
          </w:p>
        </w:tc>
        <w:tc>
          <w:tcPr>
            <w:tcW w:w="0" w:type="auto"/>
            <w:shd w:val="clear" w:color="auto" w:fill="C5E0B3" w:themeFill="accent6" w:themeFillTint="66"/>
          </w:tcPr>
          <w:p w14:paraId="7513A5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27.6%</w:t>
            </w:r>
          </w:p>
        </w:tc>
        <w:tc>
          <w:tcPr>
            <w:tcW w:w="0" w:type="auto"/>
            <w:shd w:val="clear" w:color="auto" w:fill="C5E0B3" w:themeFill="accent6" w:themeFillTint="66"/>
          </w:tcPr>
          <w:p w14:paraId="0DAEC2C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163,26 Mbps</w:t>
            </w:r>
          </w:p>
        </w:tc>
        <w:tc>
          <w:tcPr>
            <w:tcW w:w="0" w:type="auto"/>
            <w:vMerge w:val="restart"/>
            <w:shd w:val="clear" w:color="auto" w:fill="C5E0B3" w:themeFill="accent6" w:themeFillTint="66"/>
          </w:tcPr>
          <w:p w14:paraId="04731FD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Single cell operation as per SET1 (64 TRX).</w:t>
            </w:r>
            <w:r w:rsidRPr="00E97819">
              <w:rPr>
                <w:sz w:val="12"/>
                <w:szCs w:val="12"/>
              </w:rPr>
              <w:br/>
              <w:t>UEs are initially in RRC_CONNECTED state</w:t>
            </w:r>
          </w:p>
        </w:tc>
        <w:tc>
          <w:tcPr>
            <w:tcW w:w="0" w:type="auto"/>
            <w:vMerge w:val="restart"/>
            <w:shd w:val="clear" w:color="auto" w:fill="C5E0B3" w:themeFill="accent6" w:themeFillTint="66"/>
          </w:tcPr>
          <w:p w14:paraId="4F9942E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SLS+Post-processing; FTP3 traffic model; A=0,4; Single value η (=1)</w:t>
            </w:r>
          </w:p>
        </w:tc>
      </w:tr>
      <w:tr w:rsidR="002C6948" w:rsidRPr="00E97819" w14:paraId="254E936E" w14:textId="77777777" w:rsidTr="00791428">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333393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6F27737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78546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EE854B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Light </w:t>
            </w:r>
          </w:p>
        </w:tc>
        <w:tc>
          <w:tcPr>
            <w:tcW w:w="0" w:type="auto"/>
            <w:shd w:val="clear" w:color="auto" w:fill="C5E0B3" w:themeFill="accent6" w:themeFillTint="66"/>
          </w:tcPr>
          <w:p w14:paraId="2207CE6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28.5%</w:t>
            </w:r>
          </w:p>
        </w:tc>
        <w:tc>
          <w:tcPr>
            <w:tcW w:w="0" w:type="auto"/>
            <w:shd w:val="clear" w:color="auto" w:fill="C5E0B3" w:themeFill="accent6" w:themeFillTint="66"/>
          </w:tcPr>
          <w:p w14:paraId="2085DC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117,64 Mbps</w:t>
            </w:r>
          </w:p>
        </w:tc>
        <w:tc>
          <w:tcPr>
            <w:tcW w:w="0" w:type="auto"/>
            <w:vMerge/>
            <w:shd w:val="clear" w:color="auto" w:fill="C5E0B3" w:themeFill="accent6" w:themeFillTint="66"/>
          </w:tcPr>
          <w:p w14:paraId="4A6BABC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FA8AF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6B27AA4" w14:textId="77777777" w:rsidTr="00791428">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27AA32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45D2C26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177AC3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716EE4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35BF34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29.5%</w:t>
            </w:r>
          </w:p>
        </w:tc>
        <w:tc>
          <w:tcPr>
            <w:tcW w:w="0" w:type="auto"/>
            <w:shd w:val="clear" w:color="auto" w:fill="C5E0B3" w:themeFill="accent6" w:themeFillTint="66"/>
          </w:tcPr>
          <w:p w14:paraId="035BE8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75,47 Mbps</w:t>
            </w:r>
          </w:p>
        </w:tc>
        <w:tc>
          <w:tcPr>
            <w:tcW w:w="0" w:type="auto"/>
            <w:vMerge/>
            <w:shd w:val="clear" w:color="auto" w:fill="C5E0B3" w:themeFill="accent6" w:themeFillTint="66"/>
          </w:tcPr>
          <w:p w14:paraId="77FE537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2D3E98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8EC5258" w14:textId="77777777" w:rsidTr="00791428">
        <w:trPr>
          <w:trHeight w:val="991"/>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4817D200" w14:textId="77777777" w:rsidR="005340BD" w:rsidRPr="00E97819" w:rsidRDefault="005340BD" w:rsidP="002037BF">
            <w:pPr>
              <w:rPr>
                <w:color w:val="auto"/>
                <w:sz w:val="12"/>
                <w:szCs w:val="12"/>
              </w:rPr>
            </w:pPr>
            <w:r w:rsidRPr="00E97819">
              <w:rPr>
                <w:color w:val="auto"/>
                <w:sz w:val="12"/>
                <w:szCs w:val="12"/>
              </w:rPr>
              <w:t>Intel</w:t>
            </w:r>
          </w:p>
          <w:p w14:paraId="54E01D78" w14:textId="1CC475CC"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22</w:t>
            </w:r>
            <w:r w:rsidRPr="00E97819">
              <w:rPr>
                <w:color w:val="auto"/>
                <w:sz w:val="12"/>
                <w:szCs w:val="12"/>
              </w:rPr>
              <w:t>]</w:t>
            </w:r>
          </w:p>
        </w:tc>
        <w:tc>
          <w:tcPr>
            <w:tcW w:w="0" w:type="auto"/>
            <w:vMerge w:val="restart"/>
            <w:shd w:val="clear" w:color="auto" w:fill="C5E0B3" w:themeFill="accent6" w:themeFillTint="66"/>
          </w:tcPr>
          <w:p w14:paraId="34D76BC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Antenna port adaptation</w:t>
            </w:r>
          </w:p>
        </w:tc>
        <w:tc>
          <w:tcPr>
            <w:tcW w:w="0" w:type="auto"/>
            <w:vMerge w:val="restart"/>
            <w:shd w:val="clear" w:color="auto" w:fill="C5E0B3" w:themeFill="accent6" w:themeFillTint="66"/>
          </w:tcPr>
          <w:p w14:paraId="474E42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vMerge w:val="restart"/>
            <w:shd w:val="clear" w:color="auto" w:fill="C5E0B3" w:themeFill="accent6" w:themeFillTint="66"/>
          </w:tcPr>
          <w:p w14:paraId="206C45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74B58F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19.1%</w:t>
            </w:r>
          </w:p>
        </w:tc>
        <w:tc>
          <w:tcPr>
            <w:tcW w:w="0" w:type="auto"/>
            <w:shd w:val="clear" w:color="auto" w:fill="C5E0B3" w:themeFill="accent6" w:themeFillTint="66"/>
          </w:tcPr>
          <w:p w14:paraId="745CCFF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819.7Mbps</w:t>
            </w:r>
            <w:r w:rsidRPr="00E97819">
              <w:rPr>
                <w:sz w:val="12"/>
                <w:szCs w:val="12"/>
              </w:rPr>
              <w:br/>
              <w:t xml:space="preserve">UPT ES: 731.1Mbps; </w:t>
            </w:r>
          </w:p>
          <w:p w14:paraId="27A46B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5.11</w:t>
            </w:r>
            <w:r w:rsidRPr="00E97819">
              <w:rPr>
                <w:sz w:val="12"/>
                <w:szCs w:val="12"/>
              </w:rPr>
              <w:br/>
              <w:t>Avg EE (ES): 5.46</w:t>
            </w:r>
          </w:p>
        </w:tc>
        <w:tc>
          <w:tcPr>
            <w:tcW w:w="0" w:type="auto"/>
            <w:shd w:val="clear" w:color="auto" w:fill="C5E0B3" w:themeFill="accent6" w:themeFillTint="66"/>
          </w:tcPr>
          <w:p w14:paraId="69B0EC8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32Tx (fixed)</w:t>
            </w:r>
          </w:p>
        </w:tc>
        <w:tc>
          <w:tcPr>
            <w:tcW w:w="0" w:type="auto"/>
            <w:vMerge w:val="restart"/>
            <w:shd w:val="clear" w:color="auto" w:fill="C5E0B3" w:themeFill="accent6" w:themeFillTint="66"/>
          </w:tcPr>
          <w:p w14:paraId="436EB3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w:t>
            </w:r>
            <w:r w:rsidRPr="00E97819">
              <w:rPr>
                <w:sz w:val="12"/>
                <w:szCs w:val="12"/>
              </w:rPr>
              <w:br/>
              <w:t>No C-DRX used for UEs;</w:t>
            </w:r>
            <w:r w:rsidRPr="00E97819">
              <w:rPr>
                <w:sz w:val="12"/>
                <w:szCs w:val="12"/>
              </w:rPr>
              <w:br/>
              <w:t>CSI feedback based on SRS;</w:t>
            </w:r>
            <w:r w:rsidRPr="00E97819">
              <w:rPr>
                <w:sz w:val="12"/>
                <w:szCs w:val="12"/>
              </w:rPr>
              <w:br/>
              <w:t>FTP3 traffic model; A = 0.4;</w:t>
            </w:r>
            <w:r w:rsidRPr="00E97819">
              <w:rPr>
                <w:sz w:val="12"/>
                <w:szCs w:val="12"/>
              </w:rPr>
              <w:br/>
              <w:t>η(s_f,s_p )=1 for any sf, sp;</w:t>
            </w:r>
          </w:p>
        </w:tc>
      </w:tr>
      <w:tr w:rsidR="002C6948" w:rsidRPr="00E97819" w14:paraId="43D1240A" w14:textId="77777777" w:rsidTr="00791428">
        <w:trPr>
          <w:trHeight w:val="99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D1FAD11"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33F60B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16ED40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3C7FDC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A5EDB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27.3%</w:t>
            </w:r>
          </w:p>
        </w:tc>
        <w:tc>
          <w:tcPr>
            <w:tcW w:w="0" w:type="auto"/>
            <w:shd w:val="clear" w:color="auto" w:fill="C5E0B3" w:themeFill="accent6" w:themeFillTint="66"/>
          </w:tcPr>
          <w:p w14:paraId="041EAB1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819.7Mbps</w:t>
            </w:r>
            <w:r w:rsidRPr="00E97819">
              <w:rPr>
                <w:sz w:val="12"/>
                <w:szCs w:val="12"/>
              </w:rPr>
              <w:br/>
              <w:t xml:space="preserve">UPT ES: 585.5Mbps; </w:t>
            </w:r>
          </w:p>
          <w:p w14:paraId="2796FF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5.11</w:t>
            </w:r>
            <w:r w:rsidRPr="00E97819">
              <w:rPr>
                <w:sz w:val="12"/>
                <w:szCs w:val="12"/>
              </w:rPr>
              <w:br/>
              <w:t>Avg EE (ES): 4.81</w:t>
            </w:r>
          </w:p>
        </w:tc>
        <w:tc>
          <w:tcPr>
            <w:tcW w:w="0" w:type="auto"/>
            <w:shd w:val="clear" w:color="auto" w:fill="C5E0B3" w:themeFill="accent6" w:themeFillTint="66"/>
          </w:tcPr>
          <w:p w14:paraId="66C84F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16Tx (fixed)</w:t>
            </w:r>
          </w:p>
        </w:tc>
        <w:tc>
          <w:tcPr>
            <w:tcW w:w="0" w:type="auto"/>
            <w:vMerge/>
            <w:shd w:val="clear" w:color="auto" w:fill="C5E0B3" w:themeFill="accent6" w:themeFillTint="66"/>
          </w:tcPr>
          <w:p w14:paraId="2D9B8F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6F8360D" w14:textId="77777777" w:rsidTr="00791428">
        <w:trPr>
          <w:trHeight w:val="97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9607A49"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54016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6AC91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54A79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52939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4.5%</w:t>
            </w:r>
          </w:p>
        </w:tc>
        <w:tc>
          <w:tcPr>
            <w:tcW w:w="0" w:type="auto"/>
            <w:shd w:val="clear" w:color="auto" w:fill="C5E0B3" w:themeFill="accent6" w:themeFillTint="66"/>
          </w:tcPr>
          <w:p w14:paraId="1992DB0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819.7Mbps</w:t>
            </w:r>
            <w:r w:rsidRPr="00E97819">
              <w:rPr>
                <w:sz w:val="12"/>
                <w:szCs w:val="12"/>
              </w:rPr>
              <w:br/>
              <w:t xml:space="preserve">UPT ES: 801.8Mbps; </w:t>
            </w:r>
          </w:p>
          <w:p w14:paraId="31E963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5.11</w:t>
            </w:r>
            <w:r w:rsidRPr="00E97819">
              <w:rPr>
                <w:sz w:val="12"/>
                <w:szCs w:val="12"/>
              </w:rPr>
              <w:br/>
              <w:t>Avg EE (ES): 5.07</w:t>
            </w:r>
          </w:p>
        </w:tc>
        <w:tc>
          <w:tcPr>
            <w:tcW w:w="0" w:type="auto"/>
            <w:shd w:val="clear" w:color="auto" w:fill="C5E0B3" w:themeFill="accent6" w:themeFillTint="66"/>
          </w:tcPr>
          <w:p w14:paraId="619A012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variable</w:t>
            </w:r>
          </w:p>
        </w:tc>
        <w:tc>
          <w:tcPr>
            <w:tcW w:w="0" w:type="auto"/>
            <w:vMerge/>
            <w:shd w:val="clear" w:color="auto" w:fill="C5E0B3" w:themeFill="accent6" w:themeFillTint="66"/>
          </w:tcPr>
          <w:p w14:paraId="6C2C34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1D7968F" w14:textId="77777777" w:rsidTr="00791428">
        <w:trPr>
          <w:trHeight w:val="76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B3E809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7D802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4D303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3E4055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452CE4F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25.7%</w:t>
            </w:r>
          </w:p>
        </w:tc>
        <w:tc>
          <w:tcPr>
            <w:tcW w:w="0" w:type="auto"/>
            <w:shd w:val="clear" w:color="auto" w:fill="C5E0B3" w:themeFill="accent6" w:themeFillTint="66"/>
          </w:tcPr>
          <w:p w14:paraId="66580A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611.5Mbps</w:t>
            </w:r>
            <w:r w:rsidRPr="00E97819">
              <w:rPr>
                <w:sz w:val="12"/>
                <w:szCs w:val="12"/>
              </w:rPr>
              <w:br/>
              <w:t xml:space="preserve">UPT ES: 539.8Mbps; </w:t>
            </w:r>
          </w:p>
          <w:p w14:paraId="5A8B60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2.67</w:t>
            </w:r>
            <w:r w:rsidRPr="00E97819">
              <w:rPr>
                <w:sz w:val="12"/>
                <w:szCs w:val="12"/>
              </w:rPr>
              <w:br/>
              <w:t>Avg EE (ES): 3.11</w:t>
            </w:r>
          </w:p>
        </w:tc>
        <w:tc>
          <w:tcPr>
            <w:tcW w:w="0" w:type="auto"/>
            <w:shd w:val="clear" w:color="auto" w:fill="C5E0B3" w:themeFill="accent6" w:themeFillTint="66"/>
          </w:tcPr>
          <w:p w14:paraId="3006B2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32Tx (fixed)</w:t>
            </w:r>
          </w:p>
        </w:tc>
        <w:tc>
          <w:tcPr>
            <w:tcW w:w="0" w:type="auto"/>
            <w:vMerge/>
            <w:shd w:val="clear" w:color="auto" w:fill="C5E0B3" w:themeFill="accent6" w:themeFillTint="66"/>
          </w:tcPr>
          <w:p w14:paraId="0C04DE7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9B32496" w14:textId="77777777" w:rsidTr="00791428">
        <w:trPr>
          <w:trHeight w:val="68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6B7B42E"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4088267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237C62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0BA48E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58B5AE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35.7%</w:t>
            </w:r>
          </w:p>
        </w:tc>
        <w:tc>
          <w:tcPr>
            <w:tcW w:w="0" w:type="auto"/>
            <w:shd w:val="clear" w:color="auto" w:fill="C5E0B3" w:themeFill="accent6" w:themeFillTint="66"/>
          </w:tcPr>
          <w:p w14:paraId="3E2AFE0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611.5Mbps</w:t>
            </w:r>
            <w:r w:rsidRPr="00E97819">
              <w:rPr>
                <w:sz w:val="12"/>
                <w:szCs w:val="12"/>
              </w:rPr>
              <w:br/>
              <w:t xml:space="preserve">UPT ES: 400.3Mbps; </w:t>
            </w:r>
          </w:p>
          <w:p w14:paraId="125F14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2.67</w:t>
            </w:r>
            <w:r w:rsidRPr="00E97819">
              <w:rPr>
                <w:sz w:val="12"/>
                <w:szCs w:val="12"/>
              </w:rPr>
              <w:br/>
              <w:t>Avg EE (ES): 2.73</w:t>
            </w:r>
          </w:p>
        </w:tc>
        <w:tc>
          <w:tcPr>
            <w:tcW w:w="0" w:type="auto"/>
            <w:shd w:val="clear" w:color="auto" w:fill="C5E0B3" w:themeFill="accent6" w:themeFillTint="66"/>
          </w:tcPr>
          <w:p w14:paraId="64A900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16Tx (fixed)</w:t>
            </w:r>
          </w:p>
        </w:tc>
        <w:tc>
          <w:tcPr>
            <w:tcW w:w="0" w:type="auto"/>
            <w:vMerge/>
            <w:shd w:val="clear" w:color="auto" w:fill="C5E0B3" w:themeFill="accent6" w:themeFillTint="66"/>
          </w:tcPr>
          <w:p w14:paraId="4273A5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86800AE" w14:textId="77777777" w:rsidTr="00791428">
        <w:trPr>
          <w:trHeight w:val="55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88F743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526B61F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C9AFD3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0F17D8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B6872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w:t>
            </w:r>
          </w:p>
        </w:tc>
        <w:tc>
          <w:tcPr>
            <w:tcW w:w="0" w:type="auto"/>
            <w:shd w:val="clear" w:color="auto" w:fill="C5E0B3" w:themeFill="accent6" w:themeFillTint="66"/>
          </w:tcPr>
          <w:p w14:paraId="610A65B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611.5Mbps</w:t>
            </w:r>
            <w:r w:rsidRPr="00E97819">
              <w:rPr>
                <w:sz w:val="12"/>
                <w:szCs w:val="12"/>
              </w:rPr>
              <w:br/>
              <w:t xml:space="preserve">UPT ES: 606.7Mbps; </w:t>
            </w:r>
          </w:p>
          <w:p w14:paraId="66EC0AF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2.67</w:t>
            </w:r>
            <w:r w:rsidRPr="00E97819">
              <w:rPr>
                <w:sz w:val="12"/>
                <w:szCs w:val="12"/>
              </w:rPr>
              <w:br/>
              <w:t>Avg EE (ES): 2.71</w:t>
            </w:r>
          </w:p>
        </w:tc>
        <w:tc>
          <w:tcPr>
            <w:tcW w:w="0" w:type="auto"/>
            <w:shd w:val="clear" w:color="auto" w:fill="C5E0B3" w:themeFill="accent6" w:themeFillTint="66"/>
          </w:tcPr>
          <w:p w14:paraId="086EAE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variable</w:t>
            </w:r>
          </w:p>
        </w:tc>
        <w:tc>
          <w:tcPr>
            <w:tcW w:w="0" w:type="auto"/>
            <w:vMerge/>
            <w:shd w:val="clear" w:color="auto" w:fill="C5E0B3" w:themeFill="accent6" w:themeFillTint="66"/>
          </w:tcPr>
          <w:p w14:paraId="1923AB1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14645F8" w14:textId="77777777" w:rsidTr="00791428">
        <w:trPr>
          <w:trHeight w:val="90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8EECCD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C34D5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1DC68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6F924D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5ABA50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29.6%</w:t>
            </w:r>
          </w:p>
        </w:tc>
        <w:tc>
          <w:tcPr>
            <w:tcW w:w="0" w:type="auto"/>
            <w:shd w:val="clear" w:color="auto" w:fill="C5E0B3" w:themeFill="accent6" w:themeFillTint="66"/>
          </w:tcPr>
          <w:p w14:paraId="38B4945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457.9Mbps</w:t>
            </w:r>
            <w:r w:rsidRPr="00E97819">
              <w:rPr>
                <w:sz w:val="12"/>
                <w:szCs w:val="12"/>
              </w:rPr>
              <w:br/>
              <w:t xml:space="preserve">UPT ES: 389.3Mbps; </w:t>
            </w:r>
          </w:p>
          <w:p w14:paraId="02ABDB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1.5</w:t>
            </w:r>
            <w:r w:rsidRPr="00E97819">
              <w:rPr>
                <w:sz w:val="12"/>
                <w:szCs w:val="12"/>
              </w:rPr>
              <w:br/>
              <w:t>Avg EE (ES): 1.84</w:t>
            </w:r>
          </w:p>
        </w:tc>
        <w:tc>
          <w:tcPr>
            <w:tcW w:w="0" w:type="auto"/>
            <w:shd w:val="clear" w:color="auto" w:fill="C5E0B3" w:themeFill="accent6" w:themeFillTint="66"/>
          </w:tcPr>
          <w:p w14:paraId="1622976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32Tx (fixed)</w:t>
            </w:r>
          </w:p>
        </w:tc>
        <w:tc>
          <w:tcPr>
            <w:tcW w:w="0" w:type="auto"/>
            <w:vMerge/>
            <w:shd w:val="clear" w:color="auto" w:fill="C5E0B3" w:themeFill="accent6" w:themeFillTint="66"/>
          </w:tcPr>
          <w:p w14:paraId="481824B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3221F3C" w14:textId="77777777" w:rsidTr="00791428">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FF716B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52FE3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9335C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27FE12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EECBF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41.8%</w:t>
            </w:r>
          </w:p>
        </w:tc>
        <w:tc>
          <w:tcPr>
            <w:tcW w:w="0" w:type="auto"/>
            <w:shd w:val="clear" w:color="auto" w:fill="C5E0B3" w:themeFill="accent6" w:themeFillTint="66"/>
          </w:tcPr>
          <w:p w14:paraId="5B8220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457.9Mbps</w:t>
            </w:r>
            <w:r w:rsidRPr="00E97819">
              <w:rPr>
                <w:sz w:val="12"/>
                <w:szCs w:val="12"/>
              </w:rPr>
              <w:br/>
              <w:t xml:space="preserve">UPT ES: 243.9Mbps; </w:t>
            </w:r>
          </w:p>
          <w:p w14:paraId="2A135E5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1.5</w:t>
            </w:r>
            <w:r w:rsidRPr="00E97819">
              <w:rPr>
                <w:sz w:val="12"/>
                <w:szCs w:val="12"/>
              </w:rPr>
              <w:br/>
              <w:t>Avg EE (ES): 1.67</w:t>
            </w:r>
          </w:p>
        </w:tc>
        <w:tc>
          <w:tcPr>
            <w:tcW w:w="0" w:type="auto"/>
            <w:shd w:val="clear" w:color="auto" w:fill="C5E0B3" w:themeFill="accent6" w:themeFillTint="66"/>
          </w:tcPr>
          <w:p w14:paraId="441834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16Tx (fixed)</w:t>
            </w:r>
          </w:p>
        </w:tc>
        <w:tc>
          <w:tcPr>
            <w:tcW w:w="0" w:type="auto"/>
            <w:vMerge/>
            <w:shd w:val="clear" w:color="auto" w:fill="C5E0B3" w:themeFill="accent6" w:themeFillTint="66"/>
          </w:tcPr>
          <w:p w14:paraId="6F9C883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C40E7E6" w14:textId="77777777" w:rsidTr="00791428">
        <w:trPr>
          <w:trHeight w:val="98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F1533D0"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5B7185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D18C91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AE85C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F414E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0.0%</w:t>
            </w:r>
          </w:p>
        </w:tc>
        <w:tc>
          <w:tcPr>
            <w:tcW w:w="0" w:type="auto"/>
            <w:shd w:val="clear" w:color="auto" w:fill="C5E0B3" w:themeFill="accent6" w:themeFillTint="66"/>
          </w:tcPr>
          <w:p w14:paraId="777722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Baseline: 457.9Mbps</w:t>
            </w:r>
            <w:r w:rsidRPr="00E97819">
              <w:rPr>
                <w:sz w:val="12"/>
                <w:szCs w:val="12"/>
              </w:rPr>
              <w:br/>
              <w:t xml:space="preserve">UPT ES: 457.8Mbps; </w:t>
            </w:r>
          </w:p>
          <w:p w14:paraId="3072461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Avg EE (baseline): 1.5</w:t>
            </w:r>
            <w:r w:rsidRPr="00E97819">
              <w:rPr>
                <w:sz w:val="12"/>
                <w:szCs w:val="12"/>
              </w:rPr>
              <w:br/>
              <w:t>Avg EE (ES): 1.50</w:t>
            </w:r>
          </w:p>
        </w:tc>
        <w:tc>
          <w:tcPr>
            <w:tcW w:w="0" w:type="auto"/>
            <w:shd w:val="clear" w:color="auto" w:fill="C5E0B3" w:themeFill="accent6" w:themeFillTint="66"/>
          </w:tcPr>
          <w:p w14:paraId="2AF6A0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64Tx (fixed)</w:t>
            </w:r>
            <w:r w:rsidRPr="00E97819">
              <w:rPr>
                <w:sz w:val="12"/>
                <w:szCs w:val="12"/>
              </w:rPr>
              <w:br/>
              <w:t>ES: variable</w:t>
            </w:r>
          </w:p>
        </w:tc>
        <w:tc>
          <w:tcPr>
            <w:tcW w:w="0" w:type="auto"/>
            <w:vMerge/>
            <w:shd w:val="clear" w:color="auto" w:fill="C5E0B3" w:themeFill="accent6" w:themeFillTint="66"/>
          </w:tcPr>
          <w:p w14:paraId="526588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2022F15D" w14:textId="77777777" w:rsidTr="00791428">
        <w:trPr>
          <w:trHeight w:val="54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010D12F6" w14:textId="77777777" w:rsidR="005340BD" w:rsidRPr="00E97819" w:rsidRDefault="005340BD" w:rsidP="002037BF">
            <w:pPr>
              <w:rPr>
                <w:color w:val="auto"/>
                <w:sz w:val="12"/>
                <w:szCs w:val="12"/>
              </w:rPr>
            </w:pPr>
            <w:r w:rsidRPr="00E97819">
              <w:rPr>
                <w:color w:val="auto"/>
                <w:sz w:val="12"/>
                <w:szCs w:val="12"/>
              </w:rPr>
              <w:t>CATT</w:t>
            </w:r>
          </w:p>
          <w:p w14:paraId="6D9D27E1" w14:textId="5146441A"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25</w:t>
            </w:r>
            <w:r w:rsidRPr="00E97819">
              <w:rPr>
                <w:color w:val="auto"/>
                <w:sz w:val="12"/>
                <w:szCs w:val="12"/>
              </w:rPr>
              <w:t>]</w:t>
            </w:r>
          </w:p>
        </w:tc>
        <w:tc>
          <w:tcPr>
            <w:tcW w:w="0" w:type="auto"/>
            <w:vMerge w:val="restart"/>
            <w:shd w:val="clear" w:color="auto" w:fill="C5E0B3" w:themeFill="accent6" w:themeFillTint="66"/>
          </w:tcPr>
          <w:p w14:paraId="410FCB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adaptation of spatial elements</w:t>
            </w:r>
          </w:p>
        </w:tc>
        <w:tc>
          <w:tcPr>
            <w:tcW w:w="0" w:type="auto"/>
            <w:vMerge w:val="restart"/>
            <w:shd w:val="clear" w:color="auto" w:fill="C5E0B3" w:themeFill="accent6" w:themeFillTint="66"/>
          </w:tcPr>
          <w:p w14:paraId="16041C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shd w:val="clear" w:color="auto" w:fill="C5E0B3" w:themeFill="accent6" w:themeFillTint="66"/>
          </w:tcPr>
          <w:p w14:paraId="36D8B1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w:t>
            </w:r>
          </w:p>
        </w:tc>
        <w:tc>
          <w:tcPr>
            <w:tcW w:w="0" w:type="auto"/>
            <w:shd w:val="clear" w:color="auto" w:fill="C5E0B3" w:themeFill="accent6" w:themeFillTint="66"/>
          </w:tcPr>
          <w:p w14:paraId="321236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6.8%</w:t>
            </w:r>
          </w:p>
        </w:tc>
        <w:tc>
          <w:tcPr>
            <w:tcW w:w="0" w:type="auto"/>
            <w:shd w:val="clear" w:color="auto" w:fill="C5E0B3" w:themeFill="accent6" w:themeFillTint="66"/>
          </w:tcPr>
          <w:p w14:paraId="7FBE27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loss:0.32%</w:t>
            </w:r>
          </w:p>
        </w:tc>
        <w:tc>
          <w:tcPr>
            <w:tcW w:w="0" w:type="auto"/>
            <w:vMerge w:val="restart"/>
            <w:shd w:val="clear" w:color="auto" w:fill="C5E0B3" w:themeFill="accent6" w:themeFillTint="66"/>
          </w:tcPr>
          <w:p w14:paraId="3D0E510A" w14:textId="6A995855"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(DRX-cycle, on duration timer, inactivity timer) = (160ms, 8ms, 100ms);</w:t>
            </w:r>
            <w:r w:rsidR="00E512B6" w:rsidRPr="00E97819">
              <w:rPr>
                <w:sz w:val="12"/>
                <w:szCs w:val="12"/>
              </w:rPr>
              <w:t xml:space="preserve"> </w:t>
            </w:r>
            <w:r w:rsidRPr="00E97819">
              <w:rPr>
                <w:sz w:val="12"/>
                <w:szCs w:val="12"/>
              </w:rPr>
              <w:t>SSB periodicity 20ms;CSI-RS/TRS 10ms;TxRU= 64.</w:t>
            </w:r>
          </w:p>
        </w:tc>
        <w:tc>
          <w:tcPr>
            <w:tcW w:w="0" w:type="auto"/>
            <w:vMerge w:val="restart"/>
            <w:shd w:val="clear" w:color="auto" w:fill="C5E0B3" w:themeFill="accent6" w:themeFillTint="66"/>
          </w:tcPr>
          <w:p w14:paraId="6947D169" w14:textId="3034C11B"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(cycle, on duration timer, inactivity timer) = (160ms, 8ms, 100ms);</w:t>
            </w:r>
          </w:p>
          <w:p w14:paraId="03398EC0" w14:textId="480D7A23"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SSB periodicity 20ms;</w:t>
            </w:r>
            <w:r w:rsidR="00E512B6" w:rsidRPr="00E97819">
              <w:rPr>
                <w:sz w:val="12"/>
                <w:szCs w:val="12"/>
              </w:rPr>
              <w:t xml:space="preserve"> </w:t>
            </w:r>
            <w:r w:rsidRPr="00E97819">
              <w:rPr>
                <w:sz w:val="12"/>
                <w:szCs w:val="12"/>
              </w:rPr>
              <w:t>CSI-RS/TRS 10ms;</w:t>
            </w:r>
            <w:r w:rsidR="00E512B6" w:rsidRPr="00E97819">
              <w:rPr>
                <w:sz w:val="12"/>
                <w:szCs w:val="12"/>
              </w:rPr>
              <w:t xml:space="preserve"> </w:t>
            </w:r>
            <w:r w:rsidRPr="00E97819">
              <w:rPr>
                <w:sz w:val="12"/>
                <w:szCs w:val="12"/>
              </w:rPr>
              <w:t>dynamic spatial antenna adaptation:</w:t>
            </w:r>
          </w:p>
          <w:p w14:paraId="52261A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gNB dynamic adaptation of the number of TxRU from 64TxRU to 32 TxRU; </w:t>
            </w:r>
          </w:p>
          <w:p w14:paraId="1AE361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 A=0.4; η(s_f, s_p)=1.</w:t>
            </w:r>
          </w:p>
        </w:tc>
      </w:tr>
      <w:tr w:rsidR="002C6948" w:rsidRPr="00E97819" w14:paraId="1143D85C" w14:textId="77777777" w:rsidTr="00791428">
        <w:trPr>
          <w:trHeight w:val="566"/>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7922FA9"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E3B4D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40799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298C30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w:t>
            </w:r>
          </w:p>
        </w:tc>
        <w:tc>
          <w:tcPr>
            <w:tcW w:w="0" w:type="auto"/>
            <w:shd w:val="clear" w:color="auto" w:fill="C5E0B3" w:themeFill="accent6" w:themeFillTint="66"/>
          </w:tcPr>
          <w:p w14:paraId="297EC33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12.2%</w:t>
            </w:r>
          </w:p>
        </w:tc>
        <w:tc>
          <w:tcPr>
            <w:tcW w:w="0" w:type="auto"/>
            <w:shd w:val="clear" w:color="auto" w:fill="C5E0B3" w:themeFill="accent6" w:themeFillTint="66"/>
          </w:tcPr>
          <w:p w14:paraId="7F1460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loss:0.62%</w:t>
            </w:r>
          </w:p>
        </w:tc>
        <w:tc>
          <w:tcPr>
            <w:tcW w:w="0" w:type="auto"/>
            <w:vMerge/>
            <w:shd w:val="clear" w:color="auto" w:fill="C5E0B3" w:themeFill="accent6" w:themeFillTint="66"/>
          </w:tcPr>
          <w:p w14:paraId="4BBADC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AA1EE6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DBB5B0A" w14:textId="77777777" w:rsidTr="00791428">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2D00D52"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29C031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62E7B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050D63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w:t>
            </w:r>
          </w:p>
        </w:tc>
        <w:tc>
          <w:tcPr>
            <w:tcW w:w="0" w:type="auto"/>
            <w:shd w:val="clear" w:color="auto" w:fill="C5E0B3" w:themeFill="accent6" w:themeFillTint="66"/>
          </w:tcPr>
          <w:p w14:paraId="18360A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18.0%</w:t>
            </w:r>
          </w:p>
        </w:tc>
        <w:tc>
          <w:tcPr>
            <w:tcW w:w="0" w:type="auto"/>
            <w:shd w:val="clear" w:color="auto" w:fill="C5E0B3" w:themeFill="accent6" w:themeFillTint="66"/>
          </w:tcPr>
          <w:p w14:paraId="6C47C96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loss:3.8%</w:t>
            </w:r>
          </w:p>
        </w:tc>
        <w:tc>
          <w:tcPr>
            <w:tcW w:w="0" w:type="auto"/>
            <w:vMerge/>
            <w:shd w:val="clear" w:color="auto" w:fill="C5E0B3" w:themeFill="accent6" w:themeFillTint="66"/>
          </w:tcPr>
          <w:p w14:paraId="1907851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08873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B9A13B1" w14:textId="77777777" w:rsidTr="00791428">
        <w:trPr>
          <w:trHeight w:val="54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A045D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AA4B76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C1BCF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1F0104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 load</w:t>
            </w:r>
          </w:p>
        </w:tc>
        <w:tc>
          <w:tcPr>
            <w:tcW w:w="0" w:type="auto"/>
            <w:shd w:val="clear" w:color="auto" w:fill="C5E0B3" w:themeFill="accent6" w:themeFillTint="66"/>
          </w:tcPr>
          <w:p w14:paraId="41AD9C0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6.9%</w:t>
            </w:r>
          </w:p>
        </w:tc>
        <w:tc>
          <w:tcPr>
            <w:tcW w:w="0" w:type="auto"/>
            <w:shd w:val="clear" w:color="auto" w:fill="C5E0B3" w:themeFill="accent6" w:themeFillTint="66"/>
          </w:tcPr>
          <w:p w14:paraId="3C46CA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loss:1.5%</w:t>
            </w:r>
          </w:p>
        </w:tc>
        <w:tc>
          <w:tcPr>
            <w:tcW w:w="0" w:type="auto"/>
            <w:vMerge w:val="restart"/>
            <w:shd w:val="clear" w:color="auto" w:fill="C5E0B3" w:themeFill="accent6" w:themeFillTint="66"/>
          </w:tcPr>
          <w:p w14:paraId="02C9C4B5" w14:textId="4AAB6C68"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SLS; SSB periodicity 20ms;</w:t>
            </w:r>
            <w:r w:rsidR="00E512B6" w:rsidRPr="00E97819">
              <w:rPr>
                <w:sz w:val="12"/>
                <w:szCs w:val="12"/>
              </w:rPr>
              <w:t xml:space="preserve"> </w:t>
            </w:r>
            <w:r w:rsidRPr="00E97819">
              <w:rPr>
                <w:sz w:val="12"/>
                <w:szCs w:val="12"/>
              </w:rPr>
              <w:t>CSI-RS/TRS 10ms;</w:t>
            </w:r>
            <w:r w:rsidR="00E512B6" w:rsidRPr="00E97819">
              <w:rPr>
                <w:sz w:val="12"/>
                <w:szCs w:val="12"/>
              </w:rPr>
              <w:t xml:space="preserve"> </w:t>
            </w:r>
            <w:r w:rsidRPr="00E97819">
              <w:rPr>
                <w:sz w:val="12"/>
                <w:szCs w:val="12"/>
              </w:rPr>
              <w:t>TxRU= 64.</w:t>
            </w:r>
          </w:p>
        </w:tc>
        <w:tc>
          <w:tcPr>
            <w:tcW w:w="0" w:type="auto"/>
            <w:vMerge w:val="restart"/>
            <w:shd w:val="clear" w:color="auto" w:fill="C5E0B3" w:themeFill="accent6" w:themeFillTint="66"/>
          </w:tcPr>
          <w:p w14:paraId="118C03D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SLS; No DRX; </w:t>
            </w:r>
          </w:p>
          <w:p w14:paraId="437CD9ED" w14:textId="7F954049"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SSB periodicity 20ms;</w:t>
            </w:r>
            <w:r w:rsidR="00E512B6" w:rsidRPr="00E97819">
              <w:rPr>
                <w:sz w:val="12"/>
                <w:szCs w:val="12"/>
              </w:rPr>
              <w:t xml:space="preserve"> </w:t>
            </w:r>
            <w:r w:rsidRPr="00E97819">
              <w:rPr>
                <w:sz w:val="12"/>
                <w:szCs w:val="12"/>
              </w:rPr>
              <w:t>CSI-RS/TRS 10ms;</w:t>
            </w:r>
            <w:r w:rsidR="00E512B6" w:rsidRPr="00E97819">
              <w:rPr>
                <w:sz w:val="12"/>
                <w:szCs w:val="12"/>
              </w:rPr>
              <w:t xml:space="preserve"> </w:t>
            </w:r>
            <w:r w:rsidRPr="00E97819">
              <w:rPr>
                <w:sz w:val="12"/>
                <w:szCs w:val="12"/>
              </w:rPr>
              <w:t>dynamic spatial antenna adaptation:</w:t>
            </w:r>
          </w:p>
          <w:p w14:paraId="27C143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gNB dynamic adaptation of the number of TxRU from 64TxRU to 32 TxRU; </w:t>
            </w:r>
          </w:p>
          <w:p w14:paraId="3C38D6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A=0.4; η(s_f, s_p)=1.</w:t>
            </w:r>
          </w:p>
        </w:tc>
      </w:tr>
      <w:tr w:rsidR="002C6948" w:rsidRPr="00E97819" w14:paraId="56190675" w14:textId="77777777" w:rsidTr="00791428">
        <w:trPr>
          <w:trHeight w:val="40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0F26617"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E432C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208D0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746230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 load</w:t>
            </w:r>
          </w:p>
        </w:tc>
        <w:tc>
          <w:tcPr>
            <w:tcW w:w="0" w:type="auto"/>
            <w:shd w:val="clear" w:color="auto" w:fill="C5E0B3" w:themeFill="accent6" w:themeFillTint="66"/>
          </w:tcPr>
          <w:p w14:paraId="78BB52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12.3%</w:t>
            </w:r>
          </w:p>
        </w:tc>
        <w:tc>
          <w:tcPr>
            <w:tcW w:w="0" w:type="auto"/>
            <w:shd w:val="clear" w:color="auto" w:fill="C5E0B3" w:themeFill="accent6" w:themeFillTint="66"/>
          </w:tcPr>
          <w:p w14:paraId="455831B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loss:1.6%</w:t>
            </w:r>
          </w:p>
        </w:tc>
        <w:tc>
          <w:tcPr>
            <w:tcW w:w="0" w:type="auto"/>
            <w:vMerge/>
            <w:shd w:val="clear" w:color="auto" w:fill="C5E0B3" w:themeFill="accent6" w:themeFillTint="66"/>
          </w:tcPr>
          <w:p w14:paraId="63773AA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010F8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46AE3F5"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919A1E1"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763F3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07CA46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8BB1C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 load</w:t>
            </w:r>
          </w:p>
        </w:tc>
        <w:tc>
          <w:tcPr>
            <w:tcW w:w="0" w:type="auto"/>
            <w:shd w:val="clear" w:color="auto" w:fill="C5E0B3" w:themeFill="accent6" w:themeFillTint="66"/>
          </w:tcPr>
          <w:p w14:paraId="6D4B6AE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19.6%</w:t>
            </w:r>
          </w:p>
        </w:tc>
        <w:tc>
          <w:tcPr>
            <w:tcW w:w="0" w:type="auto"/>
            <w:shd w:val="clear" w:color="auto" w:fill="C5E0B3" w:themeFill="accent6" w:themeFillTint="66"/>
          </w:tcPr>
          <w:p w14:paraId="01505E9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loss:1.8%</w:t>
            </w:r>
          </w:p>
        </w:tc>
        <w:tc>
          <w:tcPr>
            <w:tcW w:w="0" w:type="auto"/>
            <w:vMerge/>
            <w:shd w:val="clear" w:color="auto" w:fill="C5E0B3" w:themeFill="accent6" w:themeFillTint="66"/>
          </w:tcPr>
          <w:p w14:paraId="034944F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CE83C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B7EB341" w14:textId="77777777" w:rsidTr="00791428">
        <w:trPr>
          <w:trHeight w:val="424"/>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73B81C09" w14:textId="77777777" w:rsidR="005340BD" w:rsidRPr="00E97819" w:rsidRDefault="005340BD" w:rsidP="002037BF">
            <w:pPr>
              <w:rPr>
                <w:color w:val="auto"/>
                <w:sz w:val="12"/>
                <w:szCs w:val="12"/>
              </w:rPr>
            </w:pPr>
            <w:r w:rsidRPr="00E97819">
              <w:rPr>
                <w:color w:val="auto"/>
                <w:sz w:val="12"/>
                <w:szCs w:val="12"/>
              </w:rPr>
              <w:t>Fujitsu</w:t>
            </w:r>
          </w:p>
          <w:p w14:paraId="79186852" w14:textId="5B6C4044"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11</w:t>
            </w:r>
            <w:r w:rsidRPr="00E97819">
              <w:rPr>
                <w:color w:val="auto"/>
                <w:sz w:val="12"/>
                <w:szCs w:val="12"/>
              </w:rPr>
              <w:t>]</w:t>
            </w:r>
          </w:p>
        </w:tc>
        <w:tc>
          <w:tcPr>
            <w:tcW w:w="0" w:type="auto"/>
            <w:vMerge w:val="restart"/>
            <w:shd w:val="clear" w:color="auto" w:fill="C5E0B3" w:themeFill="accent6" w:themeFillTint="66"/>
          </w:tcPr>
          <w:p w14:paraId="386717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Dynamic TxRU adaptation </w:t>
            </w:r>
          </w:p>
        </w:tc>
        <w:tc>
          <w:tcPr>
            <w:tcW w:w="0" w:type="auto"/>
            <w:vMerge w:val="restart"/>
            <w:shd w:val="clear" w:color="auto" w:fill="C5E0B3" w:themeFill="accent6" w:themeFillTint="66"/>
          </w:tcPr>
          <w:p w14:paraId="65ED863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1</w:t>
            </w:r>
          </w:p>
        </w:tc>
        <w:tc>
          <w:tcPr>
            <w:tcW w:w="0" w:type="auto"/>
            <w:shd w:val="clear" w:color="auto" w:fill="C5E0B3" w:themeFill="accent6" w:themeFillTint="66"/>
          </w:tcPr>
          <w:p w14:paraId="644333B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0124BD3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24.1%</w:t>
            </w:r>
          </w:p>
        </w:tc>
        <w:tc>
          <w:tcPr>
            <w:tcW w:w="0" w:type="auto"/>
            <w:shd w:val="clear" w:color="auto" w:fill="C5E0B3" w:themeFill="accent6" w:themeFillTint="66"/>
          </w:tcPr>
          <w:p w14:paraId="797CB6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5.7% average UPT loss</w:t>
            </w:r>
          </w:p>
        </w:tc>
        <w:tc>
          <w:tcPr>
            <w:tcW w:w="0" w:type="auto"/>
            <w:vMerge w:val="restart"/>
            <w:shd w:val="clear" w:color="auto" w:fill="C5E0B3" w:themeFill="accent6" w:themeFillTint="66"/>
          </w:tcPr>
          <w:p w14:paraId="406CC22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#TxRU=64</w:t>
            </w:r>
          </w:p>
        </w:tc>
        <w:tc>
          <w:tcPr>
            <w:tcW w:w="0" w:type="auto"/>
            <w:vMerge w:val="restart"/>
            <w:shd w:val="clear" w:color="auto" w:fill="C5E0B3" w:themeFill="accent6" w:themeFillTint="66"/>
          </w:tcPr>
          <w:p w14:paraId="2761831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CSI feedback period = 20ms, feedback delay = 4ms, </w:t>
            </w:r>
          </w:p>
          <w:p w14:paraId="62EE44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immediate antenna adaptation delay</w:t>
            </w:r>
            <w:r w:rsidRPr="00E97819">
              <w:rPr>
                <w:sz w:val="12"/>
                <w:szCs w:val="12"/>
              </w:rPr>
              <w:br/>
              <w:t xml:space="preserve">gNB dynamically turns out half of the TxRUs if the DL data in the buffer is expected to be transmitted in the next slot; </w:t>
            </w:r>
          </w:p>
          <w:p w14:paraId="69B8396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 A=0.4; Single value η (=1)</w:t>
            </w:r>
          </w:p>
        </w:tc>
      </w:tr>
      <w:tr w:rsidR="002C6948" w:rsidRPr="00E97819" w14:paraId="5BFB2304" w14:textId="77777777" w:rsidTr="00791428">
        <w:trPr>
          <w:trHeight w:val="38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6AF9D1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A2ADC2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94C27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9A4503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4FA632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18.6%</w:t>
            </w:r>
          </w:p>
        </w:tc>
        <w:tc>
          <w:tcPr>
            <w:tcW w:w="0" w:type="auto"/>
            <w:shd w:val="clear" w:color="auto" w:fill="C5E0B3" w:themeFill="accent6" w:themeFillTint="66"/>
          </w:tcPr>
          <w:p w14:paraId="35F622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4.1% average UPT loss</w:t>
            </w:r>
          </w:p>
        </w:tc>
        <w:tc>
          <w:tcPr>
            <w:tcW w:w="0" w:type="auto"/>
            <w:vMerge/>
            <w:shd w:val="clear" w:color="auto" w:fill="C5E0B3" w:themeFill="accent6" w:themeFillTint="66"/>
          </w:tcPr>
          <w:p w14:paraId="3E863E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F23D04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53ABB4A" w14:textId="77777777" w:rsidTr="00791428">
        <w:trPr>
          <w:trHeight w:val="424"/>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C7B32C2"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D57224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2CBDE6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2200DF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02C513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12.0%</w:t>
            </w:r>
          </w:p>
        </w:tc>
        <w:tc>
          <w:tcPr>
            <w:tcW w:w="0" w:type="auto"/>
            <w:shd w:val="clear" w:color="auto" w:fill="C5E0B3" w:themeFill="accent6" w:themeFillTint="66"/>
          </w:tcPr>
          <w:p w14:paraId="5D8ECFD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2.3% average UPT loss</w:t>
            </w:r>
          </w:p>
        </w:tc>
        <w:tc>
          <w:tcPr>
            <w:tcW w:w="0" w:type="auto"/>
            <w:vMerge/>
            <w:shd w:val="clear" w:color="auto" w:fill="C5E0B3" w:themeFill="accent6" w:themeFillTint="66"/>
          </w:tcPr>
          <w:p w14:paraId="4AC9635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AF432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451294BC" w14:textId="77777777" w:rsidTr="00791428">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93007B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2A588E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val="restart"/>
            <w:shd w:val="clear" w:color="auto" w:fill="C5E0B3" w:themeFill="accent6" w:themeFillTint="66"/>
          </w:tcPr>
          <w:p w14:paraId="53818B9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2, Set 2</w:t>
            </w:r>
          </w:p>
        </w:tc>
        <w:tc>
          <w:tcPr>
            <w:tcW w:w="0" w:type="auto"/>
            <w:shd w:val="clear" w:color="auto" w:fill="C5E0B3" w:themeFill="accent6" w:themeFillTint="66"/>
          </w:tcPr>
          <w:p w14:paraId="2BD5D8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45DAF2F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26.5%</w:t>
            </w:r>
          </w:p>
        </w:tc>
        <w:tc>
          <w:tcPr>
            <w:tcW w:w="0" w:type="auto"/>
            <w:shd w:val="clear" w:color="auto" w:fill="C5E0B3" w:themeFill="accent6" w:themeFillTint="66"/>
          </w:tcPr>
          <w:p w14:paraId="7BA856A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0.6% average UPT loss</w:t>
            </w:r>
          </w:p>
        </w:tc>
        <w:tc>
          <w:tcPr>
            <w:tcW w:w="0" w:type="auto"/>
            <w:vMerge w:val="restart"/>
            <w:shd w:val="clear" w:color="auto" w:fill="C5E0B3" w:themeFill="accent6" w:themeFillTint="66"/>
          </w:tcPr>
          <w:p w14:paraId="041246B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#TxRU=32</w:t>
            </w:r>
          </w:p>
        </w:tc>
        <w:tc>
          <w:tcPr>
            <w:tcW w:w="0" w:type="auto"/>
            <w:vMerge/>
            <w:shd w:val="clear" w:color="auto" w:fill="C5E0B3" w:themeFill="accent6" w:themeFillTint="66"/>
          </w:tcPr>
          <w:p w14:paraId="4C2F13A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4038C9E" w14:textId="77777777" w:rsidTr="00791428">
        <w:trPr>
          <w:trHeight w:val="34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74E0D5A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0721E7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507CC8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73DC5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17D1D8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20.0%</w:t>
            </w:r>
          </w:p>
        </w:tc>
        <w:tc>
          <w:tcPr>
            <w:tcW w:w="0" w:type="auto"/>
            <w:shd w:val="clear" w:color="auto" w:fill="C5E0B3" w:themeFill="accent6" w:themeFillTint="66"/>
          </w:tcPr>
          <w:p w14:paraId="687D750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0.5% average UPT loss</w:t>
            </w:r>
          </w:p>
        </w:tc>
        <w:tc>
          <w:tcPr>
            <w:tcW w:w="0" w:type="auto"/>
            <w:vMerge/>
            <w:shd w:val="clear" w:color="auto" w:fill="C5E0B3" w:themeFill="accent6" w:themeFillTint="66"/>
          </w:tcPr>
          <w:p w14:paraId="2FFFDD6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5DD40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2E7F537" w14:textId="77777777" w:rsidTr="00791428">
        <w:trPr>
          <w:trHeight w:val="417"/>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7363FD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73D29E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07C445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A57F4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4B3BC85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12.8%</w:t>
            </w:r>
          </w:p>
        </w:tc>
        <w:tc>
          <w:tcPr>
            <w:tcW w:w="0" w:type="auto"/>
            <w:shd w:val="clear" w:color="auto" w:fill="C5E0B3" w:themeFill="accent6" w:themeFillTint="66"/>
          </w:tcPr>
          <w:p w14:paraId="4F8144A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0.3% average UPT loss</w:t>
            </w:r>
          </w:p>
        </w:tc>
        <w:tc>
          <w:tcPr>
            <w:tcW w:w="0" w:type="auto"/>
            <w:vMerge/>
            <w:shd w:val="clear" w:color="auto" w:fill="C5E0B3" w:themeFill="accent6" w:themeFillTint="66"/>
          </w:tcPr>
          <w:p w14:paraId="2D33004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89F50B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63C65F8D" w14:textId="77777777" w:rsidTr="00791428">
        <w:trPr>
          <w:trHeight w:val="551"/>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07B70112" w14:textId="77777777" w:rsidR="005340BD" w:rsidRPr="00E97819" w:rsidRDefault="005340BD" w:rsidP="002037BF">
            <w:pPr>
              <w:rPr>
                <w:color w:val="auto"/>
                <w:sz w:val="12"/>
                <w:szCs w:val="12"/>
              </w:rPr>
            </w:pPr>
            <w:r w:rsidRPr="00E97819">
              <w:rPr>
                <w:color w:val="auto"/>
                <w:sz w:val="12"/>
                <w:szCs w:val="12"/>
              </w:rPr>
              <w:t>Ericsson</w:t>
            </w:r>
          </w:p>
          <w:p w14:paraId="12B0CAF6" w14:textId="545215EA"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18</w:t>
            </w:r>
            <w:r w:rsidRPr="00E97819">
              <w:rPr>
                <w:color w:val="auto"/>
                <w:sz w:val="12"/>
                <w:szCs w:val="12"/>
              </w:rPr>
              <w:t>]</w:t>
            </w:r>
          </w:p>
        </w:tc>
        <w:tc>
          <w:tcPr>
            <w:tcW w:w="0" w:type="auto"/>
            <w:vMerge w:val="restart"/>
            <w:shd w:val="clear" w:color="auto" w:fill="C5E0B3" w:themeFill="accent6" w:themeFillTint="66"/>
          </w:tcPr>
          <w:p w14:paraId="2366F46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32</w:t>
            </w:r>
          </w:p>
        </w:tc>
        <w:tc>
          <w:tcPr>
            <w:tcW w:w="0" w:type="auto"/>
            <w:vMerge w:val="restart"/>
            <w:shd w:val="clear" w:color="auto" w:fill="C5E0B3" w:themeFill="accent6" w:themeFillTint="66"/>
          </w:tcPr>
          <w:p w14:paraId="3FBB776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Cat1, Set 1</w:t>
            </w:r>
          </w:p>
        </w:tc>
        <w:tc>
          <w:tcPr>
            <w:tcW w:w="0" w:type="auto"/>
            <w:shd w:val="clear" w:color="auto" w:fill="C5E0B3" w:themeFill="accent6" w:themeFillTint="66"/>
          </w:tcPr>
          <w:p w14:paraId="15E160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02334E1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15.0%</w:t>
            </w:r>
          </w:p>
        </w:tc>
        <w:tc>
          <w:tcPr>
            <w:tcW w:w="0" w:type="auto"/>
            <w:shd w:val="clear" w:color="auto" w:fill="C5E0B3" w:themeFill="accent6" w:themeFillTint="66"/>
          </w:tcPr>
          <w:p w14:paraId="054723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1% for 95-%, </w:t>
            </w:r>
            <w:r w:rsidRPr="00E97819">
              <w:rPr>
                <w:sz w:val="12"/>
                <w:szCs w:val="12"/>
              </w:rPr>
              <w:br/>
              <w:t>UPT loss of 2% for 50-%</w:t>
            </w:r>
            <w:r w:rsidRPr="00E97819">
              <w:rPr>
                <w:sz w:val="12"/>
                <w:szCs w:val="12"/>
              </w:rPr>
              <w:br/>
              <w:t>UPT loss of 8% for 5-%</w:t>
            </w:r>
          </w:p>
        </w:tc>
        <w:tc>
          <w:tcPr>
            <w:tcW w:w="0" w:type="auto"/>
            <w:vMerge w:val="restart"/>
            <w:shd w:val="clear" w:color="auto" w:fill="C5E0B3" w:themeFill="accent6" w:themeFillTint="66"/>
          </w:tcPr>
          <w:p w14:paraId="1534E4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291C19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 SSB</w:t>
            </w:r>
            <w:r w:rsidRPr="00E97819">
              <w:rPr>
                <w:sz w:val="12"/>
                <w:szCs w:val="12"/>
              </w:rPr>
              <w:br/>
              <w:t>Single value η (=1)</w:t>
            </w:r>
          </w:p>
          <w:p w14:paraId="360E0CD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w:t>
            </w:r>
          </w:p>
          <w:p w14:paraId="540F233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Dynamic switching applied, i.e. adapting number of antennas for energy efficiency in durations when only users in good channel condition are scheduled. Note separate evaluation performed for different number of antennas (i.e. no switching between these settings).</w:t>
            </w:r>
          </w:p>
        </w:tc>
      </w:tr>
      <w:tr w:rsidR="002C6948" w:rsidRPr="00E97819" w14:paraId="3182E33B" w14:textId="77777777" w:rsidTr="00791428">
        <w:trPr>
          <w:trHeight w:val="65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C4C8002"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DD7BA2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80C189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318573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27D5895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21.2%</w:t>
            </w:r>
          </w:p>
        </w:tc>
        <w:tc>
          <w:tcPr>
            <w:tcW w:w="0" w:type="auto"/>
            <w:shd w:val="clear" w:color="auto" w:fill="C5E0B3" w:themeFill="accent6" w:themeFillTint="66"/>
          </w:tcPr>
          <w:p w14:paraId="460335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3% for 95-%, </w:t>
            </w:r>
            <w:r w:rsidRPr="00E97819">
              <w:rPr>
                <w:sz w:val="12"/>
                <w:szCs w:val="12"/>
              </w:rPr>
              <w:br/>
              <w:t>UPT loss of 6% for 50-%</w:t>
            </w:r>
            <w:r w:rsidRPr="00E97819">
              <w:rPr>
                <w:sz w:val="12"/>
                <w:szCs w:val="12"/>
              </w:rPr>
              <w:br/>
              <w:t>UPT loss of 12% for 5-%</w:t>
            </w:r>
          </w:p>
        </w:tc>
        <w:tc>
          <w:tcPr>
            <w:tcW w:w="0" w:type="auto"/>
            <w:vMerge/>
            <w:shd w:val="clear" w:color="auto" w:fill="C5E0B3" w:themeFill="accent6" w:themeFillTint="66"/>
          </w:tcPr>
          <w:p w14:paraId="0423DBD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EB504B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10D504B" w14:textId="77777777" w:rsidTr="00791428">
        <w:trPr>
          <w:trHeight w:val="555"/>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55426EE"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86619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FEA67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6E9D115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1AAE353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22.4%</w:t>
            </w:r>
          </w:p>
        </w:tc>
        <w:tc>
          <w:tcPr>
            <w:tcW w:w="0" w:type="auto"/>
            <w:shd w:val="clear" w:color="auto" w:fill="C5E0B3" w:themeFill="accent6" w:themeFillTint="66"/>
          </w:tcPr>
          <w:p w14:paraId="283BF19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3% for 95-%, </w:t>
            </w:r>
            <w:r w:rsidRPr="00E97819">
              <w:rPr>
                <w:sz w:val="12"/>
                <w:szCs w:val="12"/>
              </w:rPr>
              <w:br/>
              <w:t>UPT loss of 14% for 50-%</w:t>
            </w:r>
            <w:r w:rsidRPr="00E97819">
              <w:rPr>
                <w:sz w:val="12"/>
                <w:szCs w:val="12"/>
              </w:rPr>
              <w:br/>
              <w:t>UPT loss of 22% for 5-%</w:t>
            </w:r>
          </w:p>
        </w:tc>
        <w:tc>
          <w:tcPr>
            <w:tcW w:w="0" w:type="auto"/>
            <w:vMerge/>
            <w:shd w:val="clear" w:color="auto" w:fill="C5E0B3" w:themeFill="accent6" w:themeFillTint="66"/>
          </w:tcPr>
          <w:p w14:paraId="1EAF342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27156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5798F94" w14:textId="77777777" w:rsidTr="00791428">
        <w:trPr>
          <w:trHeight w:val="5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6CE05AB"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68BC425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16</w:t>
            </w:r>
          </w:p>
        </w:tc>
        <w:tc>
          <w:tcPr>
            <w:tcW w:w="0" w:type="auto"/>
            <w:vMerge/>
            <w:shd w:val="clear" w:color="auto" w:fill="C5E0B3" w:themeFill="accent6" w:themeFillTint="66"/>
          </w:tcPr>
          <w:p w14:paraId="1949FFE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46EB749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51E4DB1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21.4%</w:t>
            </w:r>
          </w:p>
        </w:tc>
        <w:tc>
          <w:tcPr>
            <w:tcW w:w="0" w:type="auto"/>
            <w:shd w:val="clear" w:color="auto" w:fill="C5E0B3" w:themeFill="accent6" w:themeFillTint="66"/>
          </w:tcPr>
          <w:p w14:paraId="53B5BC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3% for 95-%, </w:t>
            </w:r>
            <w:r w:rsidRPr="00E97819">
              <w:rPr>
                <w:sz w:val="12"/>
                <w:szCs w:val="12"/>
              </w:rPr>
              <w:br/>
              <w:t>UPT loss of 5% for 50-%</w:t>
            </w:r>
            <w:r w:rsidRPr="00E97819">
              <w:rPr>
                <w:sz w:val="12"/>
                <w:szCs w:val="12"/>
              </w:rPr>
              <w:br/>
              <w:t>UPT loss of 14% for 5-%</w:t>
            </w:r>
          </w:p>
        </w:tc>
        <w:tc>
          <w:tcPr>
            <w:tcW w:w="0" w:type="auto"/>
            <w:vMerge/>
            <w:shd w:val="clear" w:color="auto" w:fill="C5E0B3" w:themeFill="accent6" w:themeFillTint="66"/>
          </w:tcPr>
          <w:p w14:paraId="7DFDF48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299E8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EB15868" w14:textId="77777777" w:rsidTr="00791428">
        <w:trPr>
          <w:trHeight w:val="62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385FE21"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1672F7E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39D306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057F2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58F1CE9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31.6%</w:t>
            </w:r>
          </w:p>
        </w:tc>
        <w:tc>
          <w:tcPr>
            <w:tcW w:w="0" w:type="auto"/>
            <w:shd w:val="clear" w:color="auto" w:fill="C5E0B3" w:themeFill="accent6" w:themeFillTint="66"/>
          </w:tcPr>
          <w:p w14:paraId="4F8F131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6% for 95-%, </w:t>
            </w:r>
            <w:r w:rsidRPr="00E97819">
              <w:rPr>
                <w:sz w:val="12"/>
                <w:szCs w:val="12"/>
              </w:rPr>
              <w:br/>
              <w:t>UPT loss of 15% for 50-%</w:t>
            </w:r>
            <w:r w:rsidRPr="00E97819">
              <w:rPr>
                <w:sz w:val="12"/>
                <w:szCs w:val="12"/>
              </w:rPr>
              <w:br/>
              <w:t>UPT loss of 44% for 5-%</w:t>
            </w:r>
          </w:p>
        </w:tc>
        <w:tc>
          <w:tcPr>
            <w:tcW w:w="0" w:type="auto"/>
            <w:vMerge/>
            <w:shd w:val="clear" w:color="auto" w:fill="C5E0B3" w:themeFill="accent6" w:themeFillTint="66"/>
          </w:tcPr>
          <w:p w14:paraId="3EDCB8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4A4508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50ADC893" w14:textId="77777777" w:rsidTr="00791428">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49944B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56ED8C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23B8AA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1437B3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44DAD6B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36.6%</w:t>
            </w:r>
          </w:p>
        </w:tc>
        <w:tc>
          <w:tcPr>
            <w:tcW w:w="0" w:type="auto"/>
            <w:shd w:val="clear" w:color="auto" w:fill="C5E0B3" w:themeFill="accent6" w:themeFillTint="66"/>
          </w:tcPr>
          <w:p w14:paraId="1A6B9C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of 8% for 95-%, </w:t>
            </w:r>
            <w:r w:rsidRPr="00E97819">
              <w:rPr>
                <w:sz w:val="12"/>
                <w:szCs w:val="12"/>
              </w:rPr>
              <w:br/>
              <w:t>UPT loss of 25% for 50-%</w:t>
            </w:r>
            <w:r w:rsidRPr="00E97819">
              <w:rPr>
                <w:sz w:val="12"/>
                <w:szCs w:val="12"/>
              </w:rPr>
              <w:br/>
              <w:t>UPT loss of 33% for 5-%</w:t>
            </w:r>
          </w:p>
        </w:tc>
        <w:tc>
          <w:tcPr>
            <w:tcW w:w="0" w:type="auto"/>
            <w:vMerge/>
            <w:shd w:val="clear" w:color="auto" w:fill="C5E0B3" w:themeFill="accent6" w:themeFillTint="66"/>
          </w:tcPr>
          <w:p w14:paraId="2D64427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A56029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39019DCA"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35F47CF4" w14:textId="77777777" w:rsidR="005340BD" w:rsidRPr="00E97819" w:rsidRDefault="005340BD" w:rsidP="002037BF">
            <w:pPr>
              <w:rPr>
                <w:color w:val="auto"/>
                <w:sz w:val="12"/>
                <w:szCs w:val="12"/>
              </w:rPr>
            </w:pPr>
            <w:r w:rsidRPr="00E97819">
              <w:rPr>
                <w:color w:val="auto"/>
                <w:sz w:val="12"/>
                <w:szCs w:val="12"/>
              </w:rPr>
              <w:t>Qualcomm</w:t>
            </w:r>
          </w:p>
          <w:p w14:paraId="7F6A7667" w14:textId="62B33A39"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17</w:t>
            </w:r>
            <w:r w:rsidRPr="00E97819">
              <w:rPr>
                <w:color w:val="auto"/>
                <w:sz w:val="12"/>
                <w:szCs w:val="12"/>
              </w:rPr>
              <w:t>]</w:t>
            </w:r>
          </w:p>
        </w:tc>
        <w:tc>
          <w:tcPr>
            <w:tcW w:w="0" w:type="auto"/>
            <w:vMerge w:val="restart"/>
            <w:shd w:val="clear" w:color="auto" w:fill="C5E0B3" w:themeFill="accent6" w:themeFillTint="66"/>
          </w:tcPr>
          <w:p w14:paraId="324D3E7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(64 to 32)</w:t>
            </w:r>
          </w:p>
        </w:tc>
        <w:tc>
          <w:tcPr>
            <w:tcW w:w="0" w:type="auto"/>
            <w:vMerge w:val="restart"/>
            <w:shd w:val="clear" w:color="auto" w:fill="C5E0B3" w:themeFill="accent6" w:themeFillTint="66"/>
          </w:tcPr>
          <w:p w14:paraId="5862F8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shd w:val="clear" w:color="auto" w:fill="C5E0B3" w:themeFill="accent6" w:themeFillTint="66"/>
          </w:tcPr>
          <w:p w14:paraId="67E933A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787018A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29.4%</w:t>
            </w:r>
          </w:p>
        </w:tc>
        <w:tc>
          <w:tcPr>
            <w:tcW w:w="0" w:type="auto"/>
            <w:shd w:val="clear" w:color="auto" w:fill="C5E0B3" w:themeFill="accent6" w:themeFillTint="66"/>
          </w:tcPr>
          <w:p w14:paraId="7F6E062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at 50%tile: 31%; DL SINR loss at 5% tile: 4.5dB</w:t>
            </w:r>
          </w:p>
        </w:tc>
        <w:tc>
          <w:tcPr>
            <w:tcW w:w="0" w:type="auto"/>
            <w:vMerge w:val="restart"/>
            <w:shd w:val="clear" w:color="auto" w:fill="C5E0B3" w:themeFill="accent6" w:themeFillTint="66"/>
          </w:tcPr>
          <w:p w14:paraId="3AEFA19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1618304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FTP3 traffic model</w:t>
            </w:r>
          </w:p>
        </w:tc>
      </w:tr>
      <w:tr w:rsidR="002C6948" w:rsidRPr="00E97819" w14:paraId="30B278BE" w14:textId="77777777" w:rsidTr="007914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E0F217B"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7584300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B32FC7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1E0C5A8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5AFA3CF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28.6%</w:t>
            </w:r>
          </w:p>
        </w:tc>
        <w:tc>
          <w:tcPr>
            <w:tcW w:w="0" w:type="auto"/>
            <w:shd w:val="clear" w:color="auto" w:fill="C5E0B3" w:themeFill="accent6" w:themeFillTint="66"/>
          </w:tcPr>
          <w:p w14:paraId="4D01D1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at 50%tile: 30%; DL SINR loss at 5% tile: 6.5dB</w:t>
            </w:r>
          </w:p>
        </w:tc>
        <w:tc>
          <w:tcPr>
            <w:tcW w:w="0" w:type="auto"/>
            <w:vMerge/>
            <w:shd w:val="clear" w:color="auto" w:fill="C5E0B3" w:themeFill="accent6" w:themeFillTint="66"/>
          </w:tcPr>
          <w:p w14:paraId="59E072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12826D9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1281DDF8"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il"/>
            </w:tcBorders>
          </w:tcPr>
          <w:p w14:paraId="49CEF0C8" w14:textId="77777777" w:rsidR="005340BD" w:rsidRPr="00E97819" w:rsidRDefault="005340BD" w:rsidP="002037BF">
            <w:pPr>
              <w:rPr>
                <w:color w:val="auto"/>
                <w:sz w:val="12"/>
                <w:szCs w:val="12"/>
              </w:rPr>
            </w:pPr>
            <w:r w:rsidRPr="00E97819">
              <w:rPr>
                <w:color w:val="auto"/>
                <w:sz w:val="12"/>
                <w:szCs w:val="12"/>
              </w:rPr>
              <w:t>Samsung</w:t>
            </w:r>
          </w:p>
          <w:p w14:paraId="22F807BE" w14:textId="46DB9DBB" w:rsidR="005340BD" w:rsidRPr="00E97819" w:rsidRDefault="005340BD" w:rsidP="002037BF">
            <w:pPr>
              <w:rPr>
                <w:color w:val="auto"/>
                <w:sz w:val="12"/>
                <w:szCs w:val="12"/>
              </w:rPr>
            </w:pPr>
            <w:r w:rsidRPr="00E97819">
              <w:rPr>
                <w:color w:val="auto"/>
                <w:sz w:val="12"/>
                <w:szCs w:val="12"/>
              </w:rPr>
              <w:t>[</w:t>
            </w:r>
            <w:r w:rsidR="00A341ED" w:rsidRPr="00E97819">
              <w:rPr>
                <w:color w:val="auto"/>
                <w:sz w:val="12"/>
                <w:szCs w:val="12"/>
              </w:rPr>
              <w:t>21</w:t>
            </w:r>
            <w:r w:rsidRPr="00E97819">
              <w:rPr>
                <w:color w:val="auto"/>
                <w:sz w:val="12"/>
                <w:szCs w:val="12"/>
              </w:rPr>
              <w:t>]</w:t>
            </w:r>
          </w:p>
        </w:tc>
        <w:tc>
          <w:tcPr>
            <w:tcW w:w="0" w:type="auto"/>
            <w:vMerge w:val="restart"/>
            <w:shd w:val="clear" w:color="auto" w:fill="C5E0B3" w:themeFill="accent6" w:themeFillTint="66"/>
          </w:tcPr>
          <w:p w14:paraId="204DCA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(64 to 32)</w:t>
            </w:r>
          </w:p>
        </w:tc>
        <w:tc>
          <w:tcPr>
            <w:tcW w:w="0" w:type="auto"/>
            <w:vMerge w:val="restart"/>
            <w:shd w:val="clear" w:color="auto" w:fill="C5E0B3" w:themeFill="accent6" w:themeFillTint="66"/>
          </w:tcPr>
          <w:p w14:paraId="636839E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1</w:t>
            </w:r>
          </w:p>
        </w:tc>
        <w:tc>
          <w:tcPr>
            <w:tcW w:w="0" w:type="auto"/>
            <w:shd w:val="clear" w:color="auto" w:fill="C5E0B3" w:themeFill="accent6" w:themeFillTint="66"/>
          </w:tcPr>
          <w:p w14:paraId="30836E4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3D2A553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28.82%</w:t>
            </w:r>
          </w:p>
        </w:tc>
        <w:tc>
          <w:tcPr>
            <w:tcW w:w="0" w:type="auto"/>
            <w:shd w:val="clear" w:color="auto" w:fill="C5E0B3" w:themeFill="accent6" w:themeFillTint="66"/>
          </w:tcPr>
          <w:p w14:paraId="1C13D40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12.97%; latency increase: 16.69%</w:t>
            </w:r>
          </w:p>
          <w:p w14:paraId="3FBA017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27.87 % RU</w:t>
            </w:r>
            <w:r w:rsidRPr="00E97819">
              <w:rPr>
                <w:sz w:val="12"/>
                <w:szCs w:val="12"/>
              </w:rPr>
              <w:br/>
              <w:t>Changed traffic: 32.28 % RU</w:t>
            </w:r>
          </w:p>
        </w:tc>
        <w:tc>
          <w:tcPr>
            <w:tcW w:w="0" w:type="auto"/>
            <w:vMerge w:val="restart"/>
            <w:shd w:val="clear" w:color="auto" w:fill="C5E0B3" w:themeFill="accent6" w:themeFillTint="66"/>
          </w:tcPr>
          <w:p w14:paraId="5DD6DB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64</w:t>
            </w:r>
          </w:p>
        </w:tc>
        <w:tc>
          <w:tcPr>
            <w:tcW w:w="0" w:type="auto"/>
            <w:vMerge w:val="restart"/>
            <w:shd w:val="clear" w:color="auto" w:fill="C5E0B3" w:themeFill="accent6" w:themeFillTint="66"/>
          </w:tcPr>
          <w:p w14:paraId="16AD54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FR1, Port adaptation from 64 to 32 TxRU </w:t>
            </w:r>
            <w:r w:rsidRPr="00E97819">
              <w:rPr>
                <w:sz w:val="12"/>
                <w:szCs w:val="12"/>
              </w:rPr>
              <w:br/>
              <w:t>FTP3 traffic model</w:t>
            </w:r>
          </w:p>
        </w:tc>
      </w:tr>
      <w:tr w:rsidR="002C6948" w:rsidRPr="00E97819" w14:paraId="21899DA8"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B2D345C"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03E68E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654BBB6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2560B1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Light</w:t>
            </w:r>
          </w:p>
        </w:tc>
        <w:tc>
          <w:tcPr>
            <w:tcW w:w="0" w:type="auto"/>
            <w:shd w:val="clear" w:color="auto" w:fill="C5E0B3" w:themeFill="accent6" w:themeFillTint="66"/>
          </w:tcPr>
          <w:p w14:paraId="099055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25.3%</w:t>
            </w:r>
          </w:p>
        </w:tc>
        <w:tc>
          <w:tcPr>
            <w:tcW w:w="0" w:type="auto"/>
            <w:shd w:val="clear" w:color="auto" w:fill="C5E0B3" w:themeFill="accent6" w:themeFillTint="66"/>
          </w:tcPr>
          <w:p w14:paraId="0137F8F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UPT loss: 14.70%; latency increase: 16.84%; </w:t>
            </w:r>
          </w:p>
          <w:p w14:paraId="5B5688E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14.21 % RU</w:t>
            </w:r>
            <w:r w:rsidRPr="00E97819">
              <w:rPr>
                <w:sz w:val="12"/>
                <w:szCs w:val="12"/>
              </w:rPr>
              <w:br/>
            </w:r>
            <w:r w:rsidRPr="00E97819">
              <w:rPr>
                <w:sz w:val="12"/>
                <w:szCs w:val="12"/>
              </w:rPr>
              <w:lastRenderedPageBreak/>
              <w:t>Changed traffic: 16.94 % RU</w:t>
            </w:r>
          </w:p>
        </w:tc>
        <w:tc>
          <w:tcPr>
            <w:tcW w:w="0" w:type="auto"/>
            <w:vMerge/>
            <w:shd w:val="clear" w:color="auto" w:fill="C5E0B3" w:themeFill="accent6" w:themeFillTint="66"/>
          </w:tcPr>
          <w:p w14:paraId="21CFAF3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37826C8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4947EC7" w14:textId="77777777" w:rsidTr="00791428">
        <w:trPr>
          <w:trHeight w:val="825"/>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771F51F"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29D57DD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E49FAFE"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772EEA9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Low </w:t>
            </w:r>
          </w:p>
        </w:tc>
        <w:tc>
          <w:tcPr>
            <w:tcW w:w="0" w:type="auto"/>
            <w:shd w:val="clear" w:color="auto" w:fill="C5E0B3" w:themeFill="accent6" w:themeFillTint="66"/>
          </w:tcPr>
          <w:p w14:paraId="5DE9A61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19.47%</w:t>
            </w:r>
          </w:p>
        </w:tc>
        <w:tc>
          <w:tcPr>
            <w:tcW w:w="0" w:type="auto"/>
            <w:shd w:val="clear" w:color="auto" w:fill="C5E0B3" w:themeFill="accent6" w:themeFillTint="66"/>
          </w:tcPr>
          <w:p w14:paraId="6795FCC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19.19%; latency increase: 17.46%</w:t>
            </w:r>
          </w:p>
          <w:p w14:paraId="001017A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3.48 % RU</w:t>
            </w:r>
            <w:r w:rsidRPr="00E97819">
              <w:rPr>
                <w:sz w:val="12"/>
                <w:szCs w:val="12"/>
              </w:rPr>
              <w:br/>
              <w:t>Changed traffic: 4.05 % RU</w:t>
            </w:r>
          </w:p>
        </w:tc>
        <w:tc>
          <w:tcPr>
            <w:tcW w:w="0" w:type="auto"/>
            <w:vMerge/>
            <w:shd w:val="clear" w:color="auto" w:fill="C5E0B3" w:themeFill="accent6" w:themeFillTint="66"/>
          </w:tcPr>
          <w:p w14:paraId="0467E040"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012996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718CF49F"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FD03E95"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02FDAD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8E2AEC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0B587A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Low </w:t>
            </w:r>
          </w:p>
        </w:tc>
        <w:tc>
          <w:tcPr>
            <w:tcW w:w="0" w:type="auto"/>
            <w:shd w:val="clear" w:color="auto" w:fill="C5E0B3" w:themeFill="accent6" w:themeFillTint="66"/>
          </w:tcPr>
          <w:p w14:paraId="5C6A739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10.93%</w:t>
            </w:r>
          </w:p>
        </w:tc>
        <w:tc>
          <w:tcPr>
            <w:tcW w:w="0" w:type="auto"/>
            <w:shd w:val="clear" w:color="auto" w:fill="C5E0B3" w:themeFill="accent6" w:themeFillTint="66"/>
          </w:tcPr>
          <w:p w14:paraId="7AE13F25"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25.12%; latency increase: 16.66%</w:t>
            </w:r>
          </w:p>
          <w:p w14:paraId="2E405FB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1.29 % RU</w:t>
            </w:r>
            <w:r w:rsidRPr="00E97819">
              <w:rPr>
                <w:sz w:val="12"/>
                <w:szCs w:val="12"/>
              </w:rPr>
              <w:br/>
              <w:t>Changed traffic: 1.56 % RU</w:t>
            </w:r>
          </w:p>
        </w:tc>
        <w:tc>
          <w:tcPr>
            <w:tcW w:w="0" w:type="auto"/>
            <w:vMerge/>
            <w:shd w:val="clear" w:color="auto" w:fill="C5E0B3" w:themeFill="accent6" w:themeFillTint="66"/>
          </w:tcPr>
          <w:p w14:paraId="76A57B5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4579ED2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4938CDB"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47915BB7"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2E78614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(32 to 16)</w:t>
            </w:r>
          </w:p>
        </w:tc>
        <w:tc>
          <w:tcPr>
            <w:tcW w:w="0" w:type="auto"/>
            <w:vMerge w:val="restart"/>
            <w:shd w:val="clear" w:color="auto" w:fill="C5E0B3" w:themeFill="accent6" w:themeFillTint="66"/>
          </w:tcPr>
          <w:p w14:paraId="5B39E7C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3</w:t>
            </w:r>
          </w:p>
        </w:tc>
        <w:tc>
          <w:tcPr>
            <w:tcW w:w="0" w:type="auto"/>
            <w:shd w:val="clear" w:color="auto" w:fill="C5E0B3" w:themeFill="accent6" w:themeFillTint="66"/>
          </w:tcPr>
          <w:p w14:paraId="577D42C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7B7716A4"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31.9%</w:t>
            </w:r>
          </w:p>
        </w:tc>
        <w:tc>
          <w:tcPr>
            <w:tcW w:w="0" w:type="auto"/>
            <w:shd w:val="clear" w:color="auto" w:fill="C5E0B3" w:themeFill="accent6" w:themeFillTint="66"/>
          </w:tcPr>
          <w:p w14:paraId="22AC8FA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10.37%; latency increase: 4.58%</w:t>
            </w:r>
          </w:p>
          <w:p w14:paraId="5110FB06"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21.69 % RU</w:t>
            </w:r>
            <w:r w:rsidRPr="00E97819">
              <w:rPr>
                <w:sz w:val="12"/>
                <w:szCs w:val="12"/>
              </w:rPr>
              <w:br/>
              <w:t>Changed traffic: 22.56 % RU</w:t>
            </w:r>
          </w:p>
        </w:tc>
        <w:tc>
          <w:tcPr>
            <w:tcW w:w="0" w:type="auto"/>
            <w:vMerge w:val="restart"/>
            <w:shd w:val="clear" w:color="auto" w:fill="C5E0B3" w:themeFill="accent6" w:themeFillTint="66"/>
          </w:tcPr>
          <w:p w14:paraId="137AF5D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32</w:t>
            </w:r>
          </w:p>
        </w:tc>
        <w:tc>
          <w:tcPr>
            <w:tcW w:w="0" w:type="auto"/>
            <w:vMerge w:val="restart"/>
            <w:shd w:val="clear" w:color="auto" w:fill="C5E0B3" w:themeFill="accent6" w:themeFillTint="66"/>
          </w:tcPr>
          <w:p w14:paraId="6F35F8B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FR2, Port adaptation from 32 to 16 TxRU </w:t>
            </w:r>
            <w:r w:rsidRPr="00E97819">
              <w:rPr>
                <w:sz w:val="12"/>
                <w:szCs w:val="12"/>
              </w:rPr>
              <w:br/>
              <w:t>FTP3 traffic model</w:t>
            </w:r>
          </w:p>
        </w:tc>
      </w:tr>
      <w:tr w:rsidR="002C6948" w:rsidRPr="00E97819" w14:paraId="55DBB95B"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2B8F5127"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429035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2472B11F"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5F01BD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60DACBD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26.8%</w:t>
            </w:r>
          </w:p>
        </w:tc>
        <w:tc>
          <w:tcPr>
            <w:tcW w:w="0" w:type="auto"/>
            <w:shd w:val="clear" w:color="auto" w:fill="C5E0B3" w:themeFill="accent6" w:themeFillTint="66"/>
          </w:tcPr>
          <w:p w14:paraId="44C9FE2C"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13.42%; latency increase: 15.54%</w:t>
            </w:r>
          </w:p>
          <w:p w14:paraId="1428B16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7.23 % RU</w:t>
            </w:r>
            <w:r w:rsidRPr="00E97819">
              <w:rPr>
                <w:sz w:val="12"/>
                <w:szCs w:val="12"/>
              </w:rPr>
              <w:br/>
              <w:t>Changed traffic: 7.5 % RU</w:t>
            </w:r>
          </w:p>
        </w:tc>
        <w:tc>
          <w:tcPr>
            <w:tcW w:w="0" w:type="auto"/>
            <w:vMerge/>
            <w:shd w:val="clear" w:color="auto" w:fill="C5E0B3" w:themeFill="accent6" w:themeFillTint="66"/>
          </w:tcPr>
          <w:p w14:paraId="7829B67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734915F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r w:rsidR="002C6948" w:rsidRPr="00E97819" w14:paraId="00D87F1C"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962CD2B" w14:textId="77777777" w:rsidR="005340BD" w:rsidRPr="00E97819" w:rsidRDefault="005340BD" w:rsidP="002037BF">
            <w:pPr>
              <w:rPr>
                <w:color w:val="auto"/>
                <w:sz w:val="12"/>
                <w:szCs w:val="12"/>
              </w:rPr>
            </w:pPr>
          </w:p>
        </w:tc>
        <w:tc>
          <w:tcPr>
            <w:tcW w:w="0" w:type="auto"/>
            <w:vMerge w:val="restart"/>
            <w:shd w:val="clear" w:color="auto" w:fill="C5E0B3" w:themeFill="accent6" w:themeFillTint="66"/>
          </w:tcPr>
          <w:p w14:paraId="0E65E72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#TxRU reduction (32 to 8)</w:t>
            </w:r>
          </w:p>
        </w:tc>
        <w:tc>
          <w:tcPr>
            <w:tcW w:w="0" w:type="auto"/>
            <w:vMerge w:val="restart"/>
            <w:shd w:val="clear" w:color="auto" w:fill="C5E0B3" w:themeFill="accent6" w:themeFillTint="66"/>
          </w:tcPr>
          <w:p w14:paraId="766198A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Cat 1, Set 3</w:t>
            </w:r>
          </w:p>
        </w:tc>
        <w:tc>
          <w:tcPr>
            <w:tcW w:w="0" w:type="auto"/>
            <w:shd w:val="clear" w:color="auto" w:fill="C5E0B3" w:themeFill="accent6" w:themeFillTint="66"/>
          </w:tcPr>
          <w:p w14:paraId="192A6EE7"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Medium</w:t>
            </w:r>
          </w:p>
        </w:tc>
        <w:tc>
          <w:tcPr>
            <w:tcW w:w="0" w:type="auto"/>
            <w:shd w:val="clear" w:color="auto" w:fill="C5E0B3" w:themeFill="accent6" w:themeFillTint="66"/>
          </w:tcPr>
          <w:p w14:paraId="0BED4FC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48.2%</w:t>
            </w:r>
          </w:p>
        </w:tc>
        <w:tc>
          <w:tcPr>
            <w:tcW w:w="0" w:type="auto"/>
            <w:shd w:val="clear" w:color="auto" w:fill="C5E0B3" w:themeFill="accent6" w:themeFillTint="66"/>
          </w:tcPr>
          <w:p w14:paraId="2A1AB0E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7.6%; latency increase: 12.47%</w:t>
            </w:r>
          </w:p>
          <w:p w14:paraId="5D007FE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21.69 % RU</w:t>
            </w:r>
            <w:r w:rsidRPr="00E97819">
              <w:rPr>
                <w:sz w:val="12"/>
                <w:szCs w:val="12"/>
              </w:rPr>
              <w:br/>
              <w:t>Changed traffic: 23.31 % RU</w:t>
            </w:r>
          </w:p>
        </w:tc>
        <w:tc>
          <w:tcPr>
            <w:tcW w:w="0" w:type="auto"/>
            <w:vMerge w:val="restart"/>
            <w:shd w:val="clear" w:color="auto" w:fill="C5E0B3" w:themeFill="accent6" w:themeFillTint="66"/>
          </w:tcPr>
          <w:p w14:paraId="77389F4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BS #TxRU 32</w:t>
            </w:r>
          </w:p>
        </w:tc>
        <w:tc>
          <w:tcPr>
            <w:tcW w:w="0" w:type="auto"/>
            <w:vMerge w:val="restart"/>
            <w:shd w:val="clear" w:color="auto" w:fill="C5E0B3" w:themeFill="accent6" w:themeFillTint="66"/>
          </w:tcPr>
          <w:p w14:paraId="5243747B"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 xml:space="preserve">FR2, Port adaptation from 32 to 8 TxRU </w:t>
            </w:r>
            <w:r w:rsidRPr="00E97819">
              <w:rPr>
                <w:sz w:val="12"/>
                <w:szCs w:val="12"/>
              </w:rPr>
              <w:br/>
              <w:t>FTP3 traffic model</w:t>
            </w:r>
          </w:p>
        </w:tc>
      </w:tr>
      <w:tr w:rsidR="002C6948" w:rsidRPr="00E97819" w14:paraId="3DD28A78" w14:textId="77777777" w:rsidTr="00791428">
        <w:trPr>
          <w:trHeight w:val="90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C910248" w14:textId="77777777" w:rsidR="005340BD" w:rsidRPr="00E97819" w:rsidRDefault="005340BD" w:rsidP="002037BF">
            <w:pPr>
              <w:rPr>
                <w:color w:val="auto"/>
                <w:sz w:val="12"/>
                <w:szCs w:val="12"/>
              </w:rPr>
            </w:pPr>
          </w:p>
        </w:tc>
        <w:tc>
          <w:tcPr>
            <w:tcW w:w="0" w:type="auto"/>
            <w:vMerge/>
            <w:shd w:val="clear" w:color="auto" w:fill="C5E0B3" w:themeFill="accent6" w:themeFillTint="66"/>
          </w:tcPr>
          <w:p w14:paraId="321144F9"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5B8FC801"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shd w:val="clear" w:color="auto" w:fill="C5E0B3" w:themeFill="accent6" w:themeFillTint="66"/>
          </w:tcPr>
          <w:p w14:paraId="35F8B1C2"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Low</w:t>
            </w:r>
          </w:p>
        </w:tc>
        <w:tc>
          <w:tcPr>
            <w:tcW w:w="0" w:type="auto"/>
            <w:shd w:val="clear" w:color="auto" w:fill="C5E0B3" w:themeFill="accent6" w:themeFillTint="66"/>
          </w:tcPr>
          <w:p w14:paraId="20C8241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40.5%</w:t>
            </w:r>
          </w:p>
        </w:tc>
        <w:tc>
          <w:tcPr>
            <w:tcW w:w="0" w:type="auto"/>
            <w:shd w:val="clear" w:color="auto" w:fill="C5E0B3" w:themeFill="accent6" w:themeFillTint="66"/>
          </w:tcPr>
          <w:p w14:paraId="391E2EB3"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UPT loss: 13.7%; latency increase: 26.4%</w:t>
            </w:r>
          </w:p>
          <w:p w14:paraId="55F24B6A"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r w:rsidRPr="00E97819">
              <w:rPr>
                <w:sz w:val="12"/>
                <w:szCs w:val="12"/>
              </w:rPr>
              <w:t>Baseline traffic: 7.23 % RU</w:t>
            </w:r>
            <w:r w:rsidRPr="00E97819">
              <w:rPr>
                <w:sz w:val="12"/>
                <w:szCs w:val="12"/>
              </w:rPr>
              <w:br/>
              <w:t>Changed traffic: 7.76 % RU</w:t>
            </w:r>
          </w:p>
        </w:tc>
        <w:tc>
          <w:tcPr>
            <w:tcW w:w="0" w:type="auto"/>
            <w:vMerge/>
            <w:shd w:val="clear" w:color="auto" w:fill="C5E0B3" w:themeFill="accent6" w:themeFillTint="66"/>
          </w:tcPr>
          <w:p w14:paraId="4B43F8CD"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vMerge/>
            <w:shd w:val="clear" w:color="auto" w:fill="C5E0B3" w:themeFill="accent6" w:themeFillTint="66"/>
          </w:tcPr>
          <w:p w14:paraId="09AC9B68" w14:textId="77777777" w:rsidR="005340BD" w:rsidRPr="00E97819" w:rsidRDefault="005340BD" w:rsidP="002037BF">
            <w:pPr>
              <w:cnfStyle w:val="000000000000" w:firstRow="0" w:lastRow="0" w:firstColumn="0" w:lastColumn="0" w:oddVBand="0" w:evenVBand="0" w:oddHBand="0" w:evenHBand="0" w:firstRowFirstColumn="0" w:firstRowLastColumn="0" w:lastRowFirstColumn="0" w:lastRowLastColumn="0"/>
              <w:rPr>
                <w:sz w:val="12"/>
                <w:szCs w:val="12"/>
              </w:rPr>
            </w:pPr>
          </w:p>
        </w:tc>
      </w:tr>
    </w:tbl>
    <w:p w14:paraId="4485D5E8" w14:textId="77777777" w:rsidR="005340BD" w:rsidRPr="00E97819" w:rsidRDefault="005340BD" w:rsidP="004D5C23">
      <w:pPr>
        <w:rPr>
          <w:lang w:eastAsia="zh-CN"/>
        </w:rPr>
      </w:pPr>
    </w:p>
    <w:p w14:paraId="75F559E1" w14:textId="35A98CA8" w:rsidR="004D5C23" w:rsidRPr="00E97819" w:rsidRDefault="004D5C23" w:rsidP="004D5C23">
      <w:r w:rsidRPr="00E97819">
        <w:t>12 sources observed that BS energy savings can be achieved, at all loads for different sets of reference configurations with FTP3 for FTP3 IM traffic models, with or without UE C-DRX configuration. The gain depends on whether there is multiple CSI report assistance, the number of antenna ports that can be adapted, the load scenarios, and UPT loss. No performance analysis was provided for broadcast and common channels with dynamic antenna adaptation.</w:t>
      </w:r>
    </w:p>
    <w:p w14:paraId="608604D9" w14:textId="77777777" w:rsidR="004D5C23" w:rsidRPr="00E97819" w:rsidRDefault="004D5C23" w:rsidP="004D5C23">
      <w:r w:rsidRPr="00E97819">
        <w:t>With dynamic/semi-static adaptation of spatial elements,</w:t>
      </w:r>
    </w:p>
    <w:p w14:paraId="1074D945" w14:textId="542D5395" w:rsidR="004D5C23" w:rsidRPr="00E97819" w:rsidRDefault="001D239F" w:rsidP="001D239F">
      <w:pPr>
        <w:pStyle w:val="B1"/>
      </w:pPr>
      <w:r>
        <w:t>-</w:t>
      </w:r>
      <w:r>
        <w:tab/>
      </w:r>
      <w:r w:rsidR="004D5C23" w:rsidRPr="00E97819">
        <w:t>One source shows that BS energy saving for UE specific PDSCH for FR1 can be achieved by 3.4%~19.</w:t>
      </w:r>
      <w:r w:rsidR="00121B5A" w:rsidRPr="00E97819">
        <w:t>6</w:t>
      </w:r>
      <w:r w:rsidR="004D5C23" w:rsidRPr="00E97819">
        <w:t>% with dynamic adaptation and multi-CSI, compared to dynamic adaptation of spatial elements with single CSI report. The UPT loss was observed by less than 10%</w:t>
      </w:r>
      <w:r w:rsidR="002C6948" w:rsidRPr="00E97819">
        <w:t>;</w:t>
      </w:r>
      <w:r w:rsidR="004D5C23" w:rsidRPr="00E97819">
        <w:t xml:space="preserve"> </w:t>
      </w:r>
    </w:p>
    <w:p w14:paraId="6DBFD6C6" w14:textId="2A0BDC34" w:rsidR="004D5C23" w:rsidRPr="00E97819" w:rsidRDefault="001D239F" w:rsidP="001D239F">
      <w:pPr>
        <w:pStyle w:val="B1"/>
      </w:pPr>
      <w:r>
        <w:t>-</w:t>
      </w:r>
      <w:r>
        <w:tab/>
      </w:r>
      <w:r w:rsidR="00AD460E" w:rsidRPr="00E97819">
        <w:t>3</w:t>
      </w:r>
      <w:r w:rsidR="004D5C23" w:rsidRPr="00E97819">
        <w:t xml:space="preserve"> source</w:t>
      </w:r>
      <w:r w:rsidR="00AE6DE3" w:rsidRPr="00E97819">
        <w:t>s</w:t>
      </w:r>
      <w:r w:rsidR="004D5C23" w:rsidRPr="00E97819">
        <w:t xml:space="preserve"> show that the gain for UE specific PDSCH for FR1 can be </w:t>
      </w:r>
      <w:r w:rsidR="00AD460E" w:rsidRPr="00E97819">
        <w:t>6.8</w:t>
      </w:r>
      <w:r w:rsidR="004D5C23" w:rsidRPr="00E97819">
        <w:t>%~31.3% with dynamic adaptation and multi-CSI, compared with no adaptation, with UPT loss of 0.02%~7%</w:t>
      </w:r>
      <w:r w:rsidR="002C6948" w:rsidRPr="00E97819">
        <w:t>;</w:t>
      </w:r>
      <w:r w:rsidR="004D5C23" w:rsidRPr="00E97819">
        <w:t xml:space="preserve"> </w:t>
      </w:r>
    </w:p>
    <w:p w14:paraId="739F584C" w14:textId="6680785C" w:rsidR="004D5C23" w:rsidRPr="00E97819" w:rsidRDefault="001D239F" w:rsidP="001D239F">
      <w:pPr>
        <w:pStyle w:val="B1"/>
      </w:pPr>
      <w:r>
        <w:t>-</w:t>
      </w:r>
      <w:r>
        <w:tab/>
      </w:r>
      <w:r w:rsidR="004D5C23" w:rsidRPr="00E97819">
        <w:t>2 sources show that the gain can be 6.7%~26.5% with dynamic adaptation without multi-CSI, compared to no adaptation, with UPT loss of 0.3%~18.5%</w:t>
      </w:r>
      <w:r w:rsidR="002C6948" w:rsidRPr="00E97819">
        <w:t>;</w:t>
      </w:r>
    </w:p>
    <w:p w14:paraId="430B4AE1" w14:textId="46380ACF" w:rsidR="004D5C23" w:rsidRPr="00E97819" w:rsidRDefault="001D239F" w:rsidP="001D239F">
      <w:pPr>
        <w:pStyle w:val="B1"/>
      </w:pPr>
      <w:r>
        <w:t>-</w:t>
      </w:r>
      <w:r>
        <w:tab/>
      </w:r>
      <w:r w:rsidR="004D5C23" w:rsidRPr="00E97819">
        <w:t>9 source</w:t>
      </w:r>
      <w:r w:rsidR="00AE6DE3" w:rsidRPr="00E97819">
        <w:t>s</w:t>
      </w:r>
      <w:r w:rsidR="004D5C23" w:rsidRPr="00E97819">
        <w:t xml:space="preserve"> show that the gain can be 4.8%~48.2% with static adaptation </w:t>
      </w:r>
      <w:r w:rsidR="004D5C23" w:rsidRPr="00E97819">
        <w:rPr>
          <w:rFonts w:hint="eastAsia"/>
        </w:rPr>
        <w:t>without</w:t>
      </w:r>
      <w:r w:rsidR="004D5C23" w:rsidRPr="00E97819">
        <w:t xml:space="preserve"> multi-CSI, compared to no adaptation, with UPT loss of 0.02%~87.08%. One source observed that the downlink coverage is reduced by 4.5dB </w:t>
      </w:r>
      <w:r w:rsidR="00AE6DE3" w:rsidRPr="00E97819">
        <w:t>~</w:t>
      </w:r>
      <w:r w:rsidR="004D5C23" w:rsidRPr="00E97819">
        <w:t xml:space="preserve"> 6.5dB when reducing the number of TxRUs from 64 to 32 in Set 1 FR1 configuration</w:t>
      </w:r>
      <w:r w:rsidR="002C6948" w:rsidRPr="00E97819">
        <w:t>;</w:t>
      </w:r>
    </w:p>
    <w:p w14:paraId="2344698A" w14:textId="75DBBE65" w:rsidR="004D5C23" w:rsidRPr="00E97819" w:rsidRDefault="001D239F" w:rsidP="001D239F">
      <w:pPr>
        <w:pStyle w:val="B1"/>
      </w:pPr>
      <w:r>
        <w:t>-</w:t>
      </w:r>
      <w:r>
        <w:tab/>
      </w:r>
      <w:r w:rsidR="004D5C23" w:rsidRPr="00E97819">
        <w:t>One source shows that when dynamic antenna adaptation is variably changed, the gain is reduced to a range of 0~4.5% with 0.02%~2.18% UPT loss</w:t>
      </w:r>
      <w:r w:rsidR="002C6948" w:rsidRPr="00E97819">
        <w:t>;</w:t>
      </w:r>
      <w:r w:rsidR="004D5C23" w:rsidRPr="00E97819">
        <w:t xml:space="preserve"> </w:t>
      </w:r>
    </w:p>
    <w:p w14:paraId="129197C5" w14:textId="26F9F9AF" w:rsidR="004D5C23" w:rsidRPr="00E97819" w:rsidRDefault="001D239F" w:rsidP="001D239F">
      <w:pPr>
        <w:pStyle w:val="B1"/>
      </w:pPr>
      <w:r>
        <w:lastRenderedPageBreak/>
        <w:t>-</w:t>
      </w:r>
      <w:r>
        <w:tab/>
      </w:r>
      <w:r w:rsidR="004D5C23" w:rsidRPr="00E97819">
        <w:t>One source shows BS energy saving can be 18.8%~19.7% that additional gain can be obtained when this scheme is combined with PDSCH power offset. The U</w:t>
      </w:r>
      <w:r w:rsidR="004D5C23" w:rsidRPr="00E97819">
        <w:rPr>
          <w:rFonts w:hint="eastAsia"/>
        </w:rPr>
        <w:t>PT</w:t>
      </w:r>
      <w:r w:rsidR="004D5C23" w:rsidRPr="00E97819">
        <w:t xml:space="preserve"> loss is observed by 9.06%</w:t>
      </w:r>
      <w:r w:rsidR="002C6948" w:rsidRPr="00E97819">
        <w:t>;</w:t>
      </w:r>
    </w:p>
    <w:p w14:paraId="767822BA" w14:textId="2FDEA2D9" w:rsidR="004D5C23" w:rsidRPr="00E97819" w:rsidRDefault="001D239F" w:rsidP="001D239F">
      <w:pPr>
        <w:pStyle w:val="B1"/>
      </w:pPr>
      <w:r>
        <w:t>-</w:t>
      </w:r>
      <w:r>
        <w:tab/>
      </w:r>
      <w:r w:rsidR="004D5C23" w:rsidRPr="00E97819">
        <w:t>More number of elements are reduced, more gain can be generally obtained.</w:t>
      </w:r>
    </w:p>
    <w:p w14:paraId="79D92251" w14:textId="77777777" w:rsidR="004D5C23" w:rsidRPr="00E97819" w:rsidRDefault="004D5C23" w:rsidP="004D5C23">
      <w:r w:rsidRPr="00E97819">
        <w:t xml:space="preserve">On latency, there is negative impact observed in three sources and the increment becomes larger as the number of reduced antenna ports becomes larger. </w:t>
      </w:r>
    </w:p>
    <w:p w14:paraId="1A067B3C" w14:textId="53D9341C" w:rsidR="004D5C23" w:rsidRPr="00E97819" w:rsidRDefault="004D5C23" w:rsidP="004D5C23">
      <w:r w:rsidRPr="00E97819">
        <w:t>On UE power consumption, 2 sources show that there is increase by up to 79.99% (</w:t>
      </w:r>
      <w:r w:rsidR="00AE6DE3" w:rsidRPr="00E97819">
        <w:t xml:space="preserve">when </w:t>
      </w:r>
      <w:r w:rsidRPr="00E97819">
        <w:t>number of TX RU is reduced from 64 to 8).</w:t>
      </w:r>
    </w:p>
    <w:p w14:paraId="05B25F61" w14:textId="736DFA19" w:rsidR="004D5C23" w:rsidRPr="00E97819" w:rsidRDefault="004D5C23" w:rsidP="004D5C23">
      <w:r w:rsidRPr="00E97819">
        <w:t xml:space="preserve">Additionally, one </w:t>
      </w:r>
      <w:r w:rsidR="002037BF" w:rsidRPr="00E97819">
        <w:t xml:space="preserve">source </w:t>
      </w:r>
      <w:r w:rsidRPr="00E97819">
        <w:t xml:space="preserve">shows that the average EE can be generally increased except for the low load case where number of </w:t>
      </w:r>
      <w:r w:rsidR="002C6948" w:rsidRPr="00E97819">
        <w:t>antennas</w:t>
      </w:r>
      <w:r w:rsidRPr="00E97819">
        <w:t xml:space="preserve"> is reduced from 64 to 16, and the case of antenna number variably changing.</w:t>
      </w:r>
    </w:p>
    <w:p w14:paraId="6903CD3B" w14:textId="7A79D31E" w:rsidR="00A63618" w:rsidRPr="00E97819" w:rsidRDefault="00A63618" w:rsidP="00A63618">
      <w:pPr>
        <w:pStyle w:val="Heading4"/>
      </w:pPr>
      <w:bookmarkStart w:id="94" w:name="_Toc129767566"/>
      <w:r w:rsidRPr="00E97819">
        <w:t>6.3.1.3</w:t>
      </w:r>
      <w:r w:rsidRPr="00E97819">
        <w:tab/>
      </w:r>
      <w:r w:rsidR="00C232CE" w:rsidRPr="00E97819">
        <w:t>Legacy UE and RAN1 specification impacts</w:t>
      </w:r>
      <w:bookmarkEnd w:id="94"/>
    </w:p>
    <w:p w14:paraId="1E611872" w14:textId="095216E6" w:rsidR="005340BD" w:rsidRPr="00E97819" w:rsidRDefault="005340BD" w:rsidP="005340BD">
      <w:r w:rsidRPr="00E97819">
        <w:t>There is no impact for legacy UEs if the spatial element adaptation is used on a UE-specific basis, i.e., applied only for UEs supporting the technique.</w:t>
      </w:r>
    </w:p>
    <w:p w14:paraId="70F2DF16" w14:textId="77777777" w:rsidR="005340BD" w:rsidRPr="00E97819" w:rsidRDefault="005340BD" w:rsidP="005340BD">
      <w:pPr>
        <w:spacing w:after="120"/>
        <w:rPr>
          <w:rFonts w:eastAsia="Malgun Gothic"/>
          <w:lang w:eastAsia="ko-KR"/>
        </w:rPr>
      </w:pPr>
      <w:r w:rsidRPr="00E97819">
        <w:rPr>
          <w:rFonts w:eastAsia="Malgun Gothic"/>
          <w:lang w:eastAsia="ko-KR"/>
        </w:rPr>
        <w:t>Specification impact of the technique may include:</w:t>
      </w:r>
    </w:p>
    <w:p w14:paraId="306543CF" w14:textId="298DA0BB" w:rsidR="005340BD" w:rsidRPr="00E97819" w:rsidRDefault="001D239F" w:rsidP="001D239F">
      <w:pPr>
        <w:pStyle w:val="B1"/>
        <w:rPr>
          <w:lang w:val="en-US" w:eastAsia="ja-JP"/>
        </w:rPr>
      </w:pPr>
      <w:r>
        <w:rPr>
          <w:lang w:val="en-US" w:eastAsia="ja-JP"/>
        </w:rPr>
        <w:t>-</w:t>
      </w:r>
      <w:r>
        <w:rPr>
          <w:lang w:val="en-US" w:eastAsia="ja-JP"/>
        </w:rPr>
        <w:tab/>
      </w:r>
      <w:r w:rsidR="005340BD" w:rsidRPr="00E97819">
        <w:rPr>
          <w:lang w:val="en-US" w:eastAsia="ja-JP"/>
        </w:rPr>
        <w:t>mechanisms to indicate spatial element adaptation to the UE,</w:t>
      </w:r>
    </w:p>
    <w:p w14:paraId="37E71692" w14:textId="159BECB4" w:rsidR="005340BD" w:rsidRPr="00E97819" w:rsidRDefault="001D239F" w:rsidP="001D239F">
      <w:pPr>
        <w:pStyle w:val="B2"/>
        <w:rPr>
          <w:lang w:val="en-US" w:eastAsia="ja-JP"/>
        </w:rPr>
      </w:pPr>
      <w:r>
        <w:rPr>
          <w:lang w:val="en-US" w:eastAsia="ja-JP"/>
        </w:rPr>
        <w:t>-</w:t>
      </w:r>
      <w:r>
        <w:rPr>
          <w:lang w:val="en-US" w:eastAsia="ja-JP"/>
        </w:rPr>
        <w:tab/>
      </w:r>
      <w:r w:rsidR="005340BD" w:rsidRPr="00E97819">
        <w:rPr>
          <w:lang w:val="en-US" w:eastAsia="ja-JP"/>
        </w:rPr>
        <w:t>signaling to update the active CSI-RS configurations</w:t>
      </w:r>
      <w:r w:rsidR="005A0523" w:rsidRPr="00E97819">
        <w:rPr>
          <w:lang w:val="en-US" w:eastAsia="ja-JP"/>
        </w:rPr>
        <w:t>,</w:t>
      </w:r>
    </w:p>
    <w:p w14:paraId="3759A59F" w14:textId="08571554" w:rsidR="005340BD" w:rsidRPr="00E97819" w:rsidRDefault="001D239F" w:rsidP="001D239F">
      <w:pPr>
        <w:pStyle w:val="B1"/>
        <w:rPr>
          <w:lang w:val="en-US" w:eastAsia="ja-JP"/>
        </w:rPr>
      </w:pPr>
      <w:r>
        <w:rPr>
          <w:lang w:val="en-US" w:eastAsia="ja-JP"/>
        </w:rPr>
        <w:t>-</w:t>
      </w:r>
      <w:r>
        <w:rPr>
          <w:lang w:val="en-US" w:eastAsia="ja-JP"/>
        </w:rPr>
        <w:tab/>
      </w:r>
      <w:r w:rsidR="005340BD" w:rsidRPr="00E97819">
        <w:rPr>
          <w:lang w:val="en-US" w:eastAsia="ja-JP"/>
        </w:rPr>
        <w:t>enhancements on CSI-RS (re)configuration, CSI/RRM/RLM measurements, CSI reporting (e.g., multiple CSI reports), and beam management for gNB to switch between different spatial domain configurations,</w:t>
      </w:r>
    </w:p>
    <w:p w14:paraId="2D451B8B" w14:textId="35BA0837" w:rsidR="005340BD" w:rsidRPr="00E97819" w:rsidRDefault="001D239F" w:rsidP="001D239F">
      <w:pPr>
        <w:pStyle w:val="B1"/>
        <w:rPr>
          <w:lang w:val="en-US" w:eastAsia="ja-JP"/>
        </w:rPr>
      </w:pPr>
      <w:r>
        <w:rPr>
          <w:lang w:val="en-US" w:eastAsia="ja-JP"/>
        </w:rPr>
        <w:t>-</w:t>
      </w:r>
      <w:r>
        <w:rPr>
          <w:lang w:val="en-US" w:eastAsia="ja-JP"/>
        </w:rPr>
        <w:tab/>
      </w:r>
      <w:r w:rsidR="005340BD" w:rsidRPr="00E97819">
        <w:rPr>
          <w:lang w:val="en-US" w:eastAsia="ja-JP"/>
        </w:rPr>
        <w:t>associated UE behavior in case of spatial element adaptation occurs, if needed, e.g., measurements, CSI feedback, power control, PUSCH/PDSCH repetition, SRS transmission, TCI configuration, beam management, beam failure recovery, radio link monitoring, cell (re)selection, handover, initial access, etc.</w:t>
      </w:r>
    </w:p>
    <w:p w14:paraId="51E549F7" w14:textId="74505BDA" w:rsidR="00A63618" w:rsidRPr="00E97819" w:rsidRDefault="00A63618" w:rsidP="00A63618">
      <w:pPr>
        <w:pStyle w:val="Heading3"/>
      </w:pPr>
      <w:bookmarkStart w:id="95" w:name="_Toc129767567"/>
      <w:r w:rsidRPr="00E97819">
        <w:t>6.3.2</w:t>
      </w:r>
      <w:r w:rsidRPr="00E97819">
        <w:tab/>
        <w:t xml:space="preserve">Technique C-2 </w:t>
      </w:r>
      <w:r w:rsidR="004B6BC0" w:rsidRPr="00E97819">
        <w:t>A</w:t>
      </w:r>
      <w:r w:rsidR="004A3C23" w:rsidRPr="00E97819">
        <w:t>daptation of TRPs in mTRP</w:t>
      </w:r>
      <w:r w:rsidR="004A3C23" w:rsidRPr="00E97819" w:rsidDel="004A3C23">
        <w:t xml:space="preserve"> </w:t>
      </w:r>
      <w:r w:rsidR="004A3C23" w:rsidRPr="00E97819">
        <w:rPr>
          <w:rFonts w:hint="eastAsia"/>
          <w:lang w:eastAsia="zh-CN"/>
        </w:rPr>
        <w:t>operation</w:t>
      </w:r>
      <w:bookmarkEnd w:id="95"/>
    </w:p>
    <w:p w14:paraId="64537A65" w14:textId="463DD4D5" w:rsidR="00A63618" w:rsidRPr="00E97819" w:rsidRDefault="00A63618" w:rsidP="00A63618">
      <w:pPr>
        <w:pStyle w:val="Heading4"/>
      </w:pPr>
      <w:bookmarkStart w:id="96" w:name="_Toc129767568"/>
      <w:r w:rsidRPr="00E97819">
        <w:t>6.3.2.1</w:t>
      </w:r>
      <w:r w:rsidRPr="00E97819">
        <w:tab/>
        <w:t>Description of technique</w:t>
      </w:r>
      <w:bookmarkEnd w:id="96"/>
    </w:p>
    <w:p w14:paraId="4D1AC09A" w14:textId="470CF967" w:rsidR="002037BF" w:rsidRPr="00E97819" w:rsidRDefault="002037BF" w:rsidP="008D3EDC">
      <w:r w:rsidRPr="00E97819">
        <w:t>Technique C-2 aims to support TRP activation/deactivation that can be informed to the UE when a UE is configured with multiple TRPs. The technique aims to dynamically adapt the number of TRPs transmitting and/or receiving signals and channels.</w:t>
      </w:r>
    </w:p>
    <w:p w14:paraId="718B6395" w14:textId="2FAF88D2" w:rsidR="00A63618" w:rsidRPr="00E97819" w:rsidRDefault="00A63618" w:rsidP="00A63618">
      <w:pPr>
        <w:pStyle w:val="Heading4"/>
      </w:pPr>
      <w:bookmarkStart w:id="97" w:name="_Toc129767569"/>
      <w:r w:rsidRPr="00E97819">
        <w:t>6.3.2.2</w:t>
      </w:r>
      <w:r w:rsidRPr="00E97819">
        <w:tab/>
      </w:r>
      <w:r w:rsidR="00C232CE" w:rsidRPr="00E97819">
        <w:t>Analysis of NW energy saving and performance impact</w:t>
      </w:r>
      <w:bookmarkEnd w:id="97"/>
    </w:p>
    <w:p w14:paraId="791BFADC" w14:textId="77777777" w:rsidR="004D5C23" w:rsidRPr="00E97819" w:rsidRDefault="004D5C23" w:rsidP="004D5C23">
      <w:pPr>
        <w:rPr>
          <w:lang w:eastAsia="zh-CN"/>
        </w:rPr>
      </w:pPr>
      <w:r w:rsidRPr="00E97819">
        <w:rPr>
          <w:lang w:eastAsia="zh-CN"/>
        </w:rPr>
        <w:t xml:space="preserve">The following capture the results for TRP muting in multi-TRP </w:t>
      </w:r>
      <w:r w:rsidRPr="00E97819">
        <w:t>operation</w:t>
      </w:r>
      <w:r w:rsidRPr="00E97819">
        <w:rPr>
          <w:lang w:eastAsia="zh-CN"/>
        </w:rPr>
        <w:t>.</w:t>
      </w:r>
    </w:p>
    <w:p w14:paraId="4173C2C8" w14:textId="458EA9C3" w:rsidR="004D5C23" w:rsidRPr="00E97819" w:rsidRDefault="004D5C23" w:rsidP="004D5C23">
      <w:pPr>
        <w:pStyle w:val="TH"/>
      </w:pPr>
      <w:r w:rsidRPr="00E97819">
        <w:t>Table 6.</w:t>
      </w:r>
      <w:r w:rsidR="008D61AC" w:rsidRPr="00E97819">
        <w:t>3</w:t>
      </w:r>
      <w:r w:rsidRPr="00E97819">
        <w:t>.</w:t>
      </w:r>
      <w:r w:rsidR="008D61AC" w:rsidRPr="00E97819">
        <w:t>2.2</w:t>
      </w:r>
      <w:r w:rsidRPr="00E97819">
        <w:t>-</w:t>
      </w:r>
      <w:r w:rsidR="008D61AC" w:rsidRPr="00E97819">
        <w:t>1</w:t>
      </w:r>
      <w:r w:rsidRPr="00E97819">
        <w:t>: BS energy savings by TRP muting in multi-TRP operation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891"/>
        <w:gridCol w:w="1403"/>
        <w:gridCol w:w="719"/>
        <w:gridCol w:w="693"/>
        <w:gridCol w:w="579"/>
        <w:gridCol w:w="1341"/>
        <w:gridCol w:w="1686"/>
        <w:gridCol w:w="2319"/>
      </w:tblGrid>
      <w:tr w:rsidR="004D5C23" w:rsidRPr="00E97819" w14:paraId="784288D1" w14:textId="77777777" w:rsidTr="00791428">
        <w:trPr>
          <w:trHeight w:val="585"/>
        </w:trPr>
        <w:tc>
          <w:tcPr>
            <w:tcW w:w="0" w:type="auto"/>
            <w:tcBorders>
              <w:top w:val="single" w:sz="4" w:space="0" w:color="FFFFFF"/>
              <w:left w:val="single" w:sz="4" w:space="0" w:color="FFFFFF"/>
              <w:right w:val="nil"/>
            </w:tcBorders>
            <w:shd w:val="clear" w:color="auto" w:fill="70AD47"/>
          </w:tcPr>
          <w:p w14:paraId="11044C0D" w14:textId="77777777" w:rsidR="004D5C23" w:rsidRPr="00E97819" w:rsidRDefault="004D5C23" w:rsidP="002037BF">
            <w:pPr>
              <w:jc w:val="center"/>
              <w:rPr>
                <w:rFonts w:eastAsia="SimSun"/>
                <w:b/>
                <w:bCs/>
                <w:sz w:val="12"/>
                <w:szCs w:val="12"/>
              </w:rPr>
            </w:pPr>
            <w:r w:rsidRPr="00E97819">
              <w:rPr>
                <w:rFonts w:eastAsia="SimSun"/>
                <w:b/>
                <w:bCs/>
                <w:sz w:val="12"/>
                <w:szCs w:val="12"/>
              </w:rPr>
              <w:t>Company</w:t>
            </w:r>
          </w:p>
        </w:tc>
        <w:tc>
          <w:tcPr>
            <w:tcW w:w="0" w:type="auto"/>
            <w:tcBorders>
              <w:top w:val="single" w:sz="4" w:space="0" w:color="FFFFFF"/>
              <w:left w:val="nil"/>
              <w:bottom w:val="nil"/>
              <w:right w:val="nil"/>
            </w:tcBorders>
            <w:shd w:val="clear" w:color="auto" w:fill="70AD47"/>
          </w:tcPr>
          <w:p w14:paraId="6CE63695" w14:textId="77777777" w:rsidR="004D5C23" w:rsidRPr="00E97819" w:rsidRDefault="004D5C23" w:rsidP="002037BF">
            <w:pPr>
              <w:jc w:val="center"/>
              <w:rPr>
                <w:rFonts w:eastAsia="SimSun"/>
                <w:b/>
                <w:bCs/>
                <w:sz w:val="12"/>
                <w:szCs w:val="12"/>
              </w:rPr>
            </w:pPr>
            <w:r w:rsidRPr="00E97819">
              <w:rPr>
                <w:rFonts w:eastAsia="SimSun"/>
                <w:b/>
                <w:bCs/>
                <w:sz w:val="12"/>
                <w:szCs w:val="12"/>
              </w:rPr>
              <w:t>ES scheme</w:t>
            </w:r>
          </w:p>
        </w:tc>
        <w:tc>
          <w:tcPr>
            <w:tcW w:w="0" w:type="auto"/>
            <w:tcBorders>
              <w:top w:val="single" w:sz="4" w:space="0" w:color="FFFFFF"/>
              <w:left w:val="nil"/>
              <w:bottom w:val="nil"/>
              <w:right w:val="nil"/>
            </w:tcBorders>
            <w:shd w:val="clear" w:color="auto" w:fill="70AD47"/>
          </w:tcPr>
          <w:p w14:paraId="56C8E43E" w14:textId="77777777" w:rsidR="004D5C23" w:rsidRPr="00E97819" w:rsidRDefault="004D5C23" w:rsidP="002037BF">
            <w:pPr>
              <w:jc w:val="center"/>
              <w:rPr>
                <w:rFonts w:eastAsia="SimSun"/>
                <w:b/>
                <w:bCs/>
                <w:sz w:val="12"/>
                <w:szCs w:val="12"/>
              </w:rPr>
            </w:pPr>
            <w:r w:rsidRPr="00E97819">
              <w:rPr>
                <w:rFonts w:eastAsia="SimSun"/>
                <w:b/>
                <w:bCs/>
                <w:sz w:val="12"/>
                <w:szCs w:val="12"/>
              </w:rPr>
              <w:t>BS Category</w:t>
            </w:r>
          </w:p>
        </w:tc>
        <w:tc>
          <w:tcPr>
            <w:tcW w:w="0" w:type="auto"/>
            <w:tcBorders>
              <w:top w:val="single" w:sz="4" w:space="0" w:color="FFFFFF"/>
              <w:left w:val="nil"/>
              <w:bottom w:val="nil"/>
              <w:right w:val="nil"/>
            </w:tcBorders>
            <w:shd w:val="clear" w:color="auto" w:fill="70AD47"/>
          </w:tcPr>
          <w:p w14:paraId="73E910F0" w14:textId="77777777" w:rsidR="004D5C23" w:rsidRPr="00E97819" w:rsidRDefault="004D5C23" w:rsidP="002037BF">
            <w:pPr>
              <w:jc w:val="center"/>
              <w:rPr>
                <w:rFonts w:eastAsia="SimSun"/>
                <w:b/>
                <w:bCs/>
                <w:sz w:val="12"/>
                <w:szCs w:val="12"/>
              </w:rPr>
            </w:pPr>
            <w:r w:rsidRPr="00E97819">
              <w:rPr>
                <w:rFonts w:eastAsia="SimSun"/>
                <w:b/>
                <w:bCs/>
                <w:sz w:val="12"/>
                <w:szCs w:val="12"/>
              </w:rPr>
              <w:t>Load scenario</w:t>
            </w:r>
          </w:p>
        </w:tc>
        <w:tc>
          <w:tcPr>
            <w:tcW w:w="0" w:type="auto"/>
            <w:tcBorders>
              <w:top w:val="single" w:sz="4" w:space="0" w:color="FFFFFF"/>
              <w:left w:val="nil"/>
              <w:bottom w:val="nil"/>
              <w:right w:val="nil"/>
            </w:tcBorders>
            <w:shd w:val="clear" w:color="auto" w:fill="70AD47"/>
          </w:tcPr>
          <w:p w14:paraId="4F3BAF0A" w14:textId="77777777" w:rsidR="004D5C23" w:rsidRPr="00E97819" w:rsidRDefault="004D5C23" w:rsidP="002037BF">
            <w:pPr>
              <w:jc w:val="center"/>
              <w:rPr>
                <w:rFonts w:eastAsia="SimSun"/>
                <w:b/>
                <w:bCs/>
                <w:sz w:val="12"/>
                <w:szCs w:val="12"/>
              </w:rPr>
            </w:pPr>
            <w:r w:rsidRPr="00E97819">
              <w:rPr>
                <w:rFonts w:eastAsia="SimSun"/>
                <w:b/>
                <w:bCs/>
                <w:sz w:val="12"/>
                <w:szCs w:val="12"/>
              </w:rPr>
              <w:t>ES gain (%)</w:t>
            </w:r>
          </w:p>
        </w:tc>
        <w:tc>
          <w:tcPr>
            <w:tcW w:w="0" w:type="auto"/>
            <w:tcBorders>
              <w:top w:val="single" w:sz="4" w:space="0" w:color="FFFFFF"/>
              <w:left w:val="nil"/>
              <w:bottom w:val="nil"/>
              <w:right w:val="nil"/>
            </w:tcBorders>
            <w:shd w:val="clear" w:color="auto" w:fill="70AD47"/>
          </w:tcPr>
          <w:p w14:paraId="3FB6E32E" w14:textId="77777777" w:rsidR="004D5C23" w:rsidRPr="00E97819" w:rsidRDefault="004D5C23" w:rsidP="002037BF">
            <w:pPr>
              <w:jc w:val="center"/>
              <w:rPr>
                <w:rFonts w:eastAsia="SimSun"/>
                <w:b/>
                <w:bCs/>
                <w:sz w:val="12"/>
                <w:szCs w:val="12"/>
              </w:rPr>
            </w:pPr>
            <w:r w:rsidRPr="00E97819">
              <w:rPr>
                <w:rFonts w:eastAsia="SimSun"/>
                <w:b/>
                <w:bCs/>
                <w:sz w:val="12"/>
                <w:szCs w:val="12"/>
              </w:rPr>
              <w:t>UPT/latency/UE power consumption/ Other KPIs</w:t>
            </w:r>
          </w:p>
        </w:tc>
        <w:tc>
          <w:tcPr>
            <w:tcW w:w="0" w:type="auto"/>
            <w:tcBorders>
              <w:top w:val="single" w:sz="4" w:space="0" w:color="FFFFFF"/>
              <w:left w:val="nil"/>
              <w:bottom w:val="nil"/>
              <w:right w:val="nil"/>
            </w:tcBorders>
            <w:shd w:val="clear" w:color="auto" w:fill="70AD47"/>
          </w:tcPr>
          <w:p w14:paraId="66363FAA" w14:textId="77777777" w:rsidR="004D5C23" w:rsidRPr="00E97819" w:rsidRDefault="004D5C23" w:rsidP="002037BF">
            <w:pPr>
              <w:jc w:val="center"/>
              <w:rPr>
                <w:rFonts w:eastAsia="SimSun"/>
                <w:b/>
                <w:bCs/>
                <w:sz w:val="12"/>
                <w:szCs w:val="12"/>
              </w:rPr>
            </w:pPr>
            <w:r w:rsidRPr="00E97819">
              <w:rPr>
                <w:rFonts w:eastAsia="SimSun"/>
                <w:b/>
                <w:bCs/>
                <w:sz w:val="12"/>
                <w:szCs w:val="12"/>
              </w:rPr>
              <w:t>Baseline configuration/assumption</w:t>
            </w:r>
          </w:p>
        </w:tc>
        <w:tc>
          <w:tcPr>
            <w:tcW w:w="0" w:type="auto"/>
            <w:tcBorders>
              <w:top w:val="single" w:sz="4" w:space="0" w:color="FFFFFF"/>
              <w:left w:val="nil"/>
              <w:bottom w:val="nil"/>
              <w:right w:val="single" w:sz="4" w:space="0" w:color="FFFFFF"/>
            </w:tcBorders>
            <w:shd w:val="clear" w:color="auto" w:fill="70AD47"/>
          </w:tcPr>
          <w:p w14:paraId="4A35426F" w14:textId="77777777" w:rsidR="004D5C23" w:rsidRPr="00E97819" w:rsidRDefault="004D5C23" w:rsidP="002037BF">
            <w:pPr>
              <w:jc w:val="center"/>
              <w:rPr>
                <w:rFonts w:eastAsia="SimSun"/>
                <w:b/>
                <w:bCs/>
                <w:sz w:val="12"/>
                <w:szCs w:val="12"/>
              </w:rPr>
            </w:pPr>
            <w:r w:rsidRPr="00E97819">
              <w:rPr>
                <w:rFonts w:eastAsia="SimSun"/>
                <w:b/>
                <w:bCs/>
                <w:sz w:val="12"/>
                <w:szCs w:val="12"/>
              </w:rPr>
              <w:t>Evaluation methodology/assumption details</w:t>
            </w:r>
          </w:p>
        </w:tc>
      </w:tr>
      <w:tr w:rsidR="004D5C23" w:rsidRPr="00E97819" w14:paraId="3705AD76" w14:textId="77777777" w:rsidTr="00791428">
        <w:trPr>
          <w:trHeight w:val="410"/>
        </w:trPr>
        <w:tc>
          <w:tcPr>
            <w:tcW w:w="0" w:type="auto"/>
            <w:vMerge w:val="restart"/>
            <w:tcBorders>
              <w:left w:val="single" w:sz="4" w:space="0" w:color="FFFFFF"/>
              <w:right w:val="nil"/>
            </w:tcBorders>
            <w:shd w:val="clear" w:color="auto" w:fill="70AD47"/>
          </w:tcPr>
          <w:p w14:paraId="2B87BABB" w14:textId="77777777" w:rsidR="004D5C23" w:rsidRPr="00E97819" w:rsidRDefault="004D5C23" w:rsidP="002037BF">
            <w:pPr>
              <w:rPr>
                <w:rFonts w:eastAsia="SimSun"/>
                <w:b/>
                <w:bCs/>
                <w:sz w:val="12"/>
                <w:szCs w:val="12"/>
              </w:rPr>
            </w:pPr>
            <w:r w:rsidRPr="00E97819">
              <w:rPr>
                <w:rFonts w:eastAsia="SimSun"/>
                <w:b/>
                <w:bCs/>
                <w:sz w:val="12"/>
                <w:szCs w:val="12"/>
              </w:rPr>
              <w:t>NOKIA/NSB</w:t>
            </w:r>
          </w:p>
          <w:p w14:paraId="111354B4" w14:textId="784D97D5" w:rsidR="004D5C23" w:rsidRPr="00E97819" w:rsidRDefault="004D5C23" w:rsidP="002037BF">
            <w:pPr>
              <w:rPr>
                <w:rFonts w:eastAsia="SimSun"/>
                <w:b/>
                <w:bCs/>
                <w:sz w:val="12"/>
                <w:szCs w:val="12"/>
              </w:rPr>
            </w:pPr>
            <w:r w:rsidRPr="00E97819">
              <w:rPr>
                <w:rFonts w:eastAsia="SimSun"/>
                <w:b/>
                <w:bCs/>
                <w:sz w:val="12"/>
                <w:szCs w:val="12"/>
              </w:rPr>
              <w:t>[</w:t>
            </w:r>
            <w:r w:rsidR="00A341ED" w:rsidRPr="00E97819">
              <w:rPr>
                <w:rFonts w:eastAsia="SimSun"/>
                <w:b/>
                <w:bCs/>
                <w:sz w:val="12"/>
                <w:szCs w:val="12"/>
              </w:rPr>
              <w:t>12</w:t>
            </w:r>
            <w:r w:rsidRPr="00E97819">
              <w:rPr>
                <w:rFonts w:eastAsia="SimSun"/>
                <w:b/>
                <w:bCs/>
                <w:sz w:val="12"/>
                <w:szCs w:val="12"/>
              </w:rPr>
              <w:t>]</w:t>
            </w:r>
          </w:p>
        </w:tc>
        <w:tc>
          <w:tcPr>
            <w:tcW w:w="0" w:type="auto"/>
            <w:vMerge w:val="restart"/>
            <w:shd w:val="clear" w:color="auto" w:fill="C5E0B3"/>
          </w:tcPr>
          <w:p w14:paraId="2DA53CC8" w14:textId="77777777" w:rsidR="004D5C23" w:rsidRPr="00E97819" w:rsidRDefault="004D5C23" w:rsidP="002037BF">
            <w:pPr>
              <w:ind w:left="60" w:hangingChars="50" w:hanging="60"/>
              <w:rPr>
                <w:rFonts w:eastAsia="SimSun"/>
                <w:sz w:val="12"/>
                <w:szCs w:val="12"/>
              </w:rPr>
            </w:pPr>
            <w:r w:rsidRPr="00E97819">
              <w:rPr>
                <w:rFonts w:eastAsia="SimSun"/>
                <w:sz w:val="12"/>
                <w:szCs w:val="12"/>
              </w:rPr>
              <w:t>Semi-static reduced number of TRPs</w:t>
            </w:r>
          </w:p>
        </w:tc>
        <w:tc>
          <w:tcPr>
            <w:tcW w:w="0" w:type="auto"/>
            <w:vMerge w:val="restart"/>
            <w:shd w:val="clear" w:color="auto" w:fill="C5E0B3"/>
          </w:tcPr>
          <w:p w14:paraId="371991C2" w14:textId="77777777" w:rsidR="004D5C23" w:rsidRPr="00E97819" w:rsidRDefault="004D5C23" w:rsidP="002037BF">
            <w:pPr>
              <w:rPr>
                <w:rFonts w:eastAsia="SimSun"/>
                <w:sz w:val="12"/>
                <w:szCs w:val="12"/>
              </w:rPr>
            </w:pPr>
            <w:r w:rsidRPr="00E97819">
              <w:rPr>
                <w:rFonts w:eastAsia="SimSun"/>
                <w:sz w:val="12"/>
                <w:szCs w:val="12"/>
              </w:rPr>
              <w:t>Cat 2, Set 1</w:t>
            </w:r>
          </w:p>
        </w:tc>
        <w:tc>
          <w:tcPr>
            <w:tcW w:w="0" w:type="auto"/>
            <w:shd w:val="clear" w:color="auto" w:fill="C5E0B3"/>
          </w:tcPr>
          <w:p w14:paraId="6AF995CB" w14:textId="77777777" w:rsidR="004D5C23" w:rsidRPr="00E97819" w:rsidRDefault="004D5C23" w:rsidP="002037BF">
            <w:pPr>
              <w:rPr>
                <w:rFonts w:eastAsia="SimSun"/>
                <w:sz w:val="12"/>
                <w:szCs w:val="12"/>
              </w:rPr>
            </w:pPr>
            <w:r w:rsidRPr="00E97819">
              <w:rPr>
                <w:rFonts w:eastAsia="SimSun"/>
                <w:sz w:val="12"/>
                <w:szCs w:val="12"/>
              </w:rPr>
              <w:t>Low</w:t>
            </w:r>
          </w:p>
        </w:tc>
        <w:tc>
          <w:tcPr>
            <w:tcW w:w="0" w:type="auto"/>
            <w:shd w:val="clear" w:color="auto" w:fill="C5E0B3"/>
          </w:tcPr>
          <w:p w14:paraId="03F4702E" w14:textId="77777777" w:rsidR="004D5C23" w:rsidRPr="00E97819" w:rsidRDefault="004D5C23" w:rsidP="002037BF">
            <w:pPr>
              <w:rPr>
                <w:rFonts w:eastAsia="SimSun"/>
                <w:sz w:val="12"/>
                <w:szCs w:val="12"/>
              </w:rPr>
            </w:pPr>
            <w:r w:rsidRPr="00E97819">
              <w:rPr>
                <w:rFonts w:eastAsia="SimSun"/>
                <w:sz w:val="12"/>
                <w:szCs w:val="12"/>
              </w:rPr>
              <w:t>38.8%</w:t>
            </w:r>
          </w:p>
        </w:tc>
        <w:tc>
          <w:tcPr>
            <w:tcW w:w="0" w:type="auto"/>
            <w:shd w:val="clear" w:color="auto" w:fill="C5E0B3"/>
          </w:tcPr>
          <w:p w14:paraId="538049AF" w14:textId="77777777" w:rsidR="004D5C23" w:rsidRPr="00E97819" w:rsidRDefault="004D5C23" w:rsidP="002037BF">
            <w:pPr>
              <w:rPr>
                <w:rFonts w:eastAsia="SimSun"/>
                <w:sz w:val="12"/>
                <w:szCs w:val="12"/>
              </w:rPr>
            </w:pPr>
            <w:r w:rsidRPr="00E97819">
              <w:rPr>
                <w:rFonts w:eastAsia="SimSun"/>
                <w:sz w:val="12"/>
                <w:szCs w:val="12"/>
              </w:rPr>
              <w:t>UPT loss: -14.49%</w:t>
            </w:r>
          </w:p>
        </w:tc>
        <w:tc>
          <w:tcPr>
            <w:tcW w:w="0" w:type="auto"/>
            <w:vMerge w:val="restart"/>
            <w:shd w:val="clear" w:color="auto" w:fill="C5E0B3"/>
          </w:tcPr>
          <w:p w14:paraId="7B97A885" w14:textId="77777777" w:rsidR="004D5C23" w:rsidRPr="00E97819" w:rsidRDefault="004D5C23" w:rsidP="002037BF">
            <w:pPr>
              <w:rPr>
                <w:rFonts w:eastAsia="SimSun"/>
                <w:sz w:val="12"/>
                <w:szCs w:val="12"/>
              </w:rPr>
            </w:pPr>
            <w:r w:rsidRPr="00E97819">
              <w:rPr>
                <w:rFonts w:eastAsia="SimSun"/>
                <w:sz w:val="12"/>
                <w:szCs w:val="12"/>
              </w:rPr>
              <w:t>2 TRPs are assumed.</w:t>
            </w:r>
            <w:r w:rsidRPr="00E97819">
              <w:rPr>
                <w:rFonts w:eastAsia="SimSun"/>
                <w:sz w:val="12"/>
                <w:szCs w:val="12"/>
              </w:rPr>
              <w:br/>
              <w:t>UEs are initially in RRC_CONNECTED state.</w:t>
            </w:r>
          </w:p>
        </w:tc>
        <w:tc>
          <w:tcPr>
            <w:tcW w:w="0" w:type="auto"/>
            <w:vMerge w:val="restart"/>
            <w:shd w:val="clear" w:color="auto" w:fill="C5E0B3"/>
          </w:tcPr>
          <w:p w14:paraId="0428F061" w14:textId="77777777" w:rsidR="004D5C23" w:rsidRPr="00E97819" w:rsidRDefault="004D5C23" w:rsidP="002037BF">
            <w:pPr>
              <w:rPr>
                <w:rFonts w:eastAsia="SimSun"/>
                <w:sz w:val="12"/>
                <w:szCs w:val="12"/>
              </w:rPr>
            </w:pPr>
            <w:r w:rsidRPr="00E97819">
              <w:rPr>
                <w:rFonts w:eastAsia="SimSun"/>
                <w:sz w:val="12"/>
                <w:szCs w:val="12"/>
              </w:rPr>
              <w:t>SLS+Post-processing,</w:t>
            </w:r>
          </w:p>
          <w:p w14:paraId="319A68AB" w14:textId="77777777" w:rsidR="004D5C23" w:rsidRPr="00E97819" w:rsidRDefault="004D5C23" w:rsidP="002037BF">
            <w:pPr>
              <w:rPr>
                <w:rFonts w:eastAsia="SimSun"/>
                <w:sz w:val="12"/>
                <w:szCs w:val="12"/>
              </w:rPr>
            </w:pPr>
            <w:r w:rsidRPr="00E97819">
              <w:rPr>
                <w:rFonts w:eastAsia="SimSun"/>
                <w:sz w:val="12"/>
                <w:szCs w:val="12"/>
              </w:rPr>
              <w:t xml:space="preserve">FTP3 traffic model; A=0,4; Single value η (=1). </w:t>
            </w:r>
          </w:p>
          <w:p w14:paraId="0BAE4124" w14:textId="77777777" w:rsidR="004D5C23" w:rsidRPr="00E97819" w:rsidRDefault="004D5C23" w:rsidP="002037BF">
            <w:pPr>
              <w:rPr>
                <w:rFonts w:eastAsia="SimSun"/>
                <w:sz w:val="12"/>
                <w:szCs w:val="12"/>
              </w:rPr>
            </w:pPr>
            <w:r w:rsidRPr="00E97819">
              <w:rPr>
                <w:rFonts w:eastAsia="SimSun"/>
                <w:sz w:val="12"/>
                <w:szCs w:val="12"/>
              </w:rPr>
              <w:t>70% of the P_Static among TRPs</w:t>
            </w:r>
          </w:p>
        </w:tc>
      </w:tr>
      <w:tr w:rsidR="004D5C23" w:rsidRPr="00E97819" w14:paraId="280F0ABB" w14:textId="77777777" w:rsidTr="00791428">
        <w:trPr>
          <w:trHeight w:val="401"/>
        </w:trPr>
        <w:tc>
          <w:tcPr>
            <w:tcW w:w="0" w:type="auto"/>
            <w:vMerge/>
            <w:tcBorders>
              <w:left w:val="single" w:sz="4" w:space="0" w:color="FFFFFF"/>
              <w:right w:val="nil"/>
            </w:tcBorders>
            <w:shd w:val="clear" w:color="auto" w:fill="70AD47"/>
          </w:tcPr>
          <w:p w14:paraId="6FDC6839" w14:textId="77777777" w:rsidR="004D5C23" w:rsidRPr="00E97819" w:rsidRDefault="004D5C23" w:rsidP="002037BF">
            <w:pPr>
              <w:rPr>
                <w:rFonts w:eastAsia="SimSun"/>
                <w:b/>
                <w:bCs/>
                <w:sz w:val="12"/>
                <w:szCs w:val="12"/>
              </w:rPr>
            </w:pPr>
          </w:p>
        </w:tc>
        <w:tc>
          <w:tcPr>
            <w:tcW w:w="0" w:type="auto"/>
            <w:vMerge/>
            <w:shd w:val="clear" w:color="auto" w:fill="E2EFD9"/>
          </w:tcPr>
          <w:p w14:paraId="7597432C" w14:textId="77777777" w:rsidR="004D5C23" w:rsidRPr="00E97819" w:rsidRDefault="004D5C23" w:rsidP="002037BF">
            <w:pPr>
              <w:rPr>
                <w:rFonts w:eastAsia="SimSun"/>
                <w:sz w:val="12"/>
                <w:szCs w:val="12"/>
              </w:rPr>
            </w:pPr>
          </w:p>
        </w:tc>
        <w:tc>
          <w:tcPr>
            <w:tcW w:w="0" w:type="auto"/>
            <w:vMerge/>
            <w:shd w:val="clear" w:color="auto" w:fill="E2EFD9"/>
          </w:tcPr>
          <w:p w14:paraId="46F8E18D" w14:textId="77777777" w:rsidR="004D5C23" w:rsidRPr="00E97819" w:rsidRDefault="004D5C23" w:rsidP="002037BF">
            <w:pPr>
              <w:rPr>
                <w:rFonts w:eastAsia="SimSun"/>
                <w:sz w:val="12"/>
                <w:szCs w:val="12"/>
              </w:rPr>
            </w:pPr>
          </w:p>
        </w:tc>
        <w:tc>
          <w:tcPr>
            <w:tcW w:w="0" w:type="auto"/>
            <w:shd w:val="clear" w:color="auto" w:fill="E2EFD9"/>
          </w:tcPr>
          <w:p w14:paraId="54F1ADB8" w14:textId="77777777" w:rsidR="004D5C23" w:rsidRPr="00E97819" w:rsidRDefault="004D5C23" w:rsidP="002037BF">
            <w:pPr>
              <w:rPr>
                <w:rFonts w:eastAsia="SimSun"/>
                <w:sz w:val="12"/>
                <w:szCs w:val="12"/>
              </w:rPr>
            </w:pPr>
            <w:r w:rsidRPr="00E97819">
              <w:rPr>
                <w:rFonts w:eastAsia="SimSun"/>
                <w:sz w:val="12"/>
                <w:szCs w:val="12"/>
              </w:rPr>
              <w:t>Light</w:t>
            </w:r>
          </w:p>
        </w:tc>
        <w:tc>
          <w:tcPr>
            <w:tcW w:w="0" w:type="auto"/>
            <w:shd w:val="clear" w:color="auto" w:fill="E2EFD9"/>
          </w:tcPr>
          <w:p w14:paraId="56A26155" w14:textId="77777777" w:rsidR="004D5C23" w:rsidRPr="00E97819" w:rsidRDefault="004D5C23" w:rsidP="002037BF">
            <w:pPr>
              <w:rPr>
                <w:rFonts w:eastAsia="SimSun"/>
                <w:sz w:val="12"/>
                <w:szCs w:val="12"/>
              </w:rPr>
            </w:pPr>
            <w:r w:rsidRPr="00E97819">
              <w:rPr>
                <w:rFonts w:eastAsia="SimSun"/>
                <w:sz w:val="12"/>
                <w:szCs w:val="12"/>
              </w:rPr>
              <w:t>37.2%</w:t>
            </w:r>
          </w:p>
        </w:tc>
        <w:tc>
          <w:tcPr>
            <w:tcW w:w="0" w:type="auto"/>
            <w:shd w:val="clear" w:color="auto" w:fill="E2EFD9"/>
          </w:tcPr>
          <w:p w14:paraId="2E7CCC87" w14:textId="77777777" w:rsidR="004D5C23" w:rsidRPr="00E97819" w:rsidRDefault="004D5C23" w:rsidP="002037BF">
            <w:pPr>
              <w:rPr>
                <w:rFonts w:eastAsia="SimSun"/>
                <w:sz w:val="12"/>
                <w:szCs w:val="12"/>
              </w:rPr>
            </w:pPr>
            <w:r w:rsidRPr="00E97819">
              <w:rPr>
                <w:rFonts w:eastAsia="SimSun"/>
                <w:sz w:val="12"/>
                <w:szCs w:val="12"/>
              </w:rPr>
              <w:t>UPT loss: -14.14%</w:t>
            </w:r>
          </w:p>
        </w:tc>
        <w:tc>
          <w:tcPr>
            <w:tcW w:w="0" w:type="auto"/>
            <w:vMerge/>
            <w:shd w:val="clear" w:color="auto" w:fill="E2EFD9"/>
          </w:tcPr>
          <w:p w14:paraId="04BF17EF" w14:textId="77777777" w:rsidR="004D5C23" w:rsidRPr="00E97819" w:rsidRDefault="004D5C23" w:rsidP="002037BF">
            <w:pPr>
              <w:rPr>
                <w:rFonts w:eastAsia="SimSun"/>
                <w:sz w:val="12"/>
                <w:szCs w:val="12"/>
              </w:rPr>
            </w:pPr>
          </w:p>
        </w:tc>
        <w:tc>
          <w:tcPr>
            <w:tcW w:w="0" w:type="auto"/>
            <w:vMerge/>
            <w:shd w:val="clear" w:color="auto" w:fill="E2EFD9"/>
          </w:tcPr>
          <w:p w14:paraId="3205EAD7" w14:textId="77777777" w:rsidR="004D5C23" w:rsidRPr="00E97819" w:rsidRDefault="004D5C23" w:rsidP="002037BF">
            <w:pPr>
              <w:rPr>
                <w:rFonts w:eastAsia="SimSun"/>
                <w:sz w:val="12"/>
                <w:szCs w:val="12"/>
              </w:rPr>
            </w:pPr>
          </w:p>
        </w:tc>
      </w:tr>
      <w:tr w:rsidR="004D5C23" w:rsidRPr="00E97819" w14:paraId="299D835E" w14:textId="77777777" w:rsidTr="00791428">
        <w:trPr>
          <w:trHeight w:val="421"/>
        </w:trPr>
        <w:tc>
          <w:tcPr>
            <w:tcW w:w="0" w:type="auto"/>
            <w:vMerge/>
            <w:tcBorders>
              <w:left w:val="single" w:sz="4" w:space="0" w:color="FFFFFF"/>
              <w:right w:val="nil"/>
            </w:tcBorders>
            <w:shd w:val="clear" w:color="auto" w:fill="70AD47"/>
          </w:tcPr>
          <w:p w14:paraId="641B6C7E" w14:textId="77777777" w:rsidR="004D5C23" w:rsidRPr="00E97819" w:rsidRDefault="004D5C23" w:rsidP="002037BF">
            <w:pPr>
              <w:rPr>
                <w:rFonts w:eastAsia="SimSun"/>
                <w:b/>
                <w:bCs/>
                <w:sz w:val="12"/>
                <w:szCs w:val="12"/>
              </w:rPr>
            </w:pPr>
          </w:p>
        </w:tc>
        <w:tc>
          <w:tcPr>
            <w:tcW w:w="0" w:type="auto"/>
            <w:vMerge/>
            <w:shd w:val="clear" w:color="auto" w:fill="C5E0B3"/>
          </w:tcPr>
          <w:p w14:paraId="0B1DFF55" w14:textId="77777777" w:rsidR="004D5C23" w:rsidRPr="00E97819" w:rsidRDefault="004D5C23" w:rsidP="002037BF">
            <w:pPr>
              <w:rPr>
                <w:rFonts w:eastAsia="SimSun"/>
                <w:sz w:val="12"/>
                <w:szCs w:val="12"/>
              </w:rPr>
            </w:pPr>
          </w:p>
        </w:tc>
        <w:tc>
          <w:tcPr>
            <w:tcW w:w="0" w:type="auto"/>
            <w:vMerge/>
            <w:shd w:val="clear" w:color="auto" w:fill="C5E0B3"/>
          </w:tcPr>
          <w:p w14:paraId="18D92664" w14:textId="77777777" w:rsidR="004D5C23" w:rsidRPr="00E97819" w:rsidRDefault="004D5C23" w:rsidP="002037BF">
            <w:pPr>
              <w:rPr>
                <w:rFonts w:eastAsia="SimSun"/>
                <w:sz w:val="12"/>
                <w:szCs w:val="12"/>
              </w:rPr>
            </w:pPr>
          </w:p>
        </w:tc>
        <w:tc>
          <w:tcPr>
            <w:tcW w:w="0" w:type="auto"/>
            <w:shd w:val="clear" w:color="auto" w:fill="C5E0B3"/>
          </w:tcPr>
          <w:p w14:paraId="5DA27AE1" w14:textId="77777777" w:rsidR="004D5C23" w:rsidRPr="00E97819" w:rsidRDefault="004D5C23" w:rsidP="002037BF">
            <w:pPr>
              <w:rPr>
                <w:rFonts w:eastAsia="SimSun"/>
                <w:sz w:val="12"/>
                <w:szCs w:val="12"/>
              </w:rPr>
            </w:pPr>
            <w:r w:rsidRPr="00E97819">
              <w:rPr>
                <w:rFonts w:eastAsia="SimSun"/>
                <w:sz w:val="12"/>
                <w:szCs w:val="12"/>
              </w:rPr>
              <w:t>Medium</w:t>
            </w:r>
          </w:p>
        </w:tc>
        <w:tc>
          <w:tcPr>
            <w:tcW w:w="0" w:type="auto"/>
            <w:shd w:val="clear" w:color="auto" w:fill="C5E0B3"/>
          </w:tcPr>
          <w:p w14:paraId="3D50FE8D" w14:textId="77777777" w:rsidR="004D5C23" w:rsidRPr="00E97819" w:rsidRDefault="004D5C23" w:rsidP="002037BF">
            <w:pPr>
              <w:rPr>
                <w:rFonts w:eastAsia="SimSun"/>
                <w:sz w:val="12"/>
                <w:szCs w:val="12"/>
              </w:rPr>
            </w:pPr>
            <w:r w:rsidRPr="00E97819">
              <w:rPr>
                <w:rFonts w:eastAsia="SimSun"/>
                <w:sz w:val="12"/>
                <w:szCs w:val="12"/>
              </w:rPr>
              <w:t>36.9%</w:t>
            </w:r>
          </w:p>
        </w:tc>
        <w:tc>
          <w:tcPr>
            <w:tcW w:w="0" w:type="auto"/>
            <w:shd w:val="clear" w:color="auto" w:fill="C5E0B3"/>
          </w:tcPr>
          <w:p w14:paraId="674247E1" w14:textId="77777777" w:rsidR="004D5C23" w:rsidRPr="00E97819" w:rsidRDefault="004D5C23" w:rsidP="002037BF">
            <w:pPr>
              <w:rPr>
                <w:rFonts w:eastAsia="SimSun"/>
                <w:sz w:val="12"/>
                <w:szCs w:val="12"/>
              </w:rPr>
            </w:pPr>
            <w:r w:rsidRPr="00E97819">
              <w:rPr>
                <w:rFonts w:eastAsia="SimSun"/>
                <w:sz w:val="12"/>
                <w:szCs w:val="12"/>
              </w:rPr>
              <w:t>UPT loss: -7.27%</w:t>
            </w:r>
          </w:p>
        </w:tc>
        <w:tc>
          <w:tcPr>
            <w:tcW w:w="0" w:type="auto"/>
            <w:vMerge/>
            <w:shd w:val="clear" w:color="auto" w:fill="C5E0B3"/>
          </w:tcPr>
          <w:p w14:paraId="74CC68B6" w14:textId="77777777" w:rsidR="004D5C23" w:rsidRPr="00E97819" w:rsidRDefault="004D5C23" w:rsidP="002037BF">
            <w:pPr>
              <w:rPr>
                <w:rFonts w:eastAsia="SimSun"/>
                <w:sz w:val="12"/>
                <w:szCs w:val="12"/>
              </w:rPr>
            </w:pPr>
          </w:p>
        </w:tc>
        <w:tc>
          <w:tcPr>
            <w:tcW w:w="0" w:type="auto"/>
            <w:vMerge/>
            <w:shd w:val="clear" w:color="auto" w:fill="C5E0B3"/>
          </w:tcPr>
          <w:p w14:paraId="60DA167C" w14:textId="77777777" w:rsidR="004D5C23" w:rsidRPr="00E97819" w:rsidRDefault="004D5C23" w:rsidP="002037BF">
            <w:pPr>
              <w:rPr>
                <w:rFonts w:eastAsia="SimSun"/>
                <w:sz w:val="12"/>
                <w:szCs w:val="12"/>
              </w:rPr>
            </w:pPr>
          </w:p>
        </w:tc>
      </w:tr>
      <w:tr w:rsidR="004D5C23" w:rsidRPr="00E97819" w14:paraId="1F803715" w14:textId="77777777" w:rsidTr="00791428">
        <w:trPr>
          <w:trHeight w:val="822"/>
        </w:trPr>
        <w:tc>
          <w:tcPr>
            <w:tcW w:w="0" w:type="auto"/>
            <w:vMerge w:val="restart"/>
            <w:tcBorders>
              <w:left w:val="single" w:sz="4" w:space="0" w:color="FFFFFF"/>
              <w:right w:val="nil"/>
            </w:tcBorders>
            <w:shd w:val="clear" w:color="auto" w:fill="70AD47"/>
          </w:tcPr>
          <w:p w14:paraId="1AC56B57" w14:textId="77777777" w:rsidR="004D5C23" w:rsidRPr="00E97819" w:rsidRDefault="004D5C23" w:rsidP="002037BF">
            <w:pPr>
              <w:rPr>
                <w:rFonts w:eastAsia="SimSun"/>
                <w:b/>
                <w:bCs/>
                <w:sz w:val="12"/>
                <w:szCs w:val="12"/>
              </w:rPr>
            </w:pPr>
            <w:r w:rsidRPr="00E97819">
              <w:rPr>
                <w:rFonts w:eastAsia="SimSun"/>
                <w:b/>
                <w:bCs/>
                <w:sz w:val="12"/>
                <w:szCs w:val="12"/>
              </w:rPr>
              <w:t>CATT</w:t>
            </w:r>
          </w:p>
          <w:p w14:paraId="22B3B94E" w14:textId="7E32ED59" w:rsidR="004D5C23" w:rsidRPr="00E97819" w:rsidRDefault="004D5C23" w:rsidP="002037BF">
            <w:pPr>
              <w:rPr>
                <w:rFonts w:eastAsia="SimSun"/>
                <w:b/>
                <w:bCs/>
                <w:sz w:val="12"/>
                <w:szCs w:val="12"/>
              </w:rPr>
            </w:pPr>
            <w:r w:rsidRPr="00E97819">
              <w:rPr>
                <w:rFonts w:eastAsia="SimSun"/>
                <w:b/>
                <w:bCs/>
                <w:sz w:val="12"/>
                <w:szCs w:val="12"/>
              </w:rPr>
              <w:t>[</w:t>
            </w:r>
            <w:r w:rsidR="00A341ED" w:rsidRPr="00E97819">
              <w:rPr>
                <w:rFonts w:eastAsia="SimSun"/>
                <w:b/>
                <w:bCs/>
                <w:sz w:val="12"/>
                <w:szCs w:val="12"/>
              </w:rPr>
              <w:t>25</w:t>
            </w:r>
            <w:r w:rsidRPr="00E97819">
              <w:rPr>
                <w:rFonts w:eastAsia="SimSun"/>
                <w:b/>
                <w:bCs/>
                <w:sz w:val="12"/>
                <w:szCs w:val="12"/>
              </w:rPr>
              <w:t>]</w:t>
            </w:r>
          </w:p>
        </w:tc>
        <w:tc>
          <w:tcPr>
            <w:tcW w:w="0" w:type="auto"/>
            <w:vMerge w:val="restart"/>
            <w:shd w:val="clear" w:color="auto" w:fill="E2EFD9"/>
          </w:tcPr>
          <w:p w14:paraId="63D8B0DD" w14:textId="77777777" w:rsidR="004D5C23" w:rsidRPr="00E97819" w:rsidRDefault="004D5C23" w:rsidP="002037BF">
            <w:pPr>
              <w:rPr>
                <w:rFonts w:eastAsia="SimSun"/>
                <w:sz w:val="12"/>
                <w:szCs w:val="12"/>
              </w:rPr>
            </w:pPr>
            <w:r w:rsidRPr="00E97819">
              <w:rPr>
                <w:rFonts w:eastAsia="SimSun"/>
                <w:sz w:val="12"/>
                <w:szCs w:val="12"/>
              </w:rPr>
              <w:t>Dynamic TRP muting/adaptation in multi-TRP operation</w:t>
            </w:r>
          </w:p>
        </w:tc>
        <w:tc>
          <w:tcPr>
            <w:tcW w:w="0" w:type="auto"/>
            <w:vMerge w:val="restart"/>
            <w:shd w:val="clear" w:color="auto" w:fill="E2EFD9"/>
          </w:tcPr>
          <w:p w14:paraId="0B05EBB9" w14:textId="77777777" w:rsidR="004D5C23" w:rsidRPr="00E97819" w:rsidRDefault="004D5C23" w:rsidP="002037BF">
            <w:pPr>
              <w:rPr>
                <w:rFonts w:eastAsia="SimSun"/>
                <w:sz w:val="12"/>
                <w:szCs w:val="12"/>
              </w:rPr>
            </w:pPr>
            <w:r w:rsidRPr="00E97819">
              <w:rPr>
                <w:rFonts w:eastAsia="SimSun"/>
                <w:sz w:val="12"/>
                <w:szCs w:val="12"/>
              </w:rPr>
              <w:t>Cat 1, Set 1</w:t>
            </w:r>
          </w:p>
        </w:tc>
        <w:tc>
          <w:tcPr>
            <w:tcW w:w="0" w:type="auto"/>
            <w:shd w:val="clear" w:color="auto" w:fill="E2EFD9"/>
          </w:tcPr>
          <w:p w14:paraId="7D30DF16" w14:textId="77777777" w:rsidR="004D5C23" w:rsidRPr="00E97819" w:rsidRDefault="004D5C23" w:rsidP="002037BF">
            <w:pPr>
              <w:rPr>
                <w:rFonts w:eastAsia="SimSun"/>
                <w:sz w:val="12"/>
                <w:szCs w:val="12"/>
              </w:rPr>
            </w:pPr>
            <w:r w:rsidRPr="00E97819">
              <w:rPr>
                <w:rFonts w:eastAsia="SimSun"/>
                <w:sz w:val="12"/>
                <w:szCs w:val="12"/>
              </w:rPr>
              <w:t>Low load</w:t>
            </w:r>
          </w:p>
        </w:tc>
        <w:tc>
          <w:tcPr>
            <w:tcW w:w="0" w:type="auto"/>
            <w:shd w:val="clear" w:color="auto" w:fill="E2EFD9"/>
          </w:tcPr>
          <w:p w14:paraId="56EB48C0" w14:textId="77777777" w:rsidR="004D5C23" w:rsidRPr="00E97819" w:rsidRDefault="004D5C23" w:rsidP="002037BF">
            <w:pPr>
              <w:rPr>
                <w:rFonts w:eastAsia="SimSun"/>
                <w:sz w:val="12"/>
                <w:szCs w:val="12"/>
              </w:rPr>
            </w:pPr>
            <w:r w:rsidRPr="00E97819">
              <w:rPr>
                <w:rFonts w:eastAsia="SimSun"/>
                <w:sz w:val="12"/>
                <w:szCs w:val="12"/>
              </w:rPr>
              <w:t>28.4%</w:t>
            </w:r>
          </w:p>
        </w:tc>
        <w:tc>
          <w:tcPr>
            <w:tcW w:w="0" w:type="auto"/>
            <w:shd w:val="clear" w:color="auto" w:fill="E2EFD9"/>
          </w:tcPr>
          <w:p w14:paraId="1B52CE09" w14:textId="77777777" w:rsidR="004D5C23" w:rsidRPr="00E97819" w:rsidRDefault="004D5C23" w:rsidP="002037BF">
            <w:pPr>
              <w:rPr>
                <w:rFonts w:eastAsia="SimSun"/>
                <w:sz w:val="12"/>
                <w:szCs w:val="12"/>
              </w:rPr>
            </w:pPr>
            <w:r w:rsidRPr="00E97819">
              <w:rPr>
                <w:rFonts w:eastAsia="SimSun"/>
                <w:sz w:val="12"/>
                <w:szCs w:val="12"/>
              </w:rPr>
              <w:t>UE power: 50.6;</w:t>
            </w:r>
          </w:p>
          <w:p w14:paraId="52B6F268" w14:textId="77777777" w:rsidR="004D5C23" w:rsidRPr="00E97819" w:rsidRDefault="004D5C23" w:rsidP="002037BF">
            <w:pPr>
              <w:rPr>
                <w:rFonts w:eastAsia="SimSun"/>
                <w:sz w:val="12"/>
                <w:szCs w:val="12"/>
              </w:rPr>
            </w:pPr>
            <w:r w:rsidRPr="00E97819">
              <w:rPr>
                <w:rFonts w:eastAsia="SimSun"/>
                <w:sz w:val="12"/>
                <w:szCs w:val="12"/>
              </w:rPr>
              <w:t>UE ESG:12.7%</w:t>
            </w:r>
          </w:p>
        </w:tc>
        <w:tc>
          <w:tcPr>
            <w:tcW w:w="0" w:type="auto"/>
            <w:vMerge w:val="restart"/>
            <w:shd w:val="clear" w:color="auto" w:fill="E2EFD9"/>
          </w:tcPr>
          <w:p w14:paraId="4F7E5007" w14:textId="77777777" w:rsidR="004D5C23" w:rsidRPr="00E97819" w:rsidRDefault="004D5C23" w:rsidP="002037BF">
            <w:pPr>
              <w:rPr>
                <w:rFonts w:eastAsia="SimSun"/>
                <w:sz w:val="12"/>
                <w:szCs w:val="12"/>
              </w:rPr>
            </w:pPr>
            <w:r w:rsidRPr="00E97819">
              <w:rPr>
                <w:rFonts w:eastAsia="SimSun"/>
                <w:sz w:val="12"/>
                <w:szCs w:val="12"/>
              </w:rPr>
              <w:t xml:space="preserve">M-TRP configuration: </w:t>
            </w:r>
          </w:p>
          <w:p w14:paraId="3BD10AFD" w14:textId="77777777" w:rsidR="004D5C23" w:rsidRPr="00E97819" w:rsidRDefault="004D5C23" w:rsidP="002037BF">
            <w:pPr>
              <w:rPr>
                <w:rFonts w:eastAsia="SimSun"/>
                <w:sz w:val="12"/>
                <w:szCs w:val="12"/>
              </w:rPr>
            </w:pPr>
            <w:r w:rsidRPr="00E97819">
              <w:rPr>
                <w:rFonts w:eastAsia="SimSun"/>
                <w:sz w:val="12"/>
                <w:szCs w:val="12"/>
              </w:rPr>
              <w:t>One cell is configured with 2TRPs;</w:t>
            </w:r>
          </w:p>
          <w:p w14:paraId="5D9F5BB5" w14:textId="77777777" w:rsidR="004D5C23" w:rsidRPr="00E97819" w:rsidRDefault="004D5C23" w:rsidP="002037BF">
            <w:pPr>
              <w:rPr>
                <w:rFonts w:eastAsia="SimSun"/>
                <w:sz w:val="12"/>
                <w:szCs w:val="12"/>
              </w:rPr>
            </w:pPr>
            <w:r w:rsidRPr="00E97819">
              <w:rPr>
                <w:rFonts w:eastAsia="SimSun"/>
                <w:sz w:val="12"/>
                <w:szCs w:val="12"/>
              </w:rPr>
              <w:t>Both of TRP are activated.</w:t>
            </w:r>
          </w:p>
        </w:tc>
        <w:tc>
          <w:tcPr>
            <w:tcW w:w="0" w:type="auto"/>
            <w:vMerge w:val="restart"/>
            <w:shd w:val="clear" w:color="auto" w:fill="E2EFD9"/>
          </w:tcPr>
          <w:p w14:paraId="458E19C0" w14:textId="77777777" w:rsidR="004D5C23" w:rsidRPr="00E97819" w:rsidRDefault="004D5C23" w:rsidP="002037BF">
            <w:pPr>
              <w:rPr>
                <w:rFonts w:eastAsia="SimSun"/>
                <w:sz w:val="12"/>
                <w:szCs w:val="12"/>
              </w:rPr>
            </w:pPr>
            <w:r w:rsidRPr="00E97819">
              <w:rPr>
                <w:rFonts w:eastAsia="SimSun"/>
                <w:sz w:val="12"/>
                <w:szCs w:val="12"/>
              </w:rPr>
              <w:t>SLS; (DRX-cycle, on duration timer, inactivity timer) = (160ms, 8ms, 100ms);</w:t>
            </w:r>
          </w:p>
          <w:p w14:paraId="777EC346" w14:textId="77777777" w:rsidR="004D5C23" w:rsidRPr="00E97819" w:rsidRDefault="004D5C23" w:rsidP="002037BF">
            <w:pPr>
              <w:rPr>
                <w:rFonts w:eastAsia="SimSun"/>
                <w:sz w:val="12"/>
                <w:szCs w:val="12"/>
              </w:rPr>
            </w:pPr>
            <w:r w:rsidRPr="00E97819">
              <w:rPr>
                <w:rFonts w:eastAsia="SimSun"/>
                <w:sz w:val="12"/>
                <w:szCs w:val="12"/>
              </w:rPr>
              <w:t>SSB periodicity 20ms;</w:t>
            </w:r>
          </w:p>
          <w:p w14:paraId="55163D2E" w14:textId="77777777" w:rsidR="004D5C23" w:rsidRPr="00E97819" w:rsidRDefault="004D5C23" w:rsidP="002037BF">
            <w:pPr>
              <w:rPr>
                <w:rFonts w:eastAsia="SimSun"/>
                <w:sz w:val="12"/>
                <w:szCs w:val="12"/>
              </w:rPr>
            </w:pPr>
            <w:r w:rsidRPr="00E97819">
              <w:rPr>
                <w:rFonts w:eastAsia="SimSun"/>
                <w:sz w:val="12"/>
                <w:szCs w:val="12"/>
              </w:rPr>
              <w:t>CSI-RS/TRS 10ms;</w:t>
            </w:r>
          </w:p>
          <w:p w14:paraId="5135E527" w14:textId="77777777" w:rsidR="004D5C23" w:rsidRPr="00E97819" w:rsidRDefault="004D5C23" w:rsidP="002037BF">
            <w:pPr>
              <w:rPr>
                <w:rFonts w:eastAsia="SimSun"/>
                <w:sz w:val="12"/>
                <w:szCs w:val="12"/>
              </w:rPr>
            </w:pPr>
            <w:r w:rsidRPr="00E97819">
              <w:rPr>
                <w:rFonts w:eastAsia="SimSun"/>
                <w:sz w:val="12"/>
                <w:szCs w:val="12"/>
              </w:rPr>
              <w:t>TRP OFF: 160ms SSB/CSI-RS transmission.</w:t>
            </w:r>
          </w:p>
          <w:p w14:paraId="1BA4E209" w14:textId="77777777" w:rsidR="004D5C23" w:rsidRPr="00E97819" w:rsidRDefault="004D5C23" w:rsidP="002037BF">
            <w:pPr>
              <w:rPr>
                <w:rFonts w:eastAsia="SimSun"/>
                <w:sz w:val="12"/>
                <w:szCs w:val="12"/>
              </w:rPr>
            </w:pPr>
            <w:r w:rsidRPr="00E97819">
              <w:rPr>
                <w:rFonts w:eastAsia="SimSun"/>
                <w:sz w:val="12"/>
                <w:szCs w:val="12"/>
              </w:rPr>
              <w:lastRenderedPageBreak/>
              <w:t>When TRP is activated, additional CSI-RS/TRS is transmitted before data scheduling. FTP3 traffic model; A=0.4; η(s_f, s_p)=1.</w:t>
            </w:r>
          </w:p>
        </w:tc>
      </w:tr>
      <w:tr w:rsidR="004D5C23" w:rsidRPr="00E97819" w14:paraId="591C4784" w14:textId="77777777" w:rsidTr="00791428">
        <w:trPr>
          <w:trHeight w:val="888"/>
        </w:trPr>
        <w:tc>
          <w:tcPr>
            <w:tcW w:w="0" w:type="auto"/>
            <w:vMerge/>
            <w:tcBorders>
              <w:left w:val="single" w:sz="4" w:space="0" w:color="FFFFFF"/>
              <w:right w:val="nil"/>
            </w:tcBorders>
            <w:shd w:val="clear" w:color="auto" w:fill="70AD47"/>
          </w:tcPr>
          <w:p w14:paraId="14CDE2DE" w14:textId="77777777" w:rsidR="004D5C23" w:rsidRPr="00E97819" w:rsidRDefault="004D5C23" w:rsidP="002037BF">
            <w:pPr>
              <w:rPr>
                <w:rFonts w:eastAsia="SimSun"/>
                <w:b/>
                <w:bCs/>
                <w:sz w:val="12"/>
                <w:szCs w:val="12"/>
              </w:rPr>
            </w:pPr>
          </w:p>
        </w:tc>
        <w:tc>
          <w:tcPr>
            <w:tcW w:w="0" w:type="auto"/>
            <w:vMerge/>
            <w:shd w:val="clear" w:color="auto" w:fill="C5E0B3"/>
          </w:tcPr>
          <w:p w14:paraId="39852801" w14:textId="77777777" w:rsidR="004D5C23" w:rsidRPr="00E97819" w:rsidRDefault="004D5C23" w:rsidP="002037BF">
            <w:pPr>
              <w:rPr>
                <w:rFonts w:eastAsia="SimSun"/>
                <w:sz w:val="12"/>
                <w:szCs w:val="12"/>
              </w:rPr>
            </w:pPr>
          </w:p>
        </w:tc>
        <w:tc>
          <w:tcPr>
            <w:tcW w:w="0" w:type="auto"/>
            <w:vMerge/>
            <w:shd w:val="clear" w:color="auto" w:fill="C5E0B3"/>
          </w:tcPr>
          <w:p w14:paraId="445C8189" w14:textId="77777777" w:rsidR="004D5C23" w:rsidRPr="00E97819" w:rsidRDefault="004D5C23" w:rsidP="002037BF">
            <w:pPr>
              <w:rPr>
                <w:rFonts w:eastAsia="SimSun"/>
                <w:sz w:val="12"/>
                <w:szCs w:val="12"/>
              </w:rPr>
            </w:pPr>
          </w:p>
        </w:tc>
        <w:tc>
          <w:tcPr>
            <w:tcW w:w="0" w:type="auto"/>
            <w:shd w:val="clear" w:color="auto" w:fill="C5E0B3"/>
          </w:tcPr>
          <w:p w14:paraId="2BE23013" w14:textId="77777777" w:rsidR="004D5C23" w:rsidRPr="00E97819" w:rsidRDefault="004D5C23" w:rsidP="002037BF">
            <w:pPr>
              <w:rPr>
                <w:rFonts w:eastAsia="SimSun"/>
                <w:sz w:val="12"/>
                <w:szCs w:val="12"/>
              </w:rPr>
            </w:pPr>
            <w:r w:rsidRPr="00E97819">
              <w:rPr>
                <w:rFonts w:eastAsia="SimSun"/>
                <w:sz w:val="12"/>
                <w:szCs w:val="12"/>
              </w:rPr>
              <w:t>Light load</w:t>
            </w:r>
          </w:p>
        </w:tc>
        <w:tc>
          <w:tcPr>
            <w:tcW w:w="0" w:type="auto"/>
            <w:shd w:val="clear" w:color="auto" w:fill="C5E0B3"/>
          </w:tcPr>
          <w:p w14:paraId="1F5B116F" w14:textId="77777777" w:rsidR="004D5C23" w:rsidRPr="00E97819" w:rsidRDefault="004D5C23" w:rsidP="002037BF">
            <w:pPr>
              <w:rPr>
                <w:rFonts w:eastAsia="SimSun"/>
                <w:sz w:val="12"/>
                <w:szCs w:val="12"/>
              </w:rPr>
            </w:pPr>
            <w:r w:rsidRPr="00E97819">
              <w:rPr>
                <w:rFonts w:eastAsia="SimSun"/>
                <w:sz w:val="12"/>
                <w:szCs w:val="12"/>
              </w:rPr>
              <w:t>28.7%</w:t>
            </w:r>
          </w:p>
        </w:tc>
        <w:tc>
          <w:tcPr>
            <w:tcW w:w="0" w:type="auto"/>
            <w:shd w:val="clear" w:color="auto" w:fill="C5E0B3"/>
          </w:tcPr>
          <w:p w14:paraId="03B8A293" w14:textId="77777777" w:rsidR="004D5C23" w:rsidRPr="00E97819" w:rsidRDefault="004D5C23" w:rsidP="002037BF">
            <w:pPr>
              <w:rPr>
                <w:rFonts w:eastAsia="SimSun"/>
                <w:sz w:val="12"/>
                <w:szCs w:val="12"/>
              </w:rPr>
            </w:pPr>
            <w:r w:rsidRPr="00E97819">
              <w:rPr>
                <w:rFonts w:eastAsia="SimSun"/>
                <w:sz w:val="12"/>
                <w:szCs w:val="12"/>
              </w:rPr>
              <w:t>UE power: 50.6;</w:t>
            </w:r>
          </w:p>
          <w:p w14:paraId="5D418D4F" w14:textId="77777777" w:rsidR="004D5C23" w:rsidRPr="00E97819" w:rsidRDefault="004D5C23" w:rsidP="002037BF">
            <w:pPr>
              <w:rPr>
                <w:rFonts w:eastAsia="SimSun"/>
                <w:sz w:val="12"/>
                <w:szCs w:val="12"/>
              </w:rPr>
            </w:pPr>
            <w:r w:rsidRPr="00E97819">
              <w:rPr>
                <w:rFonts w:eastAsia="SimSun"/>
                <w:sz w:val="12"/>
                <w:szCs w:val="12"/>
              </w:rPr>
              <w:t>UE ESG:12.7%</w:t>
            </w:r>
          </w:p>
        </w:tc>
        <w:tc>
          <w:tcPr>
            <w:tcW w:w="0" w:type="auto"/>
            <w:vMerge/>
            <w:shd w:val="clear" w:color="auto" w:fill="C5E0B3"/>
          </w:tcPr>
          <w:p w14:paraId="36D6FA79" w14:textId="77777777" w:rsidR="004D5C23" w:rsidRPr="00E97819" w:rsidRDefault="004D5C23" w:rsidP="002037BF">
            <w:pPr>
              <w:rPr>
                <w:rFonts w:eastAsia="SimSun"/>
                <w:sz w:val="12"/>
                <w:szCs w:val="12"/>
              </w:rPr>
            </w:pPr>
          </w:p>
        </w:tc>
        <w:tc>
          <w:tcPr>
            <w:tcW w:w="0" w:type="auto"/>
            <w:vMerge/>
            <w:shd w:val="clear" w:color="auto" w:fill="C5E0B3"/>
          </w:tcPr>
          <w:p w14:paraId="7053C793" w14:textId="77777777" w:rsidR="004D5C23" w:rsidRPr="00E97819" w:rsidRDefault="004D5C23" w:rsidP="002037BF">
            <w:pPr>
              <w:rPr>
                <w:rFonts w:eastAsia="SimSun"/>
                <w:sz w:val="12"/>
                <w:szCs w:val="12"/>
              </w:rPr>
            </w:pPr>
          </w:p>
        </w:tc>
      </w:tr>
      <w:tr w:rsidR="004D5C23" w:rsidRPr="00E97819" w14:paraId="0D250EDF" w14:textId="77777777" w:rsidTr="00791428">
        <w:trPr>
          <w:trHeight w:val="544"/>
        </w:trPr>
        <w:tc>
          <w:tcPr>
            <w:tcW w:w="0" w:type="auto"/>
            <w:vMerge/>
            <w:tcBorders>
              <w:left w:val="single" w:sz="4" w:space="0" w:color="FFFFFF"/>
              <w:right w:val="nil"/>
            </w:tcBorders>
            <w:shd w:val="clear" w:color="auto" w:fill="70AD47"/>
          </w:tcPr>
          <w:p w14:paraId="2CF06932" w14:textId="77777777" w:rsidR="004D5C23" w:rsidRPr="00E97819" w:rsidRDefault="004D5C23" w:rsidP="002037BF">
            <w:pPr>
              <w:rPr>
                <w:rFonts w:eastAsia="SimSun"/>
                <w:b/>
                <w:bCs/>
                <w:sz w:val="12"/>
                <w:szCs w:val="12"/>
              </w:rPr>
            </w:pPr>
          </w:p>
        </w:tc>
        <w:tc>
          <w:tcPr>
            <w:tcW w:w="0" w:type="auto"/>
            <w:vMerge/>
            <w:shd w:val="clear" w:color="auto" w:fill="E2EFD9"/>
          </w:tcPr>
          <w:p w14:paraId="1E007FA1" w14:textId="77777777" w:rsidR="004D5C23" w:rsidRPr="00E97819" w:rsidRDefault="004D5C23" w:rsidP="002037BF">
            <w:pPr>
              <w:rPr>
                <w:rFonts w:eastAsia="SimSun"/>
                <w:sz w:val="12"/>
                <w:szCs w:val="12"/>
              </w:rPr>
            </w:pPr>
          </w:p>
        </w:tc>
        <w:tc>
          <w:tcPr>
            <w:tcW w:w="0" w:type="auto"/>
            <w:vMerge/>
            <w:shd w:val="clear" w:color="auto" w:fill="E2EFD9"/>
          </w:tcPr>
          <w:p w14:paraId="142CFC83" w14:textId="77777777" w:rsidR="004D5C23" w:rsidRPr="00E97819" w:rsidRDefault="004D5C23" w:rsidP="002037BF">
            <w:pPr>
              <w:rPr>
                <w:rFonts w:eastAsia="SimSun"/>
                <w:sz w:val="12"/>
                <w:szCs w:val="12"/>
              </w:rPr>
            </w:pPr>
          </w:p>
        </w:tc>
        <w:tc>
          <w:tcPr>
            <w:tcW w:w="0" w:type="auto"/>
            <w:shd w:val="clear" w:color="auto" w:fill="E2EFD9"/>
          </w:tcPr>
          <w:p w14:paraId="1CDFE9D6" w14:textId="77777777" w:rsidR="004D5C23" w:rsidRPr="00E97819" w:rsidRDefault="004D5C23" w:rsidP="002037BF">
            <w:pPr>
              <w:rPr>
                <w:rFonts w:eastAsia="SimSun"/>
                <w:sz w:val="12"/>
                <w:szCs w:val="12"/>
              </w:rPr>
            </w:pPr>
            <w:r w:rsidRPr="00E97819">
              <w:rPr>
                <w:rFonts w:eastAsia="SimSun"/>
                <w:sz w:val="12"/>
                <w:szCs w:val="12"/>
              </w:rPr>
              <w:t>Medium load</w:t>
            </w:r>
          </w:p>
        </w:tc>
        <w:tc>
          <w:tcPr>
            <w:tcW w:w="0" w:type="auto"/>
            <w:shd w:val="clear" w:color="auto" w:fill="E2EFD9"/>
          </w:tcPr>
          <w:p w14:paraId="551A6BB7" w14:textId="77777777" w:rsidR="004D5C23" w:rsidRPr="00E97819" w:rsidRDefault="004D5C23" w:rsidP="002037BF">
            <w:pPr>
              <w:rPr>
                <w:rFonts w:eastAsia="SimSun"/>
                <w:sz w:val="12"/>
                <w:szCs w:val="12"/>
              </w:rPr>
            </w:pPr>
            <w:r w:rsidRPr="00E97819">
              <w:rPr>
                <w:rFonts w:eastAsia="SimSun"/>
                <w:sz w:val="12"/>
                <w:szCs w:val="12"/>
              </w:rPr>
              <w:t>19.7%</w:t>
            </w:r>
          </w:p>
        </w:tc>
        <w:tc>
          <w:tcPr>
            <w:tcW w:w="0" w:type="auto"/>
            <w:shd w:val="clear" w:color="auto" w:fill="E2EFD9"/>
          </w:tcPr>
          <w:p w14:paraId="71A3356D" w14:textId="77777777" w:rsidR="004D5C23" w:rsidRPr="00E97819" w:rsidRDefault="004D5C23" w:rsidP="002037BF">
            <w:pPr>
              <w:rPr>
                <w:rFonts w:eastAsia="SimSun"/>
                <w:sz w:val="12"/>
                <w:szCs w:val="12"/>
              </w:rPr>
            </w:pPr>
            <w:r w:rsidRPr="00E97819">
              <w:rPr>
                <w:rFonts w:eastAsia="SimSun"/>
                <w:sz w:val="12"/>
                <w:szCs w:val="12"/>
              </w:rPr>
              <w:t>UE power: 51.6;</w:t>
            </w:r>
          </w:p>
          <w:p w14:paraId="1D4590A9" w14:textId="77777777" w:rsidR="004D5C23" w:rsidRPr="00E97819" w:rsidRDefault="004D5C23" w:rsidP="002037BF">
            <w:pPr>
              <w:rPr>
                <w:rFonts w:eastAsia="SimSun"/>
                <w:sz w:val="12"/>
                <w:szCs w:val="12"/>
              </w:rPr>
            </w:pPr>
            <w:r w:rsidRPr="00E97819">
              <w:rPr>
                <w:rFonts w:eastAsia="SimSun"/>
                <w:sz w:val="12"/>
                <w:szCs w:val="12"/>
              </w:rPr>
              <w:t>UE ESG:12.4%</w:t>
            </w:r>
          </w:p>
        </w:tc>
        <w:tc>
          <w:tcPr>
            <w:tcW w:w="0" w:type="auto"/>
            <w:vMerge/>
            <w:shd w:val="clear" w:color="auto" w:fill="E2EFD9"/>
          </w:tcPr>
          <w:p w14:paraId="10CB52D4" w14:textId="77777777" w:rsidR="004D5C23" w:rsidRPr="00E97819" w:rsidRDefault="004D5C23" w:rsidP="002037BF">
            <w:pPr>
              <w:rPr>
                <w:rFonts w:eastAsia="SimSun"/>
                <w:sz w:val="12"/>
                <w:szCs w:val="12"/>
              </w:rPr>
            </w:pPr>
          </w:p>
        </w:tc>
        <w:tc>
          <w:tcPr>
            <w:tcW w:w="0" w:type="auto"/>
            <w:vMerge/>
            <w:shd w:val="clear" w:color="auto" w:fill="E2EFD9"/>
          </w:tcPr>
          <w:p w14:paraId="633541AA" w14:textId="77777777" w:rsidR="004D5C23" w:rsidRPr="00E97819" w:rsidRDefault="004D5C23" w:rsidP="002037BF">
            <w:pPr>
              <w:rPr>
                <w:rFonts w:eastAsia="SimSun"/>
                <w:sz w:val="12"/>
                <w:szCs w:val="12"/>
              </w:rPr>
            </w:pPr>
          </w:p>
        </w:tc>
      </w:tr>
      <w:tr w:rsidR="004D5C23" w:rsidRPr="00E97819" w14:paraId="680BAB38" w14:textId="77777777" w:rsidTr="00791428">
        <w:trPr>
          <w:trHeight w:val="300"/>
        </w:trPr>
        <w:tc>
          <w:tcPr>
            <w:tcW w:w="0" w:type="auto"/>
            <w:vMerge w:val="restart"/>
            <w:tcBorders>
              <w:left w:val="single" w:sz="4" w:space="0" w:color="FFFFFF"/>
              <w:right w:val="nil"/>
            </w:tcBorders>
            <w:shd w:val="clear" w:color="auto" w:fill="70AD47"/>
          </w:tcPr>
          <w:p w14:paraId="61B83B01" w14:textId="77777777" w:rsidR="004D5C23" w:rsidRPr="00E97819" w:rsidRDefault="004D5C23" w:rsidP="002037BF">
            <w:pPr>
              <w:rPr>
                <w:rFonts w:eastAsia="SimSun"/>
                <w:b/>
                <w:bCs/>
                <w:sz w:val="12"/>
                <w:szCs w:val="12"/>
              </w:rPr>
            </w:pPr>
            <w:r w:rsidRPr="00E97819">
              <w:rPr>
                <w:rFonts w:eastAsia="SimSun"/>
                <w:b/>
                <w:bCs/>
                <w:sz w:val="12"/>
                <w:szCs w:val="12"/>
              </w:rPr>
              <w:t>Qualcomm</w:t>
            </w:r>
          </w:p>
          <w:p w14:paraId="73BC85D4" w14:textId="10B2BDD6" w:rsidR="004D5C23" w:rsidRPr="00E97819" w:rsidRDefault="004D5C23" w:rsidP="002037BF">
            <w:pPr>
              <w:rPr>
                <w:rFonts w:eastAsia="SimSun"/>
                <w:b/>
                <w:bCs/>
                <w:sz w:val="12"/>
                <w:szCs w:val="12"/>
              </w:rPr>
            </w:pPr>
            <w:r w:rsidRPr="00E97819">
              <w:rPr>
                <w:rFonts w:eastAsia="SimSun"/>
                <w:b/>
                <w:bCs/>
                <w:sz w:val="12"/>
                <w:szCs w:val="12"/>
              </w:rPr>
              <w:t>[</w:t>
            </w:r>
            <w:r w:rsidR="00A341ED" w:rsidRPr="00E97819">
              <w:rPr>
                <w:rFonts w:eastAsia="SimSun"/>
                <w:b/>
                <w:bCs/>
                <w:sz w:val="12"/>
                <w:szCs w:val="12"/>
              </w:rPr>
              <w:t>17</w:t>
            </w:r>
            <w:r w:rsidRPr="00E97819">
              <w:rPr>
                <w:rFonts w:eastAsia="SimSun"/>
                <w:b/>
                <w:bCs/>
                <w:sz w:val="12"/>
                <w:szCs w:val="12"/>
              </w:rPr>
              <w:t>]</w:t>
            </w:r>
          </w:p>
        </w:tc>
        <w:tc>
          <w:tcPr>
            <w:tcW w:w="0" w:type="auto"/>
            <w:vMerge w:val="restart"/>
            <w:shd w:val="clear" w:color="auto" w:fill="C5E0B3"/>
          </w:tcPr>
          <w:p w14:paraId="22670882" w14:textId="77777777" w:rsidR="004D5C23" w:rsidRPr="00E97819" w:rsidRDefault="004D5C23" w:rsidP="002037BF">
            <w:pPr>
              <w:rPr>
                <w:rFonts w:eastAsia="SimSun"/>
                <w:sz w:val="12"/>
                <w:szCs w:val="12"/>
              </w:rPr>
            </w:pPr>
            <w:r w:rsidRPr="00E97819">
              <w:rPr>
                <w:rFonts w:eastAsia="SimSun"/>
                <w:sz w:val="12"/>
                <w:szCs w:val="12"/>
              </w:rPr>
              <w:t>Semi-static TRP reduction (2 to 1)</w:t>
            </w:r>
          </w:p>
        </w:tc>
        <w:tc>
          <w:tcPr>
            <w:tcW w:w="0" w:type="auto"/>
            <w:vMerge w:val="restart"/>
            <w:shd w:val="clear" w:color="auto" w:fill="C5E0B3"/>
          </w:tcPr>
          <w:p w14:paraId="65BE2BAE" w14:textId="77777777" w:rsidR="004D5C23" w:rsidRPr="00E97819" w:rsidRDefault="004D5C23" w:rsidP="002037BF">
            <w:pPr>
              <w:rPr>
                <w:rFonts w:eastAsia="SimSun"/>
                <w:sz w:val="12"/>
                <w:szCs w:val="12"/>
              </w:rPr>
            </w:pPr>
            <w:r w:rsidRPr="00E97819">
              <w:rPr>
                <w:rFonts w:eastAsia="SimSun"/>
                <w:sz w:val="12"/>
                <w:szCs w:val="12"/>
              </w:rPr>
              <w:t>Cat 1, Set 1</w:t>
            </w:r>
          </w:p>
        </w:tc>
        <w:tc>
          <w:tcPr>
            <w:tcW w:w="0" w:type="auto"/>
            <w:shd w:val="clear" w:color="auto" w:fill="C5E0B3"/>
          </w:tcPr>
          <w:p w14:paraId="4B9EA4DA" w14:textId="77777777" w:rsidR="004D5C23" w:rsidRPr="00E97819" w:rsidRDefault="004D5C23" w:rsidP="002037BF">
            <w:pPr>
              <w:rPr>
                <w:rFonts w:eastAsia="SimSun"/>
                <w:sz w:val="12"/>
                <w:szCs w:val="12"/>
              </w:rPr>
            </w:pPr>
            <w:r w:rsidRPr="00E97819">
              <w:rPr>
                <w:rFonts w:eastAsia="SimSun"/>
                <w:sz w:val="12"/>
                <w:szCs w:val="12"/>
              </w:rPr>
              <w:t>Low</w:t>
            </w:r>
          </w:p>
        </w:tc>
        <w:tc>
          <w:tcPr>
            <w:tcW w:w="0" w:type="auto"/>
            <w:shd w:val="clear" w:color="auto" w:fill="C5E0B3"/>
          </w:tcPr>
          <w:p w14:paraId="20271597" w14:textId="77777777" w:rsidR="004D5C23" w:rsidRPr="00E97819" w:rsidRDefault="004D5C23" w:rsidP="002037BF">
            <w:pPr>
              <w:rPr>
                <w:rFonts w:eastAsia="SimSun"/>
                <w:sz w:val="12"/>
                <w:szCs w:val="12"/>
              </w:rPr>
            </w:pPr>
            <w:r w:rsidRPr="00E97819">
              <w:rPr>
                <w:rFonts w:eastAsia="SimSun"/>
                <w:sz w:val="12"/>
                <w:szCs w:val="12"/>
              </w:rPr>
              <w:t>41.6%</w:t>
            </w:r>
          </w:p>
        </w:tc>
        <w:tc>
          <w:tcPr>
            <w:tcW w:w="0" w:type="auto"/>
            <w:shd w:val="clear" w:color="auto" w:fill="C5E0B3"/>
          </w:tcPr>
          <w:p w14:paraId="167405E5" w14:textId="77777777" w:rsidR="004D5C23" w:rsidRPr="00E97819" w:rsidRDefault="004D5C23" w:rsidP="002037BF">
            <w:pPr>
              <w:rPr>
                <w:rFonts w:eastAsia="SimSun"/>
                <w:sz w:val="12"/>
                <w:szCs w:val="12"/>
              </w:rPr>
            </w:pPr>
            <w:r w:rsidRPr="00E97819">
              <w:rPr>
                <w:rFonts w:eastAsia="SimSun"/>
                <w:sz w:val="12"/>
                <w:szCs w:val="12"/>
              </w:rPr>
              <w:t>UPT loss at 50%-tile: 16%</w:t>
            </w:r>
          </w:p>
        </w:tc>
        <w:tc>
          <w:tcPr>
            <w:tcW w:w="0" w:type="auto"/>
            <w:vMerge w:val="restart"/>
            <w:shd w:val="clear" w:color="auto" w:fill="C5E0B3"/>
          </w:tcPr>
          <w:p w14:paraId="7C12D2F7" w14:textId="77777777" w:rsidR="004D5C23" w:rsidRPr="00E97819" w:rsidRDefault="004D5C23" w:rsidP="002037BF">
            <w:pPr>
              <w:rPr>
                <w:rFonts w:eastAsia="SimSun"/>
                <w:sz w:val="12"/>
                <w:szCs w:val="12"/>
              </w:rPr>
            </w:pPr>
            <w:r w:rsidRPr="00E97819">
              <w:rPr>
                <w:rFonts w:eastAsia="SimSun"/>
                <w:sz w:val="12"/>
                <w:szCs w:val="12"/>
              </w:rPr>
              <w:t>2 TRPs, each with 64 TxRUs</w:t>
            </w:r>
          </w:p>
        </w:tc>
        <w:tc>
          <w:tcPr>
            <w:tcW w:w="0" w:type="auto"/>
            <w:vMerge w:val="restart"/>
            <w:shd w:val="clear" w:color="auto" w:fill="C5E0B3"/>
          </w:tcPr>
          <w:p w14:paraId="79345772" w14:textId="77777777" w:rsidR="004D5C23" w:rsidRPr="00E97819" w:rsidRDefault="004D5C23" w:rsidP="002037BF">
            <w:pPr>
              <w:rPr>
                <w:rFonts w:eastAsia="SimSun"/>
                <w:sz w:val="12"/>
                <w:szCs w:val="12"/>
              </w:rPr>
            </w:pPr>
            <w:r w:rsidRPr="00E97819">
              <w:rPr>
                <w:rFonts w:eastAsia="SimSun"/>
                <w:sz w:val="12"/>
                <w:szCs w:val="12"/>
              </w:rPr>
              <w:t>FTP3 traffic model</w:t>
            </w:r>
          </w:p>
        </w:tc>
      </w:tr>
      <w:tr w:rsidR="004D5C23" w:rsidRPr="00E97819" w14:paraId="27485438" w14:textId="77777777" w:rsidTr="00791428">
        <w:trPr>
          <w:trHeight w:val="300"/>
        </w:trPr>
        <w:tc>
          <w:tcPr>
            <w:tcW w:w="0" w:type="auto"/>
            <w:vMerge/>
            <w:tcBorders>
              <w:left w:val="single" w:sz="4" w:space="0" w:color="FFFFFF"/>
              <w:bottom w:val="single" w:sz="4" w:space="0" w:color="FFFFFF"/>
              <w:right w:val="nil"/>
            </w:tcBorders>
            <w:shd w:val="clear" w:color="auto" w:fill="70AD47"/>
          </w:tcPr>
          <w:p w14:paraId="22B47875" w14:textId="77777777" w:rsidR="004D5C23" w:rsidRPr="00E97819" w:rsidRDefault="004D5C23" w:rsidP="002037BF">
            <w:pPr>
              <w:rPr>
                <w:rFonts w:eastAsia="SimSun"/>
                <w:b/>
                <w:bCs/>
                <w:sz w:val="12"/>
                <w:szCs w:val="12"/>
              </w:rPr>
            </w:pPr>
          </w:p>
        </w:tc>
        <w:tc>
          <w:tcPr>
            <w:tcW w:w="0" w:type="auto"/>
            <w:vMerge/>
            <w:shd w:val="clear" w:color="auto" w:fill="E2EFD9"/>
          </w:tcPr>
          <w:p w14:paraId="007DF6AD" w14:textId="77777777" w:rsidR="004D5C23" w:rsidRPr="00E97819" w:rsidRDefault="004D5C23" w:rsidP="002037BF">
            <w:pPr>
              <w:rPr>
                <w:rFonts w:eastAsia="SimSun"/>
                <w:sz w:val="12"/>
                <w:szCs w:val="12"/>
              </w:rPr>
            </w:pPr>
          </w:p>
        </w:tc>
        <w:tc>
          <w:tcPr>
            <w:tcW w:w="0" w:type="auto"/>
            <w:vMerge/>
            <w:shd w:val="clear" w:color="auto" w:fill="E2EFD9"/>
          </w:tcPr>
          <w:p w14:paraId="7B6CF9F9" w14:textId="77777777" w:rsidR="004D5C23" w:rsidRPr="00E97819" w:rsidRDefault="004D5C23" w:rsidP="002037BF">
            <w:pPr>
              <w:rPr>
                <w:rFonts w:eastAsia="SimSun"/>
                <w:sz w:val="12"/>
                <w:szCs w:val="12"/>
              </w:rPr>
            </w:pPr>
          </w:p>
        </w:tc>
        <w:tc>
          <w:tcPr>
            <w:tcW w:w="0" w:type="auto"/>
            <w:shd w:val="clear" w:color="auto" w:fill="E2EFD9"/>
          </w:tcPr>
          <w:p w14:paraId="1EBECF54" w14:textId="77777777" w:rsidR="004D5C23" w:rsidRPr="00E97819" w:rsidRDefault="004D5C23" w:rsidP="002037BF">
            <w:pPr>
              <w:rPr>
                <w:rFonts w:eastAsia="SimSun"/>
                <w:sz w:val="12"/>
                <w:szCs w:val="12"/>
              </w:rPr>
            </w:pPr>
            <w:r w:rsidRPr="00E97819">
              <w:rPr>
                <w:rFonts w:eastAsia="SimSun"/>
                <w:sz w:val="12"/>
                <w:szCs w:val="12"/>
              </w:rPr>
              <w:t>Light</w:t>
            </w:r>
          </w:p>
        </w:tc>
        <w:tc>
          <w:tcPr>
            <w:tcW w:w="0" w:type="auto"/>
            <w:shd w:val="clear" w:color="auto" w:fill="E2EFD9"/>
          </w:tcPr>
          <w:p w14:paraId="192490ED" w14:textId="77777777" w:rsidR="004D5C23" w:rsidRPr="00E97819" w:rsidRDefault="004D5C23" w:rsidP="002037BF">
            <w:pPr>
              <w:rPr>
                <w:rFonts w:eastAsia="SimSun"/>
                <w:sz w:val="12"/>
                <w:szCs w:val="12"/>
              </w:rPr>
            </w:pPr>
            <w:r w:rsidRPr="00E97819">
              <w:rPr>
                <w:rFonts w:eastAsia="SimSun"/>
                <w:sz w:val="12"/>
                <w:szCs w:val="12"/>
              </w:rPr>
              <w:t>39.0%</w:t>
            </w:r>
          </w:p>
        </w:tc>
        <w:tc>
          <w:tcPr>
            <w:tcW w:w="0" w:type="auto"/>
            <w:shd w:val="clear" w:color="auto" w:fill="E2EFD9"/>
          </w:tcPr>
          <w:p w14:paraId="2AD88B8C" w14:textId="77777777" w:rsidR="004D5C23" w:rsidRPr="00E97819" w:rsidRDefault="004D5C23" w:rsidP="002037BF">
            <w:pPr>
              <w:rPr>
                <w:rFonts w:eastAsia="SimSun"/>
                <w:sz w:val="12"/>
                <w:szCs w:val="12"/>
              </w:rPr>
            </w:pPr>
            <w:r w:rsidRPr="00E97819">
              <w:rPr>
                <w:rFonts w:eastAsia="SimSun"/>
                <w:sz w:val="12"/>
                <w:szCs w:val="12"/>
              </w:rPr>
              <w:t xml:space="preserve">UPT loss at 50%-tile: 22% </w:t>
            </w:r>
          </w:p>
        </w:tc>
        <w:tc>
          <w:tcPr>
            <w:tcW w:w="0" w:type="auto"/>
            <w:vMerge/>
            <w:shd w:val="clear" w:color="auto" w:fill="E2EFD9"/>
          </w:tcPr>
          <w:p w14:paraId="506E3D38" w14:textId="77777777" w:rsidR="004D5C23" w:rsidRPr="00E97819" w:rsidRDefault="004D5C23" w:rsidP="002037BF">
            <w:pPr>
              <w:rPr>
                <w:rFonts w:eastAsia="SimSun"/>
                <w:sz w:val="12"/>
                <w:szCs w:val="12"/>
              </w:rPr>
            </w:pPr>
          </w:p>
        </w:tc>
        <w:tc>
          <w:tcPr>
            <w:tcW w:w="0" w:type="auto"/>
            <w:vMerge/>
            <w:shd w:val="clear" w:color="auto" w:fill="E2EFD9"/>
          </w:tcPr>
          <w:p w14:paraId="302F7280" w14:textId="77777777" w:rsidR="004D5C23" w:rsidRPr="00E97819" w:rsidRDefault="004D5C23" w:rsidP="002037BF">
            <w:pPr>
              <w:rPr>
                <w:rFonts w:eastAsia="SimSun"/>
                <w:sz w:val="12"/>
                <w:szCs w:val="12"/>
              </w:rPr>
            </w:pPr>
          </w:p>
        </w:tc>
      </w:tr>
    </w:tbl>
    <w:p w14:paraId="1CD3B945" w14:textId="77777777" w:rsidR="004D5C23" w:rsidRPr="00E97819" w:rsidRDefault="004D5C23" w:rsidP="004D5C23">
      <w:pPr>
        <w:rPr>
          <w:lang w:eastAsia="zh-CN"/>
        </w:rPr>
      </w:pPr>
    </w:p>
    <w:p w14:paraId="01774624" w14:textId="0E0C4172" w:rsidR="004D5C23" w:rsidRPr="00E97819" w:rsidRDefault="004D5C23" w:rsidP="004D5C23">
      <w:r w:rsidRPr="00E97819">
        <w:t xml:space="preserve">For two TRP configuration case at different loads, </w:t>
      </w:r>
    </w:p>
    <w:p w14:paraId="57CA7DC9" w14:textId="5EA27463" w:rsidR="004D5C23" w:rsidRPr="00E97819" w:rsidRDefault="001D239F" w:rsidP="001D239F">
      <w:pPr>
        <w:pStyle w:val="B1"/>
      </w:pPr>
      <w:r>
        <w:t>-</w:t>
      </w:r>
      <w:r>
        <w:tab/>
      </w:r>
      <w:r w:rsidR="004D5C23" w:rsidRPr="00E97819">
        <w:t>(2 sources) with semi-static TRP reduction, BS energy saving gain can be achieved by 36.9%~41.6% compared to no TRP reduction, with UPT loss of 7.27%~22%;</w:t>
      </w:r>
    </w:p>
    <w:p w14:paraId="0E487665" w14:textId="5A81EAB4" w:rsidR="004D5C23" w:rsidRPr="00E97819" w:rsidRDefault="001D239F" w:rsidP="001D239F">
      <w:pPr>
        <w:pStyle w:val="B1"/>
      </w:pPr>
      <w:r>
        <w:t>-</w:t>
      </w:r>
      <w:r>
        <w:tab/>
      </w:r>
      <w:r w:rsidR="004D5C23" w:rsidRPr="00E97819">
        <w:t xml:space="preserve">(one source) </w:t>
      </w:r>
      <w:r w:rsidR="004D5C23" w:rsidRPr="00E97819">
        <w:rPr>
          <w:rFonts w:hint="eastAsia"/>
        </w:rPr>
        <w:t>w</w:t>
      </w:r>
      <w:r w:rsidR="004D5C23" w:rsidRPr="00E97819">
        <w:t xml:space="preserve">ith dynamic TRP reduction, compared to no TRP reduction, BS energy saving gain can be achieved by 19.7%~28.7%, without reported UPT impact. </w:t>
      </w:r>
      <w:bookmarkStart w:id="98" w:name="_Hlk119647717"/>
      <w:r w:rsidR="004D5C23" w:rsidRPr="00E97819">
        <w:t>It assumes two TRP are always transmitting CSI-RS</w:t>
      </w:r>
      <w:bookmarkEnd w:id="98"/>
      <w:r w:rsidR="004D5C23" w:rsidRPr="00E97819">
        <w:t>.</w:t>
      </w:r>
    </w:p>
    <w:p w14:paraId="64687697" w14:textId="122225BB" w:rsidR="004D5C23" w:rsidRPr="00E97819" w:rsidRDefault="004D5C23" w:rsidP="004D5C23">
      <w:r w:rsidRPr="00E97819">
        <w:t>For the BS energy saving gain around 19.7%~28.7%, it is also observed from one source that UE power savings can be achieved by about 12%.</w:t>
      </w:r>
    </w:p>
    <w:p w14:paraId="0B7844BE" w14:textId="5934935A" w:rsidR="00A63618" w:rsidRPr="00E97819" w:rsidRDefault="00A63618" w:rsidP="00A63618">
      <w:pPr>
        <w:pStyle w:val="Heading4"/>
      </w:pPr>
      <w:bookmarkStart w:id="99" w:name="_Toc129767570"/>
      <w:r w:rsidRPr="00E97819">
        <w:t>6.3.2.3</w:t>
      </w:r>
      <w:r w:rsidRPr="00E97819">
        <w:tab/>
      </w:r>
      <w:r w:rsidR="00C232CE" w:rsidRPr="00E97819">
        <w:t>Legacy UE and RAN1 specification impacts</w:t>
      </w:r>
      <w:bookmarkEnd w:id="99"/>
    </w:p>
    <w:p w14:paraId="046897A9" w14:textId="0CBFE092" w:rsidR="002037BF" w:rsidRPr="00E97819" w:rsidRDefault="002037BF" w:rsidP="002037BF">
      <w:r w:rsidRPr="00E97819">
        <w:t>There is no impact for legacy UEs if the spatial element adaptation is used on a UE-specific basis, i.e., applied only for UEs supporting the technique.</w:t>
      </w:r>
    </w:p>
    <w:p w14:paraId="19C2AF2C" w14:textId="143DCBF2" w:rsidR="002037BF" w:rsidRPr="00E97819" w:rsidRDefault="002037BF" w:rsidP="008D3EDC">
      <w:r w:rsidRPr="00E97819">
        <w:t>Specification impact of the technique may include:</w:t>
      </w:r>
    </w:p>
    <w:p w14:paraId="0F19E8E0" w14:textId="3BCB5023" w:rsidR="00A61FF0" w:rsidRPr="00E97819" w:rsidRDefault="001D239F" w:rsidP="001D239F">
      <w:pPr>
        <w:pStyle w:val="B1"/>
      </w:pPr>
      <w:r>
        <w:t>-</w:t>
      </w:r>
      <w:r>
        <w:tab/>
      </w:r>
      <w:r w:rsidR="00A61FF0" w:rsidRPr="00E97819">
        <w:t>UE-specific/group-level/cell common signaling for indicating adaptation of TRPs and TRP-related parameters (e.g. TRP index or CORESET pool index) in mTRP,</w:t>
      </w:r>
    </w:p>
    <w:p w14:paraId="70079876" w14:textId="5A1F61FA" w:rsidR="00A61FF0" w:rsidRPr="00E97819" w:rsidRDefault="001D239F" w:rsidP="001D239F">
      <w:pPr>
        <w:pStyle w:val="B1"/>
      </w:pPr>
      <w:r>
        <w:t>-</w:t>
      </w:r>
      <w:r>
        <w:tab/>
      </w:r>
      <w:r w:rsidR="00A61FF0" w:rsidRPr="00E97819">
        <w:t xml:space="preserve">enhancements to UE behaviours due to dynamic adaptation of TRPs, e.g., measurements, CSI feedback, power control, PDCCH/PUCCH/PUSCH/PDSCH repetition, single-DCI based scheduling, multi-DCI based scheduling, SRS transmission, TCI configuration, beam management, beam failure recovery, radio link monitoring, cell (re)selection, handover, initial access, </w:t>
      </w:r>
      <w:r w:rsidR="00981CAE" w:rsidRPr="00E97819">
        <w:t>etc.</w:t>
      </w:r>
    </w:p>
    <w:p w14:paraId="697AF44E" w14:textId="361B5F38" w:rsidR="00A63618" w:rsidRPr="00E97819" w:rsidRDefault="00A63618" w:rsidP="00A63618">
      <w:pPr>
        <w:pStyle w:val="Heading2"/>
      </w:pPr>
      <w:bookmarkStart w:id="100" w:name="_Toc129767571"/>
      <w:r w:rsidRPr="00E97819">
        <w:t>6.4</w:t>
      </w:r>
      <w:r w:rsidRPr="00E97819">
        <w:tab/>
        <w:t>Techniques in power domain</w:t>
      </w:r>
      <w:bookmarkEnd w:id="100"/>
    </w:p>
    <w:p w14:paraId="2CFB49D3" w14:textId="0D67A945" w:rsidR="00A63618" w:rsidRPr="00E97819" w:rsidRDefault="00A63618" w:rsidP="00A63618">
      <w:pPr>
        <w:pStyle w:val="Heading3"/>
      </w:pPr>
      <w:bookmarkStart w:id="101" w:name="_Toc129767572"/>
      <w:r w:rsidRPr="00E97819">
        <w:t>6.4.1</w:t>
      </w:r>
      <w:r w:rsidRPr="00E97819">
        <w:tab/>
        <w:t xml:space="preserve">Technique D-1 </w:t>
      </w:r>
      <w:r w:rsidR="002866E3" w:rsidRPr="00E97819">
        <w:t>Adaptation of transmission power of signals and channels</w:t>
      </w:r>
      <w:bookmarkEnd w:id="101"/>
    </w:p>
    <w:p w14:paraId="3F4BF64C" w14:textId="3085F080" w:rsidR="00A63618" w:rsidRPr="00E97819" w:rsidRDefault="00A63618" w:rsidP="00A63618">
      <w:pPr>
        <w:pStyle w:val="Heading4"/>
      </w:pPr>
      <w:bookmarkStart w:id="102" w:name="_Toc129767573"/>
      <w:r w:rsidRPr="00E97819">
        <w:t>6.4.1.1</w:t>
      </w:r>
      <w:r w:rsidRPr="00E97819">
        <w:tab/>
        <w:t>Description of technique</w:t>
      </w:r>
      <w:bookmarkEnd w:id="102"/>
    </w:p>
    <w:p w14:paraId="53719369" w14:textId="0BD1E081" w:rsidR="002037BF" w:rsidRPr="00E97819" w:rsidRDefault="002037BF" w:rsidP="00A61FF0">
      <w:r w:rsidRPr="00E97819">
        <w:t xml:space="preserve">As per current specification, the SSB reference power, </w:t>
      </w:r>
      <w:r w:rsidRPr="00E97819">
        <w:rPr>
          <w:i/>
        </w:rPr>
        <w:t>ss-PBCH-BlockPower</w:t>
      </w:r>
      <w:r w:rsidRPr="00E97819">
        <w:t xml:space="preserve"> is defined in SIB1. The </w:t>
      </w:r>
      <w:r w:rsidRPr="00E97819">
        <w:rPr>
          <w:i/>
        </w:rPr>
        <w:t>power</w:t>
      </w:r>
      <w:r w:rsidR="00981CAE" w:rsidRPr="00E97819">
        <w:rPr>
          <w:i/>
        </w:rPr>
        <w:t>C</w:t>
      </w:r>
      <w:r w:rsidRPr="00E97819">
        <w:rPr>
          <w:i/>
        </w:rPr>
        <w:t>ontrolOffsetSS</w:t>
      </w:r>
      <w:r w:rsidRPr="00E97819">
        <w:t xml:space="preserve"> that is the power offset between (NZP)CSI-RS and SSB</w:t>
      </w:r>
      <w:r w:rsidR="00F35D10" w:rsidRPr="00E97819">
        <w:t>,</w:t>
      </w:r>
      <w:r w:rsidRPr="00E97819">
        <w:t xml:space="preserve"> and the </w:t>
      </w:r>
      <w:r w:rsidRPr="00E97819">
        <w:rPr>
          <w:i/>
        </w:rPr>
        <w:t>powerControlOffset</w:t>
      </w:r>
      <w:r w:rsidRPr="00E97819">
        <w:t xml:space="preserve"> that is the power offset of PDSCH and (NZP) CSI-RS</w:t>
      </w:r>
      <w:r w:rsidR="00F35D10" w:rsidRPr="00E97819">
        <w:t>,</w:t>
      </w:r>
      <w:r w:rsidRPr="00E97819">
        <w:t xml:space="preserve"> are semi-statically configured via RRC signaling. The power offset configurations for PDSCH and CSI-RS are BWP-specific. Current specification allows gNB to adapt the PDSCH transmission power.</w:t>
      </w:r>
    </w:p>
    <w:p w14:paraId="1D68308D" w14:textId="04B59E4D" w:rsidR="002037BF" w:rsidRPr="00E97819" w:rsidRDefault="002037BF" w:rsidP="00A61FF0">
      <w:r w:rsidRPr="00E97819">
        <w:t>Technique D-1 aims at adapting the transmission power or PSD of downlink signals and channels dynamically, by enhancing the related configuration to the UE (e.g. considering power offsets that account for potential power adaptation) and/or enhancing the UE feedback (e.g. CSI report) to assist NW energy saving operation. The technique may be applicable to one or more of PDSCH, CSI-RS, DMRS, broadcast channels/signals (e.g., SSB/SI/paging). Enhancements for updating the power offset values between various signals and channels, e.g., CSI-RS to SSB, or PDSCH to CSI-RS</w:t>
      </w:r>
      <w:r w:rsidR="00F35D10" w:rsidRPr="00E97819">
        <w:t xml:space="preserve"> include</w:t>
      </w:r>
      <w:r w:rsidRPr="00E97819">
        <w:t xml:space="preserve"> using lower layer signaling.</w:t>
      </w:r>
    </w:p>
    <w:p w14:paraId="6034A8DC" w14:textId="0D05DF52" w:rsidR="00A63618" w:rsidRPr="00E97819" w:rsidRDefault="00A63618" w:rsidP="00A63618">
      <w:pPr>
        <w:pStyle w:val="Heading4"/>
      </w:pPr>
      <w:bookmarkStart w:id="103" w:name="_Toc129767574"/>
      <w:r w:rsidRPr="00E97819">
        <w:t>6.4.1.2</w:t>
      </w:r>
      <w:r w:rsidRPr="00E97819">
        <w:tab/>
      </w:r>
      <w:r w:rsidR="00C232CE" w:rsidRPr="00E97819">
        <w:t>Analysis of NW energy saving and performance impact</w:t>
      </w:r>
      <w:bookmarkEnd w:id="103"/>
    </w:p>
    <w:p w14:paraId="28C7017C" w14:textId="77777777" w:rsidR="004D5C23" w:rsidRPr="00E97819" w:rsidRDefault="004D5C23" w:rsidP="004D5C23">
      <w:r w:rsidRPr="00E97819">
        <w:t>The following capture the results for adaptation of transmission power of signals and channels.</w:t>
      </w:r>
    </w:p>
    <w:p w14:paraId="7590BBC6" w14:textId="5FB48EAF" w:rsidR="004D5C23" w:rsidRPr="00E97819" w:rsidRDefault="004D5C23" w:rsidP="004D5C23">
      <w:pPr>
        <w:pStyle w:val="TH"/>
      </w:pPr>
      <w:r w:rsidRPr="00E97819">
        <w:lastRenderedPageBreak/>
        <w:t>Table 6.</w:t>
      </w:r>
      <w:r w:rsidR="008D61AC" w:rsidRPr="00E97819">
        <w:t>4</w:t>
      </w:r>
      <w:r w:rsidRPr="00E97819">
        <w:t>.1</w:t>
      </w:r>
      <w:r w:rsidR="008D61AC" w:rsidRPr="00E97819">
        <w:t>.2</w:t>
      </w:r>
      <w:r w:rsidRPr="00E97819">
        <w:t>-</w:t>
      </w:r>
      <w:r w:rsidR="008D61AC" w:rsidRPr="00E97819">
        <w:t>1</w:t>
      </w:r>
      <w:r w:rsidRPr="00E97819">
        <w:t xml:space="preserve">: BS energy savings by </w:t>
      </w:r>
      <w:r w:rsidR="00F35D10" w:rsidRPr="00E97819">
        <w:t>(</w:t>
      </w:r>
      <w:r w:rsidRPr="00E97819">
        <w:rPr>
          <w:lang w:eastAsia="zh-CN"/>
        </w:rPr>
        <w:t>dynamic</w:t>
      </w:r>
      <w:r w:rsidR="00F35D10" w:rsidRPr="00E97819">
        <w:rPr>
          <w:lang w:eastAsia="zh-CN"/>
        </w:rPr>
        <w:t>)</w:t>
      </w:r>
      <w:r w:rsidRPr="00E97819">
        <w:rPr>
          <w:lang w:eastAsia="zh-CN"/>
        </w:rPr>
        <w:t xml:space="preserve"> transmission power adaptation</w:t>
      </w:r>
    </w:p>
    <w:tbl>
      <w:tblPr>
        <w:tblW w:w="96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1000"/>
        <w:gridCol w:w="1956"/>
        <w:gridCol w:w="690"/>
        <w:gridCol w:w="1048"/>
        <w:gridCol w:w="610"/>
        <w:gridCol w:w="2272"/>
        <w:gridCol w:w="2053"/>
      </w:tblGrid>
      <w:tr w:rsidR="004D5C23" w:rsidRPr="00E97819" w14:paraId="57EEAA32" w14:textId="77777777" w:rsidTr="002037BF">
        <w:trPr>
          <w:trHeight w:val="305"/>
        </w:trPr>
        <w:tc>
          <w:tcPr>
            <w:tcW w:w="1000" w:type="dxa"/>
            <w:tcBorders>
              <w:top w:val="single" w:sz="4" w:space="0" w:color="FFFFFF"/>
              <w:left w:val="single" w:sz="4" w:space="0" w:color="FFFFFF"/>
              <w:right w:val="nil"/>
            </w:tcBorders>
            <w:shd w:val="clear" w:color="auto" w:fill="70AD47"/>
          </w:tcPr>
          <w:p w14:paraId="4C8090F1" w14:textId="77777777" w:rsidR="004D5C23" w:rsidRPr="00E97819" w:rsidRDefault="004D5C23" w:rsidP="002037BF">
            <w:pPr>
              <w:jc w:val="center"/>
              <w:rPr>
                <w:b/>
                <w:bCs/>
                <w:sz w:val="12"/>
                <w:szCs w:val="12"/>
              </w:rPr>
            </w:pPr>
            <w:r w:rsidRPr="00E97819">
              <w:rPr>
                <w:b/>
                <w:bCs/>
                <w:sz w:val="12"/>
                <w:szCs w:val="12"/>
              </w:rPr>
              <w:t>Company</w:t>
            </w:r>
          </w:p>
        </w:tc>
        <w:tc>
          <w:tcPr>
            <w:tcW w:w="1956" w:type="dxa"/>
            <w:tcBorders>
              <w:top w:val="single" w:sz="4" w:space="0" w:color="FFFFFF"/>
              <w:left w:val="nil"/>
              <w:bottom w:val="nil"/>
              <w:right w:val="nil"/>
            </w:tcBorders>
            <w:shd w:val="clear" w:color="auto" w:fill="70AD47"/>
          </w:tcPr>
          <w:p w14:paraId="7B454AAF" w14:textId="77777777" w:rsidR="004D5C23" w:rsidRPr="00E97819" w:rsidRDefault="004D5C23" w:rsidP="002037BF">
            <w:pPr>
              <w:jc w:val="center"/>
              <w:rPr>
                <w:b/>
                <w:bCs/>
                <w:sz w:val="12"/>
                <w:szCs w:val="12"/>
              </w:rPr>
            </w:pPr>
            <w:r w:rsidRPr="00E97819">
              <w:rPr>
                <w:b/>
                <w:bCs/>
                <w:sz w:val="12"/>
                <w:szCs w:val="12"/>
              </w:rPr>
              <w:t>ES scheme</w:t>
            </w:r>
          </w:p>
        </w:tc>
        <w:tc>
          <w:tcPr>
            <w:tcW w:w="689" w:type="dxa"/>
            <w:tcBorders>
              <w:top w:val="single" w:sz="4" w:space="0" w:color="FFFFFF"/>
              <w:left w:val="nil"/>
              <w:bottom w:val="nil"/>
              <w:right w:val="nil"/>
            </w:tcBorders>
            <w:shd w:val="clear" w:color="auto" w:fill="70AD47"/>
          </w:tcPr>
          <w:p w14:paraId="2C4F1350" w14:textId="77777777" w:rsidR="004D5C23" w:rsidRPr="00E97819" w:rsidRDefault="004D5C23" w:rsidP="002037BF">
            <w:pPr>
              <w:jc w:val="center"/>
              <w:rPr>
                <w:b/>
                <w:bCs/>
                <w:sz w:val="12"/>
                <w:szCs w:val="12"/>
              </w:rPr>
            </w:pPr>
            <w:r w:rsidRPr="00E97819">
              <w:rPr>
                <w:b/>
                <w:bCs/>
                <w:sz w:val="12"/>
                <w:szCs w:val="12"/>
              </w:rPr>
              <w:t>BS Category</w:t>
            </w:r>
          </w:p>
        </w:tc>
        <w:tc>
          <w:tcPr>
            <w:tcW w:w="1048" w:type="dxa"/>
            <w:tcBorders>
              <w:top w:val="single" w:sz="4" w:space="0" w:color="FFFFFF"/>
              <w:left w:val="nil"/>
              <w:bottom w:val="nil"/>
              <w:right w:val="nil"/>
            </w:tcBorders>
            <w:shd w:val="clear" w:color="auto" w:fill="70AD47"/>
          </w:tcPr>
          <w:p w14:paraId="70A4A1BA" w14:textId="77777777" w:rsidR="004D5C23" w:rsidRPr="00E97819" w:rsidRDefault="004D5C23" w:rsidP="002037BF">
            <w:pPr>
              <w:jc w:val="center"/>
              <w:rPr>
                <w:b/>
                <w:bCs/>
                <w:sz w:val="12"/>
                <w:szCs w:val="12"/>
              </w:rPr>
            </w:pPr>
            <w:r w:rsidRPr="00E97819">
              <w:rPr>
                <w:b/>
                <w:bCs/>
                <w:sz w:val="12"/>
                <w:szCs w:val="12"/>
              </w:rPr>
              <w:t>Load scenario</w:t>
            </w:r>
          </w:p>
        </w:tc>
        <w:tc>
          <w:tcPr>
            <w:tcW w:w="610" w:type="dxa"/>
            <w:tcBorders>
              <w:top w:val="single" w:sz="4" w:space="0" w:color="FFFFFF"/>
              <w:left w:val="nil"/>
              <w:bottom w:val="nil"/>
              <w:right w:val="nil"/>
            </w:tcBorders>
            <w:shd w:val="clear" w:color="auto" w:fill="70AD47"/>
          </w:tcPr>
          <w:p w14:paraId="76DD4937" w14:textId="77777777" w:rsidR="004D5C23" w:rsidRPr="00E97819" w:rsidRDefault="004D5C23" w:rsidP="002037BF">
            <w:pPr>
              <w:jc w:val="center"/>
              <w:rPr>
                <w:b/>
                <w:bCs/>
                <w:sz w:val="12"/>
                <w:szCs w:val="12"/>
              </w:rPr>
            </w:pPr>
            <w:r w:rsidRPr="00E97819">
              <w:rPr>
                <w:b/>
                <w:bCs/>
                <w:sz w:val="12"/>
                <w:szCs w:val="12"/>
              </w:rPr>
              <w:t>ES gain (%)</w:t>
            </w:r>
          </w:p>
        </w:tc>
        <w:tc>
          <w:tcPr>
            <w:tcW w:w="2273" w:type="dxa"/>
            <w:tcBorders>
              <w:top w:val="single" w:sz="4" w:space="0" w:color="FFFFFF"/>
              <w:left w:val="nil"/>
              <w:bottom w:val="nil"/>
              <w:right w:val="nil"/>
            </w:tcBorders>
            <w:shd w:val="clear" w:color="auto" w:fill="70AD47"/>
          </w:tcPr>
          <w:p w14:paraId="224EAB82" w14:textId="77777777" w:rsidR="004D5C23" w:rsidRPr="00E97819" w:rsidRDefault="004D5C23" w:rsidP="002037BF">
            <w:pPr>
              <w:jc w:val="center"/>
              <w:rPr>
                <w:b/>
                <w:bCs/>
                <w:sz w:val="12"/>
                <w:szCs w:val="12"/>
              </w:rPr>
            </w:pPr>
            <w:r w:rsidRPr="00E97819">
              <w:rPr>
                <w:b/>
                <w:bCs/>
                <w:sz w:val="12"/>
                <w:szCs w:val="12"/>
              </w:rPr>
              <w:t>Baseline configuration/assumption</w:t>
            </w:r>
          </w:p>
        </w:tc>
        <w:tc>
          <w:tcPr>
            <w:tcW w:w="2052" w:type="dxa"/>
            <w:tcBorders>
              <w:top w:val="single" w:sz="4" w:space="0" w:color="FFFFFF"/>
              <w:left w:val="nil"/>
              <w:bottom w:val="nil"/>
              <w:right w:val="single" w:sz="4" w:space="0" w:color="FFFFFF"/>
            </w:tcBorders>
            <w:shd w:val="clear" w:color="auto" w:fill="70AD47"/>
          </w:tcPr>
          <w:p w14:paraId="3F165CB0" w14:textId="4BF76B3B" w:rsidR="004D5C23" w:rsidRPr="00E97819" w:rsidRDefault="004D5C23" w:rsidP="002037BF">
            <w:pPr>
              <w:jc w:val="center"/>
              <w:rPr>
                <w:b/>
                <w:bCs/>
                <w:sz w:val="12"/>
                <w:szCs w:val="12"/>
                <w:lang w:eastAsia="zh-CN"/>
              </w:rPr>
            </w:pPr>
            <w:r w:rsidRPr="00E97819">
              <w:rPr>
                <w:b/>
                <w:bCs/>
                <w:sz w:val="12"/>
                <w:szCs w:val="12"/>
                <w:lang w:eastAsia="zh-CN"/>
              </w:rPr>
              <w:t>Other KPI</w:t>
            </w:r>
            <w:r w:rsidR="005061CA" w:rsidRPr="00E97819">
              <w:rPr>
                <w:b/>
                <w:bCs/>
                <w:sz w:val="12"/>
                <w:szCs w:val="12"/>
                <w:lang w:eastAsia="zh-CN"/>
              </w:rPr>
              <w:t xml:space="preserve"> (%: loss w.r.t. baseline)</w:t>
            </w:r>
          </w:p>
        </w:tc>
      </w:tr>
      <w:tr w:rsidR="004D5C23" w:rsidRPr="00E97819" w14:paraId="2EA5763E" w14:textId="77777777" w:rsidTr="002037BF">
        <w:tc>
          <w:tcPr>
            <w:tcW w:w="1000" w:type="dxa"/>
            <w:vMerge w:val="restart"/>
            <w:tcBorders>
              <w:left w:val="single" w:sz="4" w:space="0" w:color="FFFFFF"/>
              <w:right w:val="nil"/>
            </w:tcBorders>
            <w:shd w:val="clear" w:color="auto" w:fill="70AD47"/>
          </w:tcPr>
          <w:p w14:paraId="7A042D55" w14:textId="77777777" w:rsidR="004D5C23" w:rsidRPr="00E97819" w:rsidRDefault="004D5C23" w:rsidP="002037BF">
            <w:pPr>
              <w:pStyle w:val="a1"/>
              <w:rPr>
                <w:b/>
                <w:bCs/>
              </w:rPr>
            </w:pPr>
            <w:r w:rsidRPr="00E97819">
              <w:rPr>
                <w:b/>
                <w:bCs/>
              </w:rPr>
              <w:t>MTK</w:t>
            </w:r>
          </w:p>
          <w:p w14:paraId="0D4C08AC" w14:textId="018CD093" w:rsidR="004D5C23" w:rsidRPr="00E97819" w:rsidRDefault="004D5C23" w:rsidP="002037BF">
            <w:pPr>
              <w:pStyle w:val="a1"/>
              <w:rPr>
                <w:b/>
                <w:bCs/>
              </w:rPr>
            </w:pPr>
            <w:r w:rsidRPr="00E97819">
              <w:rPr>
                <w:b/>
                <w:bCs/>
              </w:rPr>
              <w:t>[</w:t>
            </w:r>
            <w:r w:rsidR="00A341ED" w:rsidRPr="00E97819">
              <w:rPr>
                <w:b/>
                <w:bCs/>
              </w:rPr>
              <w:t>19</w:t>
            </w:r>
            <w:r w:rsidRPr="00E97819">
              <w:rPr>
                <w:b/>
                <w:bCs/>
              </w:rPr>
              <w:t>]</w:t>
            </w:r>
          </w:p>
        </w:tc>
        <w:tc>
          <w:tcPr>
            <w:tcW w:w="1956" w:type="dxa"/>
            <w:shd w:val="clear" w:color="auto" w:fill="C5E0B3"/>
          </w:tcPr>
          <w:p w14:paraId="38F56C73" w14:textId="77777777" w:rsidR="004D5C23" w:rsidRPr="00E97819" w:rsidRDefault="004D5C23" w:rsidP="002037BF">
            <w:pPr>
              <w:pStyle w:val="a1"/>
            </w:pPr>
            <w:r w:rsidRPr="00E97819">
              <w:t>PDSCH_PowOffset_-3dB</w:t>
            </w:r>
          </w:p>
        </w:tc>
        <w:tc>
          <w:tcPr>
            <w:tcW w:w="689" w:type="dxa"/>
            <w:vMerge w:val="restart"/>
            <w:shd w:val="clear" w:color="auto" w:fill="C5E0B3"/>
          </w:tcPr>
          <w:p w14:paraId="3A4E59EF" w14:textId="77777777" w:rsidR="004D5C23" w:rsidRPr="00E97819" w:rsidRDefault="004D5C23" w:rsidP="002037BF">
            <w:pPr>
              <w:pStyle w:val="a1"/>
            </w:pPr>
            <w:r w:rsidRPr="00E97819">
              <w:t>Cat 1</w:t>
            </w:r>
          </w:p>
        </w:tc>
        <w:tc>
          <w:tcPr>
            <w:tcW w:w="1048" w:type="dxa"/>
            <w:vMerge w:val="restart"/>
            <w:shd w:val="clear" w:color="auto" w:fill="C5E0B3"/>
          </w:tcPr>
          <w:p w14:paraId="6ADCFDB6" w14:textId="77777777" w:rsidR="004D5C23" w:rsidRPr="00E97819" w:rsidRDefault="004D5C23" w:rsidP="002037BF">
            <w:pPr>
              <w:pStyle w:val="a1"/>
            </w:pPr>
            <w:r w:rsidRPr="00E97819">
              <w:t>Light</w:t>
            </w:r>
          </w:p>
        </w:tc>
        <w:tc>
          <w:tcPr>
            <w:tcW w:w="610" w:type="dxa"/>
            <w:shd w:val="clear" w:color="auto" w:fill="C5E0B3"/>
          </w:tcPr>
          <w:p w14:paraId="3AFE31CB" w14:textId="77777777" w:rsidR="004D5C23" w:rsidRPr="00E97819" w:rsidRDefault="004D5C23" w:rsidP="002037BF">
            <w:pPr>
              <w:pStyle w:val="a1"/>
            </w:pPr>
            <w:r w:rsidRPr="00E97819">
              <w:t>8.7%</w:t>
            </w:r>
          </w:p>
        </w:tc>
        <w:tc>
          <w:tcPr>
            <w:tcW w:w="2273" w:type="dxa"/>
            <w:vMerge w:val="restart"/>
            <w:shd w:val="clear" w:color="auto" w:fill="C5E0B3"/>
          </w:tcPr>
          <w:p w14:paraId="44C90A31" w14:textId="77777777" w:rsidR="004D5C23" w:rsidRPr="00E97819" w:rsidRDefault="004D5C23" w:rsidP="002037BF">
            <w:pPr>
              <w:pStyle w:val="a1"/>
            </w:pPr>
            <w:r w:rsidRPr="00E97819">
              <w:t>Baseline</w:t>
            </w:r>
            <w:r w:rsidRPr="00E97819">
              <w:rPr>
                <w:rFonts w:ascii="SimSun" w:eastAsia="SimSun" w:hAnsi="SimSun" w:cs="SimSun"/>
              </w:rPr>
              <w:t>：</w:t>
            </w:r>
            <w:r w:rsidRPr="00E97819">
              <w:t>PDSCH power offset 0 dB</w:t>
            </w:r>
          </w:p>
          <w:p w14:paraId="6F98E4A5" w14:textId="77777777" w:rsidR="004D5C23" w:rsidRPr="00E97819" w:rsidRDefault="004D5C23" w:rsidP="002037BF">
            <w:pPr>
              <w:pStyle w:val="a1"/>
              <w:rPr>
                <w:lang w:val="de-DE" w:eastAsia="en-US"/>
              </w:rPr>
            </w:pPr>
            <w:r w:rsidRPr="00E97819">
              <w:rPr>
                <w:lang w:val="de-DE"/>
              </w:rPr>
              <w:t>ES scheme</w:t>
            </w:r>
            <w:r w:rsidRPr="00E97819">
              <w:rPr>
                <w:rFonts w:ascii="SimSun" w:eastAsia="SimSun" w:hAnsi="SimSun" w:cs="SimSun" w:hint="eastAsia"/>
                <w:lang w:val="de-DE"/>
              </w:rPr>
              <w:t>：</w:t>
            </w:r>
            <w:r w:rsidRPr="00E97819">
              <w:rPr>
                <w:lang w:val="de-DE"/>
              </w:rPr>
              <w:t>PDSCH power offset -3/-6/-9 dB</w:t>
            </w:r>
          </w:p>
          <w:p w14:paraId="57888EE4" w14:textId="77777777" w:rsidR="004D5C23" w:rsidRPr="00E97819" w:rsidRDefault="004D5C23" w:rsidP="002037BF">
            <w:pPr>
              <w:pStyle w:val="a1"/>
            </w:pPr>
            <w:r w:rsidRPr="00E97819">
              <w:t>reference configuration</w:t>
            </w:r>
            <w:r w:rsidRPr="00E97819">
              <w:rPr>
                <w:rFonts w:ascii="SimSun" w:eastAsia="SimSun" w:hAnsi="SimSun" w:cs="SimSun"/>
              </w:rPr>
              <w:t>：</w:t>
            </w:r>
            <w:r w:rsidRPr="00E97819">
              <w:t>Set1</w:t>
            </w:r>
          </w:p>
          <w:p w14:paraId="2CDEB1E5" w14:textId="77777777" w:rsidR="004D5C23" w:rsidRPr="00E97819" w:rsidRDefault="004D5C23" w:rsidP="002037BF">
            <w:pPr>
              <w:pStyle w:val="a1"/>
            </w:pPr>
            <w:r w:rsidRPr="00E97819">
              <w:t>FTP3</w:t>
            </w:r>
            <w:r w:rsidRPr="00E97819">
              <w:rPr>
                <w:rFonts w:ascii="SimSun" w:eastAsia="SimSun" w:hAnsi="SimSun" w:cs="SimSun"/>
              </w:rPr>
              <w:t>，</w:t>
            </w:r>
            <w:r w:rsidRPr="00E97819">
              <w:t>DRX (160, 8, 100)</w:t>
            </w:r>
            <w:r w:rsidRPr="00E97819">
              <w:rPr>
                <w:rFonts w:ascii="SimSun" w:eastAsia="SimSun" w:hAnsi="SimSun" w:cs="SimSun"/>
              </w:rPr>
              <w:t>，</w:t>
            </w:r>
            <w:r w:rsidRPr="00E97819">
              <w:t>Single value η (=1)</w:t>
            </w:r>
          </w:p>
        </w:tc>
        <w:tc>
          <w:tcPr>
            <w:tcW w:w="2052" w:type="dxa"/>
            <w:shd w:val="clear" w:color="auto" w:fill="C5E0B3"/>
          </w:tcPr>
          <w:p w14:paraId="765B7BB3" w14:textId="77777777" w:rsidR="004D5C23" w:rsidRPr="00E97819" w:rsidRDefault="004D5C23" w:rsidP="002037BF">
            <w:pPr>
              <w:pStyle w:val="a1"/>
              <w:rPr>
                <w:lang w:eastAsia="en-US"/>
              </w:rPr>
            </w:pPr>
            <w:r w:rsidRPr="00E97819">
              <w:t>UPT:2.03%,UE power comsumption:1.80%,ltency:2.07%</w:t>
            </w:r>
          </w:p>
        </w:tc>
      </w:tr>
      <w:tr w:rsidR="004D5C23" w:rsidRPr="00E97819" w14:paraId="668680CC" w14:textId="77777777" w:rsidTr="002037BF">
        <w:tc>
          <w:tcPr>
            <w:tcW w:w="1000" w:type="dxa"/>
            <w:vMerge/>
            <w:tcBorders>
              <w:left w:val="single" w:sz="4" w:space="0" w:color="FFFFFF"/>
              <w:right w:val="nil"/>
            </w:tcBorders>
            <w:shd w:val="clear" w:color="auto" w:fill="70AD47"/>
          </w:tcPr>
          <w:p w14:paraId="1CB5F7E0" w14:textId="77777777" w:rsidR="004D5C23" w:rsidRPr="00E97819" w:rsidRDefault="004D5C23" w:rsidP="002037BF">
            <w:pPr>
              <w:pStyle w:val="a1"/>
              <w:rPr>
                <w:b/>
                <w:bCs/>
              </w:rPr>
            </w:pPr>
          </w:p>
        </w:tc>
        <w:tc>
          <w:tcPr>
            <w:tcW w:w="1956" w:type="dxa"/>
            <w:shd w:val="clear" w:color="auto" w:fill="E2EFD9"/>
          </w:tcPr>
          <w:p w14:paraId="0BF30D91" w14:textId="77777777" w:rsidR="004D5C23" w:rsidRPr="00E97819" w:rsidRDefault="004D5C23" w:rsidP="002037BF">
            <w:pPr>
              <w:pStyle w:val="a1"/>
            </w:pPr>
            <w:r w:rsidRPr="00E97819">
              <w:t>PDSCH_PowOffset_-6dB</w:t>
            </w:r>
          </w:p>
        </w:tc>
        <w:tc>
          <w:tcPr>
            <w:tcW w:w="689" w:type="dxa"/>
            <w:vMerge/>
            <w:shd w:val="clear" w:color="auto" w:fill="E2EFD9"/>
          </w:tcPr>
          <w:p w14:paraId="065C2834" w14:textId="77777777" w:rsidR="004D5C23" w:rsidRPr="00E97819" w:rsidRDefault="004D5C23" w:rsidP="002037BF">
            <w:pPr>
              <w:pStyle w:val="a1"/>
            </w:pPr>
          </w:p>
        </w:tc>
        <w:tc>
          <w:tcPr>
            <w:tcW w:w="1048" w:type="dxa"/>
            <w:vMerge/>
            <w:shd w:val="clear" w:color="auto" w:fill="E2EFD9"/>
          </w:tcPr>
          <w:p w14:paraId="187F1308" w14:textId="77777777" w:rsidR="004D5C23" w:rsidRPr="00E97819" w:rsidRDefault="004D5C23" w:rsidP="002037BF">
            <w:pPr>
              <w:pStyle w:val="a1"/>
            </w:pPr>
          </w:p>
        </w:tc>
        <w:tc>
          <w:tcPr>
            <w:tcW w:w="610" w:type="dxa"/>
            <w:shd w:val="clear" w:color="auto" w:fill="E2EFD9"/>
          </w:tcPr>
          <w:p w14:paraId="5E09DFF6" w14:textId="77777777" w:rsidR="004D5C23" w:rsidRPr="00E97819" w:rsidRDefault="004D5C23" w:rsidP="002037BF">
            <w:pPr>
              <w:pStyle w:val="a1"/>
            </w:pPr>
            <w:r w:rsidRPr="00E97819">
              <w:t>11.1%</w:t>
            </w:r>
          </w:p>
        </w:tc>
        <w:tc>
          <w:tcPr>
            <w:tcW w:w="2273" w:type="dxa"/>
            <w:vMerge/>
            <w:shd w:val="clear" w:color="auto" w:fill="E2EFD9"/>
          </w:tcPr>
          <w:p w14:paraId="3BE1DA33" w14:textId="77777777" w:rsidR="004D5C23" w:rsidRPr="00E97819" w:rsidRDefault="004D5C23" w:rsidP="002037BF">
            <w:pPr>
              <w:pStyle w:val="a1"/>
            </w:pPr>
          </w:p>
        </w:tc>
        <w:tc>
          <w:tcPr>
            <w:tcW w:w="2052" w:type="dxa"/>
            <w:shd w:val="clear" w:color="auto" w:fill="E2EFD9"/>
          </w:tcPr>
          <w:p w14:paraId="627CBDB4" w14:textId="77777777" w:rsidR="004D5C23" w:rsidRPr="00E97819" w:rsidRDefault="004D5C23" w:rsidP="002037BF">
            <w:pPr>
              <w:pStyle w:val="a1"/>
              <w:rPr>
                <w:lang w:eastAsia="en-US"/>
              </w:rPr>
            </w:pPr>
            <w:r w:rsidRPr="00E97819">
              <w:t>UPT:5.66%,UE power comsumption:4.47%,latency:6.00%</w:t>
            </w:r>
          </w:p>
        </w:tc>
      </w:tr>
      <w:tr w:rsidR="004D5C23" w:rsidRPr="00E97819" w14:paraId="05166F34" w14:textId="77777777" w:rsidTr="002037BF">
        <w:tc>
          <w:tcPr>
            <w:tcW w:w="1000" w:type="dxa"/>
            <w:vMerge/>
            <w:tcBorders>
              <w:left w:val="single" w:sz="4" w:space="0" w:color="FFFFFF"/>
              <w:right w:val="nil"/>
            </w:tcBorders>
            <w:shd w:val="clear" w:color="auto" w:fill="70AD47"/>
          </w:tcPr>
          <w:p w14:paraId="51080D37" w14:textId="77777777" w:rsidR="004D5C23" w:rsidRPr="00E97819" w:rsidRDefault="004D5C23" w:rsidP="002037BF">
            <w:pPr>
              <w:pStyle w:val="a1"/>
              <w:rPr>
                <w:b/>
                <w:bCs/>
              </w:rPr>
            </w:pPr>
          </w:p>
        </w:tc>
        <w:tc>
          <w:tcPr>
            <w:tcW w:w="1956" w:type="dxa"/>
            <w:shd w:val="clear" w:color="auto" w:fill="C5E0B3"/>
          </w:tcPr>
          <w:p w14:paraId="3CEFE187" w14:textId="77777777" w:rsidR="004D5C23" w:rsidRPr="00E97819" w:rsidRDefault="004D5C23" w:rsidP="002037BF">
            <w:pPr>
              <w:pStyle w:val="a1"/>
            </w:pPr>
            <w:r w:rsidRPr="00E97819">
              <w:t>PDSCH_PowOffset_-9dB</w:t>
            </w:r>
          </w:p>
        </w:tc>
        <w:tc>
          <w:tcPr>
            <w:tcW w:w="689" w:type="dxa"/>
            <w:vMerge/>
            <w:shd w:val="clear" w:color="auto" w:fill="C5E0B3"/>
          </w:tcPr>
          <w:p w14:paraId="59ABDD1F" w14:textId="77777777" w:rsidR="004D5C23" w:rsidRPr="00E97819" w:rsidRDefault="004D5C23" w:rsidP="002037BF">
            <w:pPr>
              <w:pStyle w:val="a1"/>
            </w:pPr>
          </w:p>
        </w:tc>
        <w:tc>
          <w:tcPr>
            <w:tcW w:w="1048" w:type="dxa"/>
            <w:vMerge/>
            <w:shd w:val="clear" w:color="auto" w:fill="C5E0B3"/>
          </w:tcPr>
          <w:p w14:paraId="314EC960" w14:textId="77777777" w:rsidR="004D5C23" w:rsidRPr="00E97819" w:rsidRDefault="004D5C23" w:rsidP="002037BF">
            <w:pPr>
              <w:pStyle w:val="a1"/>
            </w:pPr>
          </w:p>
        </w:tc>
        <w:tc>
          <w:tcPr>
            <w:tcW w:w="610" w:type="dxa"/>
            <w:shd w:val="clear" w:color="auto" w:fill="C5E0B3"/>
          </w:tcPr>
          <w:p w14:paraId="36903CEB" w14:textId="77777777" w:rsidR="004D5C23" w:rsidRPr="00E97819" w:rsidRDefault="004D5C23" w:rsidP="002037BF">
            <w:pPr>
              <w:pStyle w:val="a1"/>
            </w:pPr>
            <w:r w:rsidRPr="00E97819">
              <w:t>9.0%</w:t>
            </w:r>
          </w:p>
        </w:tc>
        <w:tc>
          <w:tcPr>
            <w:tcW w:w="2273" w:type="dxa"/>
            <w:vMerge/>
            <w:shd w:val="clear" w:color="auto" w:fill="C5E0B3"/>
          </w:tcPr>
          <w:p w14:paraId="567DE36E" w14:textId="77777777" w:rsidR="004D5C23" w:rsidRPr="00E97819" w:rsidRDefault="004D5C23" w:rsidP="002037BF">
            <w:pPr>
              <w:pStyle w:val="a1"/>
            </w:pPr>
          </w:p>
        </w:tc>
        <w:tc>
          <w:tcPr>
            <w:tcW w:w="2052" w:type="dxa"/>
            <w:shd w:val="clear" w:color="auto" w:fill="C5E0B3"/>
          </w:tcPr>
          <w:p w14:paraId="368AC78E" w14:textId="77777777" w:rsidR="004D5C23" w:rsidRPr="00E97819" w:rsidRDefault="004D5C23" w:rsidP="002037BF">
            <w:pPr>
              <w:pStyle w:val="a1"/>
              <w:rPr>
                <w:lang w:eastAsia="en-US"/>
              </w:rPr>
            </w:pPr>
            <w:r w:rsidRPr="00E97819">
              <w:t>UPT:10.80%,UE power comsumption:9.17%,latency:12.11%</w:t>
            </w:r>
          </w:p>
        </w:tc>
      </w:tr>
      <w:tr w:rsidR="004D5C23" w:rsidRPr="00E97819" w14:paraId="76F3237E" w14:textId="77777777" w:rsidTr="002037BF">
        <w:tc>
          <w:tcPr>
            <w:tcW w:w="1000" w:type="dxa"/>
            <w:vMerge/>
            <w:tcBorders>
              <w:left w:val="single" w:sz="4" w:space="0" w:color="FFFFFF"/>
              <w:right w:val="nil"/>
            </w:tcBorders>
            <w:shd w:val="clear" w:color="auto" w:fill="70AD47"/>
          </w:tcPr>
          <w:p w14:paraId="48B4BE7C" w14:textId="77777777" w:rsidR="004D5C23" w:rsidRPr="00E97819" w:rsidRDefault="004D5C23" w:rsidP="002037BF">
            <w:pPr>
              <w:pStyle w:val="a1"/>
              <w:rPr>
                <w:b/>
                <w:bCs/>
              </w:rPr>
            </w:pPr>
          </w:p>
        </w:tc>
        <w:tc>
          <w:tcPr>
            <w:tcW w:w="1956" w:type="dxa"/>
            <w:shd w:val="clear" w:color="auto" w:fill="E2EFD9"/>
          </w:tcPr>
          <w:p w14:paraId="58FC7569" w14:textId="77777777" w:rsidR="004D5C23" w:rsidRPr="00E97819" w:rsidRDefault="004D5C23" w:rsidP="002037BF">
            <w:pPr>
              <w:pStyle w:val="a1"/>
            </w:pPr>
            <w:r w:rsidRPr="00E97819">
              <w:t>PDSCH_PowOffset_-3dB</w:t>
            </w:r>
          </w:p>
        </w:tc>
        <w:tc>
          <w:tcPr>
            <w:tcW w:w="689" w:type="dxa"/>
            <w:vMerge/>
            <w:shd w:val="clear" w:color="auto" w:fill="E2EFD9"/>
          </w:tcPr>
          <w:p w14:paraId="6831193B" w14:textId="77777777" w:rsidR="004D5C23" w:rsidRPr="00E97819" w:rsidRDefault="004D5C23" w:rsidP="002037BF">
            <w:pPr>
              <w:pStyle w:val="a1"/>
            </w:pPr>
          </w:p>
        </w:tc>
        <w:tc>
          <w:tcPr>
            <w:tcW w:w="1048" w:type="dxa"/>
            <w:vMerge w:val="restart"/>
            <w:shd w:val="clear" w:color="auto" w:fill="E2EFD9"/>
          </w:tcPr>
          <w:p w14:paraId="3EA1CF57" w14:textId="77777777" w:rsidR="004D5C23" w:rsidRPr="00E97819" w:rsidRDefault="004D5C23" w:rsidP="002037BF">
            <w:pPr>
              <w:pStyle w:val="a1"/>
            </w:pPr>
            <w:r w:rsidRPr="00E97819">
              <w:t>Medium</w:t>
            </w:r>
          </w:p>
        </w:tc>
        <w:tc>
          <w:tcPr>
            <w:tcW w:w="610" w:type="dxa"/>
            <w:shd w:val="clear" w:color="auto" w:fill="E2EFD9"/>
          </w:tcPr>
          <w:p w14:paraId="609C0D74" w14:textId="77777777" w:rsidR="004D5C23" w:rsidRPr="00E97819" w:rsidRDefault="004D5C23" w:rsidP="002037BF">
            <w:pPr>
              <w:pStyle w:val="a1"/>
            </w:pPr>
            <w:r w:rsidRPr="00E97819">
              <w:t>13.9%</w:t>
            </w:r>
          </w:p>
        </w:tc>
        <w:tc>
          <w:tcPr>
            <w:tcW w:w="2273" w:type="dxa"/>
            <w:vMerge/>
            <w:shd w:val="clear" w:color="auto" w:fill="E2EFD9"/>
          </w:tcPr>
          <w:p w14:paraId="5DBCF49B" w14:textId="77777777" w:rsidR="004D5C23" w:rsidRPr="00E97819" w:rsidRDefault="004D5C23" w:rsidP="002037BF">
            <w:pPr>
              <w:pStyle w:val="a1"/>
            </w:pPr>
          </w:p>
        </w:tc>
        <w:tc>
          <w:tcPr>
            <w:tcW w:w="2052" w:type="dxa"/>
            <w:shd w:val="clear" w:color="auto" w:fill="E2EFD9"/>
          </w:tcPr>
          <w:p w14:paraId="3500B381" w14:textId="77777777" w:rsidR="004D5C23" w:rsidRPr="00E97819" w:rsidRDefault="004D5C23" w:rsidP="002037BF">
            <w:pPr>
              <w:pStyle w:val="a1"/>
              <w:rPr>
                <w:lang w:eastAsia="en-US"/>
              </w:rPr>
            </w:pPr>
            <w:r w:rsidRPr="00E97819">
              <w:t>UPT:3.28%,UE power comsumption:2.46%,latency:3.39%</w:t>
            </w:r>
          </w:p>
        </w:tc>
      </w:tr>
      <w:tr w:rsidR="004D5C23" w:rsidRPr="00E97819" w14:paraId="44CA0A0F" w14:textId="77777777" w:rsidTr="002037BF">
        <w:tc>
          <w:tcPr>
            <w:tcW w:w="1000" w:type="dxa"/>
            <w:vMerge/>
            <w:tcBorders>
              <w:left w:val="single" w:sz="4" w:space="0" w:color="FFFFFF"/>
              <w:right w:val="nil"/>
            </w:tcBorders>
            <w:shd w:val="clear" w:color="auto" w:fill="70AD47"/>
          </w:tcPr>
          <w:p w14:paraId="68A58B7D" w14:textId="77777777" w:rsidR="004D5C23" w:rsidRPr="00E97819" w:rsidRDefault="004D5C23" w:rsidP="002037BF">
            <w:pPr>
              <w:pStyle w:val="a1"/>
              <w:rPr>
                <w:b/>
                <w:bCs/>
              </w:rPr>
            </w:pPr>
          </w:p>
        </w:tc>
        <w:tc>
          <w:tcPr>
            <w:tcW w:w="1956" w:type="dxa"/>
            <w:shd w:val="clear" w:color="auto" w:fill="C5E0B3"/>
          </w:tcPr>
          <w:p w14:paraId="31E517D9" w14:textId="77777777" w:rsidR="004D5C23" w:rsidRPr="00E97819" w:rsidRDefault="004D5C23" w:rsidP="002037BF">
            <w:pPr>
              <w:pStyle w:val="a1"/>
            </w:pPr>
            <w:r w:rsidRPr="00E97819">
              <w:t>PDSCH_PowOffset_-6dB</w:t>
            </w:r>
          </w:p>
        </w:tc>
        <w:tc>
          <w:tcPr>
            <w:tcW w:w="689" w:type="dxa"/>
            <w:vMerge/>
            <w:shd w:val="clear" w:color="auto" w:fill="C5E0B3"/>
          </w:tcPr>
          <w:p w14:paraId="3CD0A6B7" w14:textId="77777777" w:rsidR="004D5C23" w:rsidRPr="00E97819" w:rsidRDefault="004D5C23" w:rsidP="002037BF">
            <w:pPr>
              <w:pStyle w:val="a1"/>
            </w:pPr>
          </w:p>
        </w:tc>
        <w:tc>
          <w:tcPr>
            <w:tcW w:w="1048" w:type="dxa"/>
            <w:vMerge/>
            <w:shd w:val="clear" w:color="auto" w:fill="C5E0B3"/>
          </w:tcPr>
          <w:p w14:paraId="2B988DE1" w14:textId="77777777" w:rsidR="004D5C23" w:rsidRPr="00E97819" w:rsidRDefault="004D5C23" w:rsidP="002037BF">
            <w:pPr>
              <w:pStyle w:val="a1"/>
            </w:pPr>
          </w:p>
        </w:tc>
        <w:tc>
          <w:tcPr>
            <w:tcW w:w="610" w:type="dxa"/>
            <w:shd w:val="clear" w:color="auto" w:fill="C5E0B3"/>
          </w:tcPr>
          <w:p w14:paraId="1687AA96" w14:textId="77777777" w:rsidR="004D5C23" w:rsidRPr="00E97819" w:rsidRDefault="004D5C23" w:rsidP="002037BF">
            <w:pPr>
              <w:pStyle w:val="a1"/>
            </w:pPr>
            <w:r w:rsidRPr="00E97819">
              <w:t>18.7%</w:t>
            </w:r>
          </w:p>
        </w:tc>
        <w:tc>
          <w:tcPr>
            <w:tcW w:w="2273" w:type="dxa"/>
            <w:vMerge/>
            <w:shd w:val="clear" w:color="auto" w:fill="C5E0B3"/>
          </w:tcPr>
          <w:p w14:paraId="6DA7F8A8" w14:textId="77777777" w:rsidR="004D5C23" w:rsidRPr="00E97819" w:rsidRDefault="004D5C23" w:rsidP="002037BF">
            <w:pPr>
              <w:pStyle w:val="a1"/>
            </w:pPr>
          </w:p>
        </w:tc>
        <w:tc>
          <w:tcPr>
            <w:tcW w:w="2052" w:type="dxa"/>
            <w:shd w:val="clear" w:color="auto" w:fill="C5E0B3"/>
          </w:tcPr>
          <w:p w14:paraId="5FFB3FC3" w14:textId="77777777" w:rsidR="004D5C23" w:rsidRPr="00E97819" w:rsidRDefault="004D5C23" w:rsidP="002037BF">
            <w:pPr>
              <w:pStyle w:val="a1"/>
              <w:rPr>
                <w:lang w:eastAsia="en-US"/>
              </w:rPr>
            </w:pPr>
            <w:r w:rsidRPr="00E97819">
              <w:t>UPT:8.97%,UE power comsumption:6.80%,latency:9.85%</w:t>
            </w:r>
          </w:p>
        </w:tc>
      </w:tr>
      <w:tr w:rsidR="004D5C23" w:rsidRPr="00E97819" w14:paraId="531AF384" w14:textId="77777777" w:rsidTr="002037BF">
        <w:tc>
          <w:tcPr>
            <w:tcW w:w="1000" w:type="dxa"/>
            <w:vMerge/>
            <w:tcBorders>
              <w:left w:val="single" w:sz="4" w:space="0" w:color="FFFFFF"/>
              <w:right w:val="nil"/>
            </w:tcBorders>
            <w:shd w:val="clear" w:color="auto" w:fill="70AD47"/>
          </w:tcPr>
          <w:p w14:paraId="15F0C2B6" w14:textId="77777777" w:rsidR="004D5C23" w:rsidRPr="00E97819" w:rsidRDefault="004D5C23" w:rsidP="002037BF">
            <w:pPr>
              <w:pStyle w:val="a1"/>
              <w:rPr>
                <w:b/>
                <w:bCs/>
              </w:rPr>
            </w:pPr>
          </w:p>
        </w:tc>
        <w:tc>
          <w:tcPr>
            <w:tcW w:w="1956" w:type="dxa"/>
            <w:shd w:val="clear" w:color="auto" w:fill="E2EFD9"/>
          </w:tcPr>
          <w:p w14:paraId="506A6AC0" w14:textId="77777777" w:rsidR="004D5C23" w:rsidRPr="00E97819" w:rsidRDefault="004D5C23" w:rsidP="002037BF">
            <w:pPr>
              <w:pStyle w:val="a1"/>
            </w:pPr>
            <w:r w:rsidRPr="00E97819">
              <w:t>PDSCH_PowOffset_-9dB</w:t>
            </w:r>
          </w:p>
        </w:tc>
        <w:tc>
          <w:tcPr>
            <w:tcW w:w="689" w:type="dxa"/>
            <w:vMerge/>
            <w:shd w:val="clear" w:color="auto" w:fill="E2EFD9"/>
          </w:tcPr>
          <w:p w14:paraId="1D8E2F27" w14:textId="77777777" w:rsidR="004D5C23" w:rsidRPr="00E97819" w:rsidRDefault="004D5C23" w:rsidP="002037BF">
            <w:pPr>
              <w:pStyle w:val="a1"/>
            </w:pPr>
          </w:p>
        </w:tc>
        <w:tc>
          <w:tcPr>
            <w:tcW w:w="1048" w:type="dxa"/>
            <w:vMerge/>
            <w:shd w:val="clear" w:color="auto" w:fill="E2EFD9"/>
          </w:tcPr>
          <w:p w14:paraId="72B3B81E" w14:textId="77777777" w:rsidR="004D5C23" w:rsidRPr="00E97819" w:rsidRDefault="004D5C23" w:rsidP="002037BF">
            <w:pPr>
              <w:pStyle w:val="a1"/>
            </w:pPr>
          </w:p>
        </w:tc>
        <w:tc>
          <w:tcPr>
            <w:tcW w:w="610" w:type="dxa"/>
            <w:shd w:val="clear" w:color="auto" w:fill="E2EFD9"/>
          </w:tcPr>
          <w:p w14:paraId="73AB45A4" w14:textId="77777777" w:rsidR="004D5C23" w:rsidRPr="00E97819" w:rsidRDefault="004D5C23" w:rsidP="002037BF">
            <w:pPr>
              <w:pStyle w:val="a1"/>
            </w:pPr>
            <w:r w:rsidRPr="00E97819">
              <w:t>17.7%</w:t>
            </w:r>
          </w:p>
        </w:tc>
        <w:tc>
          <w:tcPr>
            <w:tcW w:w="2273" w:type="dxa"/>
            <w:vMerge/>
            <w:shd w:val="clear" w:color="auto" w:fill="E2EFD9"/>
          </w:tcPr>
          <w:p w14:paraId="0C9B9067" w14:textId="77777777" w:rsidR="004D5C23" w:rsidRPr="00E97819" w:rsidRDefault="004D5C23" w:rsidP="002037BF">
            <w:pPr>
              <w:pStyle w:val="a1"/>
            </w:pPr>
          </w:p>
        </w:tc>
        <w:tc>
          <w:tcPr>
            <w:tcW w:w="2052" w:type="dxa"/>
            <w:shd w:val="clear" w:color="auto" w:fill="E2EFD9"/>
          </w:tcPr>
          <w:p w14:paraId="46FF8194" w14:textId="77777777" w:rsidR="004D5C23" w:rsidRPr="00E97819" w:rsidRDefault="004D5C23" w:rsidP="002037BF">
            <w:pPr>
              <w:pStyle w:val="a1"/>
              <w:rPr>
                <w:lang w:eastAsia="en-US"/>
              </w:rPr>
            </w:pPr>
            <w:r w:rsidRPr="00E97819">
              <w:t>UPT:19.49%,UE power comsumption:14.78%,latency:24.21%</w:t>
            </w:r>
          </w:p>
        </w:tc>
      </w:tr>
      <w:tr w:rsidR="004D5C23" w:rsidRPr="00E97819" w14:paraId="11F0F3AD" w14:textId="77777777" w:rsidTr="002037BF">
        <w:tc>
          <w:tcPr>
            <w:tcW w:w="1000" w:type="dxa"/>
            <w:vMerge/>
            <w:tcBorders>
              <w:left w:val="single" w:sz="4" w:space="0" w:color="FFFFFF"/>
              <w:right w:val="nil"/>
            </w:tcBorders>
            <w:shd w:val="clear" w:color="auto" w:fill="70AD47"/>
          </w:tcPr>
          <w:p w14:paraId="4BFCE63F" w14:textId="77777777" w:rsidR="004D5C23" w:rsidRPr="00E97819" w:rsidRDefault="004D5C23" w:rsidP="002037BF">
            <w:pPr>
              <w:pStyle w:val="a1"/>
              <w:rPr>
                <w:b/>
                <w:bCs/>
              </w:rPr>
            </w:pPr>
          </w:p>
        </w:tc>
        <w:tc>
          <w:tcPr>
            <w:tcW w:w="1956" w:type="dxa"/>
            <w:shd w:val="clear" w:color="auto" w:fill="C5E0B3"/>
          </w:tcPr>
          <w:p w14:paraId="4019C9D1" w14:textId="77777777" w:rsidR="004D5C23" w:rsidRPr="00E97819" w:rsidRDefault="004D5C23" w:rsidP="002037BF">
            <w:pPr>
              <w:pStyle w:val="a1"/>
            </w:pPr>
            <w:r w:rsidRPr="00E97819">
              <w:t>PDSCH_PowOffset_-3dB</w:t>
            </w:r>
          </w:p>
        </w:tc>
        <w:tc>
          <w:tcPr>
            <w:tcW w:w="689" w:type="dxa"/>
            <w:vMerge w:val="restart"/>
            <w:shd w:val="clear" w:color="auto" w:fill="C5E0B3"/>
          </w:tcPr>
          <w:p w14:paraId="386022FB" w14:textId="77777777" w:rsidR="004D5C23" w:rsidRPr="00E97819" w:rsidRDefault="004D5C23" w:rsidP="002037BF">
            <w:pPr>
              <w:pStyle w:val="a1"/>
            </w:pPr>
            <w:r w:rsidRPr="00E97819">
              <w:t>Cat 2</w:t>
            </w:r>
          </w:p>
        </w:tc>
        <w:tc>
          <w:tcPr>
            <w:tcW w:w="1048" w:type="dxa"/>
            <w:vMerge w:val="restart"/>
            <w:shd w:val="clear" w:color="auto" w:fill="C5E0B3"/>
          </w:tcPr>
          <w:p w14:paraId="5B2AB8AB" w14:textId="77777777" w:rsidR="004D5C23" w:rsidRPr="00E97819" w:rsidRDefault="004D5C23" w:rsidP="002037BF">
            <w:pPr>
              <w:pStyle w:val="a1"/>
            </w:pPr>
            <w:r w:rsidRPr="00E97819">
              <w:t>Light</w:t>
            </w:r>
          </w:p>
        </w:tc>
        <w:tc>
          <w:tcPr>
            <w:tcW w:w="610" w:type="dxa"/>
            <w:shd w:val="clear" w:color="auto" w:fill="C5E0B3"/>
          </w:tcPr>
          <w:p w14:paraId="10FB6EE3" w14:textId="77777777" w:rsidR="004D5C23" w:rsidRPr="00E97819" w:rsidRDefault="004D5C23" w:rsidP="002037BF">
            <w:pPr>
              <w:pStyle w:val="a1"/>
            </w:pPr>
            <w:r w:rsidRPr="00E97819">
              <w:t>8.7%</w:t>
            </w:r>
          </w:p>
        </w:tc>
        <w:tc>
          <w:tcPr>
            <w:tcW w:w="2273" w:type="dxa"/>
            <w:vMerge/>
            <w:shd w:val="clear" w:color="auto" w:fill="C5E0B3"/>
          </w:tcPr>
          <w:p w14:paraId="18D9AA1F" w14:textId="77777777" w:rsidR="004D5C23" w:rsidRPr="00E97819" w:rsidRDefault="004D5C23" w:rsidP="002037BF">
            <w:pPr>
              <w:pStyle w:val="a1"/>
            </w:pPr>
          </w:p>
        </w:tc>
        <w:tc>
          <w:tcPr>
            <w:tcW w:w="2052" w:type="dxa"/>
            <w:shd w:val="clear" w:color="auto" w:fill="C5E0B3"/>
          </w:tcPr>
          <w:p w14:paraId="71602ED1" w14:textId="77777777" w:rsidR="004D5C23" w:rsidRPr="00E97819" w:rsidRDefault="004D5C23" w:rsidP="002037BF">
            <w:pPr>
              <w:pStyle w:val="a1"/>
            </w:pPr>
            <w:r w:rsidRPr="00E97819">
              <w:t>UPT:2.03%</w:t>
            </w:r>
            <w:r w:rsidRPr="00E97819">
              <w:rPr>
                <w:rFonts w:eastAsia="Malgun Gothic"/>
              </w:rPr>
              <w:t>,</w:t>
            </w:r>
            <w:r w:rsidRPr="00E97819">
              <w:t>UE power comsumption:1.80%,latency:2.07%</w:t>
            </w:r>
          </w:p>
        </w:tc>
      </w:tr>
      <w:tr w:rsidR="004D5C23" w:rsidRPr="00E97819" w14:paraId="09A4DB97" w14:textId="77777777" w:rsidTr="002037BF">
        <w:tc>
          <w:tcPr>
            <w:tcW w:w="1000" w:type="dxa"/>
            <w:vMerge/>
            <w:tcBorders>
              <w:left w:val="single" w:sz="4" w:space="0" w:color="FFFFFF"/>
              <w:right w:val="nil"/>
            </w:tcBorders>
            <w:shd w:val="clear" w:color="auto" w:fill="70AD47"/>
          </w:tcPr>
          <w:p w14:paraId="63C0EF1D" w14:textId="77777777" w:rsidR="004D5C23" w:rsidRPr="00E97819" w:rsidRDefault="004D5C23" w:rsidP="002037BF">
            <w:pPr>
              <w:pStyle w:val="a1"/>
              <w:rPr>
                <w:b/>
                <w:bCs/>
              </w:rPr>
            </w:pPr>
          </w:p>
        </w:tc>
        <w:tc>
          <w:tcPr>
            <w:tcW w:w="1956" w:type="dxa"/>
            <w:shd w:val="clear" w:color="auto" w:fill="E2EFD9"/>
          </w:tcPr>
          <w:p w14:paraId="7BA21F5F" w14:textId="77777777" w:rsidR="004D5C23" w:rsidRPr="00E97819" w:rsidRDefault="004D5C23" w:rsidP="002037BF">
            <w:pPr>
              <w:pStyle w:val="a1"/>
            </w:pPr>
            <w:r w:rsidRPr="00E97819">
              <w:t>PDSCH_PowOffset_-6dB</w:t>
            </w:r>
          </w:p>
        </w:tc>
        <w:tc>
          <w:tcPr>
            <w:tcW w:w="689" w:type="dxa"/>
            <w:vMerge/>
            <w:shd w:val="clear" w:color="auto" w:fill="E2EFD9"/>
          </w:tcPr>
          <w:p w14:paraId="159A78AC" w14:textId="77777777" w:rsidR="004D5C23" w:rsidRPr="00E97819" w:rsidRDefault="004D5C23" w:rsidP="002037BF">
            <w:pPr>
              <w:pStyle w:val="a1"/>
            </w:pPr>
          </w:p>
        </w:tc>
        <w:tc>
          <w:tcPr>
            <w:tcW w:w="1048" w:type="dxa"/>
            <w:vMerge/>
            <w:shd w:val="clear" w:color="auto" w:fill="E2EFD9"/>
          </w:tcPr>
          <w:p w14:paraId="62142D62" w14:textId="77777777" w:rsidR="004D5C23" w:rsidRPr="00E97819" w:rsidRDefault="004D5C23" w:rsidP="002037BF">
            <w:pPr>
              <w:pStyle w:val="a1"/>
            </w:pPr>
          </w:p>
        </w:tc>
        <w:tc>
          <w:tcPr>
            <w:tcW w:w="610" w:type="dxa"/>
            <w:shd w:val="clear" w:color="auto" w:fill="E2EFD9"/>
          </w:tcPr>
          <w:p w14:paraId="3B1DECB5" w14:textId="77777777" w:rsidR="004D5C23" w:rsidRPr="00E97819" w:rsidRDefault="004D5C23" w:rsidP="002037BF">
            <w:pPr>
              <w:pStyle w:val="a1"/>
            </w:pPr>
            <w:r w:rsidRPr="00E97819">
              <w:t>11.8%</w:t>
            </w:r>
          </w:p>
        </w:tc>
        <w:tc>
          <w:tcPr>
            <w:tcW w:w="2273" w:type="dxa"/>
            <w:vMerge/>
            <w:shd w:val="clear" w:color="auto" w:fill="E2EFD9"/>
          </w:tcPr>
          <w:p w14:paraId="060EA902" w14:textId="77777777" w:rsidR="004D5C23" w:rsidRPr="00E97819" w:rsidRDefault="004D5C23" w:rsidP="002037BF">
            <w:pPr>
              <w:pStyle w:val="a1"/>
            </w:pPr>
          </w:p>
        </w:tc>
        <w:tc>
          <w:tcPr>
            <w:tcW w:w="2052" w:type="dxa"/>
            <w:shd w:val="clear" w:color="auto" w:fill="E2EFD9"/>
          </w:tcPr>
          <w:p w14:paraId="7B766F9D" w14:textId="77777777" w:rsidR="004D5C23" w:rsidRPr="00E97819" w:rsidRDefault="004D5C23" w:rsidP="002037BF">
            <w:pPr>
              <w:pStyle w:val="a1"/>
            </w:pPr>
            <w:r w:rsidRPr="00E97819">
              <w:t>UPT:5.66%</w:t>
            </w:r>
            <w:r w:rsidRPr="00E97819">
              <w:rPr>
                <w:rFonts w:eastAsia="Malgun Gothic"/>
              </w:rPr>
              <w:t>,</w:t>
            </w:r>
            <w:r w:rsidRPr="00E97819">
              <w:t>UE power comsumption:4.47%</w:t>
            </w:r>
            <w:r w:rsidRPr="00E97819">
              <w:rPr>
                <w:rFonts w:eastAsia="Malgun Gothic"/>
              </w:rPr>
              <w:t>,.</w:t>
            </w:r>
            <w:r w:rsidRPr="00E97819">
              <w:t>latency:6.00%</w:t>
            </w:r>
          </w:p>
        </w:tc>
      </w:tr>
      <w:tr w:rsidR="004D5C23" w:rsidRPr="00E97819" w14:paraId="48EEBBF6" w14:textId="77777777" w:rsidTr="002037BF">
        <w:tc>
          <w:tcPr>
            <w:tcW w:w="1000" w:type="dxa"/>
            <w:vMerge/>
            <w:tcBorders>
              <w:left w:val="single" w:sz="4" w:space="0" w:color="FFFFFF"/>
              <w:right w:val="nil"/>
            </w:tcBorders>
            <w:shd w:val="clear" w:color="auto" w:fill="70AD47"/>
          </w:tcPr>
          <w:p w14:paraId="1488E595" w14:textId="77777777" w:rsidR="004D5C23" w:rsidRPr="00E97819" w:rsidRDefault="004D5C23" w:rsidP="002037BF">
            <w:pPr>
              <w:pStyle w:val="a1"/>
              <w:rPr>
                <w:b/>
                <w:bCs/>
              </w:rPr>
            </w:pPr>
          </w:p>
        </w:tc>
        <w:tc>
          <w:tcPr>
            <w:tcW w:w="1956" w:type="dxa"/>
            <w:shd w:val="clear" w:color="auto" w:fill="C5E0B3"/>
          </w:tcPr>
          <w:p w14:paraId="62DC41AB" w14:textId="77777777" w:rsidR="004D5C23" w:rsidRPr="00E97819" w:rsidRDefault="004D5C23" w:rsidP="002037BF">
            <w:pPr>
              <w:pStyle w:val="a1"/>
            </w:pPr>
            <w:r w:rsidRPr="00E97819">
              <w:t>PDSCH_PowOffset_-9dB</w:t>
            </w:r>
          </w:p>
        </w:tc>
        <w:tc>
          <w:tcPr>
            <w:tcW w:w="689" w:type="dxa"/>
            <w:vMerge/>
            <w:shd w:val="clear" w:color="auto" w:fill="C5E0B3"/>
          </w:tcPr>
          <w:p w14:paraId="36D03455" w14:textId="77777777" w:rsidR="004D5C23" w:rsidRPr="00E97819" w:rsidRDefault="004D5C23" w:rsidP="002037BF">
            <w:pPr>
              <w:pStyle w:val="a1"/>
            </w:pPr>
          </w:p>
        </w:tc>
        <w:tc>
          <w:tcPr>
            <w:tcW w:w="1048" w:type="dxa"/>
            <w:vMerge/>
            <w:shd w:val="clear" w:color="auto" w:fill="C5E0B3"/>
          </w:tcPr>
          <w:p w14:paraId="6C747A57" w14:textId="77777777" w:rsidR="004D5C23" w:rsidRPr="00E97819" w:rsidRDefault="004D5C23" w:rsidP="002037BF">
            <w:pPr>
              <w:pStyle w:val="a1"/>
            </w:pPr>
          </w:p>
        </w:tc>
        <w:tc>
          <w:tcPr>
            <w:tcW w:w="610" w:type="dxa"/>
            <w:shd w:val="clear" w:color="auto" w:fill="C5E0B3"/>
          </w:tcPr>
          <w:p w14:paraId="4B865729" w14:textId="77777777" w:rsidR="004D5C23" w:rsidRPr="00E97819" w:rsidRDefault="004D5C23" w:rsidP="002037BF">
            <w:pPr>
              <w:pStyle w:val="a1"/>
            </w:pPr>
            <w:r w:rsidRPr="00E97819">
              <w:t>11.2%</w:t>
            </w:r>
          </w:p>
        </w:tc>
        <w:tc>
          <w:tcPr>
            <w:tcW w:w="2273" w:type="dxa"/>
            <w:vMerge/>
            <w:shd w:val="clear" w:color="auto" w:fill="C5E0B3"/>
          </w:tcPr>
          <w:p w14:paraId="7BCAADF6" w14:textId="77777777" w:rsidR="004D5C23" w:rsidRPr="00E97819" w:rsidRDefault="004D5C23" w:rsidP="002037BF">
            <w:pPr>
              <w:pStyle w:val="a1"/>
            </w:pPr>
          </w:p>
        </w:tc>
        <w:tc>
          <w:tcPr>
            <w:tcW w:w="2052" w:type="dxa"/>
            <w:shd w:val="clear" w:color="auto" w:fill="C5E0B3"/>
          </w:tcPr>
          <w:p w14:paraId="2980B00D" w14:textId="77777777" w:rsidR="004D5C23" w:rsidRPr="00E97819" w:rsidRDefault="004D5C23" w:rsidP="002037BF">
            <w:pPr>
              <w:pStyle w:val="a1"/>
            </w:pPr>
            <w:r w:rsidRPr="00E97819">
              <w:t>UPT:10.80%,UE power comsumption:9.17%,latency:12.11%</w:t>
            </w:r>
          </w:p>
        </w:tc>
      </w:tr>
      <w:tr w:rsidR="004D5C23" w:rsidRPr="00E97819" w14:paraId="7671AC9A" w14:textId="77777777" w:rsidTr="002037BF">
        <w:tc>
          <w:tcPr>
            <w:tcW w:w="1000" w:type="dxa"/>
            <w:vMerge/>
            <w:tcBorders>
              <w:left w:val="single" w:sz="4" w:space="0" w:color="FFFFFF"/>
              <w:right w:val="nil"/>
            </w:tcBorders>
            <w:shd w:val="clear" w:color="auto" w:fill="70AD47"/>
          </w:tcPr>
          <w:p w14:paraId="09ADB306" w14:textId="77777777" w:rsidR="004D5C23" w:rsidRPr="00E97819" w:rsidRDefault="004D5C23" w:rsidP="002037BF">
            <w:pPr>
              <w:pStyle w:val="a1"/>
              <w:rPr>
                <w:b/>
                <w:bCs/>
              </w:rPr>
            </w:pPr>
          </w:p>
        </w:tc>
        <w:tc>
          <w:tcPr>
            <w:tcW w:w="1956" w:type="dxa"/>
            <w:shd w:val="clear" w:color="auto" w:fill="E2EFD9"/>
          </w:tcPr>
          <w:p w14:paraId="67B99ACF" w14:textId="77777777" w:rsidR="004D5C23" w:rsidRPr="00E97819" w:rsidRDefault="004D5C23" w:rsidP="002037BF">
            <w:pPr>
              <w:pStyle w:val="a1"/>
            </w:pPr>
            <w:r w:rsidRPr="00E97819">
              <w:t>PDSCH_PowOffset_-3dB</w:t>
            </w:r>
          </w:p>
        </w:tc>
        <w:tc>
          <w:tcPr>
            <w:tcW w:w="689" w:type="dxa"/>
            <w:vMerge/>
            <w:shd w:val="clear" w:color="auto" w:fill="E2EFD9"/>
          </w:tcPr>
          <w:p w14:paraId="5674E8CA" w14:textId="77777777" w:rsidR="004D5C23" w:rsidRPr="00E97819" w:rsidRDefault="004D5C23" w:rsidP="002037BF">
            <w:pPr>
              <w:pStyle w:val="a1"/>
            </w:pPr>
          </w:p>
        </w:tc>
        <w:tc>
          <w:tcPr>
            <w:tcW w:w="1048" w:type="dxa"/>
            <w:vMerge w:val="restart"/>
            <w:shd w:val="clear" w:color="auto" w:fill="E2EFD9"/>
          </w:tcPr>
          <w:p w14:paraId="5E13754F" w14:textId="77777777" w:rsidR="004D5C23" w:rsidRPr="00E97819" w:rsidRDefault="004D5C23" w:rsidP="002037BF">
            <w:pPr>
              <w:pStyle w:val="a1"/>
            </w:pPr>
            <w:r w:rsidRPr="00E97819">
              <w:t>Medium</w:t>
            </w:r>
          </w:p>
        </w:tc>
        <w:tc>
          <w:tcPr>
            <w:tcW w:w="610" w:type="dxa"/>
            <w:shd w:val="clear" w:color="auto" w:fill="E2EFD9"/>
          </w:tcPr>
          <w:p w14:paraId="2B882F11" w14:textId="77777777" w:rsidR="004D5C23" w:rsidRPr="00E97819" w:rsidRDefault="004D5C23" w:rsidP="002037BF">
            <w:pPr>
              <w:pStyle w:val="a1"/>
            </w:pPr>
            <w:r w:rsidRPr="00E97819">
              <w:t>14.7%</w:t>
            </w:r>
          </w:p>
        </w:tc>
        <w:tc>
          <w:tcPr>
            <w:tcW w:w="2273" w:type="dxa"/>
            <w:vMerge/>
            <w:shd w:val="clear" w:color="auto" w:fill="E2EFD9"/>
          </w:tcPr>
          <w:p w14:paraId="22827113" w14:textId="77777777" w:rsidR="004D5C23" w:rsidRPr="00E97819" w:rsidRDefault="004D5C23" w:rsidP="002037BF">
            <w:pPr>
              <w:pStyle w:val="a1"/>
            </w:pPr>
          </w:p>
        </w:tc>
        <w:tc>
          <w:tcPr>
            <w:tcW w:w="2052" w:type="dxa"/>
            <w:shd w:val="clear" w:color="auto" w:fill="E2EFD9"/>
          </w:tcPr>
          <w:p w14:paraId="0138ADD6" w14:textId="77777777" w:rsidR="004D5C23" w:rsidRPr="00E97819" w:rsidRDefault="004D5C23" w:rsidP="002037BF">
            <w:pPr>
              <w:pStyle w:val="a1"/>
            </w:pPr>
            <w:r w:rsidRPr="00E97819">
              <w:t>UPT:3.28%,UE power comsumption:2.46%,latency:3.39%</w:t>
            </w:r>
          </w:p>
        </w:tc>
      </w:tr>
      <w:tr w:rsidR="004D5C23" w:rsidRPr="00E97819" w14:paraId="43C73DDD" w14:textId="77777777" w:rsidTr="002037BF">
        <w:tc>
          <w:tcPr>
            <w:tcW w:w="1000" w:type="dxa"/>
            <w:vMerge/>
            <w:tcBorders>
              <w:left w:val="single" w:sz="4" w:space="0" w:color="FFFFFF"/>
              <w:right w:val="nil"/>
            </w:tcBorders>
            <w:shd w:val="clear" w:color="auto" w:fill="70AD47"/>
          </w:tcPr>
          <w:p w14:paraId="01F78331" w14:textId="77777777" w:rsidR="004D5C23" w:rsidRPr="00E97819" w:rsidRDefault="004D5C23" w:rsidP="002037BF">
            <w:pPr>
              <w:pStyle w:val="a1"/>
              <w:rPr>
                <w:b/>
                <w:bCs/>
              </w:rPr>
            </w:pPr>
          </w:p>
        </w:tc>
        <w:tc>
          <w:tcPr>
            <w:tcW w:w="1956" w:type="dxa"/>
            <w:shd w:val="clear" w:color="auto" w:fill="C5E0B3"/>
          </w:tcPr>
          <w:p w14:paraId="0F709564" w14:textId="77777777" w:rsidR="004D5C23" w:rsidRPr="00E97819" w:rsidRDefault="004D5C23" w:rsidP="002037BF">
            <w:pPr>
              <w:pStyle w:val="a1"/>
            </w:pPr>
            <w:r w:rsidRPr="00E97819">
              <w:t>PDSCH_PowOffset_-6dB</w:t>
            </w:r>
          </w:p>
        </w:tc>
        <w:tc>
          <w:tcPr>
            <w:tcW w:w="689" w:type="dxa"/>
            <w:vMerge/>
            <w:shd w:val="clear" w:color="auto" w:fill="C5E0B3"/>
          </w:tcPr>
          <w:p w14:paraId="6D1FE5B5" w14:textId="77777777" w:rsidR="004D5C23" w:rsidRPr="00E97819" w:rsidRDefault="004D5C23" w:rsidP="002037BF">
            <w:pPr>
              <w:pStyle w:val="a1"/>
            </w:pPr>
          </w:p>
        </w:tc>
        <w:tc>
          <w:tcPr>
            <w:tcW w:w="1048" w:type="dxa"/>
            <w:vMerge/>
            <w:shd w:val="clear" w:color="auto" w:fill="C5E0B3"/>
          </w:tcPr>
          <w:p w14:paraId="7BBC536D" w14:textId="77777777" w:rsidR="004D5C23" w:rsidRPr="00E97819" w:rsidRDefault="004D5C23" w:rsidP="002037BF">
            <w:pPr>
              <w:pStyle w:val="a1"/>
            </w:pPr>
          </w:p>
        </w:tc>
        <w:tc>
          <w:tcPr>
            <w:tcW w:w="610" w:type="dxa"/>
            <w:shd w:val="clear" w:color="auto" w:fill="C5E0B3"/>
          </w:tcPr>
          <w:p w14:paraId="02D97469" w14:textId="77777777" w:rsidR="004D5C23" w:rsidRPr="00E97819" w:rsidRDefault="004D5C23" w:rsidP="002037BF">
            <w:pPr>
              <w:pStyle w:val="a1"/>
            </w:pPr>
            <w:r w:rsidRPr="00E97819">
              <w:t>20.6%</w:t>
            </w:r>
          </w:p>
        </w:tc>
        <w:tc>
          <w:tcPr>
            <w:tcW w:w="2273" w:type="dxa"/>
            <w:vMerge/>
            <w:shd w:val="clear" w:color="auto" w:fill="C5E0B3"/>
          </w:tcPr>
          <w:p w14:paraId="6B53A4B4" w14:textId="77777777" w:rsidR="004D5C23" w:rsidRPr="00E97819" w:rsidRDefault="004D5C23" w:rsidP="002037BF">
            <w:pPr>
              <w:pStyle w:val="a1"/>
            </w:pPr>
          </w:p>
        </w:tc>
        <w:tc>
          <w:tcPr>
            <w:tcW w:w="2052" w:type="dxa"/>
            <w:shd w:val="clear" w:color="auto" w:fill="C5E0B3"/>
          </w:tcPr>
          <w:p w14:paraId="02E26EF4" w14:textId="77777777" w:rsidR="004D5C23" w:rsidRPr="00E97819" w:rsidRDefault="004D5C23" w:rsidP="002037BF">
            <w:pPr>
              <w:pStyle w:val="a1"/>
            </w:pPr>
            <w:r w:rsidRPr="00E97819">
              <w:t>UPT:8.97%,UE power comsumption:6.80%,latency:9.85%</w:t>
            </w:r>
          </w:p>
        </w:tc>
      </w:tr>
      <w:tr w:rsidR="004D5C23" w:rsidRPr="00E97819" w14:paraId="59D4F29A" w14:textId="77777777" w:rsidTr="002037BF">
        <w:tc>
          <w:tcPr>
            <w:tcW w:w="1000" w:type="dxa"/>
            <w:vMerge/>
            <w:tcBorders>
              <w:left w:val="single" w:sz="4" w:space="0" w:color="FFFFFF"/>
              <w:right w:val="nil"/>
            </w:tcBorders>
            <w:shd w:val="clear" w:color="auto" w:fill="70AD47"/>
          </w:tcPr>
          <w:p w14:paraId="4D9D1C1B" w14:textId="77777777" w:rsidR="004D5C23" w:rsidRPr="00E97819" w:rsidRDefault="004D5C23" w:rsidP="002037BF">
            <w:pPr>
              <w:pStyle w:val="a1"/>
              <w:rPr>
                <w:b/>
                <w:bCs/>
              </w:rPr>
            </w:pPr>
          </w:p>
        </w:tc>
        <w:tc>
          <w:tcPr>
            <w:tcW w:w="1956" w:type="dxa"/>
            <w:shd w:val="clear" w:color="auto" w:fill="E2EFD9"/>
          </w:tcPr>
          <w:p w14:paraId="1F4C19F8" w14:textId="77777777" w:rsidR="004D5C23" w:rsidRPr="00E97819" w:rsidRDefault="004D5C23" w:rsidP="002037BF">
            <w:pPr>
              <w:pStyle w:val="a1"/>
            </w:pPr>
            <w:r w:rsidRPr="00E97819">
              <w:t>PDSCH_PowOffset_-9dB</w:t>
            </w:r>
          </w:p>
        </w:tc>
        <w:tc>
          <w:tcPr>
            <w:tcW w:w="689" w:type="dxa"/>
            <w:vMerge/>
            <w:shd w:val="clear" w:color="auto" w:fill="E2EFD9"/>
          </w:tcPr>
          <w:p w14:paraId="458CF09F" w14:textId="77777777" w:rsidR="004D5C23" w:rsidRPr="00E97819" w:rsidRDefault="004D5C23" w:rsidP="002037BF">
            <w:pPr>
              <w:pStyle w:val="a1"/>
            </w:pPr>
          </w:p>
        </w:tc>
        <w:tc>
          <w:tcPr>
            <w:tcW w:w="1048" w:type="dxa"/>
            <w:vMerge/>
            <w:shd w:val="clear" w:color="auto" w:fill="E2EFD9"/>
          </w:tcPr>
          <w:p w14:paraId="4AF7E013" w14:textId="77777777" w:rsidR="004D5C23" w:rsidRPr="00E97819" w:rsidRDefault="004D5C23" w:rsidP="002037BF">
            <w:pPr>
              <w:pStyle w:val="a1"/>
            </w:pPr>
          </w:p>
        </w:tc>
        <w:tc>
          <w:tcPr>
            <w:tcW w:w="610" w:type="dxa"/>
            <w:shd w:val="clear" w:color="auto" w:fill="E2EFD9"/>
          </w:tcPr>
          <w:p w14:paraId="225C0A5A" w14:textId="77777777" w:rsidR="004D5C23" w:rsidRPr="00E97819" w:rsidRDefault="004D5C23" w:rsidP="002037BF">
            <w:pPr>
              <w:pStyle w:val="a1"/>
            </w:pPr>
            <w:r w:rsidRPr="00E97819">
              <w:t>21.0%</w:t>
            </w:r>
          </w:p>
        </w:tc>
        <w:tc>
          <w:tcPr>
            <w:tcW w:w="2273" w:type="dxa"/>
            <w:vMerge/>
            <w:shd w:val="clear" w:color="auto" w:fill="E2EFD9"/>
          </w:tcPr>
          <w:p w14:paraId="4005E32E" w14:textId="77777777" w:rsidR="004D5C23" w:rsidRPr="00E97819" w:rsidRDefault="004D5C23" w:rsidP="002037BF">
            <w:pPr>
              <w:pStyle w:val="a1"/>
            </w:pPr>
          </w:p>
        </w:tc>
        <w:tc>
          <w:tcPr>
            <w:tcW w:w="2052" w:type="dxa"/>
            <w:shd w:val="clear" w:color="auto" w:fill="E2EFD9"/>
          </w:tcPr>
          <w:p w14:paraId="3CE9364D" w14:textId="77777777" w:rsidR="004D5C23" w:rsidRPr="00E97819" w:rsidRDefault="004D5C23" w:rsidP="002037BF">
            <w:pPr>
              <w:pStyle w:val="a1"/>
            </w:pPr>
            <w:r w:rsidRPr="00E97819">
              <w:t>UPT:19.49%,UE power comsumption:14.78%,latency:24.21%</w:t>
            </w:r>
          </w:p>
        </w:tc>
      </w:tr>
      <w:tr w:rsidR="004D5C23" w:rsidRPr="00E97819" w14:paraId="79374B01" w14:textId="77777777" w:rsidTr="002037BF">
        <w:trPr>
          <w:trHeight w:val="400"/>
        </w:trPr>
        <w:tc>
          <w:tcPr>
            <w:tcW w:w="1000" w:type="dxa"/>
            <w:vMerge/>
            <w:tcBorders>
              <w:left w:val="single" w:sz="4" w:space="0" w:color="FFFFFF"/>
              <w:right w:val="nil"/>
            </w:tcBorders>
            <w:shd w:val="clear" w:color="auto" w:fill="70AD47"/>
          </w:tcPr>
          <w:p w14:paraId="596BD47C" w14:textId="77777777" w:rsidR="004D5C23" w:rsidRPr="00E97819" w:rsidRDefault="004D5C23" w:rsidP="002037BF">
            <w:pPr>
              <w:pStyle w:val="a1"/>
              <w:rPr>
                <w:b/>
                <w:bCs/>
              </w:rPr>
            </w:pPr>
          </w:p>
        </w:tc>
        <w:tc>
          <w:tcPr>
            <w:tcW w:w="1956" w:type="dxa"/>
            <w:vMerge w:val="restart"/>
            <w:shd w:val="clear" w:color="auto" w:fill="C5E0B3"/>
          </w:tcPr>
          <w:p w14:paraId="18C39162" w14:textId="77777777" w:rsidR="004D5C23" w:rsidRPr="00E97819" w:rsidRDefault="004D5C23" w:rsidP="002037BF">
            <w:pPr>
              <w:pStyle w:val="a1"/>
              <w:rPr>
                <w:rFonts w:eastAsia="Malgun Gothic"/>
              </w:rPr>
            </w:pPr>
            <w:r w:rsidRPr="00E97819">
              <w:t>#TxRU_32_PDSCH_PowOffset_-3dB</w:t>
            </w:r>
          </w:p>
        </w:tc>
        <w:tc>
          <w:tcPr>
            <w:tcW w:w="689" w:type="dxa"/>
            <w:shd w:val="clear" w:color="auto" w:fill="C5E0B3"/>
          </w:tcPr>
          <w:p w14:paraId="21AD2B81" w14:textId="77777777" w:rsidR="004D5C23" w:rsidRPr="00E97819" w:rsidRDefault="004D5C23" w:rsidP="002037BF">
            <w:pPr>
              <w:pStyle w:val="a1"/>
            </w:pPr>
            <w:r w:rsidRPr="00E97819">
              <w:t>Cat 1</w:t>
            </w:r>
          </w:p>
        </w:tc>
        <w:tc>
          <w:tcPr>
            <w:tcW w:w="1048" w:type="dxa"/>
            <w:vMerge w:val="restart"/>
            <w:shd w:val="clear" w:color="auto" w:fill="C5E0B3"/>
          </w:tcPr>
          <w:p w14:paraId="0B6AB19C" w14:textId="77777777" w:rsidR="004D5C23" w:rsidRPr="00E97819" w:rsidRDefault="004D5C23" w:rsidP="002037BF">
            <w:pPr>
              <w:pStyle w:val="a1"/>
            </w:pPr>
            <w:r w:rsidRPr="00E97819">
              <w:t>Light</w:t>
            </w:r>
          </w:p>
        </w:tc>
        <w:tc>
          <w:tcPr>
            <w:tcW w:w="610" w:type="dxa"/>
            <w:shd w:val="clear" w:color="auto" w:fill="C5E0B3"/>
          </w:tcPr>
          <w:p w14:paraId="172C5490" w14:textId="77777777" w:rsidR="004D5C23" w:rsidRPr="00E97819" w:rsidRDefault="004D5C23" w:rsidP="002037BF">
            <w:pPr>
              <w:pStyle w:val="a1"/>
            </w:pPr>
            <w:r w:rsidRPr="00E97819">
              <w:t>18.8%</w:t>
            </w:r>
          </w:p>
        </w:tc>
        <w:tc>
          <w:tcPr>
            <w:tcW w:w="2273" w:type="dxa"/>
            <w:vMerge w:val="restart"/>
            <w:shd w:val="clear" w:color="auto" w:fill="C5E0B3"/>
          </w:tcPr>
          <w:p w14:paraId="1AB4D635" w14:textId="77777777" w:rsidR="004D5C23" w:rsidRPr="00E97819" w:rsidRDefault="004D5C23" w:rsidP="002037BF">
            <w:pPr>
              <w:pStyle w:val="a1"/>
            </w:pPr>
            <w:r w:rsidRPr="00E97819">
              <w:t>Baseline</w:t>
            </w:r>
            <w:r w:rsidRPr="00E97819">
              <w:rPr>
                <w:rFonts w:ascii="SimSun" w:eastAsia="SimSun" w:hAnsi="SimSun" w:cs="SimSun"/>
              </w:rPr>
              <w:t>：</w:t>
            </w:r>
            <w:r w:rsidRPr="00E97819">
              <w:t>PDSCH power offset 0 dB,BS #TxRU 64</w:t>
            </w:r>
          </w:p>
          <w:p w14:paraId="268A6415" w14:textId="77777777" w:rsidR="004D5C23" w:rsidRPr="00E97819" w:rsidRDefault="004D5C23" w:rsidP="002037BF">
            <w:pPr>
              <w:pStyle w:val="a1"/>
              <w:rPr>
                <w:lang w:val="de-DE"/>
              </w:rPr>
            </w:pPr>
            <w:r w:rsidRPr="00E97819">
              <w:rPr>
                <w:lang w:val="de-DE"/>
              </w:rPr>
              <w:t>ES scheme</w:t>
            </w:r>
            <w:r w:rsidRPr="00E97819">
              <w:rPr>
                <w:rFonts w:ascii="SimSun" w:eastAsia="SimSun" w:hAnsi="SimSun" w:cs="SimSun" w:hint="eastAsia"/>
                <w:lang w:val="de-DE"/>
              </w:rPr>
              <w:t>：</w:t>
            </w:r>
            <w:r w:rsidRPr="00E97819">
              <w:rPr>
                <w:lang w:val="de-DE"/>
              </w:rPr>
              <w:t>PDSCH power offset -3 dB, BS #TxRU 32</w:t>
            </w:r>
          </w:p>
          <w:p w14:paraId="262E2F48" w14:textId="77777777" w:rsidR="004D5C23" w:rsidRPr="00E97819" w:rsidRDefault="004D5C23" w:rsidP="002037BF">
            <w:pPr>
              <w:pStyle w:val="a1"/>
            </w:pPr>
            <w:r w:rsidRPr="00E97819">
              <w:t>reference configuration</w:t>
            </w:r>
            <w:r w:rsidRPr="00E97819">
              <w:rPr>
                <w:rFonts w:ascii="SimSun" w:eastAsia="SimSun" w:hAnsi="SimSun" w:cs="SimSun"/>
              </w:rPr>
              <w:t>：</w:t>
            </w:r>
            <w:r w:rsidRPr="00E97819">
              <w:t>Set1</w:t>
            </w:r>
          </w:p>
          <w:p w14:paraId="54D892BB" w14:textId="77777777" w:rsidR="004D5C23" w:rsidRPr="00E97819" w:rsidRDefault="004D5C23" w:rsidP="002037BF">
            <w:pPr>
              <w:pStyle w:val="a1"/>
            </w:pPr>
            <w:r w:rsidRPr="00E97819">
              <w:t>FTP3</w:t>
            </w:r>
            <w:r w:rsidRPr="00E97819">
              <w:rPr>
                <w:rFonts w:ascii="SimSun" w:eastAsia="SimSun" w:hAnsi="SimSun" w:cs="SimSun"/>
              </w:rPr>
              <w:t>，</w:t>
            </w:r>
            <w:r w:rsidRPr="00E97819">
              <w:t>DRX (160, 8, 100)</w:t>
            </w:r>
            <w:r w:rsidRPr="00E97819">
              <w:rPr>
                <w:rFonts w:ascii="SimSun" w:eastAsia="SimSun" w:hAnsi="SimSun" w:cs="SimSun"/>
              </w:rPr>
              <w:t>，</w:t>
            </w:r>
            <w:r w:rsidRPr="00E97819">
              <w:t>Single value η (=1)</w:t>
            </w:r>
          </w:p>
        </w:tc>
        <w:tc>
          <w:tcPr>
            <w:tcW w:w="2052" w:type="dxa"/>
            <w:shd w:val="clear" w:color="auto" w:fill="C5E0B3"/>
          </w:tcPr>
          <w:p w14:paraId="1381E4E8" w14:textId="77777777" w:rsidR="004D5C23" w:rsidRPr="00E97819" w:rsidRDefault="004D5C23" w:rsidP="002037BF">
            <w:pPr>
              <w:pStyle w:val="a1"/>
              <w:rPr>
                <w:rFonts w:eastAsia="Malgun Gothic"/>
              </w:rPr>
            </w:pPr>
            <w:r w:rsidRPr="00E97819">
              <w:t>UPT:9.06%,UE power comsumption:7.62%,latency:9.96%</w:t>
            </w:r>
          </w:p>
        </w:tc>
      </w:tr>
      <w:tr w:rsidR="004D5C23" w:rsidRPr="00E97819" w14:paraId="115985A7" w14:textId="77777777" w:rsidTr="002037BF">
        <w:tc>
          <w:tcPr>
            <w:tcW w:w="1000" w:type="dxa"/>
            <w:vMerge/>
            <w:tcBorders>
              <w:left w:val="single" w:sz="4" w:space="0" w:color="FFFFFF"/>
              <w:right w:val="nil"/>
            </w:tcBorders>
            <w:shd w:val="clear" w:color="auto" w:fill="70AD47"/>
          </w:tcPr>
          <w:p w14:paraId="59456471" w14:textId="77777777" w:rsidR="004D5C23" w:rsidRPr="00E97819" w:rsidRDefault="004D5C23" w:rsidP="002037BF">
            <w:pPr>
              <w:pStyle w:val="a1"/>
              <w:rPr>
                <w:b/>
                <w:bCs/>
              </w:rPr>
            </w:pPr>
          </w:p>
        </w:tc>
        <w:tc>
          <w:tcPr>
            <w:tcW w:w="1956" w:type="dxa"/>
            <w:vMerge/>
            <w:shd w:val="clear" w:color="auto" w:fill="E2EFD9"/>
          </w:tcPr>
          <w:p w14:paraId="562B1F49" w14:textId="77777777" w:rsidR="004D5C23" w:rsidRPr="00E97819" w:rsidRDefault="004D5C23" w:rsidP="002037BF">
            <w:pPr>
              <w:pStyle w:val="a1"/>
            </w:pPr>
          </w:p>
        </w:tc>
        <w:tc>
          <w:tcPr>
            <w:tcW w:w="689" w:type="dxa"/>
            <w:shd w:val="clear" w:color="auto" w:fill="E2EFD9"/>
          </w:tcPr>
          <w:p w14:paraId="4F5C245C" w14:textId="77777777" w:rsidR="004D5C23" w:rsidRPr="00E97819" w:rsidRDefault="004D5C23" w:rsidP="002037BF">
            <w:pPr>
              <w:pStyle w:val="a1"/>
            </w:pPr>
            <w:r w:rsidRPr="00E97819">
              <w:t>Cat 2</w:t>
            </w:r>
          </w:p>
        </w:tc>
        <w:tc>
          <w:tcPr>
            <w:tcW w:w="1048" w:type="dxa"/>
            <w:vMerge/>
            <w:shd w:val="clear" w:color="auto" w:fill="E2EFD9"/>
          </w:tcPr>
          <w:p w14:paraId="1CEBCC65" w14:textId="77777777" w:rsidR="004D5C23" w:rsidRPr="00E97819" w:rsidRDefault="004D5C23" w:rsidP="002037BF">
            <w:pPr>
              <w:pStyle w:val="a1"/>
            </w:pPr>
          </w:p>
        </w:tc>
        <w:tc>
          <w:tcPr>
            <w:tcW w:w="610" w:type="dxa"/>
            <w:shd w:val="clear" w:color="auto" w:fill="E2EFD9"/>
          </w:tcPr>
          <w:p w14:paraId="1D0CF28B" w14:textId="77777777" w:rsidR="004D5C23" w:rsidRPr="00E97819" w:rsidRDefault="004D5C23" w:rsidP="002037BF">
            <w:pPr>
              <w:pStyle w:val="a1"/>
            </w:pPr>
            <w:r w:rsidRPr="00E97819">
              <w:t>19.7%</w:t>
            </w:r>
          </w:p>
          <w:p w14:paraId="14C18CA6" w14:textId="77777777" w:rsidR="004D5C23" w:rsidRPr="00E97819" w:rsidRDefault="004D5C23" w:rsidP="002037BF">
            <w:pPr>
              <w:pStyle w:val="a1"/>
            </w:pPr>
          </w:p>
        </w:tc>
        <w:tc>
          <w:tcPr>
            <w:tcW w:w="2273" w:type="dxa"/>
            <w:vMerge/>
            <w:shd w:val="clear" w:color="auto" w:fill="E2EFD9"/>
          </w:tcPr>
          <w:p w14:paraId="603D8116" w14:textId="77777777" w:rsidR="004D5C23" w:rsidRPr="00E97819" w:rsidRDefault="004D5C23" w:rsidP="002037BF">
            <w:pPr>
              <w:pStyle w:val="a1"/>
            </w:pPr>
          </w:p>
        </w:tc>
        <w:tc>
          <w:tcPr>
            <w:tcW w:w="2052" w:type="dxa"/>
            <w:shd w:val="clear" w:color="auto" w:fill="E2EFD9"/>
          </w:tcPr>
          <w:p w14:paraId="328E1F74" w14:textId="77777777" w:rsidR="004D5C23" w:rsidRPr="00E97819" w:rsidRDefault="004D5C23" w:rsidP="002037BF">
            <w:pPr>
              <w:pStyle w:val="a1"/>
            </w:pPr>
            <w:r w:rsidRPr="00E97819">
              <w:t>UPT:9.06%,UE power comsumption:7.62%,latency:9.96%</w:t>
            </w:r>
          </w:p>
        </w:tc>
      </w:tr>
      <w:tr w:rsidR="004D5C23" w:rsidRPr="00E97819" w14:paraId="235E7CC2" w14:textId="77777777" w:rsidTr="002037BF">
        <w:tc>
          <w:tcPr>
            <w:tcW w:w="1000" w:type="dxa"/>
            <w:vMerge w:val="restart"/>
            <w:tcBorders>
              <w:left w:val="single" w:sz="4" w:space="0" w:color="FFFFFF"/>
              <w:right w:val="nil"/>
            </w:tcBorders>
            <w:shd w:val="clear" w:color="auto" w:fill="70AD47"/>
          </w:tcPr>
          <w:p w14:paraId="32690959" w14:textId="77777777" w:rsidR="004D5C23" w:rsidRPr="00E97819" w:rsidRDefault="004D5C23" w:rsidP="002037BF">
            <w:pPr>
              <w:pStyle w:val="a1"/>
              <w:rPr>
                <w:b/>
                <w:bCs/>
              </w:rPr>
            </w:pPr>
            <w:r w:rsidRPr="00E97819">
              <w:rPr>
                <w:b/>
                <w:bCs/>
              </w:rPr>
              <w:t>Huawei</w:t>
            </w:r>
            <w:r w:rsidRPr="00E97819">
              <w:rPr>
                <w:rFonts w:ascii="SimSun" w:eastAsia="SimSun" w:hAnsi="SimSun" w:cs="SimSun"/>
                <w:b/>
                <w:bCs/>
              </w:rPr>
              <w:t>，</w:t>
            </w:r>
            <w:r w:rsidRPr="00E97819">
              <w:rPr>
                <w:b/>
                <w:bCs/>
              </w:rPr>
              <w:t>HiSilicon</w:t>
            </w:r>
          </w:p>
          <w:p w14:paraId="02985F39" w14:textId="466CA766" w:rsidR="004D5C23" w:rsidRPr="00E97819" w:rsidRDefault="004D5C23" w:rsidP="002037BF">
            <w:pPr>
              <w:pStyle w:val="a1"/>
              <w:rPr>
                <w:b/>
                <w:bCs/>
              </w:rPr>
            </w:pPr>
            <w:r w:rsidRPr="00E97819">
              <w:rPr>
                <w:b/>
                <w:bCs/>
              </w:rPr>
              <w:t>[</w:t>
            </w:r>
            <w:r w:rsidR="00A341ED" w:rsidRPr="00E97819">
              <w:rPr>
                <w:b/>
                <w:bCs/>
              </w:rPr>
              <w:t>9</w:t>
            </w:r>
            <w:r w:rsidRPr="00E97819">
              <w:rPr>
                <w:b/>
                <w:bCs/>
              </w:rPr>
              <w:t>]</w:t>
            </w:r>
          </w:p>
          <w:p w14:paraId="2A89B08D" w14:textId="77777777" w:rsidR="004D5C23" w:rsidRPr="00E97819" w:rsidRDefault="004D5C23" w:rsidP="002037BF">
            <w:pPr>
              <w:pStyle w:val="a1"/>
              <w:rPr>
                <w:b/>
                <w:bCs/>
              </w:rPr>
            </w:pPr>
          </w:p>
        </w:tc>
        <w:tc>
          <w:tcPr>
            <w:tcW w:w="1956" w:type="dxa"/>
            <w:vMerge w:val="restart"/>
            <w:shd w:val="clear" w:color="auto" w:fill="C5E0B3"/>
          </w:tcPr>
          <w:p w14:paraId="7F46D675" w14:textId="77777777" w:rsidR="004D5C23" w:rsidRPr="00E97819" w:rsidRDefault="004D5C23" w:rsidP="002037BF">
            <w:pPr>
              <w:pStyle w:val="a1"/>
            </w:pPr>
            <w:r w:rsidRPr="00E97819">
              <w:t>Dynamic Power back-off with Multiple CSIs</w:t>
            </w:r>
          </w:p>
          <w:p w14:paraId="5B9E310D" w14:textId="77777777" w:rsidR="004D5C23" w:rsidRPr="00E97819" w:rsidRDefault="004D5C23" w:rsidP="002037BF">
            <w:pPr>
              <w:pStyle w:val="a1"/>
            </w:pPr>
          </w:p>
        </w:tc>
        <w:tc>
          <w:tcPr>
            <w:tcW w:w="689" w:type="dxa"/>
            <w:vMerge w:val="restart"/>
            <w:shd w:val="clear" w:color="auto" w:fill="C5E0B3"/>
          </w:tcPr>
          <w:p w14:paraId="5ECCA4F3" w14:textId="77777777" w:rsidR="004D5C23" w:rsidRPr="00E97819" w:rsidRDefault="004D5C23" w:rsidP="002037BF">
            <w:pPr>
              <w:pStyle w:val="a1"/>
            </w:pPr>
            <w:r w:rsidRPr="00E97819">
              <w:t>Cat 2</w:t>
            </w:r>
          </w:p>
          <w:p w14:paraId="6BE0E753" w14:textId="77777777" w:rsidR="004D5C23" w:rsidRPr="00E97819" w:rsidRDefault="004D5C23" w:rsidP="002037BF">
            <w:pPr>
              <w:pStyle w:val="a1"/>
            </w:pPr>
          </w:p>
        </w:tc>
        <w:tc>
          <w:tcPr>
            <w:tcW w:w="1048" w:type="dxa"/>
            <w:vMerge w:val="restart"/>
            <w:shd w:val="clear" w:color="auto" w:fill="C5E0B3"/>
          </w:tcPr>
          <w:p w14:paraId="2E174E52" w14:textId="77777777" w:rsidR="004D5C23" w:rsidRPr="00E97819" w:rsidRDefault="004D5C23" w:rsidP="002037BF">
            <w:pPr>
              <w:pStyle w:val="a1"/>
            </w:pPr>
            <w:r w:rsidRPr="00E97819">
              <w:t>30% load(medium)</w:t>
            </w:r>
          </w:p>
          <w:p w14:paraId="4F245A4F" w14:textId="77777777" w:rsidR="004D5C23" w:rsidRPr="00E97819" w:rsidRDefault="004D5C23" w:rsidP="002037BF">
            <w:pPr>
              <w:pStyle w:val="a1"/>
            </w:pPr>
          </w:p>
        </w:tc>
        <w:tc>
          <w:tcPr>
            <w:tcW w:w="610" w:type="dxa"/>
            <w:shd w:val="clear" w:color="auto" w:fill="C5E0B3"/>
          </w:tcPr>
          <w:p w14:paraId="40A95D38" w14:textId="77777777" w:rsidR="004D5C23" w:rsidRPr="00E97819" w:rsidRDefault="004D5C23" w:rsidP="002037BF">
            <w:pPr>
              <w:pStyle w:val="a1"/>
            </w:pPr>
            <w:r w:rsidRPr="00E97819">
              <w:t>5.3%</w:t>
            </w:r>
          </w:p>
        </w:tc>
        <w:tc>
          <w:tcPr>
            <w:tcW w:w="2273" w:type="dxa"/>
            <w:shd w:val="clear" w:color="auto" w:fill="C5E0B3"/>
          </w:tcPr>
          <w:p w14:paraId="3C6A02FD" w14:textId="77777777" w:rsidR="004D5C23" w:rsidRPr="00E97819" w:rsidRDefault="004D5C23" w:rsidP="002037BF">
            <w:pPr>
              <w:pStyle w:val="a1"/>
            </w:pPr>
            <w:r w:rsidRPr="00E97819">
              <w:t>baseline: Dynamic Power back-off with Single CSI</w:t>
            </w:r>
          </w:p>
          <w:p w14:paraId="4A016EFD" w14:textId="77777777" w:rsidR="004D5C23" w:rsidRPr="00E97819" w:rsidRDefault="004D5C23" w:rsidP="002037BF">
            <w:pPr>
              <w:pStyle w:val="a1"/>
            </w:pPr>
            <w:r w:rsidRPr="00E97819">
              <w:t>ES scheme: Dynamic Power back-off with Multiple CSIs</w:t>
            </w:r>
          </w:p>
          <w:p w14:paraId="340BB9E6" w14:textId="77777777" w:rsidR="004D5C23" w:rsidRPr="00E97819" w:rsidRDefault="004D5C23" w:rsidP="002037BF">
            <w:pPr>
              <w:pStyle w:val="a1"/>
              <w:rPr>
                <w:rFonts w:eastAsia="Malgun Gothic"/>
              </w:rPr>
            </w:pPr>
            <w:r w:rsidRPr="00E97819">
              <w:t>reference configuration: Set1</w:t>
            </w:r>
          </w:p>
          <w:p w14:paraId="40E78C2A" w14:textId="77777777" w:rsidR="004D5C23" w:rsidRPr="00E97819" w:rsidRDefault="004D5C23" w:rsidP="002037BF">
            <w:pPr>
              <w:pStyle w:val="a1"/>
            </w:pPr>
            <w:r w:rsidRPr="00E97819">
              <w:t>FTP3 IM, NO C-DRX; Subband based CSI-feedback in every 5 slots, slot level with time-domain scaling; A=0.4; η=1, 0.76(s_f*s_p&lt;0.5)</w:t>
            </w:r>
          </w:p>
        </w:tc>
        <w:tc>
          <w:tcPr>
            <w:tcW w:w="2052" w:type="dxa"/>
            <w:vMerge w:val="restart"/>
            <w:shd w:val="clear" w:color="auto" w:fill="C5E0B3"/>
          </w:tcPr>
          <w:p w14:paraId="0DF8F869" w14:textId="77777777" w:rsidR="004D5C23" w:rsidRPr="00E97819" w:rsidRDefault="004D5C23" w:rsidP="002037BF">
            <w:pPr>
              <w:pStyle w:val="a1"/>
              <w:rPr>
                <w:rFonts w:eastAsia="Malgun Gothic"/>
              </w:rPr>
            </w:pPr>
            <w:r w:rsidRPr="00E97819">
              <w:rPr>
                <w:rFonts w:eastAsia="Malgun Gothic"/>
              </w:rPr>
              <w:t>UPT: 0% loss</w:t>
            </w:r>
          </w:p>
        </w:tc>
      </w:tr>
      <w:tr w:rsidR="004D5C23" w:rsidRPr="00E97819" w14:paraId="0D35FDFA" w14:textId="77777777" w:rsidTr="002037BF">
        <w:tc>
          <w:tcPr>
            <w:tcW w:w="1000" w:type="dxa"/>
            <w:vMerge/>
            <w:tcBorders>
              <w:left w:val="single" w:sz="4" w:space="0" w:color="FFFFFF"/>
              <w:right w:val="nil"/>
            </w:tcBorders>
            <w:shd w:val="clear" w:color="auto" w:fill="70AD47"/>
          </w:tcPr>
          <w:p w14:paraId="7AE4E32F" w14:textId="77777777" w:rsidR="004D5C23" w:rsidRPr="00E97819" w:rsidRDefault="004D5C23" w:rsidP="002037BF">
            <w:pPr>
              <w:pStyle w:val="a1"/>
              <w:rPr>
                <w:b/>
                <w:bCs/>
              </w:rPr>
            </w:pPr>
          </w:p>
        </w:tc>
        <w:tc>
          <w:tcPr>
            <w:tcW w:w="1956" w:type="dxa"/>
            <w:vMerge/>
            <w:shd w:val="clear" w:color="auto" w:fill="E2EFD9"/>
          </w:tcPr>
          <w:p w14:paraId="39EC7191" w14:textId="77777777" w:rsidR="004D5C23" w:rsidRPr="00E97819" w:rsidRDefault="004D5C23" w:rsidP="002037BF">
            <w:pPr>
              <w:pStyle w:val="a1"/>
            </w:pPr>
          </w:p>
        </w:tc>
        <w:tc>
          <w:tcPr>
            <w:tcW w:w="689" w:type="dxa"/>
            <w:vMerge/>
            <w:shd w:val="clear" w:color="auto" w:fill="E2EFD9"/>
          </w:tcPr>
          <w:p w14:paraId="3ECDAC4E" w14:textId="77777777" w:rsidR="004D5C23" w:rsidRPr="00E97819" w:rsidRDefault="004D5C23" w:rsidP="002037BF">
            <w:pPr>
              <w:pStyle w:val="a1"/>
            </w:pPr>
          </w:p>
        </w:tc>
        <w:tc>
          <w:tcPr>
            <w:tcW w:w="1048" w:type="dxa"/>
            <w:vMerge/>
            <w:shd w:val="clear" w:color="auto" w:fill="E2EFD9"/>
          </w:tcPr>
          <w:p w14:paraId="73580400" w14:textId="77777777" w:rsidR="004D5C23" w:rsidRPr="00E97819" w:rsidRDefault="004D5C23" w:rsidP="002037BF">
            <w:pPr>
              <w:pStyle w:val="a1"/>
            </w:pPr>
          </w:p>
        </w:tc>
        <w:tc>
          <w:tcPr>
            <w:tcW w:w="610" w:type="dxa"/>
            <w:shd w:val="clear" w:color="auto" w:fill="E2EFD9"/>
          </w:tcPr>
          <w:p w14:paraId="129E61C6" w14:textId="77777777" w:rsidR="004D5C23" w:rsidRPr="00E97819" w:rsidRDefault="004D5C23" w:rsidP="002037BF">
            <w:pPr>
              <w:pStyle w:val="a1"/>
            </w:pPr>
            <w:r w:rsidRPr="00E97819">
              <w:t>7.3%</w:t>
            </w:r>
          </w:p>
        </w:tc>
        <w:tc>
          <w:tcPr>
            <w:tcW w:w="2273" w:type="dxa"/>
            <w:shd w:val="clear" w:color="auto" w:fill="E2EFD9"/>
          </w:tcPr>
          <w:p w14:paraId="6119A073" w14:textId="77777777" w:rsidR="004D5C23" w:rsidRPr="00E97819" w:rsidRDefault="004D5C23" w:rsidP="002037BF">
            <w:pPr>
              <w:pStyle w:val="a1"/>
            </w:pPr>
            <w:r w:rsidRPr="00E97819">
              <w:t>baseline: Dynamic Power back-off with Single CSI</w:t>
            </w:r>
          </w:p>
          <w:p w14:paraId="2F2D4C79" w14:textId="77777777" w:rsidR="004D5C23" w:rsidRPr="00E97819" w:rsidRDefault="004D5C23" w:rsidP="002037BF">
            <w:pPr>
              <w:pStyle w:val="a1"/>
            </w:pPr>
            <w:r w:rsidRPr="00E97819">
              <w:t>ES scheme: Dynamic Power back-off with Multiple CSIs</w:t>
            </w:r>
          </w:p>
          <w:p w14:paraId="77DB789F" w14:textId="77777777" w:rsidR="004D5C23" w:rsidRPr="00E97819" w:rsidRDefault="004D5C23" w:rsidP="002037BF">
            <w:pPr>
              <w:pStyle w:val="a1"/>
              <w:rPr>
                <w:rFonts w:eastAsia="Malgun Gothic"/>
              </w:rPr>
            </w:pPr>
            <w:r w:rsidRPr="00E97819">
              <w:t>reference configuration: Set1</w:t>
            </w:r>
          </w:p>
          <w:p w14:paraId="39AF7495" w14:textId="77777777" w:rsidR="004D5C23" w:rsidRPr="00E97819" w:rsidRDefault="004D5C23" w:rsidP="002037BF">
            <w:pPr>
              <w:pStyle w:val="a1"/>
            </w:pPr>
            <w:r w:rsidRPr="00E97819">
              <w:t>VoIP, NO C-DRX; Subband based CSI-feedback in every 5 slots, slot level with time-domain scaling; A=0.4; η=1, 0.76(s_f*s_p&lt;0.5)</w:t>
            </w:r>
          </w:p>
        </w:tc>
        <w:tc>
          <w:tcPr>
            <w:tcW w:w="2052" w:type="dxa"/>
            <w:vMerge/>
            <w:shd w:val="clear" w:color="auto" w:fill="E2EFD9"/>
          </w:tcPr>
          <w:p w14:paraId="1B1845AF" w14:textId="77777777" w:rsidR="004D5C23" w:rsidRPr="00E97819" w:rsidRDefault="004D5C23" w:rsidP="002037BF">
            <w:pPr>
              <w:pStyle w:val="a1"/>
            </w:pPr>
          </w:p>
        </w:tc>
      </w:tr>
      <w:tr w:rsidR="004D5C23" w:rsidRPr="00E97819" w14:paraId="521FA534" w14:textId="77777777" w:rsidTr="002037BF">
        <w:tc>
          <w:tcPr>
            <w:tcW w:w="1000" w:type="dxa"/>
            <w:vMerge/>
            <w:tcBorders>
              <w:left w:val="single" w:sz="4" w:space="0" w:color="FFFFFF"/>
              <w:right w:val="nil"/>
            </w:tcBorders>
            <w:shd w:val="clear" w:color="auto" w:fill="70AD47"/>
          </w:tcPr>
          <w:p w14:paraId="6B5D2A86" w14:textId="77777777" w:rsidR="004D5C23" w:rsidRPr="00E97819" w:rsidRDefault="004D5C23" w:rsidP="002037BF">
            <w:pPr>
              <w:pStyle w:val="a1"/>
              <w:rPr>
                <w:b/>
                <w:bCs/>
              </w:rPr>
            </w:pPr>
          </w:p>
        </w:tc>
        <w:tc>
          <w:tcPr>
            <w:tcW w:w="1956" w:type="dxa"/>
            <w:vMerge/>
            <w:shd w:val="clear" w:color="auto" w:fill="C5E0B3"/>
          </w:tcPr>
          <w:p w14:paraId="70353430" w14:textId="77777777" w:rsidR="004D5C23" w:rsidRPr="00E97819" w:rsidRDefault="004D5C23" w:rsidP="002037BF">
            <w:pPr>
              <w:pStyle w:val="a1"/>
            </w:pPr>
          </w:p>
        </w:tc>
        <w:tc>
          <w:tcPr>
            <w:tcW w:w="689" w:type="dxa"/>
            <w:vMerge/>
            <w:shd w:val="clear" w:color="auto" w:fill="C5E0B3"/>
          </w:tcPr>
          <w:p w14:paraId="442009A7" w14:textId="77777777" w:rsidR="004D5C23" w:rsidRPr="00E97819" w:rsidRDefault="004D5C23" w:rsidP="002037BF">
            <w:pPr>
              <w:pStyle w:val="a1"/>
            </w:pPr>
          </w:p>
        </w:tc>
        <w:tc>
          <w:tcPr>
            <w:tcW w:w="1048" w:type="dxa"/>
            <w:vMerge/>
            <w:shd w:val="clear" w:color="auto" w:fill="C5E0B3"/>
          </w:tcPr>
          <w:p w14:paraId="1C1F1B05" w14:textId="77777777" w:rsidR="004D5C23" w:rsidRPr="00E97819" w:rsidRDefault="004D5C23" w:rsidP="002037BF">
            <w:pPr>
              <w:pStyle w:val="a1"/>
            </w:pPr>
          </w:p>
        </w:tc>
        <w:tc>
          <w:tcPr>
            <w:tcW w:w="610" w:type="dxa"/>
            <w:shd w:val="clear" w:color="auto" w:fill="C5E0B3"/>
          </w:tcPr>
          <w:p w14:paraId="705C5000" w14:textId="77777777" w:rsidR="004D5C23" w:rsidRPr="00E97819" w:rsidRDefault="004D5C23" w:rsidP="002037BF">
            <w:pPr>
              <w:pStyle w:val="a1"/>
            </w:pPr>
            <w:r w:rsidRPr="00E97819">
              <w:t>6.9%</w:t>
            </w:r>
          </w:p>
        </w:tc>
        <w:tc>
          <w:tcPr>
            <w:tcW w:w="2273" w:type="dxa"/>
            <w:shd w:val="clear" w:color="auto" w:fill="C5E0B3"/>
          </w:tcPr>
          <w:p w14:paraId="20761141" w14:textId="77777777" w:rsidR="004D5C23" w:rsidRPr="00E97819" w:rsidRDefault="004D5C23" w:rsidP="002037BF">
            <w:pPr>
              <w:pStyle w:val="a1"/>
            </w:pPr>
            <w:r w:rsidRPr="00E97819">
              <w:t>baseline: Dynamic Power back-off with Single CSI</w:t>
            </w:r>
          </w:p>
          <w:p w14:paraId="6C80AAD3" w14:textId="77777777" w:rsidR="004D5C23" w:rsidRPr="00E97819" w:rsidRDefault="004D5C23" w:rsidP="002037BF">
            <w:pPr>
              <w:pStyle w:val="a1"/>
            </w:pPr>
            <w:r w:rsidRPr="00E97819">
              <w:t>ES scheme: Dynamic Power back-off with Multiple CSIs</w:t>
            </w:r>
          </w:p>
          <w:p w14:paraId="1F26540B" w14:textId="77777777" w:rsidR="004D5C23" w:rsidRPr="00E97819" w:rsidRDefault="004D5C23" w:rsidP="002037BF">
            <w:pPr>
              <w:pStyle w:val="a1"/>
              <w:rPr>
                <w:rFonts w:eastAsia="Malgun Gothic"/>
              </w:rPr>
            </w:pPr>
            <w:r w:rsidRPr="00E97819">
              <w:t>reference configuration: Set2</w:t>
            </w:r>
          </w:p>
          <w:p w14:paraId="1C72F959" w14:textId="77777777" w:rsidR="004D5C23" w:rsidRPr="00E97819" w:rsidRDefault="004D5C23" w:rsidP="002037BF">
            <w:pPr>
              <w:pStyle w:val="a1"/>
            </w:pPr>
            <w:r w:rsidRPr="00E97819">
              <w:t>VoIP, NO C-DRX; Subband based CSI-feedback in every 5 slots, slot level with time-domain scaling; A=0.4; η=1, 0.76(s_f*s_p&lt;0.5)</w:t>
            </w:r>
          </w:p>
        </w:tc>
        <w:tc>
          <w:tcPr>
            <w:tcW w:w="2052" w:type="dxa"/>
            <w:vMerge/>
            <w:shd w:val="clear" w:color="auto" w:fill="C5E0B3"/>
          </w:tcPr>
          <w:p w14:paraId="01D48C86" w14:textId="77777777" w:rsidR="004D5C23" w:rsidRPr="00E97819" w:rsidRDefault="004D5C23" w:rsidP="002037BF">
            <w:pPr>
              <w:pStyle w:val="a1"/>
            </w:pPr>
          </w:p>
        </w:tc>
      </w:tr>
      <w:tr w:rsidR="004D5C23" w:rsidRPr="00E97819" w14:paraId="308DDA73" w14:textId="77777777" w:rsidTr="002037BF">
        <w:tc>
          <w:tcPr>
            <w:tcW w:w="1000" w:type="dxa"/>
            <w:vMerge/>
            <w:tcBorders>
              <w:left w:val="single" w:sz="4" w:space="0" w:color="FFFFFF"/>
              <w:right w:val="nil"/>
            </w:tcBorders>
            <w:shd w:val="clear" w:color="auto" w:fill="70AD47"/>
          </w:tcPr>
          <w:p w14:paraId="2311A266" w14:textId="77777777" w:rsidR="004D5C23" w:rsidRPr="00E97819" w:rsidRDefault="004D5C23" w:rsidP="002037BF">
            <w:pPr>
              <w:pStyle w:val="a1"/>
              <w:rPr>
                <w:b/>
                <w:bCs/>
              </w:rPr>
            </w:pPr>
          </w:p>
        </w:tc>
        <w:tc>
          <w:tcPr>
            <w:tcW w:w="1956" w:type="dxa"/>
            <w:vMerge/>
            <w:shd w:val="clear" w:color="auto" w:fill="E2EFD9"/>
          </w:tcPr>
          <w:p w14:paraId="768FD9C0" w14:textId="77777777" w:rsidR="004D5C23" w:rsidRPr="00E97819" w:rsidRDefault="004D5C23" w:rsidP="002037BF">
            <w:pPr>
              <w:pStyle w:val="a1"/>
            </w:pPr>
          </w:p>
        </w:tc>
        <w:tc>
          <w:tcPr>
            <w:tcW w:w="689" w:type="dxa"/>
            <w:vMerge/>
            <w:shd w:val="clear" w:color="auto" w:fill="E2EFD9"/>
          </w:tcPr>
          <w:p w14:paraId="07A18B85" w14:textId="77777777" w:rsidR="004D5C23" w:rsidRPr="00E97819" w:rsidRDefault="004D5C23" w:rsidP="002037BF">
            <w:pPr>
              <w:pStyle w:val="a1"/>
            </w:pPr>
          </w:p>
        </w:tc>
        <w:tc>
          <w:tcPr>
            <w:tcW w:w="1048" w:type="dxa"/>
            <w:vMerge/>
            <w:shd w:val="clear" w:color="auto" w:fill="E2EFD9"/>
          </w:tcPr>
          <w:p w14:paraId="5B722F07" w14:textId="77777777" w:rsidR="004D5C23" w:rsidRPr="00E97819" w:rsidRDefault="004D5C23" w:rsidP="002037BF">
            <w:pPr>
              <w:pStyle w:val="a1"/>
            </w:pPr>
          </w:p>
        </w:tc>
        <w:tc>
          <w:tcPr>
            <w:tcW w:w="610" w:type="dxa"/>
            <w:shd w:val="clear" w:color="auto" w:fill="E2EFD9"/>
          </w:tcPr>
          <w:p w14:paraId="468304D9" w14:textId="77777777" w:rsidR="004D5C23" w:rsidRPr="00E97819" w:rsidRDefault="004D5C23" w:rsidP="002037BF">
            <w:pPr>
              <w:pStyle w:val="a1"/>
            </w:pPr>
            <w:r w:rsidRPr="00E97819">
              <w:t>11.5%</w:t>
            </w:r>
          </w:p>
        </w:tc>
        <w:tc>
          <w:tcPr>
            <w:tcW w:w="2273" w:type="dxa"/>
            <w:shd w:val="clear" w:color="auto" w:fill="E2EFD9"/>
          </w:tcPr>
          <w:p w14:paraId="2B5DC27D" w14:textId="77777777" w:rsidR="004D5C23" w:rsidRPr="00E97819" w:rsidRDefault="004D5C23" w:rsidP="002037BF">
            <w:pPr>
              <w:pStyle w:val="a1"/>
            </w:pPr>
            <w:r w:rsidRPr="00E97819">
              <w:t>baseline: Dynamic Power back-off with Single CSI</w:t>
            </w:r>
          </w:p>
          <w:p w14:paraId="46FAFE17" w14:textId="77777777" w:rsidR="004D5C23" w:rsidRPr="00E97819" w:rsidRDefault="004D5C23" w:rsidP="002037BF">
            <w:pPr>
              <w:pStyle w:val="a1"/>
            </w:pPr>
            <w:r w:rsidRPr="00E97819">
              <w:t>ES scheme: Dynamic Power back-off with Multiple CSIs</w:t>
            </w:r>
          </w:p>
          <w:p w14:paraId="25F2998A" w14:textId="77777777" w:rsidR="004D5C23" w:rsidRPr="00E97819" w:rsidRDefault="004D5C23" w:rsidP="002037BF">
            <w:pPr>
              <w:pStyle w:val="a1"/>
              <w:rPr>
                <w:rFonts w:eastAsia="Malgun Gothic"/>
              </w:rPr>
            </w:pPr>
            <w:r w:rsidRPr="00E97819">
              <w:t>reference configuration: Set2</w:t>
            </w:r>
          </w:p>
          <w:p w14:paraId="66F90D29" w14:textId="77777777" w:rsidR="004D5C23" w:rsidRPr="00E97819" w:rsidRDefault="004D5C23" w:rsidP="002037BF">
            <w:pPr>
              <w:pStyle w:val="a1"/>
            </w:pPr>
            <w:r w:rsidRPr="00E97819">
              <w:t>VoIP, 4T for Set 2,NO C-DRX; Subband based CSI-feedback in every 5 slots, slot level with time-domain scaling; A=0.4; η=1, 0.76(s_f*s_p&lt;0.5)</w:t>
            </w:r>
          </w:p>
        </w:tc>
        <w:tc>
          <w:tcPr>
            <w:tcW w:w="2052" w:type="dxa"/>
            <w:vMerge/>
            <w:shd w:val="clear" w:color="auto" w:fill="E2EFD9"/>
          </w:tcPr>
          <w:p w14:paraId="7B7AC96A" w14:textId="77777777" w:rsidR="004D5C23" w:rsidRPr="00E97819" w:rsidRDefault="004D5C23" w:rsidP="002037BF">
            <w:pPr>
              <w:pStyle w:val="a1"/>
            </w:pPr>
          </w:p>
        </w:tc>
      </w:tr>
      <w:tr w:rsidR="004D5C23" w:rsidRPr="00E97819" w14:paraId="6775AB82" w14:textId="77777777" w:rsidTr="002037BF">
        <w:tc>
          <w:tcPr>
            <w:tcW w:w="1000" w:type="dxa"/>
            <w:vMerge/>
            <w:tcBorders>
              <w:left w:val="single" w:sz="4" w:space="0" w:color="FFFFFF"/>
              <w:right w:val="nil"/>
            </w:tcBorders>
            <w:shd w:val="clear" w:color="auto" w:fill="70AD47"/>
          </w:tcPr>
          <w:p w14:paraId="4D0239D4" w14:textId="77777777" w:rsidR="004D5C23" w:rsidRPr="00E97819" w:rsidRDefault="004D5C23" w:rsidP="002037BF">
            <w:pPr>
              <w:pStyle w:val="a1"/>
              <w:rPr>
                <w:b/>
                <w:bCs/>
              </w:rPr>
            </w:pPr>
          </w:p>
        </w:tc>
        <w:tc>
          <w:tcPr>
            <w:tcW w:w="1956" w:type="dxa"/>
            <w:vMerge/>
            <w:shd w:val="clear" w:color="auto" w:fill="C5E0B3"/>
          </w:tcPr>
          <w:p w14:paraId="697161DD" w14:textId="77777777" w:rsidR="004D5C23" w:rsidRPr="00E97819" w:rsidRDefault="004D5C23" w:rsidP="002037BF">
            <w:pPr>
              <w:pStyle w:val="a1"/>
            </w:pPr>
          </w:p>
        </w:tc>
        <w:tc>
          <w:tcPr>
            <w:tcW w:w="689" w:type="dxa"/>
            <w:vMerge/>
            <w:shd w:val="clear" w:color="auto" w:fill="C5E0B3"/>
          </w:tcPr>
          <w:p w14:paraId="3DC4520C" w14:textId="77777777" w:rsidR="004D5C23" w:rsidRPr="00E97819" w:rsidRDefault="004D5C23" w:rsidP="002037BF">
            <w:pPr>
              <w:pStyle w:val="a1"/>
            </w:pPr>
          </w:p>
        </w:tc>
        <w:tc>
          <w:tcPr>
            <w:tcW w:w="1048" w:type="dxa"/>
            <w:vMerge/>
            <w:shd w:val="clear" w:color="auto" w:fill="C5E0B3"/>
          </w:tcPr>
          <w:p w14:paraId="2F8C6C61" w14:textId="77777777" w:rsidR="004D5C23" w:rsidRPr="00E97819" w:rsidRDefault="004D5C23" w:rsidP="002037BF">
            <w:pPr>
              <w:pStyle w:val="a1"/>
            </w:pPr>
          </w:p>
        </w:tc>
        <w:tc>
          <w:tcPr>
            <w:tcW w:w="610" w:type="dxa"/>
            <w:shd w:val="clear" w:color="auto" w:fill="C5E0B3"/>
          </w:tcPr>
          <w:p w14:paraId="39268CCC" w14:textId="77777777" w:rsidR="004D5C23" w:rsidRPr="00E97819" w:rsidRDefault="004D5C23" w:rsidP="002037BF">
            <w:pPr>
              <w:pStyle w:val="a1"/>
            </w:pPr>
            <w:r w:rsidRPr="00E97819">
              <w:t>5.3%</w:t>
            </w:r>
          </w:p>
        </w:tc>
        <w:tc>
          <w:tcPr>
            <w:tcW w:w="2273" w:type="dxa"/>
            <w:shd w:val="clear" w:color="auto" w:fill="C5E0B3"/>
          </w:tcPr>
          <w:p w14:paraId="16F4337F" w14:textId="77777777" w:rsidR="004D5C23" w:rsidRPr="00E97819" w:rsidRDefault="004D5C23" w:rsidP="002037BF">
            <w:pPr>
              <w:pStyle w:val="a1"/>
            </w:pPr>
            <w:r w:rsidRPr="00E97819">
              <w:t>baseline: Dynamic Power back-off with Single CSI</w:t>
            </w:r>
          </w:p>
          <w:p w14:paraId="31684A42" w14:textId="77777777" w:rsidR="004D5C23" w:rsidRPr="00E97819" w:rsidRDefault="004D5C23" w:rsidP="002037BF">
            <w:pPr>
              <w:pStyle w:val="a1"/>
            </w:pPr>
            <w:r w:rsidRPr="00E97819">
              <w:t>ES scheme: Dynamic Power back-off with Multiple CSIs</w:t>
            </w:r>
          </w:p>
          <w:p w14:paraId="08F58585" w14:textId="77777777" w:rsidR="004D5C23" w:rsidRPr="00E97819" w:rsidRDefault="004D5C23" w:rsidP="002037BF">
            <w:pPr>
              <w:pStyle w:val="a1"/>
              <w:rPr>
                <w:rFonts w:eastAsia="Malgun Gothic"/>
              </w:rPr>
            </w:pPr>
            <w:r w:rsidRPr="00E97819">
              <w:t>reference configuration: Set2</w:t>
            </w:r>
          </w:p>
          <w:p w14:paraId="4E0FF3FE" w14:textId="77777777" w:rsidR="004D5C23" w:rsidRPr="00E97819" w:rsidRDefault="004D5C23" w:rsidP="002037BF">
            <w:pPr>
              <w:pStyle w:val="a1"/>
            </w:pPr>
            <w:r w:rsidRPr="00E97819">
              <w:t>FTP3 IM, 4T for Set 2, NO C-DRX; Subband based CSI-feedback in every 5 slots, slot level with time-domain scaling; A=0.4; η=1, 0.76(s_f*s_p&lt;0.5)</w:t>
            </w:r>
          </w:p>
        </w:tc>
        <w:tc>
          <w:tcPr>
            <w:tcW w:w="2052" w:type="dxa"/>
            <w:vMerge/>
            <w:shd w:val="clear" w:color="auto" w:fill="C5E0B3"/>
          </w:tcPr>
          <w:p w14:paraId="55102559" w14:textId="77777777" w:rsidR="004D5C23" w:rsidRPr="00E97819" w:rsidRDefault="004D5C23" w:rsidP="002037BF">
            <w:pPr>
              <w:pStyle w:val="a1"/>
            </w:pPr>
          </w:p>
        </w:tc>
      </w:tr>
      <w:tr w:rsidR="004D5C23" w:rsidRPr="00E97819" w14:paraId="46C88F11" w14:textId="77777777" w:rsidTr="002037BF">
        <w:tc>
          <w:tcPr>
            <w:tcW w:w="1000" w:type="dxa"/>
            <w:vMerge w:val="restart"/>
            <w:tcBorders>
              <w:left w:val="single" w:sz="4" w:space="0" w:color="FFFFFF"/>
              <w:right w:val="nil"/>
            </w:tcBorders>
            <w:shd w:val="clear" w:color="auto" w:fill="70AD47"/>
          </w:tcPr>
          <w:p w14:paraId="284194D0" w14:textId="77777777" w:rsidR="004D5C23" w:rsidRPr="00E97819" w:rsidRDefault="004D5C23" w:rsidP="002037BF">
            <w:pPr>
              <w:pStyle w:val="a1"/>
              <w:rPr>
                <w:b/>
                <w:bCs/>
              </w:rPr>
            </w:pPr>
            <w:r w:rsidRPr="00E97819">
              <w:rPr>
                <w:b/>
                <w:bCs/>
              </w:rPr>
              <w:t>ZTE,Sanechips</w:t>
            </w:r>
          </w:p>
          <w:p w14:paraId="76F6A954" w14:textId="2EA3AF20" w:rsidR="004D5C23" w:rsidRPr="00E97819" w:rsidRDefault="004D5C23" w:rsidP="002037BF">
            <w:pPr>
              <w:pStyle w:val="a1"/>
              <w:rPr>
                <w:b/>
                <w:bCs/>
              </w:rPr>
            </w:pPr>
            <w:r w:rsidRPr="00E97819">
              <w:rPr>
                <w:b/>
                <w:bCs/>
              </w:rPr>
              <w:t>[</w:t>
            </w:r>
            <w:r w:rsidR="00A341ED" w:rsidRPr="00E97819">
              <w:rPr>
                <w:b/>
                <w:bCs/>
              </w:rPr>
              <w:t>15</w:t>
            </w:r>
            <w:r w:rsidRPr="00E97819">
              <w:rPr>
                <w:b/>
                <w:bCs/>
              </w:rPr>
              <w:t>]</w:t>
            </w:r>
          </w:p>
          <w:p w14:paraId="6FCAFD70" w14:textId="77777777" w:rsidR="004D5C23" w:rsidRPr="00E97819" w:rsidRDefault="004D5C23" w:rsidP="002037BF">
            <w:pPr>
              <w:jc w:val="center"/>
              <w:rPr>
                <w:b/>
                <w:bCs/>
                <w:sz w:val="12"/>
                <w:szCs w:val="12"/>
              </w:rPr>
            </w:pPr>
          </w:p>
          <w:p w14:paraId="5969B0B1" w14:textId="77777777" w:rsidR="004D5C23" w:rsidRPr="00E97819" w:rsidRDefault="004D5C23" w:rsidP="002037BF">
            <w:pPr>
              <w:jc w:val="center"/>
              <w:rPr>
                <w:b/>
                <w:bCs/>
                <w:sz w:val="12"/>
                <w:szCs w:val="12"/>
              </w:rPr>
            </w:pPr>
          </w:p>
        </w:tc>
        <w:tc>
          <w:tcPr>
            <w:tcW w:w="1956" w:type="dxa"/>
            <w:vMerge w:val="restart"/>
            <w:shd w:val="clear" w:color="auto" w:fill="E2EFD9"/>
          </w:tcPr>
          <w:p w14:paraId="46AC4BA5" w14:textId="77777777" w:rsidR="004D5C23" w:rsidRPr="00E97819" w:rsidRDefault="004D5C23" w:rsidP="002037BF">
            <w:pPr>
              <w:pStyle w:val="a1"/>
            </w:pPr>
            <w:r w:rsidRPr="00E97819">
              <w:t>PDSCH PSD reduction</w:t>
            </w:r>
            <w:r w:rsidRPr="00E97819">
              <w:br/>
              <w:t>53.75dBm</w:t>
            </w:r>
          </w:p>
          <w:p w14:paraId="5ADECE82" w14:textId="77777777" w:rsidR="004D5C23" w:rsidRPr="00E97819" w:rsidRDefault="004D5C23" w:rsidP="002037BF">
            <w:pPr>
              <w:pStyle w:val="a1"/>
            </w:pPr>
          </w:p>
        </w:tc>
        <w:tc>
          <w:tcPr>
            <w:tcW w:w="689" w:type="dxa"/>
            <w:vMerge w:val="restart"/>
            <w:shd w:val="clear" w:color="auto" w:fill="E2EFD9"/>
          </w:tcPr>
          <w:p w14:paraId="30A53BB3" w14:textId="77777777" w:rsidR="004D5C23" w:rsidRPr="00E97819" w:rsidRDefault="004D5C23" w:rsidP="002037BF">
            <w:pPr>
              <w:pStyle w:val="a1"/>
            </w:pPr>
            <w:r w:rsidRPr="00E97819">
              <w:t>Cat 2</w:t>
            </w:r>
          </w:p>
        </w:tc>
        <w:tc>
          <w:tcPr>
            <w:tcW w:w="1048" w:type="dxa"/>
            <w:shd w:val="clear" w:color="auto" w:fill="E2EFD9"/>
          </w:tcPr>
          <w:p w14:paraId="4DF02023" w14:textId="77777777" w:rsidR="004D5C23" w:rsidRPr="00E97819" w:rsidRDefault="004D5C23" w:rsidP="002037BF">
            <w:pPr>
              <w:pStyle w:val="a1"/>
            </w:pPr>
            <w:r w:rsidRPr="00E97819">
              <w:t>Low load(RU=10%)</w:t>
            </w:r>
          </w:p>
        </w:tc>
        <w:tc>
          <w:tcPr>
            <w:tcW w:w="610" w:type="dxa"/>
            <w:shd w:val="clear" w:color="auto" w:fill="E2EFD9"/>
          </w:tcPr>
          <w:p w14:paraId="100DBDF4" w14:textId="77777777" w:rsidR="004D5C23" w:rsidRPr="00E97819" w:rsidRDefault="004D5C23" w:rsidP="002037BF">
            <w:pPr>
              <w:pStyle w:val="a1"/>
            </w:pPr>
            <w:r w:rsidRPr="00E97819">
              <w:t>2.3%</w:t>
            </w:r>
          </w:p>
        </w:tc>
        <w:tc>
          <w:tcPr>
            <w:tcW w:w="2273" w:type="dxa"/>
            <w:vMerge w:val="restart"/>
            <w:shd w:val="clear" w:color="auto" w:fill="E2EFD9"/>
          </w:tcPr>
          <w:p w14:paraId="7A3CE7F1" w14:textId="77777777" w:rsidR="004D5C23" w:rsidRPr="00E97819" w:rsidRDefault="004D5C23" w:rsidP="002037BF">
            <w:pPr>
              <w:pStyle w:val="a1"/>
            </w:pPr>
            <w:r w:rsidRPr="00E97819">
              <w:t>Baseline: 55dBm</w:t>
            </w:r>
          </w:p>
          <w:p w14:paraId="0D9B127F" w14:textId="77777777" w:rsidR="004D5C23" w:rsidRPr="00E97819" w:rsidRDefault="004D5C23" w:rsidP="002037BF">
            <w:pPr>
              <w:pStyle w:val="a1"/>
            </w:pPr>
            <w:r w:rsidRPr="00E97819">
              <w:t>reference configuration:Set 1: FR1 TDD, FTP3: 20K packet size, slot-level,Pstatic=P3, η=1</w:t>
            </w:r>
          </w:p>
        </w:tc>
        <w:tc>
          <w:tcPr>
            <w:tcW w:w="2052" w:type="dxa"/>
            <w:shd w:val="clear" w:color="auto" w:fill="E2EFD9"/>
          </w:tcPr>
          <w:p w14:paraId="1121550D" w14:textId="77777777" w:rsidR="004D5C23" w:rsidRPr="00E97819" w:rsidRDefault="004D5C23" w:rsidP="002037BF">
            <w:pPr>
              <w:pStyle w:val="a1"/>
            </w:pPr>
            <w:r w:rsidRPr="00E97819">
              <w:t>0.56% UPT loss</w:t>
            </w:r>
          </w:p>
        </w:tc>
      </w:tr>
      <w:tr w:rsidR="004D5C23" w:rsidRPr="00E97819" w14:paraId="50101445" w14:textId="77777777" w:rsidTr="002037BF">
        <w:tc>
          <w:tcPr>
            <w:tcW w:w="1000" w:type="dxa"/>
            <w:vMerge/>
            <w:tcBorders>
              <w:left w:val="single" w:sz="4" w:space="0" w:color="FFFFFF"/>
              <w:right w:val="nil"/>
            </w:tcBorders>
            <w:shd w:val="clear" w:color="auto" w:fill="70AD47"/>
          </w:tcPr>
          <w:p w14:paraId="1725539F" w14:textId="77777777" w:rsidR="004D5C23" w:rsidRPr="00E97819" w:rsidRDefault="004D5C23" w:rsidP="002037BF">
            <w:pPr>
              <w:jc w:val="center"/>
              <w:rPr>
                <w:b/>
                <w:bCs/>
                <w:sz w:val="12"/>
                <w:szCs w:val="12"/>
              </w:rPr>
            </w:pPr>
          </w:p>
        </w:tc>
        <w:tc>
          <w:tcPr>
            <w:tcW w:w="1956" w:type="dxa"/>
            <w:vMerge/>
            <w:shd w:val="clear" w:color="auto" w:fill="C5E0B3"/>
          </w:tcPr>
          <w:p w14:paraId="0E05C971" w14:textId="77777777" w:rsidR="004D5C23" w:rsidRPr="00E97819" w:rsidRDefault="004D5C23" w:rsidP="002037BF">
            <w:pPr>
              <w:pStyle w:val="a1"/>
            </w:pPr>
          </w:p>
        </w:tc>
        <w:tc>
          <w:tcPr>
            <w:tcW w:w="689" w:type="dxa"/>
            <w:vMerge/>
            <w:shd w:val="clear" w:color="auto" w:fill="C5E0B3"/>
          </w:tcPr>
          <w:p w14:paraId="0F0D9CE4" w14:textId="77777777" w:rsidR="004D5C23" w:rsidRPr="00E97819" w:rsidRDefault="004D5C23" w:rsidP="002037BF">
            <w:pPr>
              <w:pStyle w:val="a1"/>
            </w:pPr>
          </w:p>
        </w:tc>
        <w:tc>
          <w:tcPr>
            <w:tcW w:w="1048" w:type="dxa"/>
            <w:shd w:val="clear" w:color="auto" w:fill="C5E0B3"/>
          </w:tcPr>
          <w:p w14:paraId="18488A15" w14:textId="77777777" w:rsidR="004D5C23" w:rsidRPr="00E97819" w:rsidRDefault="004D5C23" w:rsidP="002037BF">
            <w:pPr>
              <w:pStyle w:val="a1"/>
            </w:pPr>
            <w:r w:rsidRPr="00E97819">
              <w:t>light load(RU=20%)</w:t>
            </w:r>
          </w:p>
        </w:tc>
        <w:tc>
          <w:tcPr>
            <w:tcW w:w="610" w:type="dxa"/>
            <w:shd w:val="clear" w:color="auto" w:fill="C5E0B3"/>
          </w:tcPr>
          <w:p w14:paraId="31E60466" w14:textId="77777777" w:rsidR="004D5C23" w:rsidRPr="00E97819" w:rsidRDefault="004D5C23" w:rsidP="002037BF">
            <w:pPr>
              <w:pStyle w:val="a1"/>
            </w:pPr>
            <w:r w:rsidRPr="00E97819">
              <w:t>4.4%</w:t>
            </w:r>
          </w:p>
        </w:tc>
        <w:tc>
          <w:tcPr>
            <w:tcW w:w="2273" w:type="dxa"/>
            <w:vMerge/>
            <w:shd w:val="clear" w:color="auto" w:fill="C5E0B3"/>
          </w:tcPr>
          <w:p w14:paraId="60437C71" w14:textId="77777777" w:rsidR="004D5C23" w:rsidRPr="00E97819" w:rsidRDefault="004D5C23" w:rsidP="002037BF">
            <w:pPr>
              <w:pStyle w:val="a1"/>
            </w:pPr>
          </w:p>
        </w:tc>
        <w:tc>
          <w:tcPr>
            <w:tcW w:w="2052" w:type="dxa"/>
            <w:shd w:val="clear" w:color="auto" w:fill="C5E0B3"/>
          </w:tcPr>
          <w:p w14:paraId="1809EE85" w14:textId="77777777" w:rsidR="004D5C23" w:rsidRPr="00E97819" w:rsidRDefault="004D5C23" w:rsidP="002037BF">
            <w:pPr>
              <w:pStyle w:val="a1"/>
            </w:pPr>
            <w:r w:rsidRPr="00E97819">
              <w:t>1.82% UPT loss</w:t>
            </w:r>
          </w:p>
        </w:tc>
      </w:tr>
      <w:tr w:rsidR="004D5C23" w:rsidRPr="00E97819" w14:paraId="3DC1D298" w14:textId="77777777" w:rsidTr="002037BF">
        <w:tc>
          <w:tcPr>
            <w:tcW w:w="1000" w:type="dxa"/>
            <w:vMerge/>
            <w:tcBorders>
              <w:left w:val="single" w:sz="4" w:space="0" w:color="FFFFFF"/>
              <w:right w:val="nil"/>
            </w:tcBorders>
            <w:shd w:val="clear" w:color="auto" w:fill="70AD47"/>
          </w:tcPr>
          <w:p w14:paraId="13E67E80" w14:textId="77777777" w:rsidR="004D5C23" w:rsidRPr="00E97819" w:rsidRDefault="004D5C23" w:rsidP="002037BF">
            <w:pPr>
              <w:jc w:val="center"/>
              <w:rPr>
                <w:b/>
                <w:bCs/>
                <w:sz w:val="12"/>
                <w:szCs w:val="12"/>
              </w:rPr>
            </w:pPr>
          </w:p>
        </w:tc>
        <w:tc>
          <w:tcPr>
            <w:tcW w:w="1956" w:type="dxa"/>
            <w:vMerge/>
            <w:shd w:val="clear" w:color="auto" w:fill="E2EFD9"/>
          </w:tcPr>
          <w:p w14:paraId="0C8FA967" w14:textId="77777777" w:rsidR="004D5C23" w:rsidRPr="00E97819" w:rsidRDefault="004D5C23" w:rsidP="002037BF">
            <w:pPr>
              <w:pStyle w:val="a1"/>
            </w:pPr>
          </w:p>
        </w:tc>
        <w:tc>
          <w:tcPr>
            <w:tcW w:w="689" w:type="dxa"/>
            <w:vMerge/>
            <w:shd w:val="clear" w:color="auto" w:fill="E2EFD9"/>
          </w:tcPr>
          <w:p w14:paraId="7E629108" w14:textId="77777777" w:rsidR="004D5C23" w:rsidRPr="00E97819" w:rsidRDefault="004D5C23" w:rsidP="002037BF">
            <w:pPr>
              <w:pStyle w:val="a1"/>
            </w:pPr>
          </w:p>
        </w:tc>
        <w:tc>
          <w:tcPr>
            <w:tcW w:w="1048" w:type="dxa"/>
            <w:shd w:val="clear" w:color="auto" w:fill="E2EFD9"/>
          </w:tcPr>
          <w:p w14:paraId="2662DE16"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E2EFD9"/>
          </w:tcPr>
          <w:p w14:paraId="39EEC756" w14:textId="77777777" w:rsidR="004D5C23" w:rsidRPr="00E97819" w:rsidRDefault="004D5C23" w:rsidP="002037BF">
            <w:pPr>
              <w:pStyle w:val="a1"/>
            </w:pPr>
            <w:r w:rsidRPr="00E97819">
              <w:t>6.0%</w:t>
            </w:r>
          </w:p>
        </w:tc>
        <w:tc>
          <w:tcPr>
            <w:tcW w:w="2273" w:type="dxa"/>
            <w:vMerge/>
            <w:shd w:val="clear" w:color="auto" w:fill="E2EFD9"/>
          </w:tcPr>
          <w:p w14:paraId="186203D0" w14:textId="77777777" w:rsidR="004D5C23" w:rsidRPr="00E97819" w:rsidRDefault="004D5C23" w:rsidP="002037BF">
            <w:pPr>
              <w:pStyle w:val="a1"/>
            </w:pPr>
          </w:p>
        </w:tc>
        <w:tc>
          <w:tcPr>
            <w:tcW w:w="2052" w:type="dxa"/>
            <w:shd w:val="clear" w:color="auto" w:fill="E2EFD9"/>
          </w:tcPr>
          <w:p w14:paraId="033906AD" w14:textId="77777777" w:rsidR="004D5C23" w:rsidRPr="00E97819" w:rsidRDefault="004D5C23" w:rsidP="002037BF">
            <w:pPr>
              <w:pStyle w:val="a1"/>
            </w:pPr>
            <w:r w:rsidRPr="00E97819">
              <w:t>3.8% UPT loss</w:t>
            </w:r>
          </w:p>
        </w:tc>
      </w:tr>
      <w:tr w:rsidR="004D5C23" w:rsidRPr="00E97819" w14:paraId="0567E21B" w14:textId="77777777" w:rsidTr="002037BF">
        <w:tc>
          <w:tcPr>
            <w:tcW w:w="1000" w:type="dxa"/>
            <w:vMerge/>
            <w:tcBorders>
              <w:left w:val="single" w:sz="4" w:space="0" w:color="FFFFFF"/>
              <w:right w:val="nil"/>
            </w:tcBorders>
            <w:shd w:val="clear" w:color="auto" w:fill="70AD47"/>
          </w:tcPr>
          <w:p w14:paraId="4FB8F074" w14:textId="77777777" w:rsidR="004D5C23" w:rsidRPr="00E97819" w:rsidRDefault="004D5C23" w:rsidP="002037BF">
            <w:pPr>
              <w:jc w:val="center"/>
              <w:rPr>
                <w:b/>
                <w:bCs/>
                <w:sz w:val="12"/>
                <w:szCs w:val="12"/>
              </w:rPr>
            </w:pPr>
          </w:p>
        </w:tc>
        <w:tc>
          <w:tcPr>
            <w:tcW w:w="1956" w:type="dxa"/>
            <w:vMerge w:val="restart"/>
            <w:shd w:val="clear" w:color="auto" w:fill="C5E0B3"/>
          </w:tcPr>
          <w:p w14:paraId="04ED7DD1" w14:textId="77777777" w:rsidR="004D5C23" w:rsidRPr="00E97819" w:rsidRDefault="004D5C23" w:rsidP="002037BF">
            <w:pPr>
              <w:pStyle w:val="a1"/>
            </w:pPr>
            <w:r w:rsidRPr="00E97819">
              <w:t>PDSCH PSD reduction</w:t>
            </w:r>
            <w:r w:rsidRPr="00E97819">
              <w:br/>
              <w:t>52dBm</w:t>
            </w:r>
          </w:p>
          <w:p w14:paraId="26006F14" w14:textId="77777777" w:rsidR="004D5C23" w:rsidRPr="00E97819" w:rsidRDefault="004D5C23" w:rsidP="002037BF">
            <w:pPr>
              <w:pStyle w:val="a1"/>
            </w:pPr>
          </w:p>
        </w:tc>
        <w:tc>
          <w:tcPr>
            <w:tcW w:w="689" w:type="dxa"/>
            <w:vMerge/>
            <w:shd w:val="clear" w:color="auto" w:fill="C5E0B3"/>
          </w:tcPr>
          <w:p w14:paraId="79B215EC" w14:textId="77777777" w:rsidR="004D5C23" w:rsidRPr="00E97819" w:rsidRDefault="004D5C23" w:rsidP="002037BF">
            <w:pPr>
              <w:pStyle w:val="a1"/>
            </w:pPr>
          </w:p>
        </w:tc>
        <w:tc>
          <w:tcPr>
            <w:tcW w:w="1048" w:type="dxa"/>
            <w:shd w:val="clear" w:color="auto" w:fill="C5E0B3"/>
          </w:tcPr>
          <w:p w14:paraId="3FFFFFC3" w14:textId="77777777" w:rsidR="004D5C23" w:rsidRPr="00E97819" w:rsidRDefault="004D5C23" w:rsidP="002037BF">
            <w:pPr>
              <w:pStyle w:val="a1"/>
            </w:pPr>
            <w:r w:rsidRPr="00E97819">
              <w:t>Low load(RU=10%)</w:t>
            </w:r>
          </w:p>
        </w:tc>
        <w:tc>
          <w:tcPr>
            <w:tcW w:w="610" w:type="dxa"/>
            <w:shd w:val="clear" w:color="auto" w:fill="C5E0B3"/>
          </w:tcPr>
          <w:p w14:paraId="5B03AD96" w14:textId="77777777" w:rsidR="004D5C23" w:rsidRPr="00E97819" w:rsidRDefault="004D5C23" w:rsidP="002037BF">
            <w:pPr>
              <w:pStyle w:val="a1"/>
            </w:pPr>
            <w:r w:rsidRPr="00E97819">
              <w:t>6.4%</w:t>
            </w:r>
          </w:p>
        </w:tc>
        <w:tc>
          <w:tcPr>
            <w:tcW w:w="2273" w:type="dxa"/>
            <w:vMerge/>
            <w:shd w:val="clear" w:color="auto" w:fill="C5E0B3"/>
          </w:tcPr>
          <w:p w14:paraId="372733DA" w14:textId="77777777" w:rsidR="004D5C23" w:rsidRPr="00E97819" w:rsidRDefault="004D5C23" w:rsidP="002037BF">
            <w:pPr>
              <w:pStyle w:val="a1"/>
            </w:pPr>
          </w:p>
        </w:tc>
        <w:tc>
          <w:tcPr>
            <w:tcW w:w="2052" w:type="dxa"/>
            <w:shd w:val="clear" w:color="auto" w:fill="C5E0B3"/>
          </w:tcPr>
          <w:p w14:paraId="75FCFC4C" w14:textId="77777777" w:rsidR="004D5C23" w:rsidRPr="00E97819" w:rsidRDefault="004D5C23" w:rsidP="002037BF">
            <w:pPr>
              <w:pStyle w:val="a1"/>
            </w:pPr>
            <w:r w:rsidRPr="00E97819">
              <w:t>1.26% UPT loss</w:t>
            </w:r>
          </w:p>
        </w:tc>
      </w:tr>
      <w:tr w:rsidR="004D5C23" w:rsidRPr="00E97819" w14:paraId="44CE6A9A" w14:textId="77777777" w:rsidTr="002037BF">
        <w:tc>
          <w:tcPr>
            <w:tcW w:w="1000" w:type="dxa"/>
            <w:vMerge/>
            <w:tcBorders>
              <w:left w:val="single" w:sz="4" w:space="0" w:color="FFFFFF"/>
              <w:right w:val="nil"/>
            </w:tcBorders>
            <w:shd w:val="clear" w:color="auto" w:fill="70AD47"/>
          </w:tcPr>
          <w:p w14:paraId="7D59C7E6" w14:textId="77777777" w:rsidR="004D5C23" w:rsidRPr="00E97819" w:rsidRDefault="004D5C23" w:rsidP="002037BF">
            <w:pPr>
              <w:jc w:val="center"/>
              <w:rPr>
                <w:b/>
                <w:bCs/>
                <w:sz w:val="12"/>
                <w:szCs w:val="12"/>
              </w:rPr>
            </w:pPr>
          </w:p>
        </w:tc>
        <w:tc>
          <w:tcPr>
            <w:tcW w:w="1956" w:type="dxa"/>
            <w:vMerge/>
            <w:shd w:val="clear" w:color="auto" w:fill="E2EFD9"/>
          </w:tcPr>
          <w:p w14:paraId="7856B531" w14:textId="77777777" w:rsidR="004D5C23" w:rsidRPr="00E97819" w:rsidRDefault="004D5C23" w:rsidP="002037BF">
            <w:pPr>
              <w:pStyle w:val="a1"/>
            </w:pPr>
          </w:p>
        </w:tc>
        <w:tc>
          <w:tcPr>
            <w:tcW w:w="689" w:type="dxa"/>
            <w:vMerge/>
            <w:shd w:val="clear" w:color="auto" w:fill="E2EFD9"/>
          </w:tcPr>
          <w:p w14:paraId="317215B5" w14:textId="77777777" w:rsidR="004D5C23" w:rsidRPr="00E97819" w:rsidRDefault="004D5C23" w:rsidP="002037BF">
            <w:pPr>
              <w:pStyle w:val="a1"/>
            </w:pPr>
          </w:p>
        </w:tc>
        <w:tc>
          <w:tcPr>
            <w:tcW w:w="1048" w:type="dxa"/>
            <w:shd w:val="clear" w:color="auto" w:fill="E2EFD9"/>
          </w:tcPr>
          <w:p w14:paraId="00B792CE" w14:textId="77777777" w:rsidR="004D5C23" w:rsidRPr="00E97819" w:rsidRDefault="004D5C23" w:rsidP="002037BF">
            <w:pPr>
              <w:pStyle w:val="a1"/>
            </w:pPr>
            <w:r w:rsidRPr="00E97819">
              <w:t>light load(RU=20%)</w:t>
            </w:r>
          </w:p>
        </w:tc>
        <w:tc>
          <w:tcPr>
            <w:tcW w:w="610" w:type="dxa"/>
            <w:shd w:val="clear" w:color="auto" w:fill="E2EFD9"/>
          </w:tcPr>
          <w:p w14:paraId="1D879858" w14:textId="77777777" w:rsidR="004D5C23" w:rsidRPr="00E97819" w:rsidRDefault="004D5C23" w:rsidP="002037BF">
            <w:pPr>
              <w:pStyle w:val="a1"/>
            </w:pPr>
            <w:r w:rsidRPr="00E97819">
              <w:t>10.1%</w:t>
            </w:r>
          </w:p>
        </w:tc>
        <w:tc>
          <w:tcPr>
            <w:tcW w:w="2273" w:type="dxa"/>
            <w:vMerge/>
            <w:shd w:val="clear" w:color="auto" w:fill="E2EFD9"/>
          </w:tcPr>
          <w:p w14:paraId="75EC2196" w14:textId="77777777" w:rsidR="004D5C23" w:rsidRPr="00E97819" w:rsidRDefault="004D5C23" w:rsidP="002037BF">
            <w:pPr>
              <w:pStyle w:val="a1"/>
            </w:pPr>
          </w:p>
        </w:tc>
        <w:tc>
          <w:tcPr>
            <w:tcW w:w="2052" w:type="dxa"/>
            <w:shd w:val="clear" w:color="auto" w:fill="E2EFD9"/>
          </w:tcPr>
          <w:p w14:paraId="7ED176FB" w14:textId="77777777" w:rsidR="004D5C23" w:rsidRPr="00E97819" w:rsidRDefault="004D5C23" w:rsidP="002037BF">
            <w:pPr>
              <w:pStyle w:val="a1"/>
            </w:pPr>
            <w:r w:rsidRPr="00E97819">
              <w:t>1.83% UPT loss</w:t>
            </w:r>
          </w:p>
        </w:tc>
      </w:tr>
      <w:tr w:rsidR="004D5C23" w:rsidRPr="00E97819" w14:paraId="3679E9C9" w14:textId="77777777" w:rsidTr="002037BF">
        <w:tc>
          <w:tcPr>
            <w:tcW w:w="1000" w:type="dxa"/>
            <w:vMerge/>
            <w:tcBorders>
              <w:left w:val="single" w:sz="4" w:space="0" w:color="FFFFFF"/>
              <w:right w:val="nil"/>
            </w:tcBorders>
            <w:shd w:val="clear" w:color="auto" w:fill="70AD47"/>
          </w:tcPr>
          <w:p w14:paraId="3DDC73AE" w14:textId="77777777" w:rsidR="004D5C23" w:rsidRPr="00E97819" w:rsidRDefault="004D5C23" w:rsidP="002037BF">
            <w:pPr>
              <w:jc w:val="center"/>
              <w:rPr>
                <w:b/>
                <w:bCs/>
                <w:sz w:val="12"/>
                <w:szCs w:val="12"/>
              </w:rPr>
            </w:pPr>
          </w:p>
        </w:tc>
        <w:tc>
          <w:tcPr>
            <w:tcW w:w="1956" w:type="dxa"/>
            <w:vMerge/>
            <w:shd w:val="clear" w:color="auto" w:fill="C5E0B3"/>
          </w:tcPr>
          <w:p w14:paraId="4D4EBCF7" w14:textId="77777777" w:rsidR="004D5C23" w:rsidRPr="00E97819" w:rsidRDefault="004D5C23" w:rsidP="002037BF">
            <w:pPr>
              <w:pStyle w:val="a1"/>
            </w:pPr>
          </w:p>
        </w:tc>
        <w:tc>
          <w:tcPr>
            <w:tcW w:w="689" w:type="dxa"/>
            <w:vMerge/>
            <w:shd w:val="clear" w:color="auto" w:fill="C5E0B3"/>
          </w:tcPr>
          <w:p w14:paraId="60B43901" w14:textId="77777777" w:rsidR="004D5C23" w:rsidRPr="00E97819" w:rsidRDefault="004D5C23" w:rsidP="002037BF">
            <w:pPr>
              <w:pStyle w:val="a1"/>
            </w:pPr>
          </w:p>
        </w:tc>
        <w:tc>
          <w:tcPr>
            <w:tcW w:w="1048" w:type="dxa"/>
            <w:shd w:val="clear" w:color="auto" w:fill="C5E0B3"/>
          </w:tcPr>
          <w:p w14:paraId="7CFBBD11"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C5E0B3"/>
          </w:tcPr>
          <w:p w14:paraId="60912FFB" w14:textId="77777777" w:rsidR="004D5C23" w:rsidRPr="00E97819" w:rsidRDefault="004D5C23" w:rsidP="002037BF">
            <w:pPr>
              <w:pStyle w:val="a1"/>
            </w:pPr>
            <w:r w:rsidRPr="00E97819">
              <w:t>12.9%</w:t>
            </w:r>
          </w:p>
        </w:tc>
        <w:tc>
          <w:tcPr>
            <w:tcW w:w="2273" w:type="dxa"/>
            <w:vMerge/>
            <w:shd w:val="clear" w:color="auto" w:fill="C5E0B3"/>
          </w:tcPr>
          <w:p w14:paraId="3CEAA54C" w14:textId="77777777" w:rsidR="004D5C23" w:rsidRPr="00E97819" w:rsidRDefault="004D5C23" w:rsidP="002037BF">
            <w:pPr>
              <w:pStyle w:val="a1"/>
            </w:pPr>
          </w:p>
        </w:tc>
        <w:tc>
          <w:tcPr>
            <w:tcW w:w="2052" w:type="dxa"/>
            <w:shd w:val="clear" w:color="auto" w:fill="C5E0B3"/>
          </w:tcPr>
          <w:p w14:paraId="10D42AC8" w14:textId="77777777" w:rsidR="004D5C23" w:rsidRPr="00E97819" w:rsidRDefault="004D5C23" w:rsidP="002037BF">
            <w:pPr>
              <w:pStyle w:val="a1"/>
            </w:pPr>
            <w:r w:rsidRPr="00E97819">
              <w:t>2.38% UPT loss</w:t>
            </w:r>
          </w:p>
        </w:tc>
      </w:tr>
      <w:tr w:rsidR="004D5C23" w:rsidRPr="00E97819" w14:paraId="37B07AD7" w14:textId="77777777" w:rsidTr="002037BF">
        <w:tc>
          <w:tcPr>
            <w:tcW w:w="1000" w:type="dxa"/>
            <w:vMerge/>
            <w:tcBorders>
              <w:left w:val="single" w:sz="4" w:space="0" w:color="FFFFFF"/>
              <w:right w:val="nil"/>
            </w:tcBorders>
            <w:shd w:val="clear" w:color="auto" w:fill="70AD47"/>
          </w:tcPr>
          <w:p w14:paraId="7E0AA785" w14:textId="77777777" w:rsidR="004D5C23" w:rsidRPr="00E97819" w:rsidRDefault="004D5C23" w:rsidP="002037BF">
            <w:pPr>
              <w:jc w:val="center"/>
              <w:rPr>
                <w:b/>
                <w:bCs/>
                <w:sz w:val="12"/>
                <w:szCs w:val="12"/>
              </w:rPr>
            </w:pPr>
          </w:p>
        </w:tc>
        <w:tc>
          <w:tcPr>
            <w:tcW w:w="1956" w:type="dxa"/>
            <w:vMerge/>
            <w:shd w:val="clear" w:color="auto" w:fill="E2EFD9"/>
          </w:tcPr>
          <w:p w14:paraId="79C9A1E8" w14:textId="77777777" w:rsidR="004D5C23" w:rsidRPr="00E97819" w:rsidRDefault="004D5C23" w:rsidP="002037BF">
            <w:pPr>
              <w:pStyle w:val="a1"/>
            </w:pPr>
          </w:p>
        </w:tc>
        <w:tc>
          <w:tcPr>
            <w:tcW w:w="689" w:type="dxa"/>
            <w:vMerge/>
            <w:shd w:val="clear" w:color="auto" w:fill="E2EFD9"/>
          </w:tcPr>
          <w:p w14:paraId="47554694" w14:textId="77777777" w:rsidR="004D5C23" w:rsidRPr="00E97819" w:rsidRDefault="004D5C23" w:rsidP="002037BF">
            <w:pPr>
              <w:pStyle w:val="a1"/>
            </w:pPr>
          </w:p>
        </w:tc>
        <w:tc>
          <w:tcPr>
            <w:tcW w:w="1048" w:type="dxa"/>
            <w:shd w:val="clear" w:color="auto" w:fill="E2EFD9"/>
          </w:tcPr>
          <w:p w14:paraId="2D817B00" w14:textId="77777777" w:rsidR="004D5C23" w:rsidRPr="00E97819" w:rsidRDefault="004D5C23" w:rsidP="002037BF">
            <w:pPr>
              <w:pStyle w:val="a1"/>
            </w:pPr>
            <w:r w:rsidRPr="00E97819">
              <w:rPr>
                <w:rFonts w:eastAsia="SimSun"/>
                <w:lang w:val="en-US"/>
              </w:rPr>
              <w:t xml:space="preserve">Low </w:t>
            </w:r>
            <w:r w:rsidRPr="00E97819">
              <w:t>load(RU=4.7%)</w:t>
            </w:r>
          </w:p>
        </w:tc>
        <w:tc>
          <w:tcPr>
            <w:tcW w:w="610" w:type="dxa"/>
            <w:shd w:val="clear" w:color="auto" w:fill="E2EFD9"/>
          </w:tcPr>
          <w:p w14:paraId="5B5883AB" w14:textId="77777777" w:rsidR="004D5C23" w:rsidRPr="00E97819" w:rsidRDefault="004D5C23" w:rsidP="002037BF">
            <w:pPr>
              <w:pStyle w:val="a1"/>
            </w:pPr>
            <w:r w:rsidRPr="00E97819">
              <w:t>3.9%</w:t>
            </w:r>
          </w:p>
        </w:tc>
        <w:tc>
          <w:tcPr>
            <w:tcW w:w="2273" w:type="dxa"/>
            <w:vMerge w:val="restart"/>
            <w:shd w:val="clear" w:color="auto" w:fill="E2EFD9"/>
          </w:tcPr>
          <w:p w14:paraId="6DC01AB3" w14:textId="77777777" w:rsidR="004D5C23" w:rsidRPr="00E97819" w:rsidRDefault="004D5C23" w:rsidP="002037BF">
            <w:pPr>
              <w:pStyle w:val="a1"/>
            </w:pPr>
            <w:r w:rsidRPr="00E97819">
              <w:t>Baseline: 55dBm</w:t>
            </w:r>
          </w:p>
          <w:p w14:paraId="7DCD2E39" w14:textId="77777777" w:rsidR="004D5C23" w:rsidRPr="00E97819" w:rsidRDefault="004D5C23" w:rsidP="002037BF">
            <w:pPr>
              <w:pStyle w:val="a1"/>
            </w:pPr>
            <w:r w:rsidRPr="00E97819">
              <w:t>reference configuration:Set 1: FR1 TDD, FTP3: 0.5M packet size, slot-level,Pstatic=P3, η=1</w:t>
            </w:r>
          </w:p>
        </w:tc>
        <w:tc>
          <w:tcPr>
            <w:tcW w:w="2052" w:type="dxa"/>
            <w:shd w:val="clear" w:color="auto" w:fill="E2EFD9"/>
          </w:tcPr>
          <w:p w14:paraId="437341CF" w14:textId="77777777" w:rsidR="004D5C23" w:rsidRPr="00E97819" w:rsidRDefault="004D5C23" w:rsidP="002037BF">
            <w:pPr>
              <w:pStyle w:val="a1"/>
            </w:pPr>
            <w:r w:rsidRPr="00E97819">
              <w:t>5.74% UPT loss</w:t>
            </w:r>
          </w:p>
        </w:tc>
      </w:tr>
      <w:tr w:rsidR="004D5C23" w:rsidRPr="00E97819" w14:paraId="2C5CD9F3" w14:textId="77777777" w:rsidTr="002037BF">
        <w:tc>
          <w:tcPr>
            <w:tcW w:w="1000" w:type="dxa"/>
            <w:vMerge/>
            <w:tcBorders>
              <w:left w:val="single" w:sz="4" w:space="0" w:color="FFFFFF"/>
              <w:right w:val="nil"/>
            </w:tcBorders>
            <w:shd w:val="clear" w:color="auto" w:fill="70AD47"/>
          </w:tcPr>
          <w:p w14:paraId="08655F61" w14:textId="77777777" w:rsidR="004D5C23" w:rsidRPr="00E97819" w:rsidRDefault="004D5C23" w:rsidP="002037BF">
            <w:pPr>
              <w:jc w:val="center"/>
              <w:rPr>
                <w:b/>
                <w:bCs/>
                <w:sz w:val="12"/>
                <w:szCs w:val="12"/>
              </w:rPr>
            </w:pPr>
          </w:p>
        </w:tc>
        <w:tc>
          <w:tcPr>
            <w:tcW w:w="1956" w:type="dxa"/>
            <w:vMerge/>
            <w:shd w:val="clear" w:color="auto" w:fill="C5E0B3"/>
          </w:tcPr>
          <w:p w14:paraId="3408B47A" w14:textId="77777777" w:rsidR="004D5C23" w:rsidRPr="00E97819" w:rsidRDefault="004D5C23" w:rsidP="002037BF">
            <w:pPr>
              <w:pStyle w:val="a1"/>
            </w:pPr>
          </w:p>
        </w:tc>
        <w:tc>
          <w:tcPr>
            <w:tcW w:w="689" w:type="dxa"/>
            <w:vMerge/>
            <w:shd w:val="clear" w:color="auto" w:fill="C5E0B3"/>
          </w:tcPr>
          <w:p w14:paraId="4D00748D" w14:textId="77777777" w:rsidR="004D5C23" w:rsidRPr="00E97819" w:rsidRDefault="004D5C23" w:rsidP="002037BF">
            <w:pPr>
              <w:pStyle w:val="a1"/>
            </w:pPr>
          </w:p>
        </w:tc>
        <w:tc>
          <w:tcPr>
            <w:tcW w:w="1048" w:type="dxa"/>
            <w:shd w:val="clear" w:color="auto" w:fill="C5E0B3"/>
          </w:tcPr>
          <w:p w14:paraId="258422F6" w14:textId="77777777" w:rsidR="004D5C23" w:rsidRPr="00E97819" w:rsidRDefault="004D5C23" w:rsidP="002037BF">
            <w:pPr>
              <w:pStyle w:val="a1"/>
            </w:pPr>
            <w:r w:rsidRPr="00E97819">
              <w:rPr>
                <w:rFonts w:eastAsia="SimSun"/>
                <w:lang w:val="en-US"/>
              </w:rPr>
              <w:t xml:space="preserve">Low </w:t>
            </w:r>
            <w:r w:rsidRPr="00E97819">
              <w:t>load(RU=9.6%)</w:t>
            </w:r>
          </w:p>
        </w:tc>
        <w:tc>
          <w:tcPr>
            <w:tcW w:w="610" w:type="dxa"/>
            <w:shd w:val="clear" w:color="auto" w:fill="C5E0B3"/>
          </w:tcPr>
          <w:p w14:paraId="593DF3C2" w14:textId="77777777" w:rsidR="004D5C23" w:rsidRPr="00E97819" w:rsidRDefault="004D5C23" w:rsidP="002037BF">
            <w:pPr>
              <w:pStyle w:val="a1"/>
            </w:pPr>
            <w:r w:rsidRPr="00E97819">
              <w:t>7.0%</w:t>
            </w:r>
          </w:p>
        </w:tc>
        <w:tc>
          <w:tcPr>
            <w:tcW w:w="2273" w:type="dxa"/>
            <w:vMerge/>
            <w:shd w:val="clear" w:color="auto" w:fill="C5E0B3"/>
          </w:tcPr>
          <w:p w14:paraId="38BD42C0" w14:textId="77777777" w:rsidR="004D5C23" w:rsidRPr="00E97819" w:rsidRDefault="004D5C23" w:rsidP="002037BF">
            <w:pPr>
              <w:pStyle w:val="a1"/>
            </w:pPr>
          </w:p>
        </w:tc>
        <w:tc>
          <w:tcPr>
            <w:tcW w:w="2052" w:type="dxa"/>
            <w:shd w:val="clear" w:color="auto" w:fill="C5E0B3"/>
          </w:tcPr>
          <w:p w14:paraId="4FB6A175" w14:textId="77777777" w:rsidR="004D5C23" w:rsidRPr="00E97819" w:rsidRDefault="004D5C23" w:rsidP="002037BF">
            <w:pPr>
              <w:pStyle w:val="a1"/>
            </w:pPr>
            <w:r w:rsidRPr="00E97819">
              <w:t>4.32% UPT loss</w:t>
            </w:r>
          </w:p>
        </w:tc>
      </w:tr>
      <w:tr w:rsidR="004D5C23" w:rsidRPr="00E97819" w14:paraId="1DD24C46" w14:textId="77777777" w:rsidTr="002037BF">
        <w:tc>
          <w:tcPr>
            <w:tcW w:w="1000" w:type="dxa"/>
            <w:vMerge/>
            <w:tcBorders>
              <w:left w:val="single" w:sz="4" w:space="0" w:color="FFFFFF"/>
              <w:right w:val="nil"/>
            </w:tcBorders>
            <w:shd w:val="clear" w:color="auto" w:fill="70AD47"/>
          </w:tcPr>
          <w:p w14:paraId="01220DF5" w14:textId="77777777" w:rsidR="004D5C23" w:rsidRPr="00E97819" w:rsidRDefault="004D5C23" w:rsidP="002037BF">
            <w:pPr>
              <w:jc w:val="center"/>
              <w:rPr>
                <w:b/>
                <w:bCs/>
                <w:sz w:val="12"/>
                <w:szCs w:val="12"/>
              </w:rPr>
            </w:pPr>
          </w:p>
        </w:tc>
        <w:tc>
          <w:tcPr>
            <w:tcW w:w="1956" w:type="dxa"/>
            <w:vMerge/>
            <w:shd w:val="clear" w:color="auto" w:fill="E2EFD9"/>
          </w:tcPr>
          <w:p w14:paraId="127E18D8" w14:textId="77777777" w:rsidR="004D5C23" w:rsidRPr="00E97819" w:rsidRDefault="004D5C23" w:rsidP="002037BF">
            <w:pPr>
              <w:pStyle w:val="a1"/>
            </w:pPr>
          </w:p>
        </w:tc>
        <w:tc>
          <w:tcPr>
            <w:tcW w:w="689" w:type="dxa"/>
            <w:vMerge/>
            <w:shd w:val="clear" w:color="auto" w:fill="E2EFD9"/>
          </w:tcPr>
          <w:p w14:paraId="0A8BC9B9" w14:textId="77777777" w:rsidR="004D5C23" w:rsidRPr="00E97819" w:rsidRDefault="004D5C23" w:rsidP="002037BF">
            <w:pPr>
              <w:pStyle w:val="a1"/>
            </w:pPr>
          </w:p>
        </w:tc>
        <w:tc>
          <w:tcPr>
            <w:tcW w:w="1048" w:type="dxa"/>
            <w:shd w:val="clear" w:color="auto" w:fill="E2EFD9"/>
          </w:tcPr>
          <w:p w14:paraId="2FC6867A" w14:textId="77777777" w:rsidR="004D5C23" w:rsidRPr="00E97819" w:rsidRDefault="004D5C23" w:rsidP="002037BF">
            <w:pPr>
              <w:pStyle w:val="a1"/>
            </w:pPr>
            <w:r w:rsidRPr="00E97819">
              <w:t>light load(RU=23.5%)</w:t>
            </w:r>
          </w:p>
        </w:tc>
        <w:tc>
          <w:tcPr>
            <w:tcW w:w="610" w:type="dxa"/>
            <w:shd w:val="clear" w:color="auto" w:fill="E2EFD9"/>
          </w:tcPr>
          <w:p w14:paraId="6E21C45B" w14:textId="77777777" w:rsidR="004D5C23" w:rsidRPr="00E97819" w:rsidRDefault="004D5C23" w:rsidP="002037BF">
            <w:pPr>
              <w:pStyle w:val="a1"/>
            </w:pPr>
            <w:r w:rsidRPr="00E97819">
              <w:t>12.2%</w:t>
            </w:r>
          </w:p>
        </w:tc>
        <w:tc>
          <w:tcPr>
            <w:tcW w:w="2273" w:type="dxa"/>
            <w:vMerge/>
            <w:shd w:val="clear" w:color="auto" w:fill="E2EFD9"/>
          </w:tcPr>
          <w:p w14:paraId="2076CAF0" w14:textId="77777777" w:rsidR="004D5C23" w:rsidRPr="00E97819" w:rsidRDefault="004D5C23" w:rsidP="002037BF">
            <w:pPr>
              <w:pStyle w:val="a1"/>
            </w:pPr>
          </w:p>
        </w:tc>
        <w:tc>
          <w:tcPr>
            <w:tcW w:w="2052" w:type="dxa"/>
            <w:shd w:val="clear" w:color="auto" w:fill="E2EFD9"/>
          </w:tcPr>
          <w:p w14:paraId="08541C67" w14:textId="77777777" w:rsidR="004D5C23" w:rsidRPr="00E97819" w:rsidRDefault="004D5C23" w:rsidP="002037BF">
            <w:pPr>
              <w:pStyle w:val="a1"/>
            </w:pPr>
            <w:r w:rsidRPr="00E97819">
              <w:t>5.48% UPT loss</w:t>
            </w:r>
          </w:p>
        </w:tc>
      </w:tr>
      <w:tr w:rsidR="004D5C23" w:rsidRPr="00E97819" w14:paraId="457D2E0E" w14:textId="77777777" w:rsidTr="002037BF">
        <w:tc>
          <w:tcPr>
            <w:tcW w:w="1000" w:type="dxa"/>
            <w:vMerge/>
            <w:tcBorders>
              <w:left w:val="single" w:sz="4" w:space="0" w:color="FFFFFF"/>
              <w:right w:val="nil"/>
            </w:tcBorders>
            <w:shd w:val="clear" w:color="auto" w:fill="70AD47"/>
          </w:tcPr>
          <w:p w14:paraId="27C4DD64" w14:textId="77777777" w:rsidR="004D5C23" w:rsidRPr="00E97819" w:rsidRDefault="004D5C23" w:rsidP="002037BF">
            <w:pPr>
              <w:jc w:val="center"/>
              <w:rPr>
                <w:b/>
                <w:bCs/>
                <w:sz w:val="12"/>
                <w:szCs w:val="12"/>
              </w:rPr>
            </w:pPr>
          </w:p>
        </w:tc>
        <w:tc>
          <w:tcPr>
            <w:tcW w:w="1956" w:type="dxa"/>
            <w:vMerge/>
            <w:shd w:val="clear" w:color="auto" w:fill="C5E0B3"/>
          </w:tcPr>
          <w:p w14:paraId="466E1580" w14:textId="77777777" w:rsidR="004D5C23" w:rsidRPr="00E97819" w:rsidRDefault="004D5C23" w:rsidP="002037BF">
            <w:pPr>
              <w:pStyle w:val="a1"/>
            </w:pPr>
          </w:p>
        </w:tc>
        <w:tc>
          <w:tcPr>
            <w:tcW w:w="689" w:type="dxa"/>
            <w:vMerge/>
            <w:shd w:val="clear" w:color="auto" w:fill="C5E0B3"/>
          </w:tcPr>
          <w:p w14:paraId="083BB6FB" w14:textId="77777777" w:rsidR="004D5C23" w:rsidRPr="00E97819" w:rsidRDefault="004D5C23" w:rsidP="002037BF">
            <w:pPr>
              <w:pStyle w:val="a1"/>
            </w:pPr>
          </w:p>
        </w:tc>
        <w:tc>
          <w:tcPr>
            <w:tcW w:w="1048" w:type="dxa"/>
            <w:shd w:val="clear" w:color="auto" w:fill="C5E0B3"/>
          </w:tcPr>
          <w:p w14:paraId="75E768BD" w14:textId="77777777" w:rsidR="004D5C23" w:rsidRPr="00E97819" w:rsidRDefault="004D5C23" w:rsidP="002037BF">
            <w:pPr>
              <w:pStyle w:val="a1"/>
            </w:pPr>
            <w:r w:rsidRPr="00E97819">
              <w:rPr>
                <w:rFonts w:eastAsia="SimSun"/>
                <w:lang w:val="en-US"/>
              </w:rPr>
              <w:t xml:space="preserve">Medium </w:t>
            </w:r>
            <w:r w:rsidRPr="00E97819">
              <w:t>load(RU=38.4%)</w:t>
            </w:r>
          </w:p>
          <w:p w14:paraId="49AA0548" w14:textId="77777777" w:rsidR="004D5C23" w:rsidRPr="00E97819" w:rsidRDefault="004D5C23" w:rsidP="002037BF">
            <w:pPr>
              <w:pStyle w:val="a1"/>
            </w:pPr>
          </w:p>
        </w:tc>
        <w:tc>
          <w:tcPr>
            <w:tcW w:w="610" w:type="dxa"/>
            <w:shd w:val="clear" w:color="auto" w:fill="C5E0B3"/>
          </w:tcPr>
          <w:p w14:paraId="1A998748" w14:textId="77777777" w:rsidR="004D5C23" w:rsidRPr="00E97819" w:rsidRDefault="004D5C23" w:rsidP="002037BF">
            <w:pPr>
              <w:pStyle w:val="a1"/>
            </w:pPr>
            <w:r w:rsidRPr="00E97819">
              <w:t>16.6%</w:t>
            </w:r>
          </w:p>
        </w:tc>
        <w:tc>
          <w:tcPr>
            <w:tcW w:w="2273" w:type="dxa"/>
            <w:vMerge/>
            <w:shd w:val="clear" w:color="auto" w:fill="C5E0B3"/>
          </w:tcPr>
          <w:p w14:paraId="0EE78CC2" w14:textId="77777777" w:rsidR="004D5C23" w:rsidRPr="00E97819" w:rsidRDefault="004D5C23" w:rsidP="002037BF">
            <w:pPr>
              <w:pStyle w:val="a1"/>
            </w:pPr>
          </w:p>
        </w:tc>
        <w:tc>
          <w:tcPr>
            <w:tcW w:w="2052" w:type="dxa"/>
            <w:shd w:val="clear" w:color="auto" w:fill="C5E0B3"/>
          </w:tcPr>
          <w:p w14:paraId="640F9969" w14:textId="77777777" w:rsidR="004D5C23" w:rsidRPr="00E97819" w:rsidRDefault="004D5C23" w:rsidP="002037BF">
            <w:pPr>
              <w:pStyle w:val="a1"/>
              <w:rPr>
                <w:rFonts w:eastAsia="Malgun Gothic"/>
              </w:rPr>
            </w:pPr>
            <w:r w:rsidRPr="00E97819">
              <w:t>9.81% UPT loss</w:t>
            </w:r>
          </w:p>
        </w:tc>
      </w:tr>
      <w:tr w:rsidR="004D5C23" w:rsidRPr="00E97819" w14:paraId="2ED47B73" w14:textId="77777777" w:rsidTr="002037BF">
        <w:tc>
          <w:tcPr>
            <w:tcW w:w="1000" w:type="dxa"/>
            <w:vMerge/>
            <w:tcBorders>
              <w:left w:val="single" w:sz="4" w:space="0" w:color="FFFFFF"/>
              <w:right w:val="nil"/>
            </w:tcBorders>
            <w:shd w:val="clear" w:color="auto" w:fill="70AD47"/>
          </w:tcPr>
          <w:p w14:paraId="6E5CB1EA" w14:textId="77777777" w:rsidR="004D5C23" w:rsidRPr="00E97819" w:rsidRDefault="004D5C23" w:rsidP="002037BF">
            <w:pPr>
              <w:jc w:val="center"/>
              <w:rPr>
                <w:b/>
                <w:bCs/>
                <w:sz w:val="12"/>
                <w:szCs w:val="12"/>
              </w:rPr>
            </w:pPr>
          </w:p>
        </w:tc>
        <w:tc>
          <w:tcPr>
            <w:tcW w:w="1956" w:type="dxa"/>
            <w:vMerge w:val="restart"/>
            <w:shd w:val="clear" w:color="auto" w:fill="E2EFD9"/>
          </w:tcPr>
          <w:p w14:paraId="75224E3F" w14:textId="77777777" w:rsidR="004D5C23" w:rsidRPr="00E97819" w:rsidRDefault="004D5C23" w:rsidP="002037BF">
            <w:pPr>
              <w:pStyle w:val="a1"/>
            </w:pPr>
            <w:r w:rsidRPr="00E97819">
              <w:t>PDSCH PSD reduction</w:t>
            </w:r>
            <w:r w:rsidRPr="00E97819">
              <w:br/>
              <w:t>47.75dBm</w:t>
            </w:r>
          </w:p>
          <w:p w14:paraId="4020CAFC" w14:textId="77777777" w:rsidR="004D5C23" w:rsidRPr="00E97819" w:rsidRDefault="004D5C23" w:rsidP="002037BF">
            <w:pPr>
              <w:pStyle w:val="a1"/>
            </w:pPr>
          </w:p>
        </w:tc>
        <w:tc>
          <w:tcPr>
            <w:tcW w:w="689" w:type="dxa"/>
            <w:vMerge/>
            <w:shd w:val="clear" w:color="auto" w:fill="E2EFD9"/>
          </w:tcPr>
          <w:p w14:paraId="45180861" w14:textId="77777777" w:rsidR="004D5C23" w:rsidRPr="00E97819" w:rsidRDefault="004D5C23" w:rsidP="002037BF">
            <w:pPr>
              <w:pStyle w:val="a1"/>
            </w:pPr>
          </w:p>
        </w:tc>
        <w:tc>
          <w:tcPr>
            <w:tcW w:w="1048" w:type="dxa"/>
            <w:shd w:val="clear" w:color="auto" w:fill="E2EFD9"/>
          </w:tcPr>
          <w:p w14:paraId="46063B1E" w14:textId="77777777" w:rsidR="004D5C23" w:rsidRPr="00E97819" w:rsidRDefault="004D5C23" w:rsidP="002037BF">
            <w:pPr>
              <w:pStyle w:val="a1"/>
            </w:pPr>
            <w:r w:rsidRPr="00E97819">
              <w:t>Low load(RU=13%)</w:t>
            </w:r>
          </w:p>
        </w:tc>
        <w:tc>
          <w:tcPr>
            <w:tcW w:w="610" w:type="dxa"/>
            <w:shd w:val="clear" w:color="auto" w:fill="E2EFD9"/>
          </w:tcPr>
          <w:p w14:paraId="7816CB7B" w14:textId="77777777" w:rsidR="004D5C23" w:rsidRPr="00E97819" w:rsidRDefault="004D5C23" w:rsidP="002037BF">
            <w:pPr>
              <w:pStyle w:val="a1"/>
            </w:pPr>
            <w:r w:rsidRPr="00E97819">
              <w:t>5.9%</w:t>
            </w:r>
          </w:p>
        </w:tc>
        <w:tc>
          <w:tcPr>
            <w:tcW w:w="2273" w:type="dxa"/>
            <w:vMerge w:val="restart"/>
            <w:shd w:val="clear" w:color="auto" w:fill="E2EFD9"/>
          </w:tcPr>
          <w:p w14:paraId="1D8928DE" w14:textId="77777777" w:rsidR="004D5C23" w:rsidRPr="00E97819" w:rsidRDefault="004D5C23" w:rsidP="002037BF">
            <w:pPr>
              <w:pStyle w:val="a1"/>
            </w:pPr>
            <w:r w:rsidRPr="00E97819">
              <w:t>Baseline: 49dBm</w:t>
            </w:r>
          </w:p>
          <w:p w14:paraId="31F197CD" w14:textId="77777777" w:rsidR="004D5C23" w:rsidRPr="00E97819" w:rsidRDefault="004D5C23" w:rsidP="002037BF">
            <w:pPr>
              <w:pStyle w:val="a1"/>
            </w:pPr>
            <w:r w:rsidRPr="00E97819">
              <w:t>reference configuration:Set 2: FR1 FDD, FTP3: 0.1M packet size, slot-level,Pstatic=P3, η=1</w:t>
            </w:r>
          </w:p>
        </w:tc>
        <w:tc>
          <w:tcPr>
            <w:tcW w:w="2052" w:type="dxa"/>
            <w:shd w:val="clear" w:color="auto" w:fill="E2EFD9"/>
          </w:tcPr>
          <w:p w14:paraId="1C59746F" w14:textId="77777777" w:rsidR="004D5C23" w:rsidRPr="00E97819" w:rsidRDefault="004D5C23" w:rsidP="002037BF">
            <w:pPr>
              <w:pStyle w:val="a1"/>
              <w:rPr>
                <w:rFonts w:eastAsia="Malgun Gothic"/>
              </w:rPr>
            </w:pPr>
            <w:r w:rsidRPr="00E97819">
              <w:t>0.64% UPT loss</w:t>
            </w:r>
          </w:p>
        </w:tc>
      </w:tr>
      <w:tr w:rsidR="004D5C23" w:rsidRPr="00E97819" w14:paraId="6BB115E6" w14:textId="77777777" w:rsidTr="002037BF">
        <w:tc>
          <w:tcPr>
            <w:tcW w:w="1000" w:type="dxa"/>
            <w:vMerge/>
            <w:tcBorders>
              <w:left w:val="single" w:sz="4" w:space="0" w:color="FFFFFF"/>
              <w:right w:val="nil"/>
            </w:tcBorders>
            <w:shd w:val="clear" w:color="auto" w:fill="70AD47"/>
          </w:tcPr>
          <w:p w14:paraId="2890BC4D" w14:textId="77777777" w:rsidR="004D5C23" w:rsidRPr="00E97819" w:rsidRDefault="004D5C23" w:rsidP="002037BF">
            <w:pPr>
              <w:pStyle w:val="a1"/>
              <w:rPr>
                <w:b/>
                <w:bCs/>
              </w:rPr>
            </w:pPr>
          </w:p>
        </w:tc>
        <w:tc>
          <w:tcPr>
            <w:tcW w:w="1956" w:type="dxa"/>
            <w:vMerge/>
            <w:shd w:val="clear" w:color="auto" w:fill="C5E0B3"/>
          </w:tcPr>
          <w:p w14:paraId="5394A16D" w14:textId="77777777" w:rsidR="004D5C23" w:rsidRPr="00E97819" w:rsidRDefault="004D5C23" w:rsidP="002037BF">
            <w:pPr>
              <w:pStyle w:val="a1"/>
            </w:pPr>
          </w:p>
        </w:tc>
        <w:tc>
          <w:tcPr>
            <w:tcW w:w="689" w:type="dxa"/>
            <w:vMerge/>
            <w:shd w:val="clear" w:color="auto" w:fill="C5E0B3"/>
          </w:tcPr>
          <w:p w14:paraId="0801A912" w14:textId="77777777" w:rsidR="004D5C23" w:rsidRPr="00E97819" w:rsidRDefault="004D5C23" w:rsidP="002037BF">
            <w:pPr>
              <w:pStyle w:val="a1"/>
            </w:pPr>
          </w:p>
        </w:tc>
        <w:tc>
          <w:tcPr>
            <w:tcW w:w="1048" w:type="dxa"/>
            <w:shd w:val="clear" w:color="auto" w:fill="C5E0B3"/>
          </w:tcPr>
          <w:p w14:paraId="42BFBC2E" w14:textId="77777777" w:rsidR="004D5C23" w:rsidRPr="00E97819" w:rsidRDefault="004D5C23" w:rsidP="002037BF">
            <w:pPr>
              <w:pStyle w:val="a1"/>
            </w:pPr>
            <w:r w:rsidRPr="00E97819">
              <w:t>light load(RU=29%)</w:t>
            </w:r>
          </w:p>
        </w:tc>
        <w:tc>
          <w:tcPr>
            <w:tcW w:w="610" w:type="dxa"/>
            <w:shd w:val="clear" w:color="auto" w:fill="C5E0B3"/>
          </w:tcPr>
          <w:p w14:paraId="50A303BB" w14:textId="77777777" w:rsidR="004D5C23" w:rsidRPr="00E97819" w:rsidRDefault="004D5C23" w:rsidP="002037BF">
            <w:pPr>
              <w:pStyle w:val="a1"/>
            </w:pPr>
            <w:r w:rsidRPr="00E97819">
              <w:t>8.6%</w:t>
            </w:r>
          </w:p>
        </w:tc>
        <w:tc>
          <w:tcPr>
            <w:tcW w:w="2273" w:type="dxa"/>
            <w:vMerge/>
            <w:shd w:val="clear" w:color="auto" w:fill="C5E0B3"/>
          </w:tcPr>
          <w:p w14:paraId="18D300AA" w14:textId="77777777" w:rsidR="004D5C23" w:rsidRPr="00E97819" w:rsidRDefault="004D5C23" w:rsidP="002037BF">
            <w:pPr>
              <w:pStyle w:val="a1"/>
            </w:pPr>
          </w:p>
        </w:tc>
        <w:tc>
          <w:tcPr>
            <w:tcW w:w="2052" w:type="dxa"/>
            <w:shd w:val="clear" w:color="auto" w:fill="C5E0B3"/>
          </w:tcPr>
          <w:p w14:paraId="71CD4A87" w14:textId="77777777" w:rsidR="004D5C23" w:rsidRPr="00E97819" w:rsidRDefault="004D5C23" w:rsidP="002037BF">
            <w:pPr>
              <w:pStyle w:val="a1"/>
              <w:rPr>
                <w:rFonts w:eastAsia="Malgun Gothic"/>
              </w:rPr>
            </w:pPr>
            <w:r w:rsidRPr="00E97819">
              <w:t>0.05% UPT loss</w:t>
            </w:r>
          </w:p>
        </w:tc>
      </w:tr>
      <w:tr w:rsidR="004D5C23" w:rsidRPr="00E97819" w14:paraId="4E345091" w14:textId="77777777" w:rsidTr="002037BF">
        <w:tc>
          <w:tcPr>
            <w:tcW w:w="1000" w:type="dxa"/>
            <w:vMerge/>
            <w:tcBorders>
              <w:left w:val="single" w:sz="4" w:space="0" w:color="FFFFFF"/>
              <w:right w:val="nil"/>
            </w:tcBorders>
            <w:shd w:val="clear" w:color="auto" w:fill="70AD47"/>
          </w:tcPr>
          <w:p w14:paraId="03A21850" w14:textId="77777777" w:rsidR="004D5C23" w:rsidRPr="00E97819" w:rsidRDefault="004D5C23" w:rsidP="002037BF">
            <w:pPr>
              <w:pStyle w:val="a1"/>
              <w:rPr>
                <w:b/>
                <w:bCs/>
              </w:rPr>
            </w:pPr>
          </w:p>
        </w:tc>
        <w:tc>
          <w:tcPr>
            <w:tcW w:w="1956" w:type="dxa"/>
            <w:vMerge w:val="restart"/>
            <w:shd w:val="clear" w:color="auto" w:fill="E2EFD9"/>
          </w:tcPr>
          <w:p w14:paraId="7C8B5CFF" w14:textId="77777777" w:rsidR="004D5C23" w:rsidRPr="00E97819" w:rsidRDefault="004D5C23" w:rsidP="002037BF">
            <w:pPr>
              <w:pStyle w:val="a1"/>
            </w:pPr>
            <w:r w:rsidRPr="00E97819">
              <w:t>PDSCH PSD reduction</w:t>
            </w:r>
            <w:r w:rsidRPr="00E97819">
              <w:br/>
              <w:t>46dBm</w:t>
            </w:r>
          </w:p>
          <w:p w14:paraId="097B9BB9" w14:textId="77777777" w:rsidR="004D5C23" w:rsidRPr="00E97819" w:rsidRDefault="004D5C23" w:rsidP="002037BF">
            <w:pPr>
              <w:pStyle w:val="a1"/>
            </w:pPr>
          </w:p>
        </w:tc>
        <w:tc>
          <w:tcPr>
            <w:tcW w:w="689" w:type="dxa"/>
            <w:vMerge/>
            <w:shd w:val="clear" w:color="auto" w:fill="E2EFD9"/>
          </w:tcPr>
          <w:p w14:paraId="6611D010" w14:textId="77777777" w:rsidR="004D5C23" w:rsidRPr="00E97819" w:rsidRDefault="004D5C23" w:rsidP="002037BF">
            <w:pPr>
              <w:pStyle w:val="a1"/>
            </w:pPr>
          </w:p>
        </w:tc>
        <w:tc>
          <w:tcPr>
            <w:tcW w:w="1048" w:type="dxa"/>
            <w:shd w:val="clear" w:color="auto" w:fill="E2EFD9"/>
          </w:tcPr>
          <w:p w14:paraId="5467D712" w14:textId="77777777" w:rsidR="004D5C23" w:rsidRPr="00E97819" w:rsidRDefault="004D5C23" w:rsidP="002037BF">
            <w:pPr>
              <w:pStyle w:val="a1"/>
            </w:pPr>
            <w:r w:rsidRPr="00E97819">
              <w:t>Low load(RU=13%)</w:t>
            </w:r>
          </w:p>
        </w:tc>
        <w:tc>
          <w:tcPr>
            <w:tcW w:w="610" w:type="dxa"/>
            <w:shd w:val="clear" w:color="auto" w:fill="E2EFD9"/>
          </w:tcPr>
          <w:p w14:paraId="2EB29E8A" w14:textId="77777777" w:rsidR="004D5C23" w:rsidRPr="00E97819" w:rsidRDefault="004D5C23" w:rsidP="002037BF">
            <w:pPr>
              <w:pStyle w:val="a1"/>
            </w:pPr>
            <w:r w:rsidRPr="00E97819">
              <w:t>11.8%</w:t>
            </w:r>
          </w:p>
        </w:tc>
        <w:tc>
          <w:tcPr>
            <w:tcW w:w="2273" w:type="dxa"/>
            <w:vMerge/>
            <w:shd w:val="clear" w:color="auto" w:fill="E2EFD9"/>
          </w:tcPr>
          <w:p w14:paraId="1578D52C" w14:textId="77777777" w:rsidR="004D5C23" w:rsidRPr="00E97819" w:rsidRDefault="004D5C23" w:rsidP="002037BF">
            <w:pPr>
              <w:pStyle w:val="a1"/>
            </w:pPr>
          </w:p>
        </w:tc>
        <w:tc>
          <w:tcPr>
            <w:tcW w:w="2052" w:type="dxa"/>
            <w:shd w:val="clear" w:color="auto" w:fill="E2EFD9"/>
          </w:tcPr>
          <w:p w14:paraId="5796C5EF" w14:textId="77777777" w:rsidR="004D5C23" w:rsidRPr="00E97819" w:rsidRDefault="004D5C23" w:rsidP="002037BF">
            <w:pPr>
              <w:pStyle w:val="a1"/>
              <w:rPr>
                <w:rFonts w:eastAsia="Malgun Gothic"/>
              </w:rPr>
            </w:pPr>
            <w:r w:rsidRPr="00E97819">
              <w:t>1.56% UPT loss</w:t>
            </w:r>
          </w:p>
        </w:tc>
      </w:tr>
      <w:tr w:rsidR="004D5C23" w:rsidRPr="00E97819" w14:paraId="7EDA95D2" w14:textId="77777777" w:rsidTr="002037BF">
        <w:tc>
          <w:tcPr>
            <w:tcW w:w="1000" w:type="dxa"/>
            <w:vMerge/>
            <w:tcBorders>
              <w:left w:val="single" w:sz="4" w:space="0" w:color="FFFFFF"/>
              <w:right w:val="nil"/>
            </w:tcBorders>
            <w:shd w:val="clear" w:color="auto" w:fill="70AD47"/>
          </w:tcPr>
          <w:p w14:paraId="4803B659" w14:textId="77777777" w:rsidR="004D5C23" w:rsidRPr="00E97819" w:rsidRDefault="004D5C23" w:rsidP="002037BF">
            <w:pPr>
              <w:pStyle w:val="a1"/>
              <w:rPr>
                <w:b/>
                <w:bCs/>
              </w:rPr>
            </w:pPr>
          </w:p>
        </w:tc>
        <w:tc>
          <w:tcPr>
            <w:tcW w:w="1956" w:type="dxa"/>
            <w:vMerge/>
            <w:shd w:val="clear" w:color="auto" w:fill="C5E0B3"/>
          </w:tcPr>
          <w:p w14:paraId="51774ED8" w14:textId="77777777" w:rsidR="004D5C23" w:rsidRPr="00E97819" w:rsidRDefault="004D5C23" w:rsidP="002037BF">
            <w:pPr>
              <w:pStyle w:val="a1"/>
            </w:pPr>
          </w:p>
        </w:tc>
        <w:tc>
          <w:tcPr>
            <w:tcW w:w="689" w:type="dxa"/>
            <w:vMerge/>
            <w:shd w:val="clear" w:color="auto" w:fill="C5E0B3"/>
          </w:tcPr>
          <w:p w14:paraId="69189E7D" w14:textId="77777777" w:rsidR="004D5C23" w:rsidRPr="00E97819" w:rsidRDefault="004D5C23" w:rsidP="002037BF">
            <w:pPr>
              <w:pStyle w:val="a1"/>
            </w:pPr>
          </w:p>
        </w:tc>
        <w:tc>
          <w:tcPr>
            <w:tcW w:w="1048" w:type="dxa"/>
            <w:shd w:val="clear" w:color="auto" w:fill="C5E0B3"/>
          </w:tcPr>
          <w:p w14:paraId="7085226F" w14:textId="77777777" w:rsidR="004D5C23" w:rsidRPr="00E97819" w:rsidRDefault="004D5C23" w:rsidP="002037BF">
            <w:pPr>
              <w:pStyle w:val="a1"/>
            </w:pPr>
            <w:r w:rsidRPr="00E97819">
              <w:t>light load(RU=29%)</w:t>
            </w:r>
          </w:p>
        </w:tc>
        <w:tc>
          <w:tcPr>
            <w:tcW w:w="610" w:type="dxa"/>
            <w:shd w:val="clear" w:color="auto" w:fill="C5E0B3"/>
          </w:tcPr>
          <w:p w14:paraId="3E86F449" w14:textId="77777777" w:rsidR="004D5C23" w:rsidRPr="00E97819" w:rsidRDefault="004D5C23" w:rsidP="002037BF">
            <w:pPr>
              <w:pStyle w:val="a1"/>
            </w:pPr>
            <w:r w:rsidRPr="00E97819">
              <w:t>17.0%</w:t>
            </w:r>
          </w:p>
        </w:tc>
        <w:tc>
          <w:tcPr>
            <w:tcW w:w="2273" w:type="dxa"/>
            <w:vMerge/>
            <w:shd w:val="clear" w:color="auto" w:fill="C5E0B3"/>
          </w:tcPr>
          <w:p w14:paraId="5A566704" w14:textId="77777777" w:rsidR="004D5C23" w:rsidRPr="00E97819" w:rsidRDefault="004D5C23" w:rsidP="002037BF">
            <w:pPr>
              <w:pStyle w:val="a1"/>
            </w:pPr>
          </w:p>
        </w:tc>
        <w:tc>
          <w:tcPr>
            <w:tcW w:w="2052" w:type="dxa"/>
            <w:shd w:val="clear" w:color="auto" w:fill="C5E0B3"/>
          </w:tcPr>
          <w:p w14:paraId="3FBADDC5" w14:textId="77777777" w:rsidR="004D5C23" w:rsidRPr="00E97819" w:rsidRDefault="004D5C23" w:rsidP="002037BF">
            <w:pPr>
              <w:pStyle w:val="a1"/>
              <w:rPr>
                <w:rFonts w:eastAsia="Malgun Gothic"/>
              </w:rPr>
            </w:pPr>
            <w:r w:rsidRPr="00E97819">
              <w:t>0.75% UPT loss</w:t>
            </w:r>
          </w:p>
        </w:tc>
      </w:tr>
      <w:tr w:rsidR="004D5C23" w:rsidRPr="00E97819" w14:paraId="7E899379" w14:textId="77777777" w:rsidTr="002037BF">
        <w:tc>
          <w:tcPr>
            <w:tcW w:w="1000" w:type="dxa"/>
            <w:vMerge/>
            <w:tcBorders>
              <w:left w:val="single" w:sz="4" w:space="0" w:color="FFFFFF"/>
              <w:right w:val="nil"/>
            </w:tcBorders>
            <w:shd w:val="clear" w:color="auto" w:fill="70AD47"/>
          </w:tcPr>
          <w:p w14:paraId="22B28F87" w14:textId="77777777" w:rsidR="004D5C23" w:rsidRPr="00E97819" w:rsidRDefault="004D5C23" w:rsidP="002037BF">
            <w:pPr>
              <w:pStyle w:val="a1"/>
              <w:rPr>
                <w:b/>
                <w:bCs/>
              </w:rPr>
            </w:pPr>
          </w:p>
        </w:tc>
        <w:tc>
          <w:tcPr>
            <w:tcW w:w="1956" w:type="dxa"/>
            <w:vMerge w:val="restart"/>
            <w:shd w:val="clear" w:color="auto" w:fill="E2EFD9"/>
          </w:tcPr>
          <w:p w14:paraId="3738F9CC" w14:textId="77777777" w:rsidR="004D5C23" w:rsidRPr="00E97819" w:rsidRDefault="004D5C23" w:rsidP="002037BF">
            <w:pPr>
              <w:pStyle w:val="a1"/>
              <w:rPr>
                <w:rFonts w:eastAsia="Malgun Gothic"/>
              </w:rPr>
            </w:pPr>
            <w:r w:rsidRPr="00E97819">
              <w:t>Dynamic PDSCH PSD adaptation via multi-CSI</w:t>
            </w:r>
          </w:p>
        </w:tc>
        <w:tc>
          <w:tcPr>
            <w:tcW w:w="689" w:type="dxa"/>
            <w:vMerge/>
            <w:shd w:val="clear" w:color="auto" w:fill="E2EFD9"/>
          </w:tcPr>
          <w:p w14:paraId="1FD3D317" w14:textId="77777777" w:rsidR="004D5C23" w:rsidRPr="00E97819" w:rsidRDefault="004D5C23" w:rsidP="002037BF">
            <w:pPr>
              <w:pStyle w:val="a1"/>
            </w:pPr>
          </w:p>
        </w:tc>
        <w:tc>
          <w:tcPr>
            <w:tcW w:w="1048" w:type="dxa"/>
            <w:shd w:val="clear" w:color="auto" w:fill="E2EFD9"/>
          </w:tcPr>
          <w:p w14:paraId="1C55D3E1" w14:textId="77777777" w:rsidR="004D5C23" w:rsidRPr="00E97819" w:rsidRDefault="004D5C23" w:rsidP="002037BF">
            <w:pPr>
              <w:pStyle w:val="a1"/>
            </w:pPr>
            <w:r w:rsidRPr="00E97819">
              <w:t>Low load(RU=10%)</w:t>
            </w:r>
          </w:p>
        </w:tc>
        <w:tc>
          <w:tcPr>
            <w:tcW w:w="610" w:type="dxa"/>
            <w:shd w:val="clear" w:color="auto" w:fill="E2EFD9"/>
          </w:tcPr>
          <w:p w14:paraId="23AE0CE5" w14:textId="77777777" w:rsidR="004D5C23" w:rsidRPr="00E97819" w:rsidRDefault="004D5C23" w:rsidP="002037BF">
            <w:pPr>
              <w:pStyle w:val="a1"/>
            </w:pPr>
            <w:r w:rsidRPr="00E97819">
              <w:t>12.1%</w:t>
            </w:r>
          </w:p>
        </w:tc>
        <w:tc>
          <w:tcPr>
            <w:tcW w:w="2273" w:type="dxa"/>
            <w:vMerge w:val="restart"/>
            <w:shd w:val="clear" w:color="auto" w:fill="E2EFD9"/>
          </w:tcPr>
          <w:p w14:paraId="673182D5" w14:textId="77777777" w:rsidR="004D5C23" w:rsidRPr="00E97819" w:rsidRDefault="004D5C23" w:rsidP="002037BF">
            <w:pPr>
              <w:pStyle w:val="a1"/>
            </w:pPr>
            <w:r w:rsidRPr="00E97819">
              <w:t>Baseline: 55dBm</w:t>
            </w:r>
          </w:p>
          <w:p w14:paraId="717516D1" w14:textId="77777777" w:rsidR="004D5C23" w:rsidRPr="00E97819" w:rsidRDefault="004D5C23" w:rsidP="002037BF">
            <w:pPr>
              <w:pStyle w:val="a1"/>
            </w:pPr>
            <w:r w:rsidRPr="00E97819">
              <w:t>reference configuration:Set 1: FR1 TDD, FTP3: 20K packet size, slot-level,Pstatic=P3, η=1</w:t>
            </w:r>
          </w:p>
        </w:tc>
        <w:tc>
          <w:tcPr>
            <w:tcW w:w="2052" w:type="dxa"/>
            <w:shd w:val="clear" w:color="auto" w:fill="E2EFD9"/>
          </w:tcPr>
          <w:p w14:paraId="33F95047" w14:textId="77777777" w:rsidR="004D5C23" w:rsidRPr="00E97819" w:rsidRDefault="004D5C23" w:rsidP="002037BF">
            <w:pPr>
              <w:pStyle w:val="a1"/>
              <w:rPr>
                <w:rFonts w:eastAsia="Malgun Gothic"/>
              </w:rPr>
            </w:pPr>
            <w:r w:rsidRPr="00E97819">
              <w:t>0.38% UPT loss</w:t>
            </w:r>
          </w:p>
        </w:tc>
      </w:tr>
      <w:tr w:rsidR="004D5C23" w:rsidRPr="00E97819" w14:paraId="23CB9AA9" w14:textId="77777777" w:rsidTr="002037BF">
        <w:tc>
          <w:tcPr>
            <w:tcW w:w="1000" w:type="dxa"/>
            <w:vMerge/>
            <w:tcBorders>
              <w:left w:val="single" w:sz="4" w:space="0" w:color="FFFFFF"/>
              <w:right w:val="nil"/>
            </w:tcBorders>
            <w:shd w:val="clear" w:color="auto" w:fill="70AD47"/>
          </w:tcPr>
          <w:p w14:paraId="7EEB876F" w14:textId="77777777" w:rsidR="004D5C23" w:rsidRPr="00E97819" w:rsidRDefault="004D5C23" w:rsidP="002037BF">
            <w:pPr>
              <w:pStyle w:val="a1"/>
              <w:rPr>
                <w:b/>
                <w:bCs/>
              </w:rPr>
            </w:pPr>
          </w:p>
        </w:tc>
        <w:tc>
          <w:tcPr>
            <w:tcW w:w="1956" w:type="dxa"/>
            <w:vMerge/>
            <w:shd w:val="clear" w:color="auto" w:fill="C5E0B3"/>
          </w:tcPr>
          <w:p w14:paraId="2CB79E8B" w14:textId="77777777" w:rsidR="004D5C23" w:rsidRPr="00E97819" w:rsidRDefault="004D5C23" w:rsidP="002037BF">
            <w:pPr>
              <w:pStyle w:val="a1"/>
            </w:pPr>
          </w:p>
        </w:tc>
        <w:tc>
          <w:tcPr>
            <w:tcW w:w="689" w:type="dxa"/>
            <w:vMerge/>
            <w:shd w:val="clear" w:color="auto" w:fill="C5E0B3"/>
          </w:tcPr>
          <w:p w14:paraId="1B49FFA8" w14:textId="77777777" w:rsidR="004D5C23" w:rsidRPr="00E97819" w:rsidRDefault="004D5C23" w:rsidP="002037BF">
            <w:pPr>
              <w:pStyle w:val="a1"/>
            </w:pPr>
          </w:p>
        </w:tc>
        <w:tc>
          <w:tcPr>
            <w:tcW w:w="1048" w:type="dxa"/>
            <w:shd w:val="clear" w:color="auto" w:fill="C5E0B3"/>
          </w:tcPr>
          <w:p w14:paraId="00E19C9D" w14:textId="77777777" w:rsidR="004D5C23" w:rsidRPr="00E97819" w:rsidRDefault="004D5C23" w:rsidP="002037BF">
            <w:pPr>
              <w:pStyle w:val="a1"/>
            </w:pPr>
            <w:r w:rsidRPr="00E97819">
              <w:t>light load(RU=20%)</w:t>
            </w:r>
          </w:p>
        </w:tc>
        <w:tc>
          <w:tcPr>
            <w:tcW w:w="610" w:type="dxa"/>
            <w:shd w:val="clear" w:color="auto" w:fill="C5E0B3"/>
          </w:tcPr>
          <w:p w14:paraId="6A41D892" w14:textId="77777777" w:rsidR="004D5C23" w:rsidRPr="00E97819" w:rsidRDefault="004D5C23" w:rsidP="002037BF">
            <w:pPr>
              <w:pStyle w:val="a1"/>
            </w:pPr>
            <w:r w:rsidRPr="00E97819">
              <w:t>16.6%</w:t>
            </w:r>
          </w:p>
        </w:tc>
        <w:tc>
          <w:tcPr>
            <w:tcW w:w="2273" w:type="dxa"/>
            <w:vMerge/>
            <w:shd w:val="clear" w:color="auto" w:fill="C5E0B3"/>
          </w:tcPr>
          <w:p w14:paraId="7B1E5950" w14:textId="77777777" w:rsidR="004D5C23" w:rsidRPr="00E97819" w:rsidRDefault="004D5C23" w:rsidP="002037BF">
            <w:pPr>
              <w:pStyle w:val="a1"/>
            </w:pPr>
          </w:p>
        </w:tc>
        <w:tc>
          <w:tcPr>
            <w:tcW w:w="2052" w:type="dxa"/>
            <w:shd w:val="clear" w:color="auto" w:fill="C5E0B3"/>
          </w:tcPr>
          <w:p w14:paraId="56555C87" w14:textId="77777777" w:rsidR="004D5C23" w:rsidRPr="00E97819" w:rsidRDefault="004D5C23" w:rsidP="002037BF">
            <w:pPr>
              <w:pStyle w:val="a1"/>
              <w:rPr>
                <w:rFonts w:eastAsia="Malgun Gothic"/>
              </w:rPr>
            </w:pPr>
            <w:r w:rsidRPr="00E97819">
              <w:t>0.35% UPT loss</w:t>
            </w:r>
          </w:p>
        </w:tc>
      </w:tr>
      <w:tr w:rsidR="004D5C23" w:rsidRPr="00E97819" w14:paraId="0F2C4D03" w14:textId="77777777" w:rsidTr="002037BF">
        <w:tc>
          <w:tcPr>
            <w:tcW w:w="1000" w:type="dxa"/>
            <w:vMerge/>
            <w:tcBorders>
              <w:left w:val="single" w:sz="4" w:space="0" w:color="FFFFFF"/>
              <w:right w:val="nil"/>
            </w:tcBorders>
            <w:shd w:val="clear" w:color="auto" w:fill="70AD47"/>
          </w:tcPr>
          <w:p w14:paraId="54F90349" w14:textId="77777777" w:rsidR="004D5C23" w:rsidRPr="00E97819" w:rsidRDefault="004D5C23" w:rsidP="002037BF">
            <w:pPr>
              <w:pStyle w:val="a1"/>
              <w:rPr>
                <w:b/>
                <w:bCs/>
              </w:rPr>
            </w:pPr>
          </w:p>
        </w:tc>
        <w:tc>
          <w:tcPr>
            <w:tcW w:w="1956" w:type="dxa"/>
            <w:vMerge/>
            <w:shd w:val="clear" w:color="auto" w:fill="E2EFD9"/>
          </w:tcPr>
          <w:p w14:paraId="6FFFE2B4" w14:textId="77777777" w:rsidR="004D5C23" w:rsidRPr="00E97819" w:rsidRDefault="004D5C23" w:rsidP="002037BF">
            <w:pPr>
              <w:pStyle w:val="a1"/>
            </w:pPr>
          </w:p>
        </w:tc>
        <w:tc>
          <w:tcPr>
            <w:tcW w:w="689" w:type="dxa"/>
            <w:vMerge/>
            <w:shd w:val="clear" w:color="auto" w:fill="E2EFD9"/>
          </w:tcPr>
          <w:p w14:paraId="46A915C4" w14:textId="77777777" w:rsidR="004D5C23" w:rsidRPr="00E97819" w:rsidRDefault="004D5C23" w:rsidP="002037BF">
            <w:pPr>
              <w:pStyle w:val="a1"/>
            </w:pPr>
          </w:p>
        </w:tc>
        <w:tc>
          <w:tcPr>
            <w:tcW w:w="1048" w:type="dxa"/>
            <w:shd w:val="clear" w:color="auto" w:fill="E2EFD9"/>
          </w:tcPr>
          <w:p w14:paraId="5FB4DC23"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E2EFD9"/>
          </w:tcPr>
          <w:p w14:paraId="386E260C" w14:textId="77777777" w:rsidR="004D5C23" w:rsidRPr="00E97819" w:rsidRDefault="004D5C23" w:rsidP="002037BF">
            <w:pPr>
              <w:pStyle w:val="a1"/>
            </w:pPr>
            <w:r w:rsidRPr="00E97819">
              <w:t>23.8%</w:t>
            </w:r>
          </w:p>
        </w:tc>
        <w:tc>
          <w:tcPr>
            <w:tcW w:w="2273" w:type="dxa"/>
            <w:vMerge/>
            <w:shd w:val="clear" w:color="auto" w:fill="E2EFD9"/>
          </w:tcPr>
          <w:p w14:paraId="74B67372" w14:textId="77777777" w:rsidR="004D5C23" w:rsidRPr="00E97819" w:rsidRDefault="004D5C23" w:rsidP="002037BF">
            <w:pPr>
              <w:pStyle w:val="a1"/>
            </w:pPr>
          </w:p>
        </w:tc>
        <w:tc>
          <w:tcPr>
            <w:tcW w:w="2052" w:type="dxa"/>
            <w:shd w:val="clear" w:color="auto" w:fill="E2EFD9"/>
          </w:tcPr>
          <w:p w14:paraId="1677DB7F" w14:textId="77777777" w:rsidR="004D5C23" w:rsidRPr="00E97819" w:rsidRDefault="004D5C23" w:rsidP="002037BF">
            <w:pPr>
              <w:pStyle w:val="a1"/>
              <w:rPr>
                <w:rFonts w:eastAsia="Malgun Gothic"/>
              </w:rPr>
            </w:pPr>
            <w:r w:rsidRPr="00E97819">
              <w:t>1.17% UPT loss</w:t>
            </w:r>
          </w:p>
        </w:tc>
      </w:tr>
      <w:tr w:rsidR="004D5C23" w:rsidRPr="00E97819" w14:paraId="6F60284D" w14:textId="77777777" w:rsidTr="002037BF">
        <w:tc>
          <w:tcPr>
            <w:tcW w:w="1000" w:type="dxa"/>
            <w:vMerge/>
            <w:tcBorders>
              <w:left w:val="single" w:sz="4" w:space="0" w:color="FFFFFF"/>
              <w:right w:val="nil"/>
            </w:tcBorders>
            <w:shd w:val="clear" w:color="auto" w:fill="70AD47"/>
          </w:tcPr>
          <w:p w14:paraId="31933692" w14:textId="77777777" w:rsidR="004D5C23" w:rsidRPr="00E97819" w:rsidRDefault="004D5C23" w:rsidP="002037BF">
            <w:pPr>
              <w:pStyle w:val="a1"/>
              <w:rPr>
                <w:b/>
                <w:bCs/>
              </w:rPr>
            </w:pPr>
          </w:p>
        </w:tc>
        <w:tc>
          <w:tcPr>
            <w:tcW w:w="1956" w:type="dxa"/>
            <w:vMerge/>
            <w:shd w:val="clear" w:color="auto" w:fill="C5E0B3"/>
          </w:tcPr>
          <w:p w14:paraId="77A147A4" w14:textId="77777777" w:rsidR="004D5C23" w:rsidRPr="00E97819" w:rsidRDefault="004D5C23" w:rsidP="002037BF">
            <w:pPr>
              <w:pStyle w:val="a1"/>
            </w:pPr>
          </w:p>
        </w:tc>
        <w:tc>
          <w:tcPr>
            <w:tcW w:w="689" w:type="dxa"/>
            <w:vMerge/>
            <w:shd w:val="clear" w:color="auto" w:fill="C5E0B3"/>
          </w:tcPr>
          <w:p w14:paraId="01465F29" w14:textId="77777777" w:rsidR="004D5C23" w:rsidRPr="00E97819" w:rsidRDefault="004D5C23" w:rsidP="002037BF">
            <w:pPr>
              <w:pStyle w:val="a1"/>
            </w:pPr>
          </w:p>
        </w:tc>
        <w:tc>
          <w:tcPr>
            <w:tcW w:w="1048" w:type="dxa"/>
            <w:shd w:val="clear" w:color="auto" w:fill="C5E0B3"/>
          </w:tcPr>
          <w:p w14:paraId="03BD4FAF" w14:textId="77777777" w:rsidR="004D5C23" w:rsidRPr="00E97819" w:rsidRDefault="004D5C23" w:rsidP="002037BF">
            <w:pPr>
              <w:pStyle w:val="a1"/>
            </w:pPr>
            <w:r w:rsidRPr="00E97819">
              <w:rPr>
                <w:rFonts w:eastAsia="SimSun"/>
                <w:lang w:val="en-US"/>
              </w:rPr>
              <w:t xml:space="preserve">Medium </w:t>
            </w:r>
            <w:r w:rsidRPr="00E97819">
              <w:t>load(RU=31%)</w:t>
            </w:r>
          </w:p>
        </w:tc>
        <w:tc>
          <w:tcPr>
            <w:tcW w:w="610" w:type="dxa"/>
            <w:shd w:val="clear" w:color="auto" w:fill="C5E0B3"/>
          </w:tcPr>
          <w:p w14:paraId="10A6B15D" w14:textId="77777777" w:rsidR="004D5C23" w:rsidRPr="00E97819" w:rsidRDefault="004D5C23" w:rsidP="002037BF">
            <w:pPr>
              <w:pStyle w:val="a1"/>
            </w:pPr>
            <w:r w:rsidRPr="00E97819">
              <w:t>16.4%</w:t>
            </w:r>
          </w:p>
        </w:tc>
        <w:tc>
          <w:tcPr>
            <w:tcW w:w="2273" w:type="dxa"/>
            <w:vMerge/>
            <w:shd w:val="clear" w:color="auto" w:fill="C5E0B3"/>
          </w:tcPr>
          <w:p w14:paraId="65EEF204" w14:textId="77777777" w:rsidR="004D5C23" w:rsidRPr="00E97819" w:rsidRDefault="004D5C23" w:rsidP="002037BF">
            <w:pPr>
              <w:pStyle w:val="a1"/>
            </w:pPr>
          </w:p>
        </w:tc>
        <w:tc>
          <w:tcPr>
            <w:tcW w:w="2052" w:type="dxa"/>
            <w:shd w:val="clear" w:color="auto" w:fill="C5E0B3"/>
          </w:tcPr>
          <w:p w14:paraId="1AC76AFD" w14:textId="77777777" w:rsidR="004D5C23" w:rsidRPr="00E97819" w:rsidRDefault="004D5C23" w:rsidP="002037BF">
            <w:pPr>
              <w:pStyle w:val="a1"/>
              <w:rPr>
                <w:rFonts w:eastAsia="Malgun Gothic"/>
              </w:rPr>
            </w:pPr>
            <w:r w:rsidRPr="00E97819">
              <w:t>0.27% UPT loss</w:t>
            </w:r>
          </w:p>
        </w:tc>
      </w:tr>
      <w:tr w:rsidR="004D5C23" w:rsidRPr="00E97819" w14:paraId="2B7FAADE" w14:textId="77777777" w:rsidTr="002037BF">
        <w:tc>
          <w:tcPr>
            <w:tcW w:w="1000" w:type="dxa"/>
            <w:vMerge w:val="restart"/>
            <w:tcBorders>
              <w:left w:val="single" w:sz="4" w:space="0" w:color="FFFFFF"/>
              <w:right w:val="nil"/>
            </w:tcBorders>
            <w:shd w:val="clear" w:color="auto" w:fill="70AD47"/>
          </w:tcPr>
          <w:p w14:paraId="56F6FB3F" w14:textId="77777777" w:rsidR="004D5C23" w:rsidRPr="00E97819" w:rsidRDefault="004D5C23" w:rsidP="002037BF">
            <w:pPr>
              <w:pStyle w:val="a1"/>
              <w:rPr>
                <w:b/>
                <w:bCs/>
              </w:rPr>
            </w:pPr>
            <w:r w:rsidRPr="00E97819">
              <w:rPr>
                <w:b/>
                <w:bCs/>
              </w:rPr>
              <w:t>NOKIA/NSB</w:t>
            </w:r>
          </w:p>
          <w:p w14:paraId="5C1181AB" w14:textId="442F6C9B" w:rsidR="004D5C23" w:rsidRPr="00E97819" w:rsidRDefault="004D5C23" w:rsidP="002037BF">
            <w:pPr>
              <w:pStyle w:val="a1"/>
              <w:rPr>
                <w:b/>
                <w:bCs/>
              </w:rPr>
            </w:pPr>
            <w:r w:rsidRPr="00E97819">
              <w:rPr>
                <w:b/>
                <w:bCs/>
              </w:rPr>
              <w:t>[</w:t>
            </w:r>
            <w:r w:rsidR="00A341ED" w:rsidRPr="00E97819">
              <w:rPr>
                <w:b/>
                <w:bCs/>
              </w:rPr>
              <w:t>12</w:t>
            </w:r>
            <w:r w:rsidRPr="00E97819">
              <w:rPr>
                <w:b/>
                <w:bCs/>
              </w:rPr>
              <w:t>]</w:t>
            </w:r>
          </w:p>
          <w:p w14:paraId="26A85889" w14:textId="77777777" w:rsidR="004D5C23" w:rsidRPr="00E97819" w:rsidRDefault="004D5C23" w:rsidP="002037BF">
            <w:pPr>
              <w:jc w:val="center"/>
              <w:rPr>
                <w:b/>
                <w:bCs/>
                <w:sz w:val="12"/>
                <w:szCs w:val="12"/>
              </w:rPr>
            </w:pPr>
          </w:p>
          <w:p w14:paraId="23594A53" w14:textId="77777777" w:rsidR="004D5C23" w:rsidRPr="00E97819" w:rsidRDefault="004D5C23" w:rsidP="002037BF">
            <w:pPr>
              <w:jc w:val="center"/>
              <w:rPr>
                <w:b/>
                <w:bCs/>
              </w:rPr>
            </w:pPr>
          </w:p>
        </w:tc>
        <w:tc>
          <w:tcPr>
            <w:tcW w:w="1956" w:type="dxa"/>
            <w:shd w:val="clear" w:color="auto" w:fill="E2EFD9"/>
          </w:tcPr>
          <w:p w14:paraId="338521BA" w14:textId="77777777" w:rsidR="004D5C23" w:rsidRPr="00E97819" w:rsidRDefault="004D5C23" w:rsidP="002037BF">
            <w:pPr>
              <w:pStyle w:val="a1"/>
            </w:pPr>
            <w:r w:rsidRPr="00E97819">
              <w:t>Reduced DL transmit power by 3dB</w:t>
            </w:r>
          </w:p>
        </w:tc>
        <w:tc>
          <w:tcPr>
            <w:tcW w:w="689" w:type="dxa"/>
            <w:vMerge w:val="restart"/>
            <w:shd w:val="clear" w:color="auto" w:fill="E2EFD9"/>
          </w:tcPr>
          <w:p w14:paraId="156BB2AA" w14:textId="77777777" w:rsidR="004D5C23" w:rsidRPr="00E97819" w:rsidRDefault="004D5C23" w:rsidP="002037BF">
            <w:pPr>
              <w:pStyle w:val="a1"/>
            </w:pPr>
            <w:r w:rsidRPr="00E97819">
              <w:t>Cat 2</w:t>
            </w:r>
          </w:p>
        </w:tc>
        <w:tc>
          <w:tcPr>
            <w:tcW w:w="1048" w:type="dxa"/>
            <w:vMerge w:val="restart"/>
            <w:shd w:val="clear" w:color="auto" w:fill="E2EFD9"/>
          </w:tcPr>
          <w:p w14:paraId="5FB1F248" w14:textId="77777777" w:rsidR="004D5C23" w:rsidRPr="00E97819" w:rsidRDefault="004D5C23" w:rsidP="002037BF">
            <w:pPr>
              <w:pStyle w:val="a1"/>
            </w:pPr>
            <w:r w:rsidRPr="00E97819">
              <w:t>Low</w:t>
            </w:r>
          </w:p>
          <w:p w14:paraId="48A89BC8" w14:textId="77777777" w:rsidR="004D5C23" w:rsidRPr="00E97819" w:rsidRDefault="004D5C23" w:rsidP="002037BF">
            <w:pPr>
              <w:pStyle w:val="a1"/>
            </w:pPr>
          </w:p>
        </w:tc>
        <w:tc>
          <w:tcPr>
            <w:tcW w:w="610" w:type="dxa"/>
            <w:shd w:val="clear" w:color="auto" w:fill="E2EFD9"/>
          </w:tcPr>
          <w:p w14:paraId="076D2984" w14:textId="77777777" w:rsidR="004D5C23" w:rsidRPr="00E97819" w:rsidRDefault="004D5C23" w:rsidP="002037BF">
            <w:pPr>
              <w:pStyle w:val="a1"/>
            </w:pPr>
            <w:r w:rsidRPr="00E97819">
              <w:t>9.8%</w:t>
            </w:r>
          </w:p>
        </w:tc>
        <w:tc>
          <w:tcPr>
            <w:tcW w:w="2273" w:type="dxa"/>
            <w:vMerge w:val="restart"/>
            <w:shd w:val="clear" w:color="auto" w:fill="E2EFD9"/>
          </w:tcPr>
          <w:p w14:paraId="01DE68FA" w14:textId="77777777" w:rsidR="004D5C23" w:rsidRPr="00E97819" w:rsidRDefault="004D5C23" w:rsidP="002037BF">
            <w:pPr>
              <w:pStyle w:val="a1"/>
            </w:pPr>
            <w:r w:rsidRPr="00E97819">
              <w:t>Baseline: MaximumTx power of 49 dBm.UEs are initially in RRC_CONNECTED state</w:t>
            </w:r>
          </w:p>
          <w:p w14:paraId="4C6DDEE4" w14:textId="77777777" w:rsidR="004D5C23" w:rsidRPr="00E97819" w:rsidRDefault="004D5C23" w:rsidP="002037BF">
            <w:pPr>
              <w:pStyle w:val="a1"/>
            </w:pPr>
            <w:r w:rsidRPr="00E97819">
              <w:t>reference configuration:Set 2, DL-FTP3, A=0,4; Single value η (=1)</w:t>
            </w:r>
          </w:p>
          <w:p w14:paraId="2E0CA0C8" w14:textId="77777777" w:rsidR="004D5C23" w:rsidRPr="00E97819" w:rsidRDefault="004D5C23" w:rsidP="002037BF">
            <w:pPr>
              <w:pStyle w:val="a1"/>
            </w:pPr>
            <w:r w:rsidRPr="00E97819">
              <w:t>SLS</w:t>
            </w:r>
          </w:p>
        </w:tc>
        <w:tc>
          <w:tcPr>
            <w:tcW w:w="2052" w:type="dxa"/>
            <w:shd w:val="clear" w:color="auto" w:fill="E2EFD9"/>
          </w:tcPr>
          <w:p w14:paraId="3580DBDE" w14:textId="77777777" w:rsidR="004D5C23" w:rsidRPr="00E97819" w:rsidRDefault="004D5C23" w:rsidP="002037BF">
            <w:pPr>
              <w:pStyle w:val="a1"/>
              <w:rPr>
                <w:rFonts w:eastAsia="Malgun Gothic"/>
              </w:rPr>
            </w:pPr>
            <w:r w:rsidRPr="00E97819">
              <w:t>UPT:144 Mbps</w:t>
            </w:r>
          </w:p>
        </w:tc>
      </w:tr>
      <w:tr w:rsidR="004D5C23" w:rsidRPr="00E97819" w14:paraId="2279ED1E" w14:textId="77777777" w:rsidTr="002037BF">
        <w:tc>
          <w:tcPr>
            <w:tcW w:w="1000" w:type="dxa"/>
            <w:vMerge/>
            <w:tcBorders>
              <w:left w:val="single" w:sz="4" w:space="0" w:color="FFFFFF"/>
              <w:right w:val="nil"/>
            </w:tcBorders>
            <w:shd w:val="clear" w:color="auto" w:fill="70AD47"/>
          </w:tcPr>
          <w:p w14:paraId="5BCACA9B" w14:textId="77777777" w:rsidR="004D5C23" w:rsidRPr="00E97819" w:rsidRDefault="004D5C23" w:rsidP="002037BF">
            <w:pPr>
              <w:jc w:val="center"/>
              <w:rPr>
                <w:b/>
                <w:bCs/>
                <w:sz w:val="12"/>
                <w:szCs w:val="12"/>
              </w:rPr>
            </w:pPr>
          </w:p>
        </w:tc>
        <w:tc>
          <w:tcPr>
            <w:tcW w:w="1956" w:type="dxa"/>
            <w:shd w:val="clear" w:color="auto" w:fill="C5E0B3"/>
          </w:tcPr>
          <w:p w14:paraId="0DCB92D9" w14:textId="77777777" w:rsidR="004D5C23" w:rsidRPr="00E97819" w:rsidRDefault="004D5C23" w:rsidP="002037BF">
            <w:pPr>
              <w:pStyle w:val="a1"/>
            </w:pPr>
            <w:r w:rsidRPr="00E97819">
              <w:t>Reduced DL transmit power by 6dB</w:t>
            </w:r>
          </w:p>
        </w:tc>
        <w:tc>
          <w:tcPr>
            <w:tcW w:w="689" w:type="dxa"/>
            <w:vMerge/>
            <w:shd w:val="clear" w:color="auto" w:fill="C5E0B3"/>
          </w:tcPr>
          <w:p w14:paraId="55CD4FF2" w14:textId="77777777" w:rsidR="004D5C23" w:rsidRPr="00E97819" w:rsidRDefault="004D5C23" w:rsidP="002037BF">
            <w:pPr>
              <w:pStyle w:val="a1"/>
            </w:pPr>
          </w:p>
        </w:tc>
        <w:tc>
          <w:tcPr>
            <w:tcW w:w="1048" w:type="dxa"/>
            <w:vMerge/>
            <w:shd w:val="clear" w:color="auto" w:fill="C5E0B3"/>
          </w:tcPr>
          <w:p w14:paraId="4080CAD6" w14:textId="77777777" w:rsidR="004D5C23" w:rsidRPr="00E97819" w:rsidRDefault="004D5C23" w:rsidP="002037BF">
            <w:pPr>
              <w:pStyle w:val="a1"/>
            </w:pPr>
          </w:p>
        </w:tc>
        <w:tc>
          <w:tcPr>
            <w:tcW w:w="610" w:type="dxa"/>
            <w:shd w:val="clear" w:color="auto" w:fill="C5E0B3"/>
          </w:tcPr>
          <w:p w14:paraId="27F23801" w14:textId="77777777" w:rsidR="004D5C23" w:rsidRPr="00E97819" w:rsidRDefault="004D5C23" w:rsidP="002037BF">
            <w:pPr>
              <w:pStyle w:val="a1"/>
            </w:pPr>
            <w:r w:rsidRPr="00E97819">
              <w:t>12.2%</w:t>
            </w:r>
          </w:p>
        </w:tc>
        <w:tc>
          <w:tcPr>
            <w:tcW w:w="2273" w:type="dxa"/>
            <w:vMerge/>
            <w:shd w:val="clear" w:color="auto" w:fill="C5E0B3"/>
          </w:tcPr>
          <w:p w14:paraId="125B440D" w14:textId="77777777" w:rsidR="004D5C23" w:rsidRPr="00E97819" w:rsidRDefault="004D5C23" w:rsidP="002037BF">
            <w:pPr>
              <w:pStyle w:val="a1"/>
            </w:pPr>
          </w:p>
        </w:tc>
        <w:tc>
          <w:tcPr>
            <w:tcW w:w="2052" w:type="dxa"/>
            <w:shd w:val="clear" w:color="auto" w:fill="C5E0B3"/>
          </w:tcPr>
          <w:p w14:paraId="524E575A" w14:textId="77777777" w:rsidR="004D5C23" w:rsidRPr="00E97819" w:rsidRDefault="004D5C23" w:rsidP="002037BF">
            <w:pPr>
              <w:pStyle w:val="a1"/>
              <w:rPr>
                <w:rFonts w:eastAsia="Malgun Gothic"/>
              </w:rPr>
            </w:pPr>
            <w:r w:rsidRPr="00E97819">
              <w:t>UPT:134 Mbps</w:t>
            </w:r>
          </w:p>
        </w:tc>
      </w:tr>
      <w:tr w:rsidR="004D5C23" w:rsidRPr="00E97819" w14:paraId="72BF4D83" w14:textId="77777777" w:rsidTr="002037BF">
        <w:tc>
          <w:tcPr>
            <w:tcW w:w="1000" w:type="dxa"/>
            <w:vMerge/>
            <w:tcBorders>
              <w:left w:val="single" w:sz="4" w:space="0" w:color="FFFFFF"/>
              <w:right w:val="nil"/>
            </w:tcBorders>
            <w:shd w:val="clear" w:color="auto" w:fill="70AD47"/>
          </w:tcPr>
          <w:p w14:paraId="3A8A4E12" w14:textId="77777777" w:rsidR="004D5C23" w:rsidRPr="00E97819" w:rsidRDefault="004D5C23" w:rsidP="002037BF">
            <w:pPr>
              <w:jc w:val="center"/>
              <w:rPr>
                <w:b/>
                <w:bCs/>
                <w:sz w:val="12"/>
                <w:szCs w:val="12"/>
              </w:rPr>
            </w:pPr>
          </w:p>
        </w:tc>
        <w:tc>
          <w:tcPr>
            <w:tcW w:w="1956" w:type="dxa"/>
            <w:shd w:val="clear" w:color="auto" w:fill="E2EFD9"/>
          </w:tcPr>
          <w:p w14:paraId="66E1EEE4" w14:textId="77777777" w:rsidR="004D5C23" w:rsidRPr="00E97819" w:rsidRDefault="004D5C23" w:rsidP="002037BF">
            <w:pPr>
              <w:pStyle w:val="a1"/>
            </w:pPr>
            <w:r w:rsidRPr="00E97819">
              <w:t>Reduced DL transmit power by 9dB</w:t>
            </w:r>
          </w:p>
        </w:tc>
        <w:tc>
          <w:tcPr>
            <w:tcW w:w="689" w:type="dxa"/>
            <w:vMerge/>
            <w:shd w:val="clear" w:color="auto" w:fill="E2EFD9"/>
          </w:tcPr>
          <w:p w14:paraId="04967F51" w14:textId="77777777" w:rsidR="004D5C23" w:rsidRPr="00E97819" w:rsidRDefault="004D5C23" w:rsidP="002037BF">
            <w:pPr>
              <w:pStyle w:val="a1"/>
            </w:pPr>
          </w:p>
        </w:tc>
        <w:tc>
          <w:tcPr>
            <w:tcW w:w="1048" w:type="dxa"/>
            <w:vMerge/>
            <w:shd w:val="clear" w:color="auto" w:fill="E2EFD9"/>
          </w:tcPr>
          <w:p w14:paraId="1C9EFBC7" w14:textId="77777777" w:rsidR="004D5C23" w:rsidRPr="00E97819" w:rsidRDefault="004D5C23" w:rsidP="002037BF">
            <w:pPr>
              <w:pStyle w:val="a1"/>
            </w:pPr>
          </w:p>
        </w:tc>
        <w:tc>
          <w:tcPr>
            <w:tcW w:w="610" w:type="dxa"/>
            <w:shd w:val="clear" w:color="auto" w:fill="E2EFD9"/>
          </w:tcPr>
          <w:p w14:paraId="1A2DC15C" w14:textId="77777777" w:rsidR="004D5C23" w:rsidRPr="00E97819" w:rsidRDefault="004D5C23" w:rsidP="002037BF">
            <w:pPr>
              <w:pStyle w:val="a1"/>
            </w:pPr>
            <w:r w:rsidRPr="00E97819">
              <w:t>13.4%</w:t>
            </w:r>
          </w:p>
        </w:tc>
        <w:tc>
          <w:tcPr>
            <w:tcW w:w="2273" w:type="dxa"/>
            <w:vMerge/>
            <w:shd w:val="clear" w:color="auto" w:fill="E2EFD9"/>
          </w:tcPr>
          <w:p w14:paraId="685FA582" w14:textId="77777777" w:rsidR="004D5C23" w:rsidRPr="00E97819" w:rsidRDefault="004D5C23" w:rsidP="002037BF">
            <w:pPr>
              <w:pStyle w:val="a1"/>
            </w:pPr>
          </w:p>
        </w:tc>
        <w:tc>
          <w:tcPr>
            <w:tcW w:w="2052" w:type="dxa"/>
            <w:shd w:val="clear" w:color="auto" w:fill="E2EFD9"/>
          </w:tcPr>
          <w:p w14:paraId="385D6A2F" w14:textId="77777777" w:rsidR="004D5C23" w:rsidRPr="00E97819" w:rsidRDefault="004D5C23" w:rsidP="002037BF">
            <w:pPr>
              <w:pStyle w:val="a1"/>
              <w:rPr>
                <w:rFonts w:eastAsia="Malgun Gothic"/>
              </w:rPr>
            </w:pPr>
            <w:r w:rsidRPr="00E97819">
              <w:t>UPT:119 Mbps</w:t>
            </w:r>
          </w:p>
        </w:tc>
      </w:tr>
      <w:tr w:rsidR="004D5C23" w:rsidRPr="00E97819" w14:paraId="6CAA6047" w14:textId="77777777" w:rsidTr="002037BF">
        <w:tc>
          <w:tcPr>
            <w:tcW w:w="1000" w:type="dxa"/>
            <w:vMerge/>
            <w:tcBorders>
              <w:left w:val="single" w:sz="4" w:space="0" w:color="FFFFFF"/>
              <w:right w:val="nil"/>
            </w:tcBorders>
            <w:shd w:val="clear" w:color="auto" w:fill="70AD47"/>
          </w:tcPr>
          <w:p w14:paraId="300D7C86" w14:textId="77777777" w:rsidR="004D5C23" w:rsidRPr="00E97819" w:rsidRDefault="004D5C23" w:rsidP="002037BF">
            <w:pPr>
              <w:jc w:val="center"/>
              <w:rPr>
                <w:b/>
                <w:bCs/>
                <w:sz w:val="12"/>
                <w:szCs w:val="12"/>
              </w:rPr>
            </w:pPr>
          </w:p>
        </w:tc>
        <w:tc>
          <w:tcPr>
            <w:tcW w:w="1956" w:type="dxa"/>
            <w:shd w:val="clear" w:color="auto" w:fill="C5E0B3"/>
          </w:tcPr>
          <w:p w14:paraId="106EE3BE" w14:textId="77777777" w:rsidR="004D5C23" w:rsidRPr="00E97819" w:rsidRDefault="004D5C23" w:rsidP="002037BF">
            <w:pPr>
              <w:pStyle w:val="a1"/>
            </w:pPr>
            <w:r w:rsidRPr="00E97819">
              <w:t>Reduced DL transmit power by 3dB</w:t>
            </w:r>
          </w:p>
        </w:tc>
        <w:tc>
          <w:tcPr>
            <w:tcW w:w="689" w:type="dxa"/>
            <w:vMerge/>
            <w:shd w:val="clear" w:color="auto" w:fill="C5E0B3"/>
          </w:tcPr>
          <w:p w14:paraId="0923B94F" w14:textId="77777777" w:rsidR="004D5C23" w:rsidRPr="00E97819" w:rsidRDefault="004D5C23" w:rsidP="002037BF">
            <w:pPr>
              <w:pStyle w:val="a1"/>
            </w:pPr>
          </w:p>
        </w:tc>
        <w:tc>
          <w:tcPr>
            <w:tcW w:w="1048" w:type="dxa"/>
            <w:vMerge w:val="restart"/>
            <w:shd w:val="clear" w:color="auto" w:fill="C5E0B3"/>
          </w:tcPr>
          <w:p w14:paraId="3A88B18A" w14:textId="77777777" w:rsidR="004D5C23" w:rsidRPr="00E97819" w:rsidRDefault="004D5C23" w:rsidP="002037BF">
            <w:pPr>
              <w:pStyle w:val="a1"/>
            </w:pPr>
            <w:r w:rsidRPr="00E97819">
              <w:t>Light</w:t>
            </w:r>
          </w:p>
        </w:tc>
        <w:tc>
          <w:tcPr>
            <w:tcW w:w="610" w:type="dxa"/>
            <w:shd w:val="clear" w:color="auto" w:fill="C5E0B3"/>
          </w:tcPr>
          <w:p w14:paraId="290FCA8F" w14:textId="77777777" w:rsidR="004D5C23" w:rsidRPr="00E97819" w:rsidRDefault="004D5C23" w:rsidP="002037BF">
            <w:pPr>
              <w:pStyle w:val="a1"/>
            </w:pPr>
            <w:r w:rsidRPr="00E97819">
              <w:t>15.4%</w:t>
            </w:r>
          </w:p>
        </w:tc>
        <w:tc>
          <w:tcPr>
            <w:tcW w:w="2273" w:type="dxa"/>
            <w:vMerge/>
            <w:shd w:val="clear" w:color="auto" w:fill="C5E0B3"/>
          </w:tcPr>
          <w:p w14:paraId="5DDA981B" w14:textId="77777777" w:rsidR="004D5C23" w:rsidRPr="00E97819" w:rsidRDefault="004D5C23" w:rsidP="002037BF">
            <w:pPr>
              <w:pStyle w:val="a1"/>
            </w:pPr>
          </w:p>
        </w:tc>
        <w:tc>
          <w:tcPr>
            <w:tcW w:w="2052" w:type="dxa"/>
            <w:shd w:val="clear" w:color="auto" w:fill="C5E0B3"/>
          </w:tcPr>
          <w:p w14:paraId="260A1A94" w14:textId="77777777" w:rsidR="004D5C23" w:rsidRPr="00E97819" w:rsidRDefault="004D5C23" w:rsidP="002037BF">
            <w:pPr>
              <w:pStyle w:val="a1"/>
              <w:rPr>
                <w:rFonts w:eastAsia="Malgun Gothic"/>
              </w:rPr>
            </w:pPr>
            <w:r w:rsidRPr="00E97819">
              <w:t>UPT:104 Mbps</w:t>
            </w:r>
          </w:p>
        </w:tc>
      </w:tr>
      <w:tr w:rsidR="004D5C23" w:rsidRPr="00E97819" w14:paraId="7D179F63" w14:textId="77777777" w:rsidTr="002037BF">
        <w:tc>
          <w:tcPr>
            <w:tcW w:w="1000" w:type="dxa"/>
            <w:vMerge/>
            <w:tcBorders>
              <w:left w:val="single" w:sz="4" w:space="0" w:color="FFFFFF"/>
              <w:right w:val="nil"/>
            </w:tcBorders>
            <w:shd w:val="clear" w:color="auto" w:fill="70AD47"/>
          </w:tcPr>
          <w:p w14:paraId="5F3C6CB1" w14:textId="77777777" w:rsidR="004D5C23" w:rsidRPr="00E97819" w:rsidRDefault="004D5C23" w:rsidP="002037BF">
            <w:pPr>
              <w:jc w:val="center"/>
              <w:rPr>
                <w:b/>
                <w:bCs/>
                <w:sz w:val="12"/>
                <w:szCs w:val="12"/>
              </w:rPr>
            </w:pPr>
          </w:p>
        </w:tc>
        <w:tc>
          <w:tcPr>
            <w:tcW w:w="1956" w:type="dxa"/>
            <w:shd w:val="clear" w:color="auto" w:fill="E2EFD9"/>
          </w:tcPr>
          <w:p w14:paraId="2C22A788" w14:textId="77777777" w:rsidR="004D5C23" w:rsidRPr="00E97819" w:rsidRDefault="004D5C23" w:rsidP="002037BF">
            <w:pPr>
              <w:pStyle w:val="a1"/>
            </w:pPr>
            <w:r w:rsidRPr="00E97819">
              <w:t>Reduced DL transmit power by 6dB</w:t>
            </w:r>
          </w:p>
        </w:tc>
        <w:tc>
          <w:tcPr>
            <w:tcW w:w="689" w:type="dxa"/>
            <w:vMerge/>
            <w:shd w:val="clear" w:color="auto" w:fill="E2EFD9"/>
          </w:tcPr>
          <w:p w14:paraId="4881CF18" w14:textId="77777777" w:rsidR="004D5C23" w:rsidRPr="00E97819" w:rsidRDefault="004D5C23" w:rsidP="002037BF">
            <w:pPr>
              <w:pStyle w:val="a1"/>
            </w:pPr>
          </w:p>
        </w:tc>
        <w:tc>
          <w:tcPr>
            <w:tcW w:w="1048" w:type="dxa"/>
            <w:vMerge/>
            <w:shd w:val="clear" w:color="auto" w:fill="E2EFD9"/>
          </w:tcPr>
          <w:p w14:paraId="36F29885" w14:textId="77777777" w:rsidR="004D5C23" w:rsidRPr="00E97819" w:rsidRDefault="004D5C23" w:rsidP="002037BF">
            <w:pPr>
              <w:pStyle w:val="a1"/>
            </w:pPr>
          </w:p>
        </w:tc>
        <w:tc>
          <w:tcPr>
            <w:tcW w:w="610" w:type="dxa"/>
            <w:shd w:val="clear" w:color="auto" w:fill="E2EFD9"/>
          </w:tcPr>
          <w:p w14:paraId="13D20720" w14:textId="77777777" w:rsidR="004D5C23" w:rsidRPr="00E97819" w:rsidRDefault="004D5C23" w:rsidP="002037BF">
            <w:pPr>
              <w:pStyle w:val="a1"/>
            </w:pPr>
            <w:r w:rsidRPr="00E97819">
              <w:t>19.7%</w:t>
            </w:r>
          </w:p>
        </w:tc>
        <w:tc>
          <w:tcPr>
            <w:tcW w:w="2273" w:type="dxa"/>
            <w:vMerge/>
            <w:shd w:val="clear" w:color="auto" w:fill="E2EFD9"/>
          </w:tcPr>
          <w:p w14:paraId="7B68242C" w14:textId="77777777" w:rsidR="004D5C23" w:rsidRPr="00E97819" w:rsidRDefault="004D5C23" w:rsidP="002037BF">
            <w:pPr>
              <w:pStyle w:val="a1"/>
            </w:pPr>
          </w:p>
        </w:tc>
        <w:tc>
          <w:tcPr>
            <w:tcW w:w="2052" w:type="dxa"/>
            <w:shd w:val="clear" w:color="auto" w:fill="E2EFD9"/>
          </w:tcPr>
          <w:p w14:paraId="6540AC1C" w14:textId="77777777" w:rsidR="004D5C23" w:rsidRPr="00E97819" w:rsidRDefault="004D5C23" w:rsidP="002037BF">
            <w:pPr>
              <w:pStyle w:val="a1"/>
              <w:rPr>
                <w:rFonts w:eastAsia="Malgun Gothic"/>
              </w:rPr>
            </w:pPr>
            <w:r w:rsidRPr="00E97819">
              <w:t>UPT:97 Mbps</w:t>
            </w:r>
          </w:p>
        </w:tc>
      </w:tr>
      <w:tr w:rsidR="004D5C23" w:rsidRPr="00E97819" w14:paraId="339C0182" w14:textId="77777777" w:rsidTr="002037BF">
        <w:tc>
          <w:tcPr>
            <w:tcW w:w="1000" w:type="dxa"/>
            <w:vMerge/>
            <w:tcBorders>
              <w:left w:val="single" w:sz="4" w:space="0" w:color="FFFFFF"/>
              <w:right w:val="nil"/>
            </w:tcBorders>
            <w:shd w:val="clear" w:color="auto" w:fill="70AD47"/>
          </w:tcPr>
          <w:p w14:paraId="0E4A846A" w14:textId="77777777" w:rsidR="004D5C23" w:rsidRPr="00E97819" w:rsidRDefault="004D5C23" w:rsidP="002037BF">
            <w:pPr>
              <w:jc w:val="center"/>
              <w:rPr>
                <w:b/>
                <w:bCs/>
                <w:sz w:val="12"/>
                <w:szCs w:val="12"/>
              </w:rPr>
            </w:pPr>
          </w:p>
        </w:tc>
        <w:tc>
          <w:tcPr>
            <w:tcW w:w="1956" w:type="dxa"/>
            <w:shd w:val="clear" w:color="auto" w:fill="C5E0B3"/>
          </w:tcPr>
          <w:p w14:paraId="5BC69C44" w14:textId="77777777" w:rsidR="004D5C23" w:rsidRPr="00E97819" w:rsidRDefault="004D5C23" w:rsidP="002037BF">
            <w:pPr>
              <w:pStyle w:val="a1"/>
            </w:pPr>
            <w:r w:rsidRPr="00E97819">
              <w:t>Reduced DL transmit power by 9dB</w:t>
            </w:r>
          </w:p>
        </w:tc>
        <w:tc>
          <w:tcPr>
            <w:tcW w:w="689" w:type="dxa"/>
            <w:vMerge/>
            <w:shd w:val="clear" w:color="auto" w:fill="C5E0B3"/>
          </w:tcPr>
          <w:p w14:paraId="6D65BAA9" w14:textId="77777777" w:rsidR="004D5C23" w:rsidRPr="00E97819" w:rsidRDefault="004D5C23" w:rsidP="002037BF">
            <w:pPr>
              <w:pStyle w:val="a1"/>
            </w:pPr>
          </w:p>
        </w:tc>
        <w:tc>
          <w:tcPr>
            <w:tcW w:w="1048" w:type="dxa"/>
            <w:vMerge/>
            <w:shd w:val="clear" w:color="auto" w:fill="C5E0B3"/>
          </w:tcPr>
          <w:p w14:paraId="72B6DD0D" w14:textId="77777777" w:rsidR="004D5C23" w:rsidRPr="00E97819" w:rsidRDefault="004D5C23" w:rsidP="002037BF">
            <w:pPr>
              <w:pStyle w:val="a1"/>
            </w:pPr>
          </w:p>
        </w:tc>
        <w:tc>
          <w:tcPr>
            <w:tcW w:w="610" w:type="dxa"/>
            <w:shd w:val="clear" w:color="auto" w:fill="C5E0B3"/>
          </w:tcPr>
          <w:p w14:paraId="6C4B3F12" w14:textId="77777777" w:rsidR="004D5C23" w:rsidRPr="00E97819" w:rsidRDefault="004D5C23" w:rsidP="002037BF">
            <w:pPr>
              <w:pStyle w:val="a1"/>
            </w:pPr>
            <w:r w:rsidRPr="00E97819">
              <w:t>17.9%</w:t>
            </w:r>
          </w:p>
        </w:tc>
        <w:tc>
          <w:tcPr>
            <w:tcW w:w="2273" w:type="dxa"/>
            <w:vMerge/>
            <w:shd w:val="clear" w:color="auto" w:fill="C5E0B3"/>
          </w:tcPr>
          <w:p w14:paraId="1DBF7F6A" w14:textId="77777777" w:rsidR="004D5C23" w:rsidRPr="00E97819" w:rsidRDefault="004D5C23" w:rsidP="002037BF">
            <w:pPr>
              <w:pStyle w:val="a1"/>
            </w:pPr>
          </w:p>
        </w:tc>
        <w:tc>
          <w:tcPr>
            <w:tcW w:w="2052" w:type="dxa"/>
            <w:shd w:val="clear" w:color="auto" w:fill="C5E0B3"/>
          </w:tcPr>
          <w:p w14:paraId="5687D24F" w14:textId="77777777" w:rsidR="004D5C23" w:rsidRPr="00E97819" w:rsidRDefault="004D5C23" w:rsidP="002037BF">
            <w:pPr>
              <w:pStyle w:val="a1"/>
              <w:rPr>
                <w:rFonts w:eastAsia="Malgun Gothic"/>
              </w:rPr>
            </w:pPr>
            <w:r w:rsidRPr="00E97819">
              <w:t>UPT:88 Mbps</w:t>
            </w:r>
          </w:p>
        </w:tc>
      </w:tr>
      <w:tr w:rsidR="004D5C23" w:rsidRPr="00E97819" w14:paraId="77B05A79" w14:textId="77777777" w:rsidTr="002037BF">
        <w:tc>
          <w:tcPr>
            <w:tcW w:w="1000" w:type="dxa"/>
            <w:vMerge/>
            <w:tcBorders>
              <w:left w:val="single" w:sz="4" w:space="0" w:color="FFFFFF"/>
              <w:right w:val="nil"/>
            </w:tcBorders>
            <w:shd w:val="clear" w:color="auto" w:fill="70AD47"/>
          </w:tcPr>
          <w:p w14:paraId="02F2A5C8" w14:textId="77777777" w:rsidR="004D5C23" w:rsidRPr="00E97819" w:rsidRDefault="004D5C23" w:rsidP="002037BF">
            <w:pPr>
              <w:jc w:val="center"/>
              <w:rPr>
                <w:b/>
                <w:bCs/>
                <w:sz w:val="12"/>
                <w:szCs w:val="12"/>
              </w:rPr>
            </w:pPr>
          </w:p>
        </w:tc>
        <w:tc>
          <w:tcPr>
            <w:tcW w:w="1956" w:type="dxa"/>
            <w:shd w:val="clear" w:color="auto" w:fill="E2EFD9"/>
          </w:tcPr>
          <w:p w14:paraId="31CE9D0F" w14:textId="77777777" w:rsidR="004D5C23" w:rsidRPr="00E97819" w:rsidRDefault="004D5C23" w:rsidP="002037BF">
            <w:pPr>
              <w:pStyle w:val="a1"/>
            </w:pPr>
            <w:r w:rsidRPr="00E97819">
              <w:t>Reduced DL transmit power by 3dB</w:t>
            </w:r>
          </w:p>
        </w:tc>
        <w:tc>
          <w:tcPr>
            <w:tcW w:w="689" w:type="dxa"/>
            <w:vMerge/>
            <w:shd w:val="clear" w:color="auto" w:fill="E2EFD9"/>
          </w:tcPr>
          <w:p w14:paraId="5E6C1327" w14:textId="77777777" w:rsidR="004D5C23" w:rsidRPr="00E97819" w:rsidRDefault="004D5C23" w:rsidP="002037BF">
            <w:pPr>
              <w:pStyle w:val="a1"/>
            </w:pPr>
          </w:p>
        </w:tc>
        <w:tc>
          <w:tcPr>
            <w:tcW w:w="1048" w:type="dxa"/>
            <w:vMerge w:val="restart"/>
            <w:shd w:val="clear" w:color="auto" w:fill="E2EFD9"/>
          </w:tcPr>
          <w:p w14:paraId="7327B3AE" w14:textId="77777777" w:rsidR="004D5C23" w:rsidRPr="00E97819" w:rsidRDefault="004D5C23" w:rsidP="002037BF">
            <w:pPr>
              <w:pStyle w:val="a1"/>
              <w:rPr>
                <w:rFonts w:eastAsia="Malgun Gothic"/>
              </w:rPr>
            </w:pPr>
            <w:r w:rsidRPr="00E97819">
              <w:t>Medium</w:t>
            </w:r>
          </w:p>
        </w:tc>
        <w:tc>
          <w:tcPr>
            <w:tcW w:w="610" w:type="dxa"/>
            <w:shd w:val="clear" w:color="auto" w:fill="E2EFD9"/>
          </w:tcPr>
          <w:p w14:paraId="5525055C" w14:textId="77777777" w:rsidR="004D5C23" w:rsidRPr="00E97819" w:rsidRDefault="004D5C23" w:rsidP="002037BF">
            <w:pPr>
              <w:pStyle w:val="a1"/>
            </w:pPr>
            <w:r w:rsidRPr="00E97819">
              <w:t>16.2%</w:t>
            </w:r>
          </w:p>
        </w:tc>
        <w:tc>
          <w:tcPr>
            <w:tcW w:w="2273" w:type="dxa"/>
            <w:vMerge/>
            <w:shd w:val="clear" w:color="auto" w:fill="E2EFD9"/>
          </w:tcPr>
          <w:p w14:paraId="084B6AAC" w14:textId="77777777" w:rsidR="004D5C23" w:rsidRPr="00E97819" w:rsidRDefault="004D5C23" w:rsidP="002037BF">
            <w:pPr>
              <w:pStyle w:val="a1"/>
            </w:pPr>
          </w:p>
        </w:tc>
        <w:tc>
          <w:tcPr>
            <w:tcW w:w="2052" w:type="dxa"/>
            <w:shd w:val="clear" w:color="auto" w:fill="E2EFD9"/>
          </w:tcPr>
          <w:p w14:paraId="50481091" w14:textId="77777777" w:rsidR="004D5C23" w:rsidRPr="00E97819" w:rsidRDefault="004D5C23" w:rsidP="002037BF">
            <w:pPr>
              <w:pStyle w:val="a1"/>
            </w:pPr>
            <w:r w:rsidRPr="00E97819">
              <w:t>UPT:76 Mbps</w:t>
            </w:r>
          </w:p>
        </w:tc>
      </w:tr>
      <w:tr w:rsidR="004D5C23" w:rsidRPr="00E97819" w14:paraId="360D1288" w14:textId="77777777" w:rsidTr="002037BF">
        <w:tc>
          <w:tcPr>
            <w:tcW w:w="1000" w:type="dxa"/>
            <w:vMerge/>
            <w:tcBorders>
              <w:left w:val="single" w:sz="4" w:space="0" w:color="FFFFFF"/>
              <w:right w:val="nil"/>
            </w:tcBorders>
            <w:shd w:val="clear" w:color="auto" w:fill="70AD47"/>
          </w:tcPr>
          <w:p w14:paraId="438BBEF4" w14:textId="77777777" w:rsidR="004D5C23" w:rsidRPr="00E97819" w:rsidRDefault="004D5C23" w:rsidP="002037BF">
            <w:pPr>
              <w:jc w:val="center"/>
              <w:rPr>
                <w:b/>
                <w:bCs/>
                <w:sz w:val="12"/>
                <w:szCs w:val="12"/>
              </w:rPr>
            </w:pPr>
          </w:p>
        </w:tc>
        <w:tc>
          <w:tcPr>
            <w:tcW w:w="1956" w:type="dxa"/>
            <w:shd w:val="clear" w:color="auto" w:fill="C5E0B3"/>
          </w:tcPr>
          <w:p w14:paraId="63297F2A" w14:textId="77777777" w:rsidR="004D5C23" w:rsidRPr="00E97819" w:rsidRDefault="004D5C23" w:rsidP="002037BF">
            <w:pPr>
              <w:pStyle w:val="a1"/>
            </w:pPr>
            <w:r w:rsidRPr="00E97819">
              <w:t>Reduced DL transmit power by 6dB</w:t>
            </w:r>
          </w:p>
        </w:tc>
        <w:tc>
          <w:tcPr>
            <w:tcW w:w="689" w:type="dxa"/>
            <w:vMerge/>
            <w:shd w:val="clear" w:color="auto" w:fill="C5E0B3"/>
          </w:tcPr>
          <w:p w14:paraId="4A005702" w14:textId="77777777" w:rsidR="004D5C23" w:rsidRPr="00E97819" w:rsidRDefault="004D5C23" w:rsidP="002037BF">
            <w:pPr>
              <w:pStyle w:val="a1"/>
            </w:pPr>
          </w:p>
        </w:tc>
        <w:tc>
          <w:tcPr>
            <w:tcW w:w="1048" w:type="dxa"/>
            <w:vMerge/>
            <w:shd w:val="clear" w:color="auto" w:fill="C5E0B3"/>
          </w:tcPr>
          <w:p w14:paraId="0A16BF06" w14:textId="77777777" w:rsidR="004D5C23" w:rsidRPr="00E97819" w:rsidRDefault="004D5C23" w:rsidP="002037BF">
            <w:pPr>
              <w:pStyle w:val="a1"/>
            </w:pPr>
          </w:p>
        </w:tc>
        <w:tc>
          <w:tcPr>
            <w:tcW w:w="610" w:type="dxa"/>
            <w:shd w:val="clear" w:color="auto" w:fill="C5E0B3"/>
          </w:tcPr>
          <w:p w14:paraId="25AAEDBF" w14:textId="77777777" w:rsidR="004D5C23" w:rsidRPr="00E97819" w:rsidRDefault="004D5C23" w:rsidP="002037BF">
            <w:pPr>
              <w:pStyle w:val="a1"/>
            </w:pPr>
            <w:r w:rsidRPr="00E97819">
              <w:t>23.4%</w:t>
            </w:r>
          </w:p>
        </w:tc>
        <w:tc>
          <w:tcPr>
            <w:tcW w:w="2273" w:type="dxa"/>
            <w:vMerge/>
            <w:shd w:val="clear" w:color="auto" w:fill="C5E0B3"/>
          </w:tcPr>
          <w:p w14:paraId="296F8471" w14:textId="77777777" w:rsidR="004D5C23" w:rsidRPr="00E97819" w:rsidRDefault="004D5C23" w:rsidP="002037BF">
            <w:pPr>
              <w:pStyle w:val="a1"/>
            </w:pPr>
          </w:p>
        </w:tc>
        <w:tc>
          <w:tcPr>
            <w:tcW w:w="2052" w:type="dxa"/>
            <w:shd w:val="clear" w:color="auto" w:fill="C5E0B3"/>
          </w:tcPr>
          <w:p w14:paraId="3638A48A" w14:textId="77777777" w:rsidR="004D5C23" w:rsidRPr="00E97819" w:rsidRDefault="004D5C23" w:rsidP="002037BF">
            <w:pPr>
              <w:pStyle w:val="a1"/>
            </w:pPr>
            <w:r w:rsidRPr="00E97819">
              <w:t>UPT:70 Mbps</w:t>
            </w:r>
          </w:p>
        </w:tc>
      </w:tr>
      <w:tr w:rsidR="004D5C23" w:rsidRPr="00E97819" w14:paraId="5EBB59A5" w14:textId="77777777" w:rsidTr="002037BF">
        <w:tc>
          <w:tcPr>
            <w:tcW w:w="1000" w:type="dxa"/>
            <w:vMerge/>
            <w:tcBorders>
              <w:left w:val="single" w:sz="4" w:space="0" w:color="FFFFFF"/>
              <w:right w:val="nil"/>
            </w:tcBorders>
            <w:shd w:val="clear" w:color="auto" w:fill="70AD47"/>
          </w:tcPr>
          <w:p w14:paraId="2E8CC16D" w14:textId="77777777" w:rsidR="004D5C23" w:rsidRPr="00E97819" w:rsidRDefault="004D5C23" w:rsidP="002037BF">
            <w:pPr>
              <w:jc w:val="center"/>
              <w:rPr>
                <w:b/>
                <w:bCs/>
                <w:sz w:val="12"/>
                <w:szCs w:val="12"/>
              </w:rPr>
            </w:pPr>
          </w:p>
        </w:tc>
        <w:tc>
          <w:tcPr>
            <w:tcW w:w="1956" w:type="dxa"/>
            <w:shd w:val="clear" w:color="auto" w:fill="E2EFD9"/>
          </w:tcPr>
          <w:p w14:paraId="68E53A27" w14:textId="77777777" w:rsidR="004D5C23" w:rsidRPr="00E97819" w:rsidRDefault="004D5C23" w:rsidP="002037BF">
            <w:pPr>
              <w:pStyle w:val="a1"/>
            </w:pPr>
            <w:r w:rsidRPr="00E97819">
              <w:t>Reduced DL transmit power by 9dB</w:t>
            </w:r>
          </w:p>
        </w:tc>
        <w:tc>
          <w:tcPr>
            <w:tcW w:w="689" w:type="dxa"/>
            <w:vMerge/>
            <w:shd w:val="clear" w:color="auto" w:fill="E2EFD9"/>
          </w:tcPr>
          <w:p w14:paraId="3CF4D5EA" w14:textId="77777777" w:rsidR="004D5C23" w:rsidRPr="00E97819" w:rsidRDefault="004D5C23" w:rsidP="002037BF">
            <w:pPr>
              <w:pStyle w:val="a1"/>
            </w:pPr>
          </w:p>
        </w:tc>
        <w:tc>
          <w:tcPr>
            <w:tcW w:w="1048" w:type="dxa"/>
            <w:vMerge/>
            <w:shd w:val="clear" w:color="auto" w:fill="E2EFD9"/>
          </w:tcPr>
          <w:p w14:paraId="17BF537E" w14:textId="77777777" w:rsidR="004D5C23" w:rsidRPr="00E97819" w:rsidRDefault="004D5C23" w:rsidP="002037BF">
            <w:pPr>
              <w:pStyle w:val="a1"/>
            </w:pPr>
          </w:p>
        </w:tc>
        <w:tc>
          <w:tcPr>
            <w:tcW w:w="610" w:type="dxa"/>
            <w:shd w:val="clear" w:color="auto" w:fill="E2EFD9"/>
          </w:tcPr>
          <w:p w14:paraId="21F2C851" w14:textId="77777777" w:rsidR="004D5C23" w:rsidRPr="00E97819" w:rsidRDefault="004D5C23" w:rsidP="002037BF">
            <w:pPr>
              <w:pStyle w:val="a1"/>
            </w:pPr>
            <w:r w:rsidRPr="00E97819">
              <w:t>24.7%</w:t>
            </w:r>
          </w:p>
        </w:tc>
        <w:tc>
          <w:tcPr>
            <w:tcW w:w="2273" w:type="dxa"/>
            <w:vMerge/>
            <w:shd w:val="clear" w:color="auto" w:fill="E2EFD9"/>
          </w:tcPr>
          <w:p w14:paraId="79FB8019" w14:textId="77777777" w:rsidR="004D5C23" w:rsidRPr="00E97819" w:rsidRDefault="004D5C23" w:rsidP="002037BF">
            <w:pPr>
              <w:pStyle w:val="a1"/>
            </w:pPr>
          </w:p>
        </w:tc>
        <w:tc>
          <w:tcPr>
            <w:tcW w:w="2052" w:type="dxa"/>
            <w:shd w:val="clear" w:color="auto" w:fill="E2EFD9"/>
          </w:tcPr>
          <w:p w14:paraId="406E3385" w14:textId="77777777" w:rsidR="004D5C23" w:rsidRPr="00E97819" w:rsidRDefault="004D5C23" w:rsidP="002037BF">
            <w:pPr>
              <w:pStyle w:val="a1"/>
            </w:pPr>
            <w:r w:rsidRPr="00E97819">
              <w:t>UPT:63 Mbps</w:t>
            </w:r>
          </w:p>
        </w:tc>
      </w:tr>
      <w:tr w:rsidR="004D5C23" w:rsidRPr="00E97819" w14:paraId="23D744FC" w14:textId="77777777" w:rsidTr="002037BF">
        <w:tc>
          <w:tcPr>
            <w:tcW w:w="1000" w:type="dxa"/>
            <w:vMerge w:val="restart"/>
            <w:tcBorders>
              <w:left w:val="single" w:sz="4" w:space="0" w:color="FFFFFF"/>
              <w:right w:val="nil"/>
            </w:tcBorders>
            <w:shd w:val="clear" w:color="auto" w:fill="70AD47"/>
          </w:tcPr>
          <w:p w14:paraId="546AF119" w14:textId="77777777" w:rsidR="004D5C23" w:rsidRPr="00E97819" w:rsidRDefault="004D5C23" w:rsidP="002037BF">
            <w:pPr>
              <w:pStyle w:val="a1"/>
              <w:rPr>
                <w:b/>
                <w:bCs/>
              </w:rPr>
            </w:pPr>
            <w:r w:rsidRPr="00E97819">
              <w:rPr>
                <w:b/>
                <w:bCs/>
              </w:rPr>
              <w:t>DCM</w:t>
            </w:r>
          </w:p>
          <w:p w14:paraId="25B023FA" w14:textId="68D668AE" w:rsidR="004D5C23" w:rsidRPr="00E97819" w:rsidRDefault="004D5C23" w:rsidP="002037BF">
            <w:pPr>
              <w:pStyle w:val="a1"/>
              <w:rPr>
                <w:b/>
                <w:bCs/>
              </w:rPr>
            </w:pPr>
            <w:r w:rsidRPr="00E97819">
              <w:rPr>
                <w:b/>
                <w:bCs/>
              </w:rPr>
              <w:t>[</w:t>
            </w:r>
            <w:r w:rsidR="00A341ED" w:rsidRPr="00E97819">
              <w:rPr>
                <w:b/>
                <w:bCs/>
              </w:rPr>
              <w:t>16</w:t>
            </w:r>
            <w:r w:rsidRPr="00E97819">
              <w:rPr>
                <w:b/>
                <w:bCs/>
              </w:rPr>
              <w:t>]</w:t>
            </w:r>
          </w:p>
          <w:p w14:paraId="7160E3C4" w14:textId="77777777" w:rsidR="004D5C23" w:rsidRPr="00E97819" w:rsidRDefault="004D5C23" w:rsidP="002037BF">
            <w:pPr>
              <w:jc w:val="center"/>
              <w:rPr>
                <w:b/>
                <w:bCs/>
                <w:sz w:val="12"/>
                <w:szCs w:val="12"/>
              </w:rPr>
            </w:pPr>
          </w:p>
        </w:tc>
        <w:tc>
          <w:tcPr>
            <w:tcW w:w="1956" w:type="dxa"/>
            <w:shd w:val="clear" w:color="auto" w:fill="C5E0B3"/>
          </w:tcPr>
          <w:p w14:paraId="2D0ECE04" w14:textId="77777777" w:rsidR="004D5C23" w:rsidRPr="00E97819" w:rsidRDefault="004D5C23" w:rsidP="002037BF">
            <w:pPr>
              <w:pStyle w:val="a1"/>
            </w:pPr>
            <w:r w:rsidRPr="00E97819">
              <w:t>PDSCH_PowOffset_-6dB</w:t>
            </w:r>
          </w:p>
        </w:tc>
        <w:tc>
          <w:tcPr>
            <w:tcW w:w="689" w:type="dxa"/>
            <w:vMerge w:val="restart"/>
            <w:shd w:val="clear" w:color="auto" w:fill="C5E0B3"/>
          </w:tcPr>
          <w:p w14:paraId="2C023404" w14:textId="77777777" w:rsidR="004D5C23" w:rsidRPr="00E97819" w:rsidRDefault="004D5C23" w:rsidP="002037BF">
            <w:pPr>
              <w:pStyle w:val="a1"/>
            </w:pPr>
            <w:r w:rsidRPr="00E97819">
              <w:t>Cat 1</w:t>
            </w:r>
          </w:p>
        </w:tc>
        <w:tc>
          <w:tcPr>
            <w:tcW w:w="1048" w:type="dxa"/>
            <w:vMerge w:val="restart"/>
            <w:shd w:val="clear" w:color="auto" w:fill="C5E0B3"/>
          </w:tcPr>
          <w:p w14:paraId="6B9238A5" w14:textId="77777777" w:rsidR="004D5C23" w:rsidRPr="00E97819" w:rsidRDefault="004D5C23" w:rsidP="002037BF">
            <w:pPr>
              <w:pStyle w:val="a1"/>
            </w:pPr>
            <w:r w:rsidRPr="00E97819">
              <w:t>Light</w:t>
            </w:r>
          </w:p>
        </w:tc>
        <w:tc>
          <w:tcPr>
            <w:tcW w:w="610" w:type="dxa"/>
            <w:shd w:val="clear" w:color="auto" w:fill="C5E0B3"/>
          </w:tcPr>
          <w:p w14:paraId="6393FECF" w14:textId="77777777" w:rsidR="004D5C23" w:rsidRPr="00E97819" w:rsidRDefault="004D5C23" w:rsidP="002037BF">
            <w:pPr>
              <w:pStyle w:val="a1"/>
            </w:pPr>
            <w:r w:rsidRPr="00E97819">
              <w:t>6.6%</w:t>
            </w:r>
          </w:p>
        </w:tc>
        <w:tc>
          <w:tcPr>
            <w:tcW w:w="2273" w:type="dxa"/>
            <w:vMerge w:val="restart"/>
            <w:shd w:val="clear" w:color="auto" w:fill="C5E0B3"/>
          </w:tcPr>
          <w:p w14:paraId="3FA3488E" w14:textId="77777777" w:rsidR="004D5C23" w:rsidRPr="00E97819" w:rsidRDefault="004D5C23" w:rsidP="002037BF">
            <w:pPr>
              <w:pStyle w:val="a1"/>
            </w:pPr>
            <w:r w:rsidRPr="00E97819">
              <w:t>Baseline:PDSCH power offset 0 dB</w:t>
            </w:r>
          </w:p>
          <w:p w14:paraId="76234500" w14:textId="77777777" w:rsidR="004D5C23" w:rsidRPr="00E97819" w:rsidRDefault="004D5C23" w:rsidP="002037BF">
            <w:pPr>
              <w:pStyle w:val="a1"/>
            </w:pPr>
            <w:r w:rsidRPr="00E97819">
              <w:t>reference configuration:Set 1,FTP3, A=0.4, Single value η (=1)</w:t>
            </w:r>
          </w:p>
        </w:tc>
        <w:tc>
          <w:tcPr>
            <w:tcW w:w="2052" w:type="dxa"/>
            <w:shd w:val="clear" w:color="auto" w:fill="C5E0B3"/>
          </w:tcPr>
          <w:p w14:paraId="421B13E6" w14:textId="77777777" w:rsidR="004D5C23" w:rsidRPr="00E97819" w:rsidRDefault="004D5C23" w:rsidP="002037BF">
            <w:pPr>
              <w:pStyle w:val="a1"/>
            </w:pPr>
            <w:r w:rsidRPr="00E97819">
              <w:t>1.00% UPT loss</w:t>
            </w:r>
          </w:p>
        </w:tc>
      </w:tr>
      <w:tr w:rsidR="004D5C23" w:rsidRPr="00E97819" w14:paraId="630E41FA" w14:textId="77777777" w:rsidTr="002037BF">
        <w:tc>
          <w:tcPr>
            <w:tcW w:w="1000" w:type="dxa"/>
            <w:vMerge/>
            <w:tcBorders>
              <w:left w:val="single" w:sz="4" w:space="0" w:color="FFFFFF"/>
              <w:right w:val="nil"/>
            </w:tcBorders>
            <w:shd w:val="clear" w:color="auto" w:fill="70AD47"/>
          </w:tcPr>
          <w:p w14:paraId="147E36A4" w14:textId="77777777" w:rsidR="004D5C23" w:rsidRPr="00E97819" w:rsidRDefault="004D5C23" w:rsidP="002037BF">
            <w:pPr>
              <w:jc w:val="center"/>
              <w:rPr>
                <w:b/>
                <w:bCs/>
                <w:sz w:val="12"/>
                <w:szCs w:val="12"/>
              </w:rPr>
            </w:pPr>
          </w:p>
        </w:tc>
        <w:tc>
          <w:tcPr>
            <w:tcW w:w="1956" w:type="dxa"/>
            <w:shd w:val="clear" w:color="auto" w:fill="E2EFD9"/>
          </w:tcPr>
          <w:p w14:paraId="4902E2CE" w14:textId="77777777" w:rsidR="004D5C23" w:rsidRPr="00E97819" w:rsidRDefault="004D5C23" w:rsidP="002037BF">
            <w:pPr>
              <w:pStyle w:val="a1"/>
            </w:pPr>
            <w:r w:rsidRPr="00E97819">
              <w:t>PDSCH_PowOffset_-12dB</w:t>
            </w:r>
          </w:p>
        </w:tc>
        <w:tc>
          <w:tcPr>
            <w:tcW w:w="689" w:type="dxa"/>
            <w:vMerge/>
            <w:shd w:val="clear" w:color="auto" w:fill="E2EFD9"/>
          </w:tcPr>
          <w:p w14:paraId="0EC3DFA4" w14:textId="77777777" w:rsidR="004D5C23" w:rsidRPr="00E97819" w:rsidRDefault="004D5C23" w:rsidP="002037BF">
            <w:pPr>
              <w:pStyle w:val="a1"/>
            </w:pPr>
          </w:p>
        </w:tc>
        <w:tc>
          <w:tcPr>
            <w:tcW w:w="1048" w:type="dxa"/>
            <w:vMerge/>
            <w:shd w:val="clear" w:color="auto" w:fill="E2EFD9"/>
          </w:tcPr>
          <w:p w14:paraId="0B675226" w14:textId="77777777" w:rsidR="004D5C23" w:rsidRPr="00E97819" w:rsidRDefault="004D5C23" w:rsidP="002037BF">
            <w:pPr>
              <w:pStyle w:val="a1"/>
            </w:pPr>
          </w:p>
        </w:tc>
        <w:tc>
          <w:tcPr>
            <w:tcW w:w="610" w:type="dxa"/>
            <w:shd w:val="clear" w:color="auto" w:fill="E2EFD9"/>
          </w:tcPr>
          <w:p w14:paraId="15C73ECB" w14:textId="77777777" w:rsidR="004D5C23" w:rsidRPr="00E97819" w:rsidRDefault="004D5C23" w:rsidP="002037BF">
            <w:pPr>
              <w:pStyle w:val="a1"/>
            </w:pPr>
            <w:r w:rsidRPr="00E97819">
              <w:t>8.3%</w:t>
            </w:r>
          </w:p>
        </w:tc>
        <w:tc>
          <w:tcPr>
            <w:tcW w:w="2273" w:type="dxa"/>
            <w:vMerge/>
            <w:shd w:val="clear" w:color="auto" w:fill="E2EFD9"/>
          </w:tcPr>
          <w:p w14:paraId="17C0B40F" w14:textId="77777777" w:rsidR="004D5C23" w:rsidRPr="00E97819" w:rsidRDefault="004D5C23" w:rsidP="002037BF">
            <w:pPr>
              <w:pStyle w:val="a1"/>
            </w:pPr>
          </w:p>
        </w:tc>
        <w:tc>
          <w:tcPr>
            <w:tcW w:w="2052" w:type="dxa"/>
            <w:shd w:val="clear" w:color="auto" w:fill="E2EFD9"/>
          </w:tcPr>
          <w:p w14:paraId="56C873C5" w14:textId="77777777" w:rsidR="004D5C23" w:rsidRPr="00E97819" w:rsidRDefault="004D5C23" w:rsidP="002037BF">
            <w:pPr>
              <w:pStyle w:val="a1"/>
            </w:pPr>
            <w:r w:rsidRPr="00E97819">
              <w:t>2.60% UPT loss</w:t>
            </w:r>
          </w:p>
        </w:tc>
      </w:tr>
      <w:tr w:rsidR="004D5C23" w:rsidRPr="00E97819" w14:paraId="7E97D536" w14:textId="77777777" w:rsidTr="002037BF">
        <w:tc>
          <w:tcPr>
            <w:tcW w:w="1000" w:type="dxa"/>
            <w:vMerge/>
            <w:tcBorders>
              <w:left w:val="single" w:sz="4" w:space="0" w:color="FFFFFF"/>
              <w:right w:val="nil"/>
            </w:tcBorders>
            <w:shd w:val="clear" w:color="auto" w:fill="70AD47"/>
          </w:tcPr>
          <w:p w14:paraId="350605DD" w14:textId="77777777" w:rsidR="004D5C23" w:rsidRPr="00E97819" w:rsidRDefault="004D5C23" w:rsidP="002037BF">
            <w:pPr>
              <w:jc w:val="center"/>
              <w:rPr>
                <w:b/>
                <w:bCs/>
                <w:sz w:val="12"/>
                <w:szCs w:val="12"/>
              </w:rPr>
            </w:pPr>
          </w:p>
        </w:tc>
        <w:tc>
          <w:tcPr>
            <w:tcW w:w="1956" w:type="dxa"/>
            <w:shd w:val="clear" w:color="auto" w:fill="C5E0B3"/>
          </w:tcPr>
          <w:p w14:paraId="431BB44B" w14:textId="77777777" w:rsidR="004D5C23" w:rsidRPr="00E97819" w:rsidRDefault="004D5C23" w:rsidP="002037BF">
            <w:pPr>
              <w:pStyle w:val="a1"/>
            </w:pPr>
            <w:r w:rsidRPr="00E97819">
              <w:t>PDSCH_PowOffset_-18dB</w:t>
            </w:r>
          </w:p>
        </w:tc>
        <w:tc>
          <w:tcPr>
            <w:tcW w:w="689" w:type="dxa"/>
            <w:vMerge/>
            <w:shd w:val="clear" w:color="auto" w:fill="C5E0B3"/>
          </w:tcPr>
          <w:p w14:paraId="18E08641" w14:textId="77777777" w:rsidR="004D5C23" w:rsidRPr="00E97819" w:rsidRDefault="004D5C23" w:rsidP="002037BF">
            <w:pPr>
              <w:pStyle w:val="a1"/>
            </w:pPr>
          </w:p>
        </w:tc>
        <w:tc>
          <w:tcPr>
            <w:tcW w:w="1048" w:type="dxa"/>
            <w:vMerge/>
            <w:shd w:val="clear" w:color="auto" w:fill="C5E0B3"/>
          </w:tcPr>
          <w:p w14:paraId="788B1964" w14:textId="77777777" w:rsidR="004D5C23" w:rsidRPr="00E97819" w:rsidRDefault="004D5C23" w:rsidP="002037BF">
            <w:pPr>
              <w:pStyle w:val="a1"/>
            </w:pPr>
          </w:p>
        </w:tc>
        <w:tc>
          <w:tcPr>
            <w:tcW w:w="610" w:type="dxa"/>
            <w:shd w:val="clear" w:color="auto" w:fill="C5E0B3"/>
          </w:tcPr>
          <w:p w14:paraId="0B5A10DC" w14:textId="77777777" w:rsidR="004D5C23" w:rsidRPr="00E97819" w:rsidRDefault="004D5C23" w:rsidP="002037BF">
            <w:pPr>
              <w:pStyle w:val="a1"/>
            </w:pPr>
            <w:r w:rsidRPr="00E97819">
              <w:t>8.7%</w:t>
            </w:r>
          </w:p>
        </w:tc>
        <w:tc>
          <w:tcPr>
            <w:tcW w:w="2273" w:type="dxa"/>
            <w:vMerge/>
            <w:shd w:val="clear" w:color="auto" w:fill="C5E0B3"/>
          </w:tcPr>
          <w:p w14:paraId="19458165" w14:textId="77777777" w:rsidR="004D5C23" w:rsidRPr="00E97819" w:rsidRDefault="004D5C23" w:rsidP="002037BF">
            <w:pPr>
              <w:pStyle w:val="a1"/>
            </w:pPr>
          </w:p>
        </w:tc>
        <w:tc>
          <w:tcPr>
            <w:tcW w:w="2052" w:type="dxa"/>
            <w:shd w:val="clear" w:color="auto" w:fill="C5E0B3"/>
          </w:tcPr>
          <w:p w14:paraId="1A81BF62" w14:textId="77777777" w:rsidR="004D5C23" w:rsidRPr="00E97819" w:rsidRDefault="004D5C23" w:rsidP="002037BF">
            <w:pPr>
              <w:pStyle w:val="a1"/>
            </w:pPr>
            <w:r w:rsidRPr="00E97819">
              <w:t>5.70% UPT loss</w:t>
            </w:r>
          </w:p>
        </w:tc>
      </w:tr>
      <w:tr w:rsidR="004D5C23" w:rsidRPr="00E97819" w14:paraId="06AF0CB0" w14:textId="77777777" w:rsidTr="002037BF">
        <w:tc>
          <w:tcPr>
            <w:tcW w:w="1000" w:type="dxa"/>
            <w:vMerge/>
            <w:tcBorders>
              <w:left w:val="single" w:sz="4" w:space="0" w:color="FFFFFF"/>
              <w:right w:val="nil"/>
            </w:tcBorders>
            <w:shd w:val="clear" w:color="auto" w:fill="70AD47"/>
          </w:tcPr>
          <w:p w14:paraId="21DB64D1" w14:textId="77777777" w:rsidR="004D5C23" w:rsidRPr="00E97819" w:rsidRDefault="004D5C23" w:rsidP="002037BF">
            <w:pPr>
              <w:jc w:val="center"/>
              <w:rPr>
                <w:b/>
                <w:bCs/>
                <w:sz w:val="12"/>
                <w:szCs w:val="12"/>
              </w:rPr>
            </w:pPr>
          </w:p>
        </w:tc>
        <w:tc>
          <w:tcPr>
            <w:tcW w:w="1956" w:type="dxa"/>
            <w:shd w:val="clear" w:color="auto" w:fill="E2EFD9"/>
          </w:tcPr>
          <w:p w14:paraId="78B7647D" w14:textId="77777777" w:rsidR="004D5C23" w:rsidRPr="00E97819" w:rsidRDefault="004D5C23" w:rsidP="002037BF">
            <w:pPr>
              <w:pStyle w:val="a1"/>
            </w:pPr>
            <w:r w:rsidRPr="00E97819">
              <w:t>PDSCH_PowOffset_-6dB</w:t>
            </w:r>
          </w:p>
        </w:tc>
        <w:tc>
          <w:tcPr>
            <w:tcW w:w="689" w:type="dxa"/>
            <w:vMerge/>
            <w:shd w:val="clear" w:color="auto" w:fill="E2EFD9"/>
          </w:tcPr>
          <w:p w14:paraId="2E9702F3" w14:textId="77777777" w:rsidR="004D5C23" w:rsidRPr="00E97819" w:rsidRDefault="004D5C23" w:rsidP="002037BF">
            <w:pPr>
              <w:pStyle w:val="a1"/>
            </w:pPr>
          </w:p>
        </w:tc>
        <w:tc>
          <w:tcPr>
            <w:tcW w:w="1048" w:type="dxa"/>
            <w:vMerge w:val="restart"/>
            <w:shd w:val="clear" w:color="auto" w:fill="E2EFD9"/>
          </w:tcPr>
          <w:p w14:paraId="725901B6" w14:textId="77777777" w:rsidR="004D5C23" w:rsidRPr="00E97819" w:rsidRDefault="004D5C23" w:rsidP="002037BF">
            <w:pPr>
              <w:pStyle w:val="a1"/>
            </w:pPr>
            <w:r w:rsidRPr="00E97819">
              <w:t>Medium</w:t>
            </w:r>
          </w:p>
        </w:tc>
        <w:tc>
          <w:tcPr>
            <w:tcW w:w="610" w:type="dxa"/>
            <w:shd w:val="clear" w:color="auto" w:fill="E2EFD9"/>
          </w:tcPr>
          <w:p w14:paraId="5BA3905C" w14:textId="77777777" w:rsidR="004D5C23" w:rsidRPr="00E97819" w:rsidRDefault="004D5C23" w:rsidP="002037BF">
            <w:pPr>
              <w:pStyle w:val="a1"/>
            </w:pPr>
            <w:r w:rsidRPr="00E97819">
              <w:t>15.5%</w:t>
            </w:r>
          </w:p>
        </w:tc>
        <w:tc>
          <w:tcPr>
            <w:tcW w:w="2273" w:type="dxa"/>
            <w:vMerge/>
            <w:shd w:val="clear" w:color="auto" w:fill="E2EFD9"/>
          </w:tcPr>
          <w:p w14:paraId="2CE61355" w14:textId="77777777" w:rsidR="004D5C23" w:rsidRPr="00E97819" w:rsidRDefault="004D5C23" w:rsidP="002037BF">
            <w:pPr>
              <w:pStyle w:val="a1"/>
            </w:pPr>
          </w:p>
        </w:tc>
        <w:tc>
          <w:tcPr>
            <w:tcW w:w="2052" w:type="dxa"/>
            <w:shd w:val="clear" w:color="auto" w:fill="E2EFD9"/>
          </w:tcPr>
          <w:p w14:paraId="11806BAA" w14:textId="77777777" w:rsidR="004D5C23" w:rsidRPr="00E97819" w:rsidRDefault="004D5C23" w:rsidP="002037BF">
            <w:pPr>
              <w:pStyle w:val="a1"/>
            </w:pPr>
            <w:r w:rsidRPr="00E97819">
              <w:t>2.50% UPT loss</w:t>
            </w:r>
          </w:p>
        </w:tc>
      </w:tr>
      <w:tr w:rsidR="004D5C23" w:rsidRPr="00E97819" w14:paraId="6B7D78F1" w14:textId="77777777" w:rsidTr="002037BF">
        <w:tc>
          <w:tcPr>
            <w:tcW w:w="1000" w:type="dxa"/>
            <w:vMerge/>
            <w:tcBorders>
              <w:left w:val="single" w:sz="4" w:space="0" w:color="FFFFFF"/>
              <w:right w:val="nil"/>
            </w:tcBorders>
            <w:shd w:val="clear" w:color="auto" w:fill="70AD47"/>
          </w:tcPr>
          <w:p w14:paraId="04866AB2" w14:textId="77777777" w:rsidR="004D5C23" w:rsidRPr="00E97819" w:rsidRDefault="004D5C23" w:rsidP="002037BF">
            <w:pPr>
              <w:jc w:val="center"/>
              <w:rPr>
                <w:b/>
                <w:bCs/>
                <w:sz w:val="12"/>
                <w:szCs w:val="12"/>
              </w:rPr>
            </w:pPr>
          </w:p>
        </w:tc>
        <w:tc>
          <w:tcPr>
            <w:tcW w:w="1956" w:type="dxa"/>
            <w:shd w:val="clear" w:color="auto" w:fill="C5E0B3"/>
          </w:tcPr>
          <w:p w14:paraId="33B7EF54" w14:textId="77777777" w:rsidR="004D5C23" w:rsidRPr="00E97819" w:rsidRDefault="004D5C23" w:rsidP="002037BF">
            <w:pPr>
              <w:pStyle w:val="a1"/>
            </w:pPr>
            <w:r w:rsidRPr="00E97819">
              <w:t>PDSCH_PowOffset_-12dB</w:t>
            </w:r>
          </w:p>
        </w:tc>
        <w:tc>
          <w:tcPr>
            <w:tcW w:w="689" w:type="dxa"/>
            <w:vMerge/>
            <w:shd w:val="clear" w:color="auto" w:fill="C5E0B3"/>
          </w:tcPr>
          <w:p w14:paraId="326539FD" w14:textId="77777777" w:rsidR="004D5C23" w:rsidRPr="00E97819" w:rsidRDefault="004D5C23" w:rsidP="002037BF">
            <w:pPr>
              <w:pStyle w:val="a1"/>
            </w:pPr>
          </w:p>
        </w:tc>
        <w:tc>
          <w:tcPr>
            <w:tcW w:w="1048" w:type="dxa"/>
            <w:vMerge/>
            <w:shd w:val="clear" w:color="auto" w:fill="C5E0B3"/>
          </w:tcPr>
          <w:p w14:paraId="706E7BE5" w14:textId="77777777" w:rsidR="004D5C23" w:rsidRPr="00E97819" w:rsidRDefault="004D5C23" w:rsidP="002037BF">
            <w:pPr>
              <w:pStyle w:val="a1"/>
            </w:pPr>
          </w:p>
        </w:tc>
        <w:tc>
          <w:tcPr>
            <w:tcW w:w="610" w:type="dxa"/>
            <w:shd w:val="clear" w:color="auto" w:fill="C5E0B3"/>
          </w:tcPr>
          <w:p w14:paraId="5993E9FD" w14:textId="77777777" w:rsidR="004D5C23" w:rsidRPr="00E97819" w:rsidRDefault="004D5C23" w:rsidP="002037BF">
            <w:pPr>
              <w:pStyle w:val="a1"/>
            </w:pPr>
            <w:r w:rsidRPr="00E97819">
              <w:t>19.5%</w:t>
            </w:r>
          </w:p>
        </w:tc>
        <w:tc>
          <w:tcPr>
            <w:tcW w:w="2273" w:type="dxa"/>
            <w:vMerge/>
            <w:shd w:val="clear" w:color="auto" w:fill="C5E0B3"/>
          </w:tcPr>
          <w:p w14:paraId="1A847B09" w14:textId="77777777" w:rsidR="004D5C23" w:rsidRPr="00E97819" w:rsidRDefault="004D5C23" w:rsidP="002037BF">
            <w:pPr>
              <w:pStyle w:val="a1"/>
            </w:pPr>
          </w:p>
        </w:tc>
        <w:tc>
          <w:tcPr>
            <w:tcW w:w="2052" w:type="dxa"/>
            <w:shd w:val="clear" w:color="auto" w:fill="C5E0B3"/>
          </w:tcPr>
          <w:p w14:paraId="6770BFDD" w14:textId="77777777" w:rsidR="004D5C23" w:rsidRPr="00E97819" w:rsidRDefault="004D5C23" w:rsidP="002037BF">
            <w:pPr>
              <w:pStyle w:val="a1"/>
            </w:pPr>
            <w:r w:rsidRPr="00E97819">
              <w:t>2.00% UPT loss</w:t>
            </w:r>
          </w:p>
        </w:tc>
      </w:tr>
      <w:tr w:rsidR="004D5C23" w:rsidRPr="00E97819" w14:paraId="3B515716" w14:textId="77777777" w:rsidTr="002037BF">
        <w:tc>
          <w:tcPr>
            <w:tcW w:w="1000" w:type="dxa"/>
            <w:vMerge/>
            <w:tcBorders>
              <w:left w:val="single" w:sz="4" w:space="0" w:color="FFFFFF"/>
              <w:right w:val="nil"/>
            </w:tcBorders>
            <w:shd w:val="clear" w:color="auto" w:fill="70AD47"/>
          </w:tcPr>
          <w:p w14:paraId="4795B8D3" w14:textId="77777777" w:rsidR="004D5C23" w:rsidRPr="00E97819" w:rsidRDefault="004D5C23" w:rsidP="002037BF">
            <w:pPr>
              <w:jc w:val="center"/>
              <w:rPr>
                <w:b/>
                <w:bCs/>
                <w:sz w:val="12"/>
                <w:szCs w:val="12"/>
              </w:rPr>
            </w:pPr>
          </w:p>
        </w:tc>
        <w:tc>
          <w:tcPr>
            <w:tcW w:w="1956" w:type="dxa"/>
            <w:shd w:val="clear" w:color="auto" w:fill="E2EFD9"/>
          </w:tcPr>
          <w:p w14:paraId="55E0597B" w14:textId="77777777" w:rsidR="004D5C23" w:rsidRPr="00E97819" w:rsidRDefault="004D5C23" w:rsidP="002037BF">
            <w:pPr>
              <w:pStyle w:val="a1"/>
            </w:pPr>
            <w:r w:rsidRPr="00E97819">
              <w:t>PDSCH_PowOffset_-18dB</w:t>
            </w:r>
          </w:p>
        </w:tc>
        <w:tc>
          <w:tcPr>
            <w:tcW w:w="689" w:type="dxa"/>
            <w:vMerge/>
            <w:shd w:val="clear" w:color="auto" w:fill="E2EFD9"/>
          </w:tcPr>
          <w:p w14:paraId="1AD5B3EE" w14:textId="77777777" w:rsidR="004D5C23" w:rsidRPr="00E97819" w:rsidRDefault="004D5C23" w:rsidP="002037BF">
            <w:pPr>
              <w:pStyle w:val="a1"/>
            </w:pPr>
          </w:p>
        </w:tc>
        <w:tc>
          <w:tcPr>
            <w:tcW w:w="1048" w:type="dxa"/>
            <w:vMerge/>
            <w:shd w:val="clear" w:color="auto" w:fill="E2EFD9"/>
          </w:tcPr>
          <w:p w14:paraId="136468B0" w14:textId="77777777" w:rsidR="004D5C23" w:rsidRPr="00E97819" w:rsidRDefault="004D5C23" w:rsidP="002037BF">
            <w:pPr>
              <w:pStyle w:val="a1"/>
            </w:pPr>
          </w:p>
        </w:tc>
        <w:tc>
          <w:tcPr>
            <w:tcW w:w="610" w:type="dxa"/>
            <w:shd w:val="clear" w:color="auto" w:fill="E2EFD9"/>
          </w:tcPr>
          <w:p w14:paraId="0E10D665" w14:textId="77777777" w:rsidR="004D5C23" w:rsidRPr="00E97819" w:rsidRDefault="004D5C23" w:rsidP="002037BF">
            <w:pPr>
              <w:pStyle w:val="a1"/>
            </w:pPr>
            <w:r w:rsidRPr="00E97819">
              <w:t>20.4%</w:t>
            </w:r>
          </w:p>
        </w:tc>
        <w:tc>
          <w:tcPr>
            <w:tcW w:w="2273" w:type="dxa"/>
            <w:vMerge/>
            <w:shd w:val="clear" w:color="auto" w:fill="E2EFD9"/>
          </w:tcPr>
          <w:p w14:paraId="36FDABD8" w14:textId="77777777" w:rsidR="004D5C23" w:rsidRPr="00E97819" w:rsidRDefault="004D5C23" w:rsidP="002037BF">
            <w:pPr>
              <w:pStyle w:val="a1"/>
            </w:pPr>
          </w:p>
        </w:tc>
        <w:tc>
          <w:tcPr>
            <w:tcW w:w="2052" w:type="dxa"/>
            <w:shd w:val="clear" w:color="auto" w:fill="E2EFD9"/>
          </w:tcPr>
          <w:p w14:paraId="3CB65E6D" w14:textId="77777777" w:rsidR="004D5C23" w:rsidRPr="00E97819" w:rsidRDefault="004D5C23" w:rsidP="002037BF">
            <w:pPr>
              <w:pStyle w:val="a1"/>
            </w:pPr>
            <w:r w:rsidRPr="00E97819">
              <w:t>5.80% UPT loss</w:t>
            </w:r>
          </w:p>
        </w:tc>
      </w:tr>
      <w:tr w:rsidR="004D5C23" w:rsidRPr="00E97819" w14:paraId="3B800F9E" w14:textId="77777777" w:rsidTr="002037BF">
        <w:tc>
          <w:tcPr>
            <w:tcW w:w="1000" w:type="dxa"/>
            <w:vMerge/>
            <w:tcBorders>
              <w:left w:val="single" w:sz="4" w:space="0" w:color="FFFFFF"/>
              <w:right w:val="nil"/>
            </w:tcBorders>
            <w:shd w:val="clear" w:color="auto" w:fill="70AD47"/>
          </w:tcPr>
          <w:p w14:paraId="3A86B884" w14:textId="77777777" w:rsidR="004D5C23" w:rsidRPr="00E97819" w:rsidRDefault="004D5C23" w:rsidP="002037BF">
            <w:pPr>
              <w:jc w:val="center"/>
              <w:rPr>
                <w:b/>
                <w:bCs/>
                <w:sz w:val="12"/>
                <w:szCs w:val="12"/>
              </w:rPr>
            </w:pPr>
          </w:p>
        </w:tc>
        <w:tc>
          <w:tcPr>
            <w:tcW w:w="1956" w:type="dxa"/>
            <w:shd w:val="clear" w:color="auto" w:fill="C5E0B3"/>
          </w:tcPr>
          <w:p w14:paraId="5D616B68" w14:textId="77777777" w:rsidR="004D5C23" w:rsidRPr="00E97819" w:rsidRDefault="004D5C23" w:rsidP="002037BF">
            <w:pPr>
              <w:pStyle w:val="a1"/>
            </w:pPr>
            <w:r w:rsidRPr="00E97819">
              <w:t>PDSCH_PowOffset_-6dB</w:t>
            </w:r>
          </w:p>
        </w:tc>
        <w:tc>
          <w:tcPr>
            <w:tcW w:w="689" w:type="dxa"/>
            <w:vMerge/>
            <w:shd w:val="clear" w:color="auto" w:fill="C5E0B3"/>
          </w:tcPr>
          <w:p w14:paraId="7D624B3F" w14:textId="77777777" w:rsidR="004D5C23" w:rsidRPr="00E97819" w:rsidRDefault="004D5C23" w:rsidP="002037BF">
            <w:pPr>
              <w:pStyle w:val="a1"/>
            </w:pPr>
          </w:p>
        </w:tc>
        <w:tc>
          <w:tcPr>
            <w:tcW w:w="1048" w:type="dxa"/>
            <w:vMerge w:val="restart"/>
            <w:shd w:val="clear" w:color="auto" w:fill="C5E0B3"/>
          </w:tcPr>
          <w:p w14:paraId="3EEDA141" w14:textId="77777777" w:rsidR="004D5C23" w:rsidRPr="00E97819" w:rsidRDefault="004D5C23" w:rsidP="002037BF">
            <w:pPr>
              <w:pStyle w:val="a1"/>
            </w:pPr>
            <w:r w:rsidRPr="00E97819">
              <w:t>High</w:t>
            </w:r>
          </w:p>
        </w:tc>
        <w:tc>
          <w:tcPr>
            <w:tcW w:w="610" w:type="dxa"/>
            <w:shd w:val="clear" w:color="auto" w:fill="C5E0B3"/>
          </w:tcPr>
          <w:p w14:paraId="3D500DB6" w14:textId="77777777" w:rsidR="004D5C23" w:rsidRPr="00E97819" w:rsidRDefault="004D5C23" w:rsidP="002037BF">
            <w:pPr>
              <w:pStyle w:val="a1"/>
            </w:pPr>
            <w:r w:rsidRPr="00E97819">
              <w:t>24.1%</w:t>
            </w:r>
          </w:p>
        </w:tc>
        <w:tc>
          <w:tcPr>
            <w:tcW w:w="2273" w:type="dxa"/>
            <w:vMerge/>
            <w:shd w:val="clear" w:color="auto" w:fill="C5E0B3"/>
          </w:tcPr>
          <w:p w14:paraId="432AC374" w14:textId="77777777" w:rsidR="004D5C23" w:rsidRPr="00E97819" w:rsidRDefault="004D5C23" w:rsidP="002037BF">
            <w:pPr>
              <w:pStyle w:val="a1"/>
            </w:pPr>
          </w:p>
        </w:tc>
        <w:tc>
          <w:tcPr>
            <w:tcW w:w="2052" w:type="dxa"/>
            <w:shd w:val="clear" w:color="auto" w:fill="C5E0B3"/>
          </w:tcPr>
          <w:p w14:paraId="5A9905CA" w14:textId="77777777" w:rsidR="004D5C23" w:rsidRPr="00E97819" w:rsidRDefault="004D5C23" w:rsidP="002037BF">
            <w:pPr>
              <w:pStyle w:val="a1"/>
            </w:pPr>
            <w:r w:rsidRPr="00E97819">
              <w:t>-3.10% UPT loss</w:t>
            </w:r>
          </w:p>
        </w:tc>
      </w:tr>
      <w:tr w:rsidR="004D5C23" w:rsidRPr="00E97819" w14:paraId="1A8085DD" w14:textId="77777777" w:rsidTr="002037BF">
        <w:tc>
          <w:tcPr>
            <w:tcW w:w="1000" w:type="dxa"/>
            <w:vMerge/>
            <w:tcBorders>
              <w:left w:val="single" w:sz="4" w:space="0" w:color="FFFFFF"/>
              <w:right w:val="nil"/>
            </w:tcBorders>
            <w:shd w:val="clear" w:color="auto" w:fill="70AD47"/>
          </w:tcPr>
          <w:p w14:paraId="3AE3F631" w14:textId="77777777" w:rsidR="004D5C23" w:rsidRPr="00E97819" w:rsidRDefault="004D5C23" w:rsidP="002037BF">
            <w:pPr>
              <w:jc w:val="center"/>
              <w:rPr>
                <w:b/>
                <w:bCs/>
                <w:sz w:val="12"/>
                <w:szCs w:val="12"/>
              </w:rPr>
            </w:pPr>
          </w:p>
        </w:tc>
        <w:tc>
          <w:tcPr>
            <w:tcW w:w="1956" w:type="dxa"/>
            <w:shd w:val="clear" w:color="auto" w:fill="E2EFD9"/>
          </w:tcPr>
          <w:p w14:paraId="56688ED1" w14:textId="77777777" w:rsidR="004D5C23" w:rsidRPr="00E97819" w:rsidRDefault="004D5C23" w:rsidP="002037BF">
            <w:pPr>
              <w:pStyle w:val="a1"/>
            </w:pPr>
            <w:r w:rsidRPr="00E97819">
              <w:t>PDSCH_PowOffset_-12dB</w:t>
            </w:r>
          </w:p>
        </w:tc>
        <w:tc>
          <w:tcPr>
            <w:tcW w:w="689" w:type="dxa"/>
            <w:vMerge/>
            <w:shd w:val="clear" w:color="auto" w:fill="E2EFD9"/>
          </w:tcPr>
          <w:p w14:paraId="043BB9AD" w14:textId="77777777" w:rsidR="004D5C23" w:rsidRPr="00E97819" w:rsidRDefault="004D5C23" w:rsidP="002037BF">
            <w:pPr>
              <w:pStyle w:val="a1"/>
            </w:pPr>
          </w:p>
        </w:tc>
        <w:tc>
          <w:tcPr>
            <w:tcW w:w="1048" w:type="dxa"/>
            <w:vMerge/>
            <w:shd w:val="clear" w:color="auto" w:fill="E2EFD9"/>
          </w:tcPr>
          <w:p w14:paraId="024EDBD9" w14:textId="77777777" w:rsidR="004D5C23" w:rsidRPr="00E97819" w:rsidRDefault="004D5C23" w:rsidP="002037BF">
            <w:pPr>
              <w:pStyle w:val="a1"/>
            </w:pPr>
          </w:p>
        </w:tc>
        <w:tc>
          <w:tcPr>
            <w:tcW w:w="610" w:type="dxa"/>
            <w:shd w:val="clear" w:color="auto" w:fill="E2EFD9"/>
          </w:tcPr>
          <w:p w14:paraId="2654B793" w14:textId="77777777" w:rsidR="004D5C23" w:rsidRPr="00E97819" w:rsidRDefault="004D5C23" w:rsidP="002037BF">
            <w:pPr>
              <w:pStyle w:val="a1"/>
            </w:pPr>
            <w:r w:rsidRPr="00E97819">
              <w:t>29.9%</w:t>
            </w:r>
          </w:p>
        </w:tc>
        <w:tc>
          <w:tcPr>
            <w:tcW w:w="2273" w:type="dxa"/>
            <w:vMerge/>
            <w:shd w:val="clear" w:color="auto" w:fill="E2EFD9"/>
          </w:tcPr>
          <w:p w14:paraId="1B134E89" w14:textId="77777777" w:rsidR="004D5C23" w:rsidRPr="00E97819" w:rsidRDefault="004D5C23" w:rsidP="002037BF">
            <w:pPr>
              <w:pStyle w:val="a1"/>
            </w:pPr>
          </w:p>
        </w:tc>
        <w:tc>
          <w:tcPr>
            <w:tcW w:w="2052" w:type="dxa"/>
            <w:shd w:val="clear" w:color="auto" w:fill="E2EFD9"/>
          </w:tcPr>
          <w:p w14:paraId="4EB896DD" w14:textId="77777777" w:rsidR="004D5C23" w:rsidRPr="00E97819" w:rsidRDefault="004D5C23" w:rsidP="002037BF">
            <w:pPr>
              <w:pStyle w:val="a1"/>
            </w:pPr>
            <w:r w:rsidRPr="00E97819">
              <w:t>-0.70% UPT loss</w:t>
            </w:r>
          </w:p>
        </w:tc>
      </w:tr>
      <w:tr w:rsidR="004D5C23" w:rsidRPr="00E97819" w14:paraId="69D4903E" w14:textId="77777777" w:rsidTr="002037BF">
        <w:tc>
          <w:tcPr>
            <w:tcW w:w="1000" w:type="dxa"/>
            <w:vMerge/>
            <w:tcBorders>
              <w:left w:val="single" w:sz="4" w:space="0" w:color="FFFFFF"/>
              <w:right w:val="nil"/>
            </w:tcBorders>
            <w:shd w:val="clear" w:color="auto" w:fill="70AD47"/>
          </w:tcPr>
          <w:p w14:paraId="4F9C2023" w14:textId="77777777" w:rsidR="004D5C23" w:rsidRPr="00E97819" w:rsidRDefault="004D5C23" w:rsidP="002037BF">
            <w:pPr>
              <w:jc w:val="center"/>
              <w:rPr>
                <w:b/>
                <w:bCs/>
                <w:sz w:val="12"/>
                <w:szCs w:val="12"/>
              </w:rPr>
            </w:pPr>
          </w:p>
        </w:tc>
        <w:tc>
          <w:tcPr>
            <w:tcW w:w="1956" w:type="dxa"/>
            <w:shd w:val="clear" w:color="auto" w:fill="C5E0B3"/>
          </w:tcPr>
          <w:p w14:paraId="3389C90A" w14:textId="77777777" w:rsidR="004D5C23" w:rsidRPr="00E97819" w:rsidRDefault="004D5C23" w:rsidP="002037BF">
            <w:pPr>
              <w:pStyle w:val="a1"/>
              <w:rPr>
                <w:rFonts w:eastAsia="Malgun Gothic"/>
              </w:rPr>
            </w:pPr>
            <w:r w:rsidRPr="00E97819">
              <w:t>PDSCH_PowOffset_-18dB</w:t>
            </w:r>
          </w:p>
        </w:tc>
        <w:tc>
          <w:tcPr>
            <w:tcW w:w="689" w:type="dxa"/>
            <w:vMerge/>
            <w:shd w:val="clear" w:color="auto" w:fill="C5E0B3"/>
          </w:tcPr>
          <w:p w14:paraId="47F254CE" w14:textId="77777777" w:rsidR="004D5C23" w:rsidRPr="00E97819" w:rsidRDefault="004D5C23" w:rsidP="002037BF">
            <w:pPr>
              <w:pStyle w:val="a1"/>
            </w:pPr>
          </w:p>
        </w:tc>
        <w:tc>
          <w:tcPr>
            <w:tcW w:w="1048" w:type="dxa"/>
            <w:vMerge/>
            <w:shd w:val="clear" w:color="auto" w:fill="C5E0B3"/>
          </w:tcPr>
          <w:p w14:paraId="36AC4A50" w14:textId="77777777" w:rsidR="004D5C23" w:rsidRPr="00E97819" w:rsidRDefault="004D5C23" w:rsidP="002037BF">
            <w:pPr>
              <w:pStyle w:val="a1"/>
            </w:pPr>
          </w:p>
        </w:tc>
        <w:tc>
          <w:tcPr>
            <w:tcW w:w="610" w:type="dxa"/>
            <w:shd w:val="clear" w:color="auto" w:fill="C5E0B3"/>
          </w:tcPr>
          <w:p w14:paraId="0AABB2FC" w14:textId="77777777" w:rsidR="004D5C23" w:rsidRPr="00E97819" w:rsidRDefault="004D5C23" w:rsidP="002037BF">
            <w:pPr>
              <w:pStyle w:val="a1"/>
            </w:pPr>
            <w:r w:rsidRPr="00E97819">
              <w:t>31.4%</w:t>
            </w:r>
          </w:p>
        </w:tc>
        <w:tc>
          <w:tcPr>
            <w:tcW w:w="2273" w:type="dxa"/>
            <w:vMerge/>
            <w:shd w:val="clear" w:color="auto" w:fill="C5E0B3"/>
          </w:tcPr>
          <w:p w14:paraId="77FE31CE" w14:textId="77777777" w:rsidR="004D5C23" w:rsidRPr="00E97819" w:rsidRDefault="004D5C23" w:rsidP="002037BF">
            <w:pPr>
              <w:pStyle w:val="a1"/>
            </w:pPr>
          </w:p>
        </w:tc>
        <w:tc>
          <w:tcPr>
            <w:tcW w:w="2052" w:type="dxa"/>
            <w:shd w:val="clear" w:color="auto" w:fill="C5E0B3"/>
          </w:tcPr>
          <w:p w14:paraId="6DC997E1" w14:textId="77777777" w:rsidR="004D5C23" w:rsidRPr="00E97819" w:rsidRDefault="004D5C23" w:rsidP="002037BF">
            <w:pPr>
              <w:pStyle w:val="a1"/>
            </w:pPr>
            <w:r w:rsidRPr="00E97819">
              <w:t>0% UPT loss</w:t>
            </w:r>
          </w:p>
        </w:tc>
      </w:tr>
      <w:tr w:rsidR="004D5C23" w:rsidRPr="00E97819" w14:paraId="3C78BDDB" w14:textId="77777777" w:rsidTr="002037BF">
        <w:tc>
          <w:tcPr>
            <w:tcW w:w="1000" w:type="dxa"/>
            <w:vMerge w:val="restart"/>
            <w:tcBorders>
              <w:left w:val="single" w:sz="4" w:space="0" w:color="FFFFFF"/>
              <w:right w:val="nil"/>
            </w:tcBorders>
            <w:shd w:val="clear" w:color="auto" w:fill="70AD47"/>
          </w:tcPr>
          <w:p w14:paraId="1AAE7DF5" w14:textId="77777777" w:rsidR="004D5C23" w:rsidRPr="00E97819" w:rsidRDefault="004D5C23" w:rsidP="002037BF">
            <w:pPr>
              <w:pStyle w:val="a1"/>
              <w:rPr>
                <w:b/>
                <w:bCs/>
              </w:rPr>
            </w:pPr>
            <w:r w:rsidRPr="00E97819">
              <w:rPr>
                <w:b/>
                <w:bCs/>
              </w:rPr>
              <w:t>Intel</w:t>
            </w:r>
          </w:p>
          <w:p w14:paraId="3322D4E8" w14:textId="57972A42" w:rsidR="004D5C23" w:rsidRPr="00E97819" w:rsidRDefault="004D5C23" w:rsidP="002037BF">
            <w:pPr>
              <w:pStyle w:val="a1"/>
              <w:rPr>
                <w:b/>
                <w:bCs/>
              </w:rPr>
            </w:pPr>
            <w:r w:rsidRPr="00E97819">
              <w:rPr>
                <w:b/>
                <w:bCs/>
              </w:rPr>
              <w:t>[</w:t>
            </w:r>
            <w:r w:rsidR="00A341ED" w:rsidRPr="00E97819">
              <w:rPr>
                <w:b/>
                <w:bCs/>
              </w:rPr>
              <w:t>22</w:t>
            </w:r>
            <w:r w:rsidRPr="00E97819">
              <w:rPr>
                <w:b/>
                <w:bCs/>
              </w:rPr>
              <w:t>]</w:t>
            </w:r>
          </w:p>
        </w:tc>
        <w:tc>
          <w:tcPr>
            <w:tcW w:w="1956" w:type="dxa"/>
            <w:vMerge w:val="restart"/>
            <w:shd w:val="clear" w:color="auto" w:fill="E2EFD9"/>
          </w:tcPr>
          <w:p w14:paraId="5A4E84E6" w14:textId="77777777" w:rsidR="004D5C23" w:rsidRPr="00E97819" w:rsidRDefault="004D5C23" w:rsidP="002037BF">
            <w:pPr>
              <w:pStyle w:val="a1"/>
            </w:pPr>
            <w:r w:rsidRPr="00E97819">
              <w:t>Transmit Power Adaptation/ -12dB power</w:t>
            </w:r>
          </w:p>
          <w:p w14:paraId="114D4360" w14:textId="77777777" w:rsidR="004D5C23" w:rsidRPr="00E97819" w:rsidRDefault="004D5C23" w:rsidP="002037BF">
            <w:pPr>
              <w:pStyle w:val="a1"/>
            </w:pPr>
          </w:p>
        </w:tc>
        <w:tc>
          <w:tcPr>
            <w:tcW w:w="689" w:type="dxa"/>
            <w:vMerge w:val="restart"/>
            <w:shd w:val="clear" w:color="auto" w:fill="E2EFD9"/>
          </w:tcPr>
          <w:p w14:paraId="5C1E68DB" w14:textId="77777777" w:rsidR="004D5C23" w:rsidRPr="00E97819" w:rsidRDefault="004D5C23" w:rsidP="002037BF">
            <w:pPr>
              <w:pStyle w:val="a1"/>
            </w:pPr>
            <w:r w:rsidRPr="00E97819">
              <w:t>Cat1</w:t>
            </w:r>
          </w:p>
        </w:tc>
        <w:tc>
          <w:tcPr>
            <w:tcW w:w="1048" w:type="dxa"/>
            <w:shd w:val="clear" w:color="auto" w:fill="E2EFD9"/>
          </w:tcPr>
          <w:p w14:paraId="15A96F21" w14:textId="77777777" w:rsidR="004D5C23" w:rsidRPr="00E97819" w:rsidRDefault="004D5C23" w:rsidP="002037BF">
            <w:pPr>
              <w:pStyle w:val="a1"/>
            </w:pPr>
            <w:r w:rsidRPr="00E97819">
              <w:t>Low</w:t>
            </w:r>
          </w:p>
        </w:tc>
        <w:tc>
          <w:tcPr>
            <w:tcW w:w="610" w:type="dxa"/>
            <w:shd w:val="clear" w:color="auto" w:fill="E2EFD9"/>
          </w:tcPr>
          <w:p w14:paraId="2019091A" w14:textId="77777777" w:rsidR="004D5C23" w:rsidRPr="00E97819" w:rsidRDefault="004D5C23" w:rsidP="002037BF">
            <w:pPr>
              <w:pStyle w:val="a1"/>
            </w:pPr>
            <w:r w:rsidRPr="00E97819">
              <w:t>19.2%</w:t>
            </w:r>
          </w:p>
        </w:tc>
        <w:tc>
          <w:tcPr>
            <w:tcW w:w="2273" w:type="dxa"/>
            <w:vMerge w:val="restart"/>
            <w:shd w:val="clear" w:color="auto" w:fill="E2EFD9"/>
          </w:tcPr>
          <w:p w14:paraId="7B7EE230" w14:textId="77777777" w:rsidR="004D5C23" w:rsidRPr="00E97819" w:rsidRDefault="004D5C23" w:rsidP="002037BF">
            <w:pPr>
              <w:pStyle w:val="a1"/>
            </w:pPr>
            <w:r w:rsidRPr="00E97819">
              <w:t>Baseline: Full power</w:t>
            </w:r>
          </w:p>
          <w:p w14:paraId="4DB85109" w14:textId="77777777" w:rsidR="004D5C23" w:rsidRPr="00E97819" w:rsidRDefault="004D5C23" w:rsidP="002037BF">
            <w:pPr>
              <w:pStyle w:val="a1"/>
            </w:pPr>
            <w:r w:rsidRPr="00E97819">
              <w:t>SLS; No C-DRX used for UEs;</w:t>
            </w:r>
          </w:p>
          <w:p w14:paraId="33099B04" w14:textId="77777777" w:rsidR="004D5C23" w:rsidRPr="00E97819" w:rsidRDefault="004D5C23" w:rsidP="002037BF">
            <w:pPr>
              <w:pStyle w:val="a1"/>
            </w:pPr>
            <w:r w:rsidRPr="00E97819">
              <w:t>CSI feedback based on SRS;</w:t>
            </w:r>
          </w:p>
          <w:p w14:paraId="128CACA4" w14:textId="77777777" w:rsidR="004D5C23" w:rsidRPr="00E97819" w:rsidRDefault="004D5C23" w:rsidP="002037BF">
            <w:pPr>
              <w:pStyle w:val="a1"/>
            </w:pPr>
            <w:r w:rsidRPr="00E97819">
              <w:t>SIB1 BW: 48 PRB;</w:t>
            </w:r>
          </w:p>
          <w:p w14:paraId="39C7CE4B" w14:textId="77777777" w:rsidR="004D5C23" w:rsidRPr="00E97819" w:rsidRDefault="004D5C23" w:rsidP="002037BF">
            <w:pPr>
              <w:pStyle w:val="a1"/>
            </w:pPr>
            <w:r w:rsidRPr="00E97819">
              <w:t>No paging overhead;</w:t>
            </w:r>
          </w:p>
          <w:p w14:paraId="4141EE5C" w14:textId="77777777" w:rsidR="004D5C23" w:rsidRPr="00E97819" w:rsidRDefault="004D5C23" w:rsidP="002037BF">
            <w:pPr>
              <w:pStyle w:val="a1"/>
            </w:pPr>
            <w:r w:rsidRPr="00E97819">
              <w:t>1 SSB beam;</w:t>
            </w:r>
          </w:p>
          <w:p w14:paraId="19621478" w14:textId="77777777" w:rsidR="004D5C23" w:rsidRPr="00E97819" w:rsidRDefault="004D5C23" w:rsidP="002037BF">
            <w:pPr>
              <w:pStyle w:val="a1"/>
            </w:pPr>
            <w:r w:rsidRPr="00E97819">
              <w:t>SSB/PRACH periodicity: 20msec;</w:t>
            </w:r>
          </w:p>
          <w:p w14:paraId="62B7F949" w14:textId="77777777" w:rsidR="004D5C23" w:rsidRPr="00E97819" w:rsidRDefault="004D5C23" w:rsidP="002037BF">
            <w:pPr>
              <w:pStyle w:val="a1"/>
            </w:pPr>
            <w:r w:rsidRPr="00E97819">
              <w:t>SIB1 periodicity: 40msec;</w:t>
            </w:r>
          </w:p>
          <w:p w14:paraId="46E3607A" w14:textId="77777777" w:rsidR="004D5C23" w:rsidRPr="00E97819" w:rsidRDefault="004D5C23" w:rsidP="002037BF">
            <w:pPr>
              <w:pStyle w:val="a1"/>
            </w:pPr>
            <w:r w:rsidRPr="00E97819">
              <w:t>Slot level model</w:t>
            </w:r>
          </w:p>
          <w:p w14:paraId="1BF904EF" w14:textId="77777777" w:rsidR="004D5C23" w:rsidRPr="00E97819" w:rsidRDefault="004D5C23" w:rsidP="002037BF">
            <w:pPr>
              <w:pStyle w:val="a1"/>
            </w:pPr>
            <w:r w:rsidRPr="00E97819">
              <w:t>For scaling:</w:t>
            </w:r>
          </w:p>
          <w:p w14:paraId="3B3F0BC8" w14:textId="77777777" w:rsidR="004D5C23" w:rsidRPr="00E97819" w:rsidRDefault="004D5C23" w:rsidP="002037BF">
            <w:pPr>
              <w:pStyle w:val="a1"/>
            </w:pPr>
            <w:r w:rsidRPr="00E97819">
              <w:t>A = 0.4;</w:t>
            </w:r>
          </w:p>
          <w:p w14:paraId="7CB3D204" w14:textId="77777777" w:rsidR="004D5C23" w:rsidRPr="00E97819" w:rsidRDefault="004D5C23" w:rsidP="002037BF">
            <w:pPr>
              <w:pStyle w:val="a1"/>
            </w:pPr>
            <w:r w:rsidRPr="00E97819">
              <w:t>η(s_f,s_p )=1 for any sf, sp;</w:t>
            </w:r>
          </w:p>
        </w:tc>
        <w:tc>
          <w:tcPr>
            <w:tcW w:w="2052" w:type="dxa"/>
            <w:shd w:val="clear" w:color="auto" w:fill="E2EFD9"/>
          </w:tcPr>
          <w:p w14:paraId="198CE5E8" w14:textId="77777777" w:rsidR="004D5C23" w:rsidRPr="00E97819" w:rsidRDefault="004D5C23" w:rsidP="002037BF">
            <w:pPr>
              <w:pStyle w:val="a1"/>
            </w:pPr>
            <w:r w:rsidRPr="00E97819">
              <w:t>Baseline: 819.7 Mbps</w:t>
            </w:r>
            <w:r w:rsidRPr="00E97819">
              <w:br/>
              <w:t>ES: 746 Mbps</w:t>
            </w:r>
          </w:p>
          <w:p w14:paraId="4D5CB1E6" w14:textId="77777777" w:rsidR="004D5C23" w:rsidRPr="00E97819" w:rsidRDefault="004D5C23" w:rsidP="002037BF">
            <w:pPr>
              <w:pStyle w:val="a1"/>
            </w:pPr>
            <w:r w:rsidRPr="00E97819">
              <w:t>Avg EE (Baseline): 5.10</w:t>
            </w:r>
          </w:p>
          <w:p w14:paraId="78219C5E" w14:textId="77777777" w:rsidR="004D5C23" w:rsidRPr="00E97819" w:rsidRDefault="004D5C23" w:rsidP="002037BF">
            <w:pPr>
              <w:pStyle w:val="a1"/>
            </w:pPr>
            <w:r w:rsidRPr="00E97819">
              <w:t>Avg EE (ES) : 5.43</w:t>
            </w:r>
          </w:p>
        </w:tc>
      </w:tr>
      <w:tr w:rsidR="004D5C23" w:rsidRPr="00E97819" w14:paraId="47692338" w14:textId="77777777" w:rsidTr="002037BF">
        <w:tc>
          <w:tcPr>
            <w:tcW w:w="1000" w:type="dxa"/>
            <w:vMerge/>
            <w:tcBorders>
              <w:left w:val="single" w:sz="4" w:space="0" w:color="FFFFFF"/>
              <w:right w:val="nil"/>
            </w:tcBorders>
            <w:shd w:val="clear" w:color="auto" w:fill="70AD47"/>
          </w:tcPr>
          <w:p w14:paraId="7F185033" w14:textId="77777777" w:rsidR="004D5C23" w:rsidRPr="00E97819" w:rsidRDefault="004D5C23" w:rsidP="002037BF">
            <w:pPr>
              <w:jc w:val="center"/>
              <w:rPr>
                <w:b/>
                <w:bCs/>
                <w:sz w:val="12"/>
                <w:szCs w:val="12"/>
              </w:rPr>
            </w:pPr>
          </w:p>
        </w:tc>
        <w:tc>
          <w:tcPr>
            <w:tcW w:w="1956" w:type="dxa"/>
            <w:vMerge/>
            <w:shd w:val="clear" w:color="auto" w:fill="C5E0B3"/>
          </w:tcPr>
          <w:p w14:paraId="62C9A5F8" w14:textId="77777777" w:rsidR="004D5C23" w:rsidRPr="00E97819" w:rsidRDefault="004D5C23" w:rsidP="002037BF">
            <w:pPr>
              <w:pStyle w:val="a1"/>
            </w:pPr>
          </w:p>
        </w:tc>
        <w:tc>
          <w:tcPr>
            <w:tcW w:w="689" w:type="dxa"/>
            <w:vMerge/>
            <w:shd w:val="clear" w:color="auto" w:fill="C5E0B3"/>
          </w:tcPr>
          <w:p w14:paraId="6CF0F53B" w14:textId="77777777" w:rsidR="004D5C23" w:rsidRPr="00E97819" w:rsidRDefault="004D5C23" w:rsidP="002037BF">
            <w:pPr>
              <w:pStyle w:val="a1"/>
            </w:pPr>
          </w:p>
        </w:tc>
        <w:tc>
          <w:tcPr>
            <w:tcW w:w="1048" w:type="dxa"/>
            <w:shd w:val="clear" w:color="auto" w:fill="C5E0B3"/>
          </w:tcPr>
          <w:p w14:paraId="72FCC5FA" w14:textId="77777777" w:rsidR="004D5C23" w:rsidRPr="00E97819" w:rsidRDefault="004D5C23" w:rsidP="002037BF">
            <w:pPr>
              <w:pStyle w:val="a1"/>
            </w:pPr>
            <w:r w:rsidRPr="00E97819">
              <w:t>Light</w:t>
            </w:r>
          </w:p>
        </w:tc>
        <w:tc>
          <w:tcPr>
            <w:tcW w:w="610" w:type="dxa"/>
            <w:shd w:val="clear" w:color="auto" w:fill="C5E0B3"/>
          </w:tcPr>
          <w:p w14:paraId="6643F73D" w14:textId="77777777" w:rsidR="004D5C23" w:rsidRPr="00E97819" w:rsidRDefault="004D5C23" w:rsidP="002037BF">
            <w:pPr>
              <w:pStyle w:val="a1"/>
            </w:pPr>
            <w:r w:rsidRPr="00E97819">
              <w:t>28.2%</w:t>
            </w:r>
          </w:p>
        </w:tc>
        <w:tc>
          <w:tcPr>
            <w:tcW w:w="2273" w:type="dxa"/>
            <w:vMerge/>
            <w:shd w:val="clear" w:color="auto" w:fill="C5E0B3"/>
          </w:tcPr>
          <w:p w14:paraId="5870BCE5" w14:textId="77777777" w:rsidR="004D5C23" w:rsidRPr="00E97819" w:rsidRDefault="004D5C23" w:rsidP="002037BF">
            <w:pPr>
              <w:pStyle w:val="a1"/>
            </w:pPr>
          </w:p>
        </w:tc>
        <w:tc>
          <w:tcPr>
            <w:tcW w:w="2052" w:type="dxa"/>
            <w:shd w:val="clear" w:color="auto" w:fill="C5E0B3"/>
          </w:tcPr>
          <w:p w14:paraId="780B7FF2" w14:textId="77777777" w:rsidR="004D5C23" w:rsidRPr="00E97819" w:rsidRDefault="004D5C23" w:rsidP="002037BF">
            <w:pPr>
              <w:pStyle w:val="a1"/>
            </w:pPr>
            <w:r w:rsidRPr="00E97819">
              <w:t>Baseline: 611.5 Mbps</w:t>
            </w:r>
            <w:r w:rsidRPr="00E97819">
              <w:br/>
              <w:t>ES: 567.5 Mbps</w:t>
            </w:r>
          </w:p>
          <w:p w14:paraId="6C385030" w14:textId="77777777" w:rsidR="004D5C23" w:rsidRPr="00E97819" w:rsidRDefault="004D5C23" w:rsidP="002037BF">
            <w:pPr>
              <w:pStyle w:val="a1"/>
              <w:rPr>
                <w:rFonts w:eastAsia="Malgun Gothic"/>
              </w:rPr>
            </w:pPr>
            <w:r w:rsidRPr="00E97819">
              <w:t>Avg EE (Baseline): 2.66</w:t>
            </w:r>
            <w:r w:rsidRPr="00E97819">
              <w:br/>
              <w:t>Avg EE (ES) : 3.25</w:t>
            </w:r>
          </w:p>
        </w:tc>
      </w:tr>
      <w:tr w:rsidR="004D5C23" w:rsidRPr="00E97819" w14:paraId="63910D45" w14:textId="77777777" w:rsidTr="002037BF">
        <w:tc>
          <w:tcPr>
            <w:tcW w:w="1000" w:type="dxa"/>
            <w:vMerge/>
            <w:tcBorders>
              <w:left w:val="single" w:sz="4" w:space="0" w:color="FFFFFF"/>
              <w:right w:val="nil"/>
            </w:tcBorders>
            <w:shd w:val="clear" w:color="auto" w:fill="70AD47"/>
          </w:tcPr>
          <w:p w14:paraId="2778F6D5" w14:textId="77777777" w:rsidR="004D5C23" w:rsidRPr="00E97819" w:rsidRDefault="004D5C23" w:rsidP="002037BF">
            <w:pPr>
              <w:jc w:val="center"/>
              <w:rPr>
                <w:b/>
                <w:bCs/>
                <w:sz w:val="12"/>
                <w:szCs w:val="12"/>
              </w:rPr>
            </w:pPr>
          </w:p>
        </w:tc>
        <w:tc>
          <w:tcPr>
            <w:tcW w:w="1956" w:type="dxa"/>
            <w:vMerge/>
            <w:shd w:val="clear" w:color="auto" w:fill="E2EFD9"/>
          </w:tcPr>
          <w:p w14:paraId="66A21AE6" w14:textId="77777777" w:rsidR="004D5C23" w:rsidRPr="00E97819" w:rsidRDefault="004D5C23" w:rsidP="002037BF">
            <w:pPr>
              <w:pStyle w:val="a1"/>
            </w:pPr>
          </w:p>
        </w:tc>
        <w:tc>
          <w:tcPr>
            <w:tcW w:w="689" w:type="dxa"/>
            <w:vMerge/>
            <w:shd w:val="clear" w:color="auto" w:fill="E2EFD9"/>
          </w:tcPr>
          <w:p w14:paraId="73EEDB5E" w14:textId="77777777" w:rsidR="004D5C23" w:rsidRPr="00E97819" w:rsidRDefault="004D5C23" w:rsidP="002037BF">
            <w:pPr>
              <w:pStyle w:val="a1"/>
            </w:pPr>
          </w:p>
        </w:tc>
        <w:tc>
          <w:tcPr>
            <w:tcW w:w="1048" w:type="dxa"/>
            <w:shd w:val="clear" w:color="auto" w:fill="E2EFD9"/>
          </w:tcPr>
          <w:p w14:paraId="2D62A1FB" w14:textId="77777777" w:rsidR="004D5C23" w:rsidRPr="00E97819" w:rsidRDefault="004D5C23" w:rsidP="002037BF">
            <w:pPr>
              <w:pStyle w:val="a1"/>
            </w:pPr>
            <w:r w:rsidRPr="00E97819">
              <w:t>Medium</w:t>
            </w:r>
          </w:p>
        </w:tc>
        <w:tc>
          <w:tcPr>
            <w:tcW w:w="610" w:type="dxa"/>
            <w:shd w:val="clear" w:color="auto" w:fill="E2EFD9"/>
          </w:tcPr>
          <w:p w14:paraId="3BECE556" w14:textId="77777777" w:rsidR="004D5C23" w:rsidRPr="00E97819" w:rsidRDefault="004D5C23" w:rsidP="002037BF">
            <w:pPr>
              <w:pStyle w:val="a1"/>
            </w:pPr>
            <w:r w:rsidRPr="00E97819">
              <w:t>34.3%</w:t>
            </w:r>
          </w:p>
        </w:tc>
        <w:tc>
          <w:tcPr>
            <w:tcW w:w="2273" w:type="dxa"/>
            <w:vMerge/>
            <w:shd w:val="clear" w:color="auto" w:fill="E2EFD9"/>
          </w:tcPr>
          <w:p w14:paraId="0A26F534" w14:textId="77777777" w:rsidR="004D5C23" w:rsidRPr="00E97819" w:rsidRDefault="004D5C23" w:rsidP="002037BF">
            <w:pPr>
              <w:pStyle w:val="a1"/>
            </w:pPr>
          </w:p>
        </w:tc>
        <w:tc>
          <w:tcPr>
            <w:tcW w:w="2052" w:type="dxa"/>
            <w:shd w:val="clear" w:color="auto" w:fill="E2EFD9"/>
          </w:tcPr>
          <w:p w14:paraId="13998105" w14:textId="77777777" w:rsidR="004D5C23" w:rsidRPr="00E97819" w:rsidRDefault="004D5C23" w:rsidP="002037BF">
            <w:pPr>
              <w:pStyle w:val="a1"/>
            </w:pPr>
            <w:r w:rsidRPr="00E97819">
              <w:t>Baseline: 457.9 Mbps</w:t>
            </w:r>
            <w:r w:rsidRPr="00E97819">
              <w:br/>
              <w:t>ES: 415.1 Mbps</w:t>
            </w:r>
          </w:p>
          <w:p w14:paraId="02F747FB" w14:textId="77777777" w:rsidR="004D5C23" w:rsidRPr="00E97819" w:rsidRDefault="004D5C23" w:rsidP="002037BF">
            <w:pPr>
              <w:pStyle w:val="a1"/>
              <w:rPr>
                <w:rFonts w:eastAsia="Malgun Gothic"/>
              </w:rPr>
            </w:pPr>
            <w:r w:rsidRPr="00E97819">
              <w:t>Avg EE (Baseline): 1.5</w:t>
            </w:r>
            <w:r w:rsidRPr="00E97819">
              <w:br/>
              <w:t>Avg EE (ES) : 2.03</w:t>
            </w:r>
          </w:p>
        </w:tc>
      </w:tr>
      <w:tr w:rsidR="004D5C23" w:rsidRPr="00E97819" w14:paraId="6AEC4ACC" w14:textId="77777777" w:rsidTr="002037BF">
        <w:tc>
          <w:tcPr>
            <w:tcW w:w="1000" w:type="dxa"/>
            <w:vMerge/>
            <w:tcBorders>
              <w:left w:val="single" w:sz="4" w:space="0" w:color="FFFFFF"/>
              <w:right w:val="nil"/>
            </w:tcBorders>
            <w:shd w:val="clear" w:color="auto" w:fill="70AD47"/>
          </w:tcPr>
          <w:p w14:paraId="4EB70CE6" w14:textId="77777777" w:rsidR="004D5C23" w:rsidRPr="00E97819" w:rsidRDefault="004D5C23" w:rsidP="002037BF">
            <w:pPr>
              <w:jc w:val="center"/>
              <w:rPr>
                <w:b/>
                <w:bCs/>
                <w:sz w:val="12"/>
                <w:szCs w:val="12"/>
              </w:rPr>
            </w:pPr>
          </w:p>
        </w:tc>
        <w:tc>
          <w:tcPr>
            <w:tcW w:w="1956" w:type="dxa"/>
            <w:vMerge w:val="restart"/>
            <w:shd w:val="clear" w:color="auto" w:fill="C5E0B3"/>
          </w:tcPr>
          <w:p w14:paraId="5F76B58F" w14:textId="77777777" w:rsidR="004D5C23" w:rsidRPr="00E97819" w:rsidRDefault="004D5C23" w:rsidP="002037BF">
            <w:pPr>
              <w:pStyle w:val="a1"/>
            </w:pPr>
            <w:r w:rsidRPr="00E97819">
              <w:t>Transmit Power Adaptation/ -6dB power</w:t>
            </w:r>
          </w:p>
          <w:p w14:paraId="68201F44" w14:textId="77777777" w:rsidR="004D5C23" w:rsidRPr="00E97819" w:rsidRDefault="004D5C23" w:rsidP="002037BF">
            <w:pPr>
              <w:pStyle w:val="a1"/>
            </w:pPr>
          </w:p>
        </w:tc>
        <w:tc>
          <w:tcPr>
            <w:tcW w:w="689" w:type="dxa"/>
            <w:vMerge/>
            <w:shd w:val="clear" w:color="auto" w:fill="C5E0B3"/>
          </w:tcPr>
          <w:p w14:paraId="335C5842" w14:textId="77777777" w:rsidR="004D5C23" w:rsidRPr="00E97819" w:rsidRDefault="004D5C23" w:rsidP="002037BF">
            <w:pPr>
              <w:pStyle w:val="a1"/>
            </w:pPr>
          </w:p>
        </w:tc>
        <w:tc>
          <w:tcPr>
            <w:tcW w:w="1048" w:type="dxa"/>
            <w:shd w:val="clear" w:color="auto" w:fill="C5E0B3"/>
          </w:tcPr>
          <w:p w14:paraId="78B2ACAC" w14:textId="77777777" w:rsidR="004D5C23" w:rsidRPr="00E97819" w:rsidRDefault="004D5C23" w:rsidP="002037BF">
            <w:pPr>
              <w:pStyle w:val="a1"/>
            </w:pPr>
            <w:r w:rsidRPr="00E97819">
              <w:t>Low</w:t>
            </w:r>
          </w:p>
        </w:tc>
        <w:tc>
          <w:tcPr>
            <w:tcW w:w="610" w:type="dxa"/>
            <w:shd w:val="clear" w:color="auto" w:fill="C5E0B3"/>
          </w:tcPr>
          <w:p w14:paraId="7997345F" w14:textId="77777777" w:rsidR="004D5C23" w:rsidRPr="00E97819" w:rsidRDefault="004D5C23" w:rsidP="002037BF">
            <w:pPr>
              <w:pStyle w:val="a1"/>
            </w:pPr>
            <w:r w:rsidRPr="00E97819">
              <w:t>17.6%</w:t>
            </w:r>
          </w:p>
        </w:tc>
        <w:tc>
          <w:tcPr>
            <w:tcW w:w="2273" w:type="dxa"/>
            <w:vMerge/>
            <w:shd w:val="clear" w:color="auto" w:fill="C5E0B3"/>
          </w:tcPr>
          <w:p w14:paraId="38C12450" w14:textId="77777777" w:rsidR="004D5C23" w:rsidRPr="00E97819" w:rsidRDefault="004D5C23" w:rsidP="002037BF">
            <w:pPr>
              <w:pStyle w:val="a1"/>
            </w:pPr>
          </w:p>
        </w:tc>
        <w:tc>
          <w:tcPr>
            <w:tcW w:w="2052" w:type="dxa"/>
            <w:shd w:val="clear" w:color="auto" w:fill="C5E0B3"/>
          </w:tcPr>
          <w:p w14:paraId="649AD805" w14:textId="77777777" w:rsidR="004D5C23" w:rsidRPr="00E97819" w:rsidRDefault="004D5C23" w:rsidP="002037BF">
            <w:pPr>
              <w:pStyle w:val="a1"/>
              <w:rPr>
                <w:rFonts w:eastAsia="Malgun Gothic"/>
              </w:rPr>
            </w:pPr>
            <w:r w:rsidRPr="00E97819">
              <w:t>Baseline: 819.7 Mbps</w:t>
            </w:r>
            <w:r w:rsidRPr="00E97819">
              <w:br/>
              <w:t>ES: 798.5 Mbps</w:t>
            </w:r>
          </w:p>
          <w:p w14:paraId="235E122F" w14:textId="77777777" w:rsidR="004D5C23" w:rsidRPr="00E97819" w:rsidRDefault="004D5C23" w:rsidP="002037BF">
            <w:pPr>
              <w:pStyle w:val="a1"/>
            </w:pPr>
            <w:r w:rsidRPr="00E97819">
              <w:t>Avg EE (Baseline): 5.10</w:t>
            </w:r>
            <w:r w:rsidRPr="00E97819">
              <w:br/>
              <w:t>Avg EE (ES) : 5.83</w:t>
            </w:r>
          </w:p>
        </w:tc>
      </w:tr>
      <w:tr w:rsidR="004D5C23" w:rsidRPr="00E97819" w14:paraId="3D68D9AD" w14:textId="77777777" w:rsidTr="002037BF">
        <w:tc>
          <w:tcPr>
            <w:tcW w:w="1000" w:type="dxa"/>
            <w:vMerge/>
            <w:tcBorders>
              <w:left w:val="single" w:sz="4" w:space="0" w:color="FFFFFF"/>
              <w:right w:val="nil"/>
            </w:tcBorders>
            <w:shd w:val="clear" w:color="auto" w:fill="70AD47"/>
          </w:tcPr>
          <w:p w14:paraId="05FE5705" w14:textId="77777777" w:rsidR="004D5C23" w:rsidRPr="00E97819" w:rsidRDefault="004D5C23" w:rsidP="002037BF">
            <w:pPr>
              <w:jc w:val="center"/>
              <w:rPr>
                <w:b/>
                <w:bCs/>
                <w:sz w:val="12"/>
                <w:szCs w:val="12"/>
              </w:rPr>
            </w:pPr>
          </w:p>
        </w:tc>
        <w:tc>
          <w:tcPr>
            <w:tcW w:w="1956" w:type="dxa"/>
            <w:vMerge/>
            <w:shd w:val="clear" w:color="auto" w:fill="E2EFD9"/>
          </w:tcPr>
          <w:p w14:paraId="095D054E" w14:textId="77777777" w:rsidR="004D5C23" w:rsidRPr="00E97819" w:rsidRDefault="004D5C23" w:rsidP="002037BF">
            <w:pPr>
              <w:pStyle w:val="a1"/>
            </w:pPr>
          </w:p>
        </w:tc>
        <w:tc>
          <w:tcPr>
            <w:tcW w:w="689" w:type="dxa"/>
            <w:vMerge/>
            <w:shd w:val="clear" w:color="auto" w:fill="E2EFD9"/>
          </w:tcPr>
          <w:p w14:paraId="50A13470" w14:textId="77777777" w:rsidR="004D5C23" w:rsidRPr="00E97819" w:rsidRDefault="004D5C23" w:rsidP="002037BF">
            <w:pPr>
              <w:pStyle w:val="a1"/>
            </w:pPr>
          </w:p>
        </w:tc>
        <w:tc>
          <w:tcPr>
            <w:tcW w:w="1048" w:type="dxa"/>
            <w:shd w:val="clear" w:color="auto" w:fill="E2EFD9"/>
          </w:tcPr>
          <w:p w14:paraId="536581E1" w14:textId="77777777" w:rsidR="004D5C23" w:rsidRPr="00E97819" w:rsidRDefault="004D5C23" w:rsidP="002037BF">
            <w:pPr>
              <w:pStyle w:val="a1"/>
            </w:pPr>
            <w:r w:rsidRPr="00E97819">
              <w:t>Light</w:t>
            </w:r>
          </w:p>
        </w:tc>
        <w:tc>
          <w:tcPr>
            <w:tcW w:w="610" w:type="dxa"/>
            <w:shd w:val="clear" w:color="auto" w:fill="E2EFD9"/>
          </w:tcPr>
          <w:p w14:paraId="783482BB" w14:textId="77777777" w:rsidR="004D5C23" w:rsidRPr="00E97819" w:rsidRDefault="004D5C23" w:rsidP="002037BF">
            <w:pPr>
              <w:pStyle w:val="a1"/>
            </w:pPr>
            <w:r w:rsidRPr="00E97819">
              <w:t>25.4%</w:t>
            </w:r>
          </w:p>
        </w:tc>
        <w:tc>
          <w:tcPr>
            <w:tcW w:w="2273" w:type="dxa"/>
            <w:vMerge/>
            <w:shd w:val="clear" w:color="auto" w:fill="E2EFD9"/>
          </w:tcPr>
          <w:p w14:paraId="118832A7" w14:textId="77777777" w:rsidR="004D5C23" w:rsidRPr="00E97819" w:rsidRDefault="004D5C23" w:rsidP="002037BF">
            <w:pPr>
              <w:pStyle w:val="a1"/>
            </w:pPr>
          </w:p>
        </w:tc>
        <w:tc>
          <w:tcPr>
            <w:tcW w:w="2052" w:type="dxa"/>
            <w:shd w:val="clear" w:color="auto" w:fill="E2EFD9"/>
          </w:tcPr>
          <w:p w14:paraId="310BE7BE" w14:textId="77777777" w:rsidR="004D5C23" w:rsidRPr="00E97819" w:rsidRDefault="004D5C23" w:rsidP="002037BF">
            <w:pPr>
              <w:pStyle w:val="a1"/>
              <w:rPr>
                <w:rFonts w:eastAsia="Malgun Gothic"/>
              </w:rPr>
            </w:pPr>
            <w:r w:rsidRPr="00E97819">
              <w:t>Baseline: 611.5 Mbps</w:t>
            </w:r>
            <w:r w:rsidRPr="00E97819">
              <w:br/>
              <w:t>ES: 604.8 Mbps</w:t>
            </w:r>
          </w:p>
          <w:p w14:paraId="30C62AE8" w14:textId="77777777" w:rsidR="004D5C23" w:rsidRPr="00E97819" w:rsidRDefault="004D5C23" w:rsidP="002037BF">
            <w:pPr>
              <w:pStyle w:val="a1"/>
            </w:pPr>
            <w:r w:rsidRPr="00E97819">
              <w:t>Avg EE (Baseline): 2.66</w:t>
            </w:r>
            <w:r w:rsidRPr="00E97819">
              <w:br/>
              <w:t>Avg EE (ES) : 3.41</w:t>
            </w:r>
          </w:p>
        </w:tc>
      </w:tr>
      <w:tr w:rsidR="004D5C23" w:rsidRPr="00E97819" w14:paraId="7E393B14" w14:textId="77777777" w:rsidTr="002037BF">
        <w:tc>
          <w:tcPr>
            <w:tcW w:w="1000" w:type="dxa"/>
            <w:vMerge/>
            <w:tcBorders>
              <w:left w:val="single" w:sz="4" w:space="0" w:color="FFFFFF"/>
              <w:right w:val="nil"/>
            </w:tcBorders>
            <w:shd w:val="clear" w:color="auto" w:fill="70AD47"/>
          </w:tcPr>
          <w:p w14:paraId="7A73A20D" w14:textId="77777777" w:rsidR="004D5C23" w:rsidRPr="00E97819" w:rsidRDefault="004D5C23" w:rsidP="002037BF">
            <w:pPr>
              <w:jc w:val="center"/>
              <w:rPr>
                <w:b/>
                <w:bCs/>
                <w:sz w:val="12"/>
                <w:szCs w:val="12"/>
              </w:rPr>
            </w:pPr>
          </w:p>
        </w:tc>
        <w:tc>
          <w:tcPr>
            <w:tcW w:w="1956" w:type="dxa"/>
            <w:vMerge/>
            <w:shd w:val="clear" w:color="auto" w:fill="C5E0B3"/>
          </w:tcPr>
          <w:p w14:paraId="411CD59E" w14:textId="77777777" w:rsidR="004D5C23" w:rsidRPr="00E97819" w:rsidRDefault="004D5C23" w:rsidP="002037BF">
            <w:pPr>
              <w:pStyle w:val="a1"/>
            </w:pPr>
          </w:p>
        </w:tc>
        <w:tc>
          <w:tcPr>
            <w:tcW w:w="689" w:type="dxa"/>
            <w:vMerge/>
            <w:shd w:val="clear" w:color="auto" w:fill="C5E0B3"/>
          </w:tcPr>
          <w:p w14:paraId="0A3BE2D9" w14:textId="77777777" w:rsidR="004D5C23" w:rsidRPr="00E97819" w:rsidRDefault="004D5C23" w:rsidP="002037BF">
            <w:pPr>
              <w:pStyle w:val="a1"/>
            </w:pPr>
          </w:p>
        </w:tc>
        <w:tc>
          <w:tcPr>
            <w:tcW w:w="1048" w:type="dxa"/>
            <w:shd w:val="clear" w:color="auto" w:fill="C5E0B3"/>
          </w:tcPr>
          <w:p w14:paraId="367A4725" w14:textId="77777777" w:rsidR="004D5C23" w:rsidRPr="00E97819" w:rsidRDefault="004D5C23" w:rsidP="002037BF">
            <w:pPr>
              <w:pStyle w:val="a1"/>
            </w:pPr>
            <w:r w:rsidRPr="00E97819">
              <w:t>Medium</w:t>
            </w:r>
          </w:p>
        </w:tc>
        <w:tc>
          <w:tcPr>
            <w:tcW w:w="610" w:type="dxa"/>
            <w:shd w:val="clear" w:color="auto" w:fill="C5E0B3"/>
          </w:tcPr>
          <w:p w14:paraId="0C0825A5" w14:textId="77777777" w:rsidR="004D5C23" w:rsidRPr="00E97819" w:rsidRDefault="004D5C23" w:rsidP="002037BF">
            <w:pPr>
              <w:pStyle w:val="a1"/>
            </w:pPr>
            <w:r w:rsidRPr="00E97819">
              <w:t>30.0%</w:t>
            </w:r>
          </w:p>
        </w:tc>
        <w:tc>
          <w:tcPr>
            <w:tcW w:w="2273" w:type="dxa"/>
            <w:vMerge/>
            <w:shd w:val="clear" w:color="auto" w:fill="C5E0B3"/>
          </w:tcPr>
          <w:p w14:paraId="2F98DE32" w14:textId="77777777" w:rsidR="004D5C23" w:rsidRPr="00E97819" w:rsidRDefault="004D5C23" w:rsidP="002037BF">
            <w:pPr>
              <w:pStyle w:val="a1"/>
            </w:pPr>
          </w:p>
        </w:tc>
        <w:tc>
          <w:tcPr>
            <w:tcW w:w="2052" w:type="dxa"/>
            <w:shd w:val="clear" w:color="auto" w:fill="C5E0B3"/>
          </w:tcPr>
          <w:p w14:paraId="1690E0EF" w14:textId="77777777" w:rsidR="004D5C23" w:rsidRPr="00E97819" w:rsidRDefault="004D5C23" w:rsidP="002037BF">
            <w:pPr>
              <w:pStyle w:val="a1"/>
            </w:pPr>
            <w:r w:rsidRPr="00E97819">
              <w:t>Baseline: 457.9 Mbps</w:t>
            </w:r>
            <w:r w:rsidRPr="00E97819">
              <w:br/>
              <w:t>ES: 450.7 Mbps</w:t>
            </w:r>
          </w:p>
          <w:p w14:paraId="4F11F037" w14:textId="77777777" w:rsidR="004D5C23" w:rsidRPr="00E97819" w:rsidRDefault="004D5C23" w:rsidP="002037BF">
            <w:pPr>
              <w:pStyle w:val="a1"/>
            </w:pPr>
            <w:r w:rsidRPr="00E97819">
              <w:t>Avg EE (Baseline): 1.5</w:t>
            </w:r>
            <w:r w:rsidRPr="00E97819">
              <w:br/>
              <w:t>Avg EE (ES) : 2.06</w:t>
            </w:r>
          </w:p>
        </w:tc>
      </w:tr>
      <w:tr w:rsidR="004D5C23" w:rsidRPr="00E97819" w14:paraId="7DA071D7" w14:textId="77777777" w:rsidTr="002037BF">
        <w:tc>
          <w:tcPr>
            <w:tcW w:w="1000" w:type="dxa"/>
            <w:vMerge w:val="restart"/>
            <w:tcBorders>
              <w:left w:val="single" w:sz="4" w:space="0" w:color="FFFFFF"/>
              <w:right w:val="nil"/>
            </w:tcBorders>
            <w:shd w:val="clear" w:color="auto" w:fill="70AD47"/>
          </w:tcPr>
          <w:p w14:paraId="749C6AF2" w14:textId="77777777" w:rsidR="004D5C23" w:rsidRPr="00E97819" w:rsidRDefault="004D5C23" w:rsidP="002037BF">
            <w:pPr>
              <w:jc w:val="center"/>
              <w:rPr>
                <w:b/>
                <w:bCs/>
                <w:sz w:val="12"/>
                <w:szCs w:val="12"/>
              </w:rPr>
            </w:pPr>
            <w:r w:rsidRPr="00E97819">
              <w:rPr>
                <w:b/>
                <w:bCs/>
                <w:sz w:val="12"/>
                <w:szCs w:val="12"/>
              </w:rPr>
              <w:t>CATT</w:t>
            </w:r>
          </w:p>
          <w:p w14:paraId="2FBFA958" w14:textId="7A3AD36C" w:rsidR="004D5C23" w:rsidRPr="00E97819" w:rsidRDefault="004D5C23" w:rsidP="002037BF">
            <w:pPr>
              <w:jc w:val="center"/>
              <w:rPr>
                <w:b/>
                <w:bCs/>
                <w:sz w:val="12"/>
                <w:szCs w:val="12"/>
              </w:rPr>
            </w:pPr>
            <w:r w:rsidRPr="00E97819">
              <w:rPr>
                <w:b/>
                <w:bCs/>
                <w:sz w:val="12"/>
                <w:szCs w:val="12"/>
              </w:rPr>
              <w:t>[</w:t>
            </w:r>
            <w:r w:rsidR="00A341ED" w:rsidRPr="00E97819">
              <w:rPr>
                <w:b/>
                <w:bCs/>
                <w:sz w:val="12"/>
                <w:szCs w:val="12"/>
              </w:rPr>
              <w:t>25</w:t>
            </w:r>
            <w:r w:rsidRPr="00E97819">
              <w:rPr>
                <w:b/>
                <w:bCs/>
                <w:sz w:val="12"/>
                <w:szCs w:val="12"/>
              </w:rPr>
              <w:t>]</w:t>
            </w:r>
          </w:p>
        </w:tc>
        <w:tc>
          <w:tcPr>
            <w:tcW w:w="1956" w:type="dxa"/>
            <w:vMerge w:val="restart"/>
            <w:shd w:val="clear" w:color="auto" w:fill="E2EFD9"/>
          </w:tcPr>
          <w:p w14:paraId="66D0704E" w14:textId="77777777" w:rsidR="004D5C23" w:rsidRPr="00E97819" w:rsidRDefault="004D5C23" w:rsidP="002037BF">
            <w:pPr>
              <w:pStyle w:val="a1"/>
            </w:pPr>
            <w:r w:rsidRPr="00E97819">
              <w:t>Adaptation of transmission power of signals and channels</w:t>
            </w:r>
          </w:p>
          <w:p w14:paraId="65714A48" w14:textId="77777777" w:rsidR="004D5C23" w:rsidRPr="00E97819" w:rsidRDefault="004D5C23" w:rsidP="002037BF">
            <w:pPr>
              <w:pStyle w:val="a1"/>
            </w:pPr>
          </w:p>
        </w:tc>
        <w:tc>
          <w:tcPr>
            <w:tcW w:w="689" w:type="dxa"/>
            <w:vMerge w:val="restart"/>
            <w:shd w:val="clear" w:color="auto" w:fill="E2EFD9"/>
          </w:tcPr>
          <w:p w14:paraId="463BA637" w14:textId="77777777" w:rsidR="004D5C23" w:rsidRPr="00E97819" w:rsidRDefault="004D5C23" w:rsidP="002037BF">
            <w:pPr>
              <w:pStyle w:val="a1"/>
            </w:pPr>
            <w:r w:rsidRPr="00E97819">
              <w:t>Cat 1</w:t>
            </w:r>
          </w:p>
        </w:tc>
        <w:tc>
          <w:tcPr>
            <w:tcW w:w="1048" w:type="dxa"/>
            <w:shd w:val="clear" w:color="auto" w:fill="E2EFD9"/>
          </w:tcPr>
          <w:p w14:paraId="796461B2" w14:textId="77777777" w:rsidR="004D5C23" w:rsidRPr="00E97819" w:rsidRDefault="004D5C23" w:rsidP="002037BF">
            <w:pPr>
              <w:pStyle w:val="a1"/>
            </w:pPr>
            <w:r w:rsidRPr="00E97819">
              <w:t>Low load</w:t>
            </w:r>
          </w:p>
        </w:tc>
        <w:tc>
          <w:tcPr>
            <w:tcW w:w="610" w:type="dxa"/>
            <w:shd w:val="clear" w:color="auto" w:fill="E2EFD9"/>
          </w:tcPr>
          <w:p w14:paraId="1B04E214" w14:textId="77777777" w:rsidR="004D5C23" w:rsidRPr="00E97819" w:rsidRDefault="004D5C23" w:rsidP="002037BF">
            <w:pPr>
              <w:pStyle w:val="a1"/>
            </w:pPr>
            <w:r w:rsidRPr="00E97819">
              <w:t>3.9%</w:t>
            </w:r>
          </w:p>
        </w:tc>
        <w:tc>
          <w:tcPr>
            <w:tcW w:w="2273" w:type="dxa"/>
            <w:vMerge w:val="restart"/>
            <w:shd w:val="clear" w:color="auto" w:fill="E2EFD9"/>
          </w:tcPr>
          <w:p w14:paraId="2561C8D9" w14:textId="77777777" w:rsidR="004D5C23" w:rsidRPr="00E97819" w:rsidRDefault="004D5C23" w:rsidP="002037BF">
            <w:pPr>
              <w:pStyle w:val="a1"/>
            </w:pPr>
            <w:r w:rsidRPr="00E97819">
              <w:t>Baseline:SSB periodicity 20ms;CSI-RS/TRS 10ms;Transmission power:55dBm;</w:t>
            </w:r>
          </w:p>
          <w:p w14:paraId="3362ED6C" w14:textId="77777777" w:rsidR="004D5C23" w:rsidRPr="00E97819" w:rsidRDefault="004D5C23" w:rsidP="002037BF">
            <w:pPr>
              <w:pStyle w:val="a1"/>
            </w:pPr>
            <w:r w:rsidRPr="00E97819">
              <w:t>reference configuration:Set 1, FTP3, inter-arrival time = 200ms, packet size = 0.5Mbytes;</w:t>
            </w:r>
          </w:p>
          <w:p w14:paraId="753B11BC" w14:textId="77777777" w:rsidR="004D5C23" w:rsidRPr="00E97819" w:rsidRDefault="004D5C23" w:rsidP="002037BF">
            <w:pPr>
              <w:pStyle w:val="a1"/>
            </w:pPr>
            <w:r w:rsidRPr="00E97819">
              <w:t>A=0.4; η(s_f, s_p)=1.</w:t>
            </w:r>
          </w:p>
          <w:p w14:paraId="762460C4" w14:textId="77777777" w:rsidR="004D5C23" w:rsidRPr="00E97819" w:rsidRDefault="004D5C23" w:rsidP="002037BF">
            <w:pPr>
              <w:pStyle w:val="a1"/>
            </w:pPr>
          </w:p>
        </w:tc>
        <w:tc>
          <w:tcPr>
            <w:tcW w:w="2052" w:type="dxa"/>
            <w:shd w:val="clear" w:color="auto" w:fill="E2EFD9"/>
          </w:tcPr>
          <w:p w14:paraId="6CA128A0" w14:textId="77777777" w:rsidR="004D5C23" w:rsidRPr="00E97819" w:rsidRDefault="004D5C23" w:rsidP="002037BF">
            <w:pPr>
              <w:pStyle w:val="a1"/>
            </w:pPr>
            <w:r w:rsidRPr="00E97819">
              <w:t>UPTloss:1.6%</w:t>
            </w:r>
          </w:p>
        </w:tc>
      </w:tr>
      <w:tr w:rsidR="004D5C23" w:rsidRPr="00E97819" w14:paraId="2F768CCF" w14:textId="77777777" w:rsidTr="002037BF">
        <w:tc>
          <w:tcPr>
            <w:tcW w:w="1000" w:type="dxa"/>
            <w:vMerge/>
            <w:tcBorders>
              <w:left w:val="single" w:sz="4" w:space="0" w:color="FFFFFF"/>
              <w:right w:val="nil"/>
            </w:tcBorders>
            <w:shd w:val="clear" w:color="auto" w:fill="70AD47"/>
          </w:tcPr>
          <w:p w14:paraId="0F3C3EB8" w14:textId="77777777" w:rsidR="004D5C23" w:rsidRPr="00E97819" w:rsidRDefault="004D5C23" w:rsidP="002037BF">
            <w:pPr>
              <w:jc w:val="center"/>
              <w:rPr>
                <w:b/>
                <w:bCs/>
                <w:sz w:val="12"/>
                <w:szCs w:val="12"/>
              </w:rPr>
            </w:pPr>
          </w:p>
        </w:tc>
        <w:tc>
          <w:tcPr>
            <w:tcW w:w="1956" w:type="dxa"/>
            <w:vMerge/>
            <w:shd w:val="clear" w:color="auto" w:fill="C5E0B3"/>
          </w:tcPr>
          <w:p w14:paraId="153EC4D4" w14:textId="77777777" w:rsidR="004D5C23" w:rsidRPr="00E97819" w:rsidRDefault="004D5C23" w:rsidP="002037BF">
            <w:pPr>
              <w:pStyle w:val="a1"/>
            </w:pPr>
          </w:p>
        </w:tc>
        <w:tc>
          <w:tcPr>
            <w:tcW w:w="689" w:type="dxa"/>
            <w:vMerge/>
            <w:shd w:val="clear" w:color="auto" w:fill="C5E0B3"/>
          </w:tcPr>
          <w:p w14:paraId="2411C465" w14:textId="77777777" w:rsidR="004D5C23" w:rsidRPr="00E97819" w:rsidRDefault="004D5C23" w:rsidP="002037BF">
            <w:pPr>
              <w:pStyle w:val="a1"/>
            </w:pPr>
          </w:p>
        </w:tc>
        <w:tc>
          <w:tcPr>
            <w:tcW w:w="1048" w:type="dxa"/>
            <w:shd w:val="clear" w:color="auto" w:fill="C5E0B3"/>
          </w:tcPr>
          <w:p w14:paraId="58A82630" w14:textId="77777777" w:rsidR="004D5C23" w:rsidRPr="00E97819" w:rsidRDefault="004D5C23" w:rsidP="002037BF">
            <w:pPr>
              <w:pStyle w:val="a1"/>
            </w:pPr>
            <w:r w:rsidRPr="00E97819">
              <w:t>Light load</w:t>
            </w:r>
          </w:p>
        </w:tc>
        <w:tc>
          <w:tcPr>
            <w:tcW w:w="610" w:type="dxa"/>
            <w:shd w:val="clear" w:color="auto" w:fill="C5E0B3"/>
          </w:tcPr>
          <w:p w14:paraId="45CDF4ED" w14:textId="77777777" w:rsidR="004D5C23" w:rsidRPr="00E97819" w:rsidRDefault="004D5C23" w:rsidP="002037BF">
            <w:pPr>
              <w:pStyle w:val="a1"/>
            </w:pPr>
            <w:r w:rsidRPr="00E97819">
              <w:t>7.7%</w:t>
            </w:r>
          </w:p>
        </w:tc>
        <w:tc>
          <w:tcPr>
            <w:tcW w:w="2273" w:type="dxa"/>
            <w:vMerge/>
            <w:shd w:val="clear" w:color="auto" w:fill="C5E0B3"/>
          </w:tcPr>
          <w:p w14:paraId="0939FABF" w14:textId="77777777" w:rsidR="004D5C23" w:rsidRPr="00E97819" w:rsidRDefault="004D5C23" w:rsidP="002037BF">
            <w:pPr>
              <w:pStyle w:val="a1"/>
            </w:pPr>
          </w:p>
        </w:tc>
        <w:tc>
          <w:tcPr>
            <w:tcW w:w="2052" w:type="dxa"/>
            <w:shd w:val="clear" w:color="auto" w:fill="C5E0B3"/>
          </w:tcPr>
          <w:p w14:paraId="10553247" w14:textId="77777777" w:rsidR="004D5C23" w:rsidRPr="00E97819" w:rsidRDefault="004D5C23" w:rsidP="002037BF">
            <w:pPr>
              <w:pStyle w:val="a1"/>
            </w:pPr>
            <w:r w:rsidRPr="00E97819">
              <w:t>UPTloss:1.8%</w:t>
            </w:r>
          </w:p>
        </w:tc>
      </w:tr>
      <w:tr w:rsidR="004D5C23" w:rsidRPr="00E97819" w14:paraId="00E9C898" w14:textId="77777777" w:rsidTr="002037BF">
        <w:tc>
          <w:tcPr>
            <w:tcW w:w="1000" w:type="dxa"/>
            <w:vMerge/>
            <w:tcBorders>
              <w:left w:val="single" w:sz="4" w:space="0" w:color="FFFFFF"/>
              <w:right w:val="nil"/>
            </w:tcBorders>
            <w:shd w:val="clear" w:color="auto" w:fill="70AD47"/>
          </w:tcPr>
          <w:p w14:paraId="7204B1D2" w14:textId="77777777" w:rsidR="004D5C23" w:rsidRPr="00E97819" w:rsidRDefault="004D5C23" w:rsidP="002037BF">
            <w:pPr>
              <w:jc w:val="center"/>
              <w:rPr>
                <w:b/>
                <w:bCs/>
                <w:sz w:val="12"/>
                <w:szCs w:val="12"/>
              </w:rPr>
            </w:pPr>
          </w:p>
        </w:tc>
        <w:tc>
          <w:tcPr>
            <w:tcW w:w="1956" w:type="dxa"/>
            <w:vMerge/>
            <w:shd w:val="clear" w:color="auto" w:fill="E2EFD9"/>
          </w:tcPr>
          <w:p w14:paraId="3926B036" w14:textId="77777777" w:rsidR="004D5C23" w:rsidRPr="00E97819" w:rsidRDefault="004D5C23" w:rsidP="002037BF">
            <w:pPr>
              <w:pStyle w:val="a1"/>
            </w:pPr>
          </w:p>
        </w:tc>
        <w:tc>
          <w:tcPr>
            <w:tcW w:w="689" w:type="dxa"/>
            <w:vMerge/>
            <w:shd w:val="clear" w:color="auto" w:fill="E2EFD9"/>
          </w:tcPr>
          <w:p w14:paraId="1C42E940" w14:textId="77777777" w:rsidR="004D5C23" w:rsidRPr="00E97819" w:rsidRDefault="004D5C23" w:rsidP="002037BF">
            <w:pPr>
              <w:pStyle w:val="a1"/>
            </w:pPr>
          </w:p>
        </w:tc>
        <w:tc>
          <w:tcPr>
            <w:tcW w:w="1048" w:type="dxa"/>
            <w:shd w:val="clear" w:color="auto" w:fill="E2EFD9"/>
          </w:tcPr>
          <w:p w14:paraId="4DFB09BA" w14:textId="77777777" w:rsidR="004D5C23" w:rsidRPr="00E97819" w:rsidRDefault="004D5C23" w:rsidP="002037BF">
            <w:pPr>
              <w:pStyle w:val="a1"/>
            </w:pPr>
            <w:r w:rsidRPr="00E97819">
              <w:t>Medium load</w:t>
            </w:r>
          </w:p>
        </w:tc>
        <w:tc>
          <w:tcPr>
            <w:tcW w:w="610" w:type="dxa"/>
            <w:shd w:val="clear" w:color="auto" w:fill="E2EFD9"/>
          </w:tcPr>
          <w:p w14:paraId="32B0F75E" w14:textId="77777777" w:rsidR="004D5C23" w:rsidRPr="00E97819" w:rsidRDefault="004D5C23" w:rsidP="002037BF">
            <w:pPr>
              <w:pStyle w:val="a1"/>
            </w:pPr>
            <w:r w:rsidRPr="00E97819">
              <w:t>9.1%</w:t>
            </w:r>
          </w:p>
        </w:tc>
        <w:tc>
          <w:tcPr>
            <w:tcW w:w="2273" w:type="dxa"/>
            <w:vMerge/>
            <w:shd w:val="clear" w:color="auto" w:fill="E2EFD9"/>
          </w:tcPr>
          <w:p w14:paraId="4A0E9FF9" w14:textId="77777777" w:rsidR="004D5C23" w:rsidRPr="00E97819" w:rsidRDefault="004D5C23" w:rsidP="002037BF">
            <w:pPr>
              <w:pStyle w:val="a1"/>
            </w:pPr>
          </w:p>
        </w:tc>
        <w:tc>
          <w:tcPr>
            <w:tcW w:w="2052" w:type="dxa"/>
            <w:shd w:val="clear" w:color="auto" w:fill="E2EFD9"/>
          </w:tcPr>
          <w:p w14:paraId="2E1BF098" w14:textId="77777777" w:rsidR="004D5C23" w:rsidRPr="00E97819" w:rsidRDefault="004D5C23" w:rsidP="002037BF">
            <w:pPr>
              <w:pStyle w:val="a1"/>
            </w:pPr>
            <w:r w:rsidRPr="00E97819">
              <w:t>UPTloss:2.8%</w:t>
            </w:r>
          </w:p>
        </w:tc>
      </w:tr>
      <w:tr w:rsidR="004D5C23" w:rsidRPr="00E97819" w14:paraId="389892F8" w14:textId="77777777" w:rsidTr="002037BF">
        <w:tc>
          <w:tcPr>
            <w:tcW w:w="1000" w:type="dxa"/>
            <w:vMerge/>
            <w:tcBorders>
              <w:left w:val="single" w:sz="4" w:space="0" w:color="FFFFFF"/>
              <w:right w:val="nil"/>
            </w:tcBorders>
            <w:shd w:val="clear" w:color="auto" w:fill="70AD47"/>
          </w:tcPr>
          <w:p w14:paraId="23C12CBD" w14:textId="77777777" w:rsidR="004D5C23" w:rsidRPr="00E97819" w:rsidRDefault="004D5C23" w:rsidP="002037BF">
            <w:pPr>
              <w:jc w:val="center"/>
              <w:rPr>
                <w:b/>
                <w:bCs/>
                <w:sz w:val="12"/>
                <w:szCs w:val="12"/>
              </w:rPr>
            </w:pPr>
          </w:p>
        </w:tc>
        <w:tc>
          <w:tcPr>
            <w:tcW w:w="1956" w:type="dxa"/>
            <w:vMerge/>
            <w:shd w:val="clear" w:color="auto" w:fill="C5E0B3"/>
          </w:tcPr>
          <w:p w14:paraId="44DE0702" w14:textId="77777777" w:rsidR="004D5C23" w:rsidRPr="00E97819" w:rsidRDefault="004D5C23" w:rsidP="002037BF">
            <w:pPr>
              <w:pStyle w:val="a1"/>
            </w:pPr>
          </w:p>
        </w:tc>
        <w:tc>
          <w:tcPr>
            <w:tcW w:w="689" w:type="dxa"/>
            <w:vMerge/>
            <w:shd w:val="clear" w:color="auto" w:fill="C5E0B3"/>
          </w:tcPr>
          <w:p w14:paraId="14BFAD7C" w14:textId="77777777" w:rsidR="004D5C23" w:rsidRPr="00E97819" w:rsidRDefault="004D5C23" w:rsidP="002037BF">
            <w:pPr>
              <w:pStyle w:val="a1"/>
            </w:pPr>
          </w:p>
        </w:tc>
        <w:tc>
          <w:tcPr>
            <w:tcW w:w="1048" w:type="dxa"/>
            <w:shd w:val="clear" w:color="auto" w:fill="C5E0B3"/>
          </w:tcPr>
          <w:p w14:paraId="186F3070" w14:textId="77777777" w:rsidR="004D5C23" w:rsidRPr="00E97819" w:rsidRDefault="004D5C23" w:rsidP="002037BF">
            <w:pPr>
              <w:pStyle w:val="a1"/>
            </w:pPr>
            <w:r w:rsidRPr="00E97819">
              <w:t>Low load</w:t>
            </w:r>
          </w:p>
        </w:tc>
        <w:tc>
          <w:tcPr>
            <w:tcW w:w="610" w:type="dxa"/>
            <w:shd w:val="clear" w:color="auto" w:fill="C5E0B3"/>
          </w:tcPr>
          <w:p w14:paraId="7CA1E99D" w14:textId="77777777" w:rsidR="004D5C23" w:rsidRPr="00E97819" w:rsidRDefault="004D5C23" w:rsidP="002037BF">
            <w:pPr>
              <w:pStyle w:val="a1"/>
            </w:pPr>
            <w:r w:rsidRPr="00E97819">
              <w:t>4.1%</w:t>
            </w:r>
          </w:p>
        </w:tc>
        <w:tc>
          <w:tcPr>
            <w:tcW w:w="2273" w:type="dxa"/>
            <w:vMerge w:val="restart"/>
            <w:shd w:val="clear" w:color="auto" w:fill="C5E0B3"/>
          </w:tcPr>
          <w:p w14:paraId="6A8C1D53" w14:textId="77777777" w:rsidR="004D5C23" w:rsidRPr="00E97819" w:rsidRDefault="004D5C23" w:rsidP="002037BF">
            <w:pPr>
              <w:pStyle w:val="a1"/>
            </w:pPr>
            <w:r w:rsidRPr="00E97819">
              <w:t>Baseline: SSB periodicity 20ms;CSI-RS/TRS 10ms;(DRX-cycle, on duration timer, inactivity timer) = (160ms, 8ms, 100ms);Power domain adaptation;</w:t>
            </w:r>
          </w:p>
          <w:p w14:paraId="1C4DEB92" w14:textId="77777777" w:rsidR="004D5C23" w:rsidRPr="00E97819" w:rsidRDefault="004D5C23" w:rsidP="002037BF">
            <w:pPr>
              <w:pStyle w:val="a1"/>
            </w:pPr>
            <w:r w:rsidRPr="00E97819">
              <w:t>reference configuration:Set 1, FTP3, inter-arrival time = 200ms, packet size = 0.5Mbytes;</w:t>
            </w:r>
          </w:p>
          <w:p w14:paraId="74530186" w14:textId="77777777" w:rsidR="004D5C23" w:rsidRPr="00E97819" w:rsidRDefault="004D5C23" w:rsidP="002037BF">
            <w:pPr>
              <w:pStyle w:val="a1"/>
            </w:pPr>
            <w:r w:rsidRPr="00E97819">
              <w:lastRenderedPageBreak/>
              <w:t>A=0.4; η(s_f, s_p)=1.</w:t>
            </w:r>
          </w:p>
          <w:p w14:paraId="2F6E6871" w14:textId="77777777" w:rsidR="004D5C23" w:rsidRPr="00E97819" w:rsidRDefault="004D5C23" w:rsidP="002037BF">
            <w:pPr>
              <w:pStyle w:val="a1"/>
            </w:pPr>
          </w:p>
        </w:tc>
        <w:tc>
          <w:tcPr>
            <w:tcW w:w="2052" w:type="dxa"/>
            <w:shd w:val="clear" w:color="auto" w:fill="C5E0B3"/>
          </w:tcPr>
          <w:p w14:paraId="39A98D25" w14:textId="77777777" w:rsidR="004D5C23" w:rsidRPr="00E97819" w:rsidRDefault="004D5C23" w:rsidP="002037BF">
            <w:pPr>
              <w:pStyle w:val="a1"/>
            </w:pPr>
            <w:r w:rsidRPr="00E97819">
              <w:lastRenderedPageBreak/>
              <w:t>UPTloss:1.9%</w:t>
            </w:r>
          </w:p>
        </w:tc>
      </w:tr>
      <w:tr w:rsidR="004D5C23" w:rsidRPr="00E97819" w14:paraId="2D8A3052" w14:textId="77777777" w:rsidTr="002037BF">
        <w:tc>
          <w:tcPr>
            <w:tcW w:w="1000" w:type="dxa"/>
            <w:vMerge/>
            <w:tcBorders>
              <w:left w:val="single" w:sz="4" w:space="0" w:color="FFFFFF"/>
              <w:right w:val="nil"/>
            </w:tcBorders>
            <w:shd w:val="clear" w:color="auto" w:fill="70AD47"/>
          </w:tcPr>
          <w:p w14:paraId="504AF55B" w14:textId="77777777" w:rsidR="004D5C23" w:rsidRPr="00E97819" w:rsidRDefault="004D5C23" w:rsidP="002037BF">
            <w:pPr>
              <w:jc w:val="center"/>
              <w:rPr>
                <w:b/>
                <w:bCs/>
                <w:sz w:val="12"/>
                <w:szCs w:val="12"/>
              </w:rPr>
            </w:pPr>
          </w:p>
        </w:tc>
        <w:tc>
          <w:tcPr>
            <w:tcW w:w="1956" w:type="dxa"/>
            <w:vMerge/>
            <w:shd w:val="clear" w:color="auto" w:fill="E2EFD9"/>
          </w:tcPr>
          <w:p w14:paraId="66B385EA" w14:textId="77777777" w:rsidR="004D5C23" w:rsidRPr="00E97819" w:rsidRDefault="004D5C23" w:rsidP="002037BF">
            <w:pPr>
              <w:pStyle w:val="a1"/>
            </w:pPr>
          </w:p>
        </w:tc>
        <w:tc>
          <w:tcPr>
            <w:tcW w:w="689" w:type="dxa"/>
            <w:vMerge/>
            <w:shd w:val="clear" w:color="auto" w:fill="E2EFD9"/>
          </w:tcPr>
          <w:p w14:paraId="10254464" w14:textId="77777777" w:rsidR="004D5C23" w:rsidRPr="00E97819" w:rsidRDefault="004D5C23" w:rsidP="002037BF">
            <w:pPr>
              <w:pStyle w:val="a1"/>
            </w:pPr>
          </w:p>
        </w:tc>
        <w:tc>
          <w:tcPr>
            <w:tcW w:w="1048" w:type="dxa"/>
            <w:shd w:val="clear" w:color="auto" w:fill="E2EFD9"/>
          </w:tcPr>
          <w:p w14:paraId="00BD76C4" w14:textId="77777777" w:rsidR="004D5C23" w:rsidRPr="00E97819" w:rsidRDefault="004D5C23" w:rsidP="002037BF">
            <w:pPr>
              <w:pStyle w:val="a1"/>
            </w:pPr>
            <w:r w:rsidRPr="00E97819">
              <w:t>Light load</w:t>
            </w:r>
          </w:p>
        </w:tc>
        <w:tc>
          <w:tcPr>
            <w:tcW w:w="610" w:type="dxa"/>
            <w:shd w:val="clear" w:color="auto" w:fill="E2EFD9"/>
          </w:tcPr>
          <w:p w14:paraId="7F81E6C9" w14:textId="77777777" w:rsidR="004D5C23" w:rsidRPr="00E97819" w:rsidRDefault="004D5C23" w:rsidP="002037BF">
            <w:pPr>
              <w:pStyle w:val="a1"/>
            </w:pPr>
            <w:r w:rsidRPr="00E97819">
              <w:t>7.7%</w:t>
            </w:r>
          </w:p>
        </w:tc>
        <w:tc>
          <w:tcPr>
            <w:tcW w:w="2273" w:type="dxa"/>
            <w:vMerge/>
            <w:shd w:val="clear" w:color="auto" w:fill="E2EFD9"/>
          </w:tcPr>
          <w:p w14:paraId="357FA5F5" w14:textId="77777777" w:rsidR="004D5C23" w:rsidRPr="00E97819" w:rsidRDefault="004D5C23" w:rsidP="002037BF">
            <w:pPr>
              <w:pStyle w:val="a1"/>
            </w:pPr>
          </w:p>
        </w:tc>
        <w:tc>
          <w:tcPr>
            <w:tcW w:w="2052" w:type="dxa"/>
            <w:shd w:val="clear" w:color="auto" w:fill="E2EFD9"/>
          </w:tcPr>
          <w:p w14:paraId="7D0E6D76" w14:textId="77777777" w:rsidR="004D5C23" w:rsidRPr="00E97819" w:rsidRDefault="004D5C23" w:rsidP="002037BF">
            <w:pPr>
              <w:pStyle w:val="a1"/>
            </w:pPr>
            <w:r w:rsidRPr="00E97819">
              <w:t>UPTloss:3.9%</w:t>
            </w:r>
          </w:p>
        </w:tc>
      </w:tr>
      <w:tr w:rsidR="004D5C23" w:rsidRPr="00E97819" w14:paraId="54707D92" w14:textId="77777777" w:rsidTr="002037BF">
        <w:tc>
          <w:tcPr>
            <w:tcW w:w="1000" w:type="dxa"/>
            <w:vMerge/>
            <w:tcBorders>
              <w:left w:val="single" w:sz="4" w:space="0" w:color="FFFFFF"/>
              <w:right w:val="nil"/>
            </w:tcBorders>
            <w:shd w:val="clear" w:color="auto" w:fill="70AD47"/>
          </w:tcPr>
          <w:p w14:paraId="296C755C" w14:textId="77777777" w:rsidR="004D5C23" w:rsidRPr="00E97819" w:rsidRDefault="004D5C23" w:rsidP="002037BF">
            <w:pPr>
              <w:jc w:val="center"/>
              <w:rPr>
                <w:b/>
                <w:bCs/>
                <w:sz w:val="12"/>
                <w:szCs w:val="12"/>
              </w:rPr>
            </w:pPr>
          </w:p>
        </w:tc>
        <w:tc>
          <w:tcPr>
            <w:tcW w:w="1956" w:type="dxa"/>
            <w:vMerge/>
            <w:shd w:val="clear" w:color="auto" w:fill="C5E0B3"/>
          </w:tcPr>
          <w:p w14:paraId="40DF0D68" w14:textId="77777777" w:rsidR="004D5C23" w:rsidRPr="00E97819" w:rsidRDefault="004D5C23" w:rsidP="002037BF">
            <w:pPr>
              <w:pStyle w:val="a1"/>
            </w:pPr>
          </w:p>
        </w:tc>
        <w:tc>
          <w:tcPr>
            <w:tcW w:w="689" w:type="dxa"/>
            <w:vMerge/>
            <w:shd w:val="clear" w:color="auto" w:fill="C5E0B3"/>
          </w:tcPr>
          <w:p w14:paraId="48123775" w14:textId="77777777" w:rsidR="004D5C23" w:rsidRPr="00E97819" w:rsidRDefault="004D5C23" w:rsidP="002037BF">
            <w:pPr>
              <w:pStyle w:val="a1"/>
            </w:pPr>
          </w:p>
        </w:tc>
        <w:tc>
          <w:tcPr>
            <w:tcW w:w="1048" w:type="dxa"/>
            <w:shd w:val="clear" w:color="auto" w:fill="C5E0B3"/>
          </w:tcPr>
          <w:p w14:paraId="7DE653D3" w14:textId="77777777" w:rsidR="004D5C23" w:rsidRPr="00E97819" w:rsidRDefault="004D5C23" w:rsidP="002037BF">
            <w:pPr>
              <w:pStyle w:val="a1"/>
            </w:pPr>
            <w:r w:rsidRPr="00E97819">
              <w:t>Medium load</w:t>
            </w:r>
          </w:p>
        </w:tc>
        <w:tc>
          <w:tcPr>
            <w:tcW w:w="610" w:type="dxa"/>
            <w:shd w:val="clear" w:color="auto" w:fill="C5E0B3"/>
          </w:tcPr>
          <w:p w14:paraId="082ABB12" w14:textId="77777777" w:rsidR="004D5C23" w:rsidRPr="00E97819" w:rsidRDefault="004D5C23" w:rsidP="002037BF">
            <w:pPr>
              <w:pStyle w:val="a1"/>
            </w:pPr>
            <w:r w:rsidRPr="00E97819">
              <w:t>11.2%</w:t>
            </w:r>
          </w:p>
        </w:tc>
        <w:tc>
          <w:tcPr>
            <w:tcW w:w="2273" w:type="dxa"/>
            <w:vMerge/>
            <w:shd w:val="clear" w:color="auto" w:fill="C5E0B3"/>
          </w:tcPr>
          <w:p w14:paraId="6A5746ED" w14:textId="77777777" w:rsidR="004D5C23" w:rsidRPr="00E97819" w:rsidRDefault="004D5C23" w:rsidP="002037BF">
            <w:pPr>
              <w:pStyle w:val="a1"/>
            </w:pPr>
          </w:p>
        </w:tc>
        <w:tc>
          <w:tcPr>
            <w:tcW w:w="2052" w:type="dxa"/>
            <w:shd w:val="clear" w:color="auto" w:fill="C5E0B3"/>
          </w:tcPr>
          <w:p w14:paraId="3148E470" w14:textId="77777777" w:rsidR="004D5C23" w:rsidRPr="00E97819" w:rsidRDefault="004D5C23" w:rsidP="002037BF">
            <w:pPr>
              <w:pStyle w:val="a1"/>
            </w:pPr>
            <w:r w:rsidRPr="00E97819">
              <w:t>UPTloss:3.1%</w:t>
            </w:r>
          </w:p>
        </w:tc>
      </w:tr>
      <w:tr w:rsidR="004D5C23" w:rsidRPr="00E97819" w14:paraId="3206B10E" w14:textId="77777777" w:rsidTr="002037BF">
        <w:tc>
          <w:tcPr>
            <w:tcW w:w="1000" w:type="dxa"/>
            <w:vMerge w:val="restart"/>
            <w:tcBorders>
              <w:left w:val="single" w:sz="4" w:space="0" w:color="FFFFFF"/>
              <w:right w:val="nil"/>
            </w:tcBorders>
            <w:shd w:val="clear" w:color="auto" w:fill="70AD47"/>
          </w:tcPr>
          <w:p w14:paraId="7A8E1E8E" w14:textId="77777777" w:rsidR="004D5C23" w:rsidRPr="00E97819" w:rsidRDefault="004D5C23" w:rsidP="002037BF">
            <w:pPr>
              <w:pStyle w:val="a1"/>
              <w:rPr>
                <w:b/>
                <w:bCs/>
              </w:rPr>
            </w:pPr>
            <w:r w:rsidRPr="00E97819">
              <w:rPr>
                <w:b/>
                <w:bCs/>
              </w:rPr>
              <w:t>Ericsson</w:t>
            </w:r>
          </w:p>
          <w:p w14:paraId="39372998" w14:textId="3980D2F9" w:rsidR="004D5C23" w:rsidRPr="00E97819" w:rsidRDefault="004D5C23" w:rsidP="002037BF">
            <w:pPr>
              <w:pStyle w:val="a1"/>
              <w:rPr>
                <w:b/>
                <w:bCs/>
              </w:rPr>
            </w:pPr>
            <w:r w:rsidRPr="00E97819">
              <w:rPr>
                <w:b/>
                <w:bCs/>
              </w:rPr>
              <w:t>[</w:t>
            </w:r>
            <w:r w:rsidR="00A341ED" w:rsidRPr="00E97819">
              <w:rPr>
                <w:b/>
                <w:bCs/>
              </w:rPr>
              <w:t>18</w:t>
            </w:r>
            <w:r w:rsidRPr="00E97819">
              <w:rPr>
                <w:b/>
                <w:bCs/>
              </w:rPr>
              <w:t>]</w:t>
            </w:r>
          </w:p>
        </w:tc>
        <w:tc>
          <w:tcPr>
            <w:tcW w:w="1956" w:type="dxa"/>
            <w:vMerge w:val="restart"/>
            <w:shd w:val="clear" w:color="auto" w:fill="E2EFD9"/>
          </w:tcPr>
          <w:p w14:paraId="14437760" w14:textId="77777777" w:rsidR="004D5C23" w:rsidRPr="00E97819" w:rsidRDefault="004D5C23" w:rsidP="002037BF">
            <w:pPr>
              <w:pStyle w:val="a1"/>
            </w:pPr>
            <w:r w:rsidRPr="00E97819">
              <w:t>Tx power adaptation (reduction up to 12 dB)</w:t>
            </w:r>
          </w:p>
          <w:p w14:paraId="7B475877" w14:textId="77777777" w:rsidR="004D5C23" w:rsidRPr="00E97819" w:rsidRDefault="004D5C23" w:rsidP="002037BF">
            <w:pPr>
              <w:pStyle w:val="a1"/>
            </w:pPr>
          </w:p>
        </w:tc>
        <w:tc>
          <w:tcPr>
            <w:tcW w:w="689" w:type="dxa"/>
            <w:vMerge w:val="restart"/>
            <w:shd w:val="clear" w:color="auto" w:fill="E2EFD9"/>
          </w:tcPr>
          <w:p w14:paraId="7B19CF14" w14:textId="77777777" w:rsidR="004D5C23" w:rsidRPr="00E97819" w:rsidRDefault="004D5C23" w:rsidP="002037BF">
            <w:pPr>
              <w:pStyle w:val="a1"/>
            </w:pPr>
            <w:r w:rsidRPr="00E97819">
              <w:t>Cat1</w:t>
            </w:r>
          </w:p>
        </w:tc>
        <w:tc>
          <w:tcPr>
            <w:tcW w:w="1048" w:type="dxa"/>
            <w:shd w:val="clear" w:color="auto" w:fill="E2EFD9"/>
          </w:tcPr>
          <w:p w14:paraId="282A2A3A" w14:textId="77777777" w:rsidR="004D5C23" w:rsidRPr="00E97819" w:rsidRDefault="004D5C23" w:rsidP="002037BF">
            <w:pPr>
              <w:pStyle w:val="a1"/>
            </w:pPr>
            <w:r w:rsidRPr="00E97819">
              <w:t>Low</w:t>
            </w:r>
          </w:p>
        </w:tc>
        <w:tc>
          <w:tcPr>
            <w:tcW w:w="610" w:type="dxa"/>
            <w:shd w:val="clear" w:color="auto" w:fill="E2EFD9"/>
          </w:tcPr>
          <w:p w14:paraId="74A2C590" w14:textId="77777777" w:rsidR="004D5C23" w:rsidRPr="00E97819" w:rsidRDefault="004D5C23" w:rsidP="002037BF">
            <w:pPr>
              <w:pStyle w:val="a1"/>
            </w:pPr>
            <w:r w:rsidRPr="00E97819">
              <w:t>20.9%</w:t>
            </w:r>
          </w:p>
        </w:tc>
        <w:tc>
          <w:tcPr>
            <w:tcW w:w="2273" w:type="dxa"/>
            <w:vMerge w:val="restart"/>
            <w:shd w:val="clear" w:color="auto" w:fill="E2EFD9"/>
          </w:tcPr>
          <w:p w14:paraId="238224FE" w14:textId="77777777" w:rsidR="004D5C23" w:rsidRPr="00E97819" w:rsidRDefault="004D5C23" w:rsidP="002037BF">
            <w:pPr>
              <w:pStyle w:val="a1"/>
            </w:pPr>
            <w:r w:rsidRPr="00E97819">
              <w:t>Baseline: BS Tx power 55 dBm</w:t>
            </w:r>
          </w:p>
          <w:p w14:paraId="52D1EB88" w14:textId="77777777" w:rsidR="004D5C23" w:rsidRPr="00E97819" w:rsidRDefault="004D5C23" w:rsidP="002037BF">
            <w:pPr>
              <w:pStyle w:val="a1"/>
            </w:pPr>
            <w:r w:rsidRPr="00E97819">
              <w:t>reference configuration:Set 1,FTP3</w:t>
            </w:r>
          </w:p>
          <w:p w14:paraId="5A459047" w14:textId="77777777" w:rsidR="004D5C23" w:rsidRPr="00E97819" w:rsidRDefault="004D5C23" w:rsidP="002037BF">
            <w:pPr>
              <w:pStyle w:val="a1"/>
            </w:pPr>
            <w:r w:rsidRPr="00E97819">
              <w:t>1 SSB</w:t>
            </w:r>
          </w:p>
          <w:p w14:paraId="39BCE5C2" w14:textId="77777777" w:rsidR="004D5C23" w:rsidRPr="00E97819" w:rsidRDefault="004D5C23" w:rsidP="002037BF">
            <w:pPr>
              <w:pStyle w:val="a1"/>
            </w:pPr>
            <w:r w:rsidRPr="00E97819">
              <w:t>Single value η (=1).</w:t>
            </w:r>
          </w:p>
          <w:p w14:paraId="1EC727E2" w14:textId="77777777" w:rsidR="004D5C23" w:rsidRPr="00E97819" w:rsidRDefault="004D5C23" w:rsidP="002037BF">
            <w:pPr>
              <w:pStyle w:val="a1"/>
              <w:rPr>
                <w:rFonts w:eastAsia="Malgun Gothic"/>
              </w:rPr>
            </w:pPr>
            <w:r w:rsidRPr="00E97819">
              <w:rPr>
                <w:rFonts w:eastAsia="Malgun Gothic" w:hint="eastAsia"/>
              </w:rPr>
              <w:t>F</w:t>
            </w:r>
            <w:r w:rsidRPr="00E97819">
              <w:rPr>
                <w:rFonts w:eastAsia="Malgun Gothic"/>
              </w:rPr>
              <w:t xml:space="preserve">or ES scheme: </w:t>
            </w:r>
            <w:r w:rsidRPr="00E97819">
              <w:rPr>
                <w:rFonts w:eastAsia="SimSun"/>
              </w:rPr>
              <w:t>dynamic switching applied, i.e. adapting DL Tx power for energy efficiency in durations when only users in good channel condition are scheduled. Note separate evaluation performed for different power settings (i.e. no switching between these settings)</w:t>
            </w:r>
          </w:p>
        </w:tc>
        <w:tc>
          <w:tcPr>
            <w:tcW w:w="2052" w:type="dxa"/>
            <w:shd w:val="clear" w:color="auto" w:fill="E2EFD9"/>
          </w:tcPr>
          <w:p w14:paraId="5951CBDD" w14:textId="77777777" w:rsidR="004D5C23" w:rsidRPr="00E97819" w:rsidRDefault="004D5C23" w:rsidP="002037BF">
            <w:pPr>
              <w:pStyle w:val="a1"/>
            </w:pPr>
            <w:r w:rsidRPr="00E97819">
              <w:t xml:space="preserve">UPT loss of 1% for 95-% UE, </w:t>
            </w:r>
            <w:r w:rsidRPr="00E97819">
              <w:br/>
              <w:t>UPT loss of 3% for 50-% UE</w:t>
            </w:r>
            <w:r w:rsidRPr="00E97819">
              <w:br/>
              <w:t>UPT loss of 22% for 5-% UE</w:t>
            </w:r>
          </w:p>
        </w:tc>
      </w:tr>
      <w:tr w:rsidR="004D5C23" w:rsidRPr="00E97819" w14:paraId="6D6F617F" w14:textId="77777777" w:rsidTr="002037BF">
        <w:tc>
          <w:tcPr>
            <w:tcW w:w="1000" w:type="dxa"/>
            <w:vMerge/>
            <w:tcBorders>
              <w:left w:val="single" w:sz="4" w:space="0" w:color="FFFFFF"/>
              <w:right w:val="nil"/>
            </w:tcBorders>
            <w:shd w:val="clear" w:color="auto" w:fill="70AD47"/>
          </w:tcPr>
          <w:p w14:paraId="45C342C6" w14:textId="77777777" w:rsidR="004D5C23" w:rsidRPr="00E97819" w:rsidRDefault="004D5C23" w:rsidP="002037BF">
            <w:pPr>
              <w:pStyle w:val="a1"/>
              <w:rPr>
                <w:b/>
                <w:bCs/>
              </w:rPr>
            </w:pPr>
          </w:p>
        </w:tc>
        <w:tc>
          <w:tcPr>
            <w:tcW w:w="1956" w:type="dxa"/>
            <w:vMerge/>
            <w:shd w:val="clear" w:color="auto" w:fill="C5E0B3"/>
          </w:tcPr>
          <w:p w14:paraId="6EE573DA" w14:textId="77777777" w:rsidR="004D5C23" w:rsidRPr="00E97819" w:rsidRDefault="004D5C23" w:rsidP="002037BF">
            <w:pPr>
              <w:pStyle w:val="a1"/>
            </w:pPr>
          </w:p>
        </w:tc>
        <w:tc>
          <w:tcPr>
            <w:tcW w:w="689" w:type="dxa"/>
            <w:vMerge/>
            <w:shd w:val="clear" w:color="auto" w:fill="C5E0B3"/>
          </w:tcPr>
          <w:p w14:paraId="739A6ECC" w14:textId="77777777" w:rsidR="004D5C23" w:rsidRPr="00E97819" w:rsidRDefault="004D5C23" w:rsidP="002037BF">
            <w:pPr>
              <w:jc w:val="center"/>
              <w:rPr>
                <w:sz w:val="12"/>
                <w:szCs w:val="12"/>
              </w:rPr>
            </w:pPr>
          </w:p>
        </w:tc>
        <w:tc>
          <w:tcPr>
            <w:tcW w:w="1048" w:type="dxa"/>
            <w:shd w:val="clear" w:color="auto" w:fill="C5E0B3"/>
          </w:tcPr>
          <w:p w14:paraId="06998B03" w14:textId="77777777" w:rsidR="004D5C23" w:rsidRPr="00E97819" w:rsidRDefault="004D5C23" w:rsidP="002037BF">
            <w:pPr>
              <w:pStyle w:val="a1"/>
            </w:pPr>
            <w:r w:rsidRPr="00E97819">
              <w:t>Light</w:t>
            </w:r>
          </w:p>
        </w:tc>
        <w:tc>
          <w:tcPr>
            <w:tcW w:w="610" w:type="dxa"/>
            <w:shd w:val="clear" w:color="auto" w:fill="C5E0B3"/>
          </w:tcPr>
          <w:p w14:paraId="4B76B227" w14:textId="77777777" w:rsidR="004D5C23" w:rsidRPr="00E97819" w:rsidRDefault="004D5C23" w:rsidP="002037BF">
            <w:pPr>
              <w:pStyle w:val="a1"/>
            </w:pPr>
            <w:r w:rsidRPr="00E97819">
              <w:t>40.5%</w:t>
            </w:r>
          </w:p>
        </w:tc>
        <w:tc>
          <w:tcPr>
            <w:tcW w:w="2273" w:type="dxa"/>
            <w:vMerge/>
            <w:shd w:val="clear" w:color="auto" w:fill="C5E0B3"/>
          </w:tcPr>
          <w:p w14:paraId="239D679F" w14:textId="77777777" w:rsidR="004D5C23" w:rsidRPr="00E97819" w:rsidRDefault="004D5C23" w:rsidP="002037BF">
            <w:pPr>
              <w:pStyle w:val="a1"/>
            </w:pPr>
          </w:p>
        </w:tc>
        <w:tc>
          <w:tcPr>
            <w:tcW w:w="2052" w:type="dxa"/>
            <w:shd w:val="clear" w:color="auto" w:fill="C5E0B3"/>
          </w:tcPr>
          <w:p w14:paraId="689D165A" w14:textId="77777777" w:rsidR="004D5C23" w:rsidRPr="00E97819" w:rsidRDefault="004D5C23" w:rsidP="002037BF">
            <w:pPr>
              <w:pStyle w:val="a1"/>
            </w:pPr>
            <w:r w:rsidRPr="00E97819">
              <w:t xml:space="preserve">UPT loss of 1% for 95-% UE, </w:t>
            </w:r>
            <w:r w:rsidRPr="00E97819">
              <w:br/>
              <w:t>UPT loss of 8% for 50-% UE</w:t>
            </w:r>
            <w:r w:rsidRPr="00E97819">
              <w:br/>
              <w:t>UPT loss of 36% for 5-% UE</w:t>
            </w:r>
          </w:p>
        </w:tc>
      </w:tr>
      <w:tr w:rsidR="004D5C23" w:rsidRPr="00E97819" w14:paraId="1CDF91C4" w14:textId="77777777" w:rsidTr="002037BF">
        <w:tc>
          <w:tcPr>
            <w:tcW w:w="1000" w:type="dxa"/>
            <w:vMerge/>
            <w:tcBorders>
              <w:left w:val="single" w:sz="4" w:space="0" w:color="FFFFFF"/>
              <w:right w:val="nil"/>
            </w:tcBorders>
            <w:shd w:val="clear" w:color="auto" w:fill="70AD47"/>
          </w:tcPr>
          <w:p w14:paraId="64FC2711" w14:textId="77777777" w:rsidR="004D5C23" w:rsidRPr="00E97819" w:rsidRDefault="004D5C23" w:rsidP="002037BF">
            <w:pPr>
              <w:pStyle w:val="a1"/>
              <w:rPr>
                <w:b/>
                <w:bCs/>
              </w:rPr>
            </w:pPr>
          </w:p>
        </w:tc>
        <w:tc>
          <w:tcPr>
            <w:tcW w:w="1956" w:type="dxa"/>
            <w:vMerge/>
            <w:shd w:val="clear" w:color="auto" w:fill="E2EFD9"/>
          </w:tcPr>
          <w:p w14:paraId="3873A09A" w14:textId="77777777" w:rsidR="004D5C23" w:rsidRPr="00E97819" w:rsidRDefault="004D5C23" w:rsidP="002037BF">
            <w:pPr>
              <w:pStyle w:val="a1"/>
            </w:pPr>
          </w:p>
        </w:tc>
        <w:tc>
          <w:tcPr>
            <w:tcW w:w="689" w:type="dxa"/>
            <w:vMerge/>
            <w:shd w:val="clear" w:color="auto" w:fill="E2EFD9"/>
          </w:tcPr>
          <w:p w14:paraId="46E4FD3A" w14:textId="77777777" w:rsidR="004D5C23" w:rsidRPr="00E97819" w:rsidRDefault="004D5C23" w:rsidP="002037BF">
            <w:pPr>
              <w:jc w:val="center"/>
              <w:rPr>
                <w:sz w:val="12"/>
                <w:szCs w:val="12"/>
              </w:rPr>
            </w:pPr>
          </w:p>
        </w:tc>
        <w:tc>
          <w:tcPr>
            <w:tcW w:w="1048" w:type="dxa"/>
            <w:shd w:val="clear" w:color="auto" w:fill="E2EFD9"/>
          </w:tcPr>
          <w:p w14:paraId="59D36645" w14:textId="77777777" w:rsidR="004D5C23" w:rsidRPr="00E97819" w:rsidRDefault="004D5C23" w:rsidP="002037BF">
            <w:pPr>
              <w:pStyle w:val="a1"/>
            </w:pPr>
            <w:r w:rsidRPr="00E97819">
              <w:t>Medium</w:t>
            </w:r>
          </w:p>
        </w:tc>
        <w:tc>
          <w:tcPr>
            <w:tcW w:w="610" w:type="dxa"/>
            <w:shd w:val="clear" w:color="auto" w:fill="E2EFD9"/>
          </w:tcPr>
          <w:p w14:paraId="1E075ADB" w14:textId="77777777" w:rsidR="004D5C23" w:rsidRPr="00E97819" w:rsidRDefault="004D5C23" w:rsidP="002037BF">
            <w:pPr>
              <w:pStyle w:val="a1"/>
            </w:pPr>
            <w:r w:rsidRPr="00E97819">
              <w:t>47.6%</w:t>
            </w:r>
          </w:p>
        </w:tc>
        <w:tc>
          <w:tcPr>
            <w:tcW w:w="2273" w:type="dxa"/>
            <w:vMerge/>
            <w:shd w:val="clear" w:color="auto" w:fill="E2EFD9"/>
          </w:tcPr>
          <w:p w14:paraId="1B354BB8" w14:textId="77777777" w:rsidR="004D5C23" w:rsidRPr="00E97819" w:rsidRDefault="004D5C23" w:rsidP="002037BF">
            <w:pPr>
              <w:pStyle w:val="a1"/>
            </w:pPr>
          </w:p>
        </w:tc>
        <w:tc>
          <w:tcPr>
            <w:tcW w:w="2052" w:type="dxa"/>
            <w:shd w:val="clear" w:color="auto" w:fill="E2EFD9"/>
          </w:tcPr>
          <w:p w14:paraId="66A6823F" w14:textId="77777777" w:rsidR="004D5C23" w:rsidRPr="00E97819" w:rsidRDefault="004D5C23" w:rsidP="002037BF">
            <w:pPr>
              <w:pStyle w:val="a1"/>
            </w:pPr>
            <w:r w:rsidRPr="00E97819">
              <w:t xml:space="preserve">UPT loss of 0% for 95-% UE, </w:t>
            </w:r>
            <w:r w:rsidRPr="00E97819">
              <w:br/>
              <w:t>UPT loss of 9% for 50-% UE</w:t>
            </w:r>
            <w:r w:rsidRPr="00E97819">
              <w:br/>
              <w:t>UPT loss of 13% for 5-% UE</w:t>
            </w:r>
          </w:p>
        </w:tc>
      </w:tr>
      <w:tr w:rsidR="004D5C23" w:rsidRPr="00E97819" w14:paraId="06F94DF6" w14:textId="77777777" w:rsidTr="002037BF">
        <w:tc>
          <w:tcPr>
            <w:tcW w:w="1000" w:type="dxa"/>
            <w:vMerge/>
            <w:tcBorders>
              <w:left w:val="single" w:sz="4" w:space="0" w:color="FFFFFF"/>
              <w:right w:val="nil"/>
            </w:tcBorders>
            <w:shd w:val="clear" w:color="auto" w:fill="70AD47"/>
          </w:tcPr>
          <w:p w14:paraId="47E7CEBD" w14:textId="77777777" w:rsidR="004D5C23" w:rsidRPr="00E97819" w:rsidRDefault="004D5C23" w:rsidP="002037BF">
            <w:pPr>
              <w:pStyle w:val="a1"/>
              <w:rPr>
                <w:b/>
                <w:bCs/>
              </w:rPr>
            </w:pPr>
          </w:p>
        </w:tc>
        <w:tc>
          <w:tcPr>
            <w:tcW w:w="1956" w:type="dxa"/>
            <w:vMerge w:val="restart"/>
            <w:shd w:val="clear" w:color="auto" w:fill="C5E0B3"/>
          </w:tcPr>
          <w:p w14:paraId="22F30DE4" w14:textId="77777777" w:rsidR="004D5C23" w:rsidRPr="00E97819" w:rsidRDefault="004D5C23" w:rsidP="002037BF">
            <w:pPr>
              <w:pStyle w:val="a1"/>
            </w:pPr>
            <w:r w:rsidRPr="00E97819">
              <w:t>Tx power adaptation (reduction up to 6 dB)</w:t>
            </w:r>
          </w:p>
          <w:p w14:paraId="6168A683" w14:textId="77777777" w:rsidR="004D5C23" w:rsidRPr="00E97819" w:rsidRDefault="004D5C23" w:rsidP="002037BF">
            <w:pPr>
              <w:jc w:val="center"/>
              <w:rPr>
                <w:sz w:val="12"/>
                <w:szCs w:val="12"/>
              </w:rPr>
            </w:pPr>
          </w:p>
        </w:tc>
        <w:tc>
          <w:tcPr>
            <w:tcW w:w="689" w:type="dxa"/>
            <w:vMerge/>
            <w:shd w:val="clear" w:color="auto" w:fill="C5E0B3"/>
          </w:tcPr>
          <w:p w14:paraId="06C8E2C2" w14:textId="77777777" w:rsidR="004D5C23" w:rsidRPr="00E97819" w:rsidRDefault="004D5C23" w:rsidP="002037BF">
            <w:pPr>
              <w:jc w:val="center"/>
              <w:rPr>
                <w:sz w:val="12"/>
                <w:szCs w:val="12"/>
              </w:rPr>
            </w:pPr>
          </w:p>
        </w:tc>
        <w:tc>
          <w:tcPr>
            <w:tcW w:w="1048" w:type="dxa"/>
            <w:shd w:val="clear" w:color="auto" w:fill="C5E0B3"/>
          </w:tcPr>
          <w:p w14:paraId="63AFE6EB" w14:textId="77777777" w:rsidR="004D5C23" w:rsidRPr="00E97819" w:rsidRDefault="004D5C23" w:rsidP="002037BF">
            <w:pPr>
              <w:pStyle w:val="a1"/>
            </w:pPr>
            <w:r w:rsidRPr="00E97819">
              <w:t>Low</w:t>
            </w:r>
          </w:p>
        </w:tc>
        <w:tc>
          <w:tcPr>
            <w:tcW w:w="610" w:type="dxa"/>
            <w:shd w:val="clear" w:color="auto" w:fill="C5E0B3"/>
          </w:tcPr>
          <w:p w14:paraId="6E3AB948" w14:textId="77777777" w:rsidR="004D5C23" w:rsidRPr="00E97819" w:rsidRDefault="004D5C23" w:rsidP="002037BF">
            <w:pPr>
              <w:pStyle w:val="a1"/>
            </w:pPr>
            <w:r w:rsidRPr="00E97819">
              <w:t>17.7%</w:t>
            </w:r>
          </w:p>
        </w:tc>
        <w:tc>
          <w:tcPr>
            <w:tcW w:w="2273" w:type="dxa"/>
            <w:vMerge/>
            <w:shd w:val="clear" w:color="auto" w:fill="C5E0B3"/>
          </w:tcPr>
          <w:p w14:paraId="5DE2FF48" w14:textId="77777777" w:rsidR="004D5C23" w:rsidRPr="00E97819" w:rsidRDefault="004D5C23" w:rsidP="002037BF">
            <w:pPr>
              <w:pStyle w:val="a1"/>
            </w:pPr>
          </w:p>
        </w:tc>
        <w:tc>
          <w:tcPr>
            <w:tcW w:w="2052" w:type="dxa"/>
            <w:shd w:val="clear" w:color="auto" w:fill="C5E0B3"/>
          </w:tcPr>
          <w:p w14:paraId="68685E5F" w14:textId="77777777" w:rsidR="004D5C23" w:rsidRPr="00E97819" w:rsidRDefault="004D5C23" w:rsidP="002037BF">
            <w:pPr>
              <w:pStyle w:val="a1"/>
            </w:pPr>
            <w:r w:rsidRPr="00E97819">
              <w:t xml:space="preserve">UPT loss of 1% for 95-% UE, </w:t>
            </w:r>
            <w:r w:rsidRPr="00E97819">
              <w:br/>
              <w:t>UPT loss of 1% for 50-% UE</w:t>
            </w:r>
            <w:r w:rsidRPr="00E97819">
              <w:br/>
              <w:t>UPT loss of 2% for 5-% UE</w:t>
            </w:r>
          </w:p>
        </w:tc>
      </w:tr>
      <w:tr w:rsidR="004D5C23" w:rsidRPr="00E97819" w14:paraId="5A469B84" w14:textId="77777777" w:rsidTr="002037BF">
        <w:tc>
          <w:tcPr>
            <w:tcW w:w="1000" w:type="dxa"/>
            <w:vMerge/>
            <w:tcBorders>
              <w:left w:val="single" w:sz="4" w:space="0" w:color="FFFFFF"/>
              <w:right w:val="nil"/>
            </w:tcBorders>
            <w:shd w:val="clear" w:color="auto" w:fill="70AD47"/>
          </w:tcPr>
          <w:p w14:paraId="25309BFA" w14:textId="77777777" w:rsidR="004D5C23" w:rsidRPr="00E97819" w:rsidRDefault="004D5C23" w:rsidP="002037BF">
            <w:pPr>
              <w:pStyle w:val="a1"/>
              <w:rPr>
                <w:b/>
                <w:bCs/>
              </w:rPr>
            </w:pPr>
          </w:p>
        </w:tc>
        <w:tc>
          <w:tcPr>
            <w:tcW w:w="1956" w:type="dxa"/>
            <w:vMerge/>
            <w:shd w:val="clear" w:color="auto" w:fill="E2EFD9"/>
          </w:tcPr>
          <w:p w14:paraId="54DC95D8" w14:textId="77777777" w:rsidR="004D5C23" w:rsidRPr="00E97819" w:rsidRDefault="004D5C23" w:rsidP="002037BF">
            <w:pPr>
              <w:jc w:val="center"/>
              <w:rPr>
                <w:sz w:val="12"/>
                <w:szCs w:val="12"/>
              </w:rPr>
            </w:pPr>
          </w:p>
        </w:tc>
        <w:tc>
          <w:tcPr>
            <w:tcW w:w="689" w:type="dxa"/>
            <w:vMerge/>
            <w:shd w:val="clear" w:color="auto" w:fill="E2EFD9"/>
          </w:tcPr>
          <w:p w14:paraId="2D6D5902" w14:textId="77777777" w:rsidR="004D5C23" w:rsidRPr="00E97819" w:rsidRDefault="004D5C23" w:rsidP="002037BF">
            <w:pPr>
              <w:jc w:val="center"/>
              <w:rPr>
                <w:sz w:val="12"/>
                <w:szCs w:val="12"/>
              </w:rPr>
            </w:pPr>
          </w:p>
        </w:tc>
        <w:tc>
          <w:tcPr>
            <w:tcW w:w="1048" w:type="dxa"/>
            <w:shd w:val="clear" w:color="auto" w:fill="E2EFD9"/>
          </w:tcPr>
          <w:p w14:paraId="56FC7DE3" w14:textId="77777777" w:rsidR="004D5C23" w:rsidRPr="00E97819" w:rsidRDefault="004D5C23" w:rsidP="002037BF">
            <w:pPr>
              <w:pStyle w:val="a1"/>
            </w:pPr>
            <w:r w:rsidRPr="00E97819">
              <w:t>Light</w:t>
            </w:r>
          </w:p>
        </w:tc>
        <w:tc>
          <w:tcPr>
            <w:tcW w:w="610" w:type="dxa"/>
            <w:shd w:val="clear" w:color="auto" w:fill="E2EFD9"/>
          </w:tcPr>
          <w:p w14:paraId="2F765757" w14:textId="77777777" w:rsidR="004D5C23" w:rsidRPr="00E97819" w:rsidRDefault="004D5C23" w:rsidP="002037BF">
            <w:pPr>
              <w:pStyle w:val="a1"/>
            </w:pPr>
            <w:r w:rsidRPr="00E97819">
              <w:t>33.0%</w:t>
            </w:r>
          </w:p>
        </w:tc>
        <w:tc>
          <w:tcPr>
            <w:tcW w:w="2273" w:type="dxa"/>
            <w:vMerge/>
            <w:shd w:val="clear" w:color="auto" w:fill="E2EFD9"/>
          </w:tcPr>
          <w:p w14:paraId="6A017154" w14:textId="77777777" w:rsidR="004D5C23" w:rsidRPr="00E97819" w:rsidRDefault="004D5C23" w:rsidP="002037BF">
            <w:pPr>
              <w:pStyle w:val="a1"/>
            </w:pPr>
          </w:p>
        </w:tc>
        <w:tc>
          <w:tcPr>
            <w:tcW w:w="2052" w:type="dxa"/>
            <w:shd w:val="clear" w:color="auto" w:fill="E2EFD9"/>
          </w:tcPr>
          <w:p w14:paraId="5465A3B8" w14:textId="77777777" w:rsidR="004D5C23" w:rsidRPr="00E97819" w:rsidRDefault="004D5C23" w:rsidP="002037BF">
            <w:pPr>
              <w:pStyle w:val="a1"/>
            </w:pPr>
            <w:r w:rsidRPr="00E97819">
              <w:t xml:space="preserve">UPT loss of 0% for 95-% UE, </w:t>
            </w:r>
            <w:r w:rsidRPr="00E97819">
              <w:br/>
              <w:t>UPT loss of 4% for 50-% UE</w:t>
            </w:r>
            <w:r w:rsidRPr="00E97819">
              <w:br/>
              <w:t>UPT loss of 7% for 5-% UE</w:t>
            </w:r>
          </w:p>
        </w:tc>
      </w:tr>
      <w:tr w:rsidR="004D5C23" w:rsidRPr="00E97819" w14:paraId="11C9AD18" w14:textId="77777777" w:rsidTr="002037BF">
        <w:tc>
          <w:tcPr>
            <w:tcW w:w="1000" w:type="dxa"/>
            <w:vMerge/>
            <w:tcBorders>
              <w:left w:val="single" w:sz="4" w:space="0" w:color="FFFFFF"/>
              <w:right w:val="nil"/>
            </w:tcBorders>
            <w:shd w:val="clear" w:color="auto" w:fill="70AD47"/>
          </w:tcPr>
          <w:p w14:paraId="61C8F057" w14:textId="77777777" w:rsidR="004D5C23" w:rsidRPr="00E97819" w:rsidRDefault="004D5C23" w:rsidP="002037BF">
            <w:pPr>
              <w:pStyle w:val="a1"/>
              <w:rPr>
                <w:b/>
                <w:bCs/>
              </w:rPr>
            </w:pPr>
          </w:p>
        </w:tc>
        <w:tc>
          <w:tcPr>
            <w:tcW w:w="1956" w:type="dxa"/>
            <w:vMerge/>
            <w:shd w:val="clear" w:color="auto" w:fill="C5E0B3"/>
          </w:tcPr>
          <w:p w14:paraId="74B92E31" w14:textId="77777777" w:rsidR="004D5C23" w:rsidRPr="00E97819" w:rsidRDefault="004D5C23" w:rsidP="002037BF">
            <w:pPr>
              <w:jc w:val="center"/>
              <w:rPr>
                <w:sz w:val="12"/>
                <w:szCs w:val="12"/>
              </w:rPr>
            </w:pPr>
          </w:p>
        </w:tc>
        <w:tc>
          <w:tcPr>
            <w:tcW w:w="689" w:type="dxa"/>
            <w:vMerge/>
            <w:shd w:val="clear" w:color="auto" w:fill="C5E0B3"/>
          </w:tcPr>
          <w:p w14:paraId="7F2DFFEA" w14:textId="77777777" w:rsidR="004D5C23" w:rsidRPr="00E97819" w:rsidRDefault="004D5C23" w:rsidP="002037BF">
            <w:pPr>
              <w:jc w:val="center"/>
              <w:rPr>
                <w:sz w:val="12"/>
                <w:szCs w:val="12"/>
              </w:rPr>
            </w:pPr>
          </w:p>
        </w:tc>
        <w:tc>
          <w:tcPr>
            <w:tcW w:w="1048" w:type="dxa"/>
            <w:shd w:val="clear" w:color="auto" w:fill="C5E0B3"/>
          </w:tcPr>
          <w:p w14:paraId="22BFA66D" w14:textId="77777777" w:rsidR="004D5C23" w:rsidRPr="00E97819" w:rsidRDefault="004D5C23" w:rsidP="002037BF">
            <w:pPr>
              <w:pStyle w:val="a1"/>
            </w:pPr>
            <w:r w:rsidRPr="00E97819">
              <w:t>Medium</w:t>
            </w:r>
          </w:p>
        </w:tc>
        <w:tc>
          <w:tcPr>
            <w:tcW w:w="610" w:type="dxa"/>
            <w:shd w:val="clear" w:color="auto" w:fill="C5E0B3"/>
          </w:tcPr>
          <w:p w14:paraId="2D606529" w14:textId="77777777" w:rsidR="004D5C23" w:rsidRPr="00E97819" w:rsidRDefault="004D5C23" w:rsidP="002037BF">
            <w:pPr>
              <w:pStyle w:val="a1"/>
            </w:pPr>
            <w:r w:rsidRPr="00E97819">
              <w:t>38.5%</w:t>
            </w:r>
          </w:p>
        </w:tc>
        <w:tc>
          <w:tcPr>
            <w:tcW w:w="2273" w:type="dxa"/>
            <w:vMerge/>
            <w:shd w:val="clear" w:color="auto" w:fill="C5E0B3"/>
          </w:tcPr>
          <w:p w14:paraId="6615AD42" w14:textId="77777777" w:rsidR="004D5C23" w:rsidRPr="00E97819" w:rsidRDefault="004D5C23" w:rsidP="002037BF">
            <w:pPr>
              <w:pStyle w:val="a1"/>
            </w:pPr>
          </w:p>
        </w:tc>
        <w:tc>
          <w:tcPr>
            <w:tcW w:w="2052" w:type="dxa"/>
            <w:shd w:val="clear" w:color="auto" w:fill="C5E0B3"/>
          </w:tcPr>
          <w:p w14:paraId="68A4B53C" w14:textId="77777777" w:rsidR="004D5C23" w:rsidRPr="00E97819" w:rsidRDefault="004D5C23" w:rsidP="002037BF">
            <w:pPr>
              <w:pStyle w:val="a1"/>
            </w:pPr>
            <w:r w:rsidRPr="00E97819">
              <w:t xml:space="preserve">UPT loss of 2% for 95-% UE, </w:t>
            </w:r>
            <w:r w:rsidRPr="00E97819">
              <w:br/>
              <w:t>UPT loss of 9% for 50-% UE</w:t>
            </w:r>
            <w:r w:rsidRPr="00E97819">
              <w:br/>
              <w:t>UPT loss of 7% for 5-% UE</w:t>
            </w:r>
          </w:p>
        </w:tc>
      </w:tr>
      <w:tr w:rsidR="004D5C23" w:rsidRPr="00E97819" w14:paraId="266853F7" w14:textId="77777777" w:rsidTr="002037BF">
        <w:tc>
          <w:tcPr>
            <w:tcW w:w="1000" w:type="dxa"/>
            <w:vMerge w:val="restart"/>
            <w:tcBorders>
              <w:left w:val="single" w:sz="4" w:space="0" w:color="FFFFFF"/>
              <w:right w:val="nil"/>
            </w:tcBorders>
            <w:shd w:val="clear" w:color="auto" w:fill="70AD47"/>
          </w:tcPr>
          <w:p w14:paraId="01023396" w14:textId="77777777" w:rsidR="004D5C23" w:rsidRPr="00E97819" w:rsidRDefault="004D5C23" w:rsidP="002037BF">
            <w:pPr>
              <w:pStyle w:val="a1"/>
              <w:rPr>
                <w:b/>
                <w:bCs/>
              </w:rPr>
            </w:pPr>
            <w:r w:rsidRPr="00E97819">
              <w:rPr>
                <w:b/>
                <w:bCs/>
              </w:rPr>
              <w:t>Samsung</w:t>
            </w:r>
          </w:p>
          <w:p w14:paraId="4C81A801" w14:textId="6A977A24" w:rsidR="004D5C23" w:rsidRPr="00E97819" w:rsidRDefault="004D5C23" w:rsidP="002037BF">
            <w:pPr>
              <w:pStyle w:val="a1"/>
              <w:rPr>
                <w:b/>
                <w:bCs/>
              </w:rPr>
            </w:pPr>
            <w:r w:rsidRPr="00E97819">
              <w:rPr>
                <w:b/>
                <w:bCs/>
              </w:rPr>
              <w:t>[</w:t>
            </w:r>
            <w:r w:rsidR="00A341ED" w:rsidRPr="00E97819">
              <w:rPr>
                <w:b/>
                <w:bCs/>
              </w:rPr>
              <w:t>21</w:t>
            </w:r>
            <w:r w:rsidRPr="00E97819">
              <w:rPr>
                <w:b/>
                <w:bCs/>
              </w:rPr>
              <w:t>]</w:t>
            </w:r>
          </w:p>
        </w:tc>
        <w:tc>
          <w:tcPr>
            <w:tcW w:w="1956" w:type="dxa"/>
            <w:vMerge w:val="restart"/>
            <w:shd w:val="clear" w:color="auto" w:fill="E2EFD9"/>
          </w:tcPr>
          <w:p w14:paraId="25171624" w14:textId="77777777" w:rsidR="004D5C23" w:rsidRPr="00E97819" w:rsidRDefault="004D5C23" w:rsidP="002037BF">
            <w:pPr>
              <w:pStyle w:val="a1"/>
            </w:pPr>
            <w:r w:rsidRPr="00E97819">
              <w:t>Transmission power adaptation</w:t>
            </w:r>
          </w:p>
          <w:p w14:paraId="01B937FA" w14:textId="77777777" w:rsidR="004D5C23" w:rsidRPr="00E97819" w:rsidRDefault="004D5C23" w:rsidP="002037BF">
            <w:pPr>
              <w:pStyle w:val="a1"/>
            </w:pPr>
          </w:p>
        </w:tc>
        <w:tc>
          <w:tcPr>
            <w:tcW w:w="689" w:type="dxa"/>
            <w:shd w:val="clear" w:color="auto" w:fill="E2EFD9"/>
          </w:tcPr>
          <w:p w14:paraId="39A51D94" w14:textId="77777777" w:rsidR="004D5C23" w:rsidRPr="00E97819" w:rsidRDefault="004D5C23" w:rsidP="002037BF">
            <w:pPr>
              <w:pStyle w:val="a1"/>
            </w:pPr>
            <w:r w:rsidRPr="00E97819">
              <w:t>Cat 1</w:t>
            </w:r>
          </w:p>
        </w:tc>
        <w:tc>
          <w:tcPr>
            <w:tcW w:w="1048" w:type="dxa"/>
            <w:vMerge w:val="restart"/>
            <w:shd w:val="clear" w:color="auto" w:fill="E2EFD9"/>
          </w:tcPr>
          <w:p w14:paraId="0E6C939C" w14:textId="77777777" w:rsidR="004D5C23" w:rsidRPr="00E97819" w:rsidRDefault="004D5C23" w:rsidP="002037BF">
            <w:pPr>
              <w:pStyle w:val="a1"/>
            </w:pPr>
            <w:r w:rsidRPr="00E97819">
              <w:t>Reference traffic:</w:t>
            </w:r>
          </w:p>
          <w:p w14:paraId="76676DCF" w14:textId="77777777" w:rsidR="004D5C23" w:rsidRPr="00E97819" w:rsidRDefault="004D5C23" w:rsidP="002037BF">
            <w:pPr>
              <w:pStyle w:val="a1"/>
            </w:pPr>
            <w:r w:rsidRPr="00E97819">
              <w:t>7.5 % RU</w:t>
            </w:r>
          </w:p>
          <w:p w14:paraId="78EC897E" w14:textId="77777777" w:rsidR="004D5C23" w:rsidRPr="00E97819" w:rsidRDefault="004D5C23" w:rsidP="002037BF">
            <w:pPr>
              <w:pStyle w:val="a1"/>
            </w:pPr>
            <w:r w:rsidRPr="00E97819">
              <w:t>Reduced traffic:</w:t>
            </w:r>
          </w:p>
          <w:p w14:paraId="2563AB2C" w14:textId="77777777" w:rsidR="004D5C23" w:rsidRPr="00E97819" w:rsidRDefault="004D5C23" w:rsidP="002037BF">
            <w:pPr>
              <w:pStyle w:val="a1"/>
            </w:pPr>
            <w:r w:rsidRPr="00E97819">
              <w:t>4.4 % RU</w:t>
            </w:r>
          </w:p>
        </w:tc>
        <w:tc>
          <w:tcPr>
            <w:tcW w:w="610" w:type="dxa"/>
            <w:shd w:val="clear" w:color="auto" w:fill="E2EFD9"/>
          </w:tcPr>
          <w:p w14:paraId="7BAA8F52" w14:textId="77777777" w:rsidR="004D5C23" w:rsidRPr="00E97819" w:rsidRDefault="004D5C23" w:rsidP="002037BF">
            <w:pPr>
              <w:pStyle w:val="a1"/>
            </w:pPr>
            <w:r w:rsidRPr="00E97819">
              <w:t>51.5%</w:t>
            </w:r>
          </w:p>
        </w:tc>
        <w:tc>
          <w:tcPr>
            <w:tcW w:w="2273" w:type="dxa"/>
            <w:vMerge w:val="restart"/>
            <w:shd w:val="clear" w:color="auto" w:fill="E2EFD9"/>
          </w:tcPr>
          <w:p w14:paraId="594942E9" w14:textId="77777777" w:rsidR="004D5C23" w:rsidRPr="00E97819" w:rsidRDefault="004D5C23" w:rsidP="002037BF">
            <w:pPr>
              <w:pStyle w:val="a1"/>
            </w:pPr>
            <w:r w:rsidRPr="00E97819">
              <w:t>Baseline: BS Tx power 55 dBm</w:t>
            </w:r>
          </w:p>
          <w:p w14:paraId="6A98C3E0" w14:textId="77777777" w:rsidR="004D5C23" w:rsidRPr="00E97819" w:rsidRDefault="004D5C23" w:rsidP="002037BF">
            <w:pPr>
              <w:pStyle w:val="a1"/>
            </w:pPr>
            <w:r w:rsidRPr="00E97819">
              <w:t>reference configuration:Set 1,FTP3</w:t>
            </w:r>
          </w:p>
          <w:p w14:paraId="019F6369" w14:textId="77777777" w:rsidR="004D5C23" w:rsidRPr="00E97819" w:rsidRDefault="004D5C23" w:rsidP="002037BF">
            <w:pPr>
              <w:pStyle w:val="a1"/>
              <w:rPr>
                <w:rFonts w:eastAsia="Malgun Gothic"/>
              </w:rPr>
            </w:pPr>
            <w:r w:rsidRPr="00E97819">
              <w:t>a static part of power for BS: P_3</w:t>
            </w:r>
            <w:r w:rsidRPr="00E97819">
              <w:br/>
              <w:t>A: 0.4</w:t>
            </w:r>
            <w:r w:rsidRPr="00E97819">
              <w:br/>
              <w:t>For eta, If two values of η(s_f,s_p ) are used for evaluation,η(s_f,s_p ) = 0.76 if s_f*s_p &lt;0.5; otherwise, η(s_f,s_p )=1.</w:t>
            </w:r>
            <w:r w:rsidRPr="00E97819">
              <w:br/>
              <w:t>46.5 and 5.2 relative power per a SSB for Cat 1 and Cat 2</w:t>
            </w:r>
          </w:p>
        </w:tc>
        <w:tc>
          <w:tcPr>
            <w:tcW w:w="2052" w:type="dxa"/>
            <w:shd w:val="clear" w:color="auto" w:fill="E2EFD9"/>
          </w:tcPr>
          <w:p w14:paraId="5AB5705C" w14:textId="77777777" w:rsidR="004D5C23" w:rsidRPr="00E97819" w:rsidRDefault="004D5C23" w:rsidP="002037BF">
            <w:pPr>
              <w:pStyle w:val="a1"/>
            </w:pPr>
            <w:r w:rsidRPr="00E97819">
              <w:t>UPT:10.40%, Packet latency: 24.7%</w:t>
            </w:r>
          </w:p>
          <w:p w14:paraId="7DA4629E" w14:textId="77777777" w:rsidR="004D5C23" w:rsidRPr="00E97819" w:rsidRDefault="004D5C23" w:rsidP="002037BF">
            <w:pPr>
              <w:pStyle w:val="a1"/>
            </w:pPr>
            <w:r w:rsidRPr="00E97819">
              <w:t>Scheduling latency: No increase</w:t>
            </w:r>
          </w:p>
        </w:tc>
      </w:tr>
      <w:tr w:rsidR="004D5C23" w:rsidRPr="00E97819" w14:paraId="3E02321D" w14:textId="77777777" w:rsidTr="002037BF">
        <w:tc>
          <w:tcPr>
            <w:tcW w:w="1000" w:type="dxa"/>
            <w:vMerge/>
            <w:tcBorders>
              <w:left w:val="single" w:sz="4" w:space="0" w:color="FFFFFF"/>
              <w:right w:val="nil"/>
            </w:tcBorders>
            <w:shd w:val="clear" w:color="auto" w:fill="70AD47"/>
          </w:tcPr>
          <w:p w14:paraId="0B69FB48" w14:textId="77777777" w:rsidR="004D5C23" w:rsidRPr="00E97819" w:rsidRDefault="004D5C23" w:rsidP="002037BF">
            <w:pPr>
              <w:pStyle w:val="a1"/>
              <w:rPr>
                <w:b/>
                <w:bCs/>
              </w:rPr>
            </w:pPr>
          </w:p>
        </w:tc>
        <w:tc>
          <w:tcPr>
            <w:tcW w:w="1956" w:type="dxa"/>
            <w:vMerge/>
            <w:shd w:val="clear" w:color="auto" w:fill="C5E0B3"/>
          </w:tcPr>
          <w:p w14:paraId="7BD9B6BE" w14:textId="77777777" w:rsidR="004D5C23" w:rsidRPr="00E97819" w:rsidRDefault="004D5C23" w:rsidP="002037BF">
            <w:pPr>
              <w:pStyle w:val="a1"/>
            </w:pPr>
          </w:p>
        </w:tc>
        <w:tc>
          <w:tcPr>
            <w:tcW w:w="689" w:type="dxa"/>
            <w:shd w:val="clear" w:color="auto" w:fill="C5E0B3"/>
          </w:tcPr>
          <w:p w14:paraId="6A44A310" w14:textId="77777777" w:rsidR="004D5C23" w:rsidRPr="00E97819" w:rsidRDefault="004D5C23" w:rsidP="002037BF">
            <w:pPr>
              <w:pStyle w:val="a1"/>
            </w:pPr>
            <w:r w:rsidRPr="00E97819">
              <w:t>Cat 2</w:t>
            </w:r>
          </w:p>
        </w:tc>
        <w:tc>
          <w:tcPr>
            <w:tcW w:w="1048" w:type="dxa"/>
            <w:vMerge/>
            <w:shd w:val="clear" w:color="auto" w:fill="C5E0B3"/>
          </w:tcPr>
          <w:p w14:paraId="66308962" w14:textId="77777777" w:rsidR="004D5C23" w:rsidRPr="00E97819" w:rsidRDefault="004D5C23" w:rsidP="002037BF">
            <w:pPr>
              <w:pStyle w:val="a1"/>
            </w:pPr>
          </w:p>
        </w:tc>
        <w:tc>
          <w:tcPr>
            <w:tcW w:w="610" w:type="dxa"/>
            <w:shd w:val="clear" w:color="auto" w:fill="C5E0B3"/>
          </w:tcPr>
          <w:p w14:paraId="6F135601" w14:textId="77777777" w:rsidR="004D5C23" w:rsidRPr="00E97819" w:rsidRDefault="004D5C23" w:rsidP="002037BF">
            <w:pPr>
              <w:pStyle w:val="a1"/>
            </w:pPr>
            <w:r w:rsidRPr="00E97819">
              <w:t>17.5%</w:t>
            </w:r>
          </w:p>
        </w:tc>
        <w:tc>
          <w:tcPr>
            <w:tcW w:w="2273" w:type="dxa"/>
            <w:vMerge/>
            <w:shd w:val="clear" w:color="auto" w:fill="C5E0B3"/>
          </w:tcPr>
          <w:p w14:paraId="53D769A9" w14:textId="77777777" w:rsidR="004D5C23" w:rsidRPr="00E97819" w:rsidRDefault="004D5C23" w:rsidP="002037BF">
            <w:pPr>
              <w:pStyle w:val="a1"/>
            </w:pPr>
          </w:p>
        </w:tc>
        <w:tc>
          <w:tcPr>
            <w:tcW w:w="2052" w:type="dxa"/>
            <w:shd w:val="clear" w:color="auto" w:fill="C5E0B3"/>
          </w:tcPr>
          <w:p w14:paraId="09FD57A2" w14:textId="77777777" w:rsidR="004D5C23" w:rsidRPr="00E97819" w:rsidRDefault="004D5C23" w:rsidP="002037BF">
            <w:pPr>
              <w:pStyle w:val="a1"/>
            </w:pPr>
            <w:r w:rsidRPr="00E97819">
              <w:t>UPT:10.40%, Packet latency: 24.7%</w:t>
            </w:r>
          </w:p>
          <w:p w14:paraId="57179028" w14:textId="77777777" w:rsidR="004D5C23" w:rsidRPr="00E97819" w:rsidRDefault="004D5C23" w:rsidP="002037BF">
            <w:pPr>
              <w:pStyle w:val="a1"/>
            </w:pPr>
            <w:r w:rsidRPr="00E97819">
              <w:t>Scheduling latency: No increase</w:t>
            </w:r>
          </w:p>
        </w:tc>
      </w:tr>
      <w:tr w:rsidR="004D5C23" w:rsidRPr="00E97819" w14:paraId="7E573F30" w14:textId="77777777" w:rsidTr="002037BF">
        <w:tc>
          <w:tcPr>
            <w:tcW w:w="1000" w:type="dxa"/>
            <w:vMerge w:val="restart"/>
            <w:tcBorders>
              <w:left w:val="single" w:sz="4" w:space="0" w:color="FFFFFF"/>
              <w:right w:val="nil"/>
            </w:tcBorders>
            <w:shd w:val="clear" w:color="auto" w:fill="70AD47"/>
          </w:tcPr>
          <w:p w14:paraId="7549455E" w14:textId="77777777" w:rsidR="004D5C23" w:rsidRPr="00E97819" w:rsidRDefault="004D5C23" w:rsidP="002037BF">
            <w:pPr>
              <w:pStyle w:val="a1"/>
              <w:rPr>
                <w:b/>
                <w:bCs/>
              </w:rPr>
            </w:pPr>
            <w:r w:rsidRPr="00E97819">
              <w:rPr>
                <w:b/>
                <w:bCs/>
              </w:rPr>
              <w:t>Qualcomm</w:t>
            </w:r>
          </w:p>
          <w:p w14:paraId="16F72841" w14:textId="59EF6B0D" w:rsidR="004D5C23" w:rsidRPr="00E97819" w:rsidRDefault="004D5C23" w:rsidP="002037BF">
            <w:pPr>
              <w:pStyle w:val="a1"/>
              <w:rPr>
                <w:b/>
                <w:bCs/>
              </w:rPr>
            </w:pPr>
            <w:r w:rsidRPr="00E97819">
              <w:rPr>
                <w:b/>
                <w:bCs/>
              </w:rPr>
              <w:t>[</w:t>
            </w:r>
            <w:r w:rsidR="00D11F2E" w:rsidRPr="00E97819">
              <w:rPr>
                <w:b/>
                <w:bCs/>
              </w:rPr>
              <w:t>17</w:t>
            </w:r>
            <w:r w:rsidRPr="00E97819">
              <w:rPr>
                <w:b/>
                <w:bCs/>
              </w:rPr>
              <w:t>]</w:t>
            </w:r>
          </w:p>
        </w:tc>
        <w:tc>
          <w:tcPr>
            <w:tcW w:w="1956" w:type="dxa"/>
            <w:vMerge w:val="restart"/>
            <w:shd w:val="clear" w:color="auto" w:fill="E2EFD9"/>
          </w:tcPr>
          <w:p w14:paraId="22CFF7E4" w14:textId="77777777" w:rsidR="004D5C23" w:rsidRPr="00E97819" w:rsidRDefault="004D5C23" w:rsidP="002037BF">
            <w:pPr>
              <w:pStyle w:val="a1"/>
            </w:pPr>
            <w:r w:rsidRPr="00E97819">
              <w:t>Tx power reduction (55dBm to 52dBm)</w:t>
            </w:r>
          </w:p>
          <w:p w14:paraId="1F65BB19" w14:textId="77777777" w:rsidR="004D5C23" w:rsidRPr="00E97819" w:rsidRDefault="004D5C23" w:rsidP="002037BF">
            <w:pPr>
              <w:pStyle w:val="a1"/>
            </w:pPr>
          </w:p>
        </w:tc>
        <w:tc>
          <w:tcPr>
            <w:tcW w:w="689" w:type="dxa"/>
            <w:vMerge w:val="restart"/>
            <w:shd w:val="clear" w:color="auto" w:fill="E2EFD9"/>
          </w:tcPr>
          <w:p w14:paraId="1CC77CAF" w14:textId="77777777" w:rsidR="004D5C23" w:rsidRPr="00E97819" w:rsidRDefault="004D5C23" w:rsidP="002037BF">
            <w:pPr>
              <w:pStyle w:val="a1"/>
              <w:rPr>
                <w:rFonts w:eastAsia="Malgun Gothic"/>
              </w:rPr>
            </w:pPr>
            <w:r w:rsidRPr="00E97819">
              <w:t>Cat 1</w:t>
            </w:r>
          </w:p>
        </w:tc>
        <w:tc>
          <w:tcPr>
            <w:tcW w:w="1048" w:type="dxa"/>
            <w:shd w:val="clear" w:color="auto" w:fill="E2EFD9"/>
          </w:tcPr>
          <w:p w14:paraId="2C070DCE" w14:textId="77777777" w:rsidR="004D5C23" w:rsidRPr="00E97819" w:rsidRDefault="004D5C23" w:rsidP="002037BF">
            <w:pPr>
              <w:pStyle w:val="a1"/>
            </w:pPr>
            <w:r w:rsidRPr="00E97819">
              <w:t>Low</w:t>
            </w:r>
          </w:p>
        </w:tc>
        <w:tc>
          <w:tcPr>
            <w:tcW w:w="610" w:type="dxa"/>
            <w:shd w:val="clear" w:color="auto" w:fill="E2EFD9"/>
          </w:tcPr>
          <w:p w14:paraId="25A97593" w14:textId="77777777" w:rsidR="004D5C23" w:rsidRPr="00E97819" w:rsidRDefault="004D5C23" w:rsidP="002037BF">
            <w:pPr>
              <w:pStyle w:val="a1"/>
            </w:pPr>
            <w:r w:rsidRPr="00E97819">
              <w:t>13.1%</w:t>
            </w:r>
          </w:p>
        </w:tc>
        <w:tc>
          <w:tcPr>
            <w:tcW w:w="2273" w:type="dxa"/>
            <w:vMerge w:val="restart"/>
            <w:shd w:val="clear" w:color="auto" w:fill="E2EFD9"/>
          </w:tcPr>
          <w:p w14:paraId="711044CB" w14:textId="77777777" w:rsidR="004D5C23" w:rsidRPr="00E97819" w:rsidRDefault="004D5C23" w:rsidP="002037BF">
            <w:pPr>
              <w:pStyle w:val="a1"/>
              <w:rPr>
                <w:rFonts w:eastAsia="Malgun Gothic"/>
              </w:rPr>
            </w:pPr>
            <w:r w:rsidRPr="00E97819">
              <w:t>Baseline: BS BS #TxRU 64 with 55dBm Tx power</w:t>
            </w:r>
          </w:p>
          <w:p w14:paraId="182C0906" w14:textId="77777777" w:rsidR="004D5C23" w:rsidRPr="00E97819" w:rsidRDefault="004D5C23" w:rsidP="002037BF">
            <w:pPr>
              <w:pStyle w:val="a1"/>
              <w:rPr>
                <w:rFonts w:eastAsia="Malgun Gothic"/>
              </w:rPr>
            </w:pPr>
            <w:r w:rsidRPr="00E97819">
              <w:t>reference configuration:Set 1,FTP3</w:t>
            </w:r>
          </w:p>
        </w:tc>
        <w:tc>
          <w:tcPr>
            <w:tcW w:w="2052" w:type="dxa"/>
            <w:shd w:val="clear" w:color="auto" w:fill="E2EFD9"/>
          </w:tcPr>
          <w:p w14:paraId="6C62E698" w14:textId="77777777" w:rsidR="004D5C23" w:rsidRPr="00E97819" w:rsidRDefault="004D5C23" w:rsidP="002037BF">
            <w:pPr>
              <w:pStyle w:val="a1"/>
            </w:pPr>
            <w:r w:rsidRPr="00E97819">
              <w:t>UPT lsss at 50%-tile: 10%,</w:t>
            </w:r>
          </w:p>
          <w:p w14:paraId="293556FF" w14:textId="77777777" w:rsidR="004D5C23" w:rsidRPr="00E97819" w:rsidRDefault="004D5C23" w:rsidP="002037BF">
            <w:pPr>
              <w:pStyle w:val="a1"/>
              <w:rPr>
                <w:rFonts w:eastAsia="Malgun Gothic"/>
              </w:rPr>
            </w:pPr>
            <w:r w:rsidRPr="00E97819">
              <w:t>DL SINR loss at 5% tile: 4dB</w:t>
            </w:r>
          </w:p>
        </w:tc>
      </w:tr>
      <w:tr w:rsidR="004D5C23" w:rsidRPr="00E97819" w14:paraId="1B6F8F78" w14:textId="77777777" w:rsidTr="002037BF">
        <w:tc>
          <w:tcPr>
            <w:tcW w:w="1000" w:type="dxa"/>
            <w:vMerge/>
            <w:tcBorders>
              <w:left w:val="single" w:sz="4" w:space="0" w:color="FFFFFF"/>
              <w:bottom w:val="single" w:sz="4" w:space="0" w:color="FFFFFF"/>
              <w:right w:val="nil"/>
            </w:tcBorders>
            <w:shd w:val="clear" w:color="auto" w:fill="70AD47"/>
          </w:tcPr>
          <w:p w14:paraId="74200A5F" w14:textId="77777777" w:rsidR="004D5C23" w:rsidRPr="00E97819" w:rsidRDefault="004D5C23" w:rsidP="002037BF">
            <w:pPr>
              <w:pStyle w:val="a1"/>
              <w:rPr>
                <w:b/>
                <w:bCs/>
              </w:rPr>
            </w:pPr>
          </w:p>
        </w:tc>
        <w:tc>
          <w:tcPr>
            <w:tcW w:w="1956" w:type="dxa"/>
            <w:vMerge/>
            <w:shd w:val="clear" w:color="auto" w:fill="C5E0B3"/>
          </w:tcPr>
          <w:p w14:paraId="0C3ADB1F" w14:textId="77777777" w:rsidR="004D5C23" w:rsidRPr="00E97819" w:rsidRDefault="004D5C23" w:rsidP="002037BF">
            <w:pPr>
              <w:pStyle w:val="a1"/>
            </w:pPr>
          </w:p>
        </w:tc>
        <w:tc>
          <w:tcPr>
            <w:tcW w:w="689" w:type="dxa"/>
            <w:vMerge/>
            <w:shd w:val="clear" w:color="auto" w:fill="C5E0B3"/>
          </w:tcPr>
          <w:p w14:paraId="48F4EA6F" w14:textId="77777777" w:rsidR="004D5C23" w:rsidRPr="00E97819" w:rsidRDefault="004D5C23" w:rsidP="002037BF">
            <w:pPr>
              <w:pStyle w:val="a1"/>
            </w:pPr>
          </w:p>
        </w:tc>
        <w:tc>
          <w:tcPr>
            <w:tcW w:w="1048" w:type="dxa"/>
            <w:shd w:val="clear" w:color="auto" w:fill="C5E0B3"/>
          </w:tcPr>
          <w:p w14:paraId="76D28AAC" w14:textId="77777777" w:rsidR="004D5C23" w:rsidRPr="00E97819" w:rsidRDefault="004D5C23" w:rsidP="002037BF">
            <w:pPr>
              <w:pStyle w:val="a1"/>
            </w:pPr>
            <w:r w:rsidRPr="00E97819">
              <w:t>Light</w:t>
            </w:r>
          </w:p>
        </w:tc>
        <w:tc>
          <w:tcPr>
            <w:tcW w:w="610" w:type="dxa"/>
            <w:shd w:val="clear" w:color="auto" w:fill="C5E0B3"/>
          </w:tcPr>
          <w:p w14:paraId="061EED56" w14:textId="77777777" w:rsidR="004D5C23" w:rsidRPr="00E97819" w:rsidRDefault="004D5C23" w:rsidP="002037BF">
            <w:pPr>
              <w:pStyle w:val="a1"/>
            </w:pPr>
            <w:r w:rsidRPr="00E97819">
              <w:t>6.6%</w:t>
            </w:r>
          </w:p>
        </w:tc>
        <w:tc>
          <w:tcPr>
            <w:tcW w:w="2273" w:type="dxa"/>
            <w:vMerge/>
            <w:shd w:val="clear" w:color="auto" w:fill="C5E0B3"/>
          </w:tcPr>
          <w:p w14:paraId="6B83B1AA" w14:textId="77777777" w:rsidR="004D5C23" w:rsidRPr="00E97819" w:rsidRDefault="004D5C23" w:rsidP="002037BF">
            <w:pPr>
              <w:pStyle w:val="a1"/>
            </w:pPr>
          </w:p>
        </w:tc>
        <w:tc>
          <w:tcPr>
            <w:tcW w:w="2052" w:type="dxa"/>
            <w:shd w:val="clear" w:color="auto" w:fill="C5E0B3"/>
          </w:tcPr>
          <w:p w14:paraId="3643B427" w14:textId="77777777" w:rsidR="004D5C23" w:rsidRPr="00E97819" w:rsidRDefault="004D5C23" w:rsidP="002037BF">
            <w:pPr>
              <w:pStyle w:val="a1"/>
            </w:pPr>
            <w:r w:rsidRPr="00E97819">
              <w:t>UPT loss at 50%-tile: 16%,</w:t>
            </w:r>
          </w:p>
          <w:p w14:paraId="5E631D80" w14:textId="77777777" w:rsidR="004D5C23" w:rsidRPr="00E97819" w:rsidRDefault="004D5C23" w:rsidP="002037BF">
            <w:pPr>
              <w:pStyle w:val="a1"/>
              <w:rPr>
                <w:rFonts w:eastAsia="Malgun Gothic"/>
              </w:rPr>
            </w:pPr>
            <w:r w:rsidRPr="00E97819">
              <w:t>DL SINR loss at 5% tile: 3dB</w:t>
            </w:r>
          </w:p>
        </w:tc>
      </w:tr>
    </w:tbl>
    <w:p w14:paraId="21DFAB83" w14:textId="77777777" w:rsidR="004D5C23" w:rsidRPr="00E97819" w:rsidRDefault="004D5C23" w:rsidP="004D5C23">
      <w:pPr>
        <w:rPr>
          <w:lang w:eastAsia="zh-CN"/>
        </w:rPr>
      </w:pPr>
    </w:p>
    <w:p w14:paraId="1CC38DEB" w14:textId="77777777" w:rsidR="004D5C23" w:rsidRPr="00E97819" w:rsidRDefault="004D5C23" w:rsidP="004D5C23">
      <w:r w:rsidRPr="00E97819">
        <w:t xml:space="preserve">With transmission power reduction on PDSCH, 10 sources show that it can achieve BS energy savings gain at all load cases for both Set 1 FR1 TDD and Set 2 FR1 FDD including 4Tx BS antenna configuration, for both BS categories with FTP3 or FTP3 IM model, with or without UE C-DRX configuration. </w:t>
      </w:r>
    </w:p>
    <w:p w14:paraId="1528353C" w14:textId="77777777" w:rsidR="004D5C23" w:rsidRPr="00E97819" w:rsidRDefault="004D5C23" w:rsidP="004D5C23">
      <w:r w:rsidRPr="00E97819">
        <w:t xml:space="preserve">With dynamic power reduction assisted by multi-CSI, </w:t>
      </w:r>
    </w:p>
    <w:p w14:paraId="428EEF80" w14:textId="0DF8D5FE" w:rsidR="004D5C23" w:rsidRPr="00E97819" w:rsidRDefault="001D239F" w:rsidP="001D239F">
      <w:pPr>
        <w:pStyle w:val="B1"/>
      </w:pPr>
      <w:r>
        <w:t>-</w:t>
      </w:r>
      <w:r>
        <w:tab/>
      </w:r>
      <w:r w:rsidR="004D5C23" w:rsidRPr="00E97819">
        <w:t>For UE specific PDSCH in FR1, one source observed BS energy saving gain by 5.3%~11.5%, compared to dynamic power reduction without multi-CSI report; one source observed BS energy savings by 12.1%~23.8%, compared to no power reduction baseline;</w:t>
      </w:r>
    </w:p>
    <w:p w14:paraId="0086DDE4" w14:textId="208E1002" w:rsidR="004D5C23" w:rsidRPr="00E97819" w:rsidRDefault="001D239F" w:rsidP="001D239F">
      <w:pPr>
        <w:pStyle w:val="B1"/>
      </w:pPr>
      <w:r>
        <w:t>-</w:t>
      </w:r>
      <w:r>
        <w:tab/>
      </w:r>
      <w:r w:rsidR="004D5C23" w:rsidRPr="00E97819">
        <w:t>The gain generally increases when the traffic load increases;</w:t>
      </w:r>
    </w:p>
    <w:p w14:paraId="50FB25E1" w14:textId="3F645E56" w:rsidR="004D5C23" w:rsidRPr="00E97819" w:rsidRDefault="001D239F" w:rsidP="001D239F">
      <w:pPr>
        <w:pStyle w:val="B1"/>
      </w:pPr>
      <w:r>
        <w:t>-</w:t>
      </w:r>
      <w:r>
        <w:tab/>
      </w:r>
      <w:r w:rsidR="004D5C23" w:rsidRPr="00E97819">
        <w:rPr>
          <w:rFonts w:hint="eastAsia"/>
        </w:rPr>
        <w:t>T</w:t>
      </w:r>
      <w:r w:rsidR="004D5C23" w:rsidRPr="00E97819">
        <w:t>he UPT loss is less than 1.17%</w:t>
      </w:r>
      <w:r w:rsidR="005A0523" w:rsidRPr="00E97819">
        <w:t>;</w:t>
      </w:r>
    </w:p>
    <w:p w14:paraId="4DE90F77" w14:textId="47A862EC" w:rsidR="004D5C23" w:rsidRPr="00E97819" w:rsidRDefault="001D239F" w:rsidP="001D239F">
      <w:pPr>
        <w:pStyle w:val="B1"/>
      </w:pPr>
      <w:r>
        <w:t>-</w:t>
      </w:r>
      <w:r>
        <w:tab/>
      </w:r>
      <w:r w:rsidR="004D5C23" w:rsidRPr="00E97819">
        <w:t xml:space="preserve">No performance analysis was provided for broadcast and common channels with dynamic downlink transmission power adaptation. </w:t>
      </w:r>
    </w:p>
    <w:p w14:paraId="01032EA9" w14:textId="1B64E671" w:rsidR="004D5C23" w:rsidRPr="00E97819" w:rsidRDefault="004D5C23" w:rsidP="004D5C23">
      <w:r w:rsidRPr="00E97819">
        <w:rPr>
          <w:rFonts w:hint="eastAsia"/>
        </w:rPr>
        <w:t>W</w:t>
      </w:r>
      <w:r w:rsidRPr="00E97819">
        <w:t xml:space="preserve">ith semi-static power reduction of 3~18dB in 6 sources and two other sources, compared to a baseline without power reduction, network energy saving can be achieved by </w:t>
      </w:r>
      <w:r w:rsidR="00530945" w:rsidRPr="00E97819">
        <w:t>2.3</w:t>
      </w:r>
      <w:r w:rsidRPr="00E97819">
        <w:t>%~51.</w:t>
      </w:r>
      <w:r w:rsidR="00B17131" w:rsidRPr="00E97819">
        <w:t>5</w:t>
      </w:r>
      <w:r w:rsidRPr="00E97819">
        <w:t>%</w:t>
      </w:r>
      <w:r w:rsidR="00A61FF0" w:rsidRPr="00E97819">
        <w:t>,</w:t>
      </w:r>
      <w:r w:rsidRPr="00E97819">
        <w:t xml:space="preserve"> </w:t>
      </w:r>
    </w:p>
    <w:p w14:paraId="7221C87B" w14:textId="24766039" w:rsidR="004D5C23" w:rsidRPr="00E97819" w:rsidRDefault="001D239F" w:rsidP="001D239F">
      <w:pPr>
        <w:pStyle w:val="B1"/>
      </w:pPr>
      <w:r>
        <w:t>-</w:t>
      </w:r>
      <w:r>
        <w:tab/>
      </w:r>
      <w:r w:rsidR="004D5C23" w:rsidRPr="00E97819">
        <w:t>The gain can increase as the traffic load increases in most cases while one source observed a reduced gain, for BS category 1 with power reduction of 3 dB;</w:t>
      </w:r>
    </w:p>
    <w:p w14:paraId="151514A4" w14:textId="434E8F04" w:rsidR="004D5C23" w:rsidRPr="00E97819" w:rsidRDefault="001D239F" w:rsidP="001D239F">
      <w:pPr>
        <w:pStyle w:val="B1"/>
      </w:pPr>
      <w:r>
        <w:t>-</w:t>
      </w:r>
      <w:r>
        <w:tab/>
      </w:r>
      <w:r w:rsidR="004D5C23" w:rsidRPr="00E97819">
        <w:rPr>
          <w:rFonts w:hint="eastAsia"/>
        </w:rPr>
        <w:t>T</w:t>
      </w:r>
      <w:r w:rsidR="004D5C23" w:rsidRPr="00E97819">
        <w:t xml:space="preserve">he UPT loss is observed </w:t>
      </w:r>
      <w:r w:rsidR="009D21BF" w:rsidRPr="00E97819">
        <w:t>by</w:t>
      </w:r>
      <w:r w:rsidR="004D5C23" w:rsidRPr="00E97819">
        <w:t xml:space="preserve"> 2.03%~19.49%.</w:t>
      </w:r>
    </w:p>
    <w:p w14:paraId="64C5A3A1" w14:textId="77777777" w:rsidR="004D5C23" w:rsidRPr="00E97819" w:rsidRDefault="004D5C23" w:rsidP="004D5C23">
      <w:r w:rsidRPr="00E97819">
        <w:rPr>
          <w:rFonts w:hint="eastAsia"/>
        </w:rPr>
        <w:t>O</w:t>
      </w:r>
      <w:r w:rsidRPr="00E97819">
        <w:t>ne source observed that the latency can be increased by up to 24.21% when the power reduction level is up to 9 dB; one source observed that packet latency can be increased by 24.7% while scheduling delay is not increased.</w:t>
      </w:r>
    </w:p>
    <w:p w14:paraId="0D233F58" w14:textId="77777777" w:rsidR="004D5C23" w:rsidRPr="00E97819" w:rsidRDefault="004D5C23" w:rsidP="004D5C23">
      <w:r w:rsidRPr="00E97819">
        <w:t>On UE power consumption, one source shows that less than 10% increment is observed in most cases.</w:t>
      </w:r>
    </w:p>
    <w:p w14:paraId="1C41BD02" w14:textId="77777777" w:rsidR="004D5C23" w:rsidRPr="00E97819" w:rsidRDefault="004D5C23" w:rsidP="004D5C23">
      <w:r w:rsidRPr="00E97819">
        <w:rPr>
          <w:rFonts w:hint="eastAsia"/>
        </w:rPr>
        <w:t>One</w:t>
      </w:r>
      <w:r w:rsidRPr="00E97819">
        <w:t xml:space="preserve"> </w:t>
      </w:r>
      <w:r w:rsidRPr="00E97819">
        <w:rPr>
          <w:rFonts w:hint="eastAsia"/>
        </w:rPr>
        <w:t>source</w:t>
      </w:r>
      <w:r w:rsidRPr="00E97819">
        <w:t xml:space="preserve"> also observed that when combined with spatial element reduction, in the case of 3 dB power reduction, the network energy savings can be further increased by about 10%, while together with UPT loss/UE power consumption increase/latency increase of 9.06%/7.62%/9.96% respectively. </w:t>
      </w:r>
    </w:p>
    <w:p w14:paraId="3FC9B4E3" w14:textId="4C13F1E5" w:rsidR="004D5C23" w:rsidRPr="00E97819" w:rsidRDefault="004D5C23" w:rsidP="004D5C23">
      <w:r w:rsidRPr="00E97819">
        <w:t>One source shows this scheme can increase the average EE. One source observed that the downlink SINR is reduced by 3dB</w:t>
      </w:r>
      <w:r w:rsidR="00913BE0" w:rsidRPr="00E97819">
        <w:t>~</w:t>
      </w:r>
      <w:r w:rsidRPr="00E97819">
        <w:t xml:space="preserve"> 4dB when reducing the downlink transmission power from 55dBm to 52dBm in Set 1 FR1 configuration.</w:t>
      </w:r>
    </w:p>
    <w:p w14:paraId="79080BFE" w14:textId="77777777" w:rsidR="002037BF" w:rsidRPr="00E97819" w:rsidRDefault="00A63618" w:rsidP="00A63618">
      <w:pPr>
        <w:pStyle w:val="Heading4"/>
      </w:pPr>
      <w:bookmarkStart w:id="104" w:name="_Toc129767575"/>
      <w:r w:rsidRPr="00E97819">
        <w:lastRenderedPageBreak/>
        <w:t>6.4.1.3</w:t>
      </w:r>
      <w:r w:rsidRPr="00E97819">
        <w:tab/>
      </w:r>
      <w:r w:rsidR="00C232CE" w:rsidRPr="00E97819">
        <w:t>Legacy UE and RAN1 specification impacts</w:t>
      </w:r>
      <w:bookmarkEnd w:id="104"/>
    </w:p>
    <w:p w14:paraId="5F3EE54C" w14:textId="3E7E8DE7" w:rsidR="00A63618" w:rsidRPr="00E97819" w:rsidRDefault="002037BF" w:rsidP="00A61FF0">
      <w:r w:rsidRPr="00E97819">
        <w:t>There is no impact for legacy UEs and UEs that do not support the technique if the signaling of modified power ratio between CSI-RS and PDSCH/SSB or between SSB and CSI-RS, enhancements on CSI measurement and reporting are used on a UE-specific basis, i.e., applied only for UEs supporting the enhancement.</w:t>
      </w:r>
      <w:r w:rsidR="00C232CE" w:rsidRPr="00E97819" w:rsidDel="00C232CE">
        <w:t xml:space="preserve"> </w:t>
      </w:r>
    </w:p>
    <w:p w14:paraId="7C3C4B71" w14:textId="77777777" w:rsidR="001B5103" w:rsidRPr="00E97819" w:rsidRDefault="001B5103" w:rsidP="00A61FF0">
      <w:r w:rsidRPr="00E97819">
        <w:t>Specification impact of the technique may include:</w:t>
      </w:r>
    </w:p>
    <w:p w14:paraId="30272DA8" w14:textId="554FEB6D" w:rsidR="001B5103" w:rsidRPr="00E97819" w:rsidRDefault="001D239F" w:rsidP="001D239F">
      <w:pPr>
        <w:pStyle w:val="B1"/>
      </w:pPr>
      <w:r>
        <w:t>-</w:t>
      </w:r>
      <w:r>
        <w:tab/>
      </w:r>
      <w:r w:rsidR="001B5103" w:rsidRPr="00E97819">
        <w:t>signaling of modified power of SSB or power ratio between CSI-RS and PDSCH/SSB to provide adaptation of power ratio values, e.g. by utilizing UE-specific, group-level or cell common signaling,</w:t>
      </w:r>
    </w:p>
    <w:p w14:paraId="6A0F4664" w14:textId="1C3221E1" w:rsidR="001B5103" w:rsidRPr="00E97819" w:rsidRDefault="001D239F" w:rsidP="001D239F">
      <w:pPr>
        <w:pStyle w:val="B1"/>
      </w:pPr>
      <w:r>
        <w:t>-</w:t>
      </w:r>
      <w:r>
        <w:tab/>
      </w:r>
      <w:r w:rsidR="001B5103" w:rsidRPr="00E97819">
        <w:t>enhancements on RRM measurements, beam management, beam failure recovery, radio link monitoring, cell (re)selection and handover procedure</w:t>
      </w:r>
      <w:r w:rsidR="00A61FF0" w:rsidRPr="00E97819">
        <w:t>,</w:t>
      </w:r>
    </w:p>
    <w:p w14:paraId="670C6BA7" w14:textId="23535A3E" w:rsidR="001B5103" w:rsidRPr="00E97819" w:rsidRDefault="001D239F" w:rsidP="001D239F">
      <w:pPr>
        <w:pStyle w:val="B1"/>
      </w:pPr>
      <w:r>
        <w:t>-</w:t>
      </w:r>
      <w:r>
        <w:tab/>
      </w:r>
      <w:r w:rsidR="001B5103" w:rsidRPr="00E97819">
        <w:t>enhancements to CSI measurements and reporting, e.g. multiple CSI reports in a single report</w:t>
      </w:r>
      <w:r w:rsidR="00A61FF0" w:rsidRPr="00E97819">
        <w:t>.</w:t>
      </w:r>
    </w:p>
    <w:p w14:paraId="0AEF8B99" w14:textId="79AA1F4F" w:rsidR="00A63618" w:rsidRPr="00E97819" w:rsidRDefault="00A63618" w:rsidP="00A63618">
      <w:pPr>
        <w:pStyle w:val="Heading3"/>
      </w:pPr>
      <w:bookmarkStart w:id="105" w:name="_Toc129767576"/>
      <w:r w:rsidRPr="00E97819">
        <w:t>6.4.2</w:t>
      </w:r>
      <w:r w:rsidRPr="00E97819">
        <w:tab/>
        <w:t xml:space="preserve">Technique D-2 </w:t>
      </w:r>
      <w:r w:rsidR="004B6BC0" w:rsidRPr="00E97819">
        <w:rPr>
          <w:lang w:eastAsia="zh-CN"/>
        </w:rPr>
        <w:t>O</w:t>
      </w:r>
      <w:r w:rsidR="002866E3" w:rsidRPr="00E97819">
        <w:rPr>
          <w:lang w:eastAsia="zh-CN"/>
        </w:rPr>
        <w:t>ver the air digital pre-distortion</w:t>
      </w:r>
      <w:bookmarkEnd w:id="105"/>
    </w:p>
    <w:p w14:paraId="22CB3125" w14:textId="07C5327A" w:rsidR="00A63618" w:rsidRPr="00E97819" w:rsidRDefault="00A63618" w:rsidP="00A63618">
      <w:pPr>
        <w:pStyle w:val="Heading4"/>
      </w:pPr>
      <w:bookmarkStart w:id="106" w:name="_Toc129767577"/>
      <w:r w:rsidRPr="00E97819">
        <w:t>6.4.2.1</w:t>
      </w:r>
      <w:r w:rsidRPr="00E97819">
        <w:tab/>
        <w:t>Description of technique</w:t>
      </w:r>
      <w:bookmarkEnd w:id="106"/>
    </w:p>
    <w:p w14:paraId="1C47AB25" w14:textId="77777777" w:rsidR="00B95ECC" w:rsidRPr="00E97819" w:rsidRDefault="00B95ECC" w:rsidP="00A61FF0">
      <w:r w:rsidRPr="00E97819">
        <w:t>gNB may implement digital pre-distortion (DPD) to compensate for the non-linear impairments of the transmitter in standard transparent manner.</w:t>
      </w:r>
    </w:p>
    <w:p w14:paraId="332E34EF" w14:textId="047D5D3F" w:rsidR="00B95ECC" w:rsidRPr="00E97819" w:rsidRDefault="00B95ECC" w:rsidP="00B95ECC">
      <w:r w:rsidRPr="00E97819">
        <w:t>Technique D-2 supports over the air digital pre-distortion at the gNB. In gNB digital pre-distortion over the air, the UEs assist the gNB in reducing nonlinear impairments introduced by the PA, by processing on training signals, and reporting the information needed for gNB digital pre-distortion.</w:t>
      </w:r>
    </w:p>
    <w:p w14:paraId="682913A2" w14:textId="4DAE93DC" w:rsidR="00A63618" w:rsidRPr="00E97819" w:rsidRDefault="00A63618" w:rsidP="00A63618">
      <w:pPr>
        <w:pStyle w:val="Heading4"/>
      </w:pPr>
      <w:bookmarkStart w:id="107" w:name="_Toc129767578"/>
      <w:r w:rsidRPr="00E97819">
        <w:t>6.4.2.2</w:t>
      </w:r>
      <w:r w:rsidRPr="00E97819">
        <w:tab/>
      </w:r>
      <w:r w:rsidR="00C232CE" w:rsidRPr="00E97819">
        <w:t>Analysis of NW energy saving and performance impact</w:t>
      </w:r>
      <w:bookmarkEnd w:id="107"/>
    </w:p>
    <w:p w14:paraId="7B3EF7F4" w14:textId="52B5A403" w:rsidR="004D5C23" w:rsidRPr="00E97819" w:rsidRDefault="004D5C23" w:rsidP="004D5C23">
      <w:r w:rsidRPr="00E97819">
        <w:t xml:space="preserve">The following capture the results by </w:t>
      </w:r>
      <w:r w:rsidR="00981CAE" w:rsidRPr="00E97819">
        <w:t>o</w:t>
      </w:r>
      <w:r w:rsidRPr="00E97819">
        <w:t>ver the air DPD.</w:t>
      </w:r>
    </w:p>
    <w:p w14:paraId="39BB5270" w14:textId="0397DF78" w:rsidR="004D5C23" w:rsidRPr="00E97819" w:rsidRDefault="004D5C23" w:rsidP="004D5C23">
      <w:pPr>
        <w:pStyle w:val="TH"/>
        <w:rPr>
          <w:lang w:eastAsia="zh-CN"/>
        </w:rPr>
      </w:pPr>
      <w:r w:rsidRPr="00E97819">
        <w:t>Table 6.</w:t>
      </w:r>
      <w:r w:rsidR="008D61AC" w:rsidRPr="00E97819">
        <w:t>4</w:t>
      </w:r>
      <w:r w:rsidRPr="00E97819">
        <w:t>.</w:t>
      </w:r>
      <w:r w:rsidR="008D61AC" w:rsidRPr="00E97819">
        <w:t>2.2</w:t>
      </w:r>
      <w:r w:rsidRPr="00E97819">
        <w:t>-</w:t>
      </w:r>
      <w:r w:rsidR="008D61AC" w:rsidRPr="00E97819">
        <w:t>1</w:t>
      </w:r>
      <w:r w:rsidRPr="00E97819">
        <w:t xml:space="preserve">: BS energy savings by </w:t>
      </w:r>
      <w:r w:rsidR="002866E3" w:rsidRPr="00E97819">
        <w:rPr>
          <w:lang w:eastAsia="zh-CN"/>
        </w:rPr>
        <w:t>o</w:t>
      </w:r>
      <w:r w:rsidRPr="00E97819">
        <w:rPr>
          <w:lang w:eastAsia="zh-CN"/>
        </w:rPr>
        <w:t>ver the air DPD</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84"/>
        <w:gridCol w:w="926"/>
        <w:gridCol w:w="743"/>
        <w:gridCol w:w="733"/>
        <w:gridCol w:w="580"/>
        <w:gridCol w:w="1669"/>
        <w:gridCol w:w="899"/>
        <w:gridCol w:w="3297"/>
      </w:tblGrid>
      <w:tr w:rsidR="004D5C23" w:rsidRPr="00E97819" w14:paraId="3BCDCCC7" w14:textId="77777777" w:rsidTr="00C842A5">
        <w:trPr>
          <w:trHeight w:val="305"/>
        </w:trPr>
        <w:tc>
          <w:tcPr>
            <w:tcW w:w="0" w:type="auto"/>
            <w:tcBorders>
              <w:top w:val="single" w:sz="4" w:space="0" w:color="FFFFFF"/>
              <w:left w:val="single" w:sz="4" w:space="0" w:color="FFFFFF"/>
              <w:right w:val="nil"/>
            </w:tcBorders>
            <w:shd w:val="clear" w:color="auto" w:fill="70AD47"/>
          </w:tcPr>
          <w:p w14:paraId="625663D5" w14:textId="77777777" w:rsidR="004D5C23" w:rsidRPr="00E97819" w:rsidRDefault="004D5C23" w:rsidP="002037BF">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2740D7B8" w14:textId="77777777" w:rsidR="004D5C23" w:rsidRPr="00E97819" w:rsidRDefault="004D5C23" w:rsidP="002037BF">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7DA0728D" w14:textId="77777777" w:rsidR="004D5C23" w:rsidRPr="00E97819" w:rsidRDefault="004D5C23" w:rsidP="002037BF">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0F577AB8" w14:textId="77777777" w:rsidR="004D5C23" w:rsidRPr="00E97819" w:rsidRDefault="004D5C23" w:rsidP="002037BF">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2A0BA31C" w14:textId="77777777" w:rsidR="004D5C23" w:rsidRPr="00E97819" w:rsidRDefault="004D5C23" w:rsidP="002037BF">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1B7D40D7" w14:textId="77777777" w:rsidR="004D5C23" w:rsidRPr="00E97819" w:rsidRDefault="004D5C23" w:rsidP="002037BF">
            <w:pPr>
              <w:jc w:val="center"/>
              <w:rPr>
                <w:b/>
                <w:bCs/>
                <w:sz w:val="12"/>
                <w:szCs w:val="12"/>
              </w:rPr>
            </w:pPr>
            <w:r w:rsidRPr="00E97819">
              <w:rPr>
                <w:b/>
                <w:bCs/>
                <w:sz w:val="12"/>
                <w:szCs w:val="12"/>
              </w:rPr>
              <w:t>Baseline configuration/assumption</w:t>
            </w:r>
          </w:p>
        </w:tc>
        <w:tc>
          <w:tcPr>
            <w:tcW w:w="0" w:type="auto"/>
            <w:tcBorders>
              <w:top w:val="single" w:sz="4" w:space="0" w:color="FFFFFF"/>
              <w:left w:val="nil"/>
              <w:bottom w:val="nil"/>
              <w:right w:val="nil"/>
            </w:tcBorders>
            <w:shd w:val="clear" w:color="auto" w:fill="70AD47"/>
          </w:tcPr>
          <w:p w14:paraId="2F2D3F83" w14:textId="77777777" w:rsidR="004D5C23" w:rsidRPr="00E97819" w:rsidRDefault="004D5C23" w:rsidP="002037BF">
            <w:pPr>
              <w:jc w:val="center"/>
              <w:rPr>
                <w:b/>
                <w:bCs/>
                <w:sz w:val="12"/>
                <w:szCs w:val="12"/>
              </w:rPr>
            </w:pPr>
            <w:r w:rsidRPr="00E97819">
              <w:rPr>
                <w:b/>
                <w:bCs/>
                <w:sz w:val="12"/>
                <w:szCs w:val="12"/>
              </w:rPr>
              <w:t>Other KPI</w:t>
            </w:r>
          </w:p>
        </w:tc>
        <w:tc>
          <w:tcPr>
            <w:tcW w:w="0" w:type="auto"/>
            <w:tcBorders>
              <w:top w:val="single" w:sz="4" w:space="0" w:color="FFFFFF"/>
              <w:left w:val="nil"/>
              <w:bottom w:val="nil"/>
              <w:right w:val="single" w:sz="4" w:space="0" w:color="FFFFFF"/>
            </w:tcBorders>
            <w:shd w:val="clear" w:color="auto" w:fill="70AD47"/>
          </w:tcPr>
          <w:p w14:paraId="75EA6266" w14:textId="77777777" w:rsidR="004D5C23" w:rsidRPr="00E97819" w:rsidRDefault="004D5C23" w:rsidP="002037BF">
            <w:pPr>
              <w:jc w:val="center"/>
              <w:rPr>
                <w:b/>
                <w:bCs/>
                <w:sz w:val="12"/>
                <w:szCs w:val="12"/>
              </w:rPr>
            </w:pPr>
            <w:r w:rsidRPr="00E97819">
              <w:rPr>
                <w:b/>
                <w:bCs/>
                <w:sz w:val="12"/>
                <w:szCs w:val="12"/>
              </w:rPr>
              <w:t>Note</w:t>
            </w:r>
          </w:p>
        </w:tc>
      </w:tr>
      <w:tr w:rsidR="004D5C23" w:rsidRPr="00E97819" w14:paraId="0CABBE4A" w14:textId="77777777" w:rsidTr="00C842A5">
        <w:trPr>
          <w:trHeight w:val="579"/>
        </w:trPr>
        <w:tc>
          <w:tcPr>
            <w:tcW w:w="0" w:type="auto"/>
            <w:tcBorders>
              <w:left w:val="single" w:sz="4" w:space="0" w:color="FFFFFF"/>
              <w:bottom w:val="single" w:sz="4" w:space="0" w:color="FFFFFF"/>
              <w:right w:val="nil"/>
            </w:tcBorders>
            <w:shd w:val="clear" w:color="auto" w:fill="70AD47"/>
          </w:tcPr>
          <w:p w14:paraId="6135D385" w14:textId="77777777" w:rsidR="004D5C23" w:rsidRPr="00E97819" w:rsidRDefault="004D5C23" w:rsidP="002037BF">
            <w:pPr>
              <w:pStyle w:val="a1"/>
              <w:rPr>
                <w:b/>
                <w:bCs/>
              </w:rPr>
            </w:pPr>
            <w:r w:rsidRPr="00E97819">
              <w:rPr>
                <w:b/>
                <w:bCs/>
              </w:rPr>
              <w:t>Qualcomm</w:t>
            </w:r>
          </w:p>
          <w:p w14:paraId="69007E5D" w14:textId="6E5AAE28" w:rsidR="004D5C23" w:rsidRPr="00E97819" w:rsidRDefault="004D5C23" w:rsidP="002037BF">
            <w:pPr>
              <w:pStyle w:val="a1"/>
              <w:rPr>
                <w:b/>
                <w:bCs/>
              </w:rPr>
            </w:pPr>
            <w:r w:rsidRPr="00E97819">
              <w:rPr>
                <w:b/>
                <w:bCs/>
              </w:rPr>
              <w:t>[</w:t>
            </w:r>
            <w:r w:rsidR="00C87270" w:rsidRPr="00E97819">
              <w:rPr>
                <w:b/>
                <w:bCs/>
              </w:rPr>
              <w:t>28</w:t>
            </w:r>
            <w:r w:rsidRPr="00E97819">
              <w:rPr>
                <w:b/>
                <w:bCs/>
              </w:rPr>
              <w:t>]</w:t>
            </w:r>
          </w:p>
        </w:tc>
        <w:tc>
          <w:tcPr>
            <w:tcW w:w="0" w:type="auto"/>
            <w:shd w:val="clear" w:color="auto" w:fill="C5E0B3"/>
          </w:tcPr>
          <w:p w14:paraId="52FCA8F3" w14:textId="77777777" w:rsidR="004D5C23" w:rsidRPr="00E97819" w:rsidRDefault="004D5C23" w:rsidP="002037BF">
            <w:pPr>
              <w:pStyle w:val="a1"/>
            </w:pPr>
            <w:r w:rsidRPr="00E97819">
              <w:t>Over the air DPD (DPD-OTA)</w:t>
            </w:r>
          </w:p>
        </w:tc>
        <w:tc>
          <w:tcPr>
            <w:tcW w:w="0" w:type="auto"/>
            <w:shd w:val="clear" w:color="auto" w:fill="C5E0B3"/>
          </w:tcPr>
          <w:p w14:paraId="41EA5316" w14:textId="77777777" w:rsidR="004D5C23" w:rsidRPr="00E97819" w:rsidRDefault="004D5C23" w:rsidP="002037BF">
            <w:pPr>
              <w:pStyle w:val="a1"/>
            </w:pPr>
            <w:r w:rsidRPr="00E97819">
              <w:t>Cat 1</w:t>
            </w:r>
          </w:p>
        </w:tc>
        <w:tc>
          <w:tcPr>
            <w:tcW w:w="0" w:type="auto"/>
            <w:shd w:val="clear" w:color="auto" w:fill="C5E0B3"/>
          </w:tcPr>
          <w:p w14:paraId="5582408B" w14:textId="77777777" w:rsidR="004D5C23" w:rsidRPr="00E97819" w:rsidRDefault="004D5C23" w:rsidP="002037BF">
            <w:pPr>
              <w:pStyle w:val="a1"/>
            </w:pPr>
          </w:p>
        </w:tc>
        <w:tc>
          <w:tcPr>
            <w:tcW w:w="0" w:type="auto"/>
            <w:shd w:val="clear" w:color="auto" w:fill="C5E0B3"/>
          </w:tcPr>
          <w:p w14:paraId="00F2EE44" w14:textId="77777777" w:rsidR="004D5C23" w:rsidRPr="00E97819" w:rsidRDefault="004D5C23" w:rsidP="002037BF">
            <w:pPr>
              <w:pStyle w:val="a1"/>
              <w:rPr>
                <w:rFonts w:eastAsia="Malgun Gothic"/>
              </w:rPr>
            </w:pPr>
            <w:r w:rsidRPr="00E97819">
              <w:t>8.9%</w:t>
            </w:r>
          </w:p>
        </w:tc>
        <w:tc>
          <w:tcPr>
            <w:tcW w:w="0" w:type="auto"/>
            <w:shd w:val="clear" w:color="auto" w:fill="C5E0B3"/>
          </w:tcPr>
          <w:p w14:paraId="02AB4B0C" w14:textId="77777777" w:rsidR="004D5C23" w:rsidRPr="00E97819" w:rsidRDefault="004D5C23" w:rsidP="002037BF">
            <w:pPr>
              <w:pStyle w:val="a1"/>
            </w:pPr>
            <w:r w:rsidRPr="00E97819">
              <w:t>Set 3</w:t>
            </w:r>
          </w:p>
        </w:tc>
        <w:tc>
          <w:tcPr>
            <w:tcW w:w="0" w:type="auto"/>
            <w:shd w:val="clear" w:color="auto" w:fill="C5E0B3"/>
          </w:tcPr>
          <w:p w14:paraId="006AC283" w14:textId="562445AB" w:rsidR="004D5C23" w:rsidRPr="00E97819" w:rsidRDefault="004D5C23" w:rsidP="002037BF">
            <w:pPr>
              <w:pStyle w:val="a1"/>
            </w:pPr>
            <w:r w:rsidRPr="00E97819">
              <w:t>UPT</w:t>
            </w:r>
            <w:r w:rsidR="005061CA" w:rsidRPr="00E97819">
              <w:t xml:space="preserve"> loss</w:t>
            </w:r>
            <w:r w:rsidRPr="00E97819">
              <w:t>:0.00%</w:t>
            </w:r>
          </w:p>
          <w:p w14:paraId="1AB4CE94" w14:textId="5E960B77" w:rsidR="004D5C23" w:rsidRPr="00E97819" w:rsidRDefault="005061CA" w:rsidP="002037BF">
            <w:pPr>
              <w:pStyle w:val="a1"/>
            </w:pPr>
            <w:r w:rsidRPr="00E97819">
              <w:t>L</w:t>
            </w:r>
            <w:r w:rsidR="004D5C23" w:rsidRPr="00E97819">
              <w:t>atency</w:t>
            </w:r>
            <w:r w:rsidRPr="00E97819">
              <w:t xml:space="preserve"> increase</w:t>
            </w:r>
            <w:r w:rsidR="004D5C23" w:rsidRPr="00E97819">
              <w:t>: 0%</w:t>
            </w:r>
          </w:p>
        </w:tc>
        <w:tc>
          <w:tcPr>
            <w:tcW w:w="0" w:type="auto"/>
            <w:shd w:val="clear" w:color="auto" w:fill="C5E0B3"/>
          </w:tcPr>
          <w:p w14:paraId="2565CAB2" w14:textId="77777777" w:rsidR="004D5C23" w:rsidRPr="00E97819" w:rsidRDefault="004D5C23" w:rsidP="002037BF">
            <w:pPr>
              <w:pStyle w:val="a1"/>
            </w:pPr>
            <w:r w:rsidRPr="00E97819">
              <w:t>Evaluation showing utilization of PAPR reduction, where the PAPR reduction is used to reduce the backoff PA attribute (Pmax) while maintaining the TX power and signal EVM</w:t>
            </w:r>
          </w:p>
          <w:p w14:paraId="4D1DD61C" w14:textId="1E01A477" w:rsidR="004D5C23" w:rsidRPr="00E97819" w:rsidRDefault="004D5C23" w:rsidP="002037BF">
            <w:pPr>
              <w:pStyle w:val="a1"/>
            </w:pPr>
            <w:r w:rsidRPr="00E97819">
              <w:rPr>
                <w:rFonts w:eastAsia="Malgun Gothic" w:hint="eastAsia"/>
              </w:rPr>
              <w:t>N</w:t>
            </w:r>
            <w:r w:rsidRPr="00E97819">
              <w:rPr>
                <w:rFonts w:eastAsia="Malgun Gothic"/>
              </w:rPr>
              <w:t xml:space="preserve">ote: η was calculated corresponding to the backoff reduction as was provided by a formula </w:t>
            </w:r>
            <w:r w:rsidR="00105402" w:rsidRPr="00E97819">
              <w:rPr>
                <w:rFonts w:eastAsia="Malgun Gothic"/>
              </w:rPr>
              <w:t>[2</w:t>
            </w:r>
            <w:r w:rsidR="00C87270" w:rsidRPr="00E97819">
              <w:rPr>
                <w:rFonts w:eastAsia="Malgun Gothic"/>
              </w:rPr>
              <w:t>9</w:t>
            </w:r>
            <w:r w:rsidR="00105402" w:rsidRPr="00E97819">
              <w:rPr>
                <w:rFonts w:eastAsia="Malgun Gothic"/>
              </w:rPr>
              <w:t>].</w:t>
            </w:r>
          </w:p>
        </w:tc>
      </w:tr>
    </w:tbl>
    <w:p w14:paraId="5AA73850" w14:textId="77777777" w:rsidR="00A61FF0" w:rsidRPr="00E97819" w:rsidRDefault="00A61FF0" w:rsidP="004D5C23"/>
    <w:p w14:paraId="33AFCB0A" w14:textId="4B8EBF46" w:rsidR="004D5C23" w:rsidRPr="00E97819" w:rsidRDefault="004D5C23" w:rsidP="004D5C23">
      <w:r w:rsidRPr="00E97819">
        <w:t>One source observed that DPD-OTA can achieve BS energy saving by 8.9% for Set 3 reference configuration. Note PA scaling values used for this NW ES scheme are not covered by RAN1 power consumption scaling model.</w:t>
      </w:r>
      <w:r w:rsidR="00A61FF0" w:rsidRPr="00E97819">
        <w:t xml:space="preserve"> </w:t>
      </w:r>
      <w:r w:rsidRPr="00E97819">
        <w:t xml:space="preserve">On UPT/latency, no negative impact is observed. </w:t>
      </w:r>
    </w:p>
    <w:p w14:paraId="13782127" w14:textId="504C46F6" w:rsidR="004D5C23" w:rsidRPr="00E97819" w:rsidRDefault="004D5C23" w:rsidP="004D5C23">
      <w:r w:rsidRPr="00E97819">
        <w:t>Additional UE power consumption is considered to be negligible due to the low report periodicity expected.</w:t>
      </w:r>
    </w:p>
    <w:p w14:paraId="0AE31ABA" w14:textId="50AE6BFF" w:rsidR="00A63618" w:rsidRPr="00E97819" w:rsidRDefault="00A63618" w:rsidP="00A63618">
      <w:pPr>
        <w:pStyle w:val="Heading4"/>
      </w:pPr>
      <w:bookmarkStart w:id="108" w:name="_Toc129767579"/>
      <w:r w:rsidRPr="00E97819">
        <w:t>6.4.2.3</w:t>
      </w:r>
      <w:r w:rsidRPr="00E97819">
        <w:tab/>
      </w:r>
      <w:r w:rsidR="00C232CE" w:rsidRPr="00E97819">
        <w:t>Legacy UE and RAN1 specification impacts</w:t>
      </w:r>
      <w:bookmarkEnd w:id="108"/>
    </w:p>
    <w:p w14:paraId="0CDE9296" w14:textId="4D5FFB86" w:rsidR="00B95ECC" w:rsidRPr="00E97819" w:rsidRDefault="00B95ECC" w:rsidP="00B95ECC">
      <w:r w:rsidRPr="00E97819">
        <w:t>Legacy UEs and UEs that do not support providing assistance information for gNB digital pre-distortion (DPD) may not be able to contribute to improvement of the DPD.</w:t>
      </w:r>
    </w:p>
    <w:p w14:paraId="1F490B0B" w14:textId="77777777" w:rsidR="00B95ECC" w:rsidRPr="00E97819" w:rsidRDefault="00B95ECC" w:rsidP="00A61FF0">
      <w:r w:rsidRPr="00E97819">
        <w:t>Specification impact of the technique may include:</w:t>
      </w:r>
    </w:p>
    <w:p w14:paraId="50397000" w14:textId="701F45A5" w:rsidR="00B95ECC" w:rsidRPr="00E97819" w:rsidRDefault="001D239F" w:rsidP="001D239F">
      <w:pPr>
        <w:pStyle w:val="B1"/>
      </w:pPr>
      <w:r>
        <w:t>-</w:t>
      </w:r>
      <w:r>
        <w:tab/>
      </w:r>
      <w:r w:rsidR="00B95ECC" w:rsidRPr="00E97819">
        <w:t>signaling/configuration for supporting gNB digital pre-distortion,</w:t>
      </w:r>
    </w:p>
    <w:p w14:paraId="468A8305" w14:textId="29FE0655" w:rsidR="00B95ECC" w:rsidRPr="00E97819" w:rsidRDefault="001D239F" w:rsidP="001D239F">
      <w:pPr>
        <w:pStyle w:val="B1"/>
      </w:pPr>
      <w:r>
        <w:t>-</w:t>
      </w:r>
      <w:r>
        <w:tab/>
      </w:r>
      <w:r w:rsidR="00B95ECC" w:rsidRPr="00E97819">
        <w:t>introduction of training signals/CSI-RS enhancements,</w:t>
      </w:r>
    </w:p>
    <w:p w14:paraId="00A0EDAE" w14:textId="39963B2D" w:rsidR="00A61FF0" w:rsidRPr="00E97819" w:rsidRDefault="001D239F" w:rsidP="001D239F">
      <w:pPr>
        <w:pStyle w:val="B1"/>
      </w:pPr>
      <w:r>
        <w:t>-</w:t>
      </w:r>
      <w:r>
        <w:tab/>
      </w:r>
      <w:r w:rsidR="00B95ECC" w:rsidRPr="00E97819">
        <w:t>signaling for reporting assistance information for gNB digital pre-distortion,</w:t>
      </w:r>
    </w:p>
    <w:p w14:paraId="01B61361" w14:textId="7DFDDCD9" w:rsidR="00A61FF0" w:rsidRPr="00E97819" w:rsidRDefault="001D239F" w:rsidP="001D239F">
      <w:pPr>
        <w:pStyle w:val="B1"/>
      </w:pPr>
      <w:r>
        <w:t>-</w:t>
      </w:r>
      <w:r>
        <w:tab/>
      </w:r>
      <w:r w:rsidR="00A61FF0" w:rsidRPr="00E97819">
        <w:t>indication to the UE of whether it needs to apply non-linear equalization for a transmission.</w:t>
      </w:r>
    </w:p>
    <w:p w14:paraId="7BC0764A" w14:textId="3167EB73" w:rsidR="00C232CE" w:rsidRPr="00E97819" w:rsidRDefault="00C232CE" w:rsidP="00C232CE">
      <w:pPr>
        <w:pStyle w:val="Heading3"/>
      </w:pPr>
      <w:bookmarkStart w:id="109" w:name="_Toc129767580"/>
      <w:r w:rsidRPr="00E97819">
        <w:lastRenderedPageBreak/>
        <w:t>6.4.3</w:t>
      </w:r>
      <w:r w:rsidRPr="00E97819">
        <w:tab/>
        <w:t xml:space="preserve">Technique D-3 </w:t>
      </w:r>
      <w:r w:rsidR="004B6BC0" w:rsidRPr="00E97819">
        <w:t>Tone reservation</w:t>
      </w:r>
      <w:bookmarkEnd w:id="109"/>
    </w:p>
    <w:p w14:paraId="2186EFB1" w14:textId="1D86413D" w:rsidR="00C232CE" w:rsidRPr="00E97819" w:rsidRDefault="00C232CE" w:rsidP="00C232CE">
      <w:pPr>
        <w:pStyle w:val="Heading4"/>
      </w:pPr>
      <w:bookmarkStart w:id="110" w:name="_Toc129767581"/>
      <w:r w:rsidRPr="00E97819">
        <w:t>6.4.3.1</w:t>
      </w:r>
      <w:r w:rsidRPr="00E97819">
        <w:tab/>
        <w:t>Description of technique</w:t>
      </w:r>
      <w:bookmarkEnd w:id="110"/>
    </w:p>
    <w:p w14:paraId="1ABE39BA" w14:textId="3EB7E750" w:rsidR="00B95ECC" w:rsidRPr="00E97819" w:rsidRDefault="00B95ECC" w:rsidP="00A61FF0">
      <w:r w:rsidRPr="00E97819">
        <w:t xml:space="preserve">Technique D-3 supports tone reservation that decreases PAPR, potentially taking into account channel conditions and characteristics. Tone reservation (TR) exploits the channel nulls to carry TR tones, potentially taking into account channel conditions and characteristics. The UE </w:t>
      </w:r>
      <w:r w:rsidR="00913BE0" w:rsidRPr="00E97819">
        <w:t>is to</w:t>
      </w:r>
      <w:r w:rsidRPr="00E97819">
        <w:t xml:space="preserve"> be notified of the sub-carriers carrying the TR signal for rate matching purposes only if UE performs transmission or reception of the resource including sub-carriers carrying the TR signal. </w:t>
      </w:r>
    </w:p>
    <w:p w14:paraId="42817935" w14:textId="1DF34C62" w:rsidR="00B95ECC" w:rsidRPr="00E97819" w:rsidRDefault="00B95ECC" w:rsidP="00B95ECC">
      <w:r w:rsidRPr="00E97819">
        <w:t>gNB may be able to implement PAPR reduction including tone reservations via implementation with appropriate scheduling of signals and channels.</w:t>
      </w:r>
    </w:p>
    <w:p w14:paraId="2C7A4C23" w14:textId="77777777" w:rsidR="004D5C23" w:rsidRPr="00E97819" w:rsidRDefault="00C232CE" w:rsidP="00C232CE">
      <w:pPr>
        <w:pStyle w:val="Heading4"/>
      </w:pPr>
      <w:bookmarkStart w:id="111" w:name="_Toc129767582"/>
      <w:r w:rsidRPr="00E97819">
        <w:t>6.4.3.2</w:t>
      </w:r>
      <w:r w:rsidRPr="00E97819">
        <w:tab/>
        <w:t>Analysis of NW energy saving and performance impact</w:t>
      </w:r>
      <w:bookmarkEnd w:id="111"/>
    </w:p>
    <w:p w14:paraId="2354CB65" w14:textId="7B87D5E2" w:rsidR="004D5C23" w:rsidRPr="00E97819" w:rsidRDefault="004D5C23" w:rsidP="004D5C23">
      <w:r w:rsidRPr="00E97819">
        <w:t xml:space="preserve">The following capture the results by </w:t>
      </w:r>
      <w:r w:rsidR="007C667C" w:rsidRPr="00E97819">
        <w:t>c</w:t>
      </w:r>
      <w:r w:rsidRPr="00E97819">
        <w:t xml:space="preserve">hannel </w:t>
      </w:r>
      <w:r w:rsidR="007C667C" w:rsidRPr="00E97819">
        <w:t>a</w:t>
      </w:r>
      <w:r w:rsidRPr="00E97819">
        <w:t xml:space="preserve">ware </w:t>
      </w:r>
      <w:r w:rsidR="007C667C" w:rsidRPr="00E97819">
        <w:t>t</w:t>
      </w:r>
      <w:r w:rsidRPr="00E97819">
        <w:t>one reservation.</w:t>
      </w:r>
    </w:p>
    <w:p w14:paraId="070BAAC0" w14:textId="5F9333D5" w:rsidR="004D5C23" w:rsidRPr="00E97819" w:rsidRDefault="004D5C23" w:rsidP="004D5C23">
      <w:pPr>
        <w:pStyle w:val="TH"/>
      </w:pPr>
      <w:r w:rsidRPr="00E97819">
        <w:t>Table 6.</w:t>
      </w:r>
      <w:r w:rsidR="008D61AC" w:rsidRPr="00E97819">
        <w:t>4</w:t>
      </w:r>
      <w:r w:rsidRPr="00E97819">
        <w:t>.</w:t>
      </w:r>
      <w:r w:rsidR="008D61AC" w:rsidRPr="00E97819">
        <w:t>3.2</w:t>
      </w:r>
      <w:r w:rsidRPr="00E97819">
        <w:t>-</w:t>
      </w:r>
      <w:r w:rsidR="008D61AC" w:rsidRPr="00E97819">
        <w:t>1</w:t>
      </w:r>
      <w:r w:rsidRPr="00E97819">
        <w:t xml:space="preserve">: BS energy savings by </w:t>
      </w:r>
      <w:r w:rsidRPr="00E97819">
        <w:rPr>
          <w:lang w:eastAsia="zh-CN"/>
        </w:rPr>
        <w:t>Channel Aware Tone reservation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83"/>
        <w:gridCol w:w="1594"/>
        <w:gridCol w:w="727"/>
        <w:gridCol w:w="706"/>
        <w:gridCol w:w="546"/>
        <w:gridCol w:w="1626"/>
        <w:gridCol w:w="1082"/>
        <w:gridCol w:w="2567"/>
      </w:tblGrid>
      <w:tr w:rsidR="004D5C23" w:rsidRPr="00E97819" w14:paraId="32B6BBAB" w14:textId="77777777" w:rsidTr="00C842A5">
        <w:trPr>
          <w:trHeight w:val="305"/>
        </w:trPr>
        <w:tc>
          <w:tcPr>
            <w:tcW w:w="0" w:type="auto"/>
            <w:tcBorders>
              <w:top w:val="single" w:sz="4" w:space="0" w:color="FFFFFF"/>
              <w:left w:val="single" w:sz="4" w:space="0" w:color="FFFFFF"/>
              <w:right w:val="nil"/>
            </w:tcBorders>
            <w:shd w:val="clear" w:color="auto" w:fill="70AD47"/>
          </w:tcPr>
          <w:p w14:paraId="65A23F0C" w14:textId="77777777" w:rsidR="004D5C23" w:rsidRPr="00E97819" w:rsidRDefault="004D5C23" w:rsidP="002037BF">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1C598B26" w14:textId="77777777" w:rsidR="004D5C23" w:rsidRPr="00E97819" w:rsidRDefault="004D5C23" w:rsidP="002037BF">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323BF7D6" w14:textId="77777777" w:rsidR="004D5C23" w:rsidRPr="00E97819" w:rsidRDefault="004D5C23" w:rsidP="002037BF">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419FAE13" w14:textId="77777777" w:rsidR="004D5C23" w:rsidRPr="00E97819" w:rsidRDefault="004D5C23" w:rsidP="002037BF">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25E5E6DF" w14:textId="77777777" w:rsidR="004D5C23" w:rsidRPr="00E97819" w:rsidRDefault="004D5C23" w:rsidP="002037BF">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7FD6B5ED" w14:textId="77777777" w:rsidR="004D5C23" w:rsidRPr="00E97819" w:rsidRDefault="004D5C23" w:rsidP="002037BF">
            <w:pPr>
              <w:jc w:val="center"/>
              <w:rPr>
                <w:b/>
                <w:bCs/>
                <w:sz w:val="12"/>
                <w:szCs w:val="12"/>
              </w:rPr>
            </w:pPr>
            <w:r w:rsidRPr="00E97819">
              <w:rPr>
                <w:b/>
                <w:bCs/>
                <w:sz w:val="12"/>
                <w:szCs w:val="12"/>
              </w:rPr>
              <w:t>Baseline configuration/assumption</w:t>
            </w:r>
          </w:p>
        </w:tc>
        <w:tc>
          <w:tcPr>
            <w:tcW w:w="0" w:type="auto"/>
            <w:tcBorders>
              <w:top w:val="single" w:sz="4" w:space="0" w:color="FFFFFF"/>
              <w:left w:val="nil"/>
              <w:bottom w:val="nil"/>
              <w:right w:val="nil"/>
            </w:tcBorders>
            <w:shd w:val="clear" w:color="auto" w:fill="70AD47"/>
          </w:tcPr>
          <w:p w14:paraId="6B0E38C9" w14:textId="77777777" w:rsidR="004D5C23" w:rsidRPr="00E97819" w:rsidRDefault="004D5C23" w:rsidP="002037BF">
            <w:pPr>
              <w:jc w:val="center"/>
              <w:rPr>
                <w:b/>
                <w:bCs/>
                <w:sz w:val="12"/>
                <w:szCs w:val="12"/>
                <w:lang w:eastAsia="zh-CN"/>
              </w:rPr>
            </w:pPr>
            <w:r w:rsidRPr="00E97819">
              <w:rPr>
                <w:b/>
                <w:bCs/>
                <w:sz w:val="12"/>
                <w:szCs w:val="12"/>
                <w:lang w:eastAsia="zh-CN"/>
              </w:rPr>
              <w:t>Other KPI</w:t>
            </w:r>
          </w:p>
        </w:tc>
        <w:tc>
          <w:tcPr>
            <w:tcW w:w="0" w:type="auto"/>
            <w:tcBorders>
              <w:top w:val="single" w:sz="4" w:space="0" w:color="FFFFFF"/>
              <w:left w:val="nil"/>
              <w:bottom w:val="nil"/>
              <w:right w:val="single" w:sz="4" w:space="0" w:color="FFFFFF"/>
            </w:tcBorders>
            <w:shd w:val="clear" w:color="auto" w:fill="70AD47"/>
          </w:tcPr>
          <w:p w14:paraId="1BA5623F" w14:textId="77777777" w:rsidR="004D5C23" w:rsidRPr="00E97819" w:rsidRDefault="004D5C23" w:rsidP="002037BF">
            <w:pPr>
              <w:jc w:val="center"/>
              <w:rPr>
                <w:b/>
                <w:bCs/>
                <w:sz w:val="12"/>
                <w:szCs w:val="12"/>
                <w:lang w:eastAsia="zh-CN"/>
              </w:rPr>
            </w:pPr>
            <w:r w:rsidRPr="00E97819">
              <w:rPr>
                <w:b/>
                <w:bCs/>
                <w:sz w:val="12"/>
                <w:szCs w:val="12"/>
                <w:lang w:eastAsia="zh-CN"/>
              </w:rPr>
              <w:t>Note</w:t>
            </w:r>
          </w:p>
        </w:tc>
      </w:tr>
      <w:tr w:rsidR="004D5C23" w:rsidRPr="00E97819" w14:paraId="07B3EBEC" w14:textId="77777777" w:rsidTr="00C842A5">
        <w:trPr>
          <w:trHeight w:val="256"/>
        </w:trPr>
        <w:tc>
          <w:tcPr>
            <w:tcW w:w="0" w:type="auto"/>
            <w:vMerge w:val="restart"/>
            <w:tcBorders>
              <w:left w:val="single" w:sz="4" w:space="0" w:color="FFFFFF"/>
              <w:right w:val="nil"/>
            </w:tcBorders>
            <w:shd w:val="clear" w:color="auto" w:fill="70AD47"/>
          </w:tcPr>
          <w:p w14:paraId="274A4C1D" w14:textId="77777777" w:rsidR="004D5C23" w:rsidRPr="00E97819" w:rsidRDefault="004D5C23" w:rsidP="002037BF">
            <w:pPr>
              <w:pStyle w:val="a1"/>
              <w:rPr>
                <w:b/>
                <w:bCs/>
              </w:rPr>
            </w:pPr>
            <w:r w:rsidRPr="00E97819">
              <w:rPr>
                <w:b/>
                <w:bCs/>
              </w:rPr>
              <w:t>Qualcomm</w:t>
            </w:r>
          </w:p>
          <w:p w14:paraId="6856C8D4" w14:textId="4347E3B0" w:rsidR="004D5C23" w:rsidRPr="00E97819" w:rsidRDefault="004D5C23" w:rsidP="002037BF">
            <w:pPr>
              <w:pStyle w:val="a1"/>
              <w:rPr>
                <w:b/>
                <w:bCs/>
              </w:rPr>
            </w:pPr>
            <w:r w:rsidRPr="00E97819">
              <w:rPr>
                <w:b/>
                <w:bCs/>
              </w:rPr>
              <w:t>[</w:t>
            </w:r>
            <w:r w:rsidR="00A341ED" w:rsidRPr="00E97819">
              <w:rPr>
                <w:b/>
                <w:bCs/>
              </w:rPr>
              <w:t>26</w:t>
            </w:r>
            <w:r w:rsidRPr="00E97819">
              <w:rPr>
                <w:b/>
                <w:bCs/>
              </w:rPr>
              <w:t>]</w:t>
            </w:r>
          </w:p>
        </w:tc>
        <w:tc>
          <w:tcPr>
            <w:tcW w:w="0" w:type="auto"/>
            <w:vMerge w:val="restart"/>
            <w:shd w:val="clear" w:color="auto" w:fill="C5E0B3"/>
          </w:tcPr>
          <w:p w14:paraId="6463541D" w14:textId="77777777" w:rsidR="004D5C23" w:rsidRPr="00E97819" w:rsidRDefault="004D5C23" w:rsidP="002037BF">
            <w:pPr>
              <w:pStyle w:val="a1"/>
              <w:rPr>
                <w:rFonts w:eastAsia="Malgun Gothic"/>
              </w:rPr>
            </w:pPr>
            <w:r w:rsidRPr="00E97819">
              <w:t>PA Backoff reduction of 1-3dB due to PAPR reduction from Channel Aware Tone reservation</w:t>
            </w:r>
          </w:p>
        </w:tc>
        <w:tc>
          <w:tcPr>
            <w:tcW w:w="0" w:type="auto"/>
            <w:vMerge w:val="restart"/>
            <w:shd w:val="clear" w:color="auto" w:fill="C5E0B3"/>
          </w:tcPr>
          <w:p w14:paraId="519EDA57" w14:textId="77777777" w:rsidR="004D5C23" w:rsidRPr="00E97819" w:rsidRDefault="004D5C23" w:rsidP="002037BF">
            <w:pPr>
              <w:pStyle w:val="a1"/>
            </w:pPr>
            <w:r w:rsidRPr="00E97819">
              <w:t>Cat 1</w:t>
            </w:r>
          </w:p>
        </w:tc>
        <w:tc>
          <w:tcPr>
            <w:tcW w:w="0" w:type="auto"/>
            <w:shd w:val="clear" w:color="auto" w:fill="C5E0B3"/>
          </w:tcPr>
          <w:p w14:paraId="562B1478" w14:textId="77777777" w:rsidR="004D5C23" w:rsidRPr="00E97819" w:rsidRDefault="004D5C23" w:rsidP="002037BF">
            <w:pPr>
              <w:pStyle w:val="a1"/>
            </w:pPr>
          </w:p>
        </w:tc>
        <w:tc>
          <w:tcPr>
            <w:tcW w:w="0" w:type="auto"/>
            <w:shd w:val="clear" w:color="auto" w:fill="C5E0B3"/>
          </w:tcPr>
          <w:p w14:paraId="4DBD29C4" w14:textId="77777777" w:rsidR="004D5C23" w:rsidRPr="00E97819" w:rsidRDefault="004D5C23" w:rsidP="002037BF">
            <w:pPr>
              <w:pStyle w:val="a1"/>
            </w:pPr>
            <w:r w:rsidRPr="00E97819">
              <w:t>9.5%</w:t>
            </w:r>
          </w:p>
        </w:tc>
        <w:tc>
          <w:tcPr>
            <w:tcW w:w="0" w:type="auto"/>
            <w:vMerge w:val="restart"/>
            <w:shd w:val="clear" w:color="auto" w:fill="C5E0B3"/>
          </w:tcPr>
          <w:p w14:paraId="6CF82CCD" w14:textId="77777777" w:rsidR="004D5C23" w:rsidRPr="00E97819" w:rsidRDefault="004D5C23" w:rsidP="002037BF">
            <w:pPr>
              <w:pStyle w:val="a1"/>
            </w:pPr>
            <w:r w:rsidRPr="00E97819">
              <w:t>Set 3</w:t>
            </w:r>
          </w:p>
        </w:tc>
        <w:tc>
          <w:tcPr>
            <w:tcW w:w="0" w:type="auto"/>
            <w:vMerge w:val="restart"/>
            <w:shd w:val="clear" w:color="auto" w:fill="C5E0B3"/>
          </w:tcPr>
          <w:p w14:paraId="07DBA432" w14:textId="1C4F78A6" w:rsidR="004D5C23" w:rsidRPr="00E97819" w:rsidRDefault="004D5C23" w:rsidP="002037BF">
            <w:pPr>
              <w:pStyle w:val="a1"/>
            </w:pPr>
            <w:r w:rsidRPr="00E97819">
              <w:t>UPT</w:t>
            </w:r>
            <w:r w:rsidR="005061CA" w:rsidRPr="00E97819">
              <w:t xml:space="preserve"> loss</w:t>
            </w:r>
            <w:r w:rsidRPr="00E97819">
              <w:t>:0.00%</w:t>
            </w:r>
          </w:p>
          <w:p w14:paraId="1036BF0D" w14:textId="37BE6BE3" w:rsidR="004D5C23" w:rsidRPr="00E97819" w:rsidRDefault="004D5C23" w:rsidP="002037BF">
            <w:pPr>
              <w:pStyle w:val="a1"/>
            </w:pPr>
            <w:r w:rsidRPr="00E97819">
              <w:t>latency</w:t>
            </w:r>
            <w:r w:rsidR="005061CA" w:rsidRPr="00E97819">
              <w:t xml:space="preserve"> increase</w:t>
            </w:r>
            <w:r w:rsidRPr="00E97819">
              <w:t>: 0%</w:t>
            </w:r>
          </w:p>
          <w:p w14:paraId="1F4C01A2" w14:textId="5407030D" w:rsidR="004D5C23" w:rsidRPr="00E97819" w:rsidRDefault="004D5C23" w:rsidP="002037BF">
            <w:pPr>
              <w:pStyle w:val="a1"/>
            </w:pPr>
            <w:r w:rsidRPr="00E97819">
              <w:t>UE power consumption</w:t>
            </w:r>
            <w:r w:rsidR="005061CA" w:rsidRPr="00E97819">
              <w:t xml:space="preserve"> increase</w:t>
            </w:r>
            <w:r w:rsidRPr="00E97819">
              <w:t>: 0%</w:t>
            </w:r>
          </w:p>
          <w:p w14:paraId="41E76843" w14:textId="77777777" w:rsidR="004D5C23" w:rsidRPr="00E97819" w:rsidRDefault="004D5C23" w:rsidP="002037BF">
            <w:pPr>
              <w:pStyle w:val="a1"/>
            </w:pPr>
          </w:p>
        </w:tc>
        <w:tc>
          <w:tcPr>
            <w:tcW w:w="0" w:type="auto"/>
            <w:vMerge w:val="restart"/>
            <w:shd w:val="clear" w:color="auto" w:fill="C5E0B3"/>
          </w:tcPr>
          <w:p w14:paraId="6597A5F5" w14:textId="77777777" w:rsidR="004D5C23" w:rsidRPr="00E97819" w:rsidRDefault="004D5C23" w:rsidP="002037BF">
            <w:pPr>
              <w:pStyle w:val="a1"/>
            </w:pPr>
            <w:r w:rsidRPr="00E97819">
              <w:t>Evaluation showing utilization of PAPR reduction, where the PAPR reduction is used to reduce the backoff PA attribute (Pmax) while maintaining the TX power and signal EVM</w:t>
            </w:r>
          </w:p>
          <w:p w14:paraId="05C69D1F" w14:textId="77777777" w:rsidR="004D5C23" w:rsidRPr="00E97819" w:rsidRDefault="004D5C23" w:rsidP="002037BF">
            <w:pPr>
              <w:pStyle w:val="a1"/>
            </w:pPr>
          </w:p>
          <w:p w14:paraId="2F865E11" w14:textId="77777777" w:rsidR="004D5C23" w:rsidRPr="00E97819" w:rsidRDefault="004D5C23" w:rsidP="002037BF">
            <w:pPr>
              <w:pStyle w:val="a1"/>
            </w:pPr>
            <w:r w:rsidRPr="00E97819">
              <w:t>The Backoff also compensates for the tones used for the TR signal, thus no UPT loss occurs</w:t>
            </w:r>
          </w:p>
          <w:p w14:paraId="50D387AB" w14:textId="77777777" w:rsidR="004D5C23" w:rsidRPr="00E97819" w:rsidRDefault="004D5C23" w:rsidP="002037BF">
            <w:pPr>
              <w:pStyle w:val="a1"/>
            </w:pPr>
          </w:p>
          <w:p w14:paraId="5E088EA0" w14:textId="77777777" w:rsidR="004D5C23" w:rsidRPr="00E97819" w:rsidRDefault="004D5C23" w:rsidP="002037BF">
            <w:pPr>
              <w:pStyle w:val="a1"/>
            </w:pPr>
            <w:r w:rsidRPr="00E97819">
              <w:t>Comparing Channel Aware Tone Reservation to Transparent Tone Reservation</w:t>
            </w:r>
          </w:p>
          <w:p w14:paraId="0954725C" w14:textId="2673DBB1" w:rsidR="004D5C23" w:rsidRPr="00E97819" w:rsidRDefault="004D5C23" w:rsidP="002037BF">
            <w:pPr>
              <w:pStyle w:val="a1"/>
              <w:rPr>
                <w:rFonts w:eastAsia="Malgun Gothic"/>
              </w:rPr>
            </w:pPr>
            <w:r w:rsidRPr="00E97819">
              <w:rPr>
                <w:rFonts w:eastAsia="Malgun Gothic" w:hint="eastAsia"/>
              </w:rPr>
              <w:t>N</w:t>
            </w:r>
            <w:r w:rsidRPr="00E97819">
              <w:rPr>
                <w:rFonts w:eastAsia="Malgun Gothic"/>
              </w:rPr>
              <w:t xml:space="preserve">ote: η was calculated corresponding to the backoff reduction as was provided by a formula </w:t>
            </w:r>
            <w:r w:rsidR="00105402" w:rsidRPr="00E97819">
              <w:rPr>
                <w:rFonts w:eastAsia="Malgun Gothic"/>
              </w:rPr>
              <w:t>[2</w:t>
            </w:r>
            <w:r w:rsidR="00C87270" w:rsidRPr="00E97819">
              <w:rPr>
                <w:rFonts w:eastAsia="Malgun Gothic"/>
              </w:rPr>
              <w:t>9</w:t>
            </w:r>
            <w:r w:rsidR="00105402" w:rsidRPr="00E97819">
              <w:rPr>
                <w:rFonts w:eastAsia="Malgun Gothic"/>
              </w:rPr>
              <w:t>].</w:t>
            </w:r>
          </w:p>
        </w:tc>
      </w:tr>
      <w:tr w:rsidR="004D5C23" w:rsidRPr="00E97819" w14:paraId="0038D593" w14:textId="77777777" w:rsidTr="00C842A5">
        <w:trPr>
          <w:trHeight w:val="275"/>
        </w:trPr>
        <w:tc>
          <w:tcPr>
            <w:tcW w:w="0" w:type="auto"/>
            <w:vMerge/>
            <w:tcBorders>
              <w:left w:val="single" w:sz="4" w:space="0" w:color="FFFFFF"/>
              <w:right w:val="nil"/>
            </w:tcBorders>
            <w:shd w:val="clear" w:color="auto" w:fill="70AD47"/>
          </w:tcPr>
          <w:p w14:paraId="1C6E6E90" w14:textId="77777777" w:rsidR="004D5C23" w:rsidRPr="00E97819" w:rsidRDefault="004D5C23" w:rsidP="002037BF">
            <w:pPr>
              <w:pStyle w:val="a1"/>
              <w:rPr>
                <w:b/>
                <w:bCs/>
              </w:rPr>
            </w:pPr>
          </w:p>
        </w:tc>
        <w:tc>
          <w:tcPr>
            <w:tcW w:w="0" w:type="auto"/>
            <w:vMerge/>
            <w:shd w:val="clear" w:color="auto" w:fill="E2EFD9"/>
          </w:tcPr>
          <w:p w14:paraId="53945C22" w14:textId="77777777" w:rsidR="004D5C23" w:rsidRPr="00E97819" w:rsidRDefault="004D5C23" w:rsidP="002037BF">
            <w:pPr>
              <w:pStyle w:val="a1"/>
            </w:pPr>
          </w:p>
        </w:tc>
        <w:tc>
          <w:tcPr>
            <w:tcW w:w="0" w:type="auto"/>
            <w:vMerge/>
            <w:shd w:val="clear" w:color="auto" w:fill="E2EFD9"/>
          </w:tcPr>
          <w:p w14:paraId="7D9F6BAD" w14:textId="77777777" w:rsidR="004D5C23" w:rsidRPr="00E97819" w:rsidRDefault="004D5C23" w:rsidP="002037BF">
            <w:pPr>
              <w:pStyle w:val="a1"/>
            </w:pPr>
          </w:p>
        </w:tc>
        <w:tc>
          <w:tcPr>
            <w:tcW w:w="0" w:type="auto"/>
            <w:shd w:val="clear" w:color="auto" w:fill="E2EFD9"/>
          </w:tcPr>
          <w:p w14:paraId="67F2B831" w14:textId="77777777" w:rsidR="004D5C23" w:rsidRPr="00E97819" w:rsidRDefault="004D5C23" w:rsidP="002037BF">
            <w:pPr>
              <w:pStyle w:val="a1"/>
            </w:pPr>
          </w:p>
        </w:tc>
        <w:tc>
          <w:tcPr>
            <w:tcW w:w="0" w:type="auto"/>
            <w:shd w:val="clear" w:color="auto" w:fill="E2EFD9"/>
          </w:tcPr>
          <w:p w14:paraId="659122D0" w14:textId="77777777" w:rsidR="004D5C23" w:rsidRPr="00E97819" w:rsidRDefault="004D5C23" w:rsidP="002037BF">
            <w:pPr>
              <w:pStyle w:val="a1"/>
            </w:pPr>
            <w:r w:rsidRPr="00E97819">
              <w:t>2.1%</w:t>
            </w:r>
          </w:p>
        </w:tc>
        <w:tc>
          <w:tcPr>
            <w:tcW w:w="0" w:type="auto"/>
            <w:vMerge/>
            <w:shd w:val="clear" w:color="auto" w:fill="E2EFD9"/>
          </w:tcPr>
          <w:p w14:paraId="0BF17ECD" w14:textId="77777777" w:rsidR="004D5C23" w:rsidRPr="00E97819" w:rsidRDefault="004D5C23" w:rsidP="002037BF">
            <w:pPr>
              <w:pStyle w:val="a1"/>
            </w:pPr>
          </w:p>
        </w:tc>
        <w:tc>
          <w:tcPr>
            <w:tcW w:w="0" w:type="auto"/>
            <w:vMerge/>
            <w:shd w:val="clear" w:color="auto" w:fill="E2EFD9"/>
          </w:tcPr>
          <w:p w14:paraId="4A9A2DE7" w14:textId="77777777" w:rsidR="004D5C23" w:rsidRPr="00E97819" w:rsidRDefault="004D5C23" w:rsidP="002037BF">
            <w:pPr>
              <w:jc w:val="center"/>
              <w:rPr>
                <w:sz w:val="12"/>
                <w:szCs w:val="12"/>
                <w:lang w:eastAsia="zh-CN"/>
              </w:rPr>
            </w:pPr>
          </w:p>
        </w:tc>
        <w:tc>
          <w:tcPr>
            <w:tcW w:w="0" w:type="auto"/>
            <w:vMerge/>
            <w:shd w:val="clear" w:color="auto" w:fill="E2EFD9"/>
          </w:tcPr>
          <w:p w14:paraId="17DFCFF0" w14:textId="77777777" w:rsidR="004D5C23" w:rsidRPr="00E97819" w:rsidRDefault="004D5C23" w:rsidP="002037BF">
            <w:pPr>
              <w:jc w:val="center"/>
              <w:rPr>
                <w:sz w:val="12"/>
                <w:szCs w:val="12"/>
                <w:lang w:eastAsia="zh-CN"/>
              </w:rPr>
            </w:pPr>
          </w:p>
        </w:tc>
      </w:tr>
      <w:tr w:rsidR="004D5C23" w:rsidRPr="00E97819" w14:paraId="5C235AFE" w14:textId="77777777" w:rsidTr="00C842A5">
        <w:trPr>
          <w:trHeight w:val="277"/>
        </w:trPr>
        <w:tc>
          <w:tcPr>
            <w:tcW w:w="0" w:type="auto"/>
            <w:vMerge/>
            <w:tcBorders>
              <w:left w:val="single" w:sz="4" w:space="0" w:color="FFFFFF"/>
              <w:right w:val="nil"/>
            </w:tcBorders>
            <w:shd w:val="clear" w:color="auto" w:fill="70AD47"/>
          </w:tcPr>
          <w:p w14:paraId="1F662266" w14:textId="77777777" w:rsidR="004D5C23" w:rsidRPr="00E97819" w:rsidRDefault="004D5C23" w:rsidP="002037BF">
            <w:pPr>
              <w:pStyle w:val="a1"/>
              <w:rPr>
                <w:b/>
                <w:bCs/>
              </w:rPr>
            </w:pPr>
          </w:p>
        </w:tc>
        <w:tc>
          <w:tcPr>
            <w:tcW w:w="0" w:type="auto"/>
            <w:vMerge/>
            <w:shd w:val="clear" w:color="auto" w:fill="C5E0B3"/>
          </w:tcPr>
          <w:p w14:paraId="2C426D29" w14:textId="77777777" w:rsidR="004D5C23" w:rsidRPr="00E97819" w:rsidRDefault="004D5C23" w:rsidP="002037BF">
            <w:pPr>
              <w:pStyle w:val="a1"/>
            </w:pPr>
          </w:p>
        </w:tc>
        <w:tc>
          <w:tcPr>
            <w:tcW w:w="0" w:type="auto"/>
            <w:vMerge/>
            <w:shd w:val="clear" w:color="auto" w:fill="C5E0B3"/>
          </w:tcPr>
          <w:p w14:paraId="0B629869" w14:textId="77777777" w:rsidR="004D5C23" w:rsidRPr="00E97819" w:rsidRDefault="004D5C23" w:rsidP="002037BF">
            <w:pPr>
              <w:pStyle w:val="a1"/>
            </w:pPr>
          </w:p>
        </w:tc>
        <w:tc>
          <w:tcPr>
            <w:tcW w:w="0" w:type="auto"/>
            <w:shd w:val="clear" w:color="auto" w:fill="C5E0B3"/>
          </w:tcPr>
          <w:p w14:paraId="607DB7CE" w14:textId="77777777" w:rsidR="004D5C23" w:rsidRPr="00E97819" w:rsidRDefault="004D5C23" w:rsidP="002037BF">
            <w:pPr>
              <w:pStyle w:val="a1"/>
            </w:pPr>
          </w:p>
        </w:tc>
        <w:tc>
          <w:tcPr>
            <w:tcW w:w="0" w:type="auto"/>
            <w:shd w:val="clear" w:color="auto" w:fill="C5E0B3"/>
          </w:tcPr>
          <w:p w14:paraId="52013480" w14:textId="77777777" w:rsidR="004D5C23" w:rsidRPr="00E97819" w:rsidRDefault="004D5C23" w:rsidP="002037BF">
            <w:pPr>
              <w:pStyle w:val="a1"/>
            </w:pPr>
            <w:r w:rsidRPr="00E97819">
              <w:t>4.4%</w:t>
            </w:r>
          </w:p>
        </w:tc>
        <w:tc>
          <w:tcPr>
            <w:tcW w:w="0" w:type="auto"/>
            <w:vMerge w:val="restart"/>
            <w:shd w:val="clear" w:color="auto" w:fill="C5E0B3"/>
          </w:tcPr>
          <w:p w14:paraId="1347E41A" w14:textId="77777777" w:rsidR="004D5C23" w:rsidRPr="00E97819" w:rsidRDefault="004D5C23" w:rsidP="002037BF">
            <w:pPr>
              <w:pStyle w:val="a1"/>
            </w:pPr>
            <w:r w:rsidRPr="00E97819">
              <w:t>Set 1</w:t>
            </w:r>
          </w:p>
        </w:tc>
        <w:tc>
          <w:tcPr>
            <w:tcW w:w="0" w:type="auto"/>
            <w:vMerge/>
            <w:shd w:val="clear" w:color="auto" w:fill="C5E0B3"/>
          </w:tcPr>
          <w:p w14:paraId="48066581" w14:textId="77777777" w:rsidR="004D5C23" w:rsidRPr="00E97819" w:rsidRDefault="004D5C23" w:rsidP="002037BF">
            <w:pPr>
              <w:jc w:val="center"/>
              <w:rPr>
                <w:sz w:val="12"/>
                <w:szCs w:val="12"/>
                <w:lang w:eastAsia="zh-CN"/>
              </w:rPr>
            </w:pPr>
          </w:p>
        </w:tc>
        <w:tc>
          <w:tcPr>
            <w:tcW w:w="0" w:type="auto"/>
            <w:vMerge/>
            <w:shd w:val="clear" w:color="auto" w:fill="C5E0B3"/>
          </w:tcPr>
          <w:p w14:paraId="3870D836" w14:textId="77777777" w:rsidR="004D5C23" w:rsidRPr="00E97819" w:rsidRDefault="004D5C23" w:rsidP="002037BF">
            <w:pPr>
              <w:jc w:val="center"/>
              <w:rPr>
                <w:sz w:val="12"/>
                <w:szCs w:val="12"/>
                <w:lang w:eastAsia="zh-CN"/>
              </w:rPr>
            </w:pPr>
          </w:p>
        </w:tc>
      </w:tr>
      <w:tr w:rsidR="004D5C23" w:rsidRPr="00E97819" w14:paraId="47AADD25" w14:textId="77777777" w:rsidTr="00C842A5">
        <w:trPr>
          <w:trHeight w:val="268"/>
        </w:trPr>
        <w:tc>
          <w:tcPr>
            <w:tcW w:w="0" w:type="auto"/>
            <w:vMerge/>
            <w:tcBorders>
              <w:left w:val="single" w:sz="4" w:space="0" w:color="FFFFFF"/>
              <w:bottom w:val="single" w:sz="4" w:space="0" w:color="FFFFFF"/>
              <w:right w:val="nil"/>
            </w:tcBorders>
            <w:shd w:val="clear" w:color="auto" w:fill="70AD47"/>
          </w:tcPr>
          <w:p w14:paraId="5366B823" w14:textId="77777777" w:rsidR="004D5C23" w:rsidRPr="00E97819" w:rsidRDefault="004D5C23" w:rsidP="002037BF">
            <w:pPr>
              <w:jc w:val="center"/>
              <w:rPr>
                <w:b/>
                <w:bCs/>
                <w:sz w:val="12"/>
                <w:szCs w:val="12"/>
              </w:rPr>
            </w:pPr>
          </w:p>
        </w:tc>
        <w:tc>
          <w:tcPr>
            <w:tcW w:w="0" w:type="auto"/>
            <w:vMerge/>
            <w:shd w:val="clear" w:color="auto" w:fill="E2EFD9"/>
          </w:tcPr>
          <w:p w14:paraId="26B2E5D7" w14:textId="77777777" w:rsidR="004D5C23" w:rsidRPr="00E97819" w:rsidRDefault="004D5C23" w:rsidP="002037BF">
            <w:pPr>
              <w:jc w:val="center"/>
              <w:rPr>
                <w:sz w:val="12"/>
                <w:szCs w:val="12"/>
              </w:rPr>
            </w:pPr>
          </w:p>
        </w:tc>
        <w:tc>
          <w:tcPr>
            <w:tcW w:w="0" w:type="auto"/>
            <w:vMerge/>
            <w:shd w:val="clear" w:color="auto" w:fill="E2EFD9"/>
          </w:tcPr>
          <w:p w14:paraId="38283BC1" w14:textId="77777777" w:rsidR="004D5C23" w:rsidRPr="00E97819" w:rsidRDefault="004D5C23" w:rsidP="002037BF">
            <w:pPr>
              <w:jc w:val="center"/>
              <w:rPr>
                <w:sz w:val="12"/>
                <w:szCs w:val="12"/>
              </w:rPr>
            </w:pPr>
          </w:p>
        </w:tc>
        <w:tc>
          <w:tcPr>
            <w:tcW w:w="0" w:type="auto"/>
            <w:shd w:val="clear" w:color="auto" w:fill="E2EFD9"/>
          </w:tcPr>
          <w:p w14:paraId="7A891BFF" w14:textId="77777777" w:rsidR="004D5C23" w:rsidRPr="00E97819" w:rsidRDefault="004D5C23" w:rsidP="002037BF">
            <w:pPr>
              <w:jc w:val="center"/>
              <w:rPr>
                <w:sz w:val="12"/>
                <w:szCs w:val="12"/>
              </w:rPr>
            </w:pPr>
          </w:p>
        </w:tc>
        <w:tc>
          <w:tcPr>
            <w:tcW w:w="0" w:type="auto"/>
            <w:shd w:val="clear" w:color="auto" w:fill="E2EFD9"/>
          </w:tcPr>
          <w:p w14:paraId="79041160" w14:textId="77777777" w:rsidR="004D5C23" w:rsidRPr="00E97819" w:rsidRDefault="004D5C23" w:rsidP="002037BF">
            <w:pPr>
              <w:pStyle w:val="a1"/>
            </w:pPr>
            <w:r w:rsidRPr="00E97819">
              <w:t>2.1%</w:t>
            </w:r>
          </w:p>
        </w:tc>
        <w:tc>
          <w:tcPr>
            <w:tcW w:w="0" w:type="auto"/>
            <w:vMerge/>
            <w:shd w:val="clear" w:color="auto" w:fill="E2EFD9"/>
          </w:tcPr>
          <w:p w14:paraId="2C1B86F0" w14:textId="77777777" w:rsidR="004D5C23" w:rsidRPr="00E97819" w:rsidRDefault="004D5C23" w:rsidP="002037BF">
            <w:pPr>
              <w:jc w:val="center"/>
              <w:rPr>
                <w:sz w:val="12"/>
                <w:szCs w:val="12"/>
              </w:rPr>
            </w:pPr>
          </w:p>
        </w:tc>
        <w:tc>
          <w:tcPr>
            <w:tcW w:w="0" w:type="auto"/>
            <w:vMerge/>
            <w:shd w:val="clear" w:color="auto" w:fill="E2EFD9"/>
          </w:tcPr>
          <w:p w14:paraId="371470CB" w14:textId="77777777" w:rsidR="004D5C23" w:rsidRPr="00E97819" w:rsidRDefault="004D5C23" w:rsidP="002037BF">
            <w:pPr>
              <w:jc w:val="center"/>
              <w:rPr>
                <w:sz w:val="12"/>
                <w:szCs w:val="12"/>
                <w:lang w:eastAsia="zh-CN"/>
              </w:rPr>
            </w:pPr>
          </w:p>
        </w:tc>
        <w:tc>
          <w:tcPr>
            <w:tcW w:w="0" w:type="auto"/>
            <w:vMerge/>
            <w:shd w:val="clear" w:color="auto" w:fill="E2EFD9"/>
          </w:tcPr>
          <w:p w14:paraId="2637D9CA" w14:textId="77777777" w:rsidR="004D5C23" w:rsidRPr="00E97819" w:rsidRDefault="004D5C23" w:rsidP="002037BF">
            <w:pPr>
              <w:jc w:val="center"/>
              <w:rPr>
                <w:sz w:val="12"/>
                <w:szCs w:val="12"/>
                <w:lang w:eastAsia="zh-CN"/>
              </w:rPr>
            </w:pPr>
          </w:p>
        </w:tc>
      </w:tr>
    </w:tbl>
    <w:p w14:paraId="244B29EA" w14:textId="77777777" w:rsidR="00FD347B" w:rsidRPr="00E97819" w:rsidRDefault="00FD347B" w:rsidP="004D5C23"/>
    <w:p w14:paraId="00F2A837" w14:textId="21C280D0" w:rsidR="004D5C23" w:rsidRPr="00E97819" w:rsidRDefault="004D5C23" w:rsidP="004D5C23">
      <w:r w:rsidRPr="00E97819">
        <w:t>One source observed that channel aware tone reservation can achieve PA back-off reduction of 1</w:t>
      </w:r>
      <w:r w:rsidR="005F4D30" w:rsidRPr="00E97819">
        <w:t>~</w:t>
      </w:r>
      <w:r w:rsidRPr="00E97819">
        <w:t>3 dB which leads to 2.1%~9.5% BS energy saving gains depending on configurations, compared with transparent tone reservation. Note PA scaling values used for this NW ES scheme are not covered by RAN1 power consumption scaling model.</w:t>
      </w:r>
    </w:p>
    <w:p w14:paraId="782BFC4D" w14:textId="77777777" w:rsidR="004D5C23" w:rsidRPr="00E97819" w:rsidRDefault="004D5C23" w:rsidP="004D5C23">
      <w:r w:rsidRPr="00E97819">
        <w:t>On UPT/latency, no negative impact is observed.</w:t>
      </w:r>
    </w:p>
    <w:p w14:paraId="50A6280D" w14:textId="5FC2557B" w:rsidR="00C232CE" w:rsidRPr="00E97819" w:rsidRDefault="004D5C23" w:rsidP="00775ED7">
      <w:r w:rsidRPr="00E97819">
        <w:t>No impact on UE power consumption</w:t>
      </w:r>
      <w:r w:rsidR="005F4D30" w:rsidRPr="00E97819">
        <w:t xml:space="preserve"> is observed</w:t>
      </w:r>
      <w:r w:rsidRPr="00E97819">
        <w:t>.</w:t>
      </w:r>
      <w:r w:rsidR="00C232CE" w:rsidRPr="00E97819" w:rsidDel="00C232CE">
        <w:t xml:space="preserve"> </w:t>
      </w:r>
    </w:p>
    <w:p w14:paraId="5557F61E" w14:textId="2E3D13FD" w:rsidR="00B95ECC" w:rsidRPr="00E97819" w:rsidRDefault="00C232CE" w:rsidP="00B95ECC">
      <w:pPr>
        <w:pStyle w:val="Heading4"/>
      </w:pPr>
      <w:bookmarkStart w:id="112" w:name="_Toc129767583"/>
      <w:r w:rsidRPr="00E97819">
        <w:t>6.4.3.3</w:t>
      </w:r>
      <w:r w:rsidRPr="00E97819">
        <w:tab/>
        <w:t>Legacy UE and RAN1 specification impacts</w:t>
      </w:r>
      <w:bookmarkEnd w:id="112"/>
    </w:p>
    <w:p w14:paraId="2A89CB45" w14:textId="77777777" w:rsidR="00B95ECC" w:rsidRPr="00E97819" w:rsidRDefault="00B95ECC" w:rsidP="00A61FF0">
      <w:r w:rsidRPr="00E97819">
        <w:t>Legacy UEs and UEs that do not support the technique may not be aware of tone reservation positions.</w:t>
      </w:r>
    </w:p>
    <w:p w14:paraId="3C6B3B9F" w14:textId="77777777" w:rsidR="00B95ECC" w:rsidRPr="00E97819" w:rsidRDefault="00B95ECC" w:rsidP="00A61FF0">
      <w:r w:rsidRPr="00E97819">
        <w:t>Specification impact of the technique may include:</w:t>
      </w:r>
    </w:p>
    <w:p w14:paraId="78DB0ED0" w14:textId="0E04B709" w:rsidR="00B95ECC" w:rsidRPr="00E97819" w:rsidRDefault="001D239F" w:rsidP="001D239F">
      <w:pPr>
        <w:pStyle w:val="B1"/>
      </w:pPr>
      <w:r>
        <w:t>-</w:t>
      </w:r>
      <w:r>
        <w:tab/>
      </w:r>
      <w:r w:rsidR="00B95ECC" w:rsidRPr="00E97819">
        <w:t>assistance information from the UE to help gNB determine tone reservation positions,</w:t>
      </w:r>
    </w:p>
    <w:p w14:paraId="06D4296B" w14:textId="0CEB6444" w:rsidR="00B95ECC" w:rsidRPr="00E97819" w:rsidRDefault="001D239F" w:rsidP="001D239F">
      <w:pPr>
        <w:pStyle w:val="B1"/>
      </w:pPr>
      <w:r>
        <w:t>-</w:t>
      </w:r>
      <w:r>
        <w:tab/>
      </w:r>
      <w:r w:rsidR="00B95ECC" w:rsidRPr="00E97819">
        <w:t>mechanism to convey information about tone reservation positions to the UE,</w:t>
      </w:r>
    </w:p>
    <w:p w14:paraId="1445980F" w14:textId="6329BFA3" w:rsidR="00B95ECC" w:rsidRPr="00E97819" w:rsidRDefault="001D239F" w:rsidP="001D239F">
      <w:pPr>
        <w:pStyle w:val="B1"/>
      </w:pPr>
      <w:r>
        <w:t>-</w:t>
      </w:r>
      <w:r>
        <w:tab/>
      </w:r>
      <w:r w:rsidR="00981CAE" w:rsidRPr="00E97819">
        <w:t>behavior</w:t>
      </w:r>
      <w:r w:rsidR="00B95ECC" w:rsidRPr="00E97819">
        <w:t xml:space="preserve"> associated with handling of resources with tone reservation positions.</w:t>
      </w:r>
    </w:p>
    <w:p w14:paraId="2A5F181C" w14:textId="1A05E631" w:rsidR="00C232CE" w:rsidRPr="00E97819" w:rsidRDefault="00C232CE" w:rsidP="00C232CE">
      <w:pPr>
        <w:pStyle w:val="Heading3"/>
        <w:rPr>
          <w:lang w:val="fr-FR"/>
        </w:rPr>
      </w:pPr>
      <w:bookmarkStart w:id="113" w:name="_Toc129767584"/>
      <w:r w:rsidRPr="00E97819">
        <w:rPr>
          <w:lang w:val="fr-FR"/>
        </w:rPr>
        <w:t>6.4.4</w:t>
      </w:r>
      <w:r w:rsidRPr="00E97819">
        <w:rPr>
          <w:lang w:val="fr-FR"/>
        </w:rPr>
        <w:tab/>
        <w:t xml:space="preserve">Technique D-4 </w:t>
      </w:r>
      <w:r w:rsidR="004B6BC0" w:rsidRPr="00E97819">
        <w:rPr>
          <w:lang w:val="fr-FR"/>
        </w:rPr>
        <w:t>PA power bias adaptation</w:t>
      </w:r>
      <w:bookmarkEnd w:id="113"/>
    </w:p>
    <w:p w14:paraId="1D2CBBC5" w14:textId="119D5E59" w:rsidR="00C232CE" w:rsidRPr="00E97819" w:rsidRDefault="00C232CE" w:rsidP="00C232CE">
      <w:pPr>
        <w:pStyle w:val="Heading4"/>
      </w:pPr>
      <w:bookmarkStart w:id="114" w:name="_Toc129767585"/>
      <w:r w:rsidRPr="00E97819">
        <w:t>6.4.4.1</w:t>
      </w:r>
      <w:r w:rsidRPr="00E97819">
        <w:tab/>
        <w:t>Description of technique</w:t>
      </w:r>
      <w:bookmarkEnd w:id="114"/>
    </w:p>
    <w:p w14:paraId="61B68A63" w14:textId="5294F8EC" w:rsidR="00B95ECC" w:rsidRPr="00E97819" w:rsidRDefault="00B95ECC" w:rsidP="00A61FF0">
      <w:r w:rsidRPr="00E97819">
        <w:t>In case of low load, the PA can adapt/reduce its backoff thus</w:t>
      </w:r>
      <w:r w:rsidR="005F4D30" w:rsidRPr="00E97819">
        <w:t xml:space="preserve"> reduce</w:t>
      </w:r>
      <w:r w:rsidRPr="00E97819">
        <w:t xml:space="preserve"> the PA power consumption. PA backoff impacts unwanted in-band and out-of-band emissions. gNB may be able to implement PA backoff adaptation in a specification transparent manner.</w:t>
      </w:r>
    </w:p>
    <w:p w14:paraId="5D39367A" w14:textId="7F98C500" w:rsidR="00B95ECC" w:rsidRPr="00E97819" w:rsidRDefault="00B95ECC" w:rsidP="00B95ECC">
      <w:r w:rsidRPr="00E97819">
        <w:lastRenderedPageBreak/>
        <w:t xml:space="preserve">Technique D-4 supports modification and/or reduction of the power amplifier (PA) backoff in cases of no or low load. This technique enables PA backoff adaptation for few msec and coordinate PA backoff adaptation among </w:t>
      </w:r>
      <w:r w:rsidR="00FB51CD" w:rsidRPr="00E97819">
        <w:t>neighbouring</w:t>
      </w:r>
      <w:r w:rsidRPr="00E97819">
        <w:t xml:space="preserve"> cells.</w:t>
      </w:r>
    </w:p>
    <w:p w14:paraId="582C46FD" w14:textId="34DB65D3" w:rsidR="00C232CE" w:rsidRPr="00E97819" w:rsidRDefault="00C232CE" w:rsidP="00C232CE">
      <w:pPr>
        <w:pStyle w:val="Heading4"/>
      </w:pPr>
      <w:bookmarkStart w:id="115" w:name="_Toc129767586"/>
      <w:r w:rsidRPr="00E97819">
        <w:t>6.4.4.2</w:t>
      </w:r>
      <w:r w:rsidRPr="00E97819">
        <w:tab/>
        <w:t>Analysis of NW energy saving and performance impact</w:t>
      </w:r>
      <w:bookmarkEnd w:id="115"/>
    </w:p>
    <w:p w14:paraId="5FDE266B" w14:textId="179B17DD" w:rsidR="00C13CBD" w:rsidRPr="00E97819" w:rsidRDefault="00B95ECC" w:rsidP="00A61FF0">
      <w:r w:rsidRPr="00E97819">
        <w:t>No evaluations of this technique are available.</w:t>
      </w:r>
    </w:p>
    <w:p w14:paraId="35AC2A42" w14:textId="03B23970" w:rsidR="00C232CE" w:rsidRPr="00E97819" w:rsidRDefault="00C232CE" w:rsidP="00C232CE">
      <w:pPr>
        <w:pStyle w:val="Heading4"/>
      </w:pPr>
      <w:bookmarkStart w:id="116" w:name="_Toc129767587"/>
      <w:r w:rsidRPr="00E97819">
        <w:t>6.4.4.3</w:t>
      </w:r>
      <w:r w:rsidRPr="00E97819">
        <w:tab/>
        <w:t>Legacy UE and RAN1 specification impacts</w:t>
      </w:r>
      <w:bookmarkEnd w:id="116"/>
    </w:p>
    <w:p w14:paraId="193A223B" w14:textId="1C3311D6" w:rsidR="00B95ECC" w:rsidRPr="00E97819" w:rsidRDefault="00B95ECC" w:rsidP="003765D6">
      <w:r w:rsidRPr="00E97819">
        <w:t>Specification impact of the technique may include</w:t>
      </w:r>
      <w:r w:rsidR="003765D6" w:rsidRPr="00E97819">
        <w:t xml:space="preserve"> </w:t>
      </w:r>
      <w:r w:rsidRPr="00E97819">
        <w:t xml:space="preserve">enhancements to UE measurements for assessing the impact from the PA backoff adaptation of </w:t>
      </w:r>
      <w:r w:rsidR="00FB51CD" w:rsidRPr="00E97819">
        <w:t>neighbour</w:t>
      </w:r>
      <w:r w:rsidRPr="00E97819">
        <w:t xml:space="preserve"> cells</w:t>
      </w:r>
      <w:r w:rsidR="005F4D30" w:rsidRPr="00E97819">
        <w:t>.</w:t>
      </w:r>
    </w:p>
    <w:p w14:paraId="454008B2" w14:textId="64A2F2C1" w:rsidR="00B95ECC" w:rsidRPr="00E97819" w:rsidRDefault="00B95ECC" w:rsidP="00B95ECC">
      <w:pPr>
        <w:pStyle w:val="Heading3"/>
        <w:rPr>
          <w:lang w:val="fr-FR"/>
        </w:rPr>
      </w:pPr>
      <w:bookmarkStart w:id="117" w:name="_Toc129767588"/>
      <w:r w:rsidRPr="00E97819">
        <w:rPr>
          <w:lang w:val="fr-FR"/>
        </w:rPr>
        <w:t>6.4.5</w:t>
      </w:r>
      <w:r w:rsidRPr="00E97819">
        <w:rPr>
          <w:lang w:val="fr-FR"/>
        </w:rPr>
        <w:tab/>
        <w:t xml:space="preserve">Technique D-5 </w:t>
      </w:r>
      <w:r w:rsidR="004B6BC0" w:rsidRPr="00E97819">
        <w:rPr>
          <w:lang w:val="fr-FR"/>
        </w:rPr>
        <w:t>UE post-distortion</w:t>
      </w:r>
      <w:bookmarkEnd w:id="117"/>
    </w:p>
    <w:p w14:paraId="449A6FA1" w14:textId="457006DC" w:rsidR="00B95ECC" w:rsidRPr="00E97819" w:rsidRDefault="00B95ECC" w:rsidP="00B95ECC">
      <w:pPr>
        <w:pStyle w:val="Heading4"/>
        <w:rPr>
          <w:lang w:val="fr-FR"/>
        </w:rPr>
      </w:pPr>
      <w:bookmarkStart w:id="118" w:name="_Toc129767589"/>
      <w:r w:rsidRPr="00E97819">
        <w:rPr>
          <w:lang w:val="fr-FR"/>
        </w:rPr>
        <w:t>6.4.5.1</w:t>
      </w:r>
      <w:r w:rsidRPr="00E97819">
        <w:rPr>
          <w:lang w:val="fr-FR"/>
        </w:rPr>
        <w:tab/>
        <w:t>Description of technique</w:t>
      </w:r>
      <w:bookmarkEnd w:id="118"/>
    </w:p>
    <w:p w14:paraId="64DC09EF" w14:textId="6003B4A8" w:rsidR="00B95ECC" w:rsidRPr="00E97819" w:rsidRDefault="00B95ECC" w:rsidP="003765D6">
      <w:r w:rsidRPr="00E97819">
        <w:t xml:space="preserve">Technique D-5 supports the UE performing received signal post-distortion processing (e.g. non-linear equalization stage that will </w:t>
      </w:r>
      <w:r w:rsidR="00E97819">
        <w:t>"</w:t>
      </w:r>
      <w:r w:rsidRPr="00E97819">
        <w:t>invert</w:t>
      </w:r>
      <w:r w:rsidR="00E97819">
        <w:t>"</w:t>
      </w:r>
      <w:r w:rsidRPr="00E97819">
        <w:t xml:space="preserve"> the non-linearity) to combat non-linear impairments from the transmitter. The technique also considers enhancements to transmission of reference signals or information to aid the UE to perform post-distortion processing.</w:t>
      </w:r>
    </w:p>
    <w:p w14:paraId="2551DF2A" w14:textId="2FB621BD" w:rsidR="00B95ECC" w:rsidRPr="00E97819" w:rsidRDefault="00B95ECC" w:rsidP="00B95ECC">
      <w:pPr>
        <w:pStyle w:val="Heading4"/>
      </w:pPr>
      <w:bookmarkStart w:id="119" w:name="_Toc129767590"/>
      <w:r w:rsidRPr="00E97819">
        <w:t>6.4.5.2</w:t>
      </w:r>
      <w:r w:rsidRPr="00E97819">
        <w:tab/>
        <w:t>Analysis of NW energy saving and performance impact</w:t>
      </w:r>
      <w:bookmarkEnd w:id="119"/>
    </w:p>
    <w:p w14:paraId="72202ED5" w14:textId="77777777" w:rsidR="00B95ECC" w:rsidRPr="00E97819" w:rsidRDefault="00B95ECC" w:rsidP="00B95ECC">
      <w:r w:rsidRPr="00E97819">
        <w:t>The following capture the results for UE post-distortion.</w:t>
      </w:r>
    </w:p>
    <w:p w14:paraId="57B19285" w14:textId="3E0C515F" w:rsidR="00B95ECC" w:rsidRPr="00E97819" w:rsidRDefault="00B95ECC" w:rsidP="00B95ECC">
      <w:pPr>
        <w:pStyle w:val="TH"/>
      </w:pPr>
      <w:r w:rsidRPr="00E97819">
        <w:t>Table 6.</w:t>
      </w:r>
      <w:r w:rsidR="008D61AC" w:rsidRPr="00E97819">
        <w:t>4</w:t>
      </w:r>
      <w:r w:rsidRPr="00E97819">
        <w:t>.</w:t>
      </w:r>
      <w:r w:rsidR="008D61AC" w:rsidRPr="00E97819">
        <w:t>5.2</w:t>
      </w:r>
      <w:r w:rsidRPr="00E97819">
        <w:t>-</w:t>
      </w:r>
      <w:r w:rsidR="008D61AC" w:rsidRPr="00E97819">
        <w:t>1</w:t>
      </w:r>
      <w:r w:rsidRPr="00E97819">
        <w:t>: BS energy savings by UE post-distortion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ook w:val="04A0" w:firstRow="1" w:lastRow="0" w:firstColumn="1" w:lastColumn="0" w:noHBand="0" w:noVBand="1"/>
      </w:tblPr>
      <w:tblGrid>
        <w:gridCol w:w="783"/>
        <w:gridCol w:w="811"/>
        <w:gridCol w:w="745"/>
        <w:gridCol w:w="736"/>
        <w:gridCol w:w="625"/>
        <w:gridCol w:w="1673"/>
        <w:gridCol w:w="891"/>
        <w:gridCol w:w="3367"/>
      </w:tblGrid>
      <w:tr w:rsidR="00B95ECC" w:rsidRPr="00E97819" w14:paraId="526442AB" w14:textId="77777777" w:rsidTr="00C842A5">
        <w:trPr>
          <w:trHeight w:val="305"/>
        </w:trPr>
        <w:tc>
          <w:tcPr>
            <w:tcW w:w="0" w:type="auto"/>
            <w:tcBorders>
              <w:top w:val="single" w:sz="4" w:space="0" w:color="FFFFFF"/>
              <w:left w:val="single" w:sz="4" w:space="0" w:color="FFFFFF"/>
              <w:right w:val="nil"/>
            </w:tcBorders>
            <w:shd w:val="clear" w:color="auto" w:fill="70AD47"/>
          </w:tcPr>
          <w:p w14:paraId="524EDCF2" w14:textId="77777777" w:rsidR="00B95ECC" w:rsidRPr="00E97819" w:rsidRDefault="00B95ECC" w:rsidP="002C6948">
            <w:pPr>
              <w:jc w:val="center"/>
              <w:rPr>
                <w:b/>
                <w:bCs/>
                <w:sz w:val="12"/>
                <w:szCs w:val="12"/>
              </w:rPr>
            </w:pPr>
            <w:r w:rsidRPr="00E97819">
              <w:rPr>
                <w:b/>
                <w:bCs/>
                <w:sz w:val="12"/>
                <w:szCs w:val="12"/>
              </w:rPr>
              <w:t>Company</w:t>
            </w:r>
          </w:p>
        </w:tc>
        <w:tc>
          <w:tcPr>
            <w:tcW w:w="0" w:type="auto"/>
            <w:tcBorders>
              <w:top w:val="single" w:sz="4" w:space="0" w:color="FFFFFF"/>
              <w:left w:val="nil"/>
              <w:bottom w:val="nil"/>
              <w:right w:val="nil"/>
            </w:tcBorders>
            <w:shd w:val="clear" w:color="auto" w:fill="70AD47"/>
          </w:tcPr>
          <w:p w14:paraId="367F0795" w14:textId="77777777" w:rsidR="00B95ECC" w:rsidRPr="00E97819" w:rsidRDefault="00B95ECC" w:rsidP="002C6948">
            <w:pPr>
              <w:jc w:val="center"/>
              <w:rPr>
                <w:b/>
                <w:bCs/>
                <w:sz w:val="12"/>
                <w:szCs w:val="12"/>
              </w:rPr>
            </w:pPr>
            <w:r w:rsidRPr="00E97819">
              <w:rPr>
                <w:b/>
                <w:bCs/>
                <w:sz w:val="12"/>
                <w:szCs w:val="12"/>
              </w:rPr>
              <w:t>ES scheme</w:t>
            </w:r>
          </w:p>
        </w:tc>
        <w:tc>
          <w:tcPr>
            <w:tcW w:w="0" w:type="auto"/>
            <w:tcBorders>
              <w:top w:val="single" w:sz="4" w:space="0" w:color="FFFFFF"/>
              <w:left w:val="nil"/>
              <w:bottom w:val="nil"/>
              <w:right w:val="nil"/>
            </w:tcBorders>
            <w:shd w:val="clear" w:color="auto" w:fill="70AD47"/>
          </w:tcPr>
          <w:p w14:paraId="4252A689" w14:textId="77777777" w:rsidR="00B95ECC" w:rsidRPr="00E97819" w:rsidRDefault="00B95ECC" w:rsidP="002C6948">
            <w:pPr>
              <w:jc w:val="center"/>
              <w:rPr>
                <w:b/>
                <w:bCs/>
                <w:sz w:val="12"/>
                <w:szCs w:val="12"/>
              </w:rPr>
            </w:pPr>
            <w:r w:rsidRPr="00E97819">
              <w:rPr>
                <w:b/>
                <w:bCs/>
                <w:sz w:val="12"/>
                <w:szCs w:val="12"/>
              </w:rPr>
              <w:t>BS Category</w:t>
            </w:r>
          </w:p>
        </w:tc>
        <w:tc>
          <w:tcPr>
            <w:tcW w:w="0" w:type="auto"/>
            <w:tcBorders>
              <w:top w:val="single" w:sz="4" w:space="0" w:color="FFFFFF"/>
              <w:left w:val="nil"/>
              <w:bottom w:val="nil"/>
              <w:right w:val="nil"/>
            </w:tcBorders>
            <w:shd w:val="clear" w:color="auto" w:fill="70AD47"/>
          </w:tcPr>
          <w:p w14:paraId="77CBB394" w14:textId="77777777" w:rsidR="00B95ECC" w:rsidRPr="00E97819" w:rsidRDefault="00B95ECC" w:rsidP="002C6948">
            <w:pPr>
              <w:jc w:val="center"/>
              <w:rPr>
                <w:b/>
                <w:bCs/>
                <w:sz w:val="12"/>
                <w:szCs w:val="12"/>
              </w:rPr>
            </w:pPr>
            <w:r w:rsidRPr="00E97819">
              <w:rPr>
                <w:b/>
                <w:bCs/>
                <w:sz w:val="12"/>
                <w:szCs w:val="12"/>
              </w:rPr>
              <w:t>Load scenario</w:t>
            </w:r>
          </w:p>
        </w:tc>
        <w:tc>
          <w:tcPr>
            <w:tcW w:w="0" w:type="auto"/>
            <w:tcBorders>
              <w:top w:val="single" w:sz="4" w:space="0" w:color="FFFFFF"/>
              <w:left w:val="nil"/>
              <w:bottom w:val="nil"/>
              <w:right w:val="nil"/>
            </w:tcBorders>
            <w:shd w:val="clear" w:color="auto" w:fill="70AD47"/>
          </w:tcPr>
          <w:p w14:paraId="5CB51E7D" w14:textId="77777777" w:rsidR="00B95ECC" w:rsidRPr="00E97819" w:rsidRDefault="00B95ECC" w:rsidP="002C6948">
            <w:pPr>
              <w:jc w:val="center"/>
              <w:rPr>
                <w:b/>
                <w:bCs/>
                <w:sz w:val="12"/>
                <w:szCs w:val="12"/>
              </w:rPr>
            </w:pPr>
            <w:r w:rsidRPr="00E97819">
              <w:rPr>
                <w:b/>
                <w:bCs/>
                <w:sz w:val="12"/>
                <w:szCs w:val="12"/>
              </w:rPr>
              <w:t>ES gain (%)</w:t>
            </w:r>
          </w:p>
        </w:tc>
        <w:tc>
          <w:tcPr>
            <w:tcW w:w="0" w:type="auto"/>
            <w:tcBorders>
              <w:top w:val="single" w:sz="4" w:space="0" w:color="FFFFFF"/>
              <w:left w:val="nil"/>
              <w:bottom w:val="nil"/>
              <w:right w:val="nil"/>
            </w:tcBorders>
            <w:shd w:val="clear" w:color="auto" w:fill="70AD47"/>
          </w:tcPr>
          <w:p w14:paraId="2B5F86A4" w14:textId="77777777" w:rsidR="00B95ECC" w:rsidRPr="00E97819" w:rsidRDefault="00B95ECC" w:rsidP="002C6948">
            <w:pPr>
              <w:jc w:val="center"/>
              <w:rPr>
                <w:b/>
                <w:bCs/>
                <w:sz w:val="12"/>
                <w:szCs w:val="12"/>
              </w:rPr>
            </w:pPr>
            <w:r w:rsidRPr="00E97819">
              <w:rPr>
                <w:b/>
                <w:bCs/>
                <w:sz w:val="12"/>
                <w:szCs w:val="12"/>
              </w:rPr>
              <w:t>Baseline configuration/assumption</w:t>
            </w:r>
          </w:p>
        </w:tc>
        <w:tc>
          <w:tcPr>
            <w:tcW w:w="0" w:type="auto"/>
            <w:tcBorders>
              <w:top w:val="single" w:sz="4" w:space="0" w:color="FFFFFF"/>
              <w:left w:val="nil"/>
              <w:bottom w:val="nil"/>
              <w:right w:val="nil"/>
            </w:tcBorders>
            <w:shd w:val="clear" w:color="auto" w:fill="70AD47"/>
          </w:tcPr>
          <w:p w14:paraId="0ABD0445" w14:textId="77777777" w:rsidR="00B95ECC" w:rsidRPr="00E97819" w:rsidRDefault="00B95ECC" w:rsidP="002C6948">
            <w:pPr>
              <w:jc w:val="center"/>
              <w:rPr>
                <w:b/>
                <w:bCs/>
                <w:sz w:val="12"/>
                <w:szCs w:val="12"/>
                <w:lang w:eastAsia="zh-CN"/>
              </w:rPr>
            </w:pPr>
            <w:r w:rsidRPr="00E97819">
              <w:rPr>
                <w:b/>
                <w:bCs/>
                <w:sz w:val="12"/>
                <w:szCs w:val="12"/>
                <w:lang w:eastAsia="zh-CN"/>
              </w:rPr>
              <w:t>Other KPI</w:t>
            </w:r>
          </w:p>
        </w:tc>
        <w:tc>
          <w:tcPr>
            <w:tcW w:w="0" w:type="auto"/>
            <w:tcBorders>
              <w:top w:val="single" w:sz="4" w:space="0" w:color="FFFFFF"/>
              <w:left w:val="nil"/>
              <w:bottom w:val="nil"/>
              <w:right w:val="single" w:sz="4" w:space="0" w:color="FFFFFF"/>
            </w:tcBorders>
            <w:shd w:val="clear" w:color="auto" w:fill="70AD47"/>
          </w:tcPr>
          <w:p w14:paraId="10597182" w14:textId="77777777" w:rsidR="00B95ECC" w:rsidRPr="00E97819" w:rsidRDefault="00B95ECC" w:rsidP="002C6948">
            <w:pPr>
              <w:jc w:val="center"/>
              <w:rPr>
                <w:b/>
                <w:bCs/>
                <w:sz w:val="12"/>
                <w:szCs w:val="12"/>
                <w:lang w:eastAsia="zh-CN"/>
              </w:rPr>
            </w:pPr>
            <w:r w:rsidRPr="00E97819">
              <w:rPr>
                <w:b/>
                <w:bCs/>
                <w:sz w:val="12"/>
                <w:szCs w:val="12"/>
                <w:lang w:eastAsia="zh-CN"/>
              </w:rPr>
              <w:t>Note</w:t>
            </w:r>
          </w:p>
        </w:tc>
      </w:tr>
      <w:tr w:rsidR="00B95ECC" w:rsidRPr="00E97819" w14:paraId="7191B218" w14:textId="77777777" w:rsidTr="00C842A5">
        <w:trPr>
          <w:trHeight w:val="1250"/>
        </w:trPr>
        <w:tc>
          <w:tcPr>
            <w:tcW w:w="0" w:type="auto"/>
            <w:tcBorders>
              <w:left w:val="single" w:sz="4" w:space="0" w:color="FFFFFF"/>
              <w:bottom w:val="single" w:sz="4" w:space="0" w:color="FFFFFF"/>
              <w:right w:val="nil"/>
            </w:tcBorders>
            <w:shd w:val="clear" w:color="auto" w:fill="70AD47"/>
          </w:tcPr>
          <w:p w14:paraId="6B5E8E08" w14:textId="77777777" w:rsidR="00B95ECC" w:rsidRPr="00E97819" w:rsidRDefault="00B95ECC" w:rsidP="002C6948">
            <w:pPr>
              <w:pStyle w:val="a1"/>
              <w:rPr>
                <w:b/>
                <w:bCs/>
              </w:rPr>
            </w:pPr>
            <w:r w:rsidRPr="00E97819">
              <w:rPr>
                <w:b/>
                <w:bCs/>
              </w:rPr>
              <w:t>Qualcomm</w:t>
            </w:r>
          </w:p>
          <w:p w14:paraId="257BC909" w14:textId="6A1A2E2F" w:rsidR="00B95ECC" w:rsidRPr="00E97819" w:rsidRDefault="00B95ECC" w:rsidP="002C6948">
            <w:pPr>
              <w:pStyle w:val="a1"/>
              <w:rPr>
                <w:b/>
                <w:bCs/>
              </w:rPr>
            </w:pPr>
            <w:r w:rsidRPr="00E97819">
              <w:rPr>
                <w:b/>
                <w:bCs/>
              </w:rPr>
              <w:t>[</w:t>
            </w:r>
            <w:r w:rsidR="00A341ED" w:rsidRPr="00E97819">
              <w:rPr>
                <w:b/>
                <w:bCs/>
              </w:rPr>
              <w:t>26</w:t>
            </w:r>
            <w:r w:rsidRPr="00E97819">
              <w:rPr>
                <w:b/>
                <w:bCs/>
              </w:rPr>
              <w:t>]</w:t>
            </w:r>
          </w:p>
        </w:tc>
        <w:tc>
          <w:tcPr>
            <w:tcW w:w="0" w:type="auto"/>
            <w:shd w:val="clear" w:color="auto" w:fill="C5E0B3"/>
          </w:tcPr>
          <w:p w14:paraId="18DC2920" w14:textId="77777777" w:rsidR="00B95ECC" w:rsidRPr="00E97819" w:rsidRDefault="00B95ECC" w:rsidP="002C6948">
            <w:pPr>
              <w:pStyle w:val="a1"/>
            </w:pPr>
            <w:r w:rsidRPr="00E97819">
              <w:t xml:space="preserve">UE post-distortion </w:t>
            </w:r>
          </w:p>
        </w:tc>
        <w:tc>
          <w:tcPr>
            <w:tcW w:w="0" w:type="auto"/>
            <w:shd w:val="clear" w:color="auto" w:fill="C5E0B3"/>
          </w:tcPr>
          <w:p w14:paraId="512275B5" w14:textId="77777777" w:rsidR="00B95ECC" w:rsidRPr="00E97819" w:rsidRDefault="00B95ECC" w:rsidP="002C6948">
            <w:pPr>
              <w:pStyle w:val="a1"/>
            </w:pPr>
            <w:r w:rsidRPr="00E97819">
              <w:t>Cat 1</w:t>
            </w:r>
          </w:p>
        </w:tc>
        <w:tc>
          <w:tcPr>
            <w:tcW w:w="0" w:type="auto"/>
            <w:shd w:val="clear" w:color="auto" w:fill="C5E0B3"/>
          </w:tcPr>
          <w:p w14:paraId="320A8CBA" w14:textId="77777777" w:rsidR="00B95ECC" w:rsidRPr="00E97819" w:rsidRDefault="00B95ECC" w:rsidP="002C6948">
            <w:pPr>
              <w:pStyle w:val="a1"/>
            </w:pPr>
          </w:p>
        </w:tc>
        <w:tc>
          <w:tcPr>
            <w:tcW w:w="0" w:type="auto"/>
            <w:shd w:val="clear" w:color="auto" w:fill="C5E0B3"/>
          </w:tcPr>
          <w:p w14:paraId="59C58B98" w14:textId="77777777" w:rsidR="00B95ECC" w:rsidRPr="00E97819" w:rsidRDefault="00B95ECC" w:rsidP="002C6948">
            <w:pPr>
              <w:pStyle w:val="a1"/>
              <w:rPr>
                <w:rFonts w:eastAsia="Malgun Gothic"/>
              </w:rPr>
            </w:pPr>
            <w:r w:rsidRPr="00E97819">
              <w:t>16.1%</w:t>
            </w:r>
          </w:p>
        </w:tc>
        <w:tc>
          <w:tcPr>
            <w:tcW w:w="0" w:type="auto"/>
            <w:shd w:val="clear" w:color="auto" w:fill="C5E0B3"/>
          </w:tcPr>
          <w:p w14:paraId="0A891FC3" w14:textId="77777777" w:rsidR="00B95ECC" w:rsidRPr="00E97819" w:rsidRDefault="00B95ECC" w:rsidP="002C6948">
            <w:pPr>
              <w:pStyle w:val="a1"/>
            </w:pPr>
            <w:r w:rsidRPr="00E97819">
              <w:t>Set 3</w:t>
            </w:r>
          </w:p>
        </w:tc>
        <w:tc>
          <w:tcPr>
            <w:tcW w:w="0" w:type="auto"/>
            <w:shd w:val="clear" w:color="auto" w:fill="C5E0B3"/>
          </w:tcPr>
          <w:p w14:paraId="499431A3" w14:textId="54C18CA9" w:rsidR="00B95ECC" w:rsidRPr="00E97819" w:rsidRDefault="00B95ECC" w:rsidP="002C6948">
            <w:pPr>
              <w:pStyle w:val="a1"/>
            </w:pPr>
            <w:r w:rsidRPr="00E97819">
              <w:t>UPT</w:t>
            </w:r>
            <w:r w:rsidR="005061CA" w:rsidRPr="00E97819">
              <w:t xml:space="preserve"> loss</w:t>
            </w:r>
            <w:r w:rsidRPr="00E97819">
              <w:t>:0.00%</w:t>
            </w:r>
          </w:p>
          <w:p w14:paraId="55412416" w14:textId="2845E756" w:rsidR="00B95ECC" w:rsidRPr="00E97819" w:rsidRDefault="00B95ECC" w:rsidP="002C6948">
            <w:pPr>
              <w:pStyle w:val="a1"/>
            </w:pPr>
            <w:r w:rsidRPr="00E97819">
              <w:t>latency</w:t>
            </w:r>
            <w:r w:rsidR="005061CA" w:rsidRPr="00E97819">
              <w:t xml:space="preserve"> increase</w:t>
            </w:r>
            <w:r w:rsidRPr="00E97819">
              <w:t>: 0%</w:t>
            </w:r>
          </w:p>
        </w:tc>
        <w:tc>
          <w:tcPr>
            <w:tcW w:w="0" w:type="auto"/>
            <w:shd w:val="clear" w:color="auto" w:fill="C5E0B3"/>
          </w:tcPr>
          <w:p w14:paraId="3F125315" w14:textId="77777777" w:rsidR="00B95ECC" w:rsidRPr="00E97819" w:rsidRDefault="00B95ECC" w:rsidP="002C6948">
            <w:pPr>
              <w:pStyle w:val="a1"/>
            </w:pPr>
            <w:r w:rsidRPr="00E97819">
              <w:t>Evaluation showing utilization of PAPR reduction, where the PAPR reduction is used to reduce the backoff PA attribute (Pmax) while maintaining the TX power and signal EVM</w:t>
            </w:r>
          </w:p>
          <w:p w14:paraId="3D0A2678" w14:textId="77777777" w:rsidR="00B95ECC" w:rsidRPr="00E97819" w:rsidRDefault="00B95ECC" w:rsidP="002C6948">
            <w:pPr>
              <w:pStyle w:val="a1"/>
            </w:pPr>
          </w:p>
          <w:p w14:paraId="49729B44" w14:textId="77777777" w:rsidR="00B95ECC" w:rsidRPr="00E97819" w:rsidRDefault="00B95ECC" w:rsidP="002C6948">
            <w:pPr>
              <w:pStyle w:val="a1"/>
            </w:pPr>
            <w:r w:rsidRPr="00E97819">
              <w:t>The Backoff also compensates for the tones used for the TR signal, thus no UPT loss occurs</w:t>
            </w:r>
          </w:p>
          <w:p w14:paraId="4CBB5918" w14:textId="77777777" w:rsidR="00B95ECC" w:rsidRPr="00E97819" w:rsidRDefault="00B95ECC" w:rsidP="002C6948">
            <w:pPr>
              <w:pStyle w:val="a1"/>
            </w:pPr>
          </w:p>
          <w:p w14:paraId="4A55BBF2" w14:textId="52F1F243" w:rsidR="00B95ECC" w:rsidRPr="00E97819" w:rsidRDefault="00B95ECC" w:rsidP="002C6948">
            <w:pPr>
              <w:pStyle w:val="a1"/>
            </w:pPr>
            <w:r w:rsidRPr="00E97819">
              <w:t>Processing and power consumption of the UE depends on the UE receiver</w:t>
            </w:r>
            <w:r w:rsidR="00E97819">
              <w:t>'</w:t>
            </w:r>
            <w:r w:rsidRPr="00E97819">
              <w:t>s design for DPoD.</w:t>
            </w:r>
          </w:p>
          <w:p w14:paraId="5617FEAA" w14:textId="68557244" w:rsidR="00B95ECC" w:rsidRPr="00E97819" w:rsidRDefault="00B95ECC" w:rsidP="002C6948">
            <w:pPr>
              <w:pStyle w:val="a1"/>
              <w:rPr>
                <w:rFonts w:eastAsia="Malgun Gothic"/>
              </w:rPr>
            </w:pPr>
            <w:r w:rsidRPr="00E97819">
              <w:rPr>
                <w:rFonts w:eastAsia="Malgun Gothic" w:hint="eastAsia"/>
              </w:rPr>
              <w:t>N</w:t>
            </w:r>
            <w:r w:rsidRPr="00E97819">
              <w:rPr>
                <w:rFonts w:eastAsia="Malgun Gothic"/>
              </w:rPr>
              <w:t xml:space="preserve">ote: η was calculated corresponding to the backoff reduction as was provided by a formula </w:t>
            </w:r>
            <w:r w:rsidR="00105402" w:rsidRPr="00E97819">
              <w:rPr>
                <w:rFonts w:eastAsia="Malgun Gothic"/>
              </w:rPr>
              <w:t>[2</w:t>
            </w:r>
            <w:r w:rsidR="00C87270" w:rsidRPr="00E97819">
              <w:rPr>
                <w:rFonts w:eastAsia="Malgun Gothic"/>
              </w:rPr>
              <w:t>9</w:t>
            </w:r>
            <w:r w:rsidR="00105402" w:rsidRPr="00E97819">
              <w:rPr>
                <w:rFonts w:eastAsia="Malgun Gothic"/>
              </w:rPr>
              <w:t>].</w:t>
            </w:r>
          </w:p>
        </w:tc>
      </w:tr>
    </w:tbl>
    <w:p w14:paraId="4D1A1B1C" w14:textId="77777777" w:rsidR="003765D6" w:rsidRPr="00E97819" w:rsidRDefault="003765D6" w:rsidP="00B95ECC"/>
    <w:p w14:paraId="7D6A49F6" w14:textId="03F4457A" w:rsidR="00B95ECC" w:rsidRPr="00E97819" w:rsidRDefault="00B95ECC" w:rsidP="00B95ECC">
      <w:r w:rsidRPr="00E97819">
        <w:t>One source observed that UE post-distortion can achieve BS energy saving by 16.1% for Set 3 reference configuration. Note PA scaling values used for this NW ES scheme are not covered by RAN1 power consumption scaling model.</w:t>
      </w:r>
    </w:p>
    <w:p w14:paraId="71A45D52" w14:textId="77777777" w:rsidR="00B95ECC" w:rsidRPr="00E97819" w:rsidRDefault="00B95ECC" w:rsidP="00B95ECC">
      <w:r w:rsidRPr="00E97819">
        <w:t>On UPT or latency, there is no negative impact observed.</w:t>
      </w:r>
    </w:p>
    <w:p w14:paraId="2A5BA71C" w14:textId="24F4B6DC" w:rsidR="00B95ECC" w:rsidRPr="00E97819" w:rsidRDefault="00B95ECC" w:rsidP="00B95ECC">
      <w:r w:rsidRPr="00E97819">
        <w:t>The impact on UE power consumption depends on UE receiver</w:t>
      </w:r>
      <w:r w:rsidR="00E97819">
        <w:t>'</w:t>
      </w:r>
      <w:r w:rsidRPr="00E97819">
        <w:t>s design for DPoD.</w:t>
      </w:r>
    </w:p>
    <w:p w14:paraId="19269406" w14:textId="6187BF6F" w:rsidR="00B95ECC" w:rsidRPr="00E97819" w:rsidRDefault="00B95ECC" w:rsidP="00B95ECC">
      <w:pPr>
        <w:pStyle w:val="Heading4"/>
      </w:pPr>
      <w:bookmarkStart w:id="120" w:name="_Toc129767591"/>
      <w:r w:rsidRPr="00E97819">
        <w:t>6.4.5.3</w:t>
      </w:r>
      <w:r w:rsidRPr="00E97819">
        <w:tab/>
        <w:t>Legacy UE and RAN1 specification impacts</w:t>
      </w:r>
      <w:bookmarkEnd w:id="120"/>
    </w:p>
    <w:p w14:paraId="1A214A4B" w14:textId="7D1FE706" w:rsidR="00B95ECC" w:rsidRPr="00E97819" w:rsidRDefault="00B95ECC" w:rsidP="003765D6">
      <w:r w:rsidRPr="00E97819">
        <w:t>Legacy UEs and UEs that do not support the technique are not able to compensate the received signal distortions based on this enhancement mechanism.</w:t>
      </w:r>
    </w:p>
    <w:p w14:paraId="3F52EC36" w14:textId="77777777" w:rsidR="00B95ECC" w:rsidRPr="00E97819" w:rsidRDefault="00B95ECC" w:rsidP="003765D6">
      <w:r w:rsidRPr="00E97819">
        <w:t>Specification impact of the technique may include:</w:t>
      </w:r>
    </w:p>
    <w:p w14:paraId="6B3CA1B1" w14:textId="1BC3644D" w:rsidR="00B95ECC" w:rsidRPr="00E97819" w:rsidRDefault="001D239F" w:rsidP="001D239F">
      <w:pPr>
        <w:pStyle w:val="B1"/>
      </w:pPr>
      <w:r>
        <w:t>-</w:t>
      </w:r>
      <w:r>
        <w:tab/>
      </w:r>
      <w:r w:rsidR="00B95ECC" w:rsidRPr="00E97819">
        <w:t>mechanism and signalling to enable operation of UE post distortion,</w:t>
      </w:r>
    </w:p>
    <w:p w14:paraId="1013E77C" w14:textId="3856D67F" w:rsidR="00B95ECC" w:rsidRPr="00E97819" w:rsidRDefault="001D239F" w:rsidP="001D239F">
      <w:pPr>
        <w:pStyle w:val="B1"/>
      </w:pPr>
      <w:r>
        <w:t>-</w:t>
      </w:r>
      <w:r>
        <w:tab/>
      </w:r>
      <w:r w:rsidR="00B95ECC" w:rsidRPr="00E97819">
        <w:t>enhancements to reference signals to aid UE post distortion,</w:t>
      </w:r>
    </w:p>
    <w:p w14:paraId="66A42DFA" w14:textId="34110337" w:rsidR="00B95ECC" w:rsidRPr="00E97819" w:rsidRDefault="001D239F" w:rsidP="001D239F">
      <w:pPr>
        <w:pStyle w:val="B1"/>
      </w:pPr>
      <w:r>
        <w:t>-</w:t>
      </w:r>
      <w:r>
        <w:tab/>
      </w:r>
      <w:r w:rsidR="00B95ECC" w:rsidRPr="00E97819">
        <w:t>signaling/configuration for supporting UE digital post-distortion,</w:t>
      </w:r>
    </w:p>
    <w:p w14:paraId="4384B6EC" w14:textId="417E7834" w:rsidR="00B95ECC" w:rsidRPr="00E97819" w:rsidRDefault="001D239F" w:rsidP="001D239F">
      <w:pPr>
        <w:pStyle w:val="B1"/>
      </w:pPr>
      <w:r>
        <w:t>-</w:t>
      </w:r>
      <w:r>
        <w:tab/>
      </w:r>
      <w:r w:rsidR="00B95ECC" w:rsidRPr="00E97819">
        <w:t>introduction of activation of UE post distortion, notification of selected power amplifier model, and possibly configuration of training reference signals,</w:t>
      </w:r>
    </w:p>
    <w:p w14:paraId="0A2BD81F" w14:textId="524401DE" w:rsidR="00B95ECC" w:rsidRPr="00E97819" w:rsidRDefault="001D239F" w:rsidP="001D239F">
      <w:pPr>
        <w:pStyle w:val="B1"/>
      </w:pPr>
      <w:r>
        <w:lastRenderedPageBreak/>
        <w:t>-</w:t>
      </w:r>
      <w:r>
        <w:tab/>
      </w:r>
      <w:r w:rsidR="00B95ECC" w:rsidRPr="00E97819">
        <w:t>signaling for indicating to the UE of whether it needs to apply non-linear equalization for a downlink transmission.</w:t>
      </w:r>
    </w:p>
    <w:p w14:paraId="074753A7" w14:textId="77BB3734" w:rsidR="006D674B" w:rsidRPr="00E97819" w:rsidRDefault="006D674B" w:rsidP="006D674B">
      <w:pPr>
        <w:pStyle w:val="Heading2"/>
      </w:pPr>
      <w:bookmarkStart w:id="121" w:name="_Toc129767592"/>
      <w:r w:rsidRPr="00E97819">
        <w:t>6.</w:t>
      </w:r>
      <w:r w:rsidR="001E52DD" w:rsidRPr="00E97819">
        <w:t>5</w:t>
      </w:r>
      <w:r w:rsidRPr="00E97819">
        <w:tab/>
        <w:t>Higher layer aspects for network energy savings</w:t>
      </w:r>
      <w:bookmarkEnd w:id="121"/>
    </w:p>
    <w:p w14:paraId="697AFB92" w14:textId="7663CC34" w:rsidR="003A19AF" w:rsidRPr="00E97819" w:rsidRDefault="000F45D0" w:rsidP="003A19AF">
      <w:pPr>
        <w:rPr>
          <w:rFonts w:eastAsia="DengXian"/>
        </w:rPr>
      </w:pPr>
      <w:r w:rsidRPr="00E97819">
        <w:rPr>
          <w:rFonts w:eastAsia="DengXian"/>
        </w:rPr>
        <w:t>From RAN3 perspective, t</w:t>
      </w:r>
      <w:r w:rsidR="003A19AF" w:rsidRPr="00E97819">
        <w:rPr>
          <w:rFonts w:eastAsia="DengXian"/>
        </w:rPr>
        <w:t>he following candidate techniques</w:t>
      </w:r>
      <w:r w:rsidRPr="00E97819">
        <w:rPr>
          <w:rFonts w:eastAsia="DengXian"/>
        </w:rPr>
        <w:t xml:space="preserve"> (i.e., those described in </w:t>
      </w:r>
      <w:r w:rsidR="006F7E6E">
        <w:rPr>
          <w:rFonts w:eastAsia="DengXian"/>
        </w:rPr>
        <w:t>clause</w:t>
      </w:r>
      <w:r w:rsidRPr="00E97819">
        <w:rPr>
          <w:rFonts w:eastAsia="DengXian"/>
        </w:rPr>
        <w:t xml:space="preserve"> </w:t>
      </w:r>
      <w:r w:rsidRPr="00E97819">
        <w:t>6.</w:t>
      </w:r>
      <w:r w:rsidR="001E52DD" w:rsidRPr="00E97819">
        <w:t>5.</w:t>
      </w:r>
      <w:r w:rsidR="000E5EC6" w:rsidRPr="00E97819">
        <w:t>3</w:t>
      </w:r>
      <w:r w:rsidRPr="00E97819">
        <w:t xml:space="preserve"> and 6.</w:t>
      </w:r>
      <w:r w:rsidR="001E52DD" w:rsidRPr="00E97819">
        <w:t>5.</w:t>
      </w:r>
      <w:r w:rsidR="000E5EC6" w:rsidRPr="00E97819">
        <w:t>4</w:t>
      </w:r>
      <w:r w:rsidRPr="00E97819">
        <w:rPr>
          <w:rFonts w:eastAsia="DengXian"/>
        </w:rPr>
        <w:t>)</w:t>
      </w:r>
      <w:r w:rsidR="003A19AF" w:rsidRPr="00E97819">
        <w:rPr>
          <w:rFonts w:eastAsia="DengXian"/>
        </w:rPr>
        <w:t xml:space="preserve"> should be evaluated in terms of energy saving gain at the normative phase. Other candidate techniques discussed are not excluded. </w:t>
      </w:r>
    </w:p>
    <w:p w14:paraId="2CC3F5C9" w14:textId="05C320D0" w:rsidR="000F45D0" w:rsidRPr="00E97819" w:rsidRDefault="000F45D0" w:rsidP="000F45D0">
      <w:pPr>
        <w:pStyle w:val="Heading3"/>
      </w:pPr>
      <w:bookmarkStart w:id="122" w:name="_Toc129767593"/>
      <w:r w:rsidRPr="00E97819">
        <w:t>6.</w:t>
      </w:r>
      <w:r w:rsidR="001E52DD" w:rsidRPr="00E97819">
        <w:t>5</w:t>
      </w:r>
      <w:r w:rsidRPr="00E97819">
        <w:t>.1</w:t>
      </w:r>
      <w:r w:rsidRPr="00E97819">
        <w:tab/>
      </w:r>
      <w:r w:rsidRPr="00E97819">
        <w:rPr>
          <w:rFonts w:hint="eastAsia"/>
        </w:rPr>
        <w:t>Cell</w:t>
      </w:r>
      <w:r w:rsidRPr="00E97819">
        <w:t xml:space="preserve"> selection/reselection</w:t>
      </w:r>
      <w:bookmarkEnd w:id="122"/>
    </w:p>
    <w:p w14:paraId="74B8E806" w14:textId="77777777" w:rsidR="000F45D0" w:rsidRPr="00E97819" w:rsidRDefault="000F45D0" w:rsidP="000F45D0">
      <w:pPr>
        <w:spacing w:afterLines="50" w:after="120"/>
        <w:rPr>
          <w:rFonts w:ascii="Times" w:hAnsi="Times"/>
        </w:rPr>
      </w:pPr>
      <w:r w:rsidRPr="00E97819">
        <w:rPr>
          <w:rFonts w:ascii="Times" w:hAnsi="Times"/>
        </w:rPr>
        <w:t>For backward compatibility, there is a need to allow NES cells to prevent legacy UEs from camping. NES cells should be able to configure whether to prevent legacy UEs, while allowing NES-capable UEs to camp on. Possible solutions may include but not limited to:</w:t>
      </w:r>
    </w:p>
    <w:p w14:paraId="74AA1D5F" w14:textId="1B635687" w:rsidR="000F45D0" w:rsidRPr="00E97819" w:rsidRDefault="001D239F" w:rsidP="001D239F">
      <w:pPr>
        <w:pStyle w:val="B1"/>
      </w:pPr>
      <w:r>
        <w:t>-</w:t>
      </w:r>
      <w:r>
        <w:tab/>
      </w:r>
      <w:r w:rsidR="000F45D0" w:rsidRPr="00E97819">
        <w:t>Use IntraFreqExcludedCellList/InterFreqExcludedCellList</w:t>
      </w:r>
    </w:p>
    <w:p w14:paraId="3D35B4A2" w14:textId="5BD93120" w:rsidR="000F45D0" w:rsidRPr="00E97819" w:rsidRDefault="001D239F" w:rsidP="001D239F">
      <w:pPr>
        <w:pStyle w:val="B1"/>
      </w:pPr>
      <w:r>
        <w:t>-</w:t>
      </w:r>
      <w:r>
        <w:tab/>
      </w:r>
      <w:r w:rsidR="000F45D0" w:rsidRPr="00E97819">
        <w:t>Use the cellBarred or cell reservation fields in MIB/SIB</w:t>
      </w:r>
    </w:p>
    <w:p w14:paraId="41A19FA8" w14:textId="77777777" w:rsidR="003B0F8B" w:rsidRPr="00E97819" w:rsidRDefault="003B0F8B" w:rsidP="003B0F8B">
      <w:pPr>
        <w:rPr>
          <w:rFonts w:eastAsia="DengXian"/>
        </w:rPr>
      </w:pPr>
      <w:r w:rsidRPr="00E97819">
        <w:t xml:space="preserve">The definition of NES cell will be discussed in the </w:t>
      </w:r>
      <w:r w:rsidRPr="00E97819">
        <w:rPr>
          <w:bCs/>
          <w:lang w:eastAsia="zh-CN"/>
        </w:rPr>
        <w:t>WI</w:t>
      </w:r>
      <w:r w:rsidRPr="00E97819">
        <w:t xml:space="preserve"> phase.</w:t>
      </w:r>
    </w:p>
    <w:p w14:paraId="12D50BD6" w14:textId="1F23C27E" w:rsidR="000F45D0" w:rsidRPr="00E97819" w:rsidRDefault="000F45D0" w:rsidP="000F45D0">
      <w:pPr>
        <w:spacing w:afterLines="50" w:after="120"/>
        <w:rPr>
          <w:rFonts w:ascii="Times" w:hAnsi="Times"/>
        </w:rPr>
      </w:pPr>
      <w:r w:rsidRPr="00E97819">
        <w:rPr>
          <w:rFonts w:ascii="Times" w:hAnsi="Times"/>
        </w:rPr>
        <w:t>The NW should be able to configure NES-capable UEs to prioritize/</w:t>
      </w:r>
      <w:r w:rsidR="003B0F8B" w:rsidRPr="00E97819">
        <w:rPr>
          <w:bCs/>
          <w:lang w:eastAsia="zh-CN"/>
        </w:rPr>
        <w:t>down</w:t>
      </w:r>
      <w:r w:rsidRPr="00E97819">
        <w:rPr>
          <w:rFonts w:ascii="Times" w:hAnsi="Times"/>
        </w:rPr>
        <w:t>-prioritize a specific NES cell or NES cells on a specific frequency.</w:t>
      </w:r>
      <w:r w:rsidR="003B0F8B" w:rsidRPr="00E97819">
        <w:rPr>
          <w:rFonts w:ascii="Times" w:eastAsia="Times New Roman" w:hAnsi="Times"/>
        </w:rPr>
        <w:t xml:space="preserve"> It is left to the WI phase whether the existing mechanism for cell (re)selection is sufficient according to the NES techniques specified.</w:t>
      </w:r>
    </w:p>
    <w:p w14:paraId="404540E9" w14:textId="77777777" w:rsidR="003B0F8B" w:rsidRPr="00E97819" w:rsidRDefault="003B0F8B" w:rsidP="003B0F8B">
      <w:pPr>
        <w:overflowPunct w:val="0"/>
        <w:autoSpaceDE w:val="0"/>
        <w:autoSpaceDN w:val="0"/>
        <w:adjustRightInd w:val="0"/>
        <w:textAlignment w:val="baseline"/>
        <w:rPr>
          <w:rFonts w:ascii="Times" w:eastAsia="Times New Roman" w:hAnsi="Times"/>
        </w:rPr>
      </w:pPr>
      <w:r w:rsidRPr="00E97819">
        <w:rPr>
          <w:rFonts w:ascii="Times" w:eastAsia="Times New Roman" w:hAnsi="Times"/>
        </w:rPr>
        <w:t>From RAN2 perspective, legacy UEs and NES-capable UEs can be handled via cell selection/reselection techniques</w:t>
      </w:r>
      <w:r w:rsidRPr="00E97819">
        <w:rPr>
          <w:bCs/>
          <w:color w:val="FF0000"/>
          <w:lang w:eastAsia="zh-CN"/>
        </w:rPr>
        <w:t xml:space="preserve"> </w:t>
      </w:r>
      <w:r w:rsidRPr="00E97819">
        <w:rPr>
          <w:bCs/>
          <w:lang w:eastAsia="zh-CN"/>
        </w:rPr>
        <w:t>in the presence of NES cells</w:t>
      </w:r>
      <w:r w:rsidRPr="00E97819">
        <w:rPr>
          <w:rFonts w:ascii="Times" w:eastAsia="Times New Roman" w:hAnsi="Times"/>
        </w:rPr>
        <w:t>.</w:t>
      </w:r>
    </w:p>
    <w:p w14:paraId="37BDCD4F" w14:textId="1A0FD08E" w:rsidR="00B010E7" w:rsidRPr="00E97819" w:rsidRDefault="00B010E7" w:rsidP="00B010E7">
      <w:pPr>
        <w:pStyle w:val="Heading3"/>
        <w:rPr>
          <w:rFonts w:eastAsia="DengXian"/>
        </w:rPr>
      </w:pPr>
      <w:bookmarkStart w:id="123" w:name="_Toc129767594"/>
      <w:r w:rsidRPr="00E97819">
        <w:rPr>
          <w:rFonts w:eastAsia="DengXian"/>
        </w:rPr>
        <w:t>6.</w:t>
      </w:r>
      <w:r w:rsidR="000E5EC6" w:rsidRPr="00E97819">
        <w:rPr>
          <w:rFonts w:eastAsia="DengXian"/>
        </w:rPr>
        <w:t>5</w:t>
      </w:r>
      <w:r w:rsidRPr="00E97819">
        <w:rPr>
          <w:rFonts w:eastAsia="DengXian"/>
        </w:rPr>
        <w:t>.2</w:t>
      </w:r>
      <w:r w:rsidRPr="00E97819">
        <w:rPr>
          <w:rFonts w:eastAsia="DengXian"/>
        </w:rPr>
        <w:tab/>
        <w:t>Connected mode mobility</w:t>
      </w:r>
      <w:bookmarkEnd w:id="123"/>
    </w:p>
    <w:p w14:paraId="077A335C" w14:textId="77777777" w:rsidR="00B010E7" w:rsidRPr="00E97819" w:rsidRDefault="00B010E7" w:rsidP="002B5270">
      <w:pPr>
        <w:spacing w:afterLines="50" w:after="120"/>
        <w:rPr>
          <w:rFonts w:ascii="Times" w:hAnsi="Times"/>
        </w:rPr>
      </w:pPr>
      <w:r w:rsidRPr="00E97819">
        <w:rPr>
          <w:rFonts w:ascii="Times" w:hAnsi="Times"/>
        </w:rPr>
        <w:t>During the switching of NES modes, it is possible to handover the UEs faster by enhancing the CHO framework with:</w:t>
      </w:r>
    </w:p>
    <w:p w14:paraId="7610F3DC" w14:textId="5C81B053" w:rsidR="00B010E7" w:rsidRPr="00E97819" w:rsidRDefault="001D239F" w:rsidP="001D239F">
      <w:pPr>
        <w:pStyle w:val="B1"/>
      </w:pPr>
      <w:r>
        <w:t>1.</w:t>
      </w:r>
      <w:r>
        <w:tab/>
      </w:r>
      <w:r w:rsidR="00B010E7" w:rsidRPr="00E97819">
        <w:t>Evaluation of conditional handover conditions depending on the NES mode of source/target cell,</w:t>
      </w:r>
    </w:p>
    <w:p w14:paraId="03683BE8" w14:textId="64633DCC" w:rsidR="00B010E7" w:rsidRPr="00E97819" w:rsidRDefault="001D239F" w:rsidP="001D239F">
      <w:pPr>
        <w:pStyle w:val="B1"/>
      </w:pPr>
      <w:r>
        <w:t>2.</w:t>
      </w:r>
      <w:r>
        <w:tab/>
      </w:r>
      <w:r w:rsidR="00B010E7" w:rsidRPr="00E97819">
        <w:t>How to indicate to UE the triggering of the CHO evaluation is up to the WI phase.</w:t>
      </w:r>
    </w:p>
    <w:p w14:paraId="50CEE5DB" w14:textId="77777777" w:rsidR="00B010E7" w:rsidRPr="00E97819" w:rsidRDefault="00B010E7" w:rsidP="002B5270">
      <w:pPr>
        <w:spacing w:afterLines="50" w:after="120"/>
        <w:rPr>
          <w:rFonts w:ascii="Times" w:hAnsi="Times"/>
        </w:rPr>
      </w:pPr>
      <w:r w:rsidRPr="00E97819">
        <w:rPr>
          <w:rFonts w:ascii="Times" w:hAnsi="Times"/>
        </w:rPr>
        <w:t>Whenever mobility from source cell is triggered, the NES mode of the target cell could also be considered, e.g., to avoid UEs selecting cells operating in NES mode</w:t>
      </w:r>
      <w:r w:rsidRPr="00E97819" w:rsidDel="00B45591">
        <w:rPr>
          <w:rFonts w:ascii="Times" w:hAnsi="Times"/>
        </w:rPr>
        <w:t xml:space="preserve"> </w:t>
      </w:r>
      <w:r w:rsidRPr="00E97819">
        <w:rPr>
          <w:rFonts w:ascii="Times" w:hAnsi="Times"/>
        </w:rPr>
        <w:t>if any other cell is available.</w:t>
      </w:r>
    </w:p>
    <w:p w14:paraId="2C54F3B4" w14:textId="77777777" w:rsidR="00B010E7" w:rsidRPr="00E97819" w:rsidRDefault="00B010E7" w:rsidP="002B5270">
      <w:pPr>
        <w:spacing w:afterLines="50" w:after="120"/>
        <w:rPr>
          <w:rFonts w:ascii="Times" w:hAnsi="Times"/>
        </w:rPr>
      </w:pPr>
      <w:r w:rsidRPr="00E97819">
        <w:rPr>
          <w:rFonts w:ascii="Times" w:hAnsi="Times"/>
        </w:rPr>
        <w:t>From RAN2 perspective, CHO enhancements are feasible.</w:t>
      </w:r>
    </w:p>
    <w:p w14:paraId="135179E4" w14:textId="536EEBBA" w:rsidR="00B010E7" w:rsidRPr="00E97819" w:rsidRDefault="00B010E7" w:rsidP="002B5270">
      <w:pPr>
        <w:spacing w:afterLines="50" w:after="120"/>
        <w:rPr>
          <w:rFonts w:ascii="Times" w:hAnsi="Times"/>
        </w:rPr>
      </w:pPr>
      <w:r w:rsidRPr="00E97819">
        <w:rPr>
          <w:rFonts w:ascii="Times" w:hAnsi="Times"/>
        </w:rPr>
        <w:t>Group HO (optimizing the Rel-15 HO procedure) and BWP adaptation with group signalling are not considered by RAN2.</w:t>
      </w:r>
    </w:p>
    <w:p w14:paraId="2E121005" w14:textId="4DAA6EC3" w:rsidR="003A19AF" w:rsidRPr="00E97819" w:rsidRDefault="003A19AF" w:rsidP="003A19AF">
      <w:pPr>
        <w:pStyle w:val="Heading3"/>
      </w:pPr>
      <w:bookmarkStart w:id="124" w:name="_Toc129767595"/>
      <w:r w:rsidRPr="00E97819">
        <w:t>6.</w:t>
      </w:r>
      <w:r w:rsidR="001E52DD" w:rsidRPr="00E97819">
        <w:t>5</w:t>
      </w:r>
      <w:r w:rsidRPr="00E97819">
        <w:t>.</w:t>
      </w:r>
      <w:r w:rsidR="000E5EC6" w:rsidRPr="00E97819">
        <w:t>3</w:t>
      </w:r>
      <w:r w:rsidRPr="00E97819">
        <w:tab/>
        <w:t>Inter-node Beam Activation</w:t>
      </w:r>
      <w:bookmarkEnd w:id="124"/>
    </w:p>
    <w:p w14:paraId="00335A98" w14:textId="2A21E839" w:rsidR="006D674B" w:rsidRPr="00E97819" w:rsidRDefault="003A19AF" w:rsidP="003A19AF">
      <w:pPr>
        <w:spacing w:afterLines="50" w:after="120"/>
        <w:rPr>
          <w:rFonts w:ascii="Times" w:hAnsi="Times"/>
        </w:rPr>
      </w:pPr>
      <w:r w:rsidRPr="00E97819">
        <w:rPr>
          <w:rFonts w:ascii="Times" w:hAnsi="Times"/>
        </w:rPr>
        <w:t>This mechanism allows an NG-RAN node to request a neighbouring NG-RAN node to switch on certain SSB beams which have been deactivated e.g., in the capacity layer. With this mechanism, the NG-RAN node (e.g., in the coverage-layer) can request the re-activation of SSB beams that are deactivated before.</w:t>
      </w:r>
    </w:p>
    <w:p w14:paraId="4CCCD012" w14:textId="6679D5F7" w:rsidR="003A19AF" w:rsidRPr="00E97819" w:rsidRDefault="003A19AF" w:rsidP="003A19AF">
      <w:pPr>
        <w:pStyle w:val="Heading3"/>
      </w:pPr>
      <w:bookmarkStart w:id="125" w:name="_Toc129767596"/>
      <w:r w:rsidRPr="00E97819">
        <w:t>6.</w:t>
      </w:r>
      <w:r w:rsidR="001E52DD" w:rsidRPr="00E97819">
        <w:t>5</w:t>
      </w:r>
      <w:r w:rsidRPr="00E97819">
        <w:t>.</w:t>
      </w:r>
      <w:r w:rsidR="000E5EC6" w:rsidRPr="00E97819">
        <w:t>4</w:t>
      </w:r>
      <w:r w:rsidRPr="00E97819">
        <w:tab/>
        <w:t>Paging Enhancements</w:t>
      </w:r>
      <w:bookmarkEnd w:id="125"/>
    </w:p>
    <w:p w14:paraId="71D6AB1F" w14:textId="00DFF98A" w:rsidR="003A19AF" w:rsidRPr="00E97819" w:rsidRDefault="003A19AF" w:rsidP="003A19AF">
      <w:pPr>
        <w:spacing w:afterLines="50" w:after="120"/>
        <w:rPr>
          <w:rFonts w:ascii="Times" w:hAnsi="Times"/>
        </w:rPr>
      </w:pPr>
      <w:r w:rsidRPr="00E97819">
        <w:rPr>
          <w:rFonts w:ascii="Times" w:hAnsi="Times"/>
        </w:rPr>
        <w:t>This mechanism allows an NG-RAN node to page, e.g. the stationary UEs in a restricted area. For example, paging can be done in certain SSB(s) instead of all the SSBs within a cell.</w:t>
      </w:r>
    </w:p>
    <w:p w14:paraId="6054A020" w14:textId="77777777" w:rsidR="00D3651E" w:rsidRPr="00E97819" w:rsidRDefault="00D3651E" w:rsidP="00D3651E">
      <w:pPr>
        <w:pStyle w:val="Heading1"/>
      </w:pPr>
      <w:bookmarkStart w:id="126" w:name="_Toc104496584"/>
      <w:bookmarkStart w:id="127" w:name="_Toc129767597"/>
      <w:r w:rsidRPr="00E97819">
        <w:t>7</w:t>
      </w:r>
      <w:r w:rsidRPr="00E97819">
        <w:tab/>
        <w:t>Conclusions</w:t>
      </w:r>
      <w:bookmarkStart w:id="128" w:name="startOfAnnexes"/>
      <w:bookmarkEnd w:id="126"/>
      <w:bookmarkEnd w:id="127"/>
      <w:bookmarkEnd w:id="128"/>
    </w:p>
    <w:p w14:paraId="090A82E8" w14:textId="0C021F7C" w:rsidR="00A92680" w:rsidRPr="00E97819" w:rsidRDefault="00A92680" w:rsidP="00A92680">
      <w:r w:rsidRPr="00E97819">
        <w:rPr>
          <w:rFonts w:hint="eastAsia"/>
        </w:rPr>
        <w:t>N</w:t>
      </w:r>
      <w:r w:rsidRPr="00E97819">
        <w:t>etwork energy savings for NR have been studied for both FDD and TDD, both FR1 and FR2. Power model</w:t>
      </w:r>
      <w:r w:rsidR="00787BD6" w:rsidRPr="00E97819">
        <w:t xml:space="preserve"> comprised of different BS power states/modes</w:t>
      </w:r>
      <w:r w:rsidRPr="00E97819">
        <w:t xml:space="preserve"> for BS power consumption is </w:t>
      </w:r>
      <w:r w:rsidR="00430D9D" w:rsidRPr="00E97819">
        <w:t>defined</w:t>
      </w:r>
      <w:r w:rsidRPr="00E97819">
        <w:t xml:space="preserve"> in </w:t>
      </w:r>
      <w:r w:rsidR="006F7E6E">
        <w:t>clause</w:t>
      </w:r>
      <w:r w:rsidRPr="00E97819">
        <w:t xml:space="preserve"> 5 </w:t>
      </w:r>
      <w:r w:rsidR="00430D9D" w:rsidRPr="00E97819">
        <w:t xml:space="preserve">for evaluation purpose </w:t>
      </w:r>
      <w:r w:rsidR="00787BD6" w:rsidRPr="00E97819">
        <w:t xml:space="preserve">by </w:t>
      </w:r>
      <w:r w:rsidRPr="00E97819">
        <w:t>using relative power,</w:t>
      </w:r>
      <w:r w:rsidR="00787BD6" w:rsidRPr="00E97819">
        <w:t xml:space="preserve"> which</w:t>
      </w:r>
      <w:r w:rsidRPr="00E97819">
        <w:t xml:space="preserve"> </w:t>
      </w:r>
      <w:r w:rsidR="00430D9D" w:rsidRPr="00E97819">
        <w:t>includes different sleep and active states (including</w:t>
      </w:r>
      <w:r w:rsidRPr="00E97819">
        <w:t xml:space="preserve"> </w:t>
      </w:r>
      <w:r w:rsidR="00787BD6" w:rsidRPr="00E97819">
        <w:t>DL transmission and UL reception</w:t>
      </w:r>
      <w:r w:rsidR="00430D9D" w:rsidRPr="00E97819">
        <w:t>)</w:t>
      </w:r>
      <w:r w:rsidR="00787BD6" w:rsidRPr="00E97819">
        <w:t xml:space="preserve">, and </w:t>
      </w:r>
      <w:r w:rsidRPr="00E97819">
        <w:t>t</w:t>
      </w:r>
      <w:r w:rsidRPr="00E97819">
        <w:rPr>
          <w:rFonts w:hint="eastAsia"/>
        </w:rPr>
        <w:t>wo</w:t>
      </w:r>
      <w:r w:rsidRPr="00E97819">
        <w:t xml:space="preserve"> types of BS categories. A scaling approach considering BS power split by a static part of power and a dynamic part of </w:t>
      </w:r>
      <w:r w:rsidRPr="00E97819">
        <w:lastRenderedPageBreak/>
        <w:t>power is established</w:t>
      </w:r>
      <w:r w:rsidR="00787BD6" w:rsidRPr="00E97819">
        <w:t xml:space="preserve"> for evaluation purpose</w:t>
      </w:r>
      <w:r w:rsidR="005A25CB" w:rsidRPr="00E97819">
        <w:t xml:space="preserve">, reflecting the </w:t>
      </w:r>
      <w:r w:rsidR="00787BD6" w:rsidRPr="00E97819">
        <w:t>relationship of BS power consumption with respect to transmission resources/configurations in time, frequency, spatial and power domain</w:t>
      </w:r>
      <w:r w:rsidRPr="00E97819">
        <w:t>.</w:t>
      </w:r>
    </w:p>
    <w:p w14:paraId="734CB74D" w14:textId="0F621384" w:rsidR="00A92680" w:rsidRPr="00E97819" w:rsidRDefault="00A92680" w:rsidP="00A92680">
      <w:r w:rsidRPr="00E97819">
        <w:t xml:space="preserve">The potential techniques for enabling/improving network energy savings </w:t>
      </w:r>
      <w:r w:rsidR="00430D9D" w:rsidRPr="00E97819">
        <w:t>in</w:t>
      </w:r>
      <w:r w:rsidRPr="00E97819">
        <w:t xml:space="preserve"> various domains are evaluated and analysed</w:t>
      </w:r>
      <w:r w:rsidR="002D05A6" w:rsidRPr="00E97819">
        <w:t xml:space="preserve">, as documented in </w:t>
      </w:r>
      <w:r w:rsidR="006F7E6E">
        <w:t>clause</w:t>
      </w:r>
      <w:r w:rsidR="002D05A6" w:rsidRPr="00E97819">
        <w:t xml:space="preserve"> 6.1- 6.4</w:t>
      </w:r>
      <w:r w:rsidRPr="00E97819">
        <w:t xml:space="preserve">. Techniques </w:t>
      </w:r>
      <w:r w:rsidRPr="00E97819">
        <w:rPr>
          <w:rFonts w:hint="eastAsia"/>
        </w:rPr>
        <w:t>description</w:t>
      </w:r>
      <w:r w:rsidRPr="00E97819">
        <w:t xml:space="preserve">, performed evaluations and performance impact on selected KPIs including UPT, access delay, latency, UE power consumption, or on averaged energy efficiency etc., as well as legacy UE impact and specification impact are summarized </w:t>
      </w:r>
      <w:r w:rsidR="002D05A6" w:rsidRPr="00E97819">
        <w:t>therein</w:t>
      </w:r>
      <w:r w:rsidRPr="00E97819">
        <w:t>.</w:t>
      </w:r>
      <w:r w:rsidR="002D05A6" w:rsidRPr="00E97819">
        <w:t xml:space="preserve"> </w:t>
      </w:r>
      <w:r w:rsidR="00D00CE1" w:rsidRPr="00E97819">
        <w:t>T</w:t>
      </w:r>
      <w:r w:rsidR="002D05A6" w:rsidRPr="00E97819">
        <w:t xml:space="preserve">he relevant higher layer procedures and analysis for some techniques are also included in </w:t>
      </w:r>
      <w:r w:rsidR="006F7E6E">
        <w:t>clause</w:t>
      </w:r>
      <w:r w:rsidR="002D05A6" w:rsidRPr="00E97819">
        <w:t xml:space="preserve"> 6.1. Other common aspects from higher layer are studied and the outcome is </w:t>
      </w:r>
      <w:r w:rsidR="00D00CE1" w:rsidRPr="00E97819">
        <w:t>documented</w:t>
      </w:r>
      <w:r w:rsidR="002D05A6" w:rsidRPr="00E97819">
        <w:t xml:space="preserve"> in </w:t>
      </w:r>
      <w:r w:rsidR="006F7E6E">
        <w:t>clause</w:t>
      </w:r>
      <w:r w:rsidR="002D05A6" w:rsidRPr="00E97819">
        <w:t xml:space="preserve"> 6.5.</w:t>
      </w:r>
    </w:p>
    <w:p w14:paraId="040CBDD8" w14:textId="70CCBD23" w:rsidR="00C45A7D" w:rsidRPr="00E97819" w:rsidRDefault="00C45A7D" w:rsidP="00A92680">
      <w:pPr>
        <w:rPr>
          <w:lang w:eastAsia="zh-CN"/>
        </w:rPr>
      </w:pPr>
      <w:r w:rsidRPr="00E97819">
        <w:rPr>
          <w:rFonts w:hint="eastAsia"/>
          <w:lang w:eastAsia="zh-CN"/>
        </w:rPr>
        <w:t>T</w:t>
      </w:r>
      <w:r w:rsidRPr="00E97819">
        <w:rPr>
          <w:lang w:eastAsia="zh-CN"/>
        </w:rPr>
        <w:t>he study of time domain techniques can be summarized as follows.</w:t>
      </w:r>
    </w:p>
    <w:p w14:paraId="7980E212" w14:textId="21575C17" w:rsidR="005B237B" w:rsidRPr="00E97819" w:rsidRDefault="004D2D72" w:rsidP="00BF68B3">
      <w:pPr>
        <w:rPr>
          <w:lang w:eastAsia="zh-CN"/>
        </w:rPr>
      </w:pPr>
      <w:r w:rsidRPr="00E97819">
        <w:rPr>
          <w:rFonts w:hint="eastAsia"/>
          <w:lang w:eastAsia="zh-CN"/>
        </w:rPr>
        <w:t>D</w:t>
      </w:r>
      <w:r w:rsidRPr="00E97819">
        <w:rPr>
          <w:lang w:eastAsia="zh-CN"/>
        </w:rPr>
        <w:t xml:space="preserve">epending on factors </w:t>
      </w:r>
      <w:r w:rsidR="00627B7E" w:rsidRPr="00E97819">
        <w:rPr>
          <w:lang w:eastAsia="zh-CN"/>
        </w:rPr>
        <w:t>such as</w:t>
      </w:r>
      <w:r w:rsidRPr="00E97819">
        <w:rPr>
          <w:lang w:eastAsia="zh-CN"/>
        </w:rPr>
        <w:t xml:space="preserve"> selected baselines, BS categor</w:t>
      </w:r>
      <w:r w:rsidR="00E748C5" w:rsidRPr="00E97819">
        <w:rPr>
          <w:lang w:eastAsia="zh-CN"/>
        </w:rPr>
        <w:t>ies</w:t>
      </w:r>
      <w:r w:rsidRPr="00E97819">
        <w:rPr>
          <w:lang w:eastAsia="zh-CN"/>
        </w:rPr>
        <w:t>, SLS configurations (including reference configurations, traffic models</w:t>
      </w:r>
      <w:r w:rsidR="00E748C5" w:rsidRPr="00E97819">
        <w:rPr>
          <w:lang w:eastAsia="zh-CN"/>
        </w:rPr>
        <w:t>, number/periodicity of reference signals</w:t>
      </w:r>
      <w:r w:rsidRPr="00E97819">
        <w:rPr>
          <w:lang w:eastAsia="zh-CN"/>
        </w:rPr>
        <w:t xml:space="preserve">), scaling parameters, </w:t>
      </w:r>
      <w:r w:rsidR="00627B7E" w:rsidRPr="00E97819">
        <w:rPr>
          <w:lang w:eastAsia="zh-CN"/>
        </w:rPr>
        <w:t>and UE profiles (including UE RRC_IDLE/INACTIVE/CONNECTED mode, DRX configurations)</w:t>
      </w:r>
      <w:r w:rsidR="007C52C4" w:rsidRPr="00E97819">
        <w:rPr>
          <w:lang w:eastAsia="zh-CN"/>
        </w:rPr>
        <w:t>,</w:t>
      </w:r>
      <w:r w:rsidR="00627B7E" w:rsidRPr="00E97819">
        <w:rPr>
          <w:lang w:eastAsia="zh-CN"/>
        </w:rPr>
        <w:t xml:space="preserve"> </w:t>
      </w:r>
      <w:r w:rsidR="00FE0322" w:rsidRPr="00E97819">
        <w:rPr>
          <w:lang w:eastAsia="zh-CN"/>
        </w:rPr>
        <w:t>as well as conditions</w:t>
      </w:r>
      <w:r w:rsidR="007C52C4" w:rsidRPr="00E97819">
        <w:rPr>
          <w:lang w:eastAsia="zh-CN"/>
        </w:rPr>
        <w:t xml:space="preserve"> (such as gNB detection, gNB coordination, UE ability of synchronization) etc.</w:t>
      </w:r>
      <w:r w:rsidRPr="00E97819">
        <w:rPr>
          <w:lang w:eastAsia="zh-CN"/>
        </w:rPr>
        <w:t xml:space="preserve">, </w:t>
      </w:r>
    </w:p>
    <w:p w14:paraId="4C4BC7E3" w14:textId="12DFE7F5" w:rsidR="004D2D72" w:rsidRPr="00E97819" w:rsidRDefault="001D239F" w:rsidP="001D239F">
      <w:pPr>
        <w:pStyle w:val="B1"/>
      </w:pPr>
      <w:r>
        <w:t>-</w:t>
      </w:r>
      <w:r>
        <w:tab/>
      </w:r>
      <w:r w:rsidR="007C7607" w:rsidRPr="00E97819">
        <w:t>4</w:t>
      </w:r>
      <w:r w:rsidR="004D2D72" w:rsidRPr="00E97819">
        <w:t xml:space="preserve"> sources</w:t>
      </w:r>
      <w:r w:rsidR="00E748C5" w:rsidRPr="00E97819">
        <w:t xml:space="preserve"> show</w:t>
      </w:r>
      <w:r w:rsidR="004D2D72" w:rsidRPr="00E97819">
        <w:t xml:space="preserve"> technique A-1-1 </w:t>
      </w:r>
      <w:r w:rsidR="005768EE" w:rsidRPr="00E97819">
        <w:t xml:space="preserve">of </w:t>
      </w:r>
      <w:r w:rsidR="004D2D72" w:rsidRPr="00E97819">
        <w:t>simplified SSB without PBCH or with partial PBCH</w:t>
      </w:r>
      <w:r w:rsidR="00E748C5" w:rsidRPr="00E97819">
        <w:t xml:space="preserve"> </w:t>
      </w:r>
      <w:r w:rsidR="00627B7E" w:rsidRPr="00E97819">
        <w:t>could</w:t>
      </w:r>
      <w:r w:rsidR="00E748C5" w:rsidRPr="00E97819">
        <w:t xml:space="preserve"> achieve</w:t>
      </w:r>
      <w:r w:rsidR="004D2D72" w:rsidRPr="00E97819">
        <w:t xml:space="preserve"> BS energy savings by 0.7%~</w:t>
      </w:r>
      <w:r w:rsidR="00B87051" w:rsidRPr="00E97819">
        <w:t>30.49%</w:t>
      </w:r>
      <w:r w:rsidR="008D44C8" w:rsidRPr="00E97819">
        <w:t xml:space="preserve"> in range</w:t>
      </w:r>
      <w:r w:rsidR="004D2D72" w:rsidRPr="00E97819">
        <w:t>,</w:t>
      </w:r>
      <w:r w:rsidR="007871CA" w:rsidRPr="00E97819">
        <w:t xml:space="preserve"> with no observed impact on UPT</w:t>
      </w:r>
      <w:r w:rsidR="001035C6" w:rsidRPr="00E97819">
        <w:t xml:space="preserve"> due to empty load</w:t>
      </w:r>
      <w:r w:rsidR="002C0DBA" w:rsidRPr="00E97819">
        <w:t>.</w:t>
      </w:r>
    </w:p>
    <w:p w14:paraId="7575D297" w14:textId="4AA49BAA" w:rsidR="004D2D72" w:rsidRPr="00E97819" w:rsidRDefault="001D239F" w:rsidP="001D239F">
      <w:pPr>
        <w:pStyle w:val="B1"/>
      </w:pPr>
      <w:r>
        <w:t>-</w:t>
      </w:r>
      <w:r>
        <w:tab/>
      </w:r>
      <w:r w:rsidR="004D2D72" w:rsidRPr="00E97819">
        <w:rPr>
          <w:rFonts w:hint="eastAsia"/>
        </w:rPr>
        <w:t>2</w:t>
      </w:r>
      <w:r w:rsidR="004D2D72" w:rsidRPr="00E97819">
        <w:t xml:space="preserve"> sources </w:t>
      </w:r>
      <w:r w:rsidR="00E748C5" w:rsidRPr="00E97819">
        <w:t>show</w:t>
      </w:r>
      <w:r w:rsidR="004D2D72" w:rsidRPr="00E97819">
        <w:t xml:space="preserve"> technique A-1-2</w:t>
      </w:r>
      <w:r w:rsidR="005768EE" w:rsidRPr="00E97819">
        <w:t xml:space="preserve"> </w:t>
      </w:r>
      <w:r w:rsidR="00C0149B" w:rsidRPr="00E97819">
        <w:t>of</w:t>
      </w:r>
      <w:r w:rsidR="003214BA" w:rsidRPr="00E97819">
        <w:t xml:space="preserve"> static </w:t>
      </w:r>
      <w:r w:rsidR="004D2D72" w:rsidRPr="00E97819">
        <w:t>skipping one or more of SSB/SIB1 transmission</w:t>
      </w:r>
      <w:r w:rsidR="00E748C5" w:rsidRPr="00E97819">
        <w:t xml:space="preserve"> </w:t>
      </w:r>
      <w:r w:rsidR="00627B7E" w:rsidRPr="00E97819">
        <w:t>could</w:t>
      </w:r>
      <w:r w:rsidR="00E748C5" w:rsidRPr="00E97819">
        <w:t xml:space="preserve"> achieve</w:t>
      </w:r>
      <w:r w:rsidR="005768EE" w:rsidRPr="00E97819">
        <w:t xml:space="preserve"> BS energy savings by 0.3%~25.4%</w:t>
      </w:r>
      <w:r w:rsidR="008D44C8" w:rsidRPr="00E97819">
        <w:t xml:space="preserve"> in range</w:t>
      </w:r>
      <w:r w:rsidR="007871CA" w:rsidRPr="00E97819">
        <w:t>, meanwhile the impact on access delay/latency is not provided in the simulation</w:t>
      </w:r>
      <w:r w:rsidR="002C0DBA" w:rsidRPr="00E97819">
        <w:t>.</w:t>
      </w:r>
    </w:p>
    <w:p w14:paraId="76C361C3" w14:textId="708FC7EC" w:rsidR="00E748C5" w:rsidRPr="00E97819" w:rsidRDefault="001D239F" w:rsidP="001D239F">
      <w:pPr>
        <w:pStyle w:val="B1"/>
      </w:pPr>
      <w:r>
        <w:t>-</w:t>
      </w:r>
      <w:r>
        <w:tab/>
      </w:r>
      <w:r w:rsidR="00627B7E" w:rsidRPr="00E97819">
        <w:t xml:space="preserve">9 sources </w:t>
      </w:r>
      <w:r w:rsidR="00E748C5" w:rsidRPr="00E97819">
        <w:t xml:space="preserve">show technique A-1-3 </w:t>
      </w:r>
      <w:r w:rsidR="00C0149B" w:rsidRPr="00E97819">
        <w:t>of</w:t>
      </w:r>
      <w:r w:rsidR="00E748C5" w:rsidRPr="00E97819">
        <w:t xml:space="preserve"> </w:t>
      </w:r>
      <w:r w:rsidR="00C0149B" w:rsidRPr="00E97819">
        <w:t xml:space="preserve">statically </w:t>
      </w:r>
      <w:r w:rsidR="00E748C5" w:rsidRPr="00E97819">
        <w:t>adapting the periodicity of SSB</w:t>
      </w:r>
      <w:r w:rsidR="00627B7E" w:rsidRPr="00E97819">
        <w:t xml:space="preserve"> longer than </w:t>
      </w:r>
      <w:r w:rsidR="00067C71" w:rsidRPr="00E97819">
        <w:t>20ms</w:t>
      </w:r>
      <w:r w:rsidR="00067C71" w:rsidRPr="00E97819" w:rsidDel="00067C71">
        <w:t xml:space="preserve"> </w:t>
      </w:r>
      <w:r w:rsidR="00627B7E" w:rsidRPr="00E97819">
        <w:t>up to 1280ms</w:t>
      </w:r>
      <w:r w:rsidR="001035C6" w:rsidRPr="00E97819">
        <w:t xml:space="preserve"> (with current maximum periodicity being 160ms)</w:t>
      </w:r>
      <w:r w:rsidR="00627B7E" w:rsidRPr="00E97819">
        <w:t xml:space="preserve"> could</w:t>
      </w:r>
      <w:r w:rsidR="00616B63" w:rsidRPr="00E97819">
        <w:t xml:space="preserve"> achieve BS energy savings by</w:t>
      </w:r>
      <w:r w:rsidR="00627B7E" w:rsidRPr="00E97819">
        <w:t xml:space="preserve"> </w:t>
      </w:r>
      <w:r w:rsidR="00067C71" w:rsidRPr="00E97819">
        <w:t>0.9%~84.8%</w:t>
      </w:r>
      <w:r w:rsidR="008D44C8" w:rsidRPr="00E97819">
        <w:t xml:space="preserve"> in range</w:t>
      </w:r>
      <w:r w:rsidR="00627B7E" w:rsidRPr="00E97819">
        <w:t>,</w:t>
      </w:r>
      <w:r w:rsidR="00616B63" w:rsidRPr="00E97819">
        <w:t xml:space="preserve"> </w:t>
      </w:r>
      <w:r w:rsidR="003214BA" w:rsidRPr="00E97819">
        <w:t>meanwhile when traffic occurs and load increases, the UPT significantly decreases and the latency/access delay/UE power consumption increases proportionally as the periodicity of SSB/SIB increases compared to a corresponding baseline</w:t>
      </w:r>
      <w:r w:rsidR="002C0DBA" w:rsidRPr="00E97819">
        <w:t>.</w:t>
      </w:r>
    </w:p>
    <w:p w14:paraId="664D0C13" w14:textId="2708EBD6" w:rsidR="00627B7E" w:rsidRPr="00E97819" w:rsidRDefault="001D239F" w:rsidP="001D239F">
      <w:pPr>
        <w:pStyle w:val="B1"/>
      </w:pPr>
      <w:r>
        <w:t>-</w:t>
      </w:r>
      <w:r>
        <w:tab/>
      </w:r>
      <w:r w:rsidR="00627B7E" w:rsidRPr="00E97819">
        <w:t>2 sources</w:t>
      </w:r>
      <w:r w:rsidR="002E0A11" w:rsidRPr="00E97819">
        <w:t xml:space="preserve"> </w:t>
      </w:r>
      <w:r w:rsidR="00627B7E" w:rsidRPr="00E97819">
        <w:t xml:space="preserve">show technique A-1-4 </w:t>
      </w:r>
      <w:r w:rsidR="00C0149B" w:rsidRPr="00E97819">
        <w:t xml:space="preserve">of statically </w:t>
      </w:r>
      <w:r w:rsidR="00627B7E" w:rsidRPr="00E97819">
        <w:t>adapting</w:t>
      </w:r>
      <w:r w:rsidR="002E0A11" w:rsidRPr="00E97819">
        <w:t xml:space="preserve"> Paging (by 1 source) or SSB transmission patterns (by 1 source), </w:t>
      </w:r>
      <w:r w:rsidR="00627B7E" w:rsidRPr="00E97819">
        <w:t xml:space="preserve">could achieve BS energy savings by </w:t>
      </w:r>
      <w:r w:rsidR="002E0A11" w:rsidRPr="00E97819">
        <w:t>0.</w:t>
      </w:r>
      <w:r w:rsidR="00D53B04" w:rsidRPr="00E97819">
        <w:t>2</w:t>
      </w:r>
      <w:r w:rsidR="00627B7E" w:rsidRPr="00E97819">
        <w:t>%~</w:t>
      </w:r>
      <w:r w:rsidR="002E0A11" w:rsidRPr="00E97819">
        <w:t>42</w:t>
      </w:r>
      <w:r w:rsidR="00627B7E" w:rsidRPr="00E97819">
        <w:t>.</w:t>
      </w:r>
      <w:r w:rsidR="002E0A11" w:rsidRPr="00E97819">
        <w:t>3</w:t>
      </w:r>
      <w:r w:rsidR="00627B7E" w:rsidRPr="00E97819">
        <w:t>%</w:t>
      </w:r>
      <w:r w:rsidR="008D44C8" w:rsidRPr="00E97819">
        <w:t xml:space="preserve"> in range</w:t>
      </w:r>
      <w:r w:rsidR="002E0A11" w:rsidRPr="00E97819">
        <w:t xml:space="preserve"> for Paging enhancement or 10.3% for SSB enhancement</w:t>
      </w:r>
      <w:r w:rsidR="00627B7E" w:rsidRPr="00E97819">
        <w:t>,</w:t>
      </w:r>
      <w:r w:rsidR="00C0149B" w:rsidRPr="00E97819">
        <w:t xml:space="preserve"> meanwhile UPT/latency impact are not reported</w:t>
      </w:r>
      <w:r w:rsidR="002C0DBA" w:rsidRPr="00E97819">
        <w:t>.</w:t>
      </w:r>
    </w:p>
    <w:p w14:paraId="1603B35B" w14:textId="330A4801" w:rsidR="00627B7E" w:rsidRPr="00E97819" w:rsidRDefault="001D239F" w:rsidP="001D239F">
      <w:pPr>
        <w:pStyle w:val="B1"/>
      </w:pPr>
      <w:r>
        <w:t>-</w:t>
      </w:r>
      <w:r>
        <w:tab/>
      </w:r>
      <w:r w:rsidR="002E0A11" w:rsidRPr="00E97819">
        <w:t>1</w:t>
      </w:r>
      <w:r w:rsidR="00627B7E" w:rsidRPr="00E97819">
        <w:t xml:space="preserve"> source show</w:t>
      </w:r>
      <w:r w:rsidR="00B41844" w:rsidRPr="00E97819">
        <w:t>s</w:t>
      </w:r>
      <w:r w:rsidR="00627B7E" w:rsidRPr="00E97819">
        <w:t xml:space="preserve"> technique A-1-5 </w:t>
      </w:r>
      <w:r w:rsidR="00C0149B" w:rsidRPr="00E97819">
        <w:t>of statically</w:t>
      </w:r>
      <w:r w:rsidR="00627B7E" w:rsidRPr="00E97819">
        <w:t xml:space="preserve"> </w:t>
      </w:r>
      <w:r w:rsidR="002E0A11" w:rsidRPr="00E97819">
        <w:t>adapting RACH periodicity/occasions</w:t>
      </w:r>
      <w:r w:rsidR="00627B7E" w:rsidRPr="00E97819">
        <w:t xml:space="preserve"> could achieve BS energy savings by </w:t>
      </w:r>
      <w:r w:rsidR="002E0A11" w:rsidRPr="00E97819">
        <w:t>14.4%~24.9%</w:t>
      </w:r>
      <w:r w:rsidR="008D44C8" w:rsidRPr="00E97819">
        <w:t xml:space="preserve"> in range</w:t>
      </w:r>
      <w:r w:rsidR="00067C71" w:rsidRPr="00E97819">
        <w:t>,</w:t>
      </w:r>
      <w:r w:rsidR="00C0149B" w:rsidRPr="00E97819">
        <w:t xml:space="preserve"> meanwhile access delay/latency is increased from 10ms to 70ms, proportional to the increased PRACH periodicity</w:t>
      </w:r>
      <w:r w:rsidR="002C0DBA" w:rsidRPr="00E97819">
        <w:t>.</w:t>
      </w:r>
    </w:p>
    <w:p w14:paraId="55BC74AD" w14:textId="3D841606" w:rsidR="00627B7E" w:rsidRPr="00E97819" w:rsidRDefault="001D239F" w:rsidP="001D239F">
      <w:pPr>
        <w:pStyle w:val="B1"/>
      </w:pPr>
      <w:r>
        <w:t>-</w:t>
      </w:r>
      <w:r>
        <w:tab/>
      </w:r>
      <w:r w:rsidR="002E0A11" w:rsidRPr="00E97819">
        <w:t>1</w:t>
      </w:r>
      <w:r w:rsidR="00627B7E" w:rsidRPr="00E97819">
        <w:t xml:space="preserve"> source show</w:t>
      </w:r>
      <w:r w:rsidR="00B41844" w:rsidRPr="00E97819">
        <w:t>s</w:t>
      </w:r>
      <w:r w:rsidR="00627B7E" w:rsidRPr="00E97819">
        <w:t xml:space="preserve"> technique A-</w:t>
      </w:r>
      <w:r w:rsidR="002E0A11" w:rsidRPr="00E97819">
        <w:t>1-6</w:t>
      </w:r>
      <w:r w:rsidR="00627B7E" w:rsidRPr="00E97819">
        <w:t xml:space="preserve"> of </w:t>
      </w:r>
      <w:r w:rsidR="002E0A11" w:rsidRPr="00E97819">
        <w:t>scheduling SIB1 by SSB</w:t>
      </w:r>
      <w:r w:rsidR="00627B7E" w:rsidRPr="00E97819">
        <w:t xml:space="preserve"> could achieve BS energy savings by </w:t>
      </w:r>
      <w:r w:rsidR="002E0A11" w:rsidRPr="00E97819">
        <w:t>4.8%~14.8%</w:t>
      </w:r>
      <w:r w:rsidR="008D44C8" w:rsidRPr="00E97819">
        <w:t xml:space="preserve"> in range</w:t>
      </w:r>
      <w:r w:rsidR="00C0149B" w:rsidRPr="00E97819">
        <w:t xml:space="preserve"> without report of impact on UPT/latency</w:t>
      </w:r>
      <w:r w:rsidR="00EE3032" w:rsidRPr="00E97819">
        <w:rPr>
          <w:rFonts w:hint="eastAsia"/>
          <w:lang w:eastAsia="zh-CN"/>
        </w:rPr>
        <w:t xml:space="preserve"> </w:t>
      </w:r>
      <w:r w:rsidR="00EE3032" w:rsidRPr="00E97819">
        <w:rPr>
          <w:lang w:eastAsia="zh-CN"/>
        </w:rPr>
        <w:t>as irrelevant to the technique</w:t>
      </w:r>
      <w:r w:rsidR="002C0DBA" w:rsidRPr="00E97819">
        <w:t>.</w:t>
      </w:r>
    </w:p>
    <w:p w14:paraId="53BEF772" w14:textId="3191593E" w:rsidR="00C0149B" w:rsidRPr="00E97819" w:rsidRDefault="001D239F" w:rsidP="001D239F">
      <w:pPr>
        <w:pStyle w:val="B1"/>
      </w:pPr>
      <w:r>
        <w:t>-</w:t>
      </w:r>
      <w:r>
        <w:tab/>
      </w:r>
      <w:r w:rsidR="00067C71" w:rsidRPr="00E97819">
        <w:t>5 sources show technique A-3</w:t>
      </w:r>
      <w:r w:rsidR="008D44C8" w:rsidRPr="00E97819">
        <w:t>-1</w:t>
      </w:r>
      <w:r w:rsidR="00067C71" w:rsidRPr="00E97819">
        <w:t xml:space="preserve"> of UE WUS triggering gNB for SSB/SIB/RACH</w:t>
      </w:r>
      <w:r w:rsidR="006168E9" w:rsidRPr="00E97819">
        <w:t>, with the assumption of ideal detection of UE WUS,</w:t>
      </w:r>
      <w:r w:rsidR="00067C71" w:rsidRPr="00E97819">
        <w:t xml:space="preserve"> could achieve BS energy savings by 6.2%~80.7% </w:t>
      </w:r>
      <w:r w:rsidR="008D44C8" w:rsidRPr="00E97819">
        <w:t>in range</w:t>
      </w:r>
      <w:r w:rsidR="00C0149B" w:rsidRPr="00E97819">
        <w:t xml:space="preserve"> with UPT loss by 0%~24.2%</w:t>
      </w:r>
      <w:r w:rsidR="00116CA2" w:rsidRPr="00E97819">
        <w:t>,</w:t>
      </w:r>
      <w:r w:rsidR="00067C71" w:rsidRPr="00E97819">
        <w:t xml:space="preserve"> while 1 source show</w:t>
      </w:r>
      <w:r w:rsidR="00116CA2" w:rsidRPr="00E97819">
        <w:t>s</w:t>
      </w:r>
      <w:r w:rsidR="00067C71" w:rsidRPr="00E97819">
        <w:t xml:space="preserve"> technique A-3</w:t>
      </w:r>
      <w:r w:rsidR="008D44C8" w:rsidRPr="00E97819">
        <w:t>-2</w:t>
      </w:r>
      <w:r w:rsidR="00067C71" w:rsidRPr="00E97819">
        <w:t xml:space="preserve"> of UE WUS triggering gNB </w:t>
      </w:r>
      <w:r w:rsidR="004D4E55" w:rsidRPr="00E97819">
        <w:t>to wake up in case of uplink traffic arrival</w:t>
      </w:r>
      <w:r w:rsidR="00067C71" w:rsidRPr="00E97819">
        <w:t xml:space="preserve"> could achieve BS energy savings by 25.7%~93% </w:t>
      </w:r>
      <w:r w:rsidR="008D44C8" w:rsidRPr="00E97819">
        <w:t>in range</w:t>
      </w:r>
      <w:r w:rsidR="00116CA2" w:rsidRPr="00E97819">
        <w:t>,</w:t>
      </w:r>
      <w:r w:rsidR="00C0149B" w:rsidRPr="00E97819">
        <w:t xml:space="preserve"> with </w:t>
      </w:r>
      <w:r w:rsidR="00B17131" w:rsidRPr="00E97819">
        <w:t>latency</w:t>
      </w:r>
      <w:r w:rsidR="00C0149B" w:rsidRPr="00E97819">
        <w:t xml:space="preserve"> </w:t>
      </w:r>
      <w:r w:rsidR="00B17131" w:rsidRPr="00E97819">
        <w:t xml:space="preserve">reduction </w:t>
      </w:r>
      <w:r w:rsidR="00C0149B" w:rsidRPr="00E97819">
        <w:t xml:space="preserve">of 0%~45.5% depending on the SR periodicity assumed in the baseline, </w:t>
      </w:r>
    </w:p>
    <w:p w14:paraId="57DA270A" w14:textId="5C7714C6" w:rsidR="00067C71" w:rsidRPr="00E97819" w:rsidRDefault="001D239F" w:rsidP="001D239F">
      <w:pPr>
        <w:pStyle w:val="B2"/>
        <w:rPr>
          <w:lang w:val="en-US" w:eastAsia="ja-JP"/>
        </w:rPr>
      </w:pPr>
      <w:r>
        <w:rPr>
          <w:lang w:val="en-US" w:eastAsia="ja-JP"/>
        </w:rPr>
        <w:t>-</w:t>
      </w:r>
      <w:r>
        <w:rPr>
          <w:lang w:val="en-US" w:eastAsia="ja-JP"/>
        </w:rPr>
        <w:tab/>
      </w:r>
      <w:r w:rsidR="00C0149B" w:rsidRPr="00E97819">
        <w:rPr>
          <w:lang w:val="en-US" w:eastAsia="ja-JP"/>
        </w:rPr>
        <w:t xml:space="preserve">Note technique A-3-2 of UE WUS triggering gNB to wake up in case of uplink traffic arrival </w:t>
      </w:r>
      <w:r w:rsidR="006168E9" w:rsidRPr="00E97819">
        <w:rPr>
          <w:lang w:val="en-US" w:eastAsia="ja-JP"/>
        </w:rPr>
        <w:t>assumes that gNB can detect WUS during sleep state</w:t>
      </w:r>
      <w:r w:rsidR="002C0DBA" w:rsidRPr="00E97819">
        <w:rPr>
          <w:lang w:val="en-US" w:eastAsia="ja-JP"/>
        </w:rPr>
        <w:t>.</w:t>
      </w:r>
    </w:p>
    <w:p w14:paraId="589B5C72" w14:textId="3C04550E" w:rsidR="00AF3835" w:rsidRPr="00E97819" w:rsidRDefault="001D239F" w:rsidP="001D239F">
      <w:pPr>
        <w:pStyle w:val="B1"/>
      </w:pPr>
      <w:r>
        <w:t>-</w:t>
      </w:r>
      <w:r>
        <w:tab/>
      </w:r>
      <w:r w:rsidR="00CA53D3" w:rsidRPr="00E97819">
        <w:t>6 sources</w:t>
      </w:r>
      <w:r w:rsidR="00B41844" w:rsidRPr="00E97819">
        <w:t xml:space="preserve"> show</w:t>
      </w:r>
      <w:r w:rsidR="00CA53D3" w:rsidRPr="00E97819">
        <w:t xml:space="preserve"> </w:t>
      </w:r>
      <w:r w:rsidR="003978D2" w:rsidRPr="00E97819">
        <w:t xml:space="preserve">technique </w:t>
      </w:r>
      <w:r w:rsidR="00AF3835" w:rsidRPr="00E97819">
        <w:rPr>
          <w:rFonts w:hint="eastAsia"/>
        </w:rPr>
        <w:t>A</w:t>
      </w:r>
      <w:r w:rsidR="00AF3835" w:rsidRPr="00E97819">
        <w:t>-</w:t>
      </w:r>
      <w:r w:rsidR="00CA53D3" w:rsidRPr="00E97819">
        <w:t xml:space="preserve">4 of </w:t>
      </w:r>
      <w:r w:rsidR="006168E9" w:rsidRPr="00E97819">
        <w:t>semi-static UE C-DRX alignment</w:t>
      </w:r>
      <w:r w:rsidR="00A8715D" w:rsidRPr="00E97819">
        <w:t xml:space="preserve"> </w:t>
      </w:r>
      <w:r w:rsidR="00B41844" w:rsidRPr="00E97819">
        <w:t>could achieve BS energy savings by</w:t>
      </w:r>
      <w:r w:rsidR="00FE0322" w:rsidRPr="00E97819">
        <w:t xml:space="preserve"> 0.2%~71.4%</w:t>
      </w:r>
      <w:r w:rsidR="008D44C8" w:rsidRPr="00E97819">
        <w:t xml:space="preserve"> in range</w:t>
      </w:r>
      <w:r w:rsidR="00B41844" w:rsidRPr="00E97819">
        <w:t>,</w:t>
      </w:r>
      <w:r w:rsidR="00D202D3" w:rsidRPr="00E97819">
        <w:t xml:space="preserve"> meanwhile, 3 sources show </w:t>
      </w:r>
      <w:r w:rsidR="00D202D3" w:rsidRPr="00E97819">
        <w:rPr>
          <w:rFonts w:hint="eastAsia"/>
          <w:lang w:eastAsia="zh-CN"/>
        </w:rPr>
        <w:t>that</w:t>
      </w:r>
      <w:r w:rsidR="00D202D3" w:rsidRPr="00E97819">
        <w:t xml:space="preserve"> there is negative impact </w:t>
      </w:r>
      <w:r w:rsidR="00D202D3" w:rsidRPr="00E97819">
        <w:rPr>
          <w:lang w:eastAsia="zh-CN"/>
        </w:rPr>
        <w:t>on UPT</w:t>
      </w:r>
      <w:r w:rsidR="00D202D3" w:rsidRPr="00E97819">
        <w:t xml:space="preserve"> with loss from 0.91% to 15.5%, and 1 source shows that when the UE DRX cycle is 160ms and gNB active time is 80ms the UPT is increased while in other configurations there can be large UPT loss (up to 62.4%), 1 source shows marginal increment on latency while 1 source show up to 50% latency increase</w:t>
      </w:r>
      <w:r w:rsidR="002C0DBA" w:rsidRPr="00E97819">
        <w:t>.</w:t>
      </w:r>
    </w:p>
    <w:p w14:paraId="7C60D624" w14:textId="617901E2" w:rsidR="00AF3835" w:rsidRPr="00E97819" w:rsidRDefault="001D239F" w:rsidP="001D239F">
      <w:pPr>
        <w:pStyle w:val="B1"/>
      </w:pPr>
      <w:r>
        <w:t>-</w:t>
      </w:r>
      <w:r>
        <w:tab/>
      </w:r>
      <w:r w:rsidR="00FE0322" w:rsidRPr="00E97819">
        <w:t>3 sources</w:t>
      </w:r>
      <w:r w:rsidR="00B41844" w:rsidRPr="00E97819">
        <w:t xml:space="preserve"> show</w:t>
      </w:r>
      <w:r w:rsidR="00FE0322" w:rsidRPr="00E97819">
        <w:t xml:space="preserve"> </w:t>
      </w:r>
      <w:r w:rsidR="003978D2" w:rsidRPr="00E97819">
        <w:t xml:space="preserve">technique </w:t>
      </w:r>
      <w:r w:rsidR="00AF3835" w:rsidRPr="00E97819">
        <w:t>A-5-2</w:t>
      </w:r>
      <w:r w:rsidR="00FE0322" w:rsidRPr="00E97819">
        <w:t xml:space="preserve"> of on-demand SSB/SIB1</w:t>
      </w:r>
      <w:r w:rsidR="00B41844" w:rsidRPr="00E97819">
        <w:t xml:space="preserve"> could achieve BS energy savings by</w:t>
      </w:r>
      <w:r w:rsidR="00FE0322" w:rsidRPr="00E97819">
        <w:t xml:space="preserve"> 2.6%~43.4%</w:t>
      </w:r>
      <w:r w:rsidR="008D44C8" w:rsidRPr="00E97819">
        <w:t xml:space="preserve"> in range</w:t>
      </w:r>
      <w:r w:rsidR="00116CA2" w:rsidRPr="00E97819">
        <w:t>,</w:t>
      </w:r>
      <w:r w:rsidR="00D202D3" w:rsidRPr="00E97819">
        <w:t xml:space="preserve"> meanwhile performance impact of on demand SSB/SIB was not provided</w:t>
      </w:r>
      <w:r w:rsidR="002C0DBA" w:rsidRPr="00E97819">
        <w:t>.</w:t>
      </w:r>
    </w:p>
    <w:p w14:paraId="6512521A" w14:textId="0BC69D0A" w:rsidR="00BE7125" w:rsidRPr="00E97819" w:rsidRDefault="001D239F" w:rsidP="001D239F">
      <w:pPr>
        <w:pStyle w:val="B1"/>
      </w:pPr>
      <w:r>
        <w:t>-</w:t>
      </w:r>
      <w:r>
        <w:tab/>
      </w:r>
      <w:r w:rsidR="00BE7125" w:rsidRPr="00E97819">
        <w:t>Technique A-1-4 of adapting Paging and technique A-1-5 of adapting RACH periodicity/occasions may be used in a cell where legacy UE can still use legacy Paging/RACH resources</w:t>
      </w:r>
      <w:r w:rsidR="00597E18" w:rsidRPr="00E97819">
        <w:t xml:space="preserve"> with negative impact on latency for legacy UEs</w:t>
      </w:r>
      <w:r w:rsidR="00BE7125" w:rsidRPr="00E97819">
        <w:t xml:space="preserve">, while other techniques </w:t>
      </w:r>
      <w:r w:rsidR="00792F9D" w:rsidRPr="00E97819">
        <w:t>except technique A-3</w:t>
      </w:r>
      <w:r w:rsidR="00335DF9" w:rsidRPr="00E97819">
        <w:t xml:space="preserve"> and A-4</w:t>
      </w:r>
      <w:r w:rsidR="00792F9D" w:rsidRPr="00E97819">
        <w:t xml:space="preserve"> </w:t>
      </w:r>
      <w:r w:rsidR="00BE7125" w:rsidRPr="00E97819">
        <w:t>may be enabled for a carrier only when legacy UEs are not using the carrier</w:t>
      </w:r>
      <w:r w:rsidR="002C0DBA" w:rsidRPr="00E97819">
        <w:t>.</w:t>
      </w:r>
    </w:p>
    <w:p w14:paraId="1CA08A74" w14:textId="1722E04D" w:rsidR="00020C02" w:rsidRPr="00E97819" w:rsidRDefault="001D239F" w:rsidP="001D239F">
      <w:pPr>
        <w:pStyle w:val="B2"/>
      </w:pPr>
      <w:bookmarkStart w:id="129" w:name="_Hlk120689592"/>
      <w:r>
        <w:rPr>
          <w:lang w:eastAsia="zh-CN"/>
        </w:rPr>
        <w:lastRenderedPageBreak/>
        <w:t>-</w:t>
      </w:r>
      <w:r>
        <w:rPr>
          <w:lang w:eastAsia="zh-CN"/>
        </w:rPr>
        <w:tab/>
      </w:r>
      <w:r w:rsidR="00020C02" w:rsidRPr="00E97819">
        <w:rPr>
          <w:rFonts w:hint="eastAsia"/>
          <w:lang w:eastAsia="zh-CN"/>
        </w:rPr>
        <w:t>F</w:t>
      </w:r>
      <w:r w:rsidR="00020C02" w:rsidRPr="00E97819">
        <w:rPr>
          <w:lang w:eastAsia="zh-CN"/>
        </w:rPr>
        <w:t>or technique A-3, legacy UEs cannot</w:t>
      </w:r>
      <w:r w:rsidR="00020C02" w:rsidRPr="00E97819">
        <w:t xml:space="preserve"> </w:t>
      </w:r>
      <w:r w:rsidR="00020C02" w:rsidRPr="00E97819">
        <w:rPr>
          <w:lang w:eastAsia="zh-CN"/>
        </w:rPr>
        <w:t>wake up a cell that is inactive, and cannot operate in the cell if not provided with expected transmission from the cell;</w:t>
      </w:r>
      <w:r w:rsidR="00020C02" w:rsidRPr="00E97819">
        <w:t xml:space="preserve"> </w:t>
      </w:r>
      <w:r w:rsidR="00020C02" w:rsidRPr="00E97819">
        <w:rPr>
          <w:lang w:eastAsia="zh-CN"/>
        </w:rPr>
        <w:t xml:space="preserve">for technique A-4, </w:t>
      </w:r>
      <w:r w:rsidR="00020C02" w:rsidRPr="00E97819">
        <w:t xml:space="preserve">depending on DTX/DRX </w:t>
      </w:r>
      <w:r w:rsidR="00EE3032" w:rsidRPr="00E97819">
        <w:t>configuration</w:t>
      </w:r>
      <w:r w:rsidR="00020C02" w:rsidRPr="00E97819">
        <w:t>, legacy UEs may not be impacted.</w:t>
      </w:r>
    </w:p>
    <w:bookmarkEnd w:id="129"/>
    <w:p w14:paraId="4F8A583E" w14:textId="21257AA9" w:rsidR="00D65188" w:rsidRPr="00E97819" w:rsidRDefault="001D239F" w:rsidP="001D239F">
      <w:pPr>
        <w:pStyle w:val="B1"/>
      </w:pPr>
      <w:r>
        <w:t>-</w:t>
      </w:r>
      <w:r>
        <w:tab/>
      </w:r>
      <w:r w:rsidR="002E3984" w:rsidRPr="00E97819">
        <w:t xml:space="preserve">Technique </w:t>
      </w:r>
      <w:r w:rsidR="002E3984" w:rsidRPr="00E97819">
        <w:rPr>
          <w:rFonts w:hint="eastAsia"/>
        </w:rPr>
        <w:t>A</w:t>
      </w:r>
      <w:r w:rsidR="002E3984" w:rsidRPr="00E97819">
        <w:t>-4 of adaptation of Cell DT</w:t>
      </w:r>
      <w:r w:rsidR="008D44C8" w:rsidRPr="00E97819">
        <w:t>X</w:t>
      </w:r>
      <w:r w:rsidR="002E3984" w:rsidRPr="00E97819">
        <w:t>/DRX</w:t>
      </w:r>
      <w:r w:rsidR="00E73775" w:rsidRPr="00E97819">
        <w:t xml:space="preserve"> is</w:t>
      </w:r>
      <w:r w:rsidR="002E3984" w:rsidRPr="00E97819">
        <w:t xml:space="preserve"> also</w:t>
      </w:r>
      <w:r w:rsidR="00BF68B3" w:rsidRPr="00E97819">
        <w:t xml:space="preserve"> </w:t>
      </w:r>
      <w:r w:rsidR="002E3984" w:rsidRPr="00E97819">
        <w:t xml:space="preserve">studied </w:t>
      </w:r>
      <w:r w:rsidR="00BF68B3" w:rsidRPr="00E97819">
        <w:t>in</w:t>
      </w:r>
      <w:r w:rsidR="002E3984" w:rsidRPr="00E97819">
        <w:t xml:space="preserve"> higher layer</w:t>
      </w:r>
      <w:r w:rsidR="00BF68B3" w:rsidRPr="00E97819">
        <w:t>.</w:t>
      </w:r>
      <w:r w:rsidR="002E3984" w:rsidRPr="00E97819">
        <w:t xml:space="preserve"> </w:t>
      </w:r>
      <w:r w:rsidR="00BF68B3" w:rsidRPr="00E97819">
        <w:t>F</w:t>
      </w:r>
      <w:r w:rsidR="002E3984" w:rsidRPr="00E97819">
        <w:t>rom RAN2 perspective</w:t>
      </w:r>
      <w:r w:rsidR="001A5B35" w:rsidRPr="00E97819">
        <w:t>,</w:t>
      </w:r>
      <w:r w:rsidR="002E3984" w:rsidRPr="00E97819">
        <w:t xml:space="preserve"> technique </w:t>
      </w:r>
      <w:r w:rsidR="002E3984" w:rsidRPr="00E97819">
        <w:rPr>
          <w:rFonts w:hint="eastAsia"/>
        </w:rPr>
        <w:t>A</w:t>
      </w:r>
      <w:r w:rsidR="002E3984" w:rsidRPr="00E97819">
        <w:t xml:space="preserve">-4 is considered feasible and </w:t>
      </w:r>
      <w:r w:rsidR="00592474" w:rsidRPr="00E97819">
        <w:t xml:space="preserve">it is also </w:t>
      </w:r>
      <w:r w:rsidR="002E3984" w:rsidRPr="00E97819">
        <w:t xml:space="preserve">beneficial to align UE DRX </w:t>
      </w:r>
      <w:r w:rsidR="001D1675" w:rsidRPr="00E97819">
        <w:t xml:space="preserve">durations </w:t>
      </w:r>
      <w:r w:rsidR="002E3984" w:rsidRPr="00E97819">
        <w:t xml:space="preserve">with Cell DTX and DRX </w:t>
      </w:r>
      <w:r w:rsidR="001D1675" w:rsidRPr="00E97819">
        <w:t>durations</w:t>
      </w:r>
      <w:r w:rsidR="002E3984" w:rsidRPr="00E97819">
        <w:t xml:space="preserve"> among multiple UEs</w:t>
      </w:r>
      <w:r w:rsidR="00BF68B3" w:rsidRPr="00E97819">
        <w:t>.</w:t>
      </w:r>
    </w:p>
    <w:p w14:paraId="625EA318" w14:textId="55BD0509" w:rsidR="00FF2F21" w:rsidRPr="00E97819" w:rsidRDefault="001D239F" w:rsidP="001D239F">
      <w:pPr>
        <w:pStyle w:val="B1"/>
      </w:pPr>
      <w:r>
        <w:rPr>
          <w:lang w:eastAsia="zh-CN"/>
        </w:rPr>
        <w:t>-</w:t>
      </w:r>
      <w:r>
        <w:rPr>
          <w:lang w:eastAsia="zh-CN"/>
        </w:rPr>
        <w:tab/>
      </w:r>
      <w:r w:rsidR="00FF2F21" w:rsidRPr="00E97819">
        <w:rPr>
          <w:rFonts w:hint="eastAsia"/>
          <w:lang w:eastAsia="zh-CN"/>
        </w:rPr>
        <w:t>T</w:t>
      </w:r>
      <w:r w:rsidR="00FF2F21" w:rsidRPr="00E97819">
        <w:rPr>
          <w:lang w:eastAsia="zh-CN"/>
        </w:rPr>
        <w:t xml:space="preserve">echnique A-3 of UE WUS is also discussed in higher layer and </w:t>
      </w:r>
      <w:r w:rsidR="00BB2C47" w:rsidRPr="00E97819">
        <w:rPr>
          <w:lang w:eastAsia="zh-CN"/>
        </w:rPr>
        <w:t xml:space="preserve">from RAN2 perspective, </w:t>
      </w:r>
      <w:r w:rsidR="00FF2F21" w:rsidRPr="00E97819">
        <w:rPr>
          <w:lang w:eastAsia="zh-CN"/>
        </w:rPr>
        <w:t xml:space="preserve">it is feasible </w:t>
      </w:r>
      <w:r w:rsidR="00BB2C47" w:rsidRPr="00E97819">
        <w:rPr>
          <w:lang w:eastAsia="zh-CN"/>
        </w:rPr>
        <w:t xml:space="preserve">if RAN1 agrees to support WUS, and </w:t>
      </w:r>
      <w:r w:rsidR="00FF2F21" w:rsidRPr="00E97819">
        <w:rPr>
          <w:lang w:eastAsia="zh-CN"/>
        </w:rPr>
        <w:t>details can be discussed in normative phase</w:t>
      </w:r>
      <w:r w:rsidR="00655DD4" w:rsidRPr="00E97819">
        <w:rPr>
          <w:lang w:eastAsia="zh-CN"/>
        </w:rPr>
        <w:t xml:space="preserve"> if supported</w:t>
      </w:r>
      <w:r w:rsidR="00FF2F21" w:rsidRPr="00E97819">
        <w:rPr>
          <w:lang w:eastAsia="zh-CN"/>
        </w:rPr>
        <w:t>.</w:t>
      </w:r>
    </w:p>
    <w:p w14:paraId="1F9D9CB5" w14:textId="6F072AE0" w:rsidR="00A92680" w:rsidRPr="00E97819" w:rsidRDefault="00A92680" w:rsidP="00A92680">
      <w:r w:rsidRPr="00E97819">
        <w:rPr>
          <w:rFonts w:hint="eastAsia"/>
        </w:rPr>
        <w:t>F</w:t>
      </w:r>
      <w:r w:rsidRPr="00E97819">
        <w:t>or techniques in frequency domain,</w:t>
      </w:r>
      <w:r w:rsidR="00DA78EF" w:rsidRPr="00E97819">
        <w:t xml:space="preserve"> the study can be summarized as follows.</w:t>
      </w:r>
    </w:p>
    <w:p w14:paraId="0104D71A" w14:textId="412E9595" w:rsidR="000D50AF" w:rsidRPr="00E97819" w:rsidRDefault="000D50AF" w:rsidP="00A92680">
      <w:r w:rsidRPr="00E97819">
        <w:t>Under various conditions,</w:t>
      </w:r>
    </w:p>
    <w:p w14:paraId="0BF528FA" w14:textId="7440C69E" w:rsidR="00E73775" w:rsidRPr="00E97819" w:rsidRDefault="001D239F" w:rsidP="001D239F">
      <w:pPr>
        <w:pStyle w:val="B1"/>
      </w:pPr>
      <w:r>
        <w:t>-</w:t>
      </w:r>
      <w:r>
        <w:tab/>
      </w:r>
      <w:r w:rsidR="004C440D" w:rsidRPr="00E97819">
        <w:t>8</w:t>
      </w:r>
      <w:r w:rsidR="00E73775" w:rsidRPr="00E97819">
        <w:t xml:space="preserve"> sources show technique </w:t>
      </w:r>
      <w:r w:rsidR="00E73775" w:rsidRPr="00E97819">
        <w:rPr>
          <w:rFonts w:hint="eastAsia"/>
        </w:rPr>
        <w:t>A</w:t>
      </w:r>
      <w:r w:rsidR="00E73775" w:rsidRPr="00E97819">
        <w:t>-5-1</w:t>
      </w:r>
      <w:r w:rsidR="00947B08" w:rsidRPr="00E97819">
        <w:t xml:space="preserve"> </w:t>
      </w:r>
      <w:r w:rsidR="00F90814" w:rsidRPr="00E97819">
        <w:t>(</w:t>
      </w:r>
      <w:r w:rsidR="00947B08" w:rsidRPr="00E97819">
        <w:t>for non-CA</w:t>
      </w:r>
      <w:r w:rsidR="00F90814" w:rsidRPr="00E97819">
        <w:t xml:space="preserve">) or </w:t>
      </w:r>
      <w:r w:rsidR="00E73775" w:rsidRPr="00E97819">
        <w:t>B-1-1</w:t>
      </w:r>
      <w:r w:rsidR="00947B08" w:rsidRPr="00E97819">
        <w:t xml:space="preserve"> </w:t>
      </w:r>
      <w:r w:rsidR="00F90814" w:rsidRPr="00E97819">
        <w:t>(</w:t>
      </w:r>
      <w:r w:rsidR="00947B08" w:rsidRPr="00E97819">
        <w:t>for CA</w:t>
      </w:r>
      <w:r w:rsidR="00F90814" w:rsidRPr="00E97819">
        <w:t>)</w:t>
      </w:r>
      <w:r w:rsidR="00E73775" w:rsidRPr="00E97819">
        <w:t xml:space="preserve"> of SSB- and/or SIB1-less operation </w:t>
      </w:r>
      <w:r w:rsidR="00F90814" w:rsidRPr="00E97819">
        <w:t xml:space="preserve">in two carriers deployment </w:t>
      </w:r>
      <w:r w:rsidR="00E73775" w:rsidRPr="00E97819">
        <w:t xml:space="preserve">could achieve BS energy savings by 0.3%~98.4% </w:t>
      </w:r>
      <w:r w:rsidR="008D44C8" w:rsidRPr="00E97819">
        <w:t xml:space="preserve">in range </w:t>
      </w:r>
      <w:r w:rsidR="00E73775" w:rsidRPr="00E97819">
        <w:t>on the energy saving cell/carrier</w:t>
      </w:r>
      <w:r w:rsidR="00B8546E" w:rsidRPr="00E97819">
        <w:t xml:space="preserve"> and if more information</w:t>
      </w:r>
      <w:r w:rsidR="004D4E55" w:rsidRPr="00E97819">
        <w:t>, such as system information,</w:t>
      </w:r>
      <w:r w:rsidR="00B8546E" w:rsidRPr="00E97819">
        <w:t xml:space="preserve"> needs to be transmitted at the anchor carrier</w:t>
      </w:r>
      <w:r w:rsidR="00E73775" w:rsidRPr="00E97819">
        <w:t xml:space="preserve"> </w:t>
      </w:r>
      <w:r w:rsidR="00B8546E" w:rsidRPr="00E97819">
        <w:t xml:space="preserve">then </w:t>
      </w:r>
      <w:r w:rsidR="006A01E2" w:rsidRPr="00E97819">
        <w:t>2.3</w:t>
      </w:r>
      <w:r w:rsidR="00E73775" w:rsidRPr="00E97819">
        <w:t>%~18.9% BS energy increase</w:t>
      </w:r>
      <w:r w:rsidR="00B8546E" w:rsidRPr="00E97819">
        <w:t>s</w:t>
      </w:r>
      <w:r w:rsidR="00E73775" w:rsidRPr="00E97819">
        <w:t xml:space="preserve"> on the associated cell/carrier</w:t>
      </w:r>
      <w:r w:rsidR="00B8546E" w:rsidRPr="00E97819">
        <w:t>,</w:t>
      </w:r>
      <w:r w:rsidR="00D202D3" w:rsidRPr="00E97819">
        <w:t xml:space="preserve"> meanwhile the UPT</w:t>
      </w:r>
      <w:r w:rsidR="00280592" w:rsidRPr="00E97819">
        <w:t>/UE power consumption</w:t>
      </w:r>
      <w:r w:rsidR="00D202D3" w:rsidRPr="00E97819">
        <w:t xml:space="preserve"> is not negatively impacted while </w:t>
      </w:r>
      <w:r w:rsidR="00280592" w:rsidRPr="00E97819">
        <w:t>1</w:t>
      </w:r>
      <w:r w:rsidR="00D202D3" w:rsidRPr="00E97819">
        <w:t xml:space="preserve"> source shows slightly increased UPT</w:t>
      </w:r>
      <w:r w:rsidR="00280592" w:rsidRPr="00E97819">
        <w:t xml:space="preserve"> and 1 source shows reduced SCell activation delay</w:t>
      </w:r>
      <w:r w:rsidR="00D202D3" w:rsidRPr="00E97819">
        <w:t>,</w:t>
      </w:r>
      <w:r w:rsidR="00280592" w:rsidRPr="00E97819">
        <w:t xml:space="preserve"> assuming UE sync is based on SSB from anchor carrier and UE measurement is not considered</w:t>
      </w:r>
      <w:r w:rsidR="002C0DBA" w:rsidRPr="00E97819">
        <w:t>,</w:t>
      </w:r>
    </w:p>
    <w:p w14:paraId="1FF7DBAD" w14:textId="382EE2BC" w:rsidR="006B179E" w:rsidRPr="00E97819" w:rsidRDefault="001D239F" w:rsidP="001D239F">
      <w:pPr>
        <w:pStyle w:val="B2"/>
        <w:rPr>
          <w:lang w:val="en-US" w:eastAsia="ja-JP"/>
        </w:rPr>
      </w:pPr>
      <w:r>
        <w:rPr>
          <w:lang w:val="en-US" w:eastAsia="zh-CN"/>
        </w:rPr>
        <w:t>-</w:t>
      </w:r>
      <w:r>
        <w:rPr>
          <w:lang w:val="en-US" w:eastAsia="zh-CN"/>
        </w:rPr>
        <w:tab/>
      </w:r>
      <w:r w:rsidR="00E26C44" w:rsidRPr="00E97819">
        <w:rPr>
          <w:rFonts w:hint="eastAsia"/>
          <w:lang w:val="en-US" w:eastAsia="zh-CN"/>
        </w:rPr>
        <w:t>A</w:t>
      </w:r>
      <w:r w:rsidR="00E26C44" w:rsidRPr="00E97819">
        <w:rPr>
          <w:lang w:val="en-US" w:eastAsia="zh-CN"/>
        </w:rPr>
        <w:t xml:space="preserve"> cell without SSB (or SIB1)</w:t>
      </w:r>
      <w:r w:rsidR="006B179E" w:rsidRPr="00E97819">
        <w:rPr>
          <w:lang w:val="en-US" w:eastAsia="ja-JP"/>
        </w:rPr>
        <w:t xml:space="preserve"> cannot be operated as PCell/PSCell</w:t>
      </w:r>
      <w:r w:rsidR="00E26C44" w:rsidRPr="00E97819">
        <w:rPr>
          <w:lang w:val="en-US" w:eastAsia="ja-JP"/>
        </w:rPr>
        <w:t>/int</w:t>
      </w:r>
      <w:r w:rsidR="001218D6" w:rsidRPr="00E97819">
        <w:rPr>
          <w:lang w:val="en-US" w:eastAsia="ja-JP"/>
        </w:rPr>
        <w:t>er</w:t>
      </w:r>
      <w:r w:rsidR="00E26C44" w:rsidRPr="00E97819">
        <w:rPr>
          <w:lang w:val="en-US" w:eastAsia="ja-JP"/>
        </w:rPr>
        <w:t>-band SCell</w:t>
      </w:r>
      <w:r w:rsidR="001218D6" w:rsidRPr="00E97819">
        <w:rPr>
          <w:lang w:val="en-US" w:eastAsia="ja-JP"/>
        </w:rPr>
        <w:t xml:space="preserve"> (or PCell for SIB1-less)</w:t>
      </w:r>
      <w:r w:rsidR="006B179E" w:rsidRPr="00E97819">
        <w:rPr>
          <w:lang w:val="en-US" w:eastAsia="ja-JP"/>
        </w:rPr>
        <w:t xml:space="preserve"> for legacy UEs</w:t>
      </w:r>
      <w:r w:rsidR="002C0DBA" w:rsidRPr="00E97819">
        <w:rPr>
          <w:lang w:val="en-US" w:eastAsia="ja-JP"/>
        </w:rPr>
        <w:t>.</w:t>
      </w:r>
      <w:r w:rsidR="00617836" w:rsidRPr="00E97819">
        <w:rPr>
          <w:lang w:val="en-US" w:eastAsia="ja-JP"/>
        </w:rPr>
        <w:t xml:space="preserve"> Mobility performance impact(s) (for </w:t>
      </w:r>
      <w:r w:rsidR="00335DF9" w:rsidRPr="00E97819">
        <w:rPr>
          <w:lang w:val="en-US" w:eastAsia="ja-JP"/>
        </w:rPr>
        <w:t>techniques A-5-1 of SSB-less operation in non-CA</w:t>
      </w:r>
      <w:r w:rsidR="00617836" w:rsidRPr="00E97819">
        <w:rPr>
          <w:lang w:val="en-US" w:eastAsia="ja-JP"/>
        </w:rPr>
        <w:t>)</w:t>
      </w:r>
      <w:r w:rsidR="00335DF9" w:rsidRPr="00E97819">
        <w:rPr>
          <w:lang w:val="en-US" w:eastAsia="ja-JP"/>
        </w:rPr>
        <w:t>, or</w:t>
      </w:r>
      <w:r w:rsidR="00617836" w:rsidRPr="00E97819">
        <w:rPr>
          <w:lang w:val="en-US" w:eastAsia="ja-JP"/>
        </w:rPr>
        <w:t xml:space="preserve"> performance impact(s) due to lack of AGC and cell measurement </w:t>
      </w:r>
      <w:r w:rsidR="00335DF9" w:rsidRPr="00E97819">
        <w:rPr>
          <w:lang w:val="en-US" w:eastAsia="ja-JP"/>
        </w:rPr>
        <w:t xml:space="preserve">(for techniques B-1-1 of SSB-less operation in CA) </w:t>
      </w:r>
      <w:r w:rsidR="00617836" w:rsidRPr="00E97819">
        <w:rPr>
          <w:lang w:val="en-US" w:eastAsia="ja-JP"/>
        </w:rPr>
        <w:t>is not provided</w:t>
      </w:r>
      <w:r w:rsidR="00335DF9" w:rsidRPr="00E97819">
        <w:rPr>
          <w:lang w:val="en-US" w:eastAsia="ja-JP"/>
        </w:rPr>
        <w:t>.</w:t>
      </w:r>
      <w:r w:rsidR="00693A91" w:rsidRPr="00E97819">
        <w:t xml:space="preserve"> For non-CA operation with both SSB-less and SIB1-less, </w:t>
      </w:r>
      <w:r w:rsidR="00693A91" w:rsidRPr="00E97819">
        <w:rPr>
          <w:lang w:val="en-US" w:eastAsia="ja-JP"/>
        </w:rPr>
        <w:t>comparison to CA is not provided</w:t>
      </w:r>
      <w:r w:rsidR="00693A91" w:rsidRPr="00E97819">
        <w:rPr>
          <w:rFonts w:hint="eastAsia"/>
          <w:lang w:val="en-US" w:eastAsia="zh-CN"/>
        </w:rPr>
        <w:t>.</w:t>
      </w:r>
    </w:p>
    <w:p w14:paraId="26058BC9" w14:textId="6428572F" w:rsidR="00712FDB" w:rsidRPr="00E97819" w:rsidRDefault="001D239F" w:rsidP="001D239F">
      <w:pPr>
        <w:pStyle w:val="B1"/>
      </w:pPr>
      <w:r>
        <w:t>-</w:t>
      </w:r>
      <w:r>
        <w:tab/>
      </w:r>
      <w:r w:rsidR="00712FDB" w:rsidRPr="00E97819">
        <w:rPr>
          <w:rFonts w:hint="eastAsia"/>
        </w:rPr>
        <w:t>1</w:t>
      </w:r>
      <w:r w:rsidR="00712FDB" w:rsidRPr="00E97819">
        <w:t xml:space="preserve"> source</w:t>
      </w:r>
      <w:r w:rsidR="00B41844" w:rsidRPr="00E97819">
        <w:t xml:space="preserve"> shows</w:t>
      </w:r>
      <w:r w:rsidR="00712FDB" w:rsidRPr="00E97819">
        <w:t xml:space="preserve"> </w:t>
      </w:r>
      <w:r w:rsidR="003978D2" w:rsidRPr="00E97819">
        <w:t xml:space="preserve">technique </w:t>
      </w:r>
      <w:r w:rsidR="00712FDB" w:rsidRPr="00E97819">
        <w:t xml:space="preserve">B-1-2 of </w:t>
      </w:r>
      <w:r w:rsidR="00280592" w:rsidRPr="00E97819">
        <w:t xml:space="preserve">dynamic </w:t>
      </w:r>
      <w:r w:rsidR="00712FDB" w:rsidRPr="00E97819">
        <w:t>UE-group PCell switching</w:t>
      </w:r>
      <w:r w:rsidR="00B41844" w:rsidRPr="00E97819">
        <w:t xml:space="preserve"> could achieve BS energy savings by</w:t>
      </w:r>
      <w:r w:rsidR="00712FDB" w:rsidRPr="00E97819">
        <w:t xml:space="preserve"> 5.8%~3</w:t>
      </w:r>
      <w:r w:rsidR="007A6F7A" w:rsidRPr="00E97819">
        <w:t>7</w:t>
      </w:r>
      <w:r w:rsidR="00712FDB" w:rsidRPr="00E97819">
        <w:t>.</w:t>
      </w:r>
      <w:r w:rsidR="007A6F7A" w:rsidRPr="00E97819">
        <w:t>5</w:t>
      </w:r>
      <w:r w:rsidR="00712FDB" w:rsidRPr="00E97819">
        <w:t>%</w:t>
      </w:r>
      <w:r w:rsidR="001D1675" w:rsidRPr="00E97819">
        <w:t xml:space="preserve"> in range</w:t>
      </w:r>
      <w:r w:rsidR="00B41844" w:rsidRPr="00E97819">
        <w:t>,</w:t>
      </w:r>
      <w:r w:rsidR="00280592" w:rsidRPr="00E97819">
        <w:t xml:space="preserve"> meanwhile UPT degrades by 14% if one SCell goes to dormant state</w:t>
      </w:r>
      <w:r w:rsidR="002C0DBA" w:rsidRPr="00E97819">
        <w:t>.</w:t>
      </w:r>
    </w:p>
    <w:p w14:paraId="34E62C33" w14:textId="3B6AF732" w:rsidR="00A97B39" w:rsidRPr="00E97819" w:rsidRDefault="001D239F" w:rsidP="001D239F">
      <w:pPr>
        <w:pStyle w:val="B1"/>
      </w:pPr>
      <w:r>
        <w:t>-</w:t>
      </w:r>
      <w:r>
        <w:tab/>
      </w:r>
      <w:r w:rsidR="00A97B39" w:rsidRPr="00E97819">
        <w:t>1 source</w:t>
      </w:r>
      <w:r w:rsidR="00B41844" w:rsidRPr="00E97819">
        <w:t xml:space="preserve"> shows</w:t>
      </w:r>
      <w:r w:rsidR="00A97B39" w:rsidRPr="00E97819">
        <w:t xml:space="preserve"> </w:t>
      </w:r>
      <w:r w:rsidR="003978D2" w:rsidRPr="00E97819">
        <w:t xml:space="preserve">technique </w:t>
      </w:r>
      <w:r w:rsidR="00A97B39" w:rsidRPr="00E97819">
        <w:rPr>
          <w:rFonts w:hint="eastAsia"/>
        </w:rPr>
        <w:t>B</w:t>
      </w:r>
      <w:r w:rsidR="00A97B39" w:rsidRPr="00E97819">
        <w:t xml:space="preserve">-2 of </w:t>
      </w:r>
      <w:r w:rsidR="00280592" w:rsidRPr="00E97819">
        <w:t xml:space="preserve">statically </w:t>
      </w:r>
      <w:r w:rsidR="00A97B39" w:rsidRPr="00E97819">
        <w:t xml:space="preserve">BWP adaptation of </w:t>
      </w:r>
      <w:r w:rsidR="00335DF9" w:rsidRPr="00E97819">
        <w:t xml:space="preserve">BW reduction for </w:t>
      </w:r>
      <w:r w:rsidR="00A97B39" w:rsidRPr="00E97819">
        <w:t>multiple UEs within a carrier</w:t>
      </w:r>
      <w:r w:rsidR="00B41844" w:rsidRPr="00E97819">
        <w:t xml:space="preserve"> could achieve BS energy savings by</w:t>
      </w:r>
      <w:r w:rsidR="00A97B39" w:rsidRPr="00E97819">
        <w:t xml:space="preserve"> 17.4%~52.2%</w:t>
      </w:r>
      <w:r w:rsidR="009F491F" w:rsidRPr="00E97819">
        <w:t xml:space="preserve"> in range</w:t>
      </w:r>
      <w:r w:rsidR="00B41844" w:rsidRPr="00E97819">
        <w:t>,</w:t>
      </w:r>
      <w:r w:rsidR="00280592" w:rsidRPr="00E97819">
        <w:t xml:space="preserve"> while the reported UPT loss ranges from 6.1%~28.2%</w:t>
      </w:r>
      <w:r w:rsidR="002C0DBA" w:rsidRPr="00E97819">
        <w:t>.</w:t>
      </w:r>
    </w:p>
    <w:p w14:paraId="11CB73F2" w14:textId="5E9E619F" w:rsidR="00A97B39" w:rsidRPr="00E97819" w:rsidRDefault="001D239F" w:rsidP="001D239F">
      <w:pPr>
        <w:pStyle w:val="B1"/>
      </w:pPr>
      <w:r>
        <w:t>-</w:t>
      </w:r>
      <w:r>
        <w:tab/>
      </w:r>
      <w:r w:rsidR="00675C74" w:rsidRPr="00E97819">
        <w:t>2</w:t>
      </w:r>
      <w:r w:rsidR="00A97B39" w:rsidRPr="00E97819">
        <w:t xml:space="preserve"> source</w:t>
      </w:r>
      <w:r w:rsidR="00B41844" w:rsidRPr="00E97819">
        <w:t xml:space="preserve"> show</w:t>
      </w:r>
      <w:r w:rsidR="00A97B39" w:rsidRPr="00E97819">
        <w:t xml:space="preserve"> </w:t>
      </w:r>
      <w:r w:rsidR="003978D2" w:rsidRPr="00E97819">
        <w:t xml:space="preserve">technique </w:t>
      </w:r>
      <w:r w:rsidR="00A97B39" w:rsidRPr="00E97819">
        <w:t>B-3 of BW adaptation of multiple UEs within a BWP</w:t>
      </w:r>
      <w:r w:rsidR="00B41844" w:rsidRPr="00E97819">
        <w:t xml:space="preserve"> could achieve BS energy savings </w:t>
      </w:r>
      <w:r w:rsidR="00A97B39" w:rsidRPr="00E97819">
        <w:t>by up to 1.75%</w:t>
      </w:r>
      <w:r w:rsidR="003C60AA" w:rsidRPr="00E97819">
        <w:t>, and 1 source shows negative energy saving gains (i.e. energy consumption increase) up to 75.4%</w:t>
      </w:r>
      <w:r w:rsidR="00280592" w:rsidRPr="00E97819">
        <w:t xml:space="preserve"> with significant UPT loss (up to 88%)</w:t>
      </w:r>
      <w:r w:rsidR="003C60AA" w:rsidRPr="00E97819">
        <w:t>.</w:t>
      </w:r>
    </w:p>
    <w:p w14:paraId="17702AF7" w14:textId="00E51E92" w:rsidR="009F491F" w:rsidRPr="00E97819" w:rsidRDefault="001D239F" w:rsidP="001D239F">
      <w:pPr>
        <w:pStyle w:val="B1"/>
      </w:pPr>
      <w:r>
        <w:t>-</w:t>
      </w:r>
      <w:r>
        <w:tab/>
      </w:r>
      <w:r w:rsidR="009F491F" w:rsidRPr="00E97819">
        <w:t xml:space="preserve">Evaluation of all techniques is based on the baseline BS power model in </w:t>
      </w:r>
      <w:r w:rsidR="006F7E6E">
        <w:t>Clause</w:t>
      </w:r>
      <w:r w:rsidR="009F491F" w:rsidRPr="00E97819">
        <w:t xml:space="preserve"> 5</w:t>
      </w:r>
      <w:r w:rsidR="002C0DBA" w:rsidRPr="00E97819">
        <w:t>.</w:t>
      </w:r>
    </w:p>
    <w:p w14:paraId="26766B96" w14:textId="52A50ECD" w:rsidR="00934BF0" w:rsidRPr="00E97819" w:rsidRDefault="001D239F" w:rsidP="001D239F">
      <w:pPr>
        <w:pStyle w:val="B1"/>
      </w:pPr>
      <w:r>
        <w:t>-</w:t>
      </w:r>
      <w:r>
        <w:tab/>
      </w:r>
      <w:r w:rsidR="00E512B6" w:rsidRPr="00E97819">
        <w:t xml:space="preserve">From RAN2 perspective, </w:t>
      </w:r>
      <w:r w:rsidR="00E73775" w:rsidRPr="00E97819">
        <w:t xml:space="preserve">technique A-5-1/B-1-1 of SCell without SSB in inter-band CA and NES cell without SSB/SIB may need more detailed study in </w:t>
      </w:r>
      <w:r w:rsidR="000769F4" w:rsidRPr="00E97819">
        <w:t xml:space="preserve">normative </w:t>
      </w:r>
      <w:r w:rsidR="00E73775" w:rsidRPr="00E97819">
        <w:t xml:space="preserve">phase </w:t>
      </w:r>
      <w:r w:rsidR="00655DD4" w:rsidRPr="00E97819">
        <w:t xml:space="preserve">(if supported) </w:t>
      </w:r>
      <w:r w:rsidR="00E73775" w:rsidRPr="00E97819">
        <w:t>with feasibility up to RAN1. From RAN2 perspective, t</w:t>
      </w:r>
      <w:r w:rsidR="00E512B6" w:rsidRPr="00E97819">
        <w:t>echniques B-2 is not considered.</w:t>
      </w:r>
    </w:p>
    <w:p w14:paraId="2A200825" w14:textId="106B7DB2" w:rsidR="00934BF0" w:rsidRPr="00E97819" w:rsidRDefault="00934BF0" w:rsidP="00934BF0">
      <w:bookmarkStart w:id="130" w:name="_Hlk120647727"/>
      <w:r w:rsidRPr="00E97819">
        <w:rPr>
          <w:rFonts w:hint="eastAsia"/>
        </w:rPr>
        <w:t>B</w:t>
      </w:r>
      <w:r w:rsidRPr="00E97819">
        <w:t>ased on the study</w:t>
      </w:r>
      <w:r w:rsidR="00430D9D" w:rsidRPr="00E97819">
        <w:t xml:space="preserve"> and summary</w:t>
      </w:r>
      <w:r w:rsidRPr="00E97819">
        <w:t xml:space="preserve">, from time and frequency domain, </w:t>
      </w:r>
    </w:p>
    <w:p w14:paraId="29E52B90" w14:textId="27FD9526" w:rsidR="00934BF0" w:rsidRPr="00E97819" w:rsidRDefault="001D239F" w:rsidP="001D239F">
      <w:pPr>
        <w:pStyle w:val="B1"/>
      </w:pPr>
      <w:bookmarkStart w:id="131" w:name="_Hlk120776030"/>
      <w:r>
        <w:rPr>
          <w:lang w:eastAsia="zh-CN"/>
        </w:rPr>
        <w:t>-</w:t>
      </w:r>
      <w:r>
        <w:rPr>
          <w:lang w:eastAsia="zh-CN"/>
        </w:rPr>
        <w:tab/>
      </w:r>
      <w:r w:rsidR="00B672DC" w:rsidRPr="00E97819">
        <w:rPr>
          <w:rFonts w:hint="eastAsia"/>
          <w:lang w:eastAsia="zh-CN"/>
        </w:rPr>
        <w:t>T</w:t>
      </w:r>
      <w:r w:rsidR="00B672DC" w:rsidRPr="00E97819">
        <w:t xml:space="preserve">echnique </w:t>
      </w:r>
      <w:r w:rsidR="00B672DC" w:rsidRPr="00E97819">
        <w:rPr>
          <w:rFonts w:hint="eastAsia"/>
        </w:rPr>
        <w:t>A</w:t>
      </w:r>
      <w:r w:rsidR="00B672DC" w:rsidRPr="00E97819">
        <w:t>-4 of adaptation of DTX/DRX, including the alignment of Cell DTX/DRX with UE DRX, is beneficial for network energy savings.</w:t>
      </w:r>
      <w:bookmarkEnd w:id="131"/>
    </w:p>
    <w:p w14:paraId="0CB22139" w14:textId="75AB3522" w:rsidR="005120AF" w:rsidRPr="00E97819" w:rsidRDefault="001D239F" w:rsidP="001D239F">
      <w:pPr>
        <w:pStyle w:val="B1"/>
      </w:pPr>
      <w:r>
        <w:t>-</w:t>
      </w:r>
      <w:r>
        <w:tab/>
      </w:r>
      <w:r w:rsidR="00C1799A" w:rsidRPr="00E97819">
        <w:t>A</w:t>
      </w:r>
      <w:r w:rsidR="00D75C21" w:rsidRPr="00E97819">
        <w:t>daptation</w:t>
      </w:r>
      <w:r w:rsidR="004D4E55" w:rsidRPr="00E97819">
        <w:t>/reduction/elimination</w:t>
      </w:r>
      <w:r w:rsidR="00D75C21" w:rsidRPr="00E97819">
        <w:t xml:space="preserve"> of</w:t>
      </w:r>
      <w:r w:rsidR="00C30C39" w:rsidRPr="00E97819">
        <w:t xml:space="preserve"> </w:t>
      </w:r>
      <w:r w:rsidR="00D75C21" w:rsidRPr="00E97819">
        <w:t xml:space="preserve">common </w:t>
      </w:r>
      <w:r w:rsidR="00837AF9" w:rsidRPr="00E97819">
        <w:t>channels/</w:t>
      </w:r>
      <w:r w:rsidR="00D75C21" w:rsidRPr="00E97819">
        <w:t>signals</w:t>
      </w:r>
      <w:r w:rsidR="003214BA" w:rsidRPr="00E97819">
        <w:t xml:space="preserve"> </w:t>
      </w:r>
      <w:r w:rsidR="00DE76D8" w:rsidRPr="00E97819">
        <w:t xml:space="preserve">(UE WUS can also be considered) </w:t>
      </w:r>
      <w:r w:rsidR="003214BA" w:rsidRPr="00E97819">
        <w:t>in single or multi-carrier operation</w:t>
      </w:r>
      <w:r w:rsidR="00D75C21" w:rsidRPr="00E97819">
        <w:t xml:space="preserve"> are </w:t>
      </w:r>
      <w:r w:rsidR="001859BC" w:rsidRPr="00E97819">
        <w:t>beneficial for network energy savings</w:t>
      </w:r>
      <w:r w:rsidR="00D75C21" w:rsidRPr="00E97819">
        <w:t xml:space="preserve">. </w:t>
      </w:r>
    </w:p>
    <w:bookmarkEnd w:id="130"/>
    <w:p w14:paraId="59B35E29" w14:textId="256AE0CC" w:rsidR="005E17CC" w:rsidRPr="00E97819" w:rsidRDefault="005E17CC" w:rsidP="001859BC">
      <w:r w:rsidRPr="00E97819">
        <w:rPr>
          <w:rFonts w:hint="eastAsia"/>
        </w:rPr>
        <w:t>F</w:t>
      </w:r>
      <w:r w:rsidRPr="00E97819">
        <w:t>or techniques in spatial domain,</w:t>
      </w:r>
      <w:r w:rsidR="008E65E6" w:rsidRPr="00E97819">
        <w:t xml:space="preserve"> over baseline of 32/64 TxRU for </w:t>
      </w:r>
      <w:r w:rsidR="000C2D65" w:rsidRPr="00E97819">
        <w:t>a</w:t>
      </w:r>
      <w:r w:rsidR="008E65E6" w:rsidRPr="00E97819">
        <w:t xml:space="preserve"> </w:t>
      </w:r>
      <w:r w:rsidR="000D50AF" w:rsidRPr="00E97819">
        <w:t>gNB</w:t>
      </w:r>
      <w:r w:rsidR="008E65E6" w:rsidRPr="00E97819">
        <w:t>/TRP, the study can be summarized as follows,</w:t>
      </w:r>
    </w:p>
    <w:p w14:paraId="51301FB6" w14:textId="11413B37" w:rsidR="005E17CC" w:rsidRPr="00E97819" w:rsidRDefault="001D239F" w:rsidP="001D239F">
      <w:pPr>
        <w:pStyle w:val="B1"/>
      </w:pPr>
      <w:r>
        <w:t>-</w:t>
      </w:r>
      <w:r>
        <w:tab/>
      </w:r>
      <w:r w:rsidR="005E17CC" w:rsidRPr="00E97819">
        <w:rPr>
          <w:rFonts w:hint="eastAsia"/>
        </w:rPr>
        <w:t>1</w:t>
      </w:r>
      <w:r w:rsidR="005E17CC" w:rsidRPr="00E97819">
        <w:t>2 sources</w:t>
      </w:r>
      <w:r w:rsidR="00B41844" w:rsidRPr="00E97819">
        <w:t xml:space="preserve"> show</w:t>
      </w:r>
      <w:r w:rsidR="003978D2" w:rsidRPr="00E97819">
        <w:t xml:space="preserve"> technique</w:t>
      </w:r>
      <w:r w:rsidR="005E17CC" w:rsidRPr="00E97819">
        <w:t xml:space="preserve"> C-1 of adaptation of spatial elements</w:t>
      </w:r>
      <w:r w:rsidR="00B41844" w:rsidRPr="00E97819">
        <w:t xml:space="preserve"> could achieve BS energy savings by</w:t>
      </w:r>
      <w:r w:rsidR="005E17CC" w:rsidRPr="00E97819">
        <w:t xml:space="preserve"> 0~48.2%</w:t>
      </w:r>
      <w:r w:rsidR="00430D9D" w:rsidRPr="00E97819">
        <w:t xml:space="preserve"> in range, </w:t>
      </w:r>
      <w:r w:rsidR="000D50AF" w:rsidRPr="00E97819">
        <w:t>with legacy UE co-existence,</w:t>
      </w:r>
      <w:r w:rsidR="006E665F" w:rsidRPr="00E97819">
        <w:t xml:space="preserve"> </w:t>
      </w:r>
      <w:r w:rsidR="006561BC" w:rsidRPr="00E97819">
        <w:t>at the expense of small</w:t>
      </w:r>
      <w:r w:rsidR="006B179E" w:rsidRPr="00E97819">
        <w:t xml:space="preserve"> (less than 10% for dynamic adaptation</w:t>
      </w:r>
      <w:r w:rsidR="00C320AC" w:rsidRPr="00E97819">
        <w:t xml:space="preserve"> with multi-CSI</w:t>
      </w:r>
      <w:r w:rsidR="006B179E" w:rsidRPr="00E97819">
        <w:t>)</w:t>
      </w:r>
      <w:r w:rsidR="006561BC" w:rsidRPr="00E97819">
        <w:t xml:space="preserve"> to </w:t>
      </w:r>
      <w:r w:rsidR="006B179E" w:rsidRPr="00E97819">
        <w:t>large (up to 87.08%</w:t>
      </w:r>
      <w:r w:rsidR="00C320AC" w:rsidRPr="00E97819">
        <w:t xml:space="preserve"> for static adaptation</w:t>
      </w:r>
      <w:r w:rsidR="006B179E" w:rsidRPr="00E97819">
        <w:t>)</w:t>
      </w:r>
      <w:r w:rsidR="006561BC" w:rsidRPr="00E97819">
        <w:t xml:space="preserve"> </w:t>
      </w:r>
      <w:r w:rsidR="006E665F" w:rsidRPr="00E97819">
        <w:t>negative impact on UPT</w:t>
      </w:r>
      <w:r w:rsidR="006561BC" w:rsidRPr="00E97819">
        <w:t>.</w:t>
      </w:r>
      <w:r w:rsidR="00430D9D" w:rsidRPr="00E97819">
        <w:t xml:space="preserve"> 4 sources provide evaluation results for dynamic adaptation while 9 sources provide evaluation result for static adaptation.</w:t>
      </w:r>
    </w:p>
    <w:p w14:paraId="3E3D7AA2" w14:textId="46EFFE0E" w:rsidR="005E17CC" w:rsidRPr="00E97819" w:rsidRDefault="001D239F" w:rsidP="001D239F">
      <w:pPr>
        <w:pStyle w:val="B1"/>
      </w:pPr>
      <w:r>
        <w:t>-</w:t>
      </w:r>
      <w:r>
        <w:tab/>
      </w:r>
      <w:r w:rsidR="005E17CC" w:rsidRPr="00E97819">
        <w:t>3 sources</w:t>
      </w:r>
      <w:r w:rsidR="00B41844" w:rsidRPr="00E97819">
        <w:t xml:space="preserve"> show</w:t>
      </w:r>
      <w:r w:rsidR="005E17CC" w:rsidRPr="00E97819">
        <w:t xml:space="preserve"> </w:t>
      </w:r>
      <w:r w:rsidR="003978D2" w:rsidRPr="00E97819">
        <w:t xml:space="preserve">technique </w:t>
      </w:r>
      <w:r w:rsidR="005E17CC" w:rsidRPr="00E97819">
        <w:t>C-2 of TRP muting in multi-TRP operation</w:t>
      </w:r>
      <w:r w:rsidR="00B41844" w:rsidRPr="00E97819">
        <w:t xml:space="preserve"> could achieve BS energy savings by</w:t>
      </w:r>
      <w:r w:rsidR="005E17CC" w:rsidRPr="00E97819">
        <w:t xml:space="preserve"> 19.7%~41.6%</w:t>
      </w:r>
      <w:r w:rsidR="00430D9D" w:rsidRPr="00E97819">
        <w:t xml:space="preserve"> in range</w:t>
      </w:r>
      <w:r w:rsidR="006561BC" w:rsidRPr="00E97819">
        <w:t>, at the expense of UPT</w:t>
      </w:r>
      <w:r w:rsidR="00C320AC" w:rsidRPr="00E97819">
        <w:t xml:space="preserve"> loss of 7.27%~22% for static TRP muting</w:t>
      </w:r>
      <w:r w:rsidR="00B41844" w:rsidRPr="00E97819">
        <w:t>.</w:t>
      </w:r>
      <w:r w:rsidR="00430D9D" w:rsidRPr="00E97819">
        <w:t xml:space="preserve"> 1 source provide</w:t>
      </w:r>
      <w:r w:rsidR="00617836" w:rsidRPr="00E97819">
        <w:t>s</w:t>
      </w:r>
      <w:r w:rsidR="00430D9D" w:rsidRPr="00E97819">
        <w:t xml:space="preserve"> evaluation results for dynamic adaptation while 2 sources provide evaluation result</w:t>
      </w:r>
      <w:r w:rsidR="00617836" w:rsidRPr="00E97819">
        <w:t>s</w:t>
      </w:r>
      <w:r w:rsidR="00430D9D" w:rsidRPr="00E97819">
        <w:t xml:space="preserve"> for static adaptation.</w:t>
      </w:r>
    </w:p>
    <w:p w14:paraId="6D4B7646" w14:textId="751C9CAC" w:rsidR="00A92680" w:rsidRPr="00E97819" w:rsidRDefault="008E65E6" w:rsidP="008E65E6">
      <w:pPr>
        <w:pStyle w:val="B2"/>
        <w:ind w:left="0" w:firstLine="0"/>
      </w:pPr>
      <w:r w:rsidRPr="00E97819">
        <w:rPr>
          <w:rFonts w:hint="eastAsia"/>
        </w:rPr>
        <w:lastRenderedPageBreak/>
        <w:t>B</w:t>
      </w:r>
      <w:r w:rsidRPr="00E97819">
        <w:t>ased on</w:t>
      </w:r>
      <w:r w:rsidR="00115AD4" w:rsidRPr="00E97819">
        <w:t xml:space="preserve"> the study, at least a technique based on C-1 </w:t>
      </w:r>
      <w:r w:rsidR="00D00CE1" w:rsidRPr="00E97819">
        <w:t xml:space="preserve">is </w:t>
      </w:r>
      <w:r w:rsidR="00115AD4" w:rsidRPr="00E97819">
        <w:t xml:space="preserve">beneficial for network energy savings, and </w:t>
      </w:r>
      <w:r w:rsidR="00D00CE1" w:rsidRPr="00E97819">
        <w:t xml:space="preserve">can be </w:t>
      </w:r>
      <w:r w:rsidR="00115AD4" w:rsidRPr="00E97819">
        <w:t xml:space="preserve">recommended. Technique C-2 </w:t>
      </w:r>
      <w:r w:rsidR="001A78D9" w:rsidRPr="00E97819">
        <w:t xml:space="preserve">also </w:t>
      </w:r>
      <w:r w:rsidR="00115AD4" w:rsidRPr="00E97819">
        <w:t xml:space="preserve">has the potential to provide </w:t>
      </w:r>
      <w:r w:rsidR="00E26C44" w:rsidRPr="00E97819">
        <w:rPr>
          <w:rFonts w:hint="eastAsia"/>
          <w:lang w:eastAsia="zh-CN"/>
        </w:rPr>
        <w:t>large</w:t>
      </w:r>
      <w:r w:rsidR="00E26C44" w:rsidRPr="00E97819">
        <w:t xml:space="preserve"> </w:t>
      </w:r>
      <w:r w:rsidR="00115AD4" w:rsidRPr="00E97819">
        <w:t>network energy saving gain.</w:t>
      </w:r>
    </w:p>
    <w:p w14:paraId="612EB5BB" w14:textId="7FBA4069" w:rsidR="005E17CC" w:rsidRPr="00E97819" w:rsidRDefault="005E17CC" w:rsidP="005E17CC">
      <w:r w:rsidRPr="00E97819">
        <w:rPr>
          <w:rFonts w:hint="eastAsia"/>
        </w:rPr>
        <w:t>F</w:t>
      </w:r>
      <w:r w:rsidRPr="00E97819">
        <w:t>or techniques in power domain,</w:t>
      </w:r>
      <w:r w:rsidR="008E65E6" w:rsidRPr="00E97819">
        <w:t xml:space="preserve"> the study can be summarized as follows,</w:t>
      </w:r>
      <w:r w:rsidR="006E665F" w:rsidRPr="00E97819">
        <w:t xml:space="preserve"> </w:t>
      </w:r>
    </w:p>
    <w:p w14:paraId="57FEA6D7" w14:textId="0B1FBD28" w:rsidR="005E17CC" w:rsidRPr="00E97819" w:rsidRDefault="001D239F" w:rsidP="001D239F">
      <w:pPr>
        <w:pStyle w:val="B1"/>
      </w:pPr>
      <w:r>
        <w:t>-</w:t>
      </w:r>
      <w:r>
        <w:tab/>
      </w:r>
      <w:r w:rsidR="005E17CC" w:rsidRPr="00E97819">
        <w:rPr>
          <w:rFonts w:hint="eastAsia"/>
        </w:rPr>
        <w:t>1</w:t>
      </w:r>
      <w:r w:rsidR="00EA2619" w:rsidRPr="00E97819">
        <w:t>0</w:t>
      </w:r>
      <w:r w:rsidR="005E17CC" w:rsidRPr="00E97819">
        <w:t xml:space="preserve"> source</w:t>
      </w:r>
      <w:r w:rsidR="00B41844" w:rsidRPr="00E97819">
        <w:t xml:space="preserve"> show</w:t>
      </w:r>
      <w:r w:rsidR="005E17CC" w:rsidRPr="00E97819">
        <w:t xml:space="preserve"> </w:t>
      </w:r>
      <w:r w:rsidR="003978D2" w:rsidRPr="00E97819">
        <w:t xml:space="preserve">technique </w:t>
      </w:r>
      <w:r w:rsidR="005E17CC" w:rsidRPr="00E97819">
        <w:t xml:space="preserve">D-1 of transmission power </w:t>
      </w:r>
      <w:r w:rsidR="00430D9D" w:rsidRPr="00E97819">
        <w:t>reduction on PDSCH</w:t>
      </w:r>
      <w:r w:rsidR="00B41844" w:rsidRPr="00E97819">
        <w:t xml:space="preserve"> could achieve BS energy savings by</w:t>
      </w:r>
      <w:r w:rsidR="005E17CC" w:rsidRPr="00E97819">
        <w:t xml:space="preserve"> 2.3%~51.</w:t>
      </w:r>
      <w:r w:rsidR="00B17131" w:rsidRPr="00E97819">
        <w:t>5</w:t>
      </w:r>
      <w:r w:rsidR="005E17CC" w:rsidRPr="00E97819">
        <w:t>%</w:t>
      </w:r>
      <w:r w:rsidR="000D50AF" w:rsidRPr="00E97819">
        <w:t xml:space="preserve"> </w:t>
      </w:r>
      <w:r w:rsidR="001D1675" w:rsidRPr="00E97819">
        <w:t xml:space="preserve">in range, </w:t>
      </w:r>
      <w:r w:rsidR="000D50AF" w:rsidRPr="00E97819">
        <w:t>with legacy UE co-existence</w:t>
      </w:r>
      <w:r w:rsidR="00B41844" w:rsidRPr="00E97819">
        <w:t>,</w:t>
      </w:r>
      <w:r w:rsidR="006E665F" w:rsidRPr="00E97819">
        <w:t xml:space="preserve"> </w:t>
      </w:r>
      <w:r w:rsidR="000D50AF" w:rsidRPr="00E97819">
        <w:t xml:space="preserve">with </w:t>
      </w:r>
      <w:r w:rsidR="006E665F" w:rsidRPr="00E97819">
        <w:t>UPT loss</w:t>
      </w:r>
      <w:r w:rsidR="0030524B" w:rsidRPr="00E97819">
        <w:t xml:space="preserve"> of </w:t>
      </w:r>
      <w:r w:rsidR="002C0DBA" w:rsidRPr="00E97819">
        <w:t>0</w:t>
      </w:r>
      <w:r w:rsidR="0030524B" w:rsidRPr="00E97819">
        <w:t>~</w:t>
      </w:r>
      <w:r w:rsidR="002C0DBA" w:rsidRPr="00E97819">
        <w:t>19.49</w:t>
      </w:r>
      <w:r w:rsidR="0030524B" w:rsidRPr="00E97819">
        <w:t>%</w:t>
      </w:r>
      <w:r w:rsidR="000D50AF" w:rsidRPr="00E97819">
        <w:t>/</w:t>
      </w:r>
      <w:r w:rsidR="006E665F" w:rsidRPr="00E97819">
        <w:t>latency</w:t>
      </w:r>
      <w:r w:rsidR="002C0DBA" w:rsidRPr="00E97819">
        <w:t xml:space="preserve"> increment of up to 24.21%</w:t>
      </w:r>
      <w:r w:rsidR="006E665F" w:rsidRPr="00E97819">
        <w:t>/UE power consumption</w:t>
      </w:r>
      <w:r w:rsidR="002C0DBA" w:rsidRPr="00E97819">
        <w:t xml:space="preserve"> increment of up to 14.78%</w:t>
      </w:r>
      <w:r w:rsidR="00430D9D" w:rsidRPr="00E97819">
        <w:t xml:space="preserve">. </w:t>
      </w:r>
      <w:bookmarkStart w:id="132" w:name="_Hlk120689429"/>
      <w:r w:rsidR="00430D9D" w:rsidRPr="00E97819">
        <w:t>2 sources provide evaluation results for dynamic adaptation while 8 sources provide evaluation result</w:t>
      </w:r>
      <w:r w:rsidR="00617836" w:rsidRPr="00E97819">
        <w:t>s</w:t>
      </w:r>
      <w:r w:rsidR="00430D9D" w:rsidRPr="00E97819">
        <w:t xml:space="preserve"> for static adaptation</w:t>
      </w:r>
      <w:bookmarkEnd w:id="132"/>
      <w:r w:rsidR="00430D9D" w:rsidRPr="00E97819">
        <w:t>.</w:t>
      </w:r>
    </w:p>
    <w:p w14:paraId="5F537320" w14:textId="64988ED2" w:rsidR="005E17CC" w:rsidRPr="00E97819" w:rsidRDefault="001D239F" w:rsidP="001D239F">
      <w:pPr>
        <w:pStyle w:val="B1"/>
      </w:pPr>
      <w:r>
        <w:t>-</w:t>
      </w:r>
      <w:r>
        <w:tab/>
      </w:r>
      <w:r w:rsidR="005E17CC" w:rsidRPr="00E97819">
        <w:t>1 source</w:t>
      </w:r>
      <w:r w:rsidR="00B41844" w:rsidRPr="00E97819">
        <w:t xml:space="preserve"> shows</w:t>
      </w:r>
      <w:r w:rsidR="005E17CC" w:rsidRPr="00E97819">
        <w:t xml:space="preserve"> </w:t>
      </w:r>
      <w:r w:rsidR="003978D2" w:rsidRPr="00E97819">
        <w:t xml:space="preserve">technique </w:t>
      </w:r>
      <w:r w:rsidR="005E17CC" w:rsidRPr="00E97819">
        <w:t xml:space="preserve">D-2 of </w:t>
      </w:r>
      <w:r w:rsidR="00EA2619" w:rsidRPr="00E97819">
        <w:t>over the air digital pre-distortion</w:t>
      </w:r>
      <w:r w:rsidR="006E665F" w:rsidRPr="00E97819">
        <w:t>, technique D-3 of channel aware tone reservation,</w:t>
      </w:r>
      <w:r w:rsidR="00B41844" w:rsidRPr="00E97819">
        <w:t xml:space="preserve"> </w:t>
      </w:r>
      <w:r w:rsidR="006E665F" w:rsidRPr="00E97819">
        <w:t xml:space="preserve">and technique D-5 of UE post-distortion, </w:t>
      </w:r>
      <w:r w:rsidR="00B41844" w:rsidRPr="00E97819">
        <w:t>could achieve BS energy savings by</w:t>
      </w:r>
      <w:r w:rsidR="005E17CC" w:rsidRPr="00E97819">
        <w:t xml:space="preserve"> </w:t>
      </w:r>
      <w:r w:rsidR="00EA2619" w:rsidRPr="00E97819">
        <w:t>8.9</w:t>
      </w:r>
      <w:r w:rsidR="005E17CC" w:rsidRPr="00E97819">
        <w:t>%</w:t>
      </w:r>
      <w:r w:rsidR="00B41844" w:rsidRPr="00E97819">
        <w:t>,</w:t>
      </w:r>
      <w:r w:rsidR="006E665F" w:rsidRPr="00E97819">
        <w:t xml:space="preserve"> by 2.1%~9.5%, and by 16.1% respectively, with no/</w:t>
      </w:r>
      <w:r w:rsidR="006561BC" w:rsidRPr="00E97819">
        <w:t xml:space="preserve">negligible </w:t>
      </w:r>
      <w:r w:rsidR="006E665F" w:rsidRPr="00E97819">
        <w:t>negative impact on UPT</w:t>
      </w:r>
      <w:r w:rsidR="006561BC" w:rsidRPr="00E97819">
        <w:t>/UE power consumption</w:t>
      </w:r>
      <w:r w:rsidR="002C0DBA" w:rsidRPr="00E97819">
        <w:t xml:space="preserve">, with PA scaling values not covered by the scaling of power model in </w:t>
      </w:r>
      <w:r w:rsidR="006F7E6E">
        <w:t>clause</w:t>
      </w:r>
      <w:r w:rsidR="002C0DBA" w:rsidRPr="00E97819">
        <w:t xml:space="preserve"> 5</w:t>
      </w:r>
      <w:r w:rsidR="006E665F" w:rsidRPr="00E97819">
        <w:t>.</w:t>
      </w:r>
    </w:p>
    <w:p w14:paraId="4B8FA5E4" w14:textId="437DCDFE" w:rsidR="008E65E6" w:rsidRPr="00E97819" w:rsidRDefault="008E65E6" w:rsidP="008E65E6">
      <w:pPr>
        <w:pStyle w:val="B2"/>
        <w:ind w:left="0" w:firstLine="0"/>
      </w:pPr>
      <w:r w:rsidRPr="00E97819">
        <w:rPr>
          <w:rFonts w:hint="eastAsia"/>
        </w:rPr>
        <w:t>B</w:t>
      </w:r>
      <w:r w:rsidRPr="00E97819">
        <w:t>ased on</w:t>
      </w:r>
      <w:r w:rsidR="00115AD4" w:rsidRPr="00E97819">
        <w:t xml:space="preserve"> the study, at least a technique based on D-1 </w:t>
      </w:r>
      <w:r w:rsidR="00D00CE1" w:rsidRPr="00E97819">
        <w:t>is</w:t>
      </w:r>
      <w:r w:rsidR="00115AD4" w:rsidRPr="00E97819">
        <w:t xml:space="preserve"> beneficial for network energy savings.</w:t>
      </w:r>
    </w:p>
    <w:p w14:paraId="0A8B57D1" w14:textId="15B4AC6F" w:rsidR="005E17CC" w:rsidRPr="00E97819" w:rsidRDefault="008E65E6" w:rsidP="00A92680">
      <w:pPr>
        <w:rPr>
          <w:lang w:eastAsia="zh-CN"/>
        </w:rPr>
      </w:pPr>
      <w:r w:rsidRPr="00E97819">
        <w:rPr>
          <w:rFonts w:hint="eastAsia"/>
          <w:lang w:eastAsia="zh-CN"/>
        </w:rPr>
        <w:t>F</w:t>
      </w:r>
      <w:r w:rsidRPr="00E97819">
        <w:rPr>
          <w:lang w:eastAsia="zh-CN"/>
        </w:rPr>
        <w:t xml:space="preserve">or </w:t>
      </w:r>
      <w:r w:rsidR="000C42ED" w:rsidRPr="00E97819">
        <w:rPr>
          <w:lang w:eastAsia="zh-CN"/>
        </w:rPr>
        <w:t xml:space="preserve">other </w:t>
      </w:r>
      <w:r w:rsidRPr="00E97819">
        <w:rPr>
          <w:lang w:eastAsia="zh-CN"/>
        </w:rPr>
        <w:t xml:space="preserve">higher layer aspects </w:t>
      </w:r>
      <w:r w:rsidRPr="00E97819">
        <w:rPr>
          <w:rFonts w:hint="eastAsia"/>
          <w:lang w:eastAsia="zh-CN"/>
        </w:rPr>
        <w:t>for</w:t>
      </w:r>
      <w:r w:rsidRPr="00E97819">
        <w:rPr>
          <w:lang w:eastAsia="zh-CN"/>
        </w:rPr>
        <w:t xml:space="preserve"> </w:t>
      </w:r>
      <w:r w:rsidRPr="00E97819">
        <w:rPr>
          <w:rFonts w:hint="eastAsia"/>
          <w:lang w:eastAsia="zh-CN"/>
        </w:rPr>
        <w:t>network</w:t>
      </w:r>
      <w:r w:rsidRPr="00E97819">
        <w:rPr>
          <w:lang w:eastAsia="zh-CN"/>
        </w:rPr>
        <w:t xml:space="preserve"> energy savings, </w:t>
      </w:r>
      <w:r w:rsidR="00506AC8" w:rsidRPr="00E97819">
        <w:rPr>
          <w:lang w:eastAsia="zh-CN"/>
        </w:rPr>
        <w:t xml:space="preserve">from their perspective, </w:t>
      </w:r>
      <w:r w:rsidRPr="00E97819">
        <w:t>the study can be summarized as follows.</w:t>
      </w:r>
    </w:p>
    <w:p w14:paraId="0B116C4B" w14:textId="764C4D5F" w:rsidR="00506AC8" w:rsidRPr="00E97819" w:rsidRDefault="001D239F" w:rsidP="001D239F">
      <w:pPr>
        <w:pStyle w:val="B1"/>
      </w:pPr>
      <w:r>
        <w:t>-</w:t>
      </w:r>
      <w:r>
        <w:tab/>
      </w:r>
      <w:r w:rsidR="00506AC8" w:rsidRPr="00E97819">
        <w:t xml:space="preserve">It is feasible to handle legacy UEs and NES-capable UEs via cell (re-)selection techniques. It is also feasible and possible to enhance the CHO framework </w:t>
      </w:r>
      <w:r w:rsidR="00904B6B" w:rsidRPr="00E97819">
        <w:t>to</w:t>
      </w:r>
      <w:r w:rsidR="00506AC8" w:rsidRPr="00E97819">
        <w:t xml:space="preserve"> handover UEs faster.</w:t>
      </w:r>
    </w:p>
    <w:p w14:paraId="7E0E25D0" w14:textId="282F653B" w:rsidR="000769F4" w:rsidRPr="00E97819" w:rsidRDefault="001D239F" w:rsidP="001D239F">
      <w:pPr>
        <w:pStyle w:val="B1"/>
      </w:pPr>
      <w:r>
        <w:t>-</w:t>
      </w:r>
      <w:r>
        <w:tab/>
      </w:r>
      <w:r w:rsidR="000769F4" w:rsidRPr="00E97819">
        <w:rPr>
          <w:rFonts w:hint="eastAsia"/>
        </w:rPr>
        <w:t>G</w:t>
      </w:r>
      <w:r w:rsidR="000769F4" w:rsidRPr="00E97819">
        <w:t>roup HO is not considered.</w:t>
      </w:r>
    </w:p>
    <w:p w14:paraId="074DA526" w14:textId="103C86A6" w:rsidR="00592474" w:rsidRPr="00E97819" w:rsidRDefault="001D239F" w:rsidP="001D239F">
      <w:pPr>
        <w:pStyle w:val="B1"/>
      </w:pPr>
      <w:r>
        <w:t>-</w:t>
      </w:r>
      <w:r>
        <w:tab/>
      </w:r>
      <w:r w:rsidR="000769F4" w:rsidRPr="00E97819">
        <w:rPr>
          <w:rFonts w:hint="eastAsia"/>
        </w:rPr>
        <w:t>I</w:t>
      </w:r>
      <w:r w:rsidR="000769F4" w:rsidRPr="00E97819">
        <w:t>nter-node beam activation and paging enhancement need more study in normative phase</w:t>
      </w:r>
      <w:r w:rsidR="00655DD4" w:rsidRPr="00E97819">
        <w:t>, if supported</w:t>
      </w:r>
      <w:r w:rsidR="000769F4" w:rsidRPr="00E97819">
        <w:t>.</w:t>
      </w:r>
    </w:p>
    <w:p w14:paraId="28D58CCB" w14:textId="73C8CAD1" w:rsidR="005E17CC" w:rsidRPr="00E97819" w:rsidRDefault="001D239F" w:rsidP="001D239F">
      <w:pPr>
        <w:pStyle w:val="B1"/>
        <w:rPr>
          <w:lang w:eastAsia="zh-CN"/>
        </w:rPr>
      </w:pPr>
      <w:r>
        <w:t>-</w:t>
      </w:r>
      <w:r>
        <w:tab/>
      </w:r>
      <w:r w:rsidR="00592474" w:rsidRPr="00E97819">
        <w:t>A</w:t>
      </w:r>
      <w:r w:rsidR="00506AC8" w:rsidRPr="00E97819">
        <w:rPr>
          <w:lang w:eastAsia="zh-CN"/>
        </w:rPr>
        <w:t xml:space="preserve"> means that </w:t>
      </w:r>
      <w:r w:rsidR="00A02948" w:rsidRPr="00E97819">
        <w:rPr>
          <w:lang w:eastAsia="zh-CN"/>
        </w:rPr>
        <w:t xml:space="preserve">one </w:t>
      </w:r>
      <w:r w:rsidR="00506AC8" w:rsidRPr="00E97819">
        <w:rPr>
          <w:lang w:eastAsia="zh-CN"/>
        </w:rPr>
        <w:t>can prevent legacy UEs from camping on NES cells (of which definition can be left to WI phase), and</w:t>
      </w:r>
      <w:r w:rsidR="000769F4" w:rsidRPr="00E97819">
        <w:rPr>
          <w:lang w:eastAsia="zh-CN"/>
        </w:rPr>
        <w:t>/or</w:t>
      </w:r>
      <w:r w:rsidR="00506AC8" w:rsidRPr="00E97819">
        <w:rPr>
          <w:lang w:eastAsia="zh-CN"/>
        </w:rPr>
        <w:t xml:space="preserve"> allow NES-capable UEs to (down-)prioritize specific NES cell(s) on specific frequency</w:t>
      </w:r>
      <w:r w:rsidR="0057625D" w:rsidRPr="00E97819">
        <w:rPr>
          <w:lang w:eastAsia="zh-CN"/>
        </w:rPr>
        <w:t>,</w:t>
      </w:r>
      <w:r w:rsidR="00506AC8" w:rsidRPr="00E97819">
        <w:rPr>
          <w:lang w:eastAsia="zh-CN"/>
        </w:rPr>
        <w:t xml:space="preserve"> </w:t>
      </w:r>
      <w:bookmarkStart w:id="133" w:name="_Hlk120626845"/>
      <w:r w:rsidR="00506AC8" w:rsidRPr="00E97819">
        <w:rPr>
          <w:lang w:eastAsia="zh-CN"/>
        </w:rPr>
        <w:t>is needed</w:t>
      </w:r>
      <w:r w:rsidR="009F272A" w:rsidRPr="00E97819">
        <w:rPr>
          <w:lang w:eastAsia="zh-CN"/>
        </w:rPr>
        <w:t xml:space="preserve">, which is left to the WI phase </w:t>
      </w:r>
      <w:r w:rsidR="002A664B" w:rsidRPr="00E97819">
        <w:rPr>
          <w:lang w:eastAsia="zh-CN"/>
        </w:rPr>
        <w:t xml:space="preserve">depending on </w:t>
      </w:r>
      <w:r w:rsidR="009F272A" w:rsidRPr="00E97819">
        <w:rPr>
          <w:lang w:eastAsia="zh-CN"/>
        </w:rPr>
        <w:t>whether the existing mechanism for cell (re)selection is sufficient according to the NES techniques specified</w:t>
      </w:r>
      <w:r w:rsidR="00506AC8" w:rsidRPr="00E97819">
        <w:rPr>
          <w:lang w:eastAsia="zh-CN"/>
        </w:rPr>
        <w:t>.</w:t>
      </w:r>
      <w:bookmarkEnd w:id="133"/>
    </w:p>
    <w:p w14:paraId="6E856A0F" w14:textId="67371CB2" w:rsidR="00837AF9" w:rsidRPr="00E97819" w:rsidRDefault="00837AF9" w:rsidP="00F20DD6">
      <w:pPr>
        <w:rPr>
          <w:lang w:eastAsia="zh-CN"/>
        </w:rPr>
      </w:pPr>
      <w:r w:rsidRPr="00E97819">
        <w:rPr>
          <w:lang w:eastAsia="zh-CN"/>
        </w:rPr>
        <w:t>It is recommended that the normative phase includes not only energy saving techniques</w:t>
      </w:r>
      <w:r w:rsidR="00907333" w:rsidRPr="00E97819">
        <w:rPr>
          <w:lang w:eastAsia="zh-CN"/>
        </w:rPr>
        <w:t xml:space="preserve"> (the necessary enhancements would need to be further identified during the normative phase)</w:t>
      </w:r>
      <w:r w:rsidRPr="00E97819">
        <w:rPr>
          <w:lang w:eastAsia="zh-CN"/>
        </w:rPr>
        <w:t xml:space="preserve"> but also the mitigation of their impacts when network applies network energy savings technique(s).</w:t>
      </w:r>
    </w:p>
    <w:p w14:paraId="180D8D4E" w14:textId="3E4DF8FA" w:rsidR="00CC70E4" w:rsidRPr="00E97819" w:rsidRDefault="00D3651E" w:rsidP="00E97819">
      <w:pPr>
        <w:pStyle w:val="Heading9"/>
      </w:pPr>
      <w:r w:rsidRPr="00E97819">
        <w:br w:type="page"/>
      </w:r>
      <w:bookmarkStart w:id="134" w:name="_Toc104496585"/>
      <w:bookmarkStart w:id="135" w:name="_Toc129767598"/>
      <w:r w:rsidRPr="00E97819">
        <w:lastRenderedPageBreak/>
        <w:t>Annex A</w:t>
      </w:r>
      <w:r w:rsidR="00E97819" w:rsidRPr="004D3578">
        <w:t>:</w:t>
      </w:r>
      <w:r w:rsidR="00E97819" w:rsidRPr="004D3578">
        <w:br/>
      </w:r>
      <w:r w:rsidR="00CC70E4" w:rsidRPr="00E97819">
        <w:t>Evaluation scenarios</w:t>
      </w:r>
      <w:r w:rsidR="00A826C5" w:rsidRPr="00E97819">
        <w:t>,</w:t>
      </w:r>
      <w:r w:rsidR="00CC70E4" w:rsidRPr="00E97819">
        <w:t xml:space="preserve"> traffic models</w:t>
      </w:r>
      <w:r w:rsidR="00A826C5" w:rsidRPr="00E97819">
        <w:t xml:space="preserve"> and loads</w:t>
      </w:r>
      <w:bookmarkEnd w:id="135"/>
    </w:p>
    <w:p w14:paraId="34A3CCCC" w14:textId="332030F7" w:rsidR="00CC70E4" w:rsidRPr="00E97819" w:rsidRDefault="00CC70E4" w:rsidP="00E97819">
      <w:pPr>
        <w:rPr>
          <w:lang w:eastAsia="zh-CN"/>
        </w:rPr>
      </w:pPr>
      <w:r w:rsidRPr="00E97819">
        <w:rPr>
          <w:lang w:eastAsia="zh-CN"/>
        </w:rPr>
        <w:t>For FR1, at least urban macro is prioritized. Urban micro can be optionally considered. For FR2, urban micro is prioritized.</w:t>
      </w:r>
    </w:p>
    <w:p w14:paraId="7500A08E" w14:textId="35ECF53F" w:rsidR="00CC70E4" w:rsidRPr="00E97819" w:rsidRDefault="00CC70E4" w:rsidP="00E97819">
      <w:pPr>
        <w:rPr>
          <w:lang w:eastAsia="zh-CN"/>
        </w:rPr>
      </w:pPr>
      <w:r w:rsidRPr="00E97819">
        <w:rPr>
          <w:lang w:eastAsia="zh-CN"/>
        </w:rPr>
        <w:t>FTP3 (0.5MB as packet size, 200ms as mean inter-arrival time), FTP3 IM (0.1MB as packet size, 2s as mean inter-arrival time) and VOIP can be considered in the evaluation. It is up to company report which traffic model is used among the agreed three traffic models in their evaluations. Other models may be used as well, and parameter (e.g. packet size and arrival rate) adjustment can be optionally considered and reported.</w:t>
      </w:r>
    </w:p>
    <w:p w14:paraId="5B1FB17C" w14:textId="77777777" w:rsidR="00A826C5" w:rsidRPr="00E97819" w:rsidRDefault="00A826C5" w:rsidP="00E97819">
      <w:pPr>
        <w:rPr>
          <w:lang w:eastAsia="zh-CN"/>
        </w:rPr>
      </w:pPr>
      <w:r w:rsidRPr="00E97819">
        <w:rPr>
          <w:lang w:eastAsia="zh-CN"/>
        </w:rPr>
        <w:t>In the evaluation,</w:t>
      </w:r>
    </w:p>
    <w:p w14:paraId="69E8C88C" w14:textId="73C6964E" w:rsidR="00A826C5" w:rsidRPr="00E97819" w:rsidRDefault="00E97819" w:rsidP="00E97819">
      <w:pPr>
        <w:pStyle w:val="B1"/>
        <w:rPr>
          <w:lang w:eastAsia="x-none"/>
        </w:rPr>
      </w:pPr>
      <w:r>
        <w:t>-</w:t>
      </w:r>
      <w:r>
        <w:tab/>
      </w:r>
      <w:r w:rsidR="00A826C5" w:rsidRPr="00E97819">
        <w:t>a load (L)</w:t>
      </w:r>
      <w:r w:rsidR="00B93298" w:rsidRPr="00E97819">
        <w:t>%</w:t>
      </w:r>
      <w:r w:rsidR="00A826C5" w:rsidRPr="00E97819">
        <w:t xml:space="preserve"> of a cell is a percentage of resources used for UE specific PDSCH/PUSCH.</w:t>
      </w:r>
    </w:p>
    <w:p w14:paraId="22628F48" w14:textId="0A47FCDE" w:rsidR="00A826C5" w:rsidRPr="00E97819" w:rsidRDefault="00E97819" w:rsidP="00E97819">
      <w:pPr>
        <w:pStyle w:val="B1"/>
      </w:pPr>
      <w:r>
        <w:t>-</w:t>
      </w:r>
      <w:r>
        <w:tab/>
      </w:r>
      <w:r w:rsidR="00A826C5" w:rsidRPr="00E97819">
        <w:t>The following load scenarios are considered.</w:t>
      </w:r>
    </w:p>
    <w:p w14:paraId="72A248D8" w14:textId="32093520" w:rsidR="00CB4AD1" w:rsidRPr="00E97819" w:rsidRDefault="00CB4AD1" w:rsidP="00CB4AD1">
      <w:pPr>
        <w:pStyle w:val="TH"/>
      </w:pPr>
      <w:r w:rsidRPr="00E97819">
        <w:t>Table A-1</w:t>
      </w:r>
    </w:p>
    <w:tbl>
      <w:tblPr>
        <w:tblW w:w="0" w:type="auto"/>
        <w:jc w:val="center"/>
        <w:tblBorders>
          <w:top w:val="double" w:sz="4" w:space="0" w:color="A5A5A5"/>
          <w:left w:val="double" w:sz="4" w:space="0" w:color="A5A5A5"/>
          <w:bottom w:val="double" w:sz="4" w:space="0" w:color="A5A5A5"/>
          <w:right w:val="double" w:sz="4" w:space="0" w:color="A5A5A5"/>
          <w:insideH w:val="double" w:sz="4" w:space="0" w:color="A5A5A5"/>
          <w:insideV w:val="double" w:sz="4" w:space="0" w:color="A5A5A5"/>
        </w:tblBorders>
        <w:tblLook w:val="04A0" w:firstRow="1" w:lastRow="0" w:firstColumn="1" w:lastColumn="0" w:noHBand="0" w:noVBand="1"/>
      </w:tblPr>
      <w:tblGrid>
        <w:gridCol w:w="2715"/>
        <w:gridCol w:w="5858"/>
      </w:tblGrid>
      <w:tr w:rsidR="00A826C5" w:rsidRPr="00E97819" w14:paraId="50FC3562"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3A1F90A1" w14:textId="77777777" w:rsidR="00A826C5" w:rsidRPr="00E97819" w:rsidRDefault="00A826C5" w:rsidP="00E97819">
            <w:pPr>
              <w:pStyle w:val="TAH"/>
            </w:pPr>
            <w:r w:rsidRPr="00E97819">
              <w:t>Load scenario</w:t>
            </w:r>
          </w:p>
        </w:tc>
        <w:tc>
          <w:tcPr>
            <w:tcW w:w="5858" w:type="dxa"/>
            <w:tcBorders>
              <w:top w:val="double" w:sz="4" w:space="0" w:color="A5A5A5"/>
              <w:left w:val="double" w:sz="4" w:space="0" w:color="A5A5A5"/>
              <w:bottom w:val="double" w:sz="4" w:space="0" w:color="A5A5A5"/>
              <w:right w:val="double" w:sz="4" w:space="0" w:color="A5A5A5"/>
            </w:tcBorders>
            <w:hideMark/>
          </w:tcPr>
          <w:p w14:paraId="67FC314D" w14:textId="77777777" w:rsidR="00A826C5" w:rsidRPr="00E97819" w:rsidRDefault="00A826C5" w:rsidP="00E97819">
            <w:pPr>
              <w:pStyle w:val="TAH"/>
            </w:pPr>
            <w:r w:rsidRPr="00E97819">
              <w:t>Characteristics</w:t>
            </w:r>
          </w:p>
        </w:tc>
      </w:tr>
      <w:tr w:rsidR="00A826C5" w:rsidRPr="00E97819" w14:paraId="4C34E9C3"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7698C558" w14:textId="77777777" w:rsidR="00A826C5" w:rsidRPr="00E97819" w:rsidRDefault="00A826C5" w:rsidP="00E97819">
            <w:pPr>
              <w:pStyle w:val="TAL"/>
            </w:pPr>
            <w:r w:rsidRPr="00E97819">
              <w:t>Idle/empty load</w:t>
            </w:r>
          </w:p>
        </w:tc>
        <w:tc>
          <w:tcPr>
            <w:tcW w:w="5858" w:type="dxa"/>
            <w:tcBorders>
              <w:top w:val="double" w:sz="4" w:space="0" w:color="A5A5A5"/>
              <w:left w:val="double" w:sz="4" w:space="0" w:color="A5A5A5"/>
              <w:bottom w:val="double" w:sz="4" w:space="0" w:color="A5A5A5"/>
              <w:right w:val="double" w:sz="4" w:space="0" w:color="A5A5A5"/>
            </w:tcBorders>
            <w:hideMark/>
          </w:tcPr>
          <w:p w14:paraId="5DD7AB84" w14:textId="77777777" w:rsidR="00A826C5" w:rsidRPr="00E97819" w:rsidRDefault="00A826C5" w:rsidP="00E97819">
            <w:pPr>
              <w:pStyle w:val="TAL"/>
            </w:pPr>
            <w:r w:rsidRPr="00E97819">
              <w:t>Include cell-specific signals and channels, and</w:t>
            </w:r>
          </w:p>
          <w:p w14:paraId="35DBCC2F" w14:textId="77777777" w:rsidR="00A826C5" w:rsidRPr="00E97819" w:rsidRDefault="00A826C5" w:rsidP="00E97819">
            <w:pPr>
              <w:pStyle w:val="TAL"/>
            </w:pPr>
            <w:r w:rsidRPr="00E97819">
              <w:t>L = 0</w:t>
            </w:r>
          </w:p>
        </w:tc>
      </w:tr>
      <w:tr w:rsidR="00A826C5" w:rsidRPr="00E97819" w14:paraId="2D143ECB"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24F8AAA5" w14:textId="77777777" w:rsidR="00A826C5" w:rsidRPr="00E97819" w:rsidRDefault="00A826C5" w:rsidP="00E97819">
            <w:pPr>
              <w:pStyle w:val="TAL"/>
            </w:pPr>
            <w:r w:rsidRPr="00E97819">
              <w:t>low load</w:t>
            </w:r>
          </w:p>
        </w:tc>
        <w:tc>
          <w:tcPr>
            <w:tcW w:w="5858" w:type="dxa"/>
            <w:tcBorders>
              <w:top w:val="double" w:sz="4" w:space="0" w:color="A5A5A5"/>
              <w:left w:val="double" w:sz="4" w:space="0" w:color="A5A5A5"/>
              <w:bottom w:val="double" w:sz="4" w:space="0" w:color="A5A5A5"/>
              <w:right w:val="double" w:sz="4" w:space="0" w:color="A5A5A5"/>
            </w:tcBorders>
            <w:hideMark/>
          </w:tcPr>
          <w:p w14:paraId="72B73662" w14:textId="77777777" w:rsidR="00A826C5" w:rsidRPr="00E97819" w:rsidRDefault="00A826C5" w:rsidP="00E97819">
            <w:pPr>
              <w:pStyle w:val="TAL"/>
            </w:pPr>
            <w:r w:rsidRPr="00E97819">
              <w:t>Include cell-specific signals and channels, and</w:t>
            </w:r>
          </w:p>
          <w:p w14:paraId="79AE4183" w14:textId="77777777" w:rsidR="00A826C5" w:rsidRPr="00E97819" w:rsidRDefault="00A826C5" w:rsidP="00E97819">
            <w:pPr>
              <w:pStyle w:val="TAL"/>
            </w:pPr>
            <w:r w:rsidRPr="00E97819">
              <w:t>0 &lt; L</w:t>
            </w:r>
            <w:r w:rsidRPr="00E97819">
              <w:rPr>
                <w:rFonts w:hint="eastAsia"/>
                <w:lang w:val="x-none"/>
              </w:rPr>
              <w:t>≤</w:t>
            </w:r>
            <w:r w:rsidRPr="00E97819">
              <w:rPr>
                <w:rFonts w:eastAsia="MS Mincho"/>
              </w:rPr>
              <w:t>15</w:t>
            </w:r>
          </w:p>
        </w:tc>
      </w:tr>
      <w:tr w:rsidR="00A826C5" w:rsidRPr="00E97819" w14:paraId="5D514F72"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7CB9C37D" w14:textId="77777777" w:rsidR="00A826C5" w:rsidRPr="00E97819" w:rsidRDefault="00A826C5" w:rsidP="00E97819">
            <w:pPr>
              <w:pStyle w:val="TAL"/>
            </w:pPr>
            <w:r w:rsidRPr="00E97819">
              <w:t>Light load</w:t>
            </w:r>
          </w:p>
        </w:tc>
        <w:tc>
          <w:tcPr>
            <w:tcW w:w="5858" w:type="dxa"/>
            <w:tcBorders>
              <w:top w:val="double" w:sz="4" w:space="0" w:color="A5A5A5"/>
              <w:left w:val="double" w:sz="4" w:space="0" w:color="A5A5A5"/>
              <w:bottom w:val="double" w:sz="4" w:space="0" w:color="A5A5A5"/>
              <w:right w:val="double" w:sz="4" w:space="0" w:color="A5A5A5"/>
            </w:tcBorders>
            <w:hideMark/>
          </w:tcPr>
          <w:p w14:paraId="7D8D9921" w14:textId="77777777" w:rsidR="00A826C5" w:rsidRPr="00E97819" w:rsidRDefault="00A826C5" w:rsidP="00E97819">
            <w:pPr>
              <w:pStyle w:val="TAL"/>
            </w:pPr>
            <w:r w:rsidRPr="00E97819">
              <w:t>Include cell-specific signals and channels, and</w:t>
            </w:r>
          </w:p>
          <w:p w14:paraId="3C38779B" w14:textId="5BF0CF4B" w:rsidR="00A826C5" w:rsidRPr="00E97819" w:rsidRDefault="00B93298" w:rsidP="00E97819">
            <w:pPr>
              <w:pStyle w:val="TAL"/>
            </w:pPr>
            <w:r w:rsidRPr="00E97819">
              <w:t>15</w:t>
            </w:r>
            <w:r w:rsidR="00A826C5" w:rsidRPr="00E97819">
              <w:t xml:space="preserve"> &lt; L</w:t>
            </w:r>
            <w:r w:rsidR="00A826C5" w:rsidRPr="00E97819">
              <w:rPr>
                <w:rFonts w:hint="eastAsia"/>
                <w:lang w:val="x-none"/>
              </w:rPr>
              <w:t>≤</w:t>
            </w:r>
            <w:r w:rsidR="00A826C5" w:rsidRPr="00E97819">
              <w:rPr>
                <w:rFonts w:eastAsia="MS Mincho"/>
              </w:rPr>
              <w:t>30</w:t>
            </w:r>
          </w:p>
        </w:tc>
      </w:tr>
      <w:tr w:rsidR="00A826C5" w:rsidRPr="00E97819" w14:paraId="28D19433" w14:textId="77777777" w:rsidTr="00F13F94">
        <w:trPr>
          <w:jc w:val="center"/>
        </w:trPr>
        <w:tc>
          <w:tcPr>
            <w:tcW w:w="2715" w:type="dxa"/>
            <w:tcBorders>
              <w:top w:val="double" w:sz="4" w:space="0" w:color="A5A5A5"/>
              <w:left w:val="double" w:sz="4" w:space="0" w:color="A5A5A5"/>
              <w:bottom w:val="double" w:sz="4" w:space="0" w:color="A5A5A5"/>
              <w:right w:val="double" w:sz="4" w:space="0" w:color="A5A5A5"/>
            </w:tcBorders>
            <w:hideMark/>
          </w:tcPr>
          <w:p w14:paraId="1361B5F6" w14:textId="77777777" w:rsidR="00A826C5" w:rsidRPr="00E97819" w:rsidRDefault="00A826C5" w:rsidP="00E97819">
            <w:pPr>
              <w:pStyle w:val="TAL"/>
            </w:pPr>
            <w:r w:rsidRPr="00E97819">
              <w:t>Medium load</w:t>
            </w:r>
          </w:p>
        </w:tc>
        <w:tc>
          <w:tcPr>
            <w:tcW w:w="5858" w:type="dxa"/>
            <w:tcBorders>
              <w:top w:val="double" w:sz="4" w:space="0" w:color="A5A5A5"/>
              <w:left w:val="double" w:sz="4" w:space="0" w:color="A5A5A5"/>
              <w:bottom w:val="double" w:sz="4" w:space="0" w:color="A5A5A5"/>
              <w:right w:val="double" w:sz="4" w:space="0" w:color="A5A5A5"/>
            </w:tcBorders>
            <w:hideMark/>
          </w:tcPr>
          <w:p w14:paraId="268E6746" w14:textId="77777777" w:rsidR="00A826C5" w:rsidRPr="00E97819" w:rsidRDefault="00A826C5" w:rsidP="00E97819">
            <w:pPr>
              <w:pStyle w:val="TAL"/>
            </w:pPr>
            <w:r w:rsidRPr="00E97819">
              <w:t>Include cell-specific signals and channels, and</w:t>
            </w:r>
          </w:p>
          <w:p w14:paraId="401CB827" w14:textId="77777777" w:rsidR="00A826C5" w:rsidRPr="00E97819" w:rsidRDefault="00A826C5" w:rsidP="00E97819">
            <w:pPr>
              <w:pStyle w:val="TAL"/>
            </w:pPr>
            <w:r w:rsidRPr="00E97819">
              <w:t>30 &lt; L</w:t>
            </w:r>
            <w:r w:rsidRPr="00E97819">
              <w:rPr>
                <w:rFonts w:hint="eastAsia"/>
                <w:lang w:val="x-none"/>
              </w:rPr>
              <w:t>≤</w:t>
            </w:r>
            <w:r w:rsidRPr="00E97819">
              <w:rPr>
                <w:rFonts w:eastAsia="MS Mincho"/>
              </w:rPr>
              <w:t>50</w:t>
            </w:r>
          </w:p>
        </w:tc>
      </w:tr>
      <w:tr w:rsidR="00A826C5" w:rsidRPr="00E97819" w14:paraId="2C23A393" w14:textId="77777777" w:rsidTr="00F13F94">
        <w:trPr>
          <w:jc w:val="center"/>
        </w:trPr>
        <w:tc>
          <w:tcPr>
            <w:tcW w:w="8573" w:type="dxa"/>
            <w:gridSpan w:val="2"/>
            <w:tcBorders>
              <w:top w:val="double" w:sz="4" w:space="0" w:color="A5A5A5"/>
              <w:left w:val="double" w:sz="4" w:space="0" w:color="A5A5A5"/>
              <w:bottom w:val="double" w:sz="4" w:space="0" w:color="A5A5A5"/>
              <w:right w:val="double" w:sz="4" w:space="0" w:color="A5A5A5"/>
            </w:tcBorders>
            <w:hideMark/>
          </w:tcPr>
          <w:p w14:paraId="0B2F2ED0" w14:textId="77777777" w:rsidR="00A826C5" w:rsidRPr="00E97819" w:rsidRDefault="00A826C5" w:rsidP="00E97819">
            <w:pPr>
              <w:pStyle w:val="TAL"/>
            </w:pPr>
            <w:r w:rsidRPr="00E97819">
              <w:t>For CA, the companies report whether the load is defined per CC or across all CCs.</w:t>
            </w:r>
          </w:p>
        </w:tc>
      </w:tr>
    </w:tbl>
    <w:p w14:paraId="4CC2756D" w14:textId="77777777" w:rsidR="00A826C5" w:rsidRPr="00E97819" w:rsidRDefault="00A826C5" w:rsidP="00E97819">
      <w:pPr>
        <w:rPr>
          <w:lang w:eastAsia="zh-CN"/>
        </w:rPr>
      </w:pPr>
    </w:p>
    <w:p w14:paraId="7A19B3B8" w14:textId="77777777" w:rsidR="00CB4AD1" w:rsidRPr="00E97819" w:rsidRDefault="00CB4AD1" w:rsidP="00E97819">
      <w:pPr>
        <w:rPr>
          <w:lang w:eastAsia="zh-CN"/>
        </w:rPr>
      </w:pPr>
      <w:r w:rsidRPr="00E97819">
        <w:rPr>
          <w:lang w:eastAsia="zh-CN"/>
        </w:rPr>
        <w:t>It is up to company report the use of UE C-DRX.</w:t>
      </w:r>
    </w:p>
    <w:p w14:paraId="4710884A" w14:textId="55194C53" w:rsidR="00CB4AD1" w:rsidRPr="00E97819" w:rsidRDefault="00E97819" w:rsidP="00E97819">
      <w:pPr>
        <w:pStyle w:val="B1"/>
      </w:pPr>
      <w:r>
        <w:t>-</w:t>
      </w:r>
      <w:r>
        <w:tab/>
      </w:r>
      <w:r w:rsidR="00CB4AD1" w:rsidRPr="00E97819">
        <w:t xml:space="preserve">the baseline configuration (for alignment/calibration) for C-DRX, if reported, can be as below; </w:t>
      </w:r>
    </w:p>
    <w:p w14:paraId="60494ED4" w14:textId="6730E76F" w:rsidR="00CB4AD1" w:rsidRPr="00E97819" w:rsidRDefault="00E97819" w:rsidP="00E97819">
      <w:pPr>
        <w:pStyle w:val="B1"/>
      </w:pPr>
      <w:r>
        <w:t>-</w:t>
      </w:r>
      <w:r>
        <w:tab/>
      </w:r>
      <w:r w:rsidR="00CB4AD1" w:rsidRPr="00E97819">
        <w:t>Other inactivity timer values can be optionally reported.</w:t>
      </w:r>
    </w:p>
    <w:p w14:paraId="7EDF7ACE" w14:textId="3D1813BD" w:rsidR="00CB4AD1" w:rsidRPr="00E97819" w:rsidRDefault="00CB4AD1" w:rsidP="00CB4AD1">
      <w:pPr>
        <w:pStyle w:val="TH"/>
      </w:pPr>
      <w:r w:rsidRPr="00E97819">
        <w:t>Table A-2</w:t>
      </w:r>
    </w:p>
    <w:tbl>
      <w:tblPr>
        <w:tblW w:w="5000" w:type="pct"/>
        <w:jc w:val="center"/>
        <w:tblCellMar>
          <w:left w:w="0" w:type="dxa"/>
          <w:right w:w="0" w:type="dxa"/>
        </w:tblCellMar>
        <w:tblLook w:val="04A0" w:firstRow="1" w:lastRow="0" w:firstColumn="1" w:lastColumn="0" w:noHBand="0" w:noVBand="1"/>
      </w:tblPr>
      <w:tblGrid>
        <w:gridCol w:w="2261"/>
        <w:gridCol w:w="1699"/>
        <w:gridCol w:w="1795"/>
        <w:gridCol w:w="3866"/>
      </w:tblGrid>
      <w:tr w:rsidR="00CB4AD1" w:rsidRPr="00E97819" w14:paraId="45AAEFEE" w14:textId="77777777" w:rsidTr="00506A05">
        <w:trPr>
          <w:trHeight w:val="20"/>
          <w:jc w:val="center"/>
        </w:trPr>
        <w:tc>
          <w:tcPr>
            <w:tcW w:w="1175"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62BAD731" w14:textId="77777777" w:rsidR="00CB4AD1" w:rsidRPr="00E97819" w:rsidRDefault="00CB4AD1" w:rsidP="00E97819">
            <w:pPr>
              <w:pStyle w:val="TAH"/>
            </w:pPr>
            <w:r w:rsidRPr="00E97819">
              <w:t>Traffic type</w:t>
            </w:r>
          </w:p>
        </w:tc>
        <w:tc>
          <w:tcPr>
            <w:tcW w:w="883"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4DE6046" w14:textId="77777777" w:rsidR="00CB4AD1" w:rsidRPr="00E97819" w:rsidRDefault="00CB4AD1" w:rsidP="00E97819">
            <w:pPr>
              <w:pStyle w:val="TAH"/>
            </w:pPr>
            <w:r w:rsidRPr="00E97819">
              <w:t xml:space="preserve">FTP </w:t>
            </w:r>
          </w:p>
        </w:tc>
        <w:tc>
          <w:tcPr>
            <w:tcW w:w="933"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52201F5E" w14:textId="77777777" w:rsidR="00CB4AD1" w:rsidRPr="00E97819" w:rsidRDefault="00CB4AD1" w:rsidP="00E97819">
            <w:pPr>
              <w:pStyle w:val="TAH"/>
            </w:pPr>
            <w:r w:rsidRPr="00E97819">
              <w:t>IM</w:t>
            </w:r>
          </w:p>
        </w:tc>
        <w:tc>
          <w:tcPr>
            <w:tcW w:w="2009"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5602CFF" w14:textId="77777777" w:rsidR="00CB4AD1" w:rsidRPr="00E97819" w:rsidRDefault="00CB4AD1" w:rsidP="00E97819">
            <w:pPr>
              <w:pStyle w:val="TAH"/>
            </w:pPr>
            <w:r w:rsidRPr="00E97819">
              <w:t>VoIP</w:t>
            </w:r>
          </w:p>
        </w:tc>
      </w:tr>
      <w:tr w:rsidR="00CB4AD1" w:rsidRPr="00E97819" w14:paraId="7930250D"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34744" w14:textId="77777777" w:rsidR="00CB4AD1" w:rsidRPr="00E97819" w:rsidRDefault="00CB4AD1" w:rsidP="00E97819">
            <w:pPr>
              <w:pStyle w:val="TAL"/>
            </w:pPr>
            <w:r w:rsidRPr="00E97819">
              <w:t>Model</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6391D252" w14:textId="77777777" w:rsidR="00CB4AD1" w:rsidRPr="00E97819" w:rsidRDefault="00CB4AD1" w:rsidP="00E97819">
            <w:pPr>
              <w:pStyle w:val="TAL"/>
            </w:pPr>
            <w:r w:rsidRPr="00E97819">
              <w:t>FTP model 3</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6C3E6CBA" w14:textId="77777777" w:rsidR="00CB4AD1" w:rsidRPr="00E97819" w:rsidRDefault="00CB4AD1" w:rsidP="00E97819">
            <w:pPr>
              <w:pStyle w:val="TAL"/>
            </w:pPr>
            <w:r w:rsidRPr="00E97819">
              <w:t>FTP model 3</w:t>
            </w:r>
          </w:p>
        </w:tc>
        <w:tc>
          <w:tcPr>
            <w:tcW w:w="2009"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1DE0CB7" w14:textId="77777777" w:rsidR="00CB4AD1" w:rsidRPr="00E97819" w:rsidRDefault="00CB4AD1" w:rsidP="00E97819">
            <w:pPr>
              <w:pStyle w:val="TAL"/>
            </w:pPr>
            <w:r w:rsidRPr="00E97819">
              <w:t>As defined in R1-070674.</w:t>
            </w:r>
          </w:p>
          <w:p w14:paraId="2E9A86BF" w14:textId="77777777" w:rsidR="00CB4AD1" w:rsidRPr="00E97819" w:rsidRDefault="00CB4AD1" w:rsidP="00E97819">
            <w:pPr>
              <w:pStyle w:val="TAL"/>
            </w:pPr>
            <w:r w:rsidRPr="00E97819">
              <w:t>Assume max two packets bundled.</w:t>
            </w:r>
          </w:p>
        </w:tc>
      </w:tr>
      <w:tr w:rsidR="00CB4AD1" w:rsidRPr="00E97819" w14:paraId="1EE199B1"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0A517E" w14:textId="77777777" w:rsidR="00CB4AD1" w:rsidRPr="00E97819" w:rsidRDefault="00CB4AD1" w:rsidP="00E97819">
            <w:pPr>
              <w:pStyle w:val="TAL"/>
            </w:pPr>
            <w:r w:rsidRPr="00E97819">
              <w:t>Packet size</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71E52CA8" w14:textId="77777777" w:rsidR="00CB4AD1" w:rsidRPr="00E97819" w:rsidRDefault="00CB4AD1" w:rsidP="00E97819">
            <w:pPr>
              <w:pStyle w:val="TAL"/>
            </w:pPr>
            <w:r w:rsidRPr="00E97819">
              <w:t>0.5 Mbytes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7FEF19B8" w14:textId="77777777" w:rsidR="00CB4AD1" w:rsidRPr="00E97819" w:rsidRDefault="00CB4AD1" w:rsidP="00E97819">
            <w:pPr>
              <w:pStyle w:val="TAL"/>
            </w:pPr>
            <w:r w:rsidRPr="00E97819">
              <w:t>0.1 Mbytes</w:t>
            </w:r>
          </w:p>
        </w:tc>
        <w:tc>
          <w:tcPr>
            <w:tcW w:w="0" w:type="auto"/>
            <w:vMerge/>
            <w:tcBorders>
              <w:top w:val="nil"/>
              <w:left w:val="nil"/>
              <w:bottom w:val="single" w:sz="8" w:space="0" w:color="auto"/>
              <w:right w:val="single" w:sz="8" w:space="0" w:color="auto"/>
            </w:tcBorders>
            <w:vAlign w:val="center"/>
            <w:hideMark/>
          </w:tcPr>
          <w:p w14:paraId="12BAAF3E" w14:textId="77777777" w:rsidR="00CB4AD1" w:rsidRPr="00E97819" w:rsidRDefault="00CB4AD1" w:rsidP="00E97819">
            <w:pPr>
              <w:pStyle w:val="TAL"/>
            </w:pPr>
          </w:p>
        </w:tc>
      </w:tr>
      <w:tr w:rsidR="00CB4AD1" w:rsidRPr="00E97819" w14:paraId="77018326"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D1EFAB" w14:textId="77777777" w:rsidR="00CB4AD1" w:rsidRPr="00E97819" w:rsidRDefault="00CB4AD1" w:rsidP="00E97819">
            <w:pPr>
              <w:pStyle w:val="TAL"/>
            </w:pPr>
            <w:r w:rsidRPr="00E97819">
              <w:t>Mean inter-arrival time</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43E46131" w14:textId="77777777" w:rsidR="00CB4AD1" w:rsidRPr="00E97819" w:rsidRDefault="00CB4AD1" w:rsidP="00E97819">
            <w:pPr>
              <w:pStyle w:val="TAL"/>
            </w:pPr>
            <w:r w:rsidRPr="00E97819">
              <w:t>200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2B71681F" w14:textId="77777777" w:rsidR="00CB4AD1" w:rsidRPr="00E97819" w:rsidRDefault="00CB4AD1" w:rsidP="00E97819">
            <w:pPr>
              <w:pStyle w:val="TAL"/>
            </w:pPr>
            <w:r w:rsidRPr="00E97819">
              <w:t>2 sec</w:t>
            </w:r>
          </w:p>
        </w:tc>
        <w:tc>
          <w:tcPr>
            <w:tcW w:w="0" w:type="auto"/>
            <w:vMerge/>
            <w:tcBorders>
              <w:top w:val="nil"/>
              <w:left w:val="nil"/>
              <w:bottom w:val="single" w:sz="8" w:space="0" w:color="auto"/>
              <w:right w:val="single" w:sz="8" w:space="0" w:color="auto"/>
            </w:tcBorders>
            <w:vAlign w:val="center"/>
            <w:hideMark/>
          </w:tcPr>
          <w:p w14:paraId="38B44681" w14:textId="77777777" w:rsidR="00CB4AD1" w:rsidRPr="00E97819" w:rsidRDefault="00CB4AD1" w:rsidP="00E97819">
            <w:pPr>
              <w:pStyle w:val="TAL"/>
            </w:pPr>
          </w:p>
        </w:tc>
      </w:tr>
      <w:tr w:rsidR="00CB4AD1" w:rsidRPr="00E97819" w14:paraId="025B7442"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11432A" w14:textId="77777777" w:rsidR="00CB4AD1" w:rsidRPr="00E97819" w:rsidRDefault="00CB4AD1" w:rsidP="00E97819">
            <w:pPr>
              <w:pStyle w:val="TAL"/>
            </w:pPr>
            <w:r w:rsidRPr="00E97819">
              <w:t>DRX Period</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014A6D91" w14:textId="77777777" w:rsidR="00CB4AD1" w:rsidRPr="00E97819" w:rsidRDefault="00CB4AD1" w:rsidP="00E97819">
            <w:pPr>
              <w:pStyle w:val="TAL"/>
            </w:pPr>
            <w:r w:rsidRPr="00E97819">
              <w:t>160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1F59F5D8" w14:textId="77777777" w:rsidR="00CB4AD1" w:rsidRPr="00E97819" w:rsidRDefault="00CB4AD1" w:rsidP="00E97819">
            <w:pPr>
              <w:pStyle w:val="TAL"/>
            </w:pPr>
            <w:r w:rsidRPr="00E97819">
              <w:t xml:space="preserve">320 ms </w:t>
            </w:r>
          </w:p>
        </w:tc>
        <w:tc>
          <w:tcPr>
            <w:tcW w:w="2009" w:type="pct"/>
            <w:tcBorders>
              <w:top w:val="nil"/>
              <w:left w:val="nil"/>
              <w:bottom w:val="single" w:sz="8" w:space="0" w:color="auto"/>
              <w:right w:val="single" w:sz="8" w:space="0" w:color="auto"/>
            </w:tcBorders>
            <w:tcMar>
              <w:top w:w="0" w:type="dxa"/>
              <w:left w:w="108" w:type="dxa"/>
              <w:bottom w:w="0" w:type="dxa"/>
              <w:right w:w="108" w:type="dxa"/>
            </w:tcMar>
            <w:hideMark/>
          </w:tcPr>
          <w:p w14:paraId="593932B7" w14:textId="77777777" w:rsidR="00CB4AD1" w:rsidRPr="00E97819" w:rsidRDefault="00CB4AD1" w:rsidP="00E97819">
            <w:pPr>
              <w:pStyle w:val="TAL"/>
            </w:pPr>
            <w:r w:rsidRPr="00E97819">
              <w:t>40 ms</w:t>
            </w:r>
          </w:p>
        </w:tc>
      </w:tr>
      <w:tr w:rsidR="00CB4AD1" w:rsidRPr="00E97819" w14:paraId="628A9111"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87B4A3" w14:textId="77777777" w:rsidR="00CB4AD1" w:rsidRPr="00E97819" w:rsidRDefault="00CB4AD1" w:rsidP="00E97819">
            <w:pPr>
              <w:pStyle w:val="TAL"/>
            </w:pPr>
            <w:r w:rsidRPr="00E97819">
              <w:t>DRX Inactivity timer</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36298E96" w14:textId="77777777" w:rsidR="00CB4AD1" w:rsidRPr="00E97819" w:rsidRDefault="00CB4AD1" w:rsidP="00E97819">
            <w:pPr>
              <w:pStyle w:val="TAL"/>
            </w:pPr>
            <w:r w:rsidRPr="00E97819">
              <w:t>100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734FD1E4" w14:textId="77777777" w:rsidR="00CB4AD1" w:rsidRPr="00E97819" w:rsidRDefault="00CB4AD1" w:rsidP="00E97819">
            <w:pPr>
              <w:pStyle w:val="TAL"/>
            </w:pPr>
            <w:r w:rsidRPr="00E97819">
              <w:t>80 ms</w:t>
            </w:r>
          </w:p>
        </w:tc>
        <w:tc>
          <w:tcPr>
            <w:tcW w:w="2009" w:type="pct"/>
            <w:tcBorders>
              <w:top w:val="nil"/>
              <w:left w:val="nil"/>
              <w:bottom w:val="single" w:sz="8" w:space="0" w:color="auto"/>
              <w:right w:val="single" w:sz="8" w:space="0" w:color="auto"/>
            </w:tcBorders>
            <w:tcMar>
              <w:top w:w="0" w:type="dxa"/>
              <w:left w:w="108" w:type="dxa"/>
              <w:bottom w:w="0" w:type="dxa"/>
              <w:right w:w="108" w:type="dxa"/>
            </w:tcMar>
            <w:hideMark/>
          </w:tcPr>
          <w:p w14:paraId="58341EB3" w14:textId="77777777" w:rsidR="00CB4AD1" w:rsidRPr="00E97819" w:rsidRDefault="00CB4AD1" w:rsidP="00E97819">
            <w:pPr>
              <w:pStyle w:val="TAL"/>
            </w:pPr>
            <w:r w:rsidRPr="00E97819">
              <w:t>10 ms</w:t>
            </w:r>
          </w:p>
        </w:tc>
      </w:tr>
      <w:tr w:rsidR="00CB4AD1" w:rsidRPr="00E97819" w14:paraId="43FB29CD" w14:textId="77777777" w:rsidTr="00506A05">
        <w:trPr>
          <w:trHeight w:val="20"/>
          <w:jc w:val="center"/>
        </w:trPr>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C236C" w14:textId="77777777" w:rsidR="00CB4AD1" w:rsidRPr="00E97819" w:rsidRDefault="00CB4AD1" w:rsidP="00E97819">
            <w:pPr>
              <w:pStyle w:val="TAL"/>
            </w:pPr>
            <w:r w:rsidRPr="00E97819">
              <w:t>On duration</w:t>
            </w:r>
          </w:p>
        </w:tc>
        <w:tc>
          <w:tcPr>
            <w:tcW w:w="883" w:type="pct"/>
            <w:tcBorders>
              <w:top w:val="nil"/>
              <w:left w:val="nil"/>
              <w:bottom w:val="single" w:sz="8" w:space="0" w:color="auto"/>
              <w:right w:val="single" w:sz="8" w:space="0" w:color="auto"/>
            </w:tcBorders>
            <w:tcMar>
              <w:top w:w="0" w:type="dxa"/>
              <w:left w:w="108" w:type="dxa"/>
              <w:bottom w:w="0" w:type="dxa"/>
              <w:right w:w="108" w:type="dxa"/>
            </w:tcMar>
            <w:hideMark/>
          </w:tcPr>
          <w:p w14:paraId="1617D5CE" w14:textId="77777777" w:rsidR="00CB4AD1" w:rsidRPr="00E97819" w:rsidRDefault="00CB4AD1" w:rsidP="00E97819">
            <w:pPr>
              <w:pStyle w:val="TAL"/>
            </w:pPr>
            <w:r w:rsidRPr="00E97819">
              <w:t>FR1: 8 ms</w:t>
            </w:r>
          </w:p>
          <w:p w14:paraId="2B720525" w14:textId="77777777" w:rsidR="00CB4AD1" w:rsidRPr="00E97819" w:rsidRDefault="00CB4AD1" w:rsidP="00E97819">
            <w:pPr>
              <w:pStyle w:val="TAL"/>
            </w:pPr>
            <w:r w:rsidRPr="00E97819">
              <w:t>FR2: 4 ms</w:t>
            </w:r>
          </w:p>
        </w:tc>
        <w:tc>
          <w:tcPr>
            <w:tcW w:w="933" w:type="pct"/>
            <w:tcBorders>
              <w:top w:val="nil"/>
              <w:left w:val="nil"/>
              <w:bottom w:val="single" w:sz="8" w:space="0" w:color="auto"/>
              <w:right w:val="single" w:sz="8" w:space="0" w:color="auto"/>
            </w:tcBorders>
            <w:tcMar>
              <w:top w:w="0" w:type="dxa"/>
              <w:left w:w="108" w:type="dxa"/>
              <w:bottom w:w="0" w:type="dxa"/>
              <w:right w:w="108" w:type="dxa"/>
            </w:tcMar>
            <w:hideMark/>
          </w:tcPr>
          <w:p w14:paraId="503C36F4" w14:textId="77777777" w:rsidR="00CB4AD1" w:rsidRPr="00E97819" w:rsidRDefault="00CB4AD1" w:rsidP="00E97819">
            <w:pPr>
              <w:pStyle w:val="TAL"/>
            </w:pPr>
            <w:r w:rsidRPr="00E97819">
              <w:t>FR1: 10 ms</w:t>
            </w:r>
          </w:p>
          <w:p w14:paraId="311518AA" w14:textId="77777777" w:rsidR="00CB4AD1" w:rsidRPr="00E97819" w:rsidRDefault="00CB4AD1" w:rsidP="00E97819">
            <w:pPr>
              <w:pStyle w:val="TAL"/>
            </w:pPr>
            <w:r w:rsidRPr="00E97819">
              <w:t>FR2: 5 ms</w:t>
            </w:r>
          </w:p>
        </w:tc>
        <w:tc>
          <w:tcPr>
            <w:tcW w:w="2009" w:type="pct"/>
            <w:tcBorders>
              <w:top w:val="nil"/>
              <w:left w:val="nil"/>
              <w:bottom w:val="single" w:sz="8" w:space="0" w:color="auto"/>
              <w:right w:val="single" w:sz="8" w:space="0" w:color="auto"/>
            </w:tcBorders>
            <w:tcMar>
              <w:top w:w="0" w:type="dxa"/>
              <w:left w:w="108" w:type="dxa"/>
              <w:bottom w:w="0" w:type="dxa"/>
              <w:right w:w="108" w:type="dxa"/>
            </w:tcMar>
            <w:hideMark/>
          </w:tcPr>
          <w:p w14:paraId="11600C6D" w14:textId="77777777" w:rsidR="00CB4AD1" w:rsidRPr="00E97819" w:rsidRDefault="00CB4AD1" w:rsidP="00E97819">
            <w:pPr>
              <w:pStyle w:val="TAL"/>
            </w:pPr>
            <w:r w:rsidRPr="00E97819">
              <w:t>FR1: 4 ms</w:t>
            </w:r>
          </w:p>
          <w:p w14:paraId="2CC95CD5" w14:textId="77777777" w:rsidR="00CB4AD1" w:rsidRPr="00E97819" w:rsidRDefault="00CB4AD1" w:rsidP="00E97819">
            <w:pPr>
              <w:pStyle w:val="TAL"/>
            </w:pPr>
            <w:r w:rsidRPr="00E97819">
              <w:t>FR2: 2 ms</w:t>
            </w:r>
          </w:p>
        </w:tc>
      </w:tr>
    </w:tbl>
    <w:p w14:paraId="60196C50" w14:textId="77777777" w:rsidR="00CB4AD1" w:rsidRPr="00E97819" w:rsidRDefault="00CB4AD1" w:rsidP="00CC70E4">
      <w:pPr>
        <w:overflowPunct w:val="0"/>
        <w:autoSpaceDE w:val="0"/>
        <w:autoSpaceDN w:val="0"/>
        <w:adjustRightInd w:val="0"/>
        <w:spacing w:after="0"/>
        <w:contextualSpacing/>
        <w:textAlignment w:val="baseline"/>
        <w:rPr>
          <w:rFonts w:ascii="Times" w:hAnsi="Times"/>
          <w:lang w:eastAsia="zh-CN"/>
        </w:rPr>
      </w:pPr>
    </w:p>
    <w:p w14:paraId="298FDB92" w14:textId="4E0BE172" w:rsidR="00D3651E" w:rsidRPr="00E97819" w:rsidRDefault="00CC70E4" w:rsidP="00D3651E">
      <w:pPr>
        <w:pStyle w:val="Heading9"/>
      </w:pPr>
      <w:bookmarkStart w:id="136" w:name="_Toc129767599"/>
      <w:r w:rsidRPr="00E97819">
        <w:t>Annex B</w:t>
      </w:r>
      <w:r w:rsidR="00E97819" w:rsidRPr="004D3578">
        <w:t>:</w:t>
      </w:r>
      <w:r w:rsidR="00E97819" w:rsidRPr="004D3578">
        <w:br/>
      </w:r>
      <w:r w:rsidR="00D3651E" w:rsidRPr="00E97819">
        <w:t>Simulation assumptions</w:t>
      </w:r>
      <w:bookmarkEnd w:id="134"/>
      <w:bookmarkEnd w:id="136"/>
    </w:p>
    <w:p w14:paraId="0EE731C1" w14:textId="535201FA" w:rsidR="00D3651E" w:rsidRPr="00E97819" w:rsidRDefault="00CB4AD1" w:rsidP="00E97819">
      <w:r w:rsidRPr="00E97819">
        <w:t>For FR1, the baseline SLS assumptions is provided as below. Other carrier frequencies can be optionally considered.</w:t>
      </w:r>
    </w:p>
    <w:p w14:paraId="3B849415" w14:textId="26C7FAA6" w:rsidR="00CB4AD1" w:rsidRPr="00E97819" w:rsidRDefault="00CB4AD1" w:rsidP="00CB4AD1">
      <w:pPr>
        <w:pStyle w:val="TH"/>
      </w:pPr>
      <w:r w:rsidRPr="00E97819">
        <w:lastRenderedPageBreak/>
        <w:t>Table B-1</w:t>
      </w:r>
      <w:r w:rsidR="001A311F" w:rsidRPr="00E97819">
        <w:t>: Baseline SLS assumptions for FR1 Set 1 and Set 2</w:t>
      </w:r>
    </w:p>
    <w:tbl>
      <w:tblPr>
        <w:tblStyle w:val="TableGrid"/>
        <w:tblW w:w="10503" w:type="dxa"/>
        <w:jc w:val="center"/>
        <w:tblLook w:val="04A0" w:firstRow="1" w:lastRow="0" w:firstColumn="1" w:lastColumn="0" w:noHBand="0" w:noVBand="1"/>
      </w:tblPr>
      <w:tblGrid>
        <w:gridCol w:w="1463"/>
        <w:gridCol w:w="2501"/>
        <w:gridCol w:w="3261"/>
        <w:gridCol w:w="3278"/>
      </w:tblGrid>
      <w:tr w:rsidR="00B44B2B" w:rsidRPr="00E97819" w14:paraId="26529ADD" w14:textId="77777777" w:rsidTr="005739EE">
        <w:trPr>
          <w:trHeight w:val="240"/>
          <w:jc w:val="center"/>
        </w:trPr>
        <w:tc>
          <w:tcPr>
            <w:tcW w:w="3964" w:type="dxa"/>
            <w:gridSpan w:val="2"/>
            <w:vMerge w:val="restart"/>
            <w:shd w:val="clear" w:color="auto" w:fill="D9D9D9" w:themeFill="background1" w:themeFillShade="D9"/>
            <w:noWrap/>
          </w:tcPr>
          <w:p w14:paraId="5B0C6A2F" w14:textId="6BA84065" w:rsidR="00B44B2B" w:rsidRPr="00E97819" w:rsidRDefault="00B44B2B" w:rsidP="00E97819">
            <w:pPr>
              <w:pStyle w:val="TAH"/>
              <w:rPr>
                <w:lang w:val="en-US"/>
              </w:rPr>
            </w:pPr>
          </w:p>
        </w:tc>
        <w:tc>
          <w:tcPr>
            <w:tcW w:w="6539" w:type="dxa"/>
            <w:gridSpan w:val="2"/>
            <w:shd w:val="clear" w:color="auto" w:fill="D9D9D9" w:themeFill="background1" w:themeFillShade="D9"/>
          </w:tcPr>
          <w:p w14:paraId="4964425C" w14:textId="59AD4B77" w:rsidR="00B44B2B" w:rsidRPr="00E97819" w:rsidRDefault="00B44B2B" w:rsidP="00E97819">
            <w:pPr>
              <w:pStyle w:val="TAH"/>
              <w:rPr>
                <w:lang w:val="en-US"/>
              </w:rPr>
            </w:pPr>
            <w:r w:rsidRPr="00E97819">
              <w:rPr>
                <w:bCs/>
                <w:lang w:val="en-US"/>
              </w:rPr>
              <w:t>Parameters</w:t>
            </w:r>
          </w:p>
        </w:tc>
      </w:tr>
      <w:tr w:rsidR="00B44B2B" w:rsidRPr="00E97819" w14:paraId="63A9119C" w14:textId="77777777" w:rsidTr="005739EE">
        <w:trPr>
          <w:trHeight w:val="240"/>
          <w:jc w:val="center"/>
        </w:trPr>
        <w:tc>
          <w:tcPr>
            <w:tcW w:w="3964" w:type="dxa"/>
            <w:gridSpan w:val="2"/>
            <w:vMerge/>
            <w:tcBorders>
              <w:bottom w:val="single" w:sz="4" w:space="0" w:color="auto"/>
            </w:tcBorders>
            <w:shd w:val="clear" w:color="auto" w:fill="D9D9D9" w:themeFill="background1" w:themeFillShade="D9"/>
            <w:noWrap/>
          </w:tcPr>
          <w:p w14:paraId="3EFE3DB1" w14:textId="77777777" w:rsidR="00B44B2B" w:rsidRPr="00E97819" w:rsidRDefault="00B44B2B" w:rsidP="00E97819">
            <w:pPr>
              <w:pStyle w:val="TAH"/>
              <w:rPr>
                <w:bCs/>
                <w:lang w:val="en-US"/>
              </w:rPr>
            </w:pPr>
          </w:p>
        </w:tc>
        <w:tc>
          <w:tcPr>
            <w:tcW w:w="3261" w:type="dxa"/>
            <w:shd w:val="clear" w:color="auto" w:fill="D9D9D9" w:themeFill="background1" w:themeFillShade="D9"/>
          </w:tcPr>
          <w:p w14:paraId="3A918EFC" w14:textId="4C9A10BB" w:rsidR="00B44B2B" w:rsidRPr="00E97819" w:rsidRDefault="00B44B2B" w:rsidP="00E97819">
            <w:pPr>
              <w:pStyle w:val="TAH"/>
              <w:rPr>
                <w:lang w:val="en-US"/>
              </w:rPr>
            </w:pPr>
            <w:r w:rsidRPr="00E97819">
              <w:rPr>
                <w:lang w:val="en-US"/>
              </w:rPr>
              <w:t>Set 2</w:t>
            </w:r>
          </w:p>
        </w:tc>
        <w:tc>
          <w:tcPr>
            <w:tcW w:w="3278" w:type="dxa"/>
            <w:shd w:val="clear" w:color="auto" w:fill="D9D9D9" w:themeFill="background1" w:themeFillShade="D9"/>
          </w:tcPr>
          <w:p w14:paraId="7D2731A9" w14:textId="0067B30E" w:rsidR="00B44B2B" w:rsidRPr="00E97819" w:rsidRDefault="00B44B2B" w:rsidP="00E97819">
            <w:pPr>
              <w:pStyle w:val="TAH"/>
              <w:rPr>
                <w:lang w:val="en-US"/>
              </w:rPr>
            </w:pPr>
            <w:r w:rsidRPr="00E97819">
              <w:rPr>
                <w:lang w:val="en-US"/>
              </w:rPr>
              <w:t>Set 1</w:t>
            </w:r>
          </w:p>
        </w:tc>
      </w:tr>
      <w:tr w:rsidR="00CB4AD1" w:rsidRPr="00E97819" w14:paraId="660F8D40" w14:textId="77777777" w:rsidTr="005739EE">
        <w:trPr>
          <w:trHeight w:val="240"/>
          <w:jc w:val="center"/>
        </w:trPr>
        <w:tc>
          <w:tcPr>
            <w:tcW w:w="1463" w:type="dxa"/>
            <w:vMerge w:val="restart"/>
            <w:shd w:val="clear" w:color="auto" w:fill="D9D9D9" w:themeFill="background1" w:themeFillShade="D9"/>
            <w:noWrap/>
          </w:tcPr>
          <w:p w14:paraId="4A0BE926" w14:textId="77777777" w:rsidR="00CB4AD1" w:rsidRPr="00E97819" w:rsidRDefault="00CB4AD1" w:rsidP="00E97819">
            <w:pPr>
              <w:pStyle w:val="TAC"/>
              <w:rPr>
                <w:lang w:val="en-US"/>
              </w:rPr>
            </w:pPr>
            <w:r w:rsidRPr="00E97819">
              <w:rPr>
                <w:lang w:val="en-US"/>
              </w:rPr>
              <w:t>Basic parameters</w:t>
            </w:r>
          </w:p>
        </w:tc>
        <w:tc>
          <w:tcPr>
            <w:tcW w:w="2501" w:type="dxa"/>
            <w:shd w:val="clear" w:color="auto" w:fill="D9D9D9" w:themeFill="background1" w:themeFillShade="D9"/>
          </w:tcPr>
          <w:p w14:paraId="45FC40FA" w14:textId="77777777" w:rsidR="00CB4AD1" w:rsidRPr="00E97819" w:rsidRDefault="00CB4AD1" w:rsidP="00E97819">
            <w:pPr>
              <w:pStyle w:val="TAC"/>
              <w:rPr>
                <w:bCs/>
                <w:lang w:val="en-US"/>
              </w:rPr>
            </w:pPr>
            <w:r w:rsidRPr="00E97819">
              <w:rPr>
                <w:bCs/>
                <w:lang w:val="en-US"/>
              </w:rPr>
              <w:t>Channel model</w:t>
            </w:r>
          </w:p>
        </w:tc>
        <w:tc>
          <w:tcPr>
            <w:tcW w:w="3261" w:type="dxa"/>
          </w:tcPr>
          <w:p w14:paraId="64D1BB96" w14:textId="53864742" w:rsidR="00CB4AD1" w:rsidRPr="00E97819" w:rsidRDefault="00EB3D0F" w:rsidP="00E97819">
            <w:pPr>
              <w:pStyle w:val="TAC"/>
              <w:rPr>
                <w:lang w:val="en-US"/>
              </w:rPr>
            </w:pPr>
            <w:r w:rsidRPr="00E97819">
              <w:rPr>
                <w:bCs/>
              </w:rPr>
              <w:t>3D-Uma as in TR 38.901</w:t>
            </w:r>
            <w:r w:rsidR="00CB4AD1" w:rsidRPr="00E97819">
              <w:rPr>
                <w:lang w:val="en-US"/>
              </w:rPr>
              <w:t xml:space="preserve"> (low-loss O2I penetration model)</w:t>
            </w:r>
          </w:p>
        </w:tc>
        <w:tc>
          <w:tcPr>
            <w:tcW w:w="3278" w:type="dxa"/>
          </w:tcPr>
          <w:p w14:paraId="3EE4AEB8" w14:textId="673F3A9F" w:rsidR="00CB4AD1" w:rsidRPr="00E97819" w:rsidRDefault="00CB4AD1" w:rsidP="00E97819">
            <w:pPr>
              <w:pStyle w:val="TAC"/>
              <w:rPr>
                <w:lang w:val="en-US"/>
              </w:rPr>
            </w:pPr>
            <w:r w:rsidRPr="00E97819">
              <w:rPr>
                <w:lang w:val="en-US"/>
              </w:rPr>
              <w:t xml:space="preserve"> </w:t>
            </w:r>
            <w:r w:rsidR="00EB3D0F" w:rsidRPr="00E97819">
              <w:rPr>
                <w:bCs/>
              </w:rPr>
              <w:t>3D-Uma as in TR 38.901</w:t>
            </w:r>
            <w:r w:rsidR="00EB3D0F" w:rsidRPr="00E97819">
              <w:rPr>
                <w:lang w:val="en-US"/>
              </w:rPr>
              <w:t xml:space="preserve"> </w:t>
            </w:r>
            <w:r w:rsidRPr="00E97819">
              <w:rPr>
                <w:lang w:val="en-US"/>
              </w:rPr>
              <w:t>(low-loss O2I penetration model)</w:t>
            </w:r>
          </w:p>
        </w:tc>
      </w:tr>
      <w:tr w:rsidR="00EB3D0F" w:rsidRPr="00E97819" w14:paraId="78CE063E" w14:textId="77777777" w:rsidTr="005739EE">
        <w:trPr>
          <w:trHeight w:val="240"/>
          <w:jc w:val="center"/>
        </w:trPr>
        <w:tc>
          <w:tcPr>
            <w:tcW w:w="1463" w:type="dxa"/>
            <w:vMerge/>
            <w:shd w:val="clear" w:color="auto" w:fill="D9D9D9" w:themeFill="background1" w:themeFillShade="D9"/>
            <w:noWrap/>
          </w:tcPr>
          <w:p w14:paraId="0307180B" w14:textId="77777777" w:rsidR="00EB3D0F" w:rsidRPr="00E97819" w:rsidRDefault="00EB3D0F" w:rsidP="00E97819">
            <w:pPr>
              <w:pStyle w:val="TAC"/>
              <w:rPr>
                <w:lang w:val="en-US"/>
              </w:rPr>
            </w:pPr>
          </w:p>
        </w:tc>
        <w:tc>
          <w:tcPr>
            <w:tcW w:w="2501" w:type="dxa"/>
            <w:shd w:val="clear" w:color="auto" w:fill="D9D9D9" w:themeFill="background1" w:themeFillShade="D9"/>
          </w:tcPr>
          <w:p w14:paraId="423200D7" w14:textId="19EC37D4" w:rsidR="00EB3D0F" w:rsidRPr="00E97819" w:rsidRDefault="00EB3D0F" w:rsidP="00E97819">
            <w:pPr>
              <w:pStyle w:val="TAC"/>
              <w:rPr>
                <w:bCs/>
                <w:lang w:val="en-US"/>
              </w:rPr>
            </w:pPr>
            <w:r w:rsidRPr="00E97819">
              <w:rPr>
                <w:bCs/>
                <w:lang w:val="en-US"/>
              </w:rPr>
              <w:t>Percentage of high loss and low loss building type</w:t>
            </w:r>
          </w:p>
        </w:tc>
        <w:tc>
          <w:tcPr>
            <w:tcW w:w="3261" w:type="dxa"/>
          </w:tcPr>
          <w:p w14:paraId="1356FD58" w14:textId="3403FEE4" w:rsidR="00EB3D0F" w:rsidRPr="00E97819" w:rsidRDefault="00EB3D0F" w:rsidP="00E97819">
            <w:pPr>
              <w:pStyle w:val="TAC"/>
              <w:rPr>
                <w:lang w:val="en-US"/>
              </w:rPr>
            </w:pPr>
            <w:r w:rsidRPr="00E97819">
              <w:rPr>
                <w:bCs/>
              </w:rPr>
              <w:t>100% low loss</w:t>
            </w:r>
          </w:p>
        </w:tc>
        <w:tc>
          <w:tcPr>
            <w:tcW w:w="3278" w:type="dxa"/>
          </w:tcPr>
          <w:p w14:paraId="0B41DD28" w14:textId="18564546" w:rsidR="00EB3D0F" w:rsidRPr="00E97819" w:rsidRDefault="00EB3D0F" w:rsidP="00E97819">
            <w:pPr>
              <w:pStyle w:val="TAC"/>
              <w:rPr>
                <w:lang w:val="en-US"/>
              </w:rPr>
            </w:pPr>
            <w:r w:rsidRPr="00E97819">
              <w:rPr>
                <w:bCs/>
              </w:rPr>
              <w:t>100% low loss</w:t>
            </w:r>
          </w:p>
        </w:tc>
      </w:tr>
      <w:tr w:rsidR="00EB3D0F" w:rsidRPr="00E97819" w14:paraId="6347BFAA" w14:textId="77777777" w:rsidTr="005739EE">
        <w:trPr>
          <w:trHeight w:val="240"/>
          <w:jc w:val="center"/>
        </w:trPr>
        <w:tc>
          <w:tcPr>
            <w:tcW w:w="1463" w:type="dxa"/>
            <w:vMerge/>
            <w:shd w:val="clear" w:color="auto" w:fill="D9D9D9" w:themeFill="background1" w:themeFillShade="D9"/>
            <w:noWrap/>
          </w:tcPr>
          <w:p w14:paraId="7DAACA3B" w14:textId="77777777" w:rsidR="00EB3D0F" w:rsidRPr="00E97819" w:rsidRDefault="00EB3D0F" w:rsidP="00E97819">
            <w:pPr>
              <w:pStyle w:val="TAC"/>
              <w:rPr>
                <w:lang w:val="en-US"/>
              </w:rPr>
            </w:pPr>
          </w:p>
        </w:tc>
        <w:tc>
          <w:tcPr>
            <w:tcW w:w="2501" w:type="dxa"/>
            <w:shd w:val="clear" w:color="auto" w:fill="D9D9D9" w:themeFill="background1" w:themeFillShade="D9"/>
          </w:tcPr>
          <w:p w14:paraId="1C1D2E8D" w14:textId="77777777" w:rsidR="00EB3D0F" w:rsidRPr="00E97819" w:rsidRDefault="00EB3D0F" w:rsidP="00E97819">
            <w:pPr>
              <w:pStyle w:val="TAC"/>
              <w:rPr>
                <w:bCs/>
                <w:lang w:val="en-US"/>
              </w:rPr>
            </w:pPr>
            <w:r w:rsidRPr="00E97819">
              <w:rPr>
                <w:bCs/>
                <w:lang w:val="en-US"/>
              </w:rPr>
              <w:t>Device deployment</w:t>
            </w:r>
          </w:p>
        </w:tc>
        <w:tc>
          <w:tcPr>
            <w:tcW w:w="3261" w:type="dxa"/>
          </w:tcPr>
          <w:p w14:paraId="268F871B" w14:textId="77777777" w:rsidR="00EB3D0F" w:rsidRPr="00E97819" w:rsidRDefault="00EB3D0F" w:rsidP="00E97819">
            <w:pPr>
              <w:pStyle w:val="TAC"/>
              <w:rPr>
                <w:lang w:val="en-US"/>
              </w:rPr>
            </w:pPr>
            <w:r w:rsidRPr="00E97819">
              <w:rPr>
                <w:lang w:val="en-US"/>
              </w:rPr>
              <w:t>80% indoor, 20% outdoor</w:t>
            </w:r>
          </w:p>
        </w:tc>
        <w:tc>
          <w:tcPr>
            <w:tcW w:w="3278" w:type="dxa"/>
          </w:tcPr>
          <w:p w14:paraId="6B3ECCE8" w14:textId="77777777" w:rsidR="00EB3D0F" w:rsidRPr="00E97819" w:rsidRDefault="00EB3D0F" w:rsidP="00E97819">
            <w:pPr>
              <w:pStyle w:val="TAC"/>
              <w:rPr>
                <w:lang w:val="en-US"/>
              </w:rPr>
            </w:pPr>
            <w:r w:rsidRPr="00E97819">
              <w:rPr>
                <w:lang w:val="en-US"/>
              </w:rPr>
              <w:t>80% indoor, 20% outdoor</w:t>
            </w:r>
          </w:p>
        </w:tc>
      </w:tr>
      <w:tr w:rsidR="00EB3D0F" w:rsidRPr="00E97819" w14:paraId="47B43626" w14:textId="77777777" w:rsidTr="005739EE">
        <w:trPr>
          <w:trHeight w:val="240"/>
          <w:jc w:val="center"/>
        </w:trPr>
        <w:tc>
          <w:tcPr>
            <w:tcW w:w="1463" w:type="dxa"/>
            <w:vMerge/>
            <w:shd w:val="clear" w:color="auto" w:fill="D9D9D9" w:themeFill="background1" w:themeFillShade="D9"/>
            <w:noWrap/>
          </w:tcPr>
          <w:p w14:paraId="5290BF70" w14:textId="77777777" w:rsidR="00EB3D0F" w:rsidRPr="00E97819" w:rsidRDefault="00EB3D0F" w:rsidP="00E97819">
            <w:pPr>
              <w:pStyle w:val="TAC"/>
              <w:rPr>
                <w:lang w:val="en-US"/>
              </w:rPr>
            </w:pPr>
          </w:p>
        </w:tc>
        <w:tc>
          <w:tcPr>
            <w:tcW w:w="2501" w:type="dxa"/>
            <w:shd w:val="clear" w:color="auto" w:fill="D9D9D9" w:themeFill="background1" w:themeFillShade="D9"/>
          </w:tcPr>
          <w:p w14:paraId="160D0DFF" w14:textId="77777777" w:rsidR="00EB3D0F" w:rsidRPr="00E97819" w:rsidRDefault="00EB3D0F" w:rsidP="00E97819">
            <w:pPr>
              <w:pStyle w:val="TAC"/>
              <w:rPr>
                <w:bCs/>
                <w:lang w:val="en-US"/>
              </w:rPr>
            </w:pPr>
            <w:r w:rsidRPr="00E97819">
              <w:rPr>
                <w:bCs/>
                <w:lang w:val="en-US"/>
              </w:rPr>
              <w:t>Inter-site distance</w:t>
            </w:r>
          </w:p>
        </w:tc>
        <w:tc>
          <w:tcPr>
            <w:tcW w:w="3261" w:type="dxa"/>
          </w:tcPr>
          <w:p w14:paraId="0DDEAF1B" w14:textId="77777777" w:rsidR="00EB3D0F" w:rsidRPr="00E97819" w:rsidRDefault="00EB3D0F" w:rsidP="00E97819">
            <w:pPr>
              <w:pStyle w:val="TAC"/>
              <w:rPr>
                <w:lang w:val="en-US"/>
              </w:rPr>
            </w:pPr>
            <w:r w:rsidRPr="00E97819">
              <w:rPr>
                <w:lang w:val="en-US"/>
              </w:rPr>
              <w:t>500m</w:t>
            </w:r>
          </w:p>
        </w:tc>
        <w:tc>
          <w:tcPr>
            <w:tcW w:w="3278" w:type="dxa"/>
          </w:tcPr>
          <w:p w14:paraId="32F04C84" w14:textId="77777777" w:rsidR="00EB3D0F" w:rsidRPr="00E97819" w:rsidRDefault="00EB3D0F" w:rsidP="00E97819">
            <w:pPr>
              <w:pStyle w:val="TAC"/>
              <w:rPr>
                <w:lang w:val="en-US"/>
              </w:rPr>
            </w:pPr>
            <w:r w:rsidRPr="00E97819">
              <w:rPr>
                <w:lang w:val="en-US"/>
              </w:rPr>
              <w:t>500m</w:t>
            </w:r>
          </w:p>
        </w:tc>
      </w:tr>
      <w:tr w:rsidR="00EB3D0F" w:rsidRPr="00E97819" w14:paraId="4ED5957B" w14:textId="77777777" w:rsidTr="005739EE">
        <w:trPr>
          <w:trHeight w:val="240"/>
          <w:jc w:val="center"/>
        </w:trPr>
        <w:tc>
          <w:tcPr>
            <w:tcW w:w="1463" w:type="dxa"/>
            <w:vMerge/>
            <w:shd w:val="clear" w:color="auto" w:fill="D9D9D9" w:themeFill="background1" w:themeFillShade="D9"/>
            <w:noWrap/>
          </w:tcPr>
          <w:p w14:paraId="678E339B" w14:textId="77777777" w:rsidR="00EB3D0F" w:rsidRPr="00E97819" w:rsidRDefault="00EB3D0F" w:rsidP="00E97819">
            <w:pPr>
              <w:pStyle w:val="TAC"/>
              <w:rPr>
                <w:lang w:val="en-US"/>
              </w:rPr>
            </w:pPr>
          </w:p>
        </w:tc>
        <w:tc>
          <w:tcPr>
            <w:tcW w:w="2501" w:type="dxa"/>
            <w:shd w:val="clear" w:color="auto" w:fill="D9D9D9" w:themeFill="background1" w:themeFillShade="D9"/>
          </w:tcPr>
          <w:p w14:paraId="555EBF69" w14:textId="77777777" w:rsidR="00EB3D0F" w:rsidRPr="00E97819" w:rsidRDefault="00EB3D0F" w:rsidP="00E97819">
            <w:pPr>
              <w:pStyle w:val="TAC"/>
              <w:rPr>
                <w:bCs/>
                <w:lang w:val="en-US"/>
              </w:rPr>
            </w:pPr>
            <w:r w:rsidRPr="00E97819">
              <w:rPr>
                <w:bCs/>
                <w:lang w:val="en-US"/>
              </w:rPr>
              <w:t>Network Topology</w:t>
            </w:r>
          </w:p>
        </w:tc>
        <w:tc>
          <w:tcPr>
            <w:tcW w:w="3261" w:type="dxa"/>
          </w:tcPr>
          <w:p w14:paraId="2EE213E2" w14:textId="77777777" w:rsidR="00EB3D0F" w:rsidRPr="00E97819" w:rsidRDefault="00EB3D0F" w:rsidP="00E97819">
            <w:pPr>
              <w:pStyle w:val="TAC"/>
              <w:rPr>
                <w:lang w:val="en-US"/>
              </w:rPr>
            </w:pPr>
            <w:r w:rsidRPr="00E97819">
              <w:rPr>
                <w:lang w:val="en-US"/>
              </w:rPr>
              <w:t>7*3 Sector</w:t>
            </w:r>
          </w:p>
        </w:tc>
        <w:tc>
          <w:tcPr>
            <w:tcW w:w="3278" w:type="dxa"/>
          </w:tcPr>
          <w:p w14:paraId="32219ECB" w14:textId="77777777" w:rsidR="00EB3D0F" w:rsidRPr="00E97819" w:rsidRDefault="00EB3D0F" w:rsidP="00E97819">
            <w:pPr>
              <w:pStyle w:val="TAC"/>
              <w:rPr>
                <w:lang w:val="en-US"/>
              </w:rPr>
            </w:pPr>
            <w:r w:rsidRPr="00E97819">
              <w:rPr>
                <w:lang w:val="en-US"/>
              </w:rPr>
              <w:t>7*3 Sector</w:t>
            </w:r>
          </w:p>
        </w:tc>
      </w:tr>
      <w:tr w:rsidR="00EB3D0F" w:rsidRPr="00E97819" w14:paraId="67D7B167" w14:textId="77777777" w:rsidTr="005739EE">
        <w:trPr>
          <w:trHeight w:val="240"/>
          <w:jc w:val="center"/>
        </w:trPr>
        <w:tc>
          <w:tcPr>
            <w:tcW w:w="1463" w:type="dxa"/>
            <w:vMerge/>
            <w:shd w:val="clear" w:color="auto" w:fill="D9D9D9" w:themeFill="background1" w:themeFillShade="D9"/>
            <w:noWrap/>
          </w:tcPr>
          <w:p w14:paraId="72D4715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5B0BFDE6" w14:textId="77777777" w:rsidR="00EB3D0F" w:rsidRPr="00E97819" w:rsidRDefault="00EB3D0F" w:rsidP="00E97819">
            <w:pPr>
              <w:pStyle w:val="TAC"/>
              <w:rPr>
                <w:lang w:val="en-US"/>
              </w:rPr>
            </w:pPr>
            <w:r w:rsidRPr="00E97819">
              <w:rPr>
                <w:lang w:val="en-US"/>
              </w:rPr>
              <w:t>Carrier Frequency</w:t>
            </w:r>
          </w:p>
        </w:tc>
        <w:tc>
          <w:tcPr>
            <w:tcW w:w="3261" w:type="dxa"/>
            <w:noWrap/>
          </w:tcPr>
          <w:p w14:paraId="761859DC" w14:textId="77777777" w:rsidR="00EB3D0F" w:rsidRPr="00E97819" w:rsidRDefault="00EB3D0F" w:rsidP="00E97819">
            <w:pPr>
              <w:pStyle w:val="TAC"/>
              <w:rPr>
                <w:lang w:val="en-US"/>
              </w:rPr>
            </w:pPr>
            <w:r w:rsidRPr="00E97819">
              <w:rPr>
                <w:lang w:val="en-US"/>
              </w:rPr>
              <w:t>2.1GHz</w:t>
            </w:r>
          </w:p>
        </w:tc>
        <w:tc>
          <w:tcPr>
            <w:tcW w:w="3278" w:type="dxa"/>
            <w:noWrap/>
          </w:tcPr>
          <w:p w14:paraId="1F3C500C" w14:textId="77777777" w:rsidR="00EB3D0F" w:rsidRPr="00E97819" w:rsidRDefault="00EB3D0F" w:rsidP="00E97819">
            <w:pPr>
              <w:pStyle w:val="TAC"/>
              <w:rPr>
                <w:lang w:val="en-US"/>
              </w:rPr>
            </w:pPr>
            <w:r w:rsidRPr="00E97819">
              <w:rPr>
                <w:lang w:val="en-US"/>
              </w:rPr>
              <w:t>4.0GHz or 2.6GHz</w:t>
            </w:r>
          </w:p>
        </w:tc>
      </w:tr>
      <w:tr w:rsidR="00EB3D0F" w:rsidRPr="00E97819" w14:paraId="19F65C36" w14:textId="77777777" w:rsidTr="005739EE">
        <w:trPr>
          <w:trHeight w:val="240"/>
          <w:jc w:val="center"/>
        </w:trPr>
        <w:tc>
          <w:tcPr>
            <w:tcW w:w="1463" w:type="dxa"/>
            <w:vMerge/>
            <w:shd w:val="clear" w:color="auto" w:fill="D9D9D9" w:themeFill="background1" w:themeFillShade="D9"/>
            <w:noWrap/>
          </w:tcPr>
          <w:p w14:paraId="58BD9C7A"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D28C8E9" w14:textId="77777777" w:rsidR="00EB3D0F" w:rsidRPr="00E97819" w:rsidRDefault="00EB3D0F" w:rsidP="00E97819">
            <w:pPr>
              <w:pStyle w:val="TAC"/>
              <w:rPr>
                <w:lang w:val="en-US"/>
              </w:rPr>
            </w:pPr>
            <w:r w:rsidRPr="00E97819">
              <w:rPr>
                <w:lang w:val="en-US"/>
              </w:rPr>
              <w:t>Multiple access</w:t>
            </w:r>
          </w:p>
        </w:tc>
        <w:tc>
          <w:tcPr>
            <w:tcW w:w="3261" w:type="dxa"/>
            <w:noWrap/>
          </w:tcPr>
          <w:p w14:paraId="20B0959F" w14:textId="77777777" w:rsidR="00EB3D0F" w:rsidRPr="00E97819" w:rsidRDefault="00EB3D0F" w:rsidP="00E97819">
            <w:pPr>
              <w:pStyle w:val="TAC"/>
              <w:rPr>
                <w:lang w:val="en-US"/>
              </w:rPr>
            </w:pPr>
            <w:r w:rsidRPr="00E97819">
              <w:rPr>
                <w:lang w:val="en-US"/>
              </w:rPr>
              <w:t>OFDMA</w:t>
            </w:r>
          </w:p>
        </w:tc>
        <w:tc>
          <w:tcPr>
            <w:tcW w:w="3278" w:type="dxa"/>
            <w:noWrap/>
          </w:tcPr>
          <w:p w14:paraId="3168BBB8" w14:textId="77777777" w:rsidR="00EB3D0F" w:rsidRPr="00E97819" w:rsidRDefault="00EB3D0F" w:rsidP="00E97819">
            <w:pPr>
              <w:pStyle w:val="TAC"/>
              <w:rPr>
                <w:lang w:val="en-US"/>
              </w:rPr>
            </w:pPr>
            <w:r w:rsidRPr="00E97819">
              <w:rPr>
                <w:lang w:val="en-US"/>
              </w:rPr>
              <w:t>OFDMA</w:t>
            </w:r>
          </w:p>
        </w:tc>
      </w:tr>
      <w:tr w:rsidR="00EB3D0F" w:rsidRPr="00E97819" w14:paraId="0C840E3C" w14:textId="77777777" w:rsidTr="005739EE">
        <w:trPr>
          <w:trHeight w:val="240"/>
          <w:jc w:val="center"/>
        </w:trPr>
        <w:tc>
          <w:tcPr>
            <w:tcW w:w="1463" w:type="dxa"/>
            <w:vMerge/>
            <w:shd w:val="clear" w:color="auto" w:fill="D9D9D9" w:themeFill="background1" w:themeFillShade="D9"/>
            <w:noWrap/>
          </w:tcPr>
          <w:p w14:paraId="1B3C3958"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070A182" w14:textId="77777777" w:rsidR="00EB3D0F" w:rsidRPr="00E97819" w:rsidRDefault="00EB3D0F" w:rsidP="00E97819">
            <w:pPr>
              <w:pStyle w:val="TAC"/>
              <w:rPr>
                <w:lang w:val="en-US"/>
              </w:rPr>
            </w:pPr>
            <w:r w:rsidRPr="00E97819">
              <w:rPr>
                <w:lang w:val="en-US"/>
              </w:rPr>
              <w:t>Duplexing</w:t>
            </w:r>
          </w:p>
        </w:tc>
        <w:tc>
          <w:tcPr>
            <w:tcW w:w="3261" w:type="dxa"/>
            <w:noWrap/>
          </w:tcPr>
          <w:p w14:paraId="2BF0EF70" w14:textId="30BB613F" w:rsidR="00EB3D0F" w:rsidRPr="00E97819" w:rsidRDefault="00EB3D0F" w:rsidP="00E97819">
            <w:pPr>
              <w:pStyle w:val="TAC"/>
              <w:rPr>
                <w:lang w:val="en-US"/>
              </w:rPr>
            </w:pPr>
            <w:r w:rsidRPr="00E97819">
              <w:rPr>
                <w:lang w:val="en-US"/>
              </w:rPr>
              <w:t>FDD</w:t>
            </w:r>
          </w:p>
        </w:tc>
        <w:tc>
          <w:tcPr>
            <w:tcW w:w="3278" w:type="dxa"/>
            <w:noWrap/>
          </w:tcPr>
          <w:p w14:paraId="551E753A" w14:textId="1F8E7FC9" w:rsidR="00EB3D0F" w:rsidRPr="00E97819" w:rsidRDefault="00EB3D0F" w:rsidP="00E97819">
            <w:pPr>
              <w:pStyle w:val="TAC"/>
              <w:rPr>
                <w:lang w:val="en-US"/>
              </w:rPr>
            </w:pPr>
            <w:r w:rsidRPr="00E97819">
              <w:rPr>
                <w:lang w:val="en-US"/>
              </w:rPr>
              <w:t>TDD</w:t>
            </w:r>
          </w:p>
        </w:tc>
      </w:tr>
      <w:tr w:rsidR="00EB3D0F" w:rsidRPr="00E97819" w14:paraId="00244F6B" w14:textId="77777777" w:rsidTr="005739EE">
        <w:trPr>
          <w:trHeight w:val="405"/>
          <w:jc w:val="center"/>
        </w:trPr>
        <w:tc>
          <w:tcPr>
            <w:tcW w:w="1463" w:type="dxa"/>
            <w:vMerge/>
            <w:shd w:val="clear" w:color="auto" w:fill="D9D9D9" w:themeFill="background1" w:themeFillShade="D9"/>
            <w:noWrap/>
          </w:tcPr>
          <w:p w14:paraId="4122D74F"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0AABE6C" w14:textId="77777777" w:rsidR="00EB3D0F" w:rsidRPr="00E97819" w:rsidRDefault="00EB3D0F" w:rsidP="00E97819">
            <w:pPr>
              <w:pStyle w:val="TAC"/>
              <w:rPr>
                <w:lang w:val="en-US"/>
              </w:rPr>
            </w:pPr>
            <w:r w:rsidRPr="00E97819">
              <w:rPr>
                <w:lang w:val="en-US"/>
              </w:rPr>
              <w:t>Numerology</w:t>
            </w:r>
          </w:p>
        </w:tc>
        <w:tc>
          <w:tcPr>
            <w:tcW w:w="3261" w:type="dxa"/>
          </w:tcPr>
          <w:p w14:paraId="6158356F" w14:textId="77777777" w:rsidR="00EB3D0F" w:rsidRPr="00E97819" w:rsidRDefault="00EB3D0F" w:rsidP="00E97819">
            <w:pPr>
              <w:pStyle w:val="TAC"/>
              <w:rPr>
                <w:lang w:val="en-US"/>
              </w:rPr>
            </w:pPr>
            <w:r w:rsidRPr="00E97819">
              <w:rPr>
                <w:lang w:val="en-US"/>
              </w:rPr>
              <w:t>15KHz,</w:t>
            </w:r>
          </w:p>
          <w:p w14:paraId="1006DB70" w14:textId="77777777" w:rsidR="00EB3D0F" w:rsidRPr="00E97819" w:rsidRDefault="00EB3D0F" w:rsidP="00E97819">
            <w:pPr>
              <w:pStyle w:val="TAC"/>
              <w:rPr>
                <w:lang w:val="en-US"/>
              </w:rPr>
            </w:pPr>
            <w:r w:rsidRPr="00E97819">
              <w:rPr>
                <w:lang w:val="en-US"/>
              </w:rPr>
              <w:t>14 OFDM symbol slot</w:t>
            </w:r>
          </w:p>
        </w:tc>
        <w:tc>
          <w:tcPr>
            <w:tcW w:w="3278" w:type="dxa"/>
          </w:tcPr>
          <w:p w14:paraId="721D11AE" w14:textId="77777777" w:rsidR="00EB3D0F" w:rsidRPr="00E97819" w:rsidRDefault="00EB3D0F" w:rsidP="00E97819">
            <w:pPr>
              <w:pStyle w:val="TAC"/>
              <w:rPr>
                <w:lang w:val="en-US"/>
              </w:rPr>
            </w:pPr>
            <w:r w:rsidRPr="00E97819">
              <w:rPr>
                <w:lang w:val="en-US"/>
              </w:rPr>
              <w:t>30kHz,</w:t>
            </w:r>
          </w:p>
          <w:p w14:paraId="603C30AD" w14:textId="77777777" w:rsidR="00EB3D0F" w:rsidRPr="00E97819" w:rsidRDefault="00EB3D0F" w:rsidP="00E97819">
            <w:pPr>
              <w:pStyle w:val="TAC"/>
              <w:rPr>
                <w:lang w:val="en-US"/>
              </w:rPr>
            </w:pPr>
            <w:r w:rsidRPr="00E97819">
              <w:rPr>
                <w:lang w:val="en-US"/>
              </w:rPr>
              <w:t>14 OFDM symbol slot</w:t>
            </w:r>
          </w:p>
        </w:tc>
      </w:tr>
      <w:tr w:rsidR="00EB3D0F" w:rsidRPr="00E97819" w14:paraId="6D850ED2" w14:textId="77777777" w:rsidTr="005739EE">
        <w:trPr>
          <w:trHeight w:val="405"/>
          <w:jc w:val="center"/>
        </w:trPr>
        <w:tc>
          <w:tcPr>
            <w:tcW w:w="1463" w:type="dxa"/>
            <w:vMerge/>
            <w:shd w:val="clear" w:color="auto" w:fill="D9D9D9" w:themeFill="background1" w:themeFillShade="D9"/>
            <w:noWrap/>
          </w:tcPr>
          <w:p w14:paraId="0C0764EF" w14:textId="77777777" w:rsidR="00EB3D0F" w:rsidRPr="00E97819" w:rsidRDefault="00EB3D0F" w:rsidP="00E97819">
            <w:pPr>
              <w:pStyle w:val="TAC"/>
              <w:rPr>
                <w:lang w:val="en-US"/>
              </w:rPr>
            </w:pPr>
          </w:p>
        </w:tc>
        <w:tc>
          <w:tcPr>
            <w:tcW w:w="2501" w:type="dxa"/>
            <w:shd w:val="clear" w:color="auto" w:fill="D9D9D9" w:themeFill="background1" w:themeFillShade="D9"/>
          </w:tcPr>
          <w:p w14:paraId="12B7ECFC" w14:textId="77777777" w:rsidR="00EB3D0F" w:rsidRPr="00E97819" w:rsidRDefault="00EB3D0F" w:rsidP="00E97819">
            <w:pPr>
              <w:pStyle w:val="TAC"/>
              <w:rPr>
                <w:lang w:val="en-US"/>
              </w:rPr>
            </w:pPr>
            <w:r w:rsidRPr="00E97819">
              <w:rPr>
                <w:lang w:val="en-US"/>
              </w:rPr>
              <w:t>Guard band ratio on simulation bandwidth</w:t>
            </w:r>
          </w:p>
        </w:tc>
        <w:tc>
          <w:tcPr>
            <w:tcW w:w="3261" w:type="dxa"/>
          </w:tcPr>
          <w:p w14:paraId="350B3E54" w14:textId="77777777" w:rsidR="00EB3D0F" w:rsidRPr="00E97819" w:rsidRDefault="00EB3D0F" w:rsidP="00E97819">
            <w:pPr>
              <w:pStyle w:val="TAC"/>
              <w:rPr>
                <w:lang w:val="en-US"/>
              </w:rPr>
            </w:pPr>
            <w:r w:rsidRPr="00E97819">
              <w:rPr>
                <w:lang w:val="en-US"/>
              </w:rPr>
              <w:t>FDD: 6.4% (104RB for 15kHz SCS and 20 MHz BW)</w:t>
            </w:r>
          </w:p>
        </w:tc>
        <w:tc>
          <w:tcPr>
            <w:tcW w:w="3278" w:type="dxa"/>
          </w:tcPr>
          <w:p w14:paraId="0B62EF5A" w14:textId="38C909F4" w:rsidR="00EB3D0F" w:rsidRPr="00E97819" w:rsidRDefault="00EB3D0F" w:rsidP="00E97819">
            <w:pPr>
              <w:pStyle w:val="TAC"/>
              <w:rPr>
                <w:lang w:val="en-US"/>
              </w:rPr>
            </w:pPr>
            <w:r w:rsidRPr="00E97819">
              <w:rPr>
                <w:lang w:val="en-US"/>
              </w:rPr>
              <w:t>TDD: 2.08% (272 RB for 30kHz SCS and 100 MHz bandwidth)</w:t>
            </w:r>
          </w:p>
        </w:tc>
      </w:tr>
      <w:tr w:rsidR="00EB3D0F" w:rsidRPr="00E97819" w14:paraId="7F8000CA" w14:textId="77777777" w:rsidTr="005739EE">
        <w:trPr>
          <w:trHeight w:val="240"/>
          <w:jc w:val="center"/>
        </w:trPr>
        <w:tc>
          <w:tcPr>
            <w:tcW w:w="1463" w:type="dxa"/>
            <w:vMerge/>
            <w:shd w:val="clear" w:color="auto" w:fill="D9D9D9" w:themeFill="background1" w:themeFillShade="D9"/>
            <w:noWrap/>
          </w:tcPr>
          <w:p w14:paraId="24967C8C"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3C34D875" w14:textId="77777777" w:rsidR="00EB3D0F" w:rsidRPr="00E97819" w:rsidRDefault="00EB3D0F" w:rsidP="00E97819">
            <w:pPr>
              <w:pStyle w:val="TAC"/>
              <w:rPr>
                <w:lang w:val="en-US"/>
              </w:rPr>
            </w:pPr>
            <w:r w:rsidRPr="00E97819">
              <w:rPr>
                <w:lang w:val="en-US"/>
              </w:rPr>
              <w:t>Simulation bandwidth</w:t>
            </w:r>
          </w:p>
        </w:tc>
        <w:tc>
          <w:tcPr>
            <w:tcW w:w="3261" w:type="dxa"/>
            <w:noWrap/>
          </w:tcPr>
          <w:p w14:paraId="5260D2ED" w14:textId="77777777" w:rsidR="00EB3D0F" w:rsidRPr="00E97819" w:rsidRDefault="00EB3D0F" w:rsidP="00E97819">
            <w:pPr>
              <w:pStyle w:val="TAC"/>
              <w:rPr>
                <w:lang w:val="en-US"/>
              </w:rPr>
            </w:pPr>
            <w:r w:rsidRPr="00E97819">
              <w:rPr>
                <w:lang w:val="en-US"/>
              </w:rPr>
              <w:t>Follow reference configuration, (equal split of 10 MHz for UL and DL)</w:t>
            </w:r>
          </w:p>
        </w:tc>
        <w:tc>
          <w:tcPr>
            <w:tcW w:w="3278" w:type="dxa"/>
          </w:tcPr>
          <w:p w14:paraId="6788A071" w14:textId="77777777" w:rsidR="00EB3D0F" w:rsidRPr="00E97819" w:rsidRDefault="00EB3D0F" w:rsidP="00E97819">
            <w:pPr>
              <w:pStyle w:val="TAC"/>
              <w:rPr>
                <w:lang w:val="en-US"/>
              </w:rPr>
            </w:pPr>
            <w:r w:rsidRPr="00E97819">
              <w:rPr>
                <w:lang w:val="en-US"/>
              </w:rPr>
              <w:t>Follow reference configuration</w:t>
            </w:r>
          </w:p>
        </w:tc>
      </w:tr>
      <w:tr w:rsidR="00EB3D0F" w:rsidRPr="00E97819" w14:paraId="2DC626FD" w14:textId="77777777" w:rsidTr="005739EE">
        <w:trPr>
          <w:trHeight w:val="240"/>
          <w:jc w:val="center"/>
        </w:trPr>
        <w:tc>
          <w:tcPr>
            <w:tcW w:w="1463" w:type="dxa"/>
            <w:vMerge/>
            <w:shd w:val="clear" w:color="auto" w:fill="D9D9D9" w:themeFill="background1" w:themeFillShade="D9"/>
            <w:noWrap/>
          </w:tcPr>
          <w:p w14:paraId="6CAB3B3E"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000CAF17" w14:textId="77777777" w:rsidR="00EB3D0F" w:rsidRPr="00E97819" w:rsidRDefault="00EB3D0F" w:rsidP="00E97819">
            <w:pPr>
              <w:pStyle w:val="TAC"/>
              <w:rPr>
                <w:lang w:val="en-US"/>
              </w:rPr>
            </w:pPr>
            <w:r w:rsidRPr="00E97819">
              <w:rPr>
                <w:lang w:val="en-US"/>
              </w:rPr>
              <w:t>Frame structure</w:t>
            </w:r>
          </w:p>
        </w:tc>
        <w:tc>
          <w:tcPr>
            <w:tcW w:w="3261" w:type="dxa"/>
            <w:noWrap/>
          </w:tcPr>
          <w:p w14:paraId="01A5B8AF" w14:textId="176DB917" w:rsidR="00EB3D0F" w:rsidRPr="00E97819" w:rsidRDefault="00EB3D0F" w:rsidP="00E97819">
            <w:pPr>
              <w:pStyle w:val="TAC"/>
              <w:rPr>
                <w:lang w:val="en-US"/>
              </w:rPr>
            </w:pPr>
            <w:r w:rsidRPr="00E97819">
              <w:rPr>
                <w:lang w:val="en-US"/>
              </w:rPr>
              <w:t>/</w:t>
            </w:r>
          </w:p>
        </w:tc>
        <w:tc>
          <w:tcPr>
            <w:tcW w:w="3278" w:type="dxa"/>
            <w:noWrap/>
          </w:tcPr>
          <w:p w14:paraId="4DAAD54F" w14:textId="36ECE69C" w:rsidR="00EB3D0F" w:rsidRPr="00E97819" w:rsidRDefault="00EB3D0F" w:rsidP="00E97819">
            <w:pPr>
              <w:pStyle w:val="TAC"/>
              <w:rPr>
                <w:lang w:val="en-US"/>
              </w:rPr>
            </w:pPr>
            <w:r w:rsidRPr="00E97819">
              <w:rPr>
                <w:lang w:val="en-US"/>
              </w:rPr>
              <w:t>DDDSU</w:t>
            </w:r>
            <w:r w:rsidR="001A311F" w:rsidRPr="00E97819">
              <w:rPr>
                <w:bCs/>
              </w:rPr>
              <w:t xml:space="preserve"> (S slot is assumed as 10D:2G:2U)</w:t>
            </w:r>
          </w:p>
        </w:tc>
      </w:tr>
      <w:tr w:rsidR="00EB3D0F" w:rsidRPr="00E97819" w14:paraId="24F6EC6F" w14:textId="77777777" w:rsidTr="005739EE">
        <w:trPr>
          <w:trHeight w:val="240"/>
          <w:jc w:val="center"/>
        </w:trPr>
        <w:tc>
          <w:tcPr>
            <w:tcW w:w="1463" w:type="dxa"/>
            <w:vMerge/>
            <w:shd w:val="clear" w:color="auto" w:fill="D9D9D9" w:themeFill="background1" w:themeFillShade="D9"/>
            <w:noWrap/>
          </w:tcPr>
          <w:p w14:paraId="25D2744E" w14:textId="77777777" w:rsidR="00EB3D0F" w:rsidRPr="00E97819" w:rsidRDefault="00EB3D0F" w:rsidP="00E97819">
            <w:pPr>
              <w:pStyle w:val="TAC"/>
              <w:rPr>
                <w:lang w:val="en-US"/>
              </w:rPr>
            </w:pPr>
          </w:p>
        </w:tc>
        <w:tc>
          <w:tcPr>
            <w:tcW w:w="2501" w:type="dxa"/>
            <w:shd w:val="clear" w:color="auto" w:fill="D9D9D9" w:themeFill="background1" w:themeFillShade="D9"/>
          </w:tcPr>
          <w:p w14:paraId="15C49740" w14:textId="77777777" w:rsidR="00EB3D0F" w:rsidRPr="00E97819" w:rsidRDefault="00EB3D0F" w:rsidP="00E97819">
            <w:pPr>
              <w:pStyle w:val="TAC"/>
              <w:rPr>
                <w:lang w:val="en-US"/>
              </w:rPr>
            </w:pPr>
            <w:r w:rsidRPr="00E97819">
              <w:rPr>
                <w:lang w:val="en-US"/>
              </w:rPr>
              <w:t>UT attachment</w:t>
            </w:r>
          </w:p>
        </w:tc>
        <w:tc>
          <w:tcPr>
            <w:tcW w:w="3261" w:type="dxa"/>
          </w:tcPr>
          <w:p w14:paraId="31EB2D98" w14:textId="77777777" w:rsidR="00EB3D0F" w:rsidRPr="00E97819" w:rsidRDefault="00EB3D0F" w:rsidP="00E97819">
            <w:pPr>
              <w:pStyle w:val="TAC"/>
              <w:rPr>
                <w:lang w:val="en-US"/>
              </w:rPr>
            </w:pPr>
            <w:r w:rsidRPr="00E97819">
              <w:rPr>
                <w:lang w:val="en-US"/>
              </w:rPr>
              <w:t>Based on RSRP</w:t>
            </w:r>
          </w:p>
        </w:tc>
        <w:tc>
          <w:tcPr>
            <w:tcW w:w="3278" w:type="dxa"/>
            <w:noWrap/>
          </w:tcPr>
          <w:p w14:paraId="2640F4AA" w14:textId="77777777" w:rsidR="00EB3D0F" w:rsidRPr="00E97819" w:rsidRDefault="00EB3D0F" w:rsidP="00E97819">
            <w:pPr>
              <w:pStyle w:val="TAC"/>
              <w:rPr>
                <w:lang w:val="en-US"/>
              </w:rPr>
            </w:pPr>
            <w:r w:rsidRPr="00E97819">
              <w:rPr>
                <w:lang w:val="en-US"/>
              </w:rPr>
              <w:t>Based on RSRP</w:t>
            </w:r>
          </w:p>
        </w:tc>
      </w:tr>
      <w:tr w:rsidR="00EB3D0F" w:rsidRPr="00E97819" w14:paraId="734C9896" w14:textId="77777777" w:rsidTr="005739EE">
        <w:trPr>
          <w:trHeight w:val="240"/>
          <w:jc w:val="center"/>
        </w:trPr>
        <w:tc>
          <w:tcPr>
            <w:tcW w:w="1463" w:type="dxa"/>
            <w:vMerge/>
            <w:shd w:val="clear" w:color="auto" w:fill="D9D9D9" w:themeFill="background1" w:themeFillShade="D9"/>
            <w:noWrap/>
          </w:tcPr>
          <w:p w14:paraId="2FD92D86" w14:textId="77777777" w:rsidR="00EB3D0F" w:rsidRPr="00E97819" w:rsidRDefault="00EB3D0F" w:rsidP="00E97819">
            <w:pPr>
              <w:pStyle w:val="TAC"/>
              <w:rPr>
                <w:lang w:val="en-US"/>
              </w:rPr>
            </w:pPr>
          </w:p>
        </w:tc>
        <w:tc>
          <w:tcPr>
            <w:tcW w:w="2501" w:type="dxa"/>
            <w:shd w:val="clear" w:color="auto" w:fill="D9D9D9" w:themeFill="background1" w:themeFillShade="D9"/>
          </w:tcPr>
          <w:p w14:paraId="39B4474B" w14:textId="77777777" w:rsidR="00EB3D0F" w:rsidRPr="00E97819" w:rsidRDefault="00EB3D0F" w:rsidP="00E97819">
            <w:pPr>
              <w:pStyle w:val="TAC"/>
              <w:rPr>
                <w:lang w:val="en-US"/>
              </w:rPr>
            </w:pPr>
            <w:r w:rsidRPr="00E97819">
              <w:rPr>
                <w:lang w:val="en-US"/>
              </w:rPr>
              <w:t>Wrapping around method</w:t>
            </w:r>
          </w:p>
        </w:tc>
        <w:tc>
          <w:tcPr>
            <w:tcW w:w="3261" w:type="dxa"/>
          </w:tcPr>
          <w:p w14:paraId="541FEB60" w14:textId="77777777" w:rsidR="00EB3D0F" w:rsidRPr="00E97819" w:rsidRDefault="00EB3D0F" w:rsidP="00E97819">
            <w:pPr>
              <w:pStyle w:val="TAC"/>
              <w:rPr>
                <w:lang w:val="en-US"/>
              </w:rPr>
            </w:pPr>
            <w:r w:rsidRPr="00E97819">
              <w:rPr>
                <w:lang w:val="en-US"/>
              </w:rPr>
              <w:t>Geographical distance based wrapping</w:t>
            </w:r>
          </w:p>
        </w:tc>
        <w:tc>
          <w:tcPr>
            <w:tcW w:w="3278" w:type="dxa"/>
          </w:tcPr>
          <w:p w14:paraId="6795A7A0" w14:textId="77777777" w:rsidR="00EB3D0F" w:rsidRPr="00E97819" w:rsidRDefault="00EB3D0F" w:rsidP="00E97819">
            <w:pPr>
              <w:pStyle w:val="TAC"/>
              <w:rPr>
                <w:lang w:val="en-US"/>
              </w:rPr>
            </w:pPr>
            <w:r w:rsidRPr="00E97819">
              <w:rPr>
                <w:lang w:val="en-US"/>
              </w:rPr>
              <w:t>Geographical distance based wrapping</w:t>
            </w:r>
          </w:p>
        </w:tc>
      </w:tr>
      <w:tr w:rsidR="00EB3D0F" w:rsidRPr="00E97819" w14:paraId="03EA45C1" w14:textId="77777777" w:rsidTr="005739EE">
        <w:trPr>
          <w:trHeight w:val="405"/>
          <w:jc w:val="center"/>
        </w:trPr>
        <w:tc>
          <w:tcPr>
            <w:tcW w:w="1463" w:type="dxa"/>
            <w:vMerge/>
            <w:shd w:val="clear" w:color="auto" w:fill="D9D9D9" w:themeFill="background1" w:themeFillShade="D9"/>
            <w:noWrap/>
          </w:tcPr>
          <w:p w14:paraId="5C86AF2C" w14:textId="77777777" w:rsidR="00EB3D0F" w:rsidRPr="00E97819" w:rsidRDefault="00EB3D0F" w:rsidP="00E97819">
            <w:pPr>
              <w:pStyle w:val="TAC"/>
              <w:rPr>
                <w:lang w:val="en-US"/>
              </w:rPr>
            </w:pPr>
          </w:p>
        </w:tc>
        <w:tc>
          <w:tcPr>
            <w:tcW w:w="2501" w:type="dxa"/>
            <w:shd w:val="clear" w:color="auto" w:fill="D9D9D9" w:themeFill="background1" w:themeFillShade="D9"/>
          </w:tcPr>
          <w:p w14:paraId="35FB0E6A" w14:textId="77777777" w:rsidR="00EB3D0F" w:rsidRPr="00E97819" w:rsidRDefault="00EB3D0F" w:rsidP="00E97819">
            <w:pPr>
              <w:pStyle w:val="TAC"/>
              <w:rPr>
                <w:bCs/>
                <w:lang w:val="en-US"/>
              </w:rPr>
            </w:pPr>
            <w:r w:rsidRPr="00E97819">
              <w:rPr>
                <w:bCs/>
                <w:lang w:val="en-US"/>
              </w:rPr>
              <w:t>Traffic model</w:t>
            </w:r>
          </w:p>
        </w:tc>
        <w:tc>
          <w:tcPr>
            <w:tcW w:w="3261" w:type="dxa"/>
          </w:tcPr>
          <w:p w14:paraId="7B64D3C4" w14:textId="77777777" w:rsidR="00EB3D0F" w:rsidRPr="00E97819" w:rsidRDefault="00EB3D0F" w:rsidP="00E97819">
            <w:pPr>
              <w:pStyle w:val="TAC"/>
              <w:rPr>
                <w:lang w:val="en-US"/>
              </w:rPr>
            </w:pPr>
            <w:r w:rsidRPr="00E97819">
              <w:rPr>
                <w:lang w:val="en-US"/>
              </w:rPr>
              <w:t>Follow previous RAN1 agreements</w:t>
            </w:r>
          </w:p>
        </w:tc>
        <w:tc>
          <w:tcPr>
            <w:tcW w:w="3278" w:type="dxa"/>
          </w:tcPr>
          <w:p w14:paraId="661D0F8B" w14:textId="77777777" w:rsidR="00EB3D0F" w:rsidRPr="00E97819" w:rsidRDefault="00EB3D0F" w:rsidP="00E97819">
            <w:pPr>
              <w:pStyle w:val="TAC"/>
              <w:rPr>
                <w:lang w:val="en-US"/>
              </w:rPr>
            </w:pPr>
            <w:r w:rsidRPr="00E97819">
              <w:rPr>
                <w:lang w:val="en-US"/>
              </w:rPr>
              <w:t>Follow previous RAN1 agreements</w:t>
            </w:r>
          </w:p>
        </w:tc>
      </w:tr>
      <w:tr w:rsidR="00EB3D0F" w:rsidRPr="00E97819" w14:paraId="5E2EFE27" w14:textId="77777777" w:rsidTr="005739EE">
        <w:trPr>
          <w:trHeight w:val="240"/>
          <w:jc w:val="center"/>
        </w:trPr>
        <w:tc>
          <w:tcPr>
            <w:tcW w:w="1463" w:type="dxa"/>
            <w:vMerge w:val="restart"/>
            <w:shd w:val="clear" w:color="auto" w:fill="D9D9D9" w:themeFill="background1" w:themeFillShade="D9"/>
            <w:noWrap/>
          </w:tcPr>
          <w:p w14:paraId="4D82B310" w14:textId="77777777" w:rsidR="00EB3D0F" w:rsidRPr="00E97819" w:rsidRDefault="00EB3D0F" w:rsidP="00E97819">
            <w:pPr>
              <w:pStyle w:val="TAC"/>
              <w:rPr>
                <w:lang w:val="en-US"/>
              </w:rPr>
            </w:pPr>
            <w:r w:rsidRPr="00E97819">
              <w:rPr>
                <w:lang w:val="en-US"/>
              </w:rPr>
              <w:t>BS parameters</w:t>
            </w:r>
          </w:p>
        </w:tc>
        <w:tc>
          <w:tcPr>
            <w:tcW w:w="2501" w:type="dxa"/>
            <w:shd w:val="clear" w:color="auto" w:fill="D9D9D9" w:themeFill="background1" w:themeFillShade="D9"/>
          </w:tcPr>
          <w:p w14:paraId="2A1C3E43" w14:textId="77777777" w:rsidR="00EB3D0F" w:rsidRPr="00E97819" w:rsidRDefault="00EB3D0F" w:rsidP="00E97819">
            <w:pPr>
              <w:pStyle w:val="TAC"/>
              <w:rPr>
                <w:bCs/>
                <w:lang w:val="en-US"/>
              </w:rPr>
            </w:pPr>
            <w:r w:rsidRPr="00E97819">
              <w:rPr>
                <w:bCs/>
                <w:lang w:val="en-US"/>
              </w:rPr>
              <w:t>BS antenna height</w:t>
            </w:r>
          </w:p>
        </w:tc>
        <w:tc>
          <w:tcPr>
            <w:tcW w:w="3261" w:type="dxa"/>
          </w:tcPr>
          <w:p w14:paraId="188D54D4" w14:textId="77777777" w:rsidR="00EB3D0F" w:rsidRPr="00E97819" w:rsidRDefault="00EB3D0F" w:rsidP="00E97819">
            <w:pPr>
              <w:pStyle w:val="TAC"/>
              <w:rPr>
                <w:lang w:val="en-US"/>
              </w:rPr>
            </w:pPr>
            <w:r w:rsidRPr="00E97819">
              <w:rPr>
                <w:lang w:val="en-US"/>
              </w:rPr>
              <w:t>25 m</w:t>
            </w:r>
          </w:p>
        </w:tc>
        <w:tc>
          <w:tcPr>
            <w:tcW w:w="3278" w:type="dxa"/>
          </w:tcPr>
          <w:p w14:paraId="00FBFD3F" w14:textId="77777777" w:rsidR="00EB3D0F" w:rsidRPr="00E97819" w:rsidRDefault="00EB3D0F" w:rsidP="00E97819">
            <w:pPr>
              <w:pStyle w:val="TAC"/>
              <w:rPr>
                <w:lang w:val="en-US"/>
              </w:rPr>
            </w:pPr>
            <w:r w:rsidRPr="00E97819">
              <w:rPr>
                <w:lang w:val="en-US"/>
              </w:rPr>
              <w:t>25 m</w:t>
            </w:r>
          </w:p>
        </w:tc>
      </w:tr>
      <w:tr w:rsidR="00EB3D0F" w:rsidRPr="00E97819" w14:paraId="5E76811E" w14:textId="77777777" w:rsidTr="005739EE">
        <w:trPr>
          <w:trHeight w:val="240"/>
          <w:jc w:val="center"/>
        </w:trPr>
        <w:tc>
          <w:tcPr>
            <w:tcW w:w="1463" w:type="dxa"/>
            <w:vMerge/>
            <w:shd w:val="clear" w:color="auto" w:fill="D9D9D9" w:themeFill="background1" w:themeFillShade="D9"/>
            <w:noWrap/>
          </w:tcPr>
          <w:p w14:paraId="4BD8F4B6" w14:textId="77777777" w:rsidR="00EB3D0F" w:rsidRPr="00E97819" w:rsidRDefault="00EB3D0F" w:rsidP="00E97819">
            <w:pPr>
              <w:pStyle w:val="TAC"/>
              <w:rPr>
                <w:lang w:val="en-US"/>
              </w:rPr>
            </w:pPr>
          </w:p>
        </w:tc>
        <w:tc>
          <w:tcPr>
            <w:tcW w:w="2501" w:type="dxa"/>
            <w:shd w:val="clear" w:color="auto" w:fill="D9D9D9" w:themeFill="background1" w:themeFillShade="D9"/>
          </w:tcPr>
          <w:p w14:paraId="5D30C78D" w14:textId="77777777" w:rsidR="00EB3D0F" w:rsidRPr="00E97819" w:rsidRDefault="00EB3D0F" w:rsidP="00E97819">
            <w:pPr>
              <w:pStyle w:val="TAC"/>
              <w:rPr>
                <w:bCs/>
                <w:lang w:val="en-US"/>
              </w:rPr>
            </w:pPr>
            <w:r w:rsidRPr="00E97819">
              <w:rPr>
                <w:bCs/>
                <w:lang w:val="en-US"/>
              </w:rPr>
              <w:t>BS noise figure</w:t>
            </w:r>
          </w:p>
        </w:tc>
        <w:tc>
          <w:tcPr>
            <w:tcW w:w="3261" w:type="dxa"/>
          </w:tcPr>
          <w:p w14:paraId="33645978" w14:textId="77777777" w:rsidR="00EB3D0F" w:rsidRPr="00E97819" w:rsidRDefault="00EB3D0F" w:rsidP="00E97819">
            <w:pPr>
              <w:pStyle w:val="TAC"/>
              <w:rPr>
                <w:lang w:val="en-US"/>
              </w:rPr>
            </w:pPr>
            <w:r w:rsidRPr="00E97819">
              <w:rPr>
                <w:lang w:val="en-US"/>
              </w:rPr>
              <w:t>5 dB</w:t>
            </w:r>
          </w:p>
        </w:tc>
        <w:tc>
          <w:tcPr>
            <w:tcW w:w="3278" w:type="dxa"/>
          </w:tcPr>
          <w:p w14:paraId="2BC923FE" w14:textId="77777777" w:rsidR="00EB3D0F" w:rsidRPr="00E97819" w:rsidRDefault="00EB3D0F" w:rsidP="00E97819">
            <w:pPr>
              <w:pStyle w:val="TAC"/>
              <w:rPr>
                <w:lang w:val="en-US"/>
              </w:rPr>
            </w:pPr>
            <w:r w:rsidRPr="00E97819">
              <w:rPr>
                <w:lang w:val="en-US"/>
              </w:rPr>
              <w:t>5 dB</w:t>
            </w:r>
          </w:p>
        </w:tc>
      </w:tr>
      <w:tr w:rsidR="00EB3D0F" w:rsidRPr="00E97819" w14:paraId="0F17481B" w14:textId="77777777" w:rsidTr="005739EE">
        <w:trPr>
          <w:trHeight w:val="240"/>
          <w:jc w:val="center"/>
        </w:trPr>
        <w:tc>
          <w:tcPr>
            <w:tcW w:w="1463" w:type="dxa"/>
            <w:vMerge/>
            <w:shd w:val="clear" w:color="auto" w:fill="D9D9D9" w:themeFill="background1" w:themeFillShade="D9"/>
            <w:noWrap/>
          </w:tcPr>
          <w:p w14:paraId="03443E6F" w14:textId="77777777" w:rsidR="00EB3D0F" w:rsidRPr="00E97819" w:rsidRDefault="00EB3D0F" w:rsidP="00E97819">
            <w:pPr>
              <w:pStyle w:val="TAC"/>
              <w:rPr>
                <w:lang w:val="en-US"/>
              </w:rPr>
            </w:pPr>
          </w:p>
        </w:tc>
        <w:tc>
          <w:tcPr>
            <w:tcW w:w="2501" w:type="dxa"/>
            <w:shd w:val="clear" w:color="auto" w:fill="D9D9D9" w:themeFill="background1" w:themeFillShade="D9"/>
          </w:tcPr>
          <w:p w14:paraId="6C1BD654" w14:textId="77777777" w:rsidR="00EB3D0F" w:rsidRPr="00E97819" w:rsidRDefault="00EB3D0F" w:rsidP="00E97819">
            <w:pPr>
              <w:pStyle w:val="TAC"/>
              <w:rPr>
                <w:bCs/>
                <w:lang w:val="en-US"/>
              </w:rPr>
            </w:pPr>
            <w:r w:rsidRPr="00E97819">
              <w:rPr>
                <w:bCs/>
                <w:lang w:val="en-US"/>
              </w:rPr>
              <w:t>BS antenna element gain</w:t>
            </w:r>
          </w:p>
        </w:tc>
        <w:tc>
          <w:tcPr>
            <w:tcW w:w="3261" w:type="dxa"/>
          </w:tcPr>
          <w:p w14:paraId="02FA4297" w14:textId="77777777" w:rsidR="00EB3D0F" w:rsidRPr="00E97819" w:rsidRDefault="00EB3D0F" w:rsidP="00E97819">
            <w:pPr>
              <w:pStyle w:val="TAC"/>
              <w:rPr>
                <w:lang w:val="en-US"/>
              </w:rPr>
            </w:pPr>
            <w:r w:rsidRPr="00E97819">
              <w:rPr>
                <w:lang w:val="en-US"/>
              </w:rPr>
              <w:t>8 dBi</w:t>
            </w:r>
          </w:p>
        </w:tc>
        <w:tc>
          <w:tcPr>
            <w:tcW w:w="3278" w:type="dxa"/>
          </w:tcPr>
          <w:p w14:paraId="55D95ED0" w14:textId="77777777" w:rsidR="00EB3D0F" w:rsidRPr="00E97819" w:rsidRDefault="00EB3D0F" w:rsidP="00E97819">
            <w:pPr>
              <w:pStyle w:val="TAC"/>
              <w:rPr>
                <w:lang w:val="en-US"/>
              </w:rPr>
            </w:pPr>
            <w:r w:rsidRPr="00E97819">
              <w:rPr>
                <w:lang w:val="en-US"/>
              </w:rPr>
              <w:t>8 dBi</w:t>
            </w:r>
          </w:p>
        </w:tc>
      </w:tr>
      <w:tr w:rsidR="00EB3D0F" w:rsidRPr="00E97819" w14:paraId="598702FD" w14:textId="77777777" w:rsidTr="005739EE">
        <w:trPr>
          <w:trHeight w:val="704"/>
          <w:jc w:val="center"/>
        </w:trPr>
        <w:tc>
          <w:tcPr>
            <w:tcW w:w="1463" w:type="dxa"/>
            <w:vMerge/>
            <w:shd w:val="clear" w:color="auto" w:fill="D9D9D9" w:themeFill="background1" w:themeFillShade="D9"/>
            <w:noWrap/>
          </w:tcPr>
          <w:p w14:paraId="0B35E591" w14:textId="77777777" w:rsidR="00EB3D0F" w:rsidRPr="00E97819" w:rsidRDefault="00EB3D0F" w:rsidP="00E97819">
            <w:pPr>
              <w:pStyle w:val="TAC"/>
              <w:rPr>
                <w:lang w:val="en-US"/>
              </w:rPr>
            </w:pPr>
          </w:p>
        </w:tc>
        <w:tc>
          <w:tcPr>
            <w:tcW w:w="2501" w:type="dxa"/>
            <w:shd w:val="clear" w:color="auto" w:fill="D9D9D9" w:themeFill="background1" w:themeFillShade="D9"/>
          </w:tcPr>
          <w:p w14:paraId="2DB4902B" w14:textId="77777777" w:rsidR="00EB3D0F" w:rsidRPr="00E97819" w:rsidRDefault="00EB3D0F" w:rsidP="00E97819">
            <w:pPr>
              <w:pStyle w:val="TAC"/>
              <w:rPr>
                <w:lang w:val="en-US"/>
              </w:rPr>
            </w:pPr>
            <w:r w:rsidRPr="00E97819">
              <w:rPr>
                <w:lang w:val="en-US"/>
              </w:rPr>
              <w:t>Antenna configuration at TRxP</w:t>
            </w:r>
          </w:p>
        </w:tc>
        <w:tc>
          <w:tcPr>
            <w:tcW w:w="3261" w:type="dxa"/>
          </w:tcPr>
          <w:p w14:paraId="030B86B6" w14:textId="77777777" w:rsidR="00EB3D0F" w:rsidRPr="00E97819" w:rsidRDefault="00EB3D0F" w:rsidP="00E97819">
            <w:pPr>
              <w:pStyle w:val="TAC"/>
              <w:rPr>
                <w:lang w:val="en-US"/>
              </w:rPr>
            </w:pPr>
            <w:r w:rsidRPr="00E97819">
              <w:rPr>
                <w:lang w:val="en-US"/>
              </w:rPr>
              <w:t>For 32T: (M,N,P,Mg,Ng; Mp,Np) = (8,8,2,1,1;2,8)</w:t>
            </w:r>
            <w:r w:rsidRPr="00E97819">
              <w:rPr>
                <w:lang w:val="en-US"/>
              </w:rPr>
              <w:br/>
              <w:t>(dH, dV)=(0.5, 0.8)λ</w:t>
            </w:r>
          </w:p>
        </w:tc>
        <w:tc>
          <w:tcPr>
            <w:tcW w:w="3278" w:type="dxa"/>
          </w:tcPr>
          <w:p w14:paraId="6C3B935C" w14:textId="66F2AA0C" w:rsidR="00EB3D0F" w:rsidRPr="00E97819" w:rsidRDefault="00EB3D0F" w:rsidP="00E97819">
            <w:pPr>
              <w:pStyle w:val="TAC"/>
              <w:rPr>
                <w:lang w:val="en-US"/>
              </w:rPr>
            </w:pPr>
            <w:r w:rsidRPr="00E97819">
              <w:rPr>
                <w:lang w:val="en-US"/>
              </w:rPr>
              <w:t>For 64T:</w:t>
            </w:r>
          </w:p>
          <w:p w14:paraId="449126D0" w14:textId="77777777" w:rsidR="00EB3D0F" w:rsidRPr="00E97819" w:rsidRDefault="00EB3D0F" w:rsidP="00E97819">
            <w:pPr>
              <w:pStyle w:val="TAC"/>
              <w:rPr>
                <w:lang w:val="en-US"/>
              </w:rPr>
            </w:pPr>
            <w:r w:rsidRPr="00E97819">
              <w:rPr>
                <w:lang w:val="en-US"/>
              </w:rPr>
              <w:t>(M, N, P, M</w:t>
            </w:r>
            <w:r w:rsidRPr="00E97819">
              <w:rPr>
                <w:vertAlign w:val="subscript"/>
                <w:lang w:val="en-US"/>
              </w:rPr>
              <w:t>g</w:t>
            </w:r>
            <w:r w:rsidRPr="00E97819">
              <w:rPr>
                <w:lang w:val="en-US"/>
              </w:rPr>
              <w:t>, N</w:t>
            </w:r>
            <w:r w:rsidRPr="00E97819">
              <w:rPr>
                <w:vertAlign w:val="subscript"/>
                <w:lang w:val="en-US"/>
              </w:rPr>
              <w:t>g,</w:t>
            </w:r>
            <w:r w:rsidRPr="00E97819">
              <w:rPr>
                <w:lang w:val="en-US"/>
              </w:rPr>
              <w:t xml:space="preserve"> M</w:t>
            </w:r>
            <w:r w:rsidRPr="00E97819">
              <w:rPr>
                <w:vertAlign w:val="subscript"/>
                <w:lang w:val="en-US"/>
              </w:rPr>
              <w:t>P</w:t>
            </w:r>
            <w:r w:rsidRPr="00E97819">
              <w:rPr>
                <w:lang w:val="en-US"/>
              </w:rPr>
              <w:t>, N</w:t>
            </w:r>
            <w:r w:rsidRPr="00E97819">
              <w:rPr>
                <w:vertAlign w:val="subscript"/>
                <w:lang w:val="en-US"/>
              </w:rPr>
              <w:t>P,</w:t>
            </w:r>
            <w:r w:rsidRPr="00E97819">
              <w:rPr>
                <w:lang w:val="en-US"/>
              </w:rPr>
              <w:t>) = (8, 8, 2, 1, 1, 4, 8).</w:t>
            </w:r>
          </w:p>
          <w:p w14:paraId="0F8AC3D2" w14:textId="77777777" w:rsidR="00EB3D0F" w:rsidRPr="00E97819" w:rsidRDefault="00EB3D0F" w:rsidP="00E97819">
            <w:pPr>
              <w:pStyle w:val="TAC"/>
              <w:rPr>
                <w:lang w:val="en-US"/>
              </w:rPr>
            </w:pPr>
            <w:r w:rsidRPr="00E97819">
              <w:rPr>
                <w:lang w:val="en-US"/>
              </w:rPr>
              <w:t>based on 38.802</w:t>
            </w:r>
          </w:p>
        </w:tc>
      </w:tr>
      <w:tr w:rsidR="00EB3D0F" w:rsidRPr="00E97819" w14:paraId="63CF1D0C" w14:textId="77777777" w:rsidTr="005739EE">
        <w:trPr>
          <w:trHeight w:val="240"/>
          <w:jc w:val="center"/>
        </w:trPr>
        <w:tc>
          <w:tcPr>
            <w:tcW w:w="1463" w:type="dxa"/>
            <w:vMerge w:val="restart"/>
            <w:shd w:val="clear" w:color="auto" w:fill="D9D9D9" w:themeFill="background1" w:themeFillShade="D9"/>
            <w:noWrap/>
          </w:tcPr>
          <w:p w14:paraId="2B8A8A7D" w14:textId="77777777" w:rsidR="00EB3D0F" w:rsidRPr="00E97819" w:rsidRDefault="00EB3D0F" w:rsidP="00E97819">
            <w:pPr>
              <w:pStyle w:val="TAC"/>
              <w:rPr>
                <w:lang w:val="en-US"/>
              </w:rPr>
            </w:pPr>
            <w:r w:rsidRPr="00E97819">
              <w:rPr>
                <w:lang w:val="en-US"/>
              </w:rPr>
              <w:t>UE parameters</w:t>
            </w:r>
          </w:p>
        </w:tc>
        <w:tc>
          <w:tcPr>
            <w:tcW w:w="2501" w:type="dxa"/>
            <w:shd w:val="clear" w:color="auto" w:fill="D9D9D9" w:themeFill="background1" w:themeFillShade="D9"/>
          </w:tcPr>
          <w:p w14:paraId="7CEFAA6F" w14:textId="77777777" w:rsidR="00EB3D0F" w:rsidRPr="00E97819" w:rsidRDefault="00EB3D0F" w:rsidP="00E97819">
            <w:pPr>
              <w:pStyle w:val="TAC"/>
              <w:rPr>
                <w:bCs/>
                <w:lang w:val="en-US"/>
              </w:rPr>
            </w:pPr>
            <w:r w:rsidRPr="00E97819">
              <w:rPr>
                <w:bCs/>
                <w:lang w:val="en-US"/>
              </w:rPr>
              <w:t>UE power class</w:t>
            </w:r>
          </w:p>
        </w:tc>
        <w:tc>
          <w:tcPr>
            <w:tcW w:w="3261" w:type="dxa"/>
          </w:tcPr>
          <w:p w14:paraId="116A5A0A" w14:textId="77777777" w:rsidR="00EB3D0F" w:rsidRPr="00E97819" w:rsidRDefault="00EB3D0F" w:rsidP="00E97819">
            <w:pPr>
              <w:pStyle w:val="TAC"/>
              <w:rPr>
                <w:lang w:val="en-US"/>
              </w:rPr>
            </w:pPr>
            <w:r w:rsidRPr="00E97819">
              <w:rPr>
                <w:lang w:val="en-US"/>
              </w:rPr>
              <w:t>23dBm</w:t>
            </w:r>
          </w:p>
        </w:tc>
        <w:tc>
          <w:tcPr>
            <w:tcW w:w="3278" w:type="dxa"/>
          </w:tcPr>
          <w:p w14:paraId="380CF2E5" w14:textId="77777777" w:rsidR="00EB3D0F" w:rsidRPr="00E97819" w:rsidRDefault="00EB3D0F" w:rsidP="00E97819">
            <w:pPr>
              <w:pStyle w:val="TAC"/>
              <w:rPr>
                <w:lang w:val="en-US"/>
              </w:rPr>
            </w:pPr>
            <w:r w:rsidRPr="00E97819">
              <w:rPr>
                <w:lang w:val="en-US"/>
              </w:rPr>
              <w:t>23dBm</w:t>
            </w:r>
          </w:p>
        </w:tc>
      </w:tr>
      <w:tr w:rsidR="00EB3D0F" w:rsidRPr="00E97819" w14:paraId="6DB24466" w14:textId="77777777" w:rsidTr="005739EE">
        <w:trPr>
          <w:trHeight w:val="240"/>
          <w:jc w:val="center"/>
        </w:trPr>
        <w:tc>
          <w:tcPr>
            <w:tcW w:w="1463" w:type="dxa"/>
            <w:vMerge/>
            <w:shd w:val="clear" w:color="auto" w:fill="D9D9D9" w:themeFill="background1" w:themeFillShade="D9"/>
            <w:noWrap/>
          </w:tcPr>
          <w:p w14:paraId="1B9A37BE" w14:textId="77777777" w:rsidR="00EB3D0F" w:rsidRPr="00E97819" w:rsidRDefault="00EB3D0F" w:rsidP="00E97819">
            <w:pPr>
              <w:pStyle w:val="TAC"/>
              <w:rPr>
                <w:lang w:val="en-US"/>
              </w:rPr>
            </w:pPr>
          </w:p>
        </w:tc>
        <w:tc>
          <w:tcPr>
            <w:tcW w:w="2501" w:type="dxa"/>
            <w:shd w:val="clear" w:color="auto" w:fill="D9D9D9" w:themeFill="background1" w:themeFillShade="D9"/>
          </w:tcPr>
          <w:p w14:paraId="06593A76" w14:textId="77777777" w:rsidR="00EB3D0F" w:rsidRPr="00E97819" w:rsidRDefault="00EB3D0F" w:rsidP="00E97819">
            <w:pPr>
              <w:pStyle w:val="TAC"/>
              <w:rPr>
                <w:bCs/>
                <w:lang w:val="en-US"/>
              </w:rPr>
            </w:pPr>
            <w:r w:rsidRPr="00E97819">
              <w:rPr>
                <w:bCs/>
                <w:lang w:val="en-US"/>
              </w:rPr>
              <w:t>UE noise figure</w:t>
            </w:r>
          </w:p>
        </w:tc>
        <w:tc>
          <w:tcPr>
            <w:tcW w:w="3261" w:type="dxa"/>
          </w:tcPr>
          <w:p w14:paraId="28246A74" w14:textId="77777777" w:rsidR="00EB3D0F" w:rsidRPr="00E97819" w:rsidRDefault="00EB3D0F" w:rsidP="00E97819">
            <w:pPr>
              <w:pStyle w:val="TAC"/>
              <w:rPr>
                <w:lang w:val="en-US"/>
              </w:rPr>
            </w:pPr>
            <w:r w:rsidRPr="00E97819">
              <w:rPr>
                <w:lang w:val="en-US"/>
              </w:rPr>
              <w:t>9 dB</w:t>
            </w:r>
          </w:p>
        </w:tc>
        <w:tc>
          <w:tcPr>
            <w:tcW w:w="3278" w:type="dxa"/>
          </w:tcPr>
          <w:p w14:paraId="1814B6B7" w14:textId="0672868C" w:rsidR="00EB3D0F" w:rsidRPr="00E97819" w:rsidRDefault="00EB3D0F" w:rsidP="00E97819">
            <w:pPr>
              <w:pStyle w:val="TAC"/>
              <w:rPr>
                <w:lang w:val="en-US"/>
              </w:rPr>
            </w:pPr>
            <w:r w:rsidRPr="00E97819">
              <w:rPr>
                <w:lang w:val="en-US"/>
              </w:rPr>
              <w:t>9 dB</w:t>
            </w:r>
          </w:p>
        </w:tc>
      </w:tr>
      <w:tr w:rsidR="00EB3D0F" w:rsidRPr="00E97819" w14:paraId="630620AA" w14:textId="77777777" w:rsidTr="005739EE">
        <w:trPr>
          <w:trHeight w:val="240"/>
          <w:jc w:val="center"/>
        </w:trPr>
        <w:tc>
          <w:tcPr>
            <w:tcW w:w="1463" w:type="dxa"/>
            <w:vMerge/>
            <w:shd w:val="clear" w:color="auto" w:fill="D9D9D9" w:themeFill="background1" w:themeFillShade="D9"/>
            <w:noWrap/>
          </w:tcPr>
          <w:p w14:paraId="6AF6E68D" w14:textId="77777777" w:rsidR="00EB3D0F" w:rsidRPr="00E97819" w:rsidRDefault="00EB3D0F" w:rsidP="00E97819">
            <w:pPr>
              <w:pStyle w:val="TAC"/>
              <w:rPr>
                <w:lang w:val="en-US"/>
              </w:rPr>
            </w:pPr>
          </w:p>
        </w:tc>
        <w:tc>
          <w:tcPr>
            <w:tcW w:w="2501" w:type="dxa"/>
            <w:shd w:val="clear" w:color="auto" w:fill="D9D9D9" w:themeFill="background1" w:themeFillShade="D9"/>
          </w:tcPr>
          <w:p w14:paraId="1CF7A5D6" w14:textId="77777777" w:rsidR="00EB3D0F" w:rsidRPr="00E97819" w:rsidRDefault="00EB3D0F" w:rsidP="00E97819">
            <w:pPr>
              <w:pStyle w:val="TAC"/>
              <w:rPr>
                <w:bCs/>
                <w:lang w:val="en-US"/>
              </w:rPr>
            </w:pPr>
            <w:r w:rsidRPr="00E97819">
              <w:rPr>
                <w:bCs/>
                <w:lang w:val="en-US"/>
              </w:rPr>
              <w:t>UE antenna element gain</w:t>
            </w:r>
          </w:p>
        </w:tc>
        <w:tc>
          <w:tcPr>
            <w:tcW w:w="3261" w:type="dxa"/>
          </w:tcPr>
          <w:p w14:paraId="63A1CAE5" w14:textId="77777777" w:rsidR="00EB3D0F" w:rsidRPr="00E97819" w:rsidRDefault="00EB3D0F" w:rsidP="00E97819">
            <w:pPr>
              <w:pStyle w:val="TAC"/>
              <w:rPr>
                <w:lang w:val="en-US"/>
              </w:rPr>
            </w:pPr>
            <w:r w:rsidRPr="00E97819">
              <w:rPr>
                <w:lang w:val="en-US"/>
              </w:rPr>
              <w:t>0 dBi</w:t>
            </w:r>
          </w:p>
        </w:tc>
        <w:tc>
          <w:tcPr>
            <w:tcW w:w="3278" w:type="dxa"/>
          </w:tcPr>
          <w:p w14:paraId="50F1B052" w14:textId="77777777" w:rsidR="00EB3D0F" w:rsidRPr="00E97819" w:rsidRDefault="00EB3D0F" w:rsidP="00E97819">
            <w:pPr>
              <w:pStyle w:val="TAC"/>
              <w:rPr>
                <w:lang w:val="en-US"/>
              </w:rPr>
            </w:pPr>
            <w:r w:rsidRPr="00E97819">
              <w:rPr>
                <w:lang w:val="en-US"/>
              </w:rPr>
              <w:t>0 dBi</w:t>
            </w:r>
          </w:p>
        </w:tc>
      </w:tr>
      <w:tr w:rsidR="00EB3D0F" w:rsidRPr="00E97819" w14:paraId="5C9C40D1" w14:textId="77777777" w:rsidTr="005739EE">
        <w:trPr>
          <w:trHeight w:val="240"/>
          <w:jc w:val="center"/>
        </w:trPr>
        <w:tc>
          <w:tcPr>
            <w:tcW w:w="1463" w:type="dxa"/>
            <w:vMerge/>
            <w:shd w:val="clear" w:color="auto" w:fill="D9D9D9" w:themeFill="background1" w:themeFillShade="D9"/>
            <w:noWrap/>
          </w:tcPr>
          <w:p w14:paraId="7D2002A7" w14:textId="77777777" w:rsidR="00EB3D0F" w:rsidRPr="00E97819" w:rsidRDefault="00EB3D0F" w:rsidP="00E97819">
            <w:pPr>
              <w:pStyle w:val="TAC"/>
              <w:rPr>
                <w:lang w:val="en-US"/>
              </w:rPr>
            </w:pPr>
          </w:p>
        </w:tc>
        <w:tc>
          <w:tcPr>
            <w:tcW w:w="2501" w:type="dxa"/>
            <w:shd w:val="clear" w:color="auto" w:fill="D9D9D9" w:themeFill="background1" w:themeFillShade="D9"/>
          </w:tcPr>
          <w:p w14:paraId="5012CC42" w14:textId="77777777" w:rsidR="00EB3D0F" w:rsidRPr="00E97819" w:rsidRDefault="00EB3D0F" w:rsidP="00E97819">
            <w:pPr>
              <w:pStyle w:val="TAC"/>
              <w:rPr>
                <w:bCs/>
                <w:lang w:val="en-US"/>
              </w:rPr>
            </w:pPr>
            <w:r w:rsidRPr="00E97819">
              <w:rPr>
                <w:bCs/>
                <w:lang w:val="en-US"/>
              </w:rPr>
              <w:t>UE antenna height</w:t>
            </w:r>
          </w:p>
        </w:tc>
        <w:tc>
          <w:tcPr>
            <w:tcW w:w="3261" w:type="dxa"/>
          </w:tcPr>
          <w:p w14:paraId="7C32E919" w14:textId="77777777" w:rsidR="00EB3D0F" w:rsidRPr="00E97819" w:rsidRDefault="00EB3D0F" w:rsidP="00E97819">
            <w:pPr>
              <w:pStyle w:val="TAC"/>
              <w:rPr>
                <w:lang w:val="en-US"/>
              </w:rPr>
            </w:pPr>
            <w:r w:rsidRPr="00E97819">
              <w:rPr>
                <w:lang w:val="en-US"/>
              </w:rPr>
              <w:t>Outdoor UEs: 1.5 m; Indoor Uts: 1.5m or consider floor height</w:t>
            </w:r>
          </w:p>
        </w:tc>
        <w:tc>
          <w:tcPr>
            <w:tcW w:w="3278" w:type="dxa"/>
          </w:tcPr>
          <w:p w14:paraId="48255E37" w14:textId="77777777" w:rsidR="00EB3D0F" w:rsidRPr="00E97819" w:rsidRDefault="00EB3D0F" w:rsidP="00E97819">
            <w:pPr>
              <w:pStyle w:val="TAC"/>
              <w:rPr>
                <w:lang w:val="en-US"/>
              </w:rPr>
            </w:pPr>
            <w:r w:rsidRPr="00E97819">
              <w:rPr>
                <w:lang w:val="en-US"/>
              </w:rPr>
              <w:t>Outdoor UEs: 1.5 m; Indoor Uts: 1.5m or consider floor height</w:t>
            </w:r>
          </w:p>
        </w:tc>
      </w:tr>
      <w:tr w:rsidR="00EB3D0F" w:rsidRPr="00E97819" w14:paraId="75EBC9DE" w14:textId="77777777" w:rsidTr="005739EE">
        <w:trPr>
          <w:trHeight w:val="839"/>
          <w:jc w:val="center"/>
        </w:trPr>
        <w:tc>
          <w:tcPr>
            <w:tcW w:w="1463" w:type="dxa"/>
            <w:vMerge/>
            <w:shd w:val="clear" w:color="auto" w:fill="D9D9D9" w:themeFill="background1" w:themeFillShade="D9"/>
            <w:noWrap/>
          </w:tcPr>
          <w:p w14:paraId="716F6DC9" w14:textId="77777777" w:rsidR="00EB3D0F" w:rsidRPr="00E97819" w:rsidRDefault="00EB3D0F" w:rsidP="00E97819">
            <w:pPr>
              <w:pStyle w:val="TAC"/>
              <w:rPr>
                <w:lang w:val="en-US"/>
              </w:rPr>
            </w:pPr>
          </w:p>
        </w:tc>
        <w:tc>
          <w:tcPr>
            <w:tcW w:w="2501" w:type="dxa"/>
            <w:shd w:val="clear" w:color="auto" w:fill="D9D9D9" w:themeFill="background1" w:themeFillShade="D9"/>
          </w:tcPr>
          <w:p w14:paraId="5AD3AC62" w14:textId="77777777" w:rsidR="00EB3D0F" w:rsidRPr="00E97819" w:rsidRDefault="00EB3D0F" w:rsidP="00E97819">
            <w:pPr>
              <w:pStyle w:val="TAC"/>
              <w:rPr>
                <w:lang w:val="en-US"/>
              </w:rPr>
            </w:pPr>
            <w:r w:rsidRPr="00E97819">
              <w:rPr>
                <w:lang w:val="en-US"/>
              </w:rPr>
              <w:t>Antenna configuration at UE</w:t>
            </w:r>
          </w:p>
        </w:tc>
        <w:tc>
          <w:tcPr>
            <w:tcW w:w="3261" w:type="dxa"/>
          </w:tcPr>
          <w:p w14:paraId="058908E4" w14:textId="77777777" w:rsidR="00EB3D0F" w:rsidRPr="00E97819" w:rsidRDefault="00EB3D0F" w:rsidP="00E97819">
            <w:pPr>
              <w:pStyle w:val="TAC"/>
              <w:rPr>
                <w:lang w:val="en-US"/>
              </w:rPr>
            </w:pPr>
            <w:r w:rsidRPr="00E97819">
              <w:rPr>
                <w:lang w:val="en-US"/>
              </w:rPr>
              <w:t>For 4R: (M,N,P,Mg,Ng; Mp,Np)= (1,2,2,1,1; 1,2)</w:t>
            </w:r>
          </w:p>
          <w:p w14:paraId="7526CBC5" w14:textId="77777777" w:rsidR="00EB3D0F" w:rsidRPr="00E97819" w:rsidRDefault="00EB3D0F" w:rsidP="00E97819">
            <w:pPr>
              <w:pStyle w:val="TAC"/>
              <w:rPr>
                <w:lang w:val="en-US"/>
              </w:rPr>
            </w:pPr>
            <w:r w:rsidRPr="00E97819">
              <w:rPr>
                <w:lang w:val="en-US"/>
              </w:rPr>
              <w:t>(dH, dV)=(0.5, N/A)λ</w:t>
            </w:r>
          </w:p>
        </w:tc>
        <w:tc>
          <w:tcPr>
            <w:tcW w:w="3278" w:type="dxa"/>
          </w:tcPr>
          <w:p w14:paraId="6C644691" w14:textId="77777777" w:rsidR="00EB3D0F" w:rsidRPr="00E97819" w:rsidRDefault="00EB3D0F" w:rsidP="00E97819">
            <w:pPr>
              <w:pStyle w:val="TAC"/>
              <w:rPr>
                <w:lang w:val="en-US"/>
              </w:rPr>
            </w:pPr>
            <w:r w:rsidRPr="00E97819">
              <w:rPr>
                <w:lang w:val="en-US"/>
              </w:rPr>
              <w:t>For 4R: (M,N,P,Mg,Ng; Mp,Np)= (1,2,2,1,1; 1,2)</w:t>
            </w:r>
          </w:p>
          <w:p w14:paraId="5DF40835" w14:textId="77777777" w:rsidR="00EB3D0F" w:rsidRPr="00E97819" w:rsidRDefault="00EB3D0F" w:rsidP="00E97819">
            <w:pPr>
              <w:pStyle w:val="TAC"/>
              <w:rPr>
                <w:lang w:val="en-US"/>
              </w:rPr>
            </w:pPr>
            <w:r w:rsidRPr="00E97819">
              <w:rPr>
                <w:lang w:val="en-US"/>
              </w:rPr>
              <w:t>(dH, dV)=(0.5, N/A)λ</w:t>
            </w:r>
          </w:p>
        </w:tc>
      </w:tr>
      <w:tr w:rsidR="00EB3D0F" w:rsidRPr="00E97819" w14:paraId="60B7C006" w14:textId="77777777" w:rsidTr="005739EE">
        <w:trPr>
          <w:trHeight w:val="240"/>
          <w:jc w:val="center"/>
        </w:trPr>
        <w:tc>
          <w:tcPr>
            <w:tcW w:w="1463" w:type="dxa"/>
            <w:vMerge w:val="restart"/>
            <w:shd w:val="clear" w:color="auto" w:fill="D9D9D9" w:themeFill="background1" w:themeFillShade="D9"/>
            <w:noWrap/>
          </w:tcPr>
          <w:p w14:paraId="71AC4A13" w14:textId="77777777" w:rsidR="00EB3D0F" w:rsidRPr="00E97819" w:rsidRDefault="00EB3D0F" w:rsidP="00E97819">
            <w:pPr>
              <w:pStyle w:val="TAC"/>
              <w:rPr>
                <w:lang w:val="en-US"/>
              </w:rPr>
            </w:pPr>
            <w:r w:rsidRPr="00E97819">
              <w:rPr>
                <w:lang w:val="en-US"/>
              </w:rPr>
              <w:t>Transmission parameters</w:t>
            </w:r>
          </w:p>
        </w:tc>
        <w:tc>
          <w:tcPr>
            <w:tcW w:w="2501" w:type="dxa"/>
            <w:shd w:val="clear" w:color="auto" w:fill="D9D9D9" w:themeFill="background1" w:themeFillShade="D9"/>
            <w:noWrap/>
          </w:tcPr>
          <w:p w14:paraId="79A2A1A0" w14:textId="77777777" w:rsidR="00EB3D0F" w:rsidRPr="00E97819" w:rsidRDefault="00EB3D0F" w:rsidP="00E97819">
            <w:pPr>
              <w:pStyle w:val="TAC"/>
              <w:rPr>
                <w:lang w:val="en-US"/>
              </w:rPr>
            </w:pPr>
            <w:r w:rsidRPr="00E97819">
              <w:rPr>
                <w:lang w:val="en-US"/>
              </w:rPr>
              <w:t>Modulation</w:t>
            </w:r>
          </w:p>
        </w:tc>
        <w:tc>
          <w:tcPr>
            <w:tcW w:w="3261" w:type="dxa"/>
            <w:noWrap/>
          </w:tcPr>
          <w:p w14:paraId="6F1F7886" w14:textId="77777777" w:rsidR="00EB3D0F" w:rsidRPr="00E97819" w:rsidRDefault="00EB3D0F" w:rsidP="00E97819">
            <w:pPr>
              <w:pStyle w:val="TAC"/>
              <w:rPr>
                <w:lang w:val="en-US"/>
              </w:rPr>
            </w:pPr>
            <w:r w:rsidRPr="00E97819">
              <w:rPr>
                <w:lang w:val="en-US"/>
              </w:rPr>
              <w:t>Up to 256 QAM</w:t>
            </w:r>
          </w:p>
        </w:tc>
        <w:tc>
          <w:tcPr>
            <w:tcW w:w="3278" w:type="dxa"/>
            <w:noWrap/>
          </w:tcPr>
          <w:p w14:paraId="255FA132" w14:textId="77777777" w:rsidR="00EB3D0F" w:rsidRPr="00E97819" w:rsidRDefault="00EB3D0F" w:rsidP="00E97819">
            <w:pPr>
              <w:pStyle w:val="TAC"/>
              <w:rPr>
                <w:lang w:val="en-US"/>
              </w:rPr>
            </w:pPr>
            <w:r w:rsidRPr="00E97819">
              <w:rPr>
                <w:lang w:val="en-US"/>
              </w:rPr>
              <w:t>Up to 256 QAM</w:t>
            </w:r>
          </w:p>
        </w:tc>
      </w:tr>
      <w:tr w:rsidR="00EB3D0F" w:rsidRPr="00E97819" w14:paraId="3FCDB521" w14:textId="77777777" w:rsidTr="005739EE">
        <w:trPr>
          <w:trHeight w:val="240"/>
          <w:jc w:val="center"/>
        </w:trPr>
        <w:tc>
          <w:tcPr>
            <w:tcW w:w="1463" w:type="dxa"/>
            <w:vMerge/>
            <w:shd w:val="clear" w:color="auto" w:fill="D9D9D9" w:themeFill="background1" w:themeFillShade="D9"/>
            <w:noWrap/>
          </w:tcPr>
          <w:p w14:paraId="044E7D4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5227B646" w14:textId="77777777" w:rsidR="00EB3D0F" w:rsidRPr="00E97819" w:rsidRDefault="00EB3D0F" w:rsidP="00E97819">
            <w:pPr>
              <w:pStyle w:val="TAC"/>
              <w:rPr>
                <w:lang w:val="en-US"/>
              </w:rPr>
            </w:pPr>
            <w:r w:rsidRPr="00E97819">
              <w:rPr>
                <w:lang w:val="en-US"/>
              </w:rPr>
              <w:t>Transmission scheme</w:t>
            </w:r>
          </w:p>
        </w:tc>
        <w:tc>
          <w:tcPr>
            <w:tcW w:w="3261" w:type="dxa"/>
            <w:noWrap/>
          </w:tcPr>
          <w:p w14:paraId="588873D8" w14:textId="25A3AA2A" w:rsidR="00EB3D0F" w:rsidRPr="00E97819" w:rsidRDefault="00EB3D0F" w:rsidP="00E97819">
            <w:pPr>
              <w:pStyle w:val="TAC"/>
              <w:rPr>
                <w:lang w:val="en-US"/>
              </w:rPr>
            </w:pPr>
            <w:r w:rsidRPr="00E97819">
              <w:rPr>
                <w:lang w:val="en-US"/>
              </w:rPr>
              <w:t>SU-MIMO</w:t>
            </w:r>
          </w:p>
        </w:tc>
        <w:tc>
          <w:tcPr>
            <w:tcW w:w="3278" w:type="dxa"/>
          </w:tcPr>
          <w:p w14:paraId="05D10C33" w14:textId="12C3DDCF" w:rsidR="00EB3D0F" w:rsidRPr="00E97819" w:rsidRDefault="00EB3D0F" w:rsidP="00E97819">
            <w:pPr>
              <w:pStyle w:val="TAC"/>
              <w:rPr>
                <w:lang w:val="en-US"/>
              </w:rPr>
            </w:pPr>
            <w:r w:rsidRPr="00E97819">
              <w:rPr>
                <w:lang w:val="en-US"/>
              </w:rPr>
              <w:t>SU-MIMO</w:t>
            </w:r>
          </w:p>
        </w:tc>
      </w:tr>
      <w:tr w:rsidR="00EB3D0F" w:rsidRPr="00E97819" w14:paraId="56A84187" w14:textId="77777777" w:rsidTr="005739EE">
        <w:trPr>
          <w:trHeight w:val="240"/>
          <w:jc w:val="center"/>
        </w:trPr>
        <w:tc>
          <w:tcPr>
            <w:tcW w:w="1463" w:type="dxa"/>
            <w:vMerge/>
            <w:shd w:val="clear" w:color="auto" w:fill="D9D9D9" w:themeFill="background1" w:themeFillShade="D9"/>
            <w:noWrap/>
          </w:tcPr>
          <w:p w14:paraId="51AA7A18"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41AD306" w14:textId="77777777" w:rsidR="00EB3D0F" w:rsidRPr="00E97819" w:rsidRDefault="00EB3D0F" w:rsidP="00E97819">
            <w:pPr>
              <w:pStyle w:val="TAC"/>
              <w:rPr>
                <w:lang w:val="en-US"/>
              </w:rPr>
            </w:pPr>
            <w:r w:rsidRPr="00E97819">
              <w:rPr>
                <w:lang w:val="en-US"/>
              </w:rPr>
              <w:t>SU dimension</w:t>
            </w:r>
          </w:p>
        </w:tc>
        <w:tc>
          <w:tcPr>
            <w:tcW w:w="3261" w:type="dxa"/>
          </w:tcPr>
          <w:p w14:paraId="641E3AA9" w14:textId="77777777" w:rsidR="00EB3D0F" w:rsidRPr="00E97819" w:rsidRDefault="00EB3D0F" w:rsidP="00E97819">
            <w:pPr>
              <w:pStyle w:val="TAC"/>
              <w:rPr>
                <w:lang w:val="en-US"/>
              </w:rPr>
            </w:pPr>
            <w:r w:rsidRPr="00E97819">
              <w:rPr>
                <w:lang w:val="en-US"/>
              </w:rPr>
              <w:t>For 4Rx: Up to 4 layers</w:t>
            </w:r>
          </w:p>
        </w:tc>
        <w:tc>
          <w:tcPr>
            <w:tcW w:w="3278" w:type="dxa"/>
          </w:tcPr>
          <w:p w14:paraId="76BD490C" w14:textId="77777777" w:rsidR="00EB3D0F" w:rsidRPr="00E97819" w:rsidRDefault="00EB3D0F" w:rsidP="00E97819">
            <w:pPr>
              <w:pStyle w:val="TAC"/>
              <w:rPr>
                <w:lang w:val="en-US"/>
              </w:rPr>
            </w:pPr>
            <w:r w:rsidRPr="00E97819">
              <w:rPr>
                <w:lang w:val="en-US"/>
              </w:rPr>
              <w:t>For 4Rx: Up to 4 layers</w:t>
            </w:r>
          </w:p>
        </w:tc>
      </w:tr>
      <w:tr w:rsidR="00EB3D0F" w:rsidRPr="00E97819" w14:paraId="341A20B5" w14:textId="77777777" w:rsidTr="005739EE">
        <w:trPr>
          <w:trHeight w:val="240"/>
          <w:jc w:val="center"/>
        </w:trPr>
        <w:tc>
          <w:tcPr>
            <w:tcW w:w="1463" w:type="dxa"/>
            <w:vMerge/>
            <w:shd w:val="clear" w:color="auto" w:fill="D9D9D9" w:themeFill="background1" w:themeFillShade="D9"/>
            <w:noWrap/>
          </w:tcPr>
          <w:p w14:paraId="0FE6AEBD"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FCA4235" w14:textId="77777777" w:rsidR="00EB3D0F" w:rsidRPr="00E97819" w:rsidRDefault="00EB3D0F" w:rsidP="00E97819">
            <w:pPr>
              <w:pStyle w:val="TAC"/>
              <w:rPr>
                <w:lang w:val="en-US"/>
              </w:rPr>
            </w:pPr>
            <w:r w:rsidRPr="00E97819">
              <w:rPr>
                <w:lang w:val="en-US"/>
              </w:rPr>
              <w:t>DL CSI measurement</w:t>
            </w:r>
          </w:p>
        </w:tc>
        <w:tc>
          <w:tcPr>
            <w:tcW w:w="3261" w:type="dxa"/>
            <w:noWrap/>
          </w:tcPr>
          <w:p w14:paraId="2D5AB1EA" w14:textId="77777777" w:rsidR="00EB3D0F" w:rsidRPr="00E97819" w:rsidRDefault="00EB3D0F" w:rsidP="00E97819">
            <w:pPr>
              <w:pStyle w:val="TAC"/>
              <w:rPr>
                <w:lang w:val="en-US"/>
              </w:rPr>
            </w:pPr>
            <w:r w:rsidRPr="00E97819">
              <w:rPr>
                <w:lang w:val="en-US"/>
              </w:rPr>
              <w:t>Non-precoded CSI-RS  based</w:t>
            </w:r>
          </w:p>
        </w:tc>
        <w:tc>
          <w:tcPr>
            <w:tcW w:w="3278" w:type="dxa"/>
            <w:noWrap/>
          </w:tcPr>
          <w:p w14:paraId="0B681C80" w14:textId="77777777" w:rsidR="00EB3D0F" w:rsidRPr="00E97819" w:rsidRDefault="00EB3D0F" w:rsidP="00E97819">
            <w:pPr>
              <w:pStyle w:val="TAC"/>
              <w:rPr>
                <w:lang w:val="en-US"/>
              </w:rPr>
            </w:pPr>
            <w:r w:rsidRPr="00E97819">
              <w:rPr>
                <w:lang w:val="en-US"/>
              </w:rPr>
              <w:t>Precoded CSI-RS based</w:t>
            </w:r>
          </w:p>
        </w:tc>
      </w:tr>
      <w:tr w:rsidR="00EB3D0F" w:rsidRPr="00E97819" w14:paraId="698D93CD" w14:textId="77777777" w:rsidTr="005739EE">
        <w:trPr>
          <w:trHeight w:val="240"/>
          <w:jc w:val="center"/>
        </w:trPr>
        <w:tc>
          <w:tcPr>
            <w:tcW w:w="1463" w:type="dxa"/>
            <w:vMerge/>
            <w:shd w:val="clear" w:color="auto" w:fill="D9D9D9" w:themeFill="background1" w:themeFillShade="D9"/>
            <w:noWrap/>
          </w:tcPr>
          <w:p w14:paraId="6965A129"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7AE480D3" w14:textId="77777777" w:rsidR="00EB3D0F" w:rsidRPr="00E97819" w:rsidRDefault="00EB3D0F" w:rsidP="00E97819">
            <w:pPr>
              <w:pStyle w:val="TAC"/>
              <w:rPr>
                <w:lang w:val="en-US"/>
              </w:rPr>
            </w:pPr>
            <w:r w:rsidRPr="00E97819">
              <w:rPr>
                <w:lang w:val="en-US"/>
              </w:rPr>
              <w:t>DL codebook</w:t>
            </w:r>
          </w:p>
        </w:tc>
        <w:tc>
          <w:tcPr>
            <w:tcW w:w="3261" w:type="dxa"/>
            <w:noWrap/>
          </w:tcPr>
          <w:p w14:paraId="2B2F242D" w14:textId="77777777" w:rsidR="00EB3D0F" w:rsidRPr="00E97819" w:rsidRDefault="00EB3D0F" w:rsidP="00E97819">
            <w:pPr>
              <w:pStyle w:val="TAC"/>
              <w:rPr>
                <w:lang w:val="en-US"/>
              </w:rPr>
            </w:pPr>
            <w:r w:rsidRPr="00E97819">
              <w:rPr>
                <w:lang w:val="en-US"/>
              </w:rPr>
              <w:t>Type I/II codebook</w:t>
            </w:r>
          </w:p>
        </w:tc>
        <w:tc>
          <w:tcPr>
            <w:tcW w:w="3278" w:type="dxa"/>
            <w:noWrap/>
          </w:tcPr>
          <w:p w14:paraId="4A8BA033" w14:textId="77777777" w:rsidR="00EB3D0F" w:rsidRPr="00E97819" w:rsidRDefault="00EB3D0F" w:rsidP="00E97819">
            <w:pPr>
              <w:pStyle w:val="TAC"/>
              <w:rPr>
                <w:lang w:val="en-US"/>
              </w:rPr>
            </w:pPr>
            <w:r w:rsidRPr="00E97819">
              <w:rPr>
                <w:lang w:val="en-US"/>
              </w:rPr>
              <w:t>non-PMI transmission</w:t>
            </w:r>
          </w:p>
        </w:tc>
      </w:tr>
      <w:tr w:rsidR="00EB3D0F" w:rsidRPr="00E97819" w14:paraId="3755C039" w14:textId="77777777" w:rsidTr="005739EE">
        <w:trPr>
          <w:trHeight w:val="240"/>
          <w:jc w:val="center"/>
        </w:trPr>
        <w:tc>
          <w:tcPr>
            <w:tcW w:w="1463" w:type="dxa"/>
            <w:vMerge/>
            <w:shd w:val="clear" w:color="auto" w:fill="D9D9D9" w:themeFill="background1" w:themeFillShade="D9"/>
            <w:noWrap/>
          </w:tcPr>
          <w:p w14:paraId="776C000D"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054AF819" w14:textId="77777777" w:rsidR="00EB3D0F" w:rsidRPr="00E97819" w:rsidRDefault="00EB3D0F" w:rsidP="00E97819">
            <w:pPr>
              <w:pStyle w:val="TAC"/>
              <w:rPr>
                <w:lang w:val="en-US"/>
              </w:rPr>
            </w:pPr>
            <w:r w:rsidRPr="00E97819">
              <w:rPr>
                <w:lang w:val="en-US"/>
              </w:rPr>
              <w:t>SRS transmission</w:t>
            </w:r>
          </w:p>
        </w:tc>
        <w:tc>
          <w:tcPr>
            <w:tcW w:w="3261" w:type="dxa"/>
            <w:noWrap/>
          </w:tcPr>
          <w:p w14:paraId="281C96D9" w14:textId="77777777" w:rsidR="00EB3D0F" w:rsidRPr="00E97819" w:rsidRDefault="00EB3D0F" w:rsidP="00E97819">
            <w:pPr>
              <w:pStyle w:val="TAC"/>
              <w:rPr>
                <w:lang w:val="en-US"/>
              </w:rPr>
            </w:pPr>
            <w:r w:rsidRPr="00E97819">
              <w:rPr>
                <w:lang w:val="en-US"/>
              </w:rPr>
              <w:t>N/A</w:t>
            </w:r>
          </w:p>
        </w:tc>
        <w:tc>
          <w:tcPr>
            <w:tcW w:w="3278" w:type="dxa"/>
          </w:tcPr>
          <w:p w14:paraId="6BD3CC69" w14:textId="77777777" w:rsidR="00EB3D0F" w:rsidRPr="00E97819" w:rsidRDefault="00EB3D0F" w:rsidP="00E97819">
            <w:pPr>
              <w:pStyle w:val="TAC"/>
              <w:rPr>
                <w:lang w:val="en-US"/>
              </w:rPr>
            </w:pPr>
            <w:r w:rsidRPr="00E97819">
              <w:rPr>
                <w:lang w:val="en-US"/>
              </w:rPr>
              <w:t>For UE 4 Tx ports: Non-precoded SRS</w:t>
            </w:r>
          </w:p>
        </w:tc>
      </w:tr>
      <w:tr w:rsidR="00EB3D0F" w:rsidRPr="00E97819" w14:paraId="3E354AE5" w14:textId="77777777" w:rsidTr="005739EE">
        <w:trPr>
          <w:trHeight w:val="405"/>
          <w:jc w:val="center"/>
        </w:trPr>
        <w:tc>
          <w:tcPr>
            <w:tcW w:w="1463" w:type="dxa"/>
            <w:vMerge/>
            <w:shd w:val="clear" w:color="auto" w:fill="D9D9D9" w:themeFill="background1" w:themeFillShade="D9"/>
            <w:noWrap/>
          </w:tcPr>
          <w:p w14:paraId="6FBC09B8"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BCDCED5" w14:textId="77777777" w:rsidR="00EB3D0F" w:rsidRPr="00E97819" w:rsidRDefault="00EB3D0F" w:rsidP="00E97819">
            <w:pPr>
              <w:pStyle w:val="TAC"/>
              <w:rPr>
                <w:lang w:val="en-US"/>
              </w:rPr>
            </w:pPr>
            <w:r w:rsidRPr="00E97819">
              <w:rPr>
                <w:lang w:val="en-US"/>
              </w:rPr>
              <w:t>CSI feedback</w:t>
            </w:r>
          </w:p>
        </w:tc>
        <w:tc>
          <w:tcPr>
            <w:tcW w:w="3261" w:type="dxa"/>
          </w:tcPr>
          <w:p w14:paraId="418485F0" w14:textId="77777777" w:rsidR="00EB3D0F" w:rsidRPr="00E97819" w:rsidRDefault="00EB3D0F" w:rsidP="00E97819">
            <w:pPr>
              <w:pStyle w:val="TAC"/>
              <w:rPr>
                <w:lang w:val="en-US"/>
              </w:rPr>
            </w:pPr>
            <w:r w:rsidRPr="00E97819">
              <w:rPr>
                <w:lang w:val="en-US"/>
              </w:rPr>
              <w:t>Company to report the assumptions</w:t>
            </w:r>
          </w:p>
        </w:tc>
        <w:tc>
          <w:tcPr>
            <w:tcW w:w="3278" w:type="dxa"/>
          </w:tcPr>
          <w:p w14:paraId="141329BF" w14:textId="7F210BC9" w:rsidR="00EB3D0F" w:rsidRPr="00E97819" w:rsidRDefault="00EB3D0F" w:rsidP="00E97819">
            <w:pPr>
              <w:pStyle w:val="TAC"/>
              <w:rPr>
                <w:lang w:val="en-US"/>
              </w:rPr>
            </w:pPr>
            <w:r w:rsidRPr="00E97819">
              <w:rPr>
                <w:lang w:val="en-US"/>
              </w:rPr>
              <w:t>Company to report the assumptions</w:t>
            </w:r>
          </w:p>
        </w:tc>
      </w:tr>
      <w:tr w:rsidR="00EB3D0F" w:rsidRPr="00E97819" w14:paraId="74535AD6" w14:textId="77777777" w:rsidTr="005739EE">
        <w:trPr>
          <w:trHeight w:val="240"/>
          <w:jc w:val="center"/>
        </w:trPr>
        <w:tc>
          <w:tcPr>
            <w:tcW w:w="1463" w:type="dxa"/>
            <w:vMerge/>
            <w:shd w:val="clear" w:color="auto" w:fill="D9D9D9" w:themeFill="background1" w:themeFillShade="D9"/>
            <w:noWrap/>
          </w:tcPr>
          <w:p w14:paraId="1D870A1C"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09BA29F" w14:textId="77777777" w:rsidR="00EB3D0F" w:rsidRPr="00E97819" w:rsidRDefault="00EB3D0F" w:rsidP="00E97819">
            <w:pPr>
              <w:pStyle w:val="TAC"/>
              <w:rPr>
                <w:lang w:val="en-US"/>
              </w:rPr>
            </w:pPr>
            <w:r w:rsidRPr="00E97819">
              <w:rPr>
                <w:lang w:val="en-US"/>
              </w:rPr>
              <w:t>Interference measurement</w:t>
            </w:r>
          </w:p>
        </w:tc>
        <w:tc>
          <w:tcPr>
            <w:tcW w:w="3261" w:type="dxa"/>
          </w:tcPr>
          <w:p w14:paraId="4DBA8E6B" w14:textId="77777777" w:rsidR="00EB3D0F" w:rsidRPr="00E97819" w:rsidRDefault="00EB3D0F" w:rsidP="00E97819">
            <w:pPr>
              <w:pStyle w:val="TAC"/>
              <w:rPr>
                <w:lang w:val="en-US"/>
              </w:rPr>
            </w:pPr>
            <w:r w:rsidRPr="00E97819">
              <w:rPr>
                <w:lang w:val="en-US"/>
              </w:rPr>
              <w:t>SU-CQI; CSI-IM for inter-cell interference measurement</w:t>
            </w:r>
          </w:p>
        </w:tc>
        <w:tc>
          <w:tcPr>
            <w:tcW w:w="3278" w:type="dxa"/>
          </w:tcPr>
          <w:p w14:paraId="08F684DA" w14:textId="77777777" w:rsidR="00EB3D0F" w:rsidRPr="00E97819" w:rsidRDefault="00EB3D0F" w:rsidP="00E97819">
            <w:pPr>
              <w:pStyle w:val="TAC"/>
              <w:rPr>
                <w:lang w:val="en-US"/>
              </w:rPr>
            </w:pPr>
            <w:r w:rsidRPr="00E97819">
              <w:rPr>
                <w:lang w:val="en-US"/>
              </w:rPr>
              <w:t>SU-CQI; CSI-IM for inter-cell interference measurement</w:t>
            </w:r>
          </w:p>
        </w:tc>
      </w:tr>
      <w:tr w:rsidR="00EB3D0F" w:rsidRPr="00E97819" w14:paraId="72F49B3E" w14:textId="77777777" w:rsidTr="005739EE">
        <w:trPr>
          <w:trHeight w:val="240"/>
          <w:jc w:val="center"/>
        </w:trPr>
        <w:tc>
          <w:tcPr>
            <w:tcW w:w="1463" w:type="dxa"/>
            <w:vMerge/>
            <w:shd w:val="clear" w:color="auto" w:fill="D9D9D9" w:themeFill="background1" w:themeFillShade="D9"/>
            <w:noWrap/>
          </w:tcPr>
          <w:p w14:paraId="3CD0B40F"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2D988814" w14:textId="77777777" w:rsidR="00EB3D0F" w:rsidRPr="00E97819" w:rsidRDefault="00EB3D0F" w:rsidP="00E97819">
            <w:pPr>
              <w:pStyle w:val="TAC"/>
              <w:rPr>
                <w:lang w:val="en-US"/>
              </w:rPr>
            </w:pPr>
            <w:r w:rsidRPr="00E97819">
              <w:rPr>
                <w:lang w:val="en-US"/>
              </w:rPr>
              <w:t>Scheduling</w:t>
            </w:r>
          </w:p>
        </w:tc>
        <w:tc>
          <w:tcPr>
            <w:tcW w:w="3261" w:type="dxa"/>
            <w:noWrap/>
          </w:tcPr>
          <w:p w14:paraId="4FA93EEE" w14:textId="77777777" w:rsidR="00EB3D0F" w:rsidRPr="00E97819" w:rsidRDefault="00EB3D0F" w:rsidP="00E97819">
            <w:pPr>
              <w:pStyle w:val="TAC"/>
              <w:rPr>
                <w:lang w:val="en-US"/>
              </w:rPr>
            </w:pPr>
            <w:r w:rsidRPr="00E97819">
              <w:rPr>
                <w:lang w:val="en-US"/>
              </w:rPr>
              <w:t>PF</w:t>
            </w:r>
          </w:p>
        </w:tc>
        <w:tc>
          <w:tcPr>
            <w:tcW w:w="3278" w:type="dxa"/>
            <w:noWrap/>
          </w:tcPr>
          <w:p w14:paraId="2AE01E3C" w14:textId="77777777" w:rsidR="00EB3D0F" w:rsidRPr="00E97819" w:rsidRDefault="00EB3D0F" w:rsidP="00E97819">
            <w:pPr>
              <w:pStyle w:val="TAC"/>
              <w:rPr>
                <w:lang w:val="en-US"/>
              </w:rPr>
            </w:pPr>
            <w:r w:rsidRPr="00E97819">
              <w:rPr>
                <w:lang w:val="en-US"/>
              </w:rPr>
              <w:t>PF</w:t>
            </w:r>
          </w:p>
        </w:tc>
      </w:tr>
      <w:tr w:rsidR="00EB3D0F" w:rsidRPr="00E97819" w14:paraId="00EF930F" w14:textId="77777777" w:rsidTr="005739EE">
        <w:trPr>
          <w:trHeight w:val="240"/>
          <w:jc w:val="center"/>
        </w:trPr>
        <w:tc>
          <w:tcPr>
            <w:tcW w:w="1463" w:type="dxa"/>
            <w:vMerge/>
            <w:shd w:val="clear" w:color="auto" w:fill="D9D9D9" w:themeFill="background1" w:themeFillShade="D9"/>
            <w:noWrap/>
          </w:tcPr>
          <w:p w14:paraId="2CF4834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3B5BED1E" w14:textId="77777777" w:rsidR="00EB3D0F" w:rsidRPr="00E97819" w:rsidRDefault="00EB3D0F" w:rsidP="00E97819">
            <w:pPr>
              <w:pStyle w:val="TAC"/>
              <w:rPr>
                <w:lang w:val="en-US"/>
              </w:rPr>
            </w:pPr>
            <w:r w:rsidRPr="00E97819">
              <w:rPr>
                <w:lang w:val="en-US"/>
              </w:rPr>
              <w:t>Receiver</w:t>
            </w:r>
          </w:p>
        </w:tc>
        <w:tc>
          <w:tcPr>
            <w:tcW w:w="3261" w:type="dxa"/>
            <w:noWrap/>
          </w:tcPr>
          <w:p w14:paraId="50A45A95" w14:textId="77777777" w:rsidR="00EB3D0F" w:rsidRPr="00E97819" w:rsidRDefault="00EB3D0F" w:rsidP="00E97819">
            <w:pPr>
              <w:pStyle w:val="TAC"/>
              <w:rPr>
                <w:lang w:val="en-US"/>
              </w:rPr>
            </w:pPr>
            <w:r w:rsidRPr="00E97819">
              <w:rPr>
                <w:lang w:val="en-US"/>
              </w:rPr>
              <w:t>MMSE-IRC</w:t>
            </w:r>
          </w:p>
        </w:tc>
        <w:tc>
          <w:tcPr>
            <w:tcW w:w="3278" w:type="dxa"/>
            <w:noWrap/>
          </w:tcPr>
          <w:p w14:paraId="4C33F94B" w14:textId="77777777" w:rsidR="00EB3D0F" w:rsidRPr="00E97819" w:rsidRDefault="00EB3D0F" w:rsidP="00E97819">
            <w:pPr>
              <w:pStyle w:val="TAC"/>
              <w:rPr>
                <w:lang w:val="en-US"/>
              </w:rPr>
            </w:pPr>
            <w:r w:rsidRPr="00E97819">
              <w:rPr>
                <w:lang w:val="en-US"/>
              </w:rPr>
              <w:t>MMSE-IRC</w:t>
            </w:r>
          </w:p>
        </w:tc>
      </w:tr>
      <w:tr w:rsidR="00EB3D0F" w:rsidRPr="00E97819" w14:paraId="5BE29186" w14:textId="77777777" w:rsidTr="005739EE">
        <w:trPr>
          <w:trHeight w:val="240"/>
          <w:jc w:val="center"/>
        </w:trPr>
        <w:tc>
          <w:tcPr>
            <w:tcW w:w="1463" w:type="dxa"/>
            <w:vMerge/>
            <w:shd w:val="clear" w:color="auto" w:fill="D9D9D9" w:themeFill="background1" w:themeFillShade="D9"/>
            <w:noWrap/>
          </w:tcPr>
          <w:p w14:paraId="01E94DA4"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E543FFA" w14:textId="77777777" w:rsidR="00EB3D0F" w:rsidRPr="00E97819" w:rsidRDefault="00EB3D0F" w:rsidP="00E97819">
            <w:pPr>
              <w:pStyle w:val="TAC"/>
              <w:rPr>
                <w:lang w:val="en-US"/>
              </w:rPr>
            </w:pPr>
            <w:r w:rsidRPr="00E97819">
              <w:rPr>
                <w:lang w:val="en-US"/>
              </w:rPr>
              <w:t>Channel estimation</w:t>
            </w:r>
          </w:p>
        </w:tc>
        <w:tc>
          <w:tcPr>
            <w:tcW w:w="3261" w:type="dxa"/>
            <w:noWrap/>
          </w:tcPr>
          <w:p w14:paraId="31275663" w14:textId="77777777" w:rsidR="00EB3D0F" w:rsidRPr="00E97819" w:rsidRDefault="00EB3D0F" w:rsidP="00E97819">
            <w:pPr>
              <w:pStyle w:val="TAC"/>
              <w:rPr>
                <w:lang w:val="en-US"/>
              </w:rPr>
            </w:pPr>
            <w:r w:rsidRPr="00E97819">
              <w:rPr>
                <w:lang w:val="en-US"/>
              </w:rPr>
              <w:t>Non-ideal</w:t>
            </w:r>
          </w:p>
        </w:tc>
        <w:tc>
          <w:tcPr>
            <w:tcW w:w="3278" w:type="dxa"/>
            <w:noWrap/>
          </w:tcPr>
          <w:p w14:paraId="4D29E928" w14:textId="77777777" w:rsidR="00EB3D0F" w:rsidRPr="00E97819" w:rsidRDefault="00EB3D0F" w:rsidP="00E97819">
            <w:pPr>
              <w:pStyle w:val="TAC"/>
              <w:rPr>
                <w:lang w:val="en-US"/>
              </w:rPr>
            </w:pPr>
            <w:r w:rsidRPr="00E97819">
              <w:rPr>
                <w:lang w:val="en-US"/>
              </w:rPr>
              <w:t>Non-ideal</w:t>
            </w:r>
          </w:p>
        </w:tc>
      </w:tr>
      <w:tr w:rsidR="00EB3D0F" w:rsidRPr="00E97819" w14:paraId="61463B72" w14:textId="77777777" w:rsidTr="005739EE">
        <w:trPr>
          <w:trHeight w:val="240"/>
          <w:jc w:val="center"/>
        </w:trPr>
        <w:tc>
          <w:tcPr>
            <w:tcW w:w="1463" w:type="dxa"/>
            <w:vMerge/>
            <w:shd w:val="clear" w:color="auto" w:fill="D9D9D9" w:themeFill="background1" w:themeFillShade="D9"/>
            <w:noWrap/>
          </w:tcPr>
          <w:p w14:paraId="297AFA66"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DE4EEBF" w14:textId="424DAEC5" w:rsidR="00EB3D0F" w:rsidRPr="00E97819" w:rsidRDefault="00EB3D0F" w:rsidP="00E97819">
            <w:pPr>
              <w:pStyle w:val="TAC"/>
              <w:rPr>
                <w:lang w:val="en-US"/>
              </w:rPr>
            </w:pPr>
            <w:r w:rsidRPr="00E97819">
              <w:rPr>
                <w:lang w:val="en-US"/>
              </w:rPr>
              <w:t>HARQ scheme</w:t>
            </w:r>
          </w:p>
        </w:tc>
        <w:tc>
          <w:tcPr>
            <w:tcW w:w="3261" w:type="dxa"/>
            <w:noWrap/>
          </w:tcPr>
          <w:p w14:paraId="02A81179" w14:textId="74ED15F5" w:rsidR="00EB3D0F" w:rsidRPr="00E97819" w:rsidRDefault="00EB3D0F" w:rsidP="00E97819">
            <w:pPr>
              <w:pStyle w:val="TAC"/>
              <w:rPr>
                <w:lang w:val="en-US"/>
              </w:rPr>
            </w:pPr>
            <w:r w:rsidRPr="00E97819">
              <w:rPr>
                <w:lang w:val="en-US"/>
              </w:rPr>
              <w:t>Ideal</w:t>
            </w:r>
          </w:p>
        </w:tc>
        <w:tc>
          <w:tcPr>
            <w:tcW w:w="3278" w:type="dxa"/>
            <w:noWrap/>
          </w:tcPr>
          <w:p w14:paraId="04B2FAA5" w14:textId="7402DC9B" w:rsidR="00EB3D0F" w:rsidRPr="00E97819" w:rsidRDefault="00EB3D0F" w:rsidP="00E97819">
            <w:pPr>
              <w:pStyle w:val="TAC"/>
              <w:rPr>
                <w:lang w:val="en-US"/>
              </w:rPr>
            </w:pPr>
            <w:r w:rsidRPr="00E97819">
              <w:rPr>
                <w:lang w:val="en-US"/>
              </w:rPr>
              <w:t>Ideal</w:t>
            </w:r>
          </w:p>
        </w:tc>
      </w:tr>
      <w:tr w:rsidR="00EB3D0F" w:rsidRPr="00E97819" w14:paraId="695D7A27" w14:textId="77777777" w:rsidTr="005739EE">
        <w:trPr>
          <w:trHeight w:val="240"/>
          <w:jc w:val="center"/>
        </w:trPr>
        <w:tc>
          <w:tcPr>
            <w:tcW w:w="1463" w:type="dxa"/>
            <w:vMerge/>
            <w:shd w:val="clear" w:color="auto" w:fill="D9D9D9" w:themeFill="background1" w:themeFillShade="D9"/>
            <w:noWrap/>
          </w:tcPr>
          <w:p w14:paraId="78DA70E0"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6F292EB1" w14:textId="393686CC" w:rsidR="00EB3D0F" w:rsidRPr="00E97819" w:rsidRDefault="00EB3D0F" w:rsidP="00E97819">
            <w:pPr>
              <w:pStyle w:val="TAC"/>
              <w:rPr>
                <w:lang w:val="en-US"/>
              </w:rPr>
            </w:pPr>
            <w:r w:rsidRPr="00E97819">
              <w:rPr>
                <w:lang w:val="en-US"/>
              </w:rPr>
              <w:t>Max HARQ retransmission</w:t>
            </w:r>
          </w:p>
        </w:tc>
        <w:tc>
          <w:tcPr>
            <w:tcW w:w="3261" w:type="dxa"/>
            <w:noWrap/>
          </w:tcPr>
          <w:p w14:paraId="19F13D1B" w14:textId="46704ADF" w:rsidR="00EB3D0F" w:rsidRPr="00E97819" w:rsidRDefault="00EB3D0F" w:rsidP="00E97819">
            <w:pPr>
              <w:pStyle w:val="TAC"/>
              <w:rPr>
                <w:lang w:val="en-US"/>
              </w:rPr>
            </w:pPr>
            <w:r w:rsidRPr="00E97819">
              <w:rPr>
                <w:lang w:val="en-US"/>
              </w:rPr>
              <w:t>3</w:t>
            </w:r>
          </w:p>
        </w:tc>
        <w:tc>
          <w:tcPr>
            <w:tcW w:w="3278" w:type="dxa"/>
            <w:noWrap/>
          </w:tcPr>
          <w:p w14:paraId="56C1F193" w14:textId="2CD618A7" w:rsidR="00EB3D0F" w:rsidRPr="00E97819" w:rsidRDefault="00EB3D0F" w:rsidP="00E97819">
            <w:pPr>
              <w:pStyle w:val="TAC"/>
              <w:rPr>
                <w:lang w:val="en-US"/>
              </w:rPr>
            </w:pPr>
            <w:r w:rsidRPr="00E97819">
              <w:rPr>
                <w:lang w:val="en-US"/>
              </w:rPr>
              <w:t>3</w:t>
            </w:r>
          </w:p>
        </w:tc>
      </w:tr>
      <w:tr w:rsidR="00EB3D0F" w:rsidRPr="00E97819" w14:paraId="09BCB19D" w14:textId="77777777" w:rsidTr="005739EE">
        <w:trPr>
          <w:trHeight w:val="240"/>
          <w:jc w:val="center"/>
        </w:trPr>
        <w:tc>
          <w:tcPr>
            <w:tcW w:w="1463" w:type="dxa"/>
            <w:vMerge/>
            <w:shd w:val="clear" w:color="auto" w:fill="D9D9D9" w:themeFill="background1" w:themeFillShade="D9"/>
            <w:noWrap/>
          </w:tcPr>
          <w:p w14:paraId="6D32E134"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53F68971" w14:textId="7BDE01AB" w:rsidR="00EB3D0F" w:rsidRPr="00E97819" w:rsidRDefault="00EB3D0F" w:rsidP="00E97819">
            <w:pPr>
              <w:pStyle w:val="TAC"/>
              <w:rPr>
                <w:lang w:val="en-US"/>
              </w:rPr>
            </w:pPr>
            <w:r w:rsidRPr="00E97819">
              <w:rPr>
                <w:lang w:val="en-US"/>
              </w:rPr>
              <w:t>Target BLER</w:t>
            </w:r>
          </w:p>
        </w:tc>
        <w:tc>
          <w:tcPr>
            <w:tcW w:w="3261" w:type="dxa"/>
            <w:noWrap/>
          </w:tcPr>
          <w:p w14:paraId="34039024" w14:textId="5CF51D8F" w:rsidR="00EB3D0F" w:rsidRPr="00E97819" w:rsidRDefault="00EB3D0F" w:rsidP="00E97819">
            <w:pPr>
              <w:pStyle w:val="TAC"/>
              <w:rPr>
                <w:lang w:val="en-US"/>
              </w:rPr>
            </w:pPr>
            <w:r w:rsidRPr="00E97819">
              <w:rPr>
                <w:lang w:val="en-US"/>
              </w:rPr>
              <w:t>10% of first transmission</w:t>
            </w:r>
          </w:p>
        </w:tc>
        <w:tc>
          <w:tcPr>
            <w:tcW w:w="3278" w:type="dxa"/>
            <w:noWrap/>
          </w:tcPr>
          <w:p w14:paraId="07BD71A0" w14:textId="2C7C7957" w:rsidR="00EB3D0F" w:rsidRPr="00E97819" w:rsidRDefault="00EB3D0F" w:rsidP="00E97819">
            <w:pPr>
              <w:pStyle w:val="TAC"/>
              <w:rPr>
                <w:lang w:val="en-US"/>
              </w:rPr>
            </w:pPr>
            <w:r w:rsidRPr="00E97819">
              <w:rPr>
                <w:lang w:val="en-US"/>
              </w:rPr>
              <w:t>10% of first transmission</w:t>
            </w:r>
          </w:p>
        </w:tc>
      </w:tr>
      <w:tr w:rsidR="00EB3D0F" w:rsidRPr="00E97819" w14:paraId="5F80AC61" w14:textId="77777777" w:rsidTr="005739EE">
        <w:trPr>
          <w:trHeight w:val="240"/>
          <w:jc w:val="center"/>
        </w:trPr>
        <w:tc>
          <w:tcPr>
            <w:tcW w:w="1463" w:type="dxa"/>
            <w:vMerge/>
            <w:shd w:val="clear" w:color="auto" w:fill="D9D9D9" w:themeFill="background1" w:themeFillShade="D9"/>
            <w:noWrap/>
          </w:tcPr>
          <w:p w14:paraId="5157D22E"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3127198F" w14:textId="0EF2FADB" w:rsidR="00EB3D0F" w:rsidRPr="00E97819" w:rsidRDefault="00EB3D0F" w:rsidP="00E97819">
            <w:pPr>
              <w:pStyle w:val="TAC"/>
              <w:rPr>
                <w:lang w:val="en-US"/>
              </w:rPr>
            </w:pPr>
            <w:r w:rsidRPr="00E97819">
              <w:rPr>
                <w:lang w:val="en-US"/>
              </w:rPr>
              <w:t>Power control parameters</w:t>
            </w:r>
          </w:p>
        </w:tc>
        <w:tc>
          <w:tcPr>
            <w:tcW w:w="3261" w:type="dxa"/>
            <w:noWrap/>
          </w:tcPr>
          <w:p w14:paraId="440C5D8A" w14:textId="29726AEC" w:rsidR="00EB3D0F" w:rsidRPr="00E97819" w:rsidRDefault="00EB3D0F" w:rsidP="00E97819">
            <w:pPr>
              <w:pStyle w:val="TAC"/>
              <w:rPr>
                <w:lang w:val="en-US"/>
              </w:rPr>
            </w:pPr>
            <w:r w:rsidRPr="00E97819">
              <w:rPr>
                <w:lang w:val="en-US"/>
              </w:rPr>
              <w:t>Open loop, P0=-80dBm, alpha=0.8</w:t>
            </w:r>
          </w:p>
        </w:tc>
        <w:tc>
          <w:tcPr>
            <w:tcW w:w="3278" w:type="dxa"/>
            <w:noWrap/>
          </w:tcPr>
          <w:p w14:paraId="296D41C3" w14:textId="257C9C6E" w:rsidR="00EB3D0F" w:rsidRPr="00E97819" w:rsidRDefault="00EB3D0F" w:rsidP="00E97819">
            <w:pPr>
              <w:pStyle w:val="TAC"/>
              <w:rPr>
                <w:lang w:val="en-US"/>
              </w:rPr>
            </w:pPr>
            <w:r w:rsidRPr="00E97819">
              <w:rPr>
                <w:lang w:val="en-US"/>
              </w:rPr>
              <w:t>Open loop, P0=-80dBm, alpha=0.8</w:t>
            </w:r>
          </w:p>
        </w:tc>
      </w:tr>
      <w:tr w:rsidR="00EB3D0F" w:rsidRPr="00E97819" w14:paraId="2B24F7A9" w14:textId="77777777" w:rsidTr="005739EE">
        <w:trPr>
          <w:trHeight w:val="240"/>
          <w:jc w:val="center"/>
        </w:trPr>
        <w:tc>
          <w:tcPr>
            <w:tcW w:w="1463" w:type="dxa"/>
            <w:vMerge w:val="restart"/>
            <w:shd w:val="clear" w:color="auto" w:fill="D9D9D9" w:themeFill="background1" w:themeFillShade="D9"/>
            <w:noWrap/>
          </w:tcPr>
          <w:p w14:paraId="1DF5B466" w14:textId="77777777" w:rsidR="00EB3D0F" w:rsidRPr="00E97819" w:rsidRDefault="00EB3D0F" w:rsidP="00E97819">
            <w:pPr>
              <w:pStyle w:val="TAC"/>
              <w:rPr>
                <w:lang w:val="en-US"/>
              </w:rPr>
            </w:pPr>
            <w:r w:rsidRPr="00E97819">
              <w:rPr>
                <w:lang w:val="en-US"/>
              </w:rPr>
              <w:t>C</w:t>
            </w:r>
            <w:r w:rsidRPr="00E97819">
              <w:rPr>
                <w:rFonts w:hint="eastAsia"/>
                <w:lang w:val="en-US"/>
              </w:rPr>
              <w:t>ommon</w:t>
            </w:r>
            <w:r w:rsidRPr="00E97819">
              <w:rPr>
                <w:lang w:val="en-US"/>
              </w:rPr>
              <w:t xml:space="preserve"> </w:t>
            </w:r>
            <w:r w:rsidRPr="00E97819">
              <w:rPr>
                <w:rFonts w:hint="eastAsia"/>
                <w:lang w:val="en-US"/>
              </w:rPr>
              <w:t>RS</w:t>
            </w:r>
          </w:p>
        </w:tc>
        <w:tc>
          <w:tcPr>
            <w:tcW w:w="2501" w:type="dxa"/>
            <w:shd w:val="clear" w:color="auto" w:fill="D9D9D9" w:themeFill="background1" w:themeFillShade="D9"/>
            <w:noWrap/>
          </w:tcPr>
          <w:p w14:paraId="7616640D" w14:textId="72A069D2" w:rsidR="00EB3D0F" w:rsidRPr="00E97819" w:rsidRDefault="00EB3D0F" w:rsidP="00E97819">
            <w:pPr>
              <w:pStyle w:val="TAC"/>
              <w:rPr>
                <w:lang w:val="en-US"/>
              </w:rPr>
            </w:pPr>
            <w:r w:rsidRPr="00E97819">
              <w:rPr>
                <w:rFonts w:hint="eastAsia"/>
                <w:lang w:val="en-US"/>
              </w:rPr>
              <w:t>SSB</w:t>
            </w:r>
            <w:r w:rsidRPr="00E97819">
              <w:rPr>
                <w:lang w:val="en-US"/>
              </w:rPr>
              <w:t xml:space="preserve"> period</w:t>
            </w:r>
          </w:p>
        </w:tc>
        <w:tc>
          <w:tcPr>
            <w:tcW w:w="3261" w:type="dxa"/>
            <w:noWrap/>
          </w:tcPr>
          <w:p w14:paraId="54092D00" w14:textId="77777777" w:rsidR="00EB3D0F" w:rsidRPr="00E97819" w:rsidRDefault="00EB3D0F" w:rsidP="00E97819">
            <w:pPr>
              <w:pStyle w:val="TAC"/>
              <w:rPr>
                <w:lang w:val="en-US"/>
              </w:rPr>
            </w:pPr>
            <w:r w:rsidRPr="00E97819">
              <w:rPr>
                <w:rFonts w:hint="eastAsia"/>
                <w:lang w:val="en-US"/>
              </w:rPr>
              <w:t>2</w:t>
            </w:r>
            <w:r w:rsidRPr="00E97819">
              <w:rPr>
                <w:lang w:val="en-US"/>
              </w:rPr>
              <w:t>0ms</w:t>
            </w:r>
          </w:p>
        </w:tc>
        <w:tc>
          <w:tcPr>
            <w:tcW w:w="3278" w:type="dxa"/>
            <w:noWrap/>
          </w:tcPr>
          <w:p w14:paraId="7F103096" w14:textId="77777777" w:rsidR="00EB3D0F" w:rsidRPr="00E97819" w:rsidRDefault="00EB3D0F" w:rsidP="00E97819">
            <w:pPr>
              <w:pStyle w:val="TAC"/>
              <w:rPr>
                <w:lang w:val="en-US"/>
              </w:rPr>
            </w:pPr>
            <w:r w:rsidRPr="00E97819">
              <w:rPr>
                <w:rFonts w:hint="eastAsia"/>
                <w:lang w:val="en-US"/>
              </w:rPr>
              <w:t>2</w:t>
            </w:r>
            <w:r w:rsidRPr="00E97819">
              <w:rPr>
                <w:lang w:val="en-US"/>
              </w:rPr>
              <w:t>0ms</w:t>
            </w:r>
          </w:p>
        </w:tc>
      </w:tr>
      <w:tr w:rsidR="00EB3D0F" w:rsidRPr="00E97819" w14:paraId="497E966B" w14:textId="77777777" w:rsidTr="005739EE">
        <w:trPr>
          <w:trHeight w:val="240"/>
          <w:jc w:val="center"/>
        </w:trPr>
        <w:tc>
          <w:tcPr>
            <w:tcW w:w="1463" w:type="dxa"/>
            <w:vMerge/>
            <w:shd w:val="clear" w:color="auto" w:fill="D9D9D9" w:themeFill="background1" w:themeFillShade="D9"/>
            <w:noWrap/>
          </w:tcPr>
          <w:p w14:paraId="7650C46A"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138C1092" w14:textId="6EF92A35" w:rsidR="00EB3D0F" w:rsidRPr="00E97819" w:rsidRDefault="00EB3D0F" w:rsidP="00E97819">
            <w:pPr>
              <w:pStyle w:val="TAC"/>
              <w:rPr>
                <w:lang w:val="en-US"/>
              </w:rPr>
            </w:pPr>
            <w:r w:rsidRPr="00E97819">
              <w:rPr>
                <w:lang w:val="en-US"/>
              </w:rPr>
              <w:t>SS blocks per SSB burst</w:t>
            </w:r>
          </w:p>
        </w:tc>
        <w:tc>
          <w:tcPr>
            <w:tcW w:w="3261" w:type="dxa"/>
            <w:noWrap/>
          </w:tcPr>
          <w:p w14:paraId="7F646077" w14:textId="668E2310" w:rsidR="00EB3D0F" w:rsidRPr="00E97819" w:rsidRDefault="00EB3D0F" w:rsidP="00E97819">
            <w:pPr>
              <w:pStyle w:val="TAC"/>
              <w:rPr>
                <w:lang w:val="en-US"/>
              </w:rPr>
            </w:pPr>
            <w:r w:rsidRPr="00E97819">
              <w:t xml:space="preserve">Up to 4 </w:t>
            </w:r>
          </w:p>
        </w:tc>
        <w:tc>
          <w:tcPr>
            <w:tcW w:w="3278" w:type="dxa"/>
            <w:noWrap/>
          </w:tcPr>
          <w:p w14:paraId="48D5B49C" w14:textId="75E40C74" w:rsidR="00EB3D0F" w:rsidRPr="00E97819" w:rsidRDefault="00EB3D0F" w:rsidP="00E97819">
            <w:pPr>
              <w:pStyle w:val="TAC"/>
              <w:rPr>
                <w:lang w:val="en-US"/>
              </w:rPr>
            </w:pPr>
            <w:r w:rsidRPr="00E97819">
              <w:t xml:space="preserve">Up to 8 </w:t>
            </w:r>
          </w:p>
        </w:tc>
      </w:tr>
      <w:tr w:rsidR="00EB3D0F" w:rsidRPr="00E97819" w14:paraId="7B363F4B" w14:textId="77777777" w:rsidTr="005739EE">
        <w:trPr>
          <w:trHeight w:val="240"/>
          <w:jc w:val="center"/>
        </w:trPr>
        <w:tc>
          <w:tcPr>
            <w:tcW w:w="1463" w:type="dxa"/>
            <w:vMerge/>
            <w:shd w:val="clear" w:color="auto" w:fill="D9D9D9" w:themeFill="background1" w:themeFillShade="D9"/>
            <w:noWrap/>
          </w:tcPr>
          <w:p w14:paraId="58E2AE63"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0B48E25C" w14:textId="67D51AF4" w:rsidR="00EB3D0F" w:rsidRPr="00E97819" w:rsidRDefault="00EB3D0F" w:rsidP="00E97819">
            <w:pPr>
              <w:pStyle w:val="TAC"/>
              <w:rPr>
                <w:lang w:val="en-US"/>
              </w:rPr>
            </w:pPr>
            <w:r w:rsidRPr="00E97819">
              <w:rPr>
                <w:lang w:val="en-US"/>
              </w:rPr>
              <w:t>SSB time resource</w:t>
            </w:r>
          </w:p>
        </w:tc>
        <w:tc>
          <w:tcPr>
            <w:tcW w:w="3261" w:type="dxa"/>
            <w:noWrap/>
          </w:tcPr>
          <w:p w14:paraId="0620A776" w14:textId="1C55391C" w:rsidR="00EB3D0F" w:rsidRPr="00E97819" w:rsidRDefault="00EB3D0F" w:rsidP="00E97819">
            <w:pPr>
              <w:pStyle w:val="TAC"/>
              <w:rPr>
                <w:lang w:val="en-US"/>
              </w:rPr>
            </w:pPr>
            <w:r w:rsidRPr="00E97819">
              <w:rPr>
                <w:rFonts w:hint="eastAsia"/>
              </w:rPr>
              <w:t>4</w:t>
            </w:r>
            <w:r w:rsidRPr="00E97819">
              <w:t xml:space="preserve"> symbols for each SSB</w:t>
            </w:r>
          </w:p>
        </w:tc>
        <w:tc>
          <w:tcPr>
            <w:tcW w:w="3278" w:type="dxa"/>
            <w:noWrap/>
          </w:tcPr>
          <w:p w14:paraId="2DC50AA6" w14:textId="24BC1FE6" w:rsidR="00EB3D0F" w:rsidRPr="00E97819" w:rsidRDefault="00EB3D0F" w:rsidP="00E97819">
            <w:pPr>
              <w:pStyle w:val="TAC"/>
              <w:rPr>
                <w:lang w:val="en-US"/>
              </w:rPr>
            </w:pPr>
            <w:r w:rsidRPr="00E97819">
              <w:rPr>
                <w:rFonts w:hint="eastAsia"/>
              </w:rPr>
              <w:t>4</w:t>
            </w:r>
            <w:r w:rsidRPr="00E97819">
              <w:t xml:space="preserve"> symbols for each SSB</w:t>
            </w:r>
          </w:p>
        </w:tc>
      </w:tr>
      <w:tr w:rsidR="00EB3D0F" w:rsidRPr="00E97819" w14:paraId="21D90892" w14:textId="77777777" w:rsidTr="005739EE">
        <w:trPr>
          <w:trHeight w:val="240"/>
          <w:jc w:val="center"/>
        </w:trPr>
        <w:tc>
          <w:tcPr>
            <w:tcW w:w="1463" w:type="dxa"/>
            <w:vMerge/>
            <w:shd w:val="clear" w:color="auto" w:fill="D9D9D9" w:themeFill="background1" w:themeFillShade="D9"/>
            <w:noWrap/>
          </w:tcPr>
          <w:p w14:paraId="70488A5F" w14:textId="77777777" w:rsidR="00EB3D0F" w:rsidRPr="00E97819" w:rsidRDefault="00EB3D0F" w:rsidP="00E97819">
            <w:pPr>
              <w:pStyle w:val="TAC"/>
              <w:rPr>
                <w:lang w:val="en-US"/>
              </w:rPr>
            </w:pPr>
          </w:p>
        </w:tc>
        <w:tc>
          <w:tcPr>
            <w:tcW w:w="2501" w:type="dxa"/>
            <w:shd w:val="clear" w:color="auto" w:fill="D9D9D9" w:themeFill="background1" w:themeFillShade="D9"/>
            <w:noWrap/>
          </w:tcPr>
          <w:p w14:paraId="29F143F7" w14:textId="7577EB76" w:rsidR="00EB3D0F" w:rsidRPr="00E97819" w:rsidRDefault="00EB3D0F" w:rsidP="00E97819">
            <w:pPr>
              <w:pStyle w:val="TAC"/>
              <w:rPr>
                <w:lang w:val="en-US"/>
              </w:rPr>
            </w:pPr>
            <w:r w:rsidRPr="00E97819">
              <w:rPr>
                <w:lang w:val="en-US"/>
              </w:rPr>
              <w:t>SSB frequency resource</w:t>
            </w:r>
          </w:p>
        </w:tc>
        <w:tc>
          <w:tcPr>
            <w:tcW w:w="3261" w:type="dxa"/>
            <w:noWrap/>
          </w:tcPr>
          <w:p w14:paraId="27C93279" w14:textId="0C7CB0AE" w:rsidR="00EB3D0F" w:rsidRPr="00E97819" w:rsidRDefault="00EB3D0F" w:rsidP="00E97819">
            <w:pPr>
              <w:pStyle w:val="TAC"/>
              <w:rPr>
                <w:lang w:val="en-US"/>
              </w:rPr>
            </w:pPr>
            <w:r w:rsidRPr="00E97819">
              <w:rPr>
                <w:bCs/>
              </w:rPr>
              <w:t>20 RBs</w:t>
            </w:r>
          </w:p>
        </w:tc>
        <w:tc>
          <w:tcPr>
            <w:tcW w:w="3278" w:type="dxa"/>
            <w:noWrap/>
          </w:tcPr>
          <w:p w14:paraId="6CA21A54" w14:textId="6020761F" w:rsidR="00EB3D0F" w:rsidRPr="00E97819" w:rsidRDefault="00EB3D0F" w:rsidP="00E97819">
            <w:pPr>
              <w:pStyle w:val="TAC"/>
              <w:rPr>
                <w:lang w:val="en-US"/>
              </w:rPr>
            </w:pPr>
            <w:r w:rsidRPr="00E97819">
              <w:rPr>
                <w:bCs/>
              </w:rPr>
              <w:t>20 RBs</w:t>
            </w:r>
          </w:p>
        </w:tc>
      </w:tr>
    </w:tbl>
    <w:p w14:paraId="0F690DB3" w14:textId="77777777" w:rsidR="001A311F" w:rsidRPr="00E97819" w:rsidRDefault="001A311F" w:rsidP="001A311F"/>
    <w:p w14:paraId="6FAB3606" w14:textId="446E14B3" w:rsidR="00F020B8" w:rsidRPr="00E97819" w:rsidRDefault="001A311F" w:rsidP="001A311F">
      <w:r w:rsidRPr="00E97819">
        <w:t>For FR2, the baseline SLS assumptions is provided as below. Other carrier frequencies can be optionally considered.</w:t>
      </w:r>
    </w:p>
    <w:p w14:paraId="46824FA2" w14:textId="0D905FA8" w:rsidR="001A311F" w:rsidRPr="00E97819" w:rsidRDefault="001A311F" w:rsidP="001A311F">
      <w:pPr>
        <w:pStyle w:val="TH"/>
      </w:pPr>
      <w:r w:rsidRPr="00E97819">
        <w:t>Table B-2: Baseline SLS assumptions for FR2 Set 3</w:t>
      </w:r>
    </w:p>
    <w:tbl>
      <w:tblPr>
        <w:tblW w:w="10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2600"/>
        <w:gridCol w:w="2600"/>
        <w:gridCol w:w="2600"/>
      </w:tblGrid>
      <w:tr w:rsidR="001A311F" w:rsidRPr="00E97819" w14:paraId="4B4D5422" w14:textId="77777777" w:rsidTr="001A311F">
        <w:trPr>
          <w:trHeight w:val="130"/>
        </w:trPr>
        <w:tc>
          <w:tcPr>
            <w:tcW w:w="2431" w:type="dxa"/>
            <w:shd w:val="clear" w:color="auto" w:fill="D9D9D9" w:themeFill="background1" w:themeFillShade="D9"/>
          </w:tcPr>
          <w:p w14:paraId="1ADE6890" w14:textId="77777777" w:rsidR="001A311F" w:rsidRPr="00E97819" w:rsidRDefault="001A311F" w:rsidP="00E97819">
            <w:pPr>
              <w:pStyle w:val="TAL"/>
            </w:pPr>
            <w:r w:rsidRPr="00E97819">
              <w:t>BS type</w:t>
            </w:r>
          </w:p>
        </w:tc>
        <w:tc>
          <w:tcPr>
            <w:tcW w:w="2600" w:type="dxa"/>
            <w:shd w:val="clear" w:color="auto" w:fill="auto"/>
          </w:tcPr>
          <w:p w14:paraId="615E0D64" w14:textId="77777777" w:rsidR="001A311F" w:rsidRPr="00E97819" w:rsidRDefault="001A311F" w:rsidP="00E97819">
            <w:pPr>
              <w:pStyle w:val="TAL"/>
              <w:rPr>
                <w:i/>
                <w:iCs/>
                <w:strike/>
              </w:rPr>
            </w:pPr>
            <w:r w:rsidRPr="00E97819">
              <w:t>Micro</w:t>
            </w:r>
          </w:p>
        </w:tc>
        <w:tc>
          <w:tcPr>
            <w:tcW w:w="2600" w:type="dxa"/>
            <w:shd w:val="clear" w:color="auto" w:fill="D9D9D9" w:themeFill="background1" w:themeFillShade="D9"/>
          </w:tcPr>
          <w:p w14:paraId="70348E31" w14:textId="77777777" w:rsidR="001A311F" w:rsidRPr="00E97819" w:rsidRDefault="001A311F" w:rsidP="00E97819">
            <w:pPr>
              <w:pStyle w:val="TAL"/>
            </w:pPr>
            <w:r w:rsidRPr="00E97819">
              <w:t>UE BWP</w:t>
            </w:r>
          </w:p>
        </w:tc>
        <w:tc>
          <w:tcPr>
            <w:tcW w:w="2600" w:type="dxa"/>
            <w:shd w:val="clear" w:color="auto" w:fill="auto"/>
          </w:tcPr>
          <w:p w14:paraId="2B3FD7FA" w14:textId="77777777" w:rsidR="001A311F" w:rsidRPr="00E97819" w:rsidRDefault="001A311F" w:rsidP="00E97819">
            <w:pPr>
              <w:pStyle w:val="TAL"/>
            </w:pPr>
            <w:r w:rsidRPr="00E97819">
              <w:t>100 Mhz</w:t>
            </w:r>
          </w:p>
        </w:tc>
      </w:tr>
      <w:tr w:rsidR="001A311F" w:rsidRPr="00E97819" w14:paraId="25D1F59A" w14:textId="77777777" w:rsidTr="001A311F">
        <w:trPr>
          <w:trHeight w:val="127"/>
        </w:trPr>
        <w:tc>
          <w:tcPr>
            <w:tcW w:w="2431" w:type="dxa"/>
            <w:shd w:val="clear" w:color="auto" w:fill="D9D9D9" w:themeFill="background1" w:themeFillShade="D9"/>
          </w:tcPr>
          <w:p w14:paraId="70A16CAC" w14:textId="77777777" w:rsidR="001A311F" w:rsidRPr="00E97819" w:rsidRDefault="001A311F" w:rsidP="00E97819">
            <w:pPr>
              <w:pStyle w:val="TAL"/>
            </w:pPr>
            <w:r w:rsidRPr="00E97819">
              <w:t>Network layout and inter-site distance</w:t>
            </w:r>
          </w:p>
        </w:tc>
        <w:tc>
          <w:tcPr>
            <w:tcW w:w="2600" w:type="dxa"/>
            <w:shd w:val="clear" w:color="auto" w:fill="auto"/>
          </w:tcPr>
          <w:p w14:paraId="7BD2F7E5" w14:textId="2AFE237B" w:rsidR="001A311F" w:rsidRPr="00E97819" w:rsidRDefault="001A311F" w:rsidP="00E97819">
            <w:pPr>
              <w:pStyle w:val="TAL"/>
            </w:pPr>
            <w:r w:rsidRPr="00E97819">
              <w:t>21 cells Wraparound (ISD=200m)</w:t>
            </w:r>
          </w:p>
        </w:tc>
        <w:tc>
          <w:tcPr>
            <w:tcW w:w="2600" w:type="dxa"/>
            <w:shd w:val="clear" w:color="auto" w:fill="D9D9D9" w:themeFill="background1" w:themeFillShade="D9"/>
          </w:tcPr>
          <w:p w14:paraId="677CFE4E" w14:textId="77777777" w:rsidR="001A311F" w:rsidRPr="00E97819" w:rsidRDefault="001A311F" w:rsidP="00E97819">
            <w:pPr>
              <w:pStyle w:val="TAL"/>
            </w:pPr>
            <w:r w:rsidRPr="00E97819">
              <w:t>UE height</w:t>
            </w:r>
          </w:p>
        </w:tc>
        <w:tc>
          <w:tcPr>
            <w:tcW w:w="2600" w:type="dxa"/>
            <w:shd w:val="clear" w:color="auto" w:fill="auto"/>
          </w:tcPr>
          <w:p w14:paraId="4134E8C0" w14:textId="77777777" w:rsidR="001A311F" w:rsidRPr="00E97819" w:rsidRDefault="001A311F" w:rsidP="00E97819">
            <w:pPr>
              <w:pStyle w:val="TAL"/>
            </w:pPr>
            <w:r w:rsidRPr="00E97819">
              <w:t>1.5m</w:t>
            </w:r>
          </w:p>
        </w:tc>
      </w:tr>
      <w:tr w:rsidR="001A311F" w:rsidRPr="00E97819" w14:paraId="2C8997AD" w14:textId="77777777" w:rsidTr="001A311F">
        <w:trPr>
          <w:trHeight w:val="127"/>
        </w:trPr>
        <w:tc>
          <w:tcPr>
            <w:tcW w:w="2431" w:type="dxa"/>
            <w:shd w:val="clear" w:color="auto" w:fill="D9D9D9" w:themeFill="background1" w:themeFillShade="D9"/>
          </w:tcPr>
          <w:p w14:paraId="02C7E559" w14:textId="77777777" w:rsidR="001A311F" w:rsidRPr="00E97819" w:rsidRDefault="001A311F" w:rsidP="00E97819">
            <w:pPr>
              <w:pStyle w:val="TAL"/>
            </w:pPr>
            <w:r w:rsidRPr="00E97819">
              <w:t>Channel model</w:t>
            </w:r>
          </w:p>
        </w:tc>
        <w:tc>
          <w:tcPr>
            <w:tcW w:w="2600" w:type="dxa"/>
            <w:shd w:val="clear" w:color="auto" w:fill="auto"/>
          </w:tcPr>
          <w:p w14:paraId="49B636FC" w14:textId="77777777" w:rsidR="001A311F" w:rsidRPr="00E97819" w:rsidRDefault="001A311F" w:rsidP="00E97819">
            <w:pPr>
              <w:pStyle w:val="TAL"/>
            </w:pPr>
            <w:r w:rsidRPr="00E97819">
              <w:t>UMi</w:t>
            </w:r>
          </w:p>
        </w:tc>
        <w:tc>
          <w:tcPr>
            <w:tcW w:w="2600" w:type="dxa"/>
            <w:shd w:val="clear" w:color="auto" w:fill="D9D9D9" w:themeFill="background1" w:themeFillShade="D9"/>
          </w:tcPr>
          <w:p w14:paraId="6E684F77" w14:textId="77777777" w:rsidR="001A311F" w:rsidRPr="00E97819" w:rsidRDefault="001A311F" w:rsidP="00E97819">
            <w:pPr>
              <w:pStyle w:val="TAL"/>
            </w:pPr>
            <w:r w:rsidRPr="00E97819">
              <w:t>UE noise figure</w:t>
            </w:r>
          </w:p>
        </w:tc>
        <w:tc>
          <w:tcPr>
            <w:tcW w:w="2600" w:type="dxa"/>
            <w:shd w:val="clear" w:color="auto" w:fill="auto"/>
          </w:tcPr>
          <w:p w14:paraId="32BD8AFB" w14:textId="77777777" w:rsidR="001A311F" w:rsidRPr="00E97819" w:rsidRDefault="001A311F" w:rsidP="00E97819">
            <w:pPr>
              <w:pStyle w:val="TAL"/>
            </w:pPr>
            <w:r w:rsidRPr="00E97819">
              <w:t>13 dB </w:t>
            </w:r>
          </w:p>
        </w:tc>
      </w:tr>
      <w:tr w:rsidR="001A311F" w:rsidRPr="00E97819" w14:paraId="160812FD" w14:textId="77777777" w:rsidTr="001A311F">
        <w:trPr>
          <w:trHeight w:val="127"/>
        </w:trPr>
        <w:tc>
          <w:tcPr>
            <w:tcW w:w="2431" w:type="dxa"/>
            <w:shd w:val="clear" w:color="auto" w:fill="D9D9D9" w:themeFill="background1" w:themeFillShade="D9"/>
          </w:tcPr>
          <w:p w14:paraId="358C8F2E" w14:textId="77777777" w:rsidR="001A311F" w:rsidRPr="00E97819" w:rsidRDefault="001A311F" w:rsidP="00E97819">
            <w:pPr>
              <w:pStyle w:val="TAL"/>
            </w:pPr>
            <w:r w:rsidRPr="00E97819">
              <w:t>Link direction</w:t>
            </w:r>
          </w:p>
        </w:tc>
        <w:tc>
          <w:tcPr>
            <w:tcW w:w="2600" w:type="dxa"/>
            <w:shd w:val="clear" w:color="auto" w:fill="auto"/>
          </w:tcPr>
          <w:p w14:paraId="6C5DAE8D" w14:textId="77777777" w:rsidR="001A311F" w:rsidRPr="00E97819" w:rsidRDefault="001A311F" w:rsidP="00E97819">
            <w:pPr>
              <w:pStyle w:val="TAL"/>
            </w:pPr>
            <w:r w:rsidRPr="00E97819">
              <w:t>Downlink</w:t>
            </w:r>
          </w:p>
        </w:tc>
        <w:tc>
          <w:tcPr>
            <w:tcW w:w="2600" w:type="dxa"/>
            <w:shd w:val="clear" w:color="auto" w:fill="D9D9D9" w:themeFill="background1" w:themeFillShade="D9"/>
          </w:tcPr>
          <w:p w14:paraId="60FE4511" w14:textId="77777777" w:rsidR="001A311F" w:rsidRPr="00E97819" w:rsidRDefault="001A311F" w:rsidP="00E97819">
            <w:pPr>
              <w:pStyle w:val="TAL"/>
            </w:pPr>
            <w:r w:rsidRPr="00E97819">
              <w:t>UE antenna element gain</w:t>
            </w:r>
          </w:p>
        </w:tc>
        <w:tc>
          <w:tcPr>
            <w:tcW w:w="2600" w:type="dxa"/>
            <w:shd w:val="clear" w:color="auto" w:fill="auto"/>
          </w:tcPr>
          <w:p w14:paraId="15AC821B" w14:textId="77777777" w:rsidR="001A311F" w:rsidRPr="00E97819" w:rsidRDefault="001A311F" w:rsidP="00E97819">
            <w:pPr>
              <w:pStyle w:val="TAL"/>
            </w:pPr>
            <w:r w:rsidRPr="00E97819">
              <w:t>5 dBi</w:t>
            </w:r>
          </w:p>
        </w:tc>
      </w:tr>
      <w:tr w:rsidR="001A311F" w:rsidRPr="00E97819" w14:paraId="1770FE80" w14:textId="77777777" w:rsidTr="001A311F">
        <w:trPr>
          <w:trHeight w:val="288"/>
        </w:trPr>
        <w:tc>
          <w:tcPr>
            <w:tcW w:w="2431" w:type="dxa"/>
            <w:shd w:val="clear" w:color="auto" w:fill="D9D9D9" w:themeFill="background1" w:themeFillShade="D9"/>
          </w:tcPr>
          <w:p w14:paraId="4ECD2AD5" w14:textId="77777777" w:rsidR="001A311F" w:rsidRPr="00E97819" w:rsidRDefault="001A311F" w:rsidP="00E97819">
            <w:pPr>
              <w:pStyle w:val="TAL"/>
            </w:pPr>
            <w:r w:rsidRPr="00E97819">
              <w:t>Frequency range</w:t>
            </w:r>
          </w:p>
        </w:tc>
        <w:tc>
          <w:tcPr>
            <w:tcW w:w="2600" w:type="dxa"/>
            <w:shd w:val="clear" w:color="auto" w:fill="auto"/>
          </w:tcPr>
          <w:p w14:paraId="2FF10CB0" w14:textId="77777777" w:rsidR="001A311F" w:rsidRPr="00E97819" w:rsidRDefault="001A311F" w:rsidP="00E97819">
            <w:pPr>
              <w:pStyle w:val="TAL"/>
            </w:pPr>
            <w:r w:rsidRPr="00E97819">
              <w:t xml:space="preserve">30GHz </w:t>
            </w:r>
          </w:p>
        </w:tc>
        <w:tc>
          <w:tcPr>
            <w:tcW w:w="2600" w:type="dxa"/>
            <w:shd w:val="clear" w:color="auto" w:fill="D9D9D9" w:themeFill="background1" w:themeFillShade="D9"/>
          </w:tcPr>
          <w:p w14:paraId="4D809793" w14:textId="77777777" w:rsidR="001A311F" w:rsidRPr="00E97819" w:rsidRDefault="001A311F" w:rsidP="00E97819">
            <w:pPr>
              <w:pStyle w:val="TAL"/>
            </w:pPr>
            <w:r w:rsidRPr="00E97819">
              <w:t>UE receiver</w:t>
            </w:r>
          </w:p>
        </w:tc>
        <w:tc>
          <w:tcPr>
            <w:tcW w:w="2600" w:type="dxa"/>
            <w:shd w:val="clear" w:color="auto" w:fill="auto"/>
          </w:tcPr>
          <w:p w14:paraId="5943C1DC" w14:textId="77777777" w:rsidR="001A311F" w:rsidRPr="00E97819" w:rsidRDefault="001A311F" w:rsidP="00E97819">
            <w:pPr>
              <w:pStyle w:val="TAL"/>
            </w:pPr>
            <w:r w:rsidRPr="00E97819">
              <w:t>MMSE-IRC</w:t>
            </w:r>
          </w:p>
        </w:tc>
      </w:tr>
      <w:tr w:rsidR="001A311F" w:rsidRPr="00E97819" w14:paraId="1E2D69BA" w14:textId="77777777" w:rsidTr="001A311F">
        <w:trPr>
          <w:trHeight w:val="250"/>
        </w:trPr>
        <w:tc>
          <w:tcPr>
            <w:tcW w:w="2431" w:type="dxa"/>
            <w:shd w:val="clear" w:color="auto" w:fill="D9D9D9" w:themeFill="background1" w:themeFillShade="D9"/>
          </w:tcPr>
          <w:p w14:paraId="64E0255A" w14:textId="77777777" w:rsidR="001A311F" w:rsidRPr="00E97819" w:rsidRDefault="001A311F" w:rsidP="00E97819">
            <w:pPr>
              <w:pStyle w:val="TAL"/>
            </w:pPr>
            <w:r w:rsidRPr="00E97819">
              <w:t xml:space="preserve">Duplex </w:t>
            </w:r>
          </w:p>
        </w:tc>
        <w:tc>
          <w:tcPr>
            <w:tcW w:w="2600" w:type="dxa"/>
            <w:shd w:val="clear" w:color="auto" w:fill="auto"/>
          </w:tcPr>
          <w:p w14:paraId="0605D806" w14:textId="77777777" w:rsidR="001A311F" w:rsidRPr="00E97819" w:rsidRDefault="001A311F" w:rsidP="00E97819">
            <w:pPr>
              <w:pStyle w:val="TAL"/>
            </w:pPr>
            <w:r w:rsidRPr="00E97819">
              <w:t>TDD</w:t>
            </w:r>
          </w:p>
        </w:tc>
        <w:tc>
          <w:tcPr>
            <w:tcW w:w="2600" w:type="dxa"/>
            <w:shd w:val="clear" w:color="auto" w:fill="D9D9D9" w:themeFill="background1" w:themeFillShade="D9"/>
          </w:tcPr>
          <w:p w14:paraId="293D07FE" w14:textId="77777777" w:rsidR="001A311F" w:rsidRPr="00E97819" w:rsidRDefault="001A311F" w:rsidP="00E97819">
            <w:pPr>
              <w:pStyle w:val="TAL"/>
            </w:pPr>
            <w:r w:rsidRPr="00E97819">
              <w:t>UE deployment</w:t>
            </w:r>
          </w:p>
        </w:tc>
        <w:tc>
          <w:tcPr>
            <w:tcW w:w="2600" w:type="dxa"/>
            <w:shd w:val="clear" w:color="auto" w:fill="auto"/>
          </w:tcPr>
          <w:p w14:paraId="25685C63" w14:textId="77777777" w:rsidR="001A311F" w:rsidRPr="00E97819" w:rsidRDefault="001A311F" w:rsidP="00E97819">
            <w:pPr>
              <w:pStyle w:val="TAL"/>
            </w:pPr>
            <w:r w:rsidRPr="00E97819">
              <w:t>20% Outdoor in cars: 30km/h,</w:t>
            </w:r>
          </w:p>
          <w:p w14:paraId="2FAD15E3" w14:textId="77777777" w:rsidR="001A311F" w:rsidRPr="00E97819" w:rsidRDefault="001A311F" w:rsidP="00E97819">
            <w:pPr>
              <w:pStyle w:val="TAL"/>
            </w:pPr>
            <w:r w:rsidRPr="00E97819">
              <w:t>80% Indoor in houses: 3km/h</w:t>
            </w:r>
          </w:p>
        </w:tc>
      </w:tr>
      <w:tr w:rsidR="001A311F" w:rsidRPr="00E97819" w14:paraId="18F0D32A" w14:textId="77777777" w:rsidTr="001A311F">
        <w:trPr>
          <w:trHeight w:val="250"/>
        </w:trPr>
        <w:tc>
          <w:tcPr>
            <w:tcW w:w="2431" w:type="dxa"/>
            <w:shd w:val="clear" w:color="auto" w:fill="D9D9D9" w:themeFill="background1" w:themeFillShade="D9"/>
          </w:tcPr>
          <w:p w14:paraId="4F3DCA41" w14:textId="77777777" w:rsidR="001A311F" w:rsidRPr="00E97819" w:rsidRDefault="001A311F" w:rsidP="00E97819">
            <w:pPr>
              <w:pStyle w:val="TAL"/>
            </w:pPr>
            <w:r w:rsidRPr="00E97819">
              <w:t>Frame structure</w:t>
            </w:r>
          </w:p>
        </w:tc>
        <w:tc>
          <w:tcPr>
            <w:tcW w:w="2600" w:type="dxa"/>
            <w:shd w:val="clear" w:color="auto" w:fill="auto"/>
          </w:tcPr>
          <w:p w14:paraId="1084F69C" w14:textId="46E4B847" w:rsidR="001A311F" w:rsidRPr="00E97819" w:rsidRDefault="001A311F" w:rsidP="00E97819">
            <w:pPr>
              <w:pStyle w:val="TAL"/>
            </w:pPr>
            <w:r w:rsidRPr="00E97819">
              <w:t xml:space="preserve">DDDSU (S slot is assumed as 10D:2G:2U) </w:t>
            </w:r>
          </w:p>
        </w:tc>
        <w:tc>
          <w:tcPr>
            <w:tcW w:w="2600" w:type="dxa"/>
            <w:shd w:val="clear" w:color="auto" w:fill="D9D9D9" w:themeFill="background1" w:themeFillShade="D9"/>
          </w:tcPr>
          <w:p w14:paraId="57F56DBA" w14:textId="77777777" w:rsidR="001A311F" w:rsidRPr="00E97819" w:rsidRDefault="001A311F" w:rsidP="00E97819">
            <w:pPr>
              <w:pStyle w:val="TAL"/>
            </w:pPr>
            <w:r w:rsidRPr="00E97819">
              <w:t>Traffic model and C-DRx configuration</w:t>
            </w:r>
          </w:p>
        </w:tc>
        <w:tc>
          <w:tcPr>
            <w:tcW w:w="2600" w:type="dxa"/>
            <w:shd w:val="clear" w:color="auto" w:fill="auto"/>
          </w:tcPr>
          <w:p w14:paraId="7D7F551A" w14:textId="77777777" w:rsidR="001A311F" w:rsidRPr="00E97819" w:rsidRDefault="001A311F" w:rsidP="00E97819">
            <w:pPr>
              <w:pStyle w:val="TAL"/>
            </w:pPr>
            <w:r w:rsidRPr="00E97819">
              <w:t>follow previous RAN1 agreement</w:t>
            </w:r>
          </w:p>
        </w:tc>
      </w:tr>
      <w:tr w:rsidR="001A311F" w:rsidRPr="00E97819" w14:paraId="38F118CC" w14:textId="77777777" w:rsidTr="001A311F">
        <w:trPr>
          <w:trHeight w:val="241"/>
        </w:trPr>
        <w:tc>
          <w:tcPr>
            <w:tcW w:w="2431" w:type="dxa"/>
            <w:shd w:val="clear" w:color="auto" w:fill="D9D9D9" w:themeFill="background1" w:themeFillShade="D9"/>
          </w:tcPr>
          <w:p w14:paraId="69E1AA87" w14:textId="77777777" w:rsidR="001A311F" w:rsidRPr="00E97819" w:rsidRDefault="001A311F" w:rsidP="00E97819">
            <w:pPr>
              <w:pStyle w:val="TAL"/>
            </w:pPr>
            <w:r w:rsidRPr="00E97819">
              <w:t>Subcarrier spacing</w:t>
            </w:r>
          </w:p>
        </w:tc>
        <w:tc>
          <w:tcPr>
            <w:tcW w:w="2600" w:type="dxa"/>
            <w:shd w:val="clear" w:color="auto" w:fill="auto"/>
          </w:tcPr>
          <w:p w14:paraId="1157E6B2" w14:textId="77777777" w:rsidR="001A311F" w:rsidRPr="00E97819" w:rsidRDefault="001A311F" w:rsidP="00E97819">
            <w:pPr>
              <w:pStyle w:val="TAL"/>
            </w:pPr>
            <w:r w:rsidRPr="00E97819">
              <w:t>120 kHz</w:t>
            </w:r>
          </w:p>
        </w:tc>
        <w:tc>
          <w:tcPr>
            <w:tcW w:w="2600" w:type="dxa"/>
            <w:shd w:val="clear" w:color="auto" w:fill="D9D9D9" w:themeFill="background1" w:themeFillShade="D9"/>
          </w:tcPr>
          <w:p w14:paraId="7439F27C" w14:textId="77777777" w:rsidR="001A311F" w:rsidRPr="00E97819" w:rsidRDefault="001A311F" w:rsidP="00E97819">
            <w:pPr>
              <w:pStyle w:val="TAL"/>
            </w:pPr>
            <w:r w:rsidRPr="00E97819">
              <w:t>UE density/NW Load</w:t>
            </w:r>
          </w:p>
        </w:tc>
        <w:tc>
          <w:tcPr>
            <w:tcW w:w="2600" w:type="dxa"/>
            <w:shd w:val="clear" w:color="auto" w:fill="auto"/>
          </w:tcPr>
          <w:p w14:paraId="6E18653F" w14:textId="77777777" w:rsidR="001A311F" w:rsidRPr="00E97819" w:rsidRDefault="001A311F" w:rsidP="00E97819">
            <w:pPr>
              <w:pStyle w:val="TAL"/>
            </w:pPr>
            <w:r w:rsidRPr="00E97819">
              <w:t>Follow previous RAN1 agreements</w:t>
            </w:r>
          </w:p>
        </w:tc>
      </w:tr>
      <w:tr w:rsidR="001A311F" w:rsidRPr="00E97819" w14:paraId="215BD745" w14:textId="77777777" w:rsidTr="001A311F">
        <w:trPr>
          <w:trHeight w:val="241"/>
        </w:trPr>
        <w:tc>
          <w:tcPr>
            <w:tcW w:w="2431" w:type="dxa"/>
            <w:shd w:val="clear" w:color="auto" w:fill="D9D9D9" w:themeFill="background1" w:themeFillShade="D9"/>
          </w:tcPr>
          <w:p w14:paraId="14512E24" w14:textId="77777777" w:rsidR="001A311F" w:rsidRPr="00E97819" w:rsidRDefault="001A311F" w:rsidP="00E97819">
            <w:pPr>
              <w:pStyle w:val="TAL"/>
            </w:pPr>
            <w:r w:rsidRPr="00E97819">
              <w:t>Simulation bandwidth</w:t>
            </w:r>
          </w:p>
        </w:tc>
        <w:tc>
          <w:tcPr>
            <w:tcW w:w="2600" w:type="dxa"/>
            <w:shd w:val="clear" w:color="auto" w:fill="auto"/>
          </w:tcPr>
          <w:p w14:paraId="0963E15D" w14:textId="77777777" w:rsidR="001A311F" w:rsidRPr="00E97819" w:rsidRDefault="001A311F" w:rsidP="00E97819">
            <w:pPr>
              <w:pStyle w:val="TAL"/>
            </w:pPr>
            <w:r w:rsidRPr="00E97819">
              <w:rPr>
                <w:rFonts w:eastAsia="Times New Roman" w:cs="Calibri"/>
                <w:lang w:val="it-IT" w:eastAsia="en-GB"/>
              </w:rPr>
              <w:t>100 MHz</w:t>
            </w:r>
          </w:p>
        </w:tc>
        <w:tc>
          <w:tcPr>
            <w:tcW w:w="2600" w:type="dxa"/>
            <w:shd w:val="clear" w:color="auto" w:fill="D9D9D9" w:themeFill="background1" w:themeFillShade="D9"/>
          </w:tcPr>
          <w:p w14:paraId="57C96ECC" w14:textId="77777777" w:rsidR="001A311F" w:rsidRPr="00E97819" w:rsidRDefault="001A311F" w:rsidP="00E97819">
            <w:pPr>
              <w:pStyle w:val="TAL"/>
            </w:pPr>
            <w:r w:rsidRPr="00E97819">
              <w:t>Maximum supported Modulation and coding scheme</w:t>
            </w:r>
          </w:p>
        </w:tc>
        <w:tc>
          <w:tcPr>
            <w:tcW w:w="2600" w:type="dxa"/>
            <w:shd w:val="clear" w:color="auto" w:fill="auto"/>
          </w:tcPr>
          <w:p w14:paraId="65AC62EC" w14:textId="77777777" w:rsidR="001A311F" w:rsidRPr="00E97819" w:rsidRDefault="001A311F" w:rsidP="00E97819">
            <w:pPr>
              <w:pStyle w:val="TAL"/>
            </w:pPr>
            <w:r w:rsidRPr="00E97819">
              <w:t>Up to 256QAM</w:t>
            </w:r>
          </w:p>
        </w:tc>
      </w:tr>
      <w:tr w:rsidR="001A311F" w:rsidRPr="00E97819" w14:paraId="708ACAFB" w14:textId="77777777" w:rsidTr="001A311F">
        <w:trPr>
          <w:trHeight w:val="250"/>
        </w:trPr>
        <w:tc>
          <w:tcPr>
            <w:tcW w:w="2431" w:type="dxa"/>
            <w:shd w:val="clear" w:color="auto" w:fill="D9D9D9" w:themeFill="background1" w:themeFillShade="D9"/>
          </w:tcPr>
          <w:p w14:paraId="5B5E3C3E" w14:textId="77777777" w:rsidR="001A311F" w:rsidRPr="00E97819" w:rsidRDefault="001A311F" w:rsidP="00E97819">
            <w:pPr>
              <w:pStyle w:val="TAL"/>
            </w:pPr>
            <w:r w:rsidRPr="00E97819">
              <w:t>Number of carriers</w:t>
            </w:r>
          </w:p>
        </w:tc>
        <w:tc>
          <w:tcPr>
            <w:tcW w:w="2600" w:type="dxa"/>
            <w:shd w:val="clear" w:color="auto" w:fill="auto"/>
          </w:tcPr>
          <w:p w14:paraId="493A0FFB" w14:textId="77777777" w:rsidR="001A311F" w:rsidRPr="00E97819" w:rsidRDefault="001A311F" w:rsidP="00E97819">
            <w:pPr>
              <w:pStyle w:val="TAL"/>
            </w:pPr>
            <w:r w:rsidRPr="00E97819">
              <w:t>1 CC</w:t>
            </w:r>
          </w:p>
        </w:tc>
        <w:tc>
          <w:tcPr>
            <w:tcW w:w="2600" w:type="dxa"/>
            <w:shd w:val="clear" w:color="auto" w:fill="D9D9D9" w:themeFill="background1" w:themeFillShade="D9"/>
          </w:tcPr>
          <w:p w14:paraId="5383FAE1" w14:textId="77777777" w:rsidR="001A311F" w:rsidRPr="00E97819" w:rsidRDefault="001A311F" w:rsidP="00E97819">
            <w:pPr>
              <w:pStyle w:val="TAL"/>
            </w:pPr>
            <w:r w:rsidRPr="00E97819">
              <w:t>Guard band ratio on simulation bandwidth</w:t>
            </w:r>
          </w:p>
        </w:tc>
        <w:tc>
          <w:tcPr>
            <w:tcW w:w="2600" w:type="dxa"/>
            <w:shd w:val="clear" w:color="auto" w:fill="auto"/>
          </w:tcPr>
          <w:p w14:paraId="093C7CC2" w14:textId="7666AA43" w:rsidR="001A311F" w:rsidRPr="00E97819" w:rsidRDefault="001A311F" w:rsidP="00E97819">
            <w:pPr>
              <w:pStyle w:val="TAL"/>
            </w:pPr>
            <w:r w:rsidRPr="00E97819">
              <w:t xml:space="preserve">7.8% (64 RB for 120kHz SCS and 100 MHz bandwidth) </w:t>
            </w:r>
          </w:p>
        </w:tc>
      </w:tr>
      <w:tr w:rsidR="001A311F" w:rsidRPr="00E97819" w14:paraId="5E0D85CC" w14:textId="77777777" w:rsidTr="001A311F">
        <w:trPr>
          <w:trHeight w:val="250"/>
        </w:trPr>
        <w:tc>
          <w:tcPr>
            <w:tcW w:w="2431" w:type="dxa"/>
            <w:shd w:val="clear" w:color="auto" w:fill="D9D9D9" w:themeFill="background1" w:themeFillShade="D9"/>
          </w:tcPr>
          <w:p w14:paraId="1799FB58" w14:textId="77777777" w:rsidR="001A311F" w:rsidRPr="00E97819" w:rsidRDefault="001A311F" w:rsidP="00E97819">
            <w:pPr>
              <w:pStyle w:val="TAL"/>
            </w:pPr>
            <w:r w:rsidRPr="00E97819">
              <w:t>Slot size</w:t>
            </w:r>
          </w:p>
        </w:tc>
        <w:tc>
          <w:tcPr>
            <w:tcW w:w="2600" w:type="dxa"/>
            <w:shd w:val="clear" w:color="auto" w:fill="auto"/>
          </w:tcPr>
          <w:p w14:paraId="094C11B3" w14:textId="77777777" w:rsidR="001A311F" w:rsidRPr="00E97819" w:rsidRDefault="001A311F" w:rsidP="00E97819">
            <w:pPr>
              <w:pStyle w:val="TAL"/>
            </w:pPr>
            <w:r w:rsidRPr="00E97819">
              <w:t>14 OFDM symbols</w:t>
            </w:r>
          </w:p>
        </w:tc>
        <w:tc>
          <w:tcPr>
            <w:tcW w:w="2600" w:type="dxa"/>
            <w:shd w:val="clear" w:color="auto" w:fill="D9D9D9" w:themeFill="background1" w:themeFillShade="D9"/>
          </w:tcPr>
          <w:p w14:paraId="464FB261" w14:textId="77777777" w:rsidR="001A311F" w:rsidRPr="00E97819" w:rsidRDefault="001A311F" w:rsidP="00E97819">
            <w:pPr>
              <w:pStyle w:val="TAL"/>
            </w:pPr>
            <w:r w:rsidRPr="00E97819">
              <w:t>Channel estimation</w:t>
            </w:r>
          </w:p>
        </w:tc>
        <w:tc>
          <w:tcPr>
            <w:tcW w:w="2600" w:type="dxa"/>
            <w:shd w:val="clear" w:color="auto" w:fill="auto"/>
          </w:tcPr>
          <w:p w14:paraId="7A7B0F79" w14:textId="77777777" w:rsidR="001A311F" w:rsidRPr="00E97819" w:rsidRDefault="001A311F" w:rsidP="00E97819">
            <w:pPr>
              <w:pStyle w:val="TAL"/>
            </w:pPr>
            <w:r w:rsidRPr="00E97819">
              <w:t>Ideal</w:t>
            </w:r>
          </w:p>
        </w:tc>
      </w:tr>
      <w:tr w:rsidR="001A311F" w:rsidRPr="00E97819" w14:paraId="55F6927B" w14:textId="77777777" w:rsidTr="001A311F">
        <w:trPr>
          <w:trHeight w:val="358"/>
        </w:trPr>
        <w:tc>
          <w:tcPr>
            <w:tcW w:w="2431" w:type="dxa"/>
            <w:shd w:val="clear" w:color="auto" w:fill="D9D9D9" w:themeFill="background1" w:themeFillShade="D9"/>
          </w:tcPr>
          <w:p w14:paraId="47D2D23A" w14:textId="77777777" w:rsidR="001A311F" w:rsidRPr="00E97819" w:rsidRDefault="001A311F" w:rsidP="00E97819">
            <w:pPr>
              <w:pStyle w:val="TAL"/>
            </w:pPr>
            <w:r w:rsidRPr="00E97819">
              <w:t>BS antenna configuration</w:t>
            </w:r>
          </w:p>
        </w:tc>
        <w:tc>
          <w:tcPr>
            <w:tcW w:w="2600" w:type="dxa"/>
            <w:shd w:val="clear" w:color="auto" w:fill="auto"/>
          </w:tcPr>
          <w:p w14:paraId="7DD7E338" w14:textId="77777777" w:rsidR="001A311F" w:rsidRPr="00E97819" w:rsidRDefault="001A311F" w:rsidP="00E97819">
            <w:pPr>
              <w:pStyle w:val="TAL"/>
              <w:rPr>
                <w:rFonts w:eastAsia="Malgun Gothic"/>
                <w:lang w:eastAsia="ko-KR"/>
              </w:rPr>
            </w:pPr>
            <w:r w:rsidRPr="00E97819">
              <w:rPr>
                <w:rFonts w:eastAsia="Malgun Gothic"/>
                <w:lang w:eastAsia="ko-KR"/>
              </w:rPr>
              <w:t xml:space="preserve">2 TxRU: </w:t>
            </w:r>
          </w:p>
          <w:p w14:paraId="5E34C79D" w14:textId="77777777" w:rsidR="001A311F" w:rsidRPr="00E97819" w:rsidRDefault="001A311F" w:rsidP="00E97819">
            <w:pPr>
              <w:pStyle w:val="TAL"/>
              <w:rPr>
                <w:rFonts w:eastAsia="Malgun Gothic"/>
                <w:lang w:eastAsia="ko-KR"/>
              </w:rPr>
            </w:pPr>
            <w:r w:rsidRPr="00E97819">
              <w:rPr>
                <w:rFonts w:eastAsia="Malgun Gothic"/>
                <w:lang w:eastAsia="ko-KR"/>
              </w:rPr>
              <w:t>Baseline:</w:t>
            </w:r>
          </w:p>
          <w:p w14:paraId="29DABE02" w14:textId="3A7F7205" w:rsidR="001A311F" w:rsidRPr="00E97819" w:rsidRDefault="001A311F" w:rsidP="00E97819">
            <w:pPr>
              <w:pStyle w:val="TAL"/>
              <w:rPr>
                <w:rFonts w:ascii="-apple-system" w:eastAsia="Times New Roman" w:hAnsi="-apple-system"/>
              </w:rPr>
            </w:pPr>
            <w:r w:rsidRPr="00E97819">
              <w:rPr>
                <w:rFonts w:ascii="-apple-system" w:eastAsia="Times New Roman" w:hAnsi="-apple-system"/>
              </w:rPr>
              <w:t>(M, N, P, Mg, Ng; Mp, Np) = (4,4,2,1,1;1,1);</w:t>
            </w:r>
            <w:r w:rsidRPr="00E97819">
              <w:rPr>
                <w:rFonts w:ascii="-apple-system" w:eastAsia="Malgun Gothic" w:hAnsi="-apple-system" w:hint="eastAsia"/>
              </w:rPr>
              <w:t xml:space="preserve"> </w:t>
            </w:r>
            <w:r w:rsidRPr="00E97819">
              <w:rPr>
                <w:rFonts w:ascii="-apple-system" w:eastAsia="Times New Roman" w:hAnsi="-apple-system"/>
              </w:rPr>
              <w:t>(dH, dV) = (0.5λ, 0.5λ) (dg,H, dg,V) = (2.5λ, 2.5λ)</w:t>
            </w:r>
          </w:p>
          <w:p w14:paraId="47B822C0" w14:textId="77777777" w:rsidR="001A311F" w:rsidRPr="00E97819" w:rsidRDefault="001A311F" w:rsidP="00E97819">
            <w:pPr>
              <w:pStyle w:val="TAL"/>
            </w:pPr>
            <w:r w:rsidRPr="00E97819">
              <w:t>Optional:</w:t>
            </w:r>
          </w:p>
          <w:p w14:paraId="7E19F949" w14:textId="4645F9EA" w:rsidR="001A311F" w:rsidRPr="00E97819" w:rsidRDefault="001A311F" w:rsidP="00E97819">
            <w:pPr>
              <w:pStyle w:val="TAL"/>
              <w:rPr>
                <w:rStyle w:val="normaltextrun"/>
                <w:rFonts w:ascii="-apple-system" w:eastAsia="Times New Roman" w:hAnsi="-apple-system"/>
              </w:rPr>
            </w:pPr>
            <w:r w:rsidRPr="00E97819">
              <w:rPr>
                <w:rFonts w:ascii="-apple-system" w:eastAsia="Times New Roman" w:hAnsi="-apple-system"/>
              </w:rPr>
              <w:t>(M, N, P, Mg, Ng)=(8:16:2:2:2)</w:t>
            </w:r>
          </w:p>
        </w:tc>
        <w:tc>
          <w:tcPr>
            <w:tcW w:w="2600" w:type="dxa"/>
            <w:shd w:val="clear" w:color="auto" w:fill="D9D9D9" w:themeFill="background1" w:themeFillShade="D9"/>
          </w:tcPr>
          <w:p w14:paraId="457D680B" w14:textId="77777777" w:rsidR="001A311F" w:rsidRPr="00E97819" w:rsidRDefault="001A311F" w:rsidP="00E97819">
            <w:pPr>
              <w:pStyle w:val="TAL"/>
            </w:pPr>
            <w:r w:rsidRPr="00E97819">
              <w:t>HARQ scheme</w:t>
            </w:r>
          </w:p>
        </w:tc>
        <w:tc>
          <w:tcPr>
            <w:tcW w:w="2600" w:type="dxa"/>
            <w:shd w:val="clear" w:color="auto" w:fill="auto"/>
          </w:tcPr>
          <w:p w14:paraId="770D5804" w14:textId="77777777" w:rsidR="001A311F" w:rsidRPr="00E97819" w:rsidRDefault="001A311F" w:rsidP="00E97819">
            <w:pPr>
              <w:pStyle w:val="TAL"/>
            </w:pPr>
            <w:r w:rsidRPr="00E97819">
              <w:t>Ideal</w:t>
            </w:r>
          </w:p>
        </w:tc>
      </w:tr>
      <w:tr w:rsidR="001A311F" w:rsidRPr="00E97819" w14:paraId="33FB9007" w14:textId="77777777" w:rsidTr="001A311F">
        <w:trPr>
          <w:trHeight w:val="380"/>
        </w:trPr>
        <w:tc>
          <w:tcPr>
            <w:tcW w:w="2431" w:type="dxa"/>
            <w:shd w:val="clear" w:color="auto" w:fill="D9D9D9" w:themeFill="background1" w:themeFillShade="D9"/>
          </w:tcPr>
          <w:p w14:paraId="6F5E4A6E" w14:textId="77777777" w:rsidR="001A311F" w:rsidRPr="00E97819" w:rsidRDefault="001A311F" w:rsidP="00E97819">
            <w:pPr>
              <w:pStyle w:val="TAL"/>
            </w:pPr>
            <w:r w:rsidRPr="00E97819">
              <w:t xml:space="preserve">Total Tx power </w:t>
            </w:r>
          </w:p>
        </w:tc>
        <w:tc>
          <w:tcPr>
            <w:tcW w:w="2600" w:type="dxa"/>
            <w:shd w:val="clear" w:color="auto" w:fill="auto"/>
          </w:tcPr>
          <w:p w14:paraId="0F5A3E52" w14:textId="77777777" w:rsidR="001A311F" w:rsidRPr="00E97819" w:rsidRDefault="001A311F" w:rsidP="00E97819">
            <w:pPr>
              <w:pStyle w:val="TAL"/>
            </w:pPr>
            <w:r w:rsidRPr="00E97819">
              <w:t>33 dBm, EIRP limited to 63 dBm (as agreed in ref. conf. set 3)</w:t>
            </w:r>
          </w:p>
        </w:tc>
        <w:tc>
          <w:tcPr>
            <w:tcW w:w="2600" w:type="dxa"/>
            <w:shd w:val="clear" w:color="auto" w:fill="D9D9D9" w:themeFill="background1" w:themeFillShade="D9"/>
          </w:tcPr>
          <w:p w14:paraId="14159A0C" w14:textId="77777777" w:rsidR="001A311F" w:rsidRPr="00E97819" w:rsidRDefault="001A311F" w:rsidP="00E97819">
            <w:pPr>
              <w:pStyle w:val="TAL"/>
            </w:pPr>
            <w:r w:rsidRPr="00E97819">
              <w:t>Max HARQ retransmission</w:t>
            </w:r>
          </w:p>
        </w:tc>
        <w:tc>
          <w:tcPr>
            <w:tcW w:w="2600" w:type="dxa"/>
            <w:shd w:val="clear" w:color="auto" w:fill="auto"/>
          </w:tcPr>
          <w:p w14:paraId="1BC37210" w14:textId="77777777" w:rsidR="001A311F" w:rsidRPr="00E97819" w:rsidRDefault="001A311F" w:rsidP="00E97819">
            <w:pPr>
              <w:pStyle w:val="TAL"/>
            </w:pPr>
            <w:r w:rsidRPr="00E97819">
              <w:t>3</w:t>
            </w:r>
          </w:p>
        </w:tc>
      </w:tr>
      <w:tr w:rsidR="001A311F" w:rsidRPr="00E97819" w14:paraId="4BD90659" w14:textId="77777777" w:rsidTr="001A311F">
        <w:trPr>
          <w:trHeight w:val="380"/>
        </w:trPr>
        <w:tc>
          <w:tcPr>
            <w:tcW w:w="2431" w:type="dxa"/>
            <w:shd w:val="clear" w:color="auto" w:fill="D9D9D9" w:themeFill="background1" w:themeFillShade="D9"/>
          </w:tcPr>
          <w:p w14:paraId="54D12991" w14:textId="77777777" w:rsidR="001A311F" w:rsidRPr="00E97819" w:rsidRDefault="001A311F" w:rsidP="00E97819">
            <w:pPr>
              <w:pStyle w:val="TAL"/>
            </w:pPr>
            <w:r w:rsidRPr="00E97819">
              <w:t>BS height</w:t>
            </w:r>
          </w:p>
        </w:tc>
        <w:tc>
          <w:tcPr>
            <w:tcW w:w="2600" w:type="dxa"/>
            <w:shd w:val="clear" w:color="auto" w:fill="auto"/>
          </w:tcPr>
          <w:p w14:paraId="77349563" w14:textId="77777777" w:rsidR="001A311F" w:rsidRPr="00E97819" w:rsidRDefault="001A311F" w:rsidP="00E97819">
            <w:pPr>
              <w:pStyle w:val="TAL"/>
            </w:pPr>
            <w:r w:rsidRPr="00E97819">
              <w:t>10m</w:t>
            </w:r>
          </w:p>
        </w:tc>
        <w:tc>
          <w:tcPr>
            <w:tcW w:w="2600" w:type="dxa"/>
            <w:shd w:val="clear" w:color="auto" w:fill="D9D9D9" w:themeFill="background1" w:themeFillShade="D9"/>
          </w:tcPr>
          <w:p w14:paraId="3753DE84" w14:textId="77777777" w:rsidR="001A311F" w:rsidRPr="00E97819" w:rsidRDefault="001A311F" w:rsidP="00E97819">
            <w:pPr>
              <w:pStyle w:val="TAL"/>
            </w:pPr>
            <w:r w:rsidRPr="00E97819">
              <w:t>Target BLER</w:t>
            </w:r>
          </w:p>
        </w:tc>
        <w:tc>
          <w:tcPr>
            <w:tcW w:w="2600" w:type="dxa"/>
            <w:shd w:val="clear" w:color="auto" w:fill="auto"/>
          </w:tcPr>
          <w:p w14:paraId="278C48FE" w14:textId="77777777" w:rsidR="001A311F" w:rsidRPr="00E97819" w:rsidRDefault="001A311F" w:rsidP="00E97819">
            <w:pPr>
              <w:pStyle w:val="TAL"/>
            </w:pPr>
            <w:r w:rsidRPr="00E97819">
              <w:t>10% of first transmission</w:t>
            </w:r>
          </w:p>
        </w:tc>
      </w:tr>
      <w:tr w:rsidR="001A311F" w:rsidRPr="00E97819" w14:paraId="449DFD8B" w14:textId="77777777" w:rsidTr="001A311F">
        <w:trPr>
          <w:trHeight w:val="389"/>
        </w:trPr>
        <w:tc>
          <w:tcPr>
            <w:tcW w:w="2431" w:type="dxa"/>
            <w:shd w:val="clear" w:color="auto" w:fill="D9D9D9" w:themeFill="background1" w:themeFillShade="D9"/>
          </w:tcPr>
          <w:p w14:paraId="5FD56882" w14:textId="77777777" w:rsidR="001A311F" w:rsidRPr="00E97819" w:rsidRDefault="001A311F" w:rsidP="00E97819">
            <w:pPr>
              <w:pStyle w:val="TAL"/>
            </w:pPr>
            <w:r w:rsidRPr="00E97819">
              <w:t>BS noise figure</w:t>
            </w:r>
          </w:p>
        </w:tc>
        <w:tc>
          <w:tcPr>
            <w:tcW w:w="2600" w:type="dxa"/>
            <w:shd w:val="clear" w:color="auto" w:fill="auto"/>
          </w:tcPr>
          <w:p w14:paraId="19173DD0" w14:textId="77777777" w:rsidR="001A311F" w:rsidRPr="00E97819" w:rsidRDefault="001A311F" w:rsidP="00E97819">
            <w:pPr>
              <w:pStyle w:val="TAL"/>
            </w:pPr>
            <w:r w:rsidRPr="00E97819">
              <w:t>7 dB</w:t>
            </w:r>
          </w:p>
        </w:tc>
        <w:tc>
          <w:tcPr>
            <w:tcW w:w="2600" w:type="dxa"/>
            <w:shd w:val="clear" w:color="auto" w:fill="D9D9D9" w:themeFill="background1" w:themeFillShade="D9"/>
          </w:tcPr>
          <w:p w14:paraId="2BAB0E55" w14:textId="77777777" w:rsidR="001A311F" w:rsidRPr="00E97819" w:rsidRDefault="001A311F" w:rsidP="00E97819">
            <w:pPr>
              <w:pStyle w:val="TAL"/>
            </w:pPr>
            <w:r w:rsidRPr="00E97819">
              <w:t>Power control parameters</w:t>
            </w:r>
          </w:p>
        </w:tc>
        <w:tc>
          <w:tcPr>
            <w:tcW w:w="2600" w:type="dxa"/>
            <w:shd w:val="clear" w:color="auto" w:fill="auto"/>
          </w:tcPr>
          <w:p w14:paraId="5C51AE71" w14:textId="77777777" w:rsidR="001A311F" w:rsidRPr="00E97819" w:rsidRDefault="001A311F" w:rsidP="00E97819">
            <w:pPr>
              <w:pStyle w:val="TAL"/>
            </w:pPr>
            <w:r w:rsidRPr="00E97819">
              <w:t>Open loop, Alpha=1, P0=-106 dBm</w:t>
            </w:r>
          </w:p>
        </w:tc>
      </w:tr>
      <w:tr w:rsidR="001A311F" w:rsidRPr="00E97819" w14:paraId="64DE13A8" w14:textId="77777777" w:rsidTr="001A311F">
        <w:trPr>
          <w:trHeight w:val="389"/>
        </w:trPr>
        <w:tc>
          <w:tcPr>
            <w:tcW w:w="2431" w:type="dxa"/>
            <w:shd w:val="clear" w:color="auto" w:fill="D9D9D9" w:themeFill="background1" w:themeFillShade="D9"/>
          </w:tcPr>
          <w:p w14:paraId="7C1484D3" w14:textId="77777777" w:rsidR="001A311F" w:rsidRPr="00E97819" w:rsidRDefault="001A311F" w:rsidP="00E97819">
            <w:pPr>
              <w:pStyle w:val="TAL"/>
            </w:pPr>
            <w:r w:rsidRPr="00E97819">
              <w:t>BS antenna element gain</w:t>
            </w:r>
          </w:p>
        </w:tc>
        <w:tc>
          <w:tcPr>
            <w:tcW w:w="2600" w:type="dxa"/>
            <w:shd w:val="clear" w:color="auto" w:fill="auto"/>
          </w:tcPr>
          <w:p w14:paraId="3A388FDC" w14:textId="77777777" w:rsidR="001A311F" w:rsidRPr="00E97819" w:rsidRDefault="001A311F" w:rsidP="00E97819">
            <w:pPr>
              <w:pStyle w:val="TAL"/>
            </w:pPr>
            <w:r w:rsidRPr="00E97819">
              <w:t>8 dBi</w:t>
            </w:r>
          </w:p>
        </w:tc>
        <w:tc>
          <w:tcPr>
            <w:tcW w:w="2600" w:type="dxa"/>
            <w:shd w:val="clear" w:color="auto" w:fill="D9D9D9" w:themeFill="background1" w:themeFillShade="D9"/>
          </w:tcPr>
          <w:p w14:paraId="26F3B27B" w14:textId="77777777" w:rsidR="001A311F" w:rsidRPr="00E97819" w:rsidRDefault="001A311F" w:rsidP="00E97819">
            <w:pPr>
              <w:pStyle w:val="TAL"/>
            </w:pPr>
            <w:r w:rsidRPr="00E97819">
              <w:t>Scheduling algorithm</w:t>
            </w:r>
          </w:p>
        </w:tc>
        <w:tc>
          <w:tcPr>
            <w:tcW w:w="2600" w:type="dxa"/>
            <w:shd w:val="clear" w:color="auto" w:fill="auto"/>
          </w:tcPr>
          <w:p w14:paraId="6E12DE11" w14:textId="77777777" w:rsidR="001A311F" w:rsidRPr="00E97819" w:rsidRDefault="001A311F" w:rsidP="00E97819">
            <w:pPr>
              <w:pStyle w:val="TAL"/>
            </w:pPr>
            <w:r w:rsidRPr="00E97819">
              <w:t>PF</w:t>
            </w:r>
          </w:p>
        </w:tc>
      </w:tr>
      <w:tr w:rsidR="001A311F" w:rsidRPr="00E97819" w14:paraId="1E4AB131" w14:textId="77777777" w:rsidTr="001A311F">
        <w:trPr>
          <w:trHeight w:val="445"/>
        </w:trPr>
        <w:tc>
          <w:tcPr>
            <w:tcW w:w="2431" w:type="dxa"/>
            <w:shd w:val="clear" w:color="auto" w:fill="D9D9D9" w:themeFill="background1" w:themeFillShade="D9"/>
          </w:tcPr>
          <w:p w14:paraId="36A4FA02" w14:textId="77777777" w:rsidR="001A311F" w:rsidRPr="00E97819" w:rsidRDefault="001A311F" w:rsidP="00E97819">
            <w:pPr>
              <w:pStyle w:val="TAL"/>
            </w:pPr>
            <w:r w:rsidRPr="00E97819">
              <w:t>UE antenna configuration</w:t>
            </w:r>
          </w:p>
        </w:tc>
        <w:tc>
          <w:tcPr>
            <w:tcW w:w="2600" w:type="dxa"/>
            <w:shd w:val="clear" w:color="auto" w:fill="auto"/>
          </w:tcPr>
          <w:p w14:paraId="721800BB" w14:textId="77777777" w:rsidR="001A311F" w:rsidRPr="00E97819" w:rsidRDefault="001A311F" w:rsidP="00E97819">
            <w:pPr>
              <w:pStyle w:val="TAL"/>
              <w:rPr>
                <w:lang w:val="de-DE"/>
              </w:rPr>
            </w:pPr>
            <w:r w:rsidRPr="00E97819">
              <w:rPr>
                <w:lang w:val="de-DE"/>
              </w:rPr>
              <w:t xml:space="preserve">2T/4R, (M, N, P, Mg, Ng; Mp, Np) = (1,2,2,1,1;1,2), </w:t>
            </w:r>
          </w:p>
          <w:p w14:paraId="1DE0F641" w14:textId="77777777" w:rsidR="001A311F" w:rsidRPr="00E97819" w:rsidRDefault="001A311F" w:rsidP="00E97819">
            <w:pPr>
              <w:pStyle w:val="TAL"/>
            </w:pPr>
            <w:r w:rsidRPr="00E97819">
              <w:t>(dH, dV) = (0.5λ, N/Aλ)</w:t>
            </w:r>
          </w:p>
        </w:tc>
        <w:tc>
          <w:tcPr>
            <w:tcW w:w="2600" w:type="dxa"/>
            <w:shd w:val="clear" w:color="auto" w:fill="D9D9D9" w:themeFill="background1" w:themeFillShade="D9"/>
          </w:tcPr>
          <w:p w14:paraId="5A53D9E1" w14:textId="77777777" w:rsidR="001A311F" w:rsidRPr="00E97819" w:rsidRDefault="001A311F" w:rsidP="00E97819">
            <w:pPr>
              <w:pStyle w:val="TAL"/>
            </w:pPr>
            <w:r w:rsidRPr="00E97819">
              <w:t>Cell selection algorithm</w:t>
            </w:r>
          </w:p>
        </w:tc>
        <w:tc>
          <w:tcPr>
            <w:tcW w:w="2600" w:type="dxa"/>
            <w:shd w:val="clear" w:color="auto" w:fill="auto"/>
          </w:tcPr>
          <w:p w14:paraId="5DDA6467" w14:textId="77777777" w:rsidR="001A311F" w:rsidRPr="00E97819" w:rsidRDefault="001A311F" w:rsidP="00E97819">
            <w:pPr>
              <w:pStyle w:val="TAL"/>
            </w:pPr>
            <w:r w:rsidRPr="00E97819">
              <w:t>RSRP Slow Fading </w:t>
            </w:r>
          </w:p>
        </w:tc>
      </w:tr>
      <w:tr w:rsidR="001A311F" w:rsidRPr="00E97819" w14:paraId="13098839" w14:textId="77777777" w:rsidTr="001A311F">
        <w:trPr>
          <w:trHeight w:val="389"/>
        </w:trPr>
        <w:tc>
          <w:tcPr>
            <w:tcW w:w="2431" w:type="dxa"/>
            <w:shd w:val="clear" w:color="auto" w:fill="D9D9D9" w:themeFill="background1" w:themeFillShade="D9"/>
          </w:tcPr>
          <w:p w14:paraId="327C5C40" w14:textId="77777777" w:rsidR="001A311F" w:rsidRPr="00E97819" w:rsidRDefault="001A311F" w:rsidP="00E97819">
            <w:pPr>
              <w:pStyle w:val="TAL"/>
            </w:pPr>
            <w:r w:rsidRPr="00E97819">
              <w:t>UE max transmit power</w:t>
            </w:r>
          </w:p>
        </w:tc>
        <w:tc>
          <w:tcPr>
            <w:tcW w:w="2600" w:type="dxa"/>
            <w:shd w:val="clear" w:color="auto" w:fill="auto"/>
          </w:tcPr>
          <w:p w14:paraId="67EBC69C" w14:textId="77777777" w:rsidR="001A311F" w:rsidRPr="00E97819" w:rsidRDefault="001A311F" w:rsidP="00E97819">
            <w:pPr>
              <w:pStyle w:val="TAL"/>
            </w:pPr>
            <w:r w:rsidRPr="00E97819">
              <w:t>23 dBm </w:t>
            </w:r>
          </w:p>
        </w:tc>
        <w:tc>
          <w:tcPr>
            <w:tcW w:w="2600" w:type="dxa"/>
            <w:shd w:val="clear" w:color="auto" w:fill="D9D9D9" w:themeFill="background1" w:themeFillShade="D9"/>
          </w:tcPr>
          <w:p w14:paraId="5B2F33D3" w14:textId="77777777" w:rsidR="001A311F" w:rsidRPr="00E97819" w:rsidRDefault="001A311F" w:rsidP="00E97819">
            <w:pPr>
              <w:pStyle w:val="TAL"/>
              <w:rPr>
                <w:lang w:val="sv-SE"/>
              </w:rPr>
            </w:pPr>
            <w:r w:rsidRPr="00E97819">
              <w:rPr>
                <w:lang w:val="sv-SE"/>
              </w:rPr>
              <w:t>SS blocks per SSB burst</w:t>
            </w:r>
          </w:p>
        </w:tc>
        <w:tc>
          <w:tcPr>
            <w:tcW w:w="2600" w:type="dxa"/>
            <w:shd w:val="clear" w:color="auto" w:fill="auto"/>
          </w:tcPr>
          <w:p w14:paraId="3CE407BC" w14:textId="77777777" w:rsidR="001A311F" w:rsidRPr="00E97819" w:rsidRDefault="001A311F" w:rsidP="00E97819">
            <w:pPr>
              <w:pStyle w:val="TAL"/>
            </w:pPr>
            <w:r w:rsidRPr="00E97819">
              <w:t xml:space="preserve">Up to 64 </w:t>
            </w:r>
          </w:p>
        </w:tc>
      </w:tr>
    </w:tbl>
    <w:p w14:paraId="081B9A18" w14:textId="77777777" w:rsidR="00F510DB" w:rsidRPr="00E97819" w:rsidRDefault="00F510DB" w:rsidP="00506A05">
      <w:pPr>
        <w:spacing w:before="120" w:after="120"/>
        <w:rPr>
          <w:lang w:val="pl-PL"/>
        </w:rPr>
      </w:pPr>
      <w:r w:rsidRPr="00E97819">
        <w:rPr>
          <w:lang w:val="pl-PL"/>
        </w:rPr>
        <w:t>(M, N, P, Mg, Ng; Mp, Np)</w:t>
      </w:r>
    </w:p>
    <w:p w14:paraId="25F32CD0" w14:textId="2A760E22" w:rsidR="00F510DB" w:rsidRPr="00E97819" w:rsidRDefault="00E97819" w:rsidP="00E97819">
      <w:pPr>
        <w:pStyle w:val="B1"/>
      </w:pPr>
      <w:r>
        <w:t>-</w:t>
      </w:r>
      <w:r>
        <w:tab/>
      </w:r>
      <w:r w:rsidR="00F510DB" w:rsidRPr="00E97819">
        <w:t>M: Number of vertical antenna elements within a panel, on one polarization</w:t>
      </w:r>
    </w:p>
    <w:p w14:paraId="7D0AF3D6" w14:textId="61E590D7" w:rsidR="00F510DB" w:rsidRPr="00E97819" w:rsidRDefault="00E97819" w:rsidP="00E97819">
      <w:pPr>
        <w:pStyle w:val="B1"/>
      </w:pPr>
      <w:r>
        <w:t>-</w:t>
      </w:r>
      <w:r>
        <w:tab/>
      </w:r>
      <w:r w:rsidR="00F510DB" w:rsidRPr="00E97819">
        <w:t>N: Number of horizontal antenna elements within a panel, on one polarization</w:t>
      </w:r>
    </w:p>
    <w:p w14:paraId="28395580" w14:textId="482ADDE2" w:rsidR="00F510DB" w:rsidRPr="00E97819" w:rsidRDefault="00E97819" w:rsidP="00E97819">
      <w:pPr>
        <w:pStyle w:val="B1"/>
      </w:pPr>
      <w:r>
        <w:t>-</w:t>
      </w:r>
      <w:r>
        <w:tab/>
      </w:r>
      <w:r w:rsidR="00F510DB" w:rsidRPr="00E97819">
        <w:t>P: Number of polarizations</w:t>
      </w:r>
    </w:p>
    <w:p w14:paraId="3A91D39C" w14:textId="03F71ED9" w:rsidR="00F510DB" w:rsidRPr="00E97819" w:rsidRDefault="00E97819" w:rsidP="00E97819">
      <w:pPr>
        <w:pStyle w:val="B1"/>
      </w:pPr>
      <w:r>
        <w:t>-</w:t>
      </w:r>
      <w:r>
        <w:tab/>
      </w:r>
      <w:r w:rsidR="00F510DB" w:rsidRPr="00E97819">
        <w:t>Mg: Number of panels in a column;</w:t>
      </w:r>
    </w:p>
    <w:p w14:paraId="076FE5C9" w14:textId="6A07089A" w:rsidR="00F510DB" w:rsidRPr="00E97819" w:rsidRDefault="00E97819" w:rsidP="00E97819">
      <w:pPr>
        <w:pStyle w:val="B1"/>
      </w:pPr>
      <w:r>
        <w:t>-</w:t>
      </w:r>
      <w:r>
        <w:tab/>
      </w:r>
      <w:r w:rsidR="00F510DB" w:rsidRPr="00E97819">
        <w:t>Ng: Number of panels in a row;</w:t>
      </w:r>
    </w:p>
    <w:p w14:paraId="6ACF08E3" w14:textId="44F86BEE" w:rsidR="00F510DB" w:rsidRPr="00E97819" w:rsidRDefault="00E97819" w:rsidP="00E97819">
      <w:pPr>
        <w:pStyle w:val="B1"/>
      </w:pPr>
      <w:r>
        <w:t>-</w:t>
      </w:r>
      <w:r>
        <w:tab/>
      </w:r>
      <w:r w:rsidR="00F510DB" w:rsidRPr="00E97819">
        <w:t>Mp: Number of vertical TXRUs within a panel, on one polarization</w:t>
      </w:r>
    </w:p>
    <w:p w14:paraId="2394E780" w14:textId="76D677AF" w:rsidR="00F510DB" w:rsidRPr="00E97819" w:rsidRDefault="00E97819" w:rsidP="00E97819">
      <w:pPr>
        <w:pStyle w:val="B1"/>
      </w:pPr>
      <w:r>
        <w:t>-</w:t>
      </w:r>
      <w:r>
        <w:tab/>
      </w:r>
      <w:r w:rsidR="00F510DB" w:rsidRPr="00E97819">
        <w:t>Np: Number of horizontal TXRUs within a panel, on one polarization</w:t>
      </w:r>
      <w:r w:rsidR="001A311F" w:rsidRPr="00E97819">
        <w:t>.</w:t>
      </w:r>
    </w:p>
    <w:p w14:paraId="5E03339C" w14:textId="77777777" w:rsidR="00504EA2" w:rsidRPr="00E97819" w:rsidRDefault="00504EA2" w:rsidP="00504EA2">
      <w:r w:rsidRPr="00E97819">
        <w:t>Other parameters can be optionally reported.</w:t>
      </w:r>
    </w:p>
    <w:p w14:paraId="087C9411" w14:textId="5DDF9151" w:rsidR="001A311F" w:rsidRPr="00E97819" w:rsidRDefault="00504EA2" w:rsidP="00F510DB">
      <w:r w:rsidRPr="00E97819">
        <w:t>Company can also optionally report the actual total DL transmit power allocation for the baseline and the proposed technique, if different from the agreed reference configuration.</w:t>
      </w:r>
    </w:p>
    <w:p w14:paraId="15146CBF" w14:textId="5C9A37F0" w:rsidR="001A311F" w:rsidRPr="00E97819" w:rsidRDefault="001A311F" w:rsidP="001A311F">
      <w:r w:rsidRPr="00E97819">
        <w:lastRenderedPageBreak/>
        <w:t>Additionally, for FR1, the following SLS assumptions</w:t>
      </w:r>
      <w:r w:rsidR="00504EA2" w:rsidRPr="00E97819">
        <w:t xml:space="preserve"> can be</w:t>
      </w:r>
      <w:r w:rsidRPr="00E97819">
        <w:t xml:space="preserve"> optional</w:t>
      </w:r>
      <w:r w:rsidR="00504EA2" w:rsidRPr="00E97819">
        <w:t>ly included</w:t>
      </w:r>
      <w:r w:rsidRPr="00E97819">
        <w:t>:</w:t>
      </w:r>
    </w:p>
    <w:p w14:paraId="4B9C92FC" w14:textId="6B4F2C8D" w:rsidR="001A311F" w:rsidRPr="00E97819" w:rsidRDefault="00006E60" w:rsidP="00006E60">
      <w:pPr>
        <w:pStyle w:val="B1"/>
      </w:pPr>
      <w:r>
        <w:t>-</w:t>
      </w:r>
      <w:r>
        <w:tab/>
      </w:r>
      <w:r w:rsidR="001A311F" w:rsidRPr="00E97819">
        <w:t>BS antenna configuration: 4T</w:t>
      </w:r>
    </w:p>
    <w:p w14:paraId="50BF9ED8" w14:textId="0D5CCF63" w:rsidR="001A311F" w:rsidRPr="00E97819" w:rsidRDefault="00006E60" w:rsidP="00006E60">
      <w:pPr>
        <w:pStyle w:val="B1"/>
      </w:pPr>
      <w:r>
        <w:t>-</w:t>
      </w:r>
      <w:r>
        <w:tab/>
      </w:r>
      <w:r w:rsidR="001A311F" w:rsidRPr="00E97819">
        <w:t xml:space="preserve">BS Total Tx power: derived based on the scaling </w:t>
      </w:r>
      <w:r w:rsidR="00504EA2" w:rsidRPr="00E97819">
        <w:t xml:space="preserve">in </w:t>
      </w:r>
      <w:r w:rsidR="006F7E6E">
        <w:t>clause</w:t>
      </w:r>
      <w:r w:rsidR="00504EA2" w:rsidRPr="00E97819">
        <w:t xml:space="preserve"> 5.1</w:t>
      </w:r>
      <w:r w:rsidR="001A311F" w:rsidRPr="00E97819">
        <w:t xml:space="preserve"> </w:t>
      </w:r>
    </w:p>
    <w:p w14:paraId="623DA161" w14:textId="7DDE2FF4" w:rsidR="001A311F" w:rsidRPr="00E97819" w:rsidRDefault="00006E60" w:rsidP="00006E60">
      <w:pPr>
        <w:pStyle w:val="B1"/>
      </w:pPr>
      <w:r>
        <w:t>-</w:t>
      </w:r>
      <w:r>
        <w:tab/>
      </w:r>
      <w:r w:rsidR="001A311F" w:rsidRPr="00E97819">
        <w:t>SS blocks per SSB burst: reduced to 1</w:t>
      </w:r>
    </w:p>
    <w:p w14:paraId="7164E911" w14:textId="42D45CBD" w:rsidR="001A311F" w:rsidRPr="00E97819" w:rsidRDefault="00006E60" w:rsidP="00006E60">
      <w:pPr>
        <w:pStyle w:val="B1"/>
      </w:pPr>
      <w:r>
        <w:t>-</w:t>
      </w:r>
      <w:r>
        <w:tab/>
      </w:r>
      <w:r w:rsidR="001A311F" w:rsidRPr="00E97819">
        <w:rPr>
          <w:rFonts w:hint="eastAsia"/>
        </w:rPr>
        <w:t>O</w:t>
      </w:r>
      <w:r w:rsidR="001A311F" w:rsidRPr="00E97819">
        <w:t>ther assumptions are same as those corresponding t</w:t>
      </w:r>
      <w:r w:rsidR="00504EA2" w:rsidRPr="00E97819">
        <w:t>o Set 2 reference configuration</w:t>
      </w:r>
    </w:p>
    <w:p w14:paraId="474E216B" w14:textId="79DADCF4" w:rsidR="001A311F" w:rsidRPr="00E97819" w:rsidRDefault="00006E60" w:rsidP="00006E60">
      <w:pPr>
        <w:pStyle w:val="B1"/>
      </w:pPr>
      <w:r>
        <w:t>-</w:t>
      </w:r>
      <w:r>
        <w:tab/>
      </w:r>
      <w:r w:rsidR="001A311F" w:rsidRPr="00E97819">
        <w:rPr>
          <w:rFonts w:hint="eastAsia"/>
        </w:rPr>
        <w:t>A</w:t>
      </w:r>
      <w:r w:rsidR="001A311F" w:rsidRPr="00E97819">
        <w:t>dditional transition energy is calculated taken into account the additional transition energy for Set 1/</w:t>
      </w:r>
      <w:r w:rsidR="00504EA2" w:rsidRPr="00E97819">
        <w:t xml:space="preserve">Set </w:t>
      </w:r>
      <w:r w:rsidR="001A311F" w:rsidRPr="00E97819">
        <w:t>2/</w:t>
      </w:r>
      <w:r w:rsidR="00504EA2" w:rsidRPr="00E97819">
        <w:t xml:space="preserve">Set </w:t>
      </w:r>
      <w:r w:rsidR="001A311F" w:rsidRPr="00E97819">
        <w:t>3</w:t>
      </w:r>
      <w:r w:rsidR="00504EA2" w:rsidRPr="00E97819">
        <w:t xml:space="preserve"> in </w:t>
      </w:r>
      <w:r w:rsidR="006F7E6E">
        <w:t>clause</w:t>
      </w:r>
      <w:r w:rsidR="00504EA2" w:rsidRPr="00E97819">
        <w:t xml:space="preserve"> 5.1</w:t>
      </w:r>
      <w:r w:rsidR="001A311F" w:rsidRPr="00E97819">
        <w:t xml:space="preserve"> </w:t>
      </w:r>
    </w:p>
    <w:p w14:paraId="1DDBEC2B" w14:textId="3C9A9E99" w:rsidR="00504EA2" w:rsidRPr="00E97819" w:rsidRDefault="00006E60" w:rsidP="00006E60">
      <w:pPr>
        <w:pStyle w:val="B1"/>
      </w:pPr>
      <w:r>
        <w:t>-</w:t>
      </w:r>
      <w:r>
        <w:tab/>
      </w:r>
      <w:r w:rsidR="001A311F" w:rsidRPr="00E97819">
        <w:rPr>
          <w:rFonts w:hint="eastAsia"/>
        </w:rPr>
        <w:t>C</w:t>
      </w:r>
      <w:r w:rsidR="001A311F" w:rsidRPr="00E97819">
        <w:t>ompany to report the details</w:t>
      </w:r>
      <w:r w:rsidR="00504EA2" w:rsidRPr="00E97819">
        <w:t>.</w:t>
      </w:r>
    </w:p>
    <w:p w14:paraId="6831B8E7" w14:textId="77777777" w:rsidR="00CB4AD1" w:rsidRPr="00E97819" w:rsidRDefault="00CB4AD1" w:rsidP="00D3651E"/>
    <w:p w14:paraId="566C780D" w14:textId="3616ADFF" w:rsidR="00D3651E" w:rsidRPr="00E97819" w:rsidRDefault="00D3651E" w:rsidP="00D3651E">
      <w:pPr>
        <w:pStyle w:val="Heading9"/>
      </w:pPr>
      <w:r w:rsidRPr="00E97819">
        <w:br w:type="page"/>
      </w:r>
      <w:bookmarkStart w:id="137" w:name="_Toc104496586"/>
      <w:bookmarkStart w:id="138" w:name="_Toc129767600"/>
      <w:r w:rsidRPr="00E97819">
        <w:lastRenderedPageBreak/>
        <w:t xml:space="preserve">Annex </w:t>
      </w:r>
      <w:r w:rsidR="0018672C" w:rsidRPr="00E97819">
        <w:rPr>
          <w:rFonts w:hint="eastAsia"/>
          <w:lang w:eastAsia="zh-CN"/>
        </w:rPr>
        <w:t>C</w:t>
      </w:r>
      <w:r w:rsidRPr="00E97819">
        <w:t>:</w:t>
      </w:r>
      <w:r w:rsidRPr="00E97819">
        <w:br/>
        <w:t>Change history</w:t>
      </w:r>
      <w:bookmarkEnd w:id="137"/>
      <w:bookmarkEnd w:id="13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567"/>
        <w:gridCol w:w="426"/>
        <w:gridCol w:w="425"/>
        <w:gridCol w:w="4726"/>
        <w:gridCol w:w="708"/>
      </w:tblGrid>
      <w:tr w:rsidR="00D3651E" w:rsidRPr="00E97819" w14:paraId="1CDF93B5" w14:textId="77777777" w:rsidTr="004A536D">
        <w:trPr>
          <w:cantSplit/>
        </w:trPr>
        <w:tc>
          <w:tcPr>
            <w:tcW w:w="9639" w:type="dxa"/>
            <w:gridSpan w:val="8"/>
            <w:tcBorders>
              <w:bottom w:val="nil"/>
            </w:tcBorders>
            <w:shd w:val="solid" w:color="FFFFFF" w:fill="auto"/>
          </w:tcPr>
          <w:p w14:paraId="1A467ABE" w14:textId="77777777" w:rsidR="00D3651E" w:rsidRPr="00E97819" w:rsidRDefault="00D3651E" w:rsidP="004A536D">
            <w:pPr>
              <w:pStyle w:val="TAL"/>
              <w:jc w:val="center"/>
              <w:rPr>
                <w:b/>
                <w:sz w:val="16"/>
              </w:rPr>
            </w:pPr>
            <w:r w:rsidRPr="00E97819">
              <w:rPr>
                <w:b/>
              </w:rPr>
              <w:t>Change history</w:t>
            </w:r>
          </w:p>
        </w:tc>
      </w:tr>
      <w:tr w:rsidR="00D3651E" w:rsidRPr="00E97819" w14:paraId="2C472027" w14:textId="77777777" w:rsidTr="008E4484">
        <w:tc>
          <w:tcPr>
            <w:tcW w:w="800" w:type="dxa"/>
            <w:shd w:val="pct10" w:color="auto" w:fill="FFFFFF"/>
          </w:tcPr>
          <w:p w14:paraId="48324193" w14:textId="77777777" w:rsidR="00D3651E" w:rsidRPr="00E97819" w:rsidRDefault="00D3651E" w:rsidP="004A536D">
            <w:pPr>
              <w:pStyle w:val="TAL"/>
              <w:rPr>
                <w:b/>
                <w:sz w:val="16"/>
              </w:rPr>
            </w:pPr>
            <w:r w:rsidRPr="00E97819">
              <w:rPr>
                <w:b/>
                <w:sz w:val="16"/>
              </w:rPr>
              <w:t>Date</w:t>
            </w:r>
          </w:p>
        </w:tc>
        <w:tc>
          <w:tcPr>
            <w:tcW w:w="995" w:type="dxa"/>
            <w:shd w:val="pct10" w:color="auto" w:fill="FFFFFF"/>
          </w:tcPr>
          <w:p w14:paraId="4B0A6E6E" w14:textId="77777777" w:rsidR="00D3651E" w:rsidRPr="00E97819" w:rsidRDefault="00D3651E" w:rsidP="004A536D">
            <w:pPr>
              <w:pStyle w:val="TAL"/>
              <w:rPr>
                <w:b/>
                <w:sz w:val="16"/>
              </w:rPr>
            </w:pPr>
            <w:r w:rsidRPr="00E97819">
              <w:rPr>
                <w:b/>
                <w:sz w:val="16"/>
              </w:rPr>
              <w:t>Meeting</w:t>
            </w:r>
          </w:p>
        </w:tc>
        <w:tc>
          <w:tcPr>
            <w:tcW w:w="992" w:type="dxa"/>
            <w:shd w:val="pct10" w:color="auto" w:fill="FFFFFF"/>
          </w:tcPr>
          <w:p w14:paraId="6A3B5D7B" w14:textId="77777777" w:rsidR="00D3651E" w:rsidRPr="00E97819" w:rsidRDefault="00D3651E" w:rsidP="004A536D">
            <w:pPr>
              <w:pStyle w:val="TAL"/>
              <w:rPr>
                <w:b/>
                <w:sz w:val="16"/>
              </w:rPr>
            </w:pPr>
            <w:r w:rsidRPr="00E97819">
              <w:rPr>
                <w:b/>
                <w:sz w:val="16"/>
              </w:rPr>
              <w:t>TDoc</w:t>
            </w:r>
          </w:p>
        </w:tc>
        <w:tc>
          <w:tcPr>
            <w:tcW w:w="567" w:type="dxa"/>
            <w:shd w:val="pct10" w:color="auto" w:fill="FFFFFF"/>
          </w:tcPr>
          <w:p w14:paraId="027E2AA1" w14:textId="77777777" w:rsidR="00D3651E" w:rsidRPr="00E97819" w:rsidRDefault="00D3651E" w:rsidP="004A536D">
            <w:pPr>
              <w:pStyle w:val="TAL"/>
              <w:rPr>
                <w:b/>
                <w:sz w:val="16"/>
              </w:rPr>
            </w:pPr>
            <w:r w:rsidRPr="00E97819">
              <w:rPr>
                <w:b/>
                <w:sz w:val="16"/>
              </w:rPr>
              <w:t>CR</w:t>
            </w:r>
          </w:p>
        </w:tc>
        <w:tc>
          <w:tcPr>
            <w:tcW w:w="426" w:type="dxa"/>
            <w:shd w:val="pct10" w:color="auto" w:fill="FFFFFF"/>
          </w:tcPr>
          <w:p w14:paraId="3D360807" w14:textId="77777777" w:rsidR="00D3651E" w:rsidRPr="00E97819" w:rsidRDefault="00D3651E" w:rsidP="004A536D">
            <w:pPr>
              <w:pStyle w:val="TAL"/>
              <w:rPr>
                <w:b/>
                <w:sz w:val="16"/>
              </w:rPr>
            </w:pPr>
            <w:r w:rsidRPr="00E97819">
              <w:rPr>
                <w:b/>
                <w:sz w:val="16"/>
              </w:rPr>
              <w:t>Rev</w:t>
            </w:r>
          </w:p>
        </w:tc>
        <w:tc>
          <w:tcPr>
            <w:tcW w:w="425" w:type="dxa"/>
            <w:shd w:val="pct10" w:color="auto" w:fill="FFFFFF"/>
          </w:tcPr>
          <w:p w14:paraId="5CDECE75" w14:textId="77777777" w:rsidR="00D3651E" w:rsidRPr="00E97819" w:rsidRDefault="00D3651E" w:rsidP="004A536D">
            <w:pPr>
              <w:pStyle w:val="TAL"/>
              <w:rPr>
                <w:b/>
                <w:sz w:val="16"/>
              </w:rPr>
            </w:pPr>
            <w:r w:rsidRPr="00E97819">
              <w:rPr>
                <w:b/>
                <w:sz w:val="16"/>
              </w:rPr>
              <w:t>Cat</w:t>
            </w:r>
          </w:p>
        </w:tc>
        <w:tc>
          <w:tcPr>
            <w:tcW w:w="4726" w:type="dxa"/>
            <w:shd w:val="pct10" w:color="auto" w:fill="FFFFFF"/>
          </w:tcPr>
          <w:p w14:paraId="6AA34E25" w14:textId="77777777" w:rsidR="00D3651E" w:rsidRPr="00E97819" w:rsidRDefault="00D3651E" w:rsidP="004A536D">
            <w:pPr>
              <w:pStyle w:val="TAL"/>
              <w:rPr>
                <w:b/>
                <w:sz w:val="16"/>
              </w:rPr>
            </w:pPr>
            <w:r w:rsidRPr="00E97819">
              <w:rPr>
                <w:b/>
                <w:sz w:val="16"/>
              </w:rPr>
              <w:t>Subject/Comment</w:t>
            </w:r>
          </w:p>
        </w:tc>
        <w:tc>
          <w:tcPr>
            <w:tcW w:w="708" w:type="dxa"/>
            <w:shd w:val="pct10" w:color="auto" w:fill="FFFFFF"/>
          </w:tcPr>
          <w:p w14:paraId="15F9D402" w14:textId="77777777" w:rsidR="00D3651E" w:rsidRPr="00E97819" w:rsidRDefault="00D3651E" w:rsidP="004A536D">
            <w:pPr>
              <w:pStyle w:val="TAL"/>
              <w:rPr>
                <w:b/>
                <w:sz w:val="16"/>
              </w:rPr>
            </w:pPr>
            <w:r w:rsidRPr="00E97819">
              <w:rPr>
                <w:b/>
                <w:sz w:val="16"/>
              </w:rPr>
              <w:t>New version</w:t>
            </w:r>
          </w:p>
        </w:tc>
      </w:tr>
      <w:tr w:rsidR="00D3651E" w:rsidRPr="00E97819" w14:paraId="5E382BD4" w14:textId="77777777" w:rsidTr="008E4484">
        <w:tc>
          <w:tcPr>
            <w:tcW w:w="800" w:type="dxa"/>
            <w:shd w:val="solid" w:color="FFFFFF" w:fill="auto"/>
          </w:tcPr>
          <w:p w14:paraId="3FA94053" w14:textId="77777777" w:rsidR="00D3651E" w:rsidRPr="00E97819" w:rsidRDefault="00D3651E" w:rsidP="004A536D">
            <w:pPr>
              <w:pStyle w:val="TAC"/>
              <w:rPr>
                <w:sz w:val="16"/>
                <w:szCs w:val="16"/>
              </w:rPr>
            </w:pPr>
            <w:r w:rsidRPr="00E97819">
              <w:rPr>
                <w:sz w:val="16"/>
                <w:szCs w:val="16"/>
              </w:rPr>
              <w:t>2022-05</w:t>
            </w:r>
          </w:p>
        </w:tc>
        <w:tc>
          <w:tcPr>
            <w:tcW w:w="995" w:type="dxa"/>
            <w:shd w:val="solid" w:color="FFFFFF" w:fill="auto"/>
          </w:tcPr>
          <w:p w14:paraId="5B1586EB" w14:textId="77777777" w:rsidR="00D3651E" w:rsidRPr="00E97819" w:rsidRDefault="00D3651E" w:rsidP="004A536D">
            <w:pPr>
              <w:pStyle w:val="TAC"/>
              <w:rPr>
                <w:sz w:val="16"/>
                <w:szCs w:val="16"/>
              </w:rPr>
            </w:pPr>
            <w:r w:rsidRPr="00E97819">
              <w:rPr>
                <w:sz w:val="16"/>
                <w:szCs w:val="16"/>
              </w:rPr>
              <w:t>RAN1#109-e</w:t>
            </w:r>
          </w:p>
        </w:tc>
        <w:tc>
          <w:tcPr>
            <w:tcW w:w="992" w:type="dxa"/>
            <w:shd w:val="solid" w:color="FFFFFF" w:fill="auto"/>
          </w:tcPr>
          <w:p w14:paraId="63E5CC3F" w14:textId="77777777" w:rsidR="00D3651E" w:rsidRPr="00E97819" w:rsidRDefault="00D3651E" w:rsidP="004A536D">
            <w:pPr>
              <w:pStyle w:val="TAC"/>
              <w:rPr>
                <w:sz w:val="16"/>
                <w:szCs w:val="16"/>
              </w:rPr>
            </w:pPr>
            <w:r w:rsidRPr="00E97819">
              <w:rPr>
                <w:sz w:val="16"/>
                <w:szCs w:val="16"/>
              </w:rPr>
              <w:t>R1-2205307</w:t>
            </w:r>
          </w:p>
        </w:tc>
        <w:tc>
          <w:tcPr>
            <w:tcW w:w="567" w:type="dxa"/>
            <w:shd w:val="solid" w:color="FFFFFF" w:fill="auto"/>
          </w:tcPr>
          <w:p w14:paraId="01D975CA" w14:textId="77777777" w:rsidR="00D3651E" w:rsidRPr="00E97819" w:rsidRDefault="00D3651E" w:rsidP="004A536D">
            <w:pPr>
              <w:pStyle w:val="TAL"/>
              <w:rPr>
                <w:sz w:val="16"/>
                <w:szCs w:val="16"/>
              </w:rPr>
            </w:pPr>
          </w:p>
        </w:tc>
        <w:tc>
          <w:tcPr>
            <w:tcW w:w="426" w:type="dxa"/>
            <w:shd w:val="solid" w:color="FFFFFF" w:fill="auto"/>
          </w:tcPr>
          <w:p w14:paraId="0E888540" w14:textId="77777777" w:rsidR="00D3651E" w:rsidRPr="00E97819" w:rsidRDefault="00D3651E" w:rsidP="004A536D">
            <w:pPr>
              <w:pStyle w:val="TAR"/>
              <w:rPr>
                <w:sz w:val="16"/>
                <w:szCs w:val="16"/>
              </w:rPr>
            </w:pPr>
          </w:p>
        </w:tc>
        <w:tc>
          <w:tcPr>
            <w:tcW w:w="425" w:type="dxa"/>
            <w:shd w:val="solid" w:color="FFFFFF" w:fill="auto"/>
          </w:tcPr>
          <w:p w14:paraId="266CAAF1" w14:textId="77777777" w:rsidR="00D3651E" w:rsidRPr="00E97819" w:rsidRDefault="00D3651E" w:rsidP="004A536D">
            <w:pPr>
              <w:pStyle w:val="TAC"/>
              <w:rPr>
                <w:sz w:val="16"/>
                <w:szCs w:val="16"/>
              </w:rPr>
            </w:pPr>
          </w:p>
        </w:tc>
        <w:tc>
          <w:tcPr>
            <w:tcW w:w="4726" w:type="dxa"/>
            <w:shd w:val="solid" w:color="FFFFFF" w:fill="auto"/>
          </w:tcPr>
          <w:p w14:paraId="31E69CFE" w14:textId="77777777" w:rsidR="00D3651E" w:rsidRPr="00E97819" w:rsidRDefault="00D3651E" w:rsidP="004A536D">
            <w:pPr>
              <w:pStyle w:val="TAL"/>
              <w:rPr>
                <w:sz w:val="16"/>
                <w:szCs w:val="16"/>
              </w:rPr>
            </w:pPr>
            <w:r w:rsidRPr="00E97819">
              <w:rPr>
                <w:sz w:val="16"/>
                <w:szCs w:val="16"/>
              </w:rPr>
              <w:t>TR Skeleton</w:t>
            </w:r>
          </w:p>
        </w:tc>
        <w:tc>
          <w:tcPr>
            <w:tcW w:w="708" w:type="dxa"/>
            <w:shd w:val="solid" w:color="FFFFFF" w:fill="auto"/>
          </w:tcPr>
          <w:p w14:paraId="77219403" w14:textId="77777777" w:rsidR="00D3651E" w:rsidRPr="00E97819" w:rsidRDefault="00D3651E" w:rsidP="004A536D">
            <w:pPr>
              <w:pStyle w:val="TAC"/>
              <w:rPr>
                <w:sz w:val="16"/>
                <w:szCs w:val="16"/>
              </w:rPr>
            </w:pPr>
            <w:r w:rsidRPr="00E97819">
              <w:rPr>
                <w:sz w:val="16"/>
                <w:szCs w:val="16"/>
              </w:rPr>
              <w:t>0.0.1</w:t>
            </w:r>
          </w:p>
        </w:tc>
      </w:tr>
      <w:tr w:rsidR="00D3651E" w:rsidRPr="00E97819" w14:paraId="5E3B7327"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2BF63DDB" w14:textId="77777777" w:rsidR="00D3651E" w:rsidRPr="00E97819" w:rsidRDefault="00D3651E" w:rsidP="004A536D">
            <w:pPr>
              <w:pStyle w:val="TAC"/>
              <w:rPr>
                <w:sz w:val="16"/>
                <w:szCs w:val="16"/>
              </w:rPr>
            </w:pPr>
            <w:r w:rsidRPr="00E97819">
              <w:rPr>
                <w:sz w:val="16"/>
                <w:szCs w:val="16"/>
              </w:rPr>
              <w:t>2022-05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0AFCC3C" w14:textId="77777777" w:rsidR="00D3651E" w:rsidRPr="00E97819" w:rsidRDefault="00D3651E" w:rsidP="004A536D">
            <w:pPr>
              <w:pStyle w:val="TAC"/>
              <w:rPr>
                <w:sz w:val="16"/>
                <w:szCs w:val="16"/>
              </w:rPr>
            </w:pPr>
            <w:r w:rsidRPr="00E97819">
              <w:rPr>
                <w:sz w:val="16"/>
                <w:szCs w:val="16"/>
              </w:rPr>
              <w:t>RAN1#109-e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3ACCD3" w14:textId="77777777" w:rsidR="00D3651E" w:rsidRPr="00E97819" w:rsidRDefault="00D3651E" w:rsidP="004A536D">
            <w:pPr>
              <w:pStyle w:val="TAC"/>
              <w:rPr>
                <w:sz w:val="16"/>
                <w:szCs w:val="16"/>
              </w:rPr>
            </w:pPr>
            <w:r w:rsidRPr="00E97819">
              <w:rPr>
                <w:sz w:val="16"/>
                <w:szCs w:val="16"/>
              </w:rPr>
              <w:t>R1-2205694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088E0" w14:textId="77777777" w:rsidR="00D3651E" w:rsidRPr="00E97819" w:rsidRDefault="00D3651E" w:rsidP="004A536D">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1FEB7E" w14:textId="77777777" w:rsidR="00D3651E" w:rsidRPr="00E97819" w:rsidRDefault="00D3651E" w:rsidP="004A536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A0CC1" w14:textId="77777777" w:rsidR="00D3651E" w:rsidRPr="00E97819" w:rsidRDefault="00D3651E" w:rsidP="004A536D">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FE802A2" w14:textId="77777777" w:rsidR="00D3651E" w:rsidRPr="00E97819" w:rsidRDefault="00D3651E" w:rsidP="004A536D">
            <w:pPr>
              <w:pStyle w:val="TAL"/>
              <w:rPr>
                <w:sz w:val="16"/>
                <w:szCs w:val="16"/>
              </w:rPr>
            </w:pPr>
            <w:r w:rsidRPr="00E97819">
              <w:rPr>
                <w:sz w:val="16"/>
                <w:szCs w:val="16"/>
              </w:rPr>
              <w:t>Endorsed TR Skeleton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9D55E" w14:textId="77777777" w:rsidR="00D3651E" w:rsidRPr="00E97819" w:rsidRDefault="00D3651E" w:rsidP="004A536D">
            <w:pPr>
              <w:pStyle w:val="TAC"/>
              <w:rPr>
                <w:sz w:val="16"/>
                <w:szCs w:val="16"/>
              </w:rPr>
            </w:pPr>
            <w:r w:rsidRPr="00E97819">
              <w:rPr>
                <w:sz w:val="16"/>
                <w:szCs w:val="16"/>
              </w:rPr>
              <w:t>0.0.2</w:t>
            </w:r>
          </w:p>
        </w:tc>
      </w:tr>
      <w:tr w:rsidR="009F74AE" w:rsidRPr="00E97819" w14:paraId="7CD8F3DC"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12CA6B73" w14:textId="0406D576" w:rsidR="009F74AE" w:rsidRPr="00E97819" w:rsidRDefault="009F74AE" w:rsidP="004A536D">
            <w:pPr>
              <w:pStyle w:val="TAC"/>
              <w:rPr>
                <w:sz w:val="16"/>
                <w:szCs w:val="16"/>
                <w:lang w:eastAsia="zh-CN"/>
              </w:rPr>
            </w:pPr>
            <w:r w:rsidRPr="00E97819">
              <w:rPr>
                <w:rFonts w:hint="eastAsia"/>
                <w:sz w:val="16"/>
                <w:szCs w:val="16"/>
                <w:lang w:eastAsia="zh-CN"/>
              </w:rPr>
              <w:t>2</w:t>
            </w:r>
            <w:r w:rsidRPr="00E97819">
              <w:rPr>
                <w:sz w:val="16"/>
                <w:szCs w:val="16"/>
                <w:lang w:eastAsia="zh-CN"/>
              </w:rPr>
              <w:t>022-08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A88D152" w14:textId="20D8A02A" w:rsidR="009F74AE" w:rsidRPr="00E97819" w:rsidRDefault="009F74AE" w:rsidP="009F74AE">
            <w:pPr>
              <w:pStyle w:val="TAC"/>
              <w:rPr>
                <w:sz w:val="16"/>
                <w:szCs w:val="16"/>
              </w:rPr>
            </w:pPr>
            <w:r w:rsidRPr="00E97819">
              <w:rPr>
                <w:sz w:val="16"/>
                <w:szCs w:val="16"/>
              </w:rPr>
              <w:t>RAN1#110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D33FFB" w14:textId="1DEEE09D" w:rsidR="009F74AE" w:rsidRPr="00E97819" w:rsidRDefault="009F74AE" w:rsidP="00666947">
            <w:pPr>
              <w:pStyle w:val="TAC"/>
              <w:rPr>
                <w:sz w:val="16"/>
                <w:szCs w:val="16"/>
              </w:rPr>
            </w:pPr>
            <w:r w:rsidRPr="00E97819">
              <w:rPr>
                <w:sz w:val="16"/>
                <w:szCs w:val="16"/>
              </w:rPr>
              <w:t>R1-220</w:t>
            </w:r>
            <w:r w:rsidR="00666947" w:rsidRPr="00E97819">
              <w:rPr>
                <w:sz w:val="16"/>
                <w:szCs w:val="16"/>
              </w:rPr>
              <w:t>8315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A7080" w14:textId="77777777" w:rsidR="009F74AE" w:rsidRPr="00E97819" w:rsidRDefault="009F74AE" w:rsidP="004A536D">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CAC321" w14:textId="77777777" w:rsidR="009F74AE" w:rsidRPr="00E97819" w:rsidRDefault="009F74AE" w:rsidP="004A536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CA0A8" w14:textId="77777777" w:rsidR="009F74AE" w:rsidRPr="00E97819" w:rsidRDefault="009F74AE" w:rsidP="004A536D">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009C1471" w14:textId="702BB8A1" w:rsidR="009F74AE" w:rsidRPr="00E97819" w:rsidRDefault="009F74AE" w:rsidP="004A536D">
            <w:pPr>
              <w:pStyle w:val="TAL"/>
              <w:rPr>
                <w:sz w:val="16"/>
                <w:szCs w:val="16"/>
                <w:lang w:eastAsia="zh-CN"/>
              </w:rPr>
            </w:pPr>
            <w:r w:rsidRPr="00E97819">
              <w:rPr>
                <w:rFonts w:hint="eastAsia"/>
                <w:sz w:val="16"/>
                <w:szCs w:val="16"/>
                <w:lang w:eastAsia="zh-CN"/>
              </w:rPr>
              <w:t>T</w:t>
            </w:r>
            <w:r w:rsidRPr="00E97819">
              <w:rPr>
                <w:sz w:val="16"/>
                <w:szCs w:val="16"/>
                <w:lang w:eastAsia="zh-CN"/>
              </w:rPr>
              <w:t>R update per agreements in RAN1#109-e</w:t>
            </w:r>
            <w:r w:rsidR="006D674B" w:rsidRPr="00E97819">
              <w:rPr>
                <w:sz w:val="16"/>
                <w:szCs w:val="16"/>
                <w:lang w:eastAsia="zh-CN"/>
              </w:rPr>
              <w:t xml:space="preserve"> and RAN1#110</w:t>
            </w:r>
            <w:r w:rsidR="00780018" w:rsidRPr="00E97819">
              <w:rPr>
                <w:sz w:val="16"/>
                <w:szCs w:val="16"/>
                <w:lang w:eastAsia="zh-CN"/>
              </w:rPr>
              <w:t xml:space="preserve">, </w:t>
            </w:r>
            <w:r w:rsidR="00666947" w:rsidRPr="00E97819">
              <w:rPr>
                <w:sz w:val="16"/>
                <w:szCs w:val="16"/>
                <w:lang w:eastAsia="zh-CN"/>
              </w:rPr>
              <w:t>and skeleton</w:t>
            </w:r>
            <w:r w:rsidR="00780018" w:rsidRPr="00E97819">
              <w:rPr>
                <w:sz w:val="16"/>
                <w:szCs w:val="16"/>
                <w:lang w:eastAsia="zh-CN"/>
              </w:rPr>
              <w:t xml:space="preserve"> of TR 38.864 for NR network energy savings approved in RAN3 per R1-2207999.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8EA7F" w14:textId="493E4433" w:rsidR="009F74AE" w:rsidRPr="00E97819" w:rsidRDefault="009F74AE" w:rsidP="00920C07">
            <w:pPr>
              <w:pStyle w:val="TAC"/>
              <w:rPr>
                <w:sz w:val="16"/>
                <w:szCs w:val="16"/>
                <w:lang w:eastAsia="zh-CN"/>
              </w:rPr>
            </w:pPr>
            <w:r w:rsidRPr="00E97819">
              <w:rPr>
                <w:rFonts w:hint="eastAsia"/>
                <w:sz w:val="16"/>
                <w:szCs w:val="16"/>
                <w:lang w:eastAsia="zh-CN"/>
              </w:rPr>
              <w:t>0</w:t>
            </w:r>
            <w:r w:rsidRPr="00E97819">
              <w:rPr>
                <w:sz w:val="16"/>
                <w:szCs w:val="16"/>
                <w:lang w:eastAsia="zh-CN"/>
              </w:rPr>
              <w:t>.</w:t>
            </w:r>
            <w:r w:rsidR="00920C07" w:rsidRPr="00E97819">
              <w:rPr>
                <w:sz w:val="16"/>
                <w:szCs w:val="16"/>
                <w:lang w:eastAsia="zh-CN"/>
              </w:rPr>
              <w:t>1</w:t>
            </w:r>
            <w:r w:rsidRPr="00E97819">
              <w:rPr>
                <w:sz w:val="16"/>
                <w:szCs w:val="16"/>
                <w:lang w:eastAsia="zh-CN"/>
              </w:rPr>
              <w:t>.</w:t>
            </w:r>
            <w:r w:rsidR="00920C07" w:rsidRPr="00E97819">
              <w:rPr>
                <w:sz w:val="16"/>
                <w:szCs w:val="16"/>
                <w:lang w:eastAsia="zh-CN"/>
              </w:rPr>
              <w:t>0</w:t>
            </w:r>
          </w:p>
        </w:tc>
      </w:tr>
      <w:tr w:rsidR="00666947" w:rsidRPr="00E97819" w14:paraId="7B20342A"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121A15AA" w14:textId="40D8D987" w:rsidR="00666947" w:rsidRPr="00E97819" w:rsidRDefault="00666947" w:rsidP="00666947">
            <w:pPr>
              <w:pStyle w:val="TAC"/>
              <w:rPr>
                <w:sz w:val="16"/>
                <w:szCs w:val="16"/>
                <w:lang w:eastAsia="zh-CN"/>
              </w:rPr>
            </w:pPr>
            <w:r w:rsidRPr="00E97819">
              <w:rPr>
                <w:rFonts w:hint="eastAsia"/>
                <w:sz w:val="16"/>
                <w:szCs w:val="16"/>
                <w:lang w:eastAsia="zh-CN"/>
              </w:rPr>
              <w:t>2</w:t>
            </w:r>
            <w:r w:rsidRPr="00E97819">
              <w:rPr>
                <w:sz w:val="16"/>
                <w:szCs w:val="16"/>
                <w:lang w:eastAsia="zh-CN"/>
              </w:rPr>
              <w:t>022-10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DBDDE46" w14:textId="0AEE1656" w:rsidR="00666947" w:rsidRPr="00E97819" w:rsidRDefault="00666947" w:rsidP="00A63618">
            <w:pPr>
              <w:pStyle w:val="TAC"/>
              <w:rPr>
                <w:sz w:val="16"/>
                <w:szCs w:val="16"/>
              </w:rPr>
            </w:pPr>
            <w:r w:rsidRPr="00E97819">
              <w:rPr>
                <w:sz w:val="16"/>
                <w:szCs w:val="16"/>
              </w:rPr>
              <w:t>RAN1#110bis-e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04C9CB" w14:textId="41F3C670" w:rsidR="00666947" w:rsidRPr="00E97819" w:rsidRDefault="00647B24" w:rsidP="00A63618">
            <w:pPr>
              <w:pStyle w:val="TAC"/>
              <w:rPr>
                <w:sz w:val="16"/>
                <w:szCs w:val="16"/>
              </w:rPr>
            </w:pPr>
            <w:r w:rsidRPr="00E97819">
              <w:rPr>
                <w:sz w:val="16"/>
                <w:szCs w:val="16"/>
              </w:rPr>
              <w:t>R1-2209679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E4A95" w14:textId="77777777" w:rsidR="00666947" w:rsidRPr="00E97819" w:rsidRDefault="00666947" w:rsidP="00A63618">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402E29" w14:textId="77777777" w:rsidR="00666947" w:rsidRPr="00E97819" w:rsidRDefault="00666947" w:rsidP="00A6361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7DACC" w14:textId="77777777" w:rsidR="00666947" w:rsidRPr="00E97819" w:rsidRDefault="00666947" w:rsidP="00A63618">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67D1A058" w14:textId="27EB1492" w:rsidR="00666947" w:rsidRPr="00E97819" w:rsidRDefault="00666947" w:rsidP="00236621">
            <w:pPr>
              <w:pStyle w:val="TAL"/>
              <w:rPr>
                <w:sz w:val="16"/>
                <w:szCs w:val="16"/>
                <w:lang w:eastAsia="zh-CN"/>
              </w:rPr>
            </w:pPr>
            <w:r w:rsidRPr="00E97819">
              <w:rPr>
                <w:rFonts w:hint="eastAsia"/>
                <w:sz w:val="16"/>
                <w:szCs w:val="16"/>
                <w:lang w:eastAsia="zh-CN"/>
              </w:rPr>
              <w:t>T</w:t>
            </w:r>
            <w:r w:rsidRPr="00E97819">
              <w:rPr>
                <w:sz w:val="16"/>
                <w:szCs w:val="16"/>
                <w:lang w:eastAsia="zh-CN"/>
              </w:rPr>
              <w:t>R update per agreements in</w:t>
            </w:r>
            <w:r w:rsidR="00236621" w:rsidRPr="00E97819">
              <w:rPr>
                <w:sz w:val="16"/>
                <w:szCs w:val="16"/>
                <w:lang w:eastAsia="zh-CN"/>
              </w:rPr>
              <w:t xml:space="preserve"> post RAN1#110 email discussion and some editorials</w:t>
            </w:r>
            <w:r w:rsidRPr="00E97819">
              <w:rPr>
                <w:sz w:val="16"/>
                <w:szCs w:val="16"/>
                <w:lang w:eastAsia="zh-CN"/>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0140CF" w14:textId="1B1BA7C5" w:rsidR="00666947" w:rsidRPr="00E97819" w:rsidRDefault="00666947" w:rsidP="00A731A8">
            <w:pPr>
              <w:pStyle w:val="TAC"/>
              <w:rPr>
                <w:sz w:val="16"/>
                <w:szCs w:val="16"/>
                <w:lang w:eastAsia="zh-CN"/>
              </w:rPr>
            </w:pPr>
            <w:r w:rsidRPr="00E97819">
              <w:rPr>
                <w:rFonts w:hint="eastAsia"/>
                <w:sz w:val="16"/>
                <w:szCs w:val="16"/>
                <w:lang w:eastAsia="zh-CN"/>
              </w:rPr>
              <w:t>0</w:t>
            </w:r>
            <w:r w:rsidRPr="00E97819">
              <w:rPr>
                <w:sz w:val="16"/>
                <w:szCs w:val="16"/>
                <w:lang w:eastAsia="zh-CN"/>
              </w:rPr>
              <w:t>.</w:t>
            </w:r>
            <w:r w:rsidR="00A731A8" w:rsidRPr="00E97819">
              <w:rPr>
                <w:sz w:val="16"/>
                <w:szCs w:val="16"/>
                <w:lang w:eastAsia="zh-CN"/>
              </w:rPr>
              <w:t>2</w:t>
            </w:r>
            <w:r w:rsidRPr="00E97819">
              <w:rPr>
                <w:sz w:val="16"/>
                <w:szCs w:val="16"/>
                <w:lang w:eastAsia="zh-CN"/>
              </w:rPr>
              <w:t>.</w:t>
            </w:r>
            <w:r w:rsidR="00A731A8" w:rsidRPr="00E97819">
              <w:rPr>
                <w:sz w:val="16"/>
                <w:szCs w:val="16"/>
                <w:lang w:eastAsia="zh-CN"/>
              </w:rPr>
              <w:t>0</w:t>
            </w:r>
          </w:p>
        </w:tc>
      </w:tr>
      <w:tr w:rsidR="00647B24" w:rsidRPr="00E97819" w14:paraId="4BBB80BF"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6F6679C9" w14:textId="7C0020EC" w:rsidR="00647B24" w:rsidRPr="00E97819" w:rsidRDefault="00647B24" w:rsidP="00647B24">
            <w:pPr>
              <w:pStyle w:val="TAC"/>
              <w:rPr>
                <w:sz w:val="16"/>
                <w:szCs w:val="16"/>
                <w:lang w:eastAsia="zh-CN"/>
              </w:rPr>
            </w:pPr>
            <w:r w:rsidRPr="00E97819">
              <w:rPr>
                <w:rFonts w:hint="eastAsia"/>
                <w:sz w:val="16"/>
                <w:szCs w:val="16"/>
                <w:lang w:eastAsia="zh-CN"/>
              </w:rPr>
              <w:t>2</w:t>
            </w:r>
            <w:r w:rsidRPr="00E97819">
              <w:rPr>
                <w:sz w:val="16"/>
                <w:szCs w:val="16"/>
                <w:lang w:eastAsia="zh-CN"/>
              </w:rPr>
              <w:t>022-10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95B083C" w14:textId="2BFBEA3B" w:rsidR="00647B24" w:rsidRPr="00E97819" w:rsidRDefault="00647B24" w:rsidP="00647B24">
            <w:pPr>
              <w:pStyle w:val="TAC"/>
              <w:rPr>
                <w:sz w:val="16"/>
                <w:szCs w:val="16"/>
              </w:rPr>
            </w:pPr>
            <w:r w:rsidRPr="00E97819">
              <w:rPr>
                <w:sz w:val="16"/>
                <w:szCs w:val="16"/>
              </w:rPr>
              <w:t>RAN1#110bis-e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57B525" w14:textId="35A0066B" w:rsidR="00647B24" w:rsidRPr="00E97819" w:rsidRDefault="00363F58" w:rsidP="00647B24">
            <w:pPr>
              <w:pStyle w:val="TAC"/>
              <w:rPr>
                <w:sz w:val="16"/>
                <w:szCs w:val="16"/>
              </w:rPr>
            </w:pPr>
            <w:r w:rsidRPr="00E97819">
              <w:rPr>
                <w:rFonts w:cs="Arial"/>
                <w:color w:val="000000"/>
                <w:sz w:val="16"/>
                <w:szCs w:val="16"/>
              </w:rPr>
              <w:t>R1-2210792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D33FD" w14:textId="77777777" w:rsidR="00647B24" w:rsidRPr="00E97819" w:rsidRDefault="00647B24" w:rsidP="00647B24">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50722A" w14:textId="77777777" w:rsidR="00647B24" w:rsidRPr="00E97819" w:rsidRDefault="00647B24" w:rsidP="00647B2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8757A" w14:textId="77777777" w:rsidR="00647B24" w:rsidRPr="00E97819" w:rsidRDefault="00647B24" w:rsidP="00647B24">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7FF6FFC" w14:textId="26AD1299" w:rsidR="00647B24" w:rsidRPr="00E97819" w:rsidRDefault="00647B24" w:rsidP="00647B24">
            <w:pPr>
              <w:pStyle w:val="TAL"/>
              <w:rPr>
                <w:sz w:val="16"/>
                <w:szCs w:val="16"/>
                <w:lang w:eastAsia="zh-CN"/>
              </w:rPr>
            </w:pPr>
            <w:r w:rsidRPr="00E97819">
              <w:rPr>
                <w:rFonts w:hint="eastAsia"/>
                <w:sz w:val="16"/>
                <w:szCs w:val="16"/>
                <w:lang w:eastAsia="zh-CN"/>
              </w:rPr>
              <w:t>T</w:t>
            </w:r>
            <w:r w:rsidRPr="00E97819">
              <w:rPr>
                <w:sz w:val="16"/>
                <w:szCs w:val="16"/>
                <w:lang w:eastAsia="zh-CN"/>
              </w:rPr>
              <w:t>R update per agreements during RAN1#110bis-e.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77E5E7" w14:textId="551ED895" w:rsidR="00647B24" w:rsidRPr="00E97819" w:rsidRDefault="00647B24" w:rsidP="00647B24">
            <w:pPr>
              <w:pStyle w:val="TAC"/>
              <w:rPr>
                <w:sz w:val="16"/>
                <w:szCs w:val="16"/>
                <w:lang w:eastAsia="zh-CN"/>
              </w:rPr>
            </w:pPr>
            <w:r w:rsidRPr="00E97819">
              <w:rPr>
                <w:rFonts w:hint="eastAsia"/>
                <w:sz w:val="16"/>
                <w:szCs w:val="16"/>
                <w:lang w:eastAsia="zh-CN"/>
              </w:rPr>
              <w:t>0</w:t>
            </w:r>
            <w:r w:rsidRPr="00E97819">
              <w:rPr>
                <w:sz w:val="16"/>
                <w:szCs w:val="16"/>
                <w:lang w:eastAsia="zh-CN"/>
              </w:rPr>
              <w:t>.3.0</w:t>
            </w:r>
          </w:p>
        </w:tc>
      </w:tr>
      <w:tr w:rsidR="001B161D" w:rsidRPr="00E97819" w14:paraId="77C3ED1C"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6714F0C9" w14:textId="27C1BAE4" w:rsidR="001B161D" w:rsidRPr="00E97819" w:rsidRDefault="001B161D" w:rsidP="001B161D">
            <w:pPr>
              <w:pStyle w:val="TAC"/>
              <w:rPr>
                <w:sz w:val="16"/>
                <w:szCs w:val="16"/>
                <w:lang w:eastAsia="zh-CN"/>
              </w:rPr>
            </w:pPr>
            <w:r w:rsidRPr="00E97819">
              <w:rPr>
                <w:rFonts w:hint="eastAsia"/>
                <w:sz w:val="16"/>
                <w:szCs w:val="16"/>
                <w:lang w:eastAsia="zh-CN"/>
              </w:rPr>
              <w:t>2</w:t>
            </w:r>
            <w:r w:rsidRPr="00E97819">
              <w:rPr>
                <w:sz w:val="16"/>
                <w:szCs w:val="16"/>
                <w:lang w:eastAsia="zh-CN"/>
              </w:rPr>
              <w:t>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9663273" w14:textId="4E2B9731" w:rsidR="001B161D" w:rsidRPr="00E97819" w:rsidRDefault="001B161D" w:rsidP="001B161D">
            <w:pPr>
              <w:pStyle w:val="TAC"/>
              <w:rPr>
                <w:sz w:val="16"/>
                <w:szCs w:val="16"/>
              </w:rPr>
            </w:pPr>
            <w:r w:rsidRPr="00E97819">
              <w:rPr>
                <w:sz w:val="16"/>
                <w:szCs w:val="16"/>
              </w:rPr>
              <w:t>RAN1#111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AA410A" w14:textId="00800FF3" w:rsidR="001B161D" w:rsidRPr="00E97819" w:rsidRDefault="00DD2786" w:rsidP="001B161D">
            <w:pPr>
              <w:pStyle w:val="TAC"/>
              <w:rPr>
                <w:rFonts w:cs="Arial"/>
                <w:color w:val="000000"/>
                <w:sz w:val="16"/>
                <w:szCs w:val="16"/>
              </w:rPr>
            </w:pPr>
            <w:r w:rsidRPr="00E97819">
              <w:rPr>
                <w:rFonts w:cs="Arial"/>
                <w:color w:val="000000"/>
                <w:sz w:val="16"/>
                <w:szCs w:val="16"/>
              </w:rPr>
              <w:t>R1-2212483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DFF9D" w14:textId="77777777" w:rsidR="001B161D" w:rsidRPr="00E97819" w:rsidRDefault="001B161D" w:rsidP="001B161D">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9401DB" w14:textId="77777777" w:rsidR="001B161D" w:rsidRPr="00E97819" w:rsidRDefault="001B161D" w:rsidP="001B161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7DD8B" w14:textId="77777777" w:rsidR="001B161D" w:rsidRPr="00E97819" w:rsidRDefault="001B161D" w:rsidP="001B161D">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0B9ACCB4" w14:textId="6586BDF3" w:rsidR="001B161D" w:rsidRPr="00E97819" w:rsidRDefault="001B161D" w:rsidP="001B161D">
            <w:pPr>
              <w:pStyle w:val="TAL"/>
              <w:rPr>
                <w:sz w:val="16"/>
                <w:szCs w:val="16"/>
                <w:lang w:eastAsia="zh-CN"/>
              </w:rPr>
            </w:pPr>
            <w:r w:rsidRPr="00E97819">
              <w:t>TR update</w:t>
            </w:r>
            <w:r w:rsidR="00EF1ECF" w:rsidRPr="00E97819">
              <w:t xml:space="preserve"> for inclusion of </w:t>
            </w:r>
            <w:r w:rsidRPr="00E97819">
              <w:t>agreements made in R2-2211067 in RAN2 #119bis-e and in R3-226001 in RAN3 #117bis-e.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BD980" w14:textId="34C3F65C" w:rsidR="001B161D" w:rsidRPr="00E97819" w:rsidRDefault="001B161D" w:rsidP="001B161D">
            <w:pPr>
              <w:pStyle w:val="TAC"/>
              <w:rPr>
                <w:sz w:val="16"/>
                <w:szCs w:val="16"/>
                <w:lang w:eastAsia="zh-CN"/>
              </w:rPr>
            </w:pPr>
            <w:r w:rsidRPr="00E97819">
              <w:rPr>
                <w:rFonts w:hint="eastAsia"/>
                <w:sz w:val="16"/>
                <w:szCs w:val="16"/>
                <w:lang w:eastAsia="zh-CN"/>
              </w:rPr>
              <w:t>0</w:t>
            </w:r>
            <w:r w:rsidRPr="00E97819">
              <w:rPr>
                <w:sz w:val="16"/>
                <w:szCs w:val="16"/>
                <w:lang w:eastAsia="zh-CN"/>
              </w:rPr>
              <w:t>.4.0</w:t>
            </w:r>
          </w:p>
        </w:tc>
      </w:tr>
      <w:tr w:rsidR="00DD2786" w:rsidRPr="00E97819" w14:paraId="1B38AD0F"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45ECE36C" w14:textId="4E4AEE9C" w:rsidR="00DD2786" w:rsidRPr="00E97819" w:rsidRDefault="00DD2786" w:rsidP="00DD2786">
            <w:pPr>
              <w:pStyle w:val="TAC"/>
              <w:rPr>
                <w:sz w:val="16"/>
                <w:szCs w:val="16"/>
                <w:lang w:eastAsia="zh-CN"/>
              </w:rPr>
            </w:pPr>
            <w:r w:rsidRPr="00E97819">
              <w:rPr>
                <w:rFonts w:hint="eastAsia"/>
                <w:sz w:val="16"/>
                <w:szCs w:val="16"/>
                <w:lang w:eastAsia="zh-CN"/>
              </w:rPr>
              <w:t>2</w:t>
            </w:r>
            <w:r w:rsidRPr="00E97819">
              <w:rPr>
                <w:sz w:val="16"/>
                <w:szCs w:val="16"/>
                <w:lang w:eastAsia="zh-CN"/>
              </w:rPr>
              <w:t>022-11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BDD91C2" w14:textId="2BB0B442" w:rsidR="00DD2786" w:rsidRPr="00E97819" w:rsidRDefault="00DD2786" w:rsidP="00DD2786">
            <w:pPr>
              <w:pStyle w:val="TAC"/>
              <w:rPr>
                <w:sz w:val="16"/>
                <w:szCs w:val="16"/>
              </w:rPr>
            </w:pPr>
            <w:r w:rsidRPr="00E97819">
              <w:rPr>
                <w:sz w:val="16"/>
                <w:szCs w:val="16"/>
              </w:rPr>
              <w:t>RAN1#111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2D8C0D" w14:textId="47C04ACA" w:rsidR="00DD2786" w:rsidRPr="00E97819" w:rsidRDefault="00DD2786" w:rsidP="00DD2786">
            <w:pPr>
              <w:pStyle w:val="TAC"/>
              <w:rPr>
                <w:rFonts w:cs="Arial"/>
                <w:color w:val="000000"/>
                <w:sz w:val="16"/>
                <w:szCs w:val="16"/>
              </w:rPr>
            </w:pPr>
            <w:r w:rsidRPr="00E97819">
              <w:rPr>
                <w:rFonts w:cs="Arial"/>
                <w:color w:val="000000"/>
                <w:sz w:val="16"/>
                <w:szCs w:val="16"/>
                <w:lang w:eastAsia="en-GB"/>
              </w:rPr>
              <w:t>R1-2213007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2C0FD" w14:textId="77777777" w:rsidR="00DD2786" w:rsidRPr="00E97819" w:rsidRDefault="00DD2786" w:rsidP="00DD2786">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9283E6" w14:textId="77777777" w:rsidR="00DD2786" w:rsidRPr="00E97819" w:rsidRDefault="00DD2786" w:rsidP="00DD278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AEE29" w14:textId="77777777" w:rsidR="00DD2786" w:rsidRPr="00E97819" w:rsidRDefault="00DD2786" w:rsidP="00DD2786">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2FEF9268" w14:textId="0BA407CA" w:rsidR="00DD2786" w:rsidRPr="00E97819" w:rsidRDefault="00DD2786" w:rsidP="00DD2786">
            <w:pPr>
              <w:pStyle w:val="TAL"/>
            </w:pPr>
            <w:r w:rsidRPr="00E97819">
              <w:t>TR update for reflection of agreements made in RAN1#111, and post meeting email discussion of RAN1, RAN2#120 (</w:t>
            </w:r>
            <w:r w:rsidRPr="00E97819">
              <w:rPr>
                <w:lang w:eastAsia="zh-CN"/>
              </w:rPr>
              <w:t>R2-2213041</w:t>
            </w:r>
            <w:r w:rsidRPr="00E97819">
              <w:t>) and RAN3#118 (R3-226898).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06ED5" w14:textId="4843516B" w:rsidR="00DD2786" w:rsidRPr="00E97819" w:rsidRDefault="00DD2786" w:rsidP="00DD2786">
            <w:pPr>
              <w:pStyle w:val="TAC"/>
              <w:rPr>
                <w:sz w:val="16"/>
                <w:szCs w:val="16"/>
                <w:lang w:eastAsia="zh-CN"/>
              </w:rPr>
            </w:pPr>
            <w:r w:rsidRPr="00E97819">
              <w:rPr>
                <w:rFonts w:hint="eastAsia"/>
                <w:sz w:val="16"/>
                <w:szCs w:val="16"/>
                <w:lang w:eastAsia="zh-CN"/>
              </w:rPr>
              <w:t>0</w:t>
            </w:r>
            <w:r w:rsidRPr="00E97819">
              <w:rPr>
                <w:sz w:val="16"/>
                <w:szCs w:val="16"/>
                <w:lang w:eastAsia="zh-CN"/>
              </w:rPr>
              <w:t>.5.0</w:t>
            </w:r>
          </w:p>
        </w:tc>
      </w:tr>
      <w:tr w:rsidR="00C03295" w14:paraId="6028D6F6"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76CE1F66" w14:textId="77777777" w:rsidR="00C03295" w:rsidRDefault="00C03295" w:rsidP="00491398">
            <w:pPr>
              <w:pStyle w:val="TAC"/>
              <w:rPr>
                <w:sz w:val="16"/>
                <w:szCs w:val="16"/>
                <w:lang w:eastAsia="zh-CN"/>
              </w:rPr>
            </w:pPr>
            <w:r>
              <w:rPr>
                <w:rFonts w:hint="eastAsia"/>
                <w:sz w:val="16"/>
                <w:szCs w:val="16"/>
                <w:lang w:eastAsia="zh-CN"/>
              </w:rPr>
              <w:t>2</w:t>
            </w:r>
            <w:r>
              <w:rPr>
                <w:sz w:val="16"/>
                <w:szCs w:val="16"/>
                <w:lang w:eastAsia="zh-CN"/>
              </w:rPr>
              <w:t>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977314" w14:textId="77777777" w:rsidR="00C03295" w:rsidRPr="001D00BB" w:rsidRDefault="00C03295" w:rsidP="00491398">
            <w:pPr>
              <w:pStyle w:val="TAC"/>
              <w:rPr>
                <w:sz w:val="16"/>
                <w:szCs w:val="16"/>
              </w:rPr>
            </w:pPr>
            <w:r w:rsidRPr="001D00BB">
              <w:rPr>
                <w:sz w:val="16"/>
                <w:szCs w:val="16"/>
              </w:rPr>
              <w:t>RAN#</w:t>
            </w:r>
            <w:r>
              <w:rPr>
                <w:sz w:val="16"/>
                <w:szCs w:val="16"/>
              </w:rPr>
              <w:t>98</w:t>
            </w:r>
            <w:r>
              <w:rPr>
                <w:rFonts w:hint="eastAsia"/>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26BD2D" w14:textId="77777777" w:rsidR="00C03295" w:rsidRDefault="00C03295" w:rsidP="00491398">
            <w:pPr>
              <w:pStyle w:val="TAC"/>
              <w:rPr>
                <w:rFonts w:cs="Arial"/>
                <w:color w:val="000000"/>
                <w:sz w:val="16"/>
                <w:szCs w:val="16"/>
                <w:lang w:eastAsia="en-GB"/>
              </w:rPr>
            </w:pPr>
            <w:r w:rsidRPr="008C284E">
              <w:rPr>
                <w:rFonts w:cs="Arial"/>
                <w:color w:val="000000"/>
                <w:sz w:val="16"/>
                <w:szCs w:val="16"/>
                <w:lang w:eastAsia="en-GB"/>
              </w:rPr>
              <w:t>RP-222821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44B4E" w14:textId="77777777" w:rsidR="00C03295" w:rsidRPr="006B0D02" w:rsidRDefault="00C03295" w:rsidP="00491398">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39AEA6" w14:textId="77777777" w:rsidR="00C03295" w:rsidRPr="006B0D02" w:rsidRDefault="00C03295" w:rsidP="0049139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E02CD" w14:textId="77777777" w:rsidR="00C03295" w:rsidRPr="006B0D02" w:rsidRDefault="00C03295" w:rsidP="00491398">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7EE4CE8" w14:textId="77777777" w:rsidR="00C03295" w:rsidRDefault="00C03295" w:rsidP="00491398">
            <w:pPr>
              <w:pStyle w:val="TAL"/>
            </w:pPr>
            <w:r>
              <w:rPr>
                <w:rFonts w:hint="eastAsia"/>
              </w:rPr>
              <w:t>TR</w:t>
            </w:r>
            <w:r>
              <w:t xml:space="preserve"> presented in RAN for one-step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969B4" w14:textId="77777777" w:rsidR="00C03295" w:rsidRDefault="00C03295" w:rsidP="00491398">
            <w:pPr>
              <w:pStyle w:val="TAC"/>
              <w:rPr>
                <w:sz w:val="16"/>
                <w:szCs w:val="16"/>
                <w:lang w:eastAsia="zh-CN"/>
              </w:rPr>
            </w:pPr>
            <w:r>
              <w:rPr>
                <w:sz w:val="16"/>
                <w:szCs w:val="16"/>
                <w:lang w:eastAsia="zh-CN"/>
              </w:rPr>
              <w:t>1.0.0</w:t>
            </w:r>
          </w:p>
        </w:tc>
      </w:tr>
      <w:tr w:rsidR="003C5C42" w14:paraId="6A4E792F"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53288AF9" w14:textId="77777777" w:rsidR="003C5C42" w:rsidRDefault="003C5C42" w:rsidP="00463E40">
            <w:pPr>
              <w:pStyle w:val="TAC"/>
              <w:rPr>
                <w:sz w:val="16"/>
                <w:szCs w:val="16"/>
                <w:lang w:eastAsia="zh-CN"/>
              </w:rPr>
            </w:pPr>
            <w:r>
              <w:rPr>
                <w:rFonts w:hint="eastAsia"/>
                <w:sz w:val="16"/>
                <w:szCs w:val="16"/>
                <w:lang w:eastAsia="zh-CN"/>
              </w:rPr>
              <w:t>2</w:t>
            </w:r>
            <w:r>
              <w:rPr>
                <w:sz w:val="16"/>
                <w:szCs w:val="16"/>
                <w:lang w:eastAsia="zh-CN"/>
              </w:rPr>
              <w:t>022-12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5686519" w14:textId="77777777" w:rsidR="003C5C42" w:rsidRPr="001D00BB" w:rsidRDefault="003C5C42" w:rsidP="00463E40">
            <w:pPr>
              <w:pStyle w:val="TAC"/>
              <w:rPr>
                <w:sz w:val="16"/>
                <w:szCs w:val="16"/>
              </w:rPr>
            </w:pPr>
            <w:r w:rsidRPr="001D00BB">
              <w:rPr>
                <w:sz w:val="16"/>
                <w:szCs w:val="16"/>
              </w:rPr>
              <w:t>RAN#</w:t>
            </w:r>
            <w:r>
              <w:rPr>
                <w:sz w:val="16"/>
                <w:szCs w:val="16"/>
              </w:rPr>
              <w:t>98</w:t>
            </w:r>
            <w:r>
              <w:rPr>
                <w:rFonts w:hint="eastAsia"/>
                <w:sz w:val="16"/>
                <w:szCs w:val="16"/>
              </w:rPr>
              <w:t>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FB467A" w14:textId="2E6E2A48" w:rsidR="003C5C42" w:rsidRDefault="003C5C42" w:rsidP="00463E40">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B7A5A" w14:textId="77777777" w:rsidR="003C5C42" w:rsidRPr="006B0D02" w:rsidRDefault="003C5C42" w:rsidP="00463E40">
            <w:pPr>
              <w:pStyle w:val="TAL"/>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21CC34" w14:textId="77777777" w:rsidR="003C5C42" w:rsidRPr="006B0D02" w:rsidRDefault="003C5C42" w:rsidP="00463E4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3A3E2" w14:textId="77777777" w:rsidR="003C5C42" w:rsidRPr="006B0D02" w:rsidRDefault="003C5C42" w:rsidP="00463E40">
            <w:pPr>
              <w:pStyle w:val="TAC"/>
              <w:rPr>
                <w:sz w:val="16"/>
                <w:szCs w:val="16"/>
              </w:rPr>
            </w:pP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4AD2E965" w14:textId="4821B669" w:rsidR="003C5C42" w:rsidRDefault="003C5C42" w:rsidP="00463E40">
            <w:pPr>
              <w:pStyle w:val="TAL"/>
            </w:pPr>
            <w:r>
              <w:rPr>
                <w:rFonts w:hint="eastAsia"/>
              </w:rPr>
              <w:t>TR</w:t>
            </w:r>
            <w:r>
              <w:t xml:space="preserve"> under change control further the approval for inclusion in Rel-18 by 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50AECC" w14:textId="01E7BB34" w:rsidR="003C5C42" w:rsidRDefault="003C5C42" w:rsidP="00463E40">
            <w:pPr>
              <w:pStyle w:val="TAC"/>
              <w:rPr>
                <w:sz w:val="16"/>
                <w:szCs w:val="16"/>
                <w:lang w:eastAsia="zh-CN"/>
              </w:rPr>
            </w:pPr>
            <w:r>
              <w:rPr>
                <w:sz w:val="16"/>
                <w:szCs w:val="16"/>
                <w:lang w:eastAsia="zh-CN"/>
              </w:rPr>
              <w:t>18.0.0</w:t>
            </w:r>
          </w:p>
        </w:tc>
      </w:tr>
      <w:tr w:rsidR="008E4484" w14:paraId="223EE99C" w14:textId="77777777" w:rsidTr="008E4484">
        <w:tc>
          <w:tcPr>
            <w:tcW w:w="800" w:type="dxa"/>
            <w:tcBorders>
              <w:top w:val="single" w:sz="6" w:space="0" w:color="auto"/>
              <w:left w:val="single" w:sz="6" w:space="0" w:color="auto"/>
              <w:bottom w:val="single" w:sz="6" w:space="0" w:color="auto"/>
              <w:right w:val="single" w:sz="6" w:space="0" w:color="auto"/>
            </w:tcBorders>
            <w:shd w:val="solid" w:color="FFFFFF" w:fill="auto"/>
          </w:tcPr>
          <w:p w14:paraId="603B69D8" w14:textId="1DC282E6" w:rsidR="008E4484" w:rsidRDefault="008E4484" w:rsidP="009520DF">
            <w:pPr>
              <w:pStyle w:val="TAC"/>
              <w:rPr>
                <w:sz w:val="16"/>
                <w:szCs w:val="16"/>
                <w:lang w:eastAsia="zh-CN"/>
              </w:rPr>
            </w:pPr>
            <w:r>
              <w:rPr>
                <w:rFonts w:hint="eastAsia"/>
                <w:sz w:val="16"/>
                <w:szCs w:val="16"/>
                <w:lang w:eastAsia="zh-CN"/>
              </w:rPr>
              <w:t>2</w:t>
            </w:r>
            <w:r>
              <w:rPr>
                <w:sz w:val="16"/>
                <w:szCs w:val="16"/>
                <w:lang w:eastAsia="zh-CN"/>
              </w:rPr>
              <w:t>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2587DD3" w14:textId="353C6994" w:rsidR="008E4484" w:rsidRPr="001D00BB" w:rsidRDefault="008E4484" w:rsidP="009520DF">
            <w:pPr>
              <w:pStyle w:val="TAC"/>
              <w:rPr>
                <w:sz w:val="16"/>
                <w:szCs w:val="16"/>
              </w:rPr>
            </w:pPr>
            <w:r w:rsidRPr="001D00BB">
              <w:rPr>
                <w:sz w:val="16"/>
                <w:szCs w:val="16"/>
              </w:rPr>
              <w:t>RAN#</w:t>
            </w:r>
            <w:r>
              <w:rPr>
                <w:sz w:val="16"/>
                <w:szCs w:val="16"/>
              </w:rPr>
              <w:t>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DFF93E" w14:textId="367BAF35" w:rsidR="008E4484" w:rsidRDefault="008E4484" w:rsidP="009520DF">
            <w:pPr>
              <w:pStyle w:val="TAC"/>
              <w:rPr>
                <w:rFonts w:cs="Arial"/>
                <w:color w:val="000000"/>
                <w:sz w:val="16"/>
                <w:szCs w:val="16"/>
                <w:lang w:eastAsia="en-GB"/>
              </w:rPr>
            </w:pPr>
            <w:r>
              <w:rPr>
                <w:rFonts w:cs="Arial"/>
                <w:color w:val="000000"/>
                <w:sz w:val="16"/>
                <w:szCs w:val="16"/>
                <w:lang w:eastAsia="en-GB"/>
              </w:rPr>
              <w:t>RP-230455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9A772" w14:textId="72C2A885" w:rsidR="008E4484" w:rsidRPr="006B0D02" w:rsidRDefault="008E4484" w:rsidP="009520DF">
            <w:pPr>
              <w:pStyle w:val="TAL"/>
              <w:rPr>
                <w:sz w:val="16"/>
                <w:szCs w:val="16"/>
              </w:rPr>
            </w:pPr>
            <w:r>
              <w:rPr>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49BE37" w14:textId="77777777" w:rsidR="008E4484" w:rsidRPr="006B0D02" w:rsidRDefault="008E4484" w:rsidP="009520D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34335" w14:textId="4C861B4A" w:rsidR="008E4484" w:rsidRPr="006B0D02" w:rsidRDefault="008E4484" w:rsidP="009520DF">
            <w:pPr>
              <w:pStyle w:val="TAC"/>
              <w:rPr>
                <w:sz w:val="16"/>
                <w:szCs w:val="16"/>
              </w:rPr>
            </w:pPr>
            <w:r>
              <w:rPr>
                <w:sz w:val="16"/>
                <w:szCs w:val="16"/>
              </w:rPr>
              <w:t>F</w:t>
            </w:r>
          </w:p>
        </w:tc>
        <w:tc>
          <w:tcPr>
            <w:tcW w:w="4726" w:type="dxa"/>
            <w:tcBorders>
              <w:top w:val="single" w:sz="6" w:space="0" w:color="auto"/>
              <w:left w:val="single" w:sz="6" w:space="0" w:color="auto"/>
              <w:bottom w:val="single" w:sz="6" w:space="0" w:color="auto"/>
              <w:right w:val="single" w:sz="6" w:space="0" w:color="auto"/>
            </w:tcBorders>
            <w:shd w:val="solid" w:color="FFFFFF" w:fill="auto"/>
          </w:tcPr>
          <w:p w14:paraId="74063293" w14:textId="4D377AB9" w:rsidR="008E4484" w:rsidRDefault="008E4484" w:rsidP="009520DF">
            <w:pPr>
              <w:pStyle w:val="TAL"/>
            </w:pPr>
            <w:r w:rsidRPr="008E4484">
              <w:t>Addition of abbreviations and symbols to TR 38.864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CF2804" w14:textId="43FDF12C" w:rsidR="008E4484" w:rsidRDefault="008E4484" w:rsidP="009520DF">
            <w:pPr>
              <w:pStyle w:val="TAC"/>
              <w:rPr>
                <w:sz w:val="16"/>
                <w:szCs w:val="16"/>
                <w:lang w:eastAsia="zh-CN"/>
              </w:rPr>
            </w:pPr>
            <w:r>
              <w:rPr>
                <w:sz w:val="16"/>
                <w:szCs w:val="16"/>
                <w:lang w:eastAsia="zh-CN"/>
              </w:rPr>
              <w:t>18.1.0</w:t>
            </w:r>
          </w:p>
        </w:tc>
      </w:tr>
    </w:tbl>
    <w:p w14:paraId="29BD90B0" w14:textId="77777777" w:rsidR="00D3651E" w:rsidRDefault="00D3651E" w:rsidP="00D3651E"/>
    <w:sectPr w:rsidR="00D3651E" w:rsidSect="005739EE">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9024" w14:textId="77777777" w:rsidR="00DB441F" w:rsidRDefault="00DB441F">
      <w:r>
        <w:separator/>
      </w:r>
    </w:p>
  </w:endnote>
  <w:endnote w:type="continuationSeparator" w:id="0">
    <w:p w14:paraId="46930DF9" w14:textId="77777777" w:rsidR="00DB441F" w:rsidRDefault="00DB441F">
      <w:r>
        <w:continuationSeparator/>
      </w:r>
    </w:p>
  </w:endnote>
  <w:endnote w:type="continuationNotice" w:id="1">
    <w:p w14:paraId="1A81F8F5" w14:textId="77777777" w:rsidR="00DB441F" w:rsidRDefault="00DB44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Liberation Sans">
    <w:altName w:val="Arial"/>
    <w:charset w:val="01"/>
    <w:family w:val="roman"/>
    <w:pitch w:val="variable"/>
  </w:font>
  <w:font w:name="Noto Sans CJK SC">
    <w:altName w:val="SimSun"/>
    <w:charset w:val="00"/>
    <w:family w:val="auto"/>
    <w:pitch w:val="default"/>
  </w:font>
  <w:font w:name="Lohit Devanagari">
    <w:altName w:val="Cambria"/>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G Times (WN)">
    <w:altName w:val="Arial"/>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ple-system">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E26C44" w:rsidRDefault="00E26C4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5D40" w14:textId="77777777" w:rsidR="00DB441F" w:rsidRDefault="00DB441F">
      <w:r>
        <w:separator/>
      </w:r>
    </w:p>
  </w:footnote>
  <w:footnote w:type="continuationSeparator" w:id="0">
    <w:p w14:paraId="2A42D566" w14:textId="77777777" w:rsidR="00DB441F" w:rsidRDefault="00DB441F">
      <w:r>
        <w:continuationSeparator/>
      </w:r>
    </w:p>
  </w:footnote>
  <w:footnote w:type="continuationNotice" w:id="1">
    <w:p w14:paraId="1005D2B2" w14:textId="77777777" w:rsidR="00DB441F" w:rsidRDefault="00DB441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393E461" w:rsidR="00E26C44" w:rsidRDefault="00E26C4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C613A">
      <w:rPr>
        <w:rFonts w:ascii="Arial" w:hAnsi="Arial" w:cs="Arial"/>
        <w:b/>
        <w:noProof/>
        <w:sz w:val="18"/>
        <w:szCs w:val="18"/>
      </w:rPr>
      <w:t>3GPP TR 38.864 V18.1.0 (2023-03)</w:t>
    </w:r>
    <w:r>
      <w:rPr>
        <w:rFonts w:ascii="Arial" w:hAnsi="Arial" w:cs="Arial"/>
        <w:b/>
        <w:sz w:val="18"/>
        <w:szCs w:val="18"/>
      </w:rPr>
      <w:fldChar w:fldCharType="end"/>
    </w:r>
  </w:p>
  <w:p w14:paraId="7A6BC72E" w14:textId="77777777" w:rsidR="00E26C44" w:rsidRDefault="00E26C4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65</w:t>
    </w:r>
    <w:r>
      <w:rPr>
        <w:rFonts w:ascii="Arial" w:hAnsi="Arial" w:cs="Arial"/>
        <w:b/>
        <w:sz w:val="18"/>
        <w:szCs w:val="18"/>
      </w:rPr>
      <w:fldChar w:fldCharType="end"/>
    </w:r>
  </w:p>
  <w:p w14:paraId="13C538E8" w14:textId="4DCAFB96" w:rsidR="00E26C44" w:rsidRDefault="00E26C4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C613A">
      <w:rPr>
        <w:rFonts w:ascii="Arial" w:hAnsi="Arial" w:cs="Arial"/>
        <w:b/>
        <w:noProof/>
        <w:sz w:val="18"/>
        <w:szCs w:val="18"/>
      </w:rPr>
      <w:t>Release 18</w:t>
    </w:r>
    <w:r>
      <w:rPr>
        <w:rFonts w:ascii="Arial" w:hAnsi="Arial" w:cs="Arial"/>
        <w:b/>
        <w:sz w:val="18"/>
        <w:szCs w:val="18"/>
      </w:rPr>
      <w:fldChar w:fldCharType="end"/>
    </w:r>
  </w:p>
  <w:p w14:paraId="1024E63D" w14:textId="77777777" w:rsidR="00E26C44" w:rsidRDefault="00E26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EA94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FA898D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9D00A8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04028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60E9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D204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40D5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1274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32B97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2A0D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11B0D"/>
    <w:multiLevelType w:val="hybridMultilevel"/>
    <w:tmpl w:val="D68A1360"/>
    <w:lvl w:ilvl="0" w:tplc="90B60DE2">
      <w:start w:val="5"/>
      <w:numFmt w:val="bullet"/>
      <w:lvlText w:val="-"/>
      <w:lvlJc w:val="left"/>
      <w:pPr>
        <w:ind w:left="928" w:hanging="360"/>
      </w:pPr>
      <w:rPr>
        <w:rFonts w:ascii="Times New Roman" w:eastAsiaTheme="minorEastAsia" w:hAnsi="Times New Roman" w:cs="Times New Roman" w:hint="default"/>
      </w:rPr>
    </w:lvl>
    <w:lvl w:ilvl="1" w:tplc="04090003">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1" w15:restartNumberingAfterBreak="0">
    <w:nsid w:val="00F97490"/>
    <w:multiLevelType w:val="hybridMultilevel"/>
    <w:tmpl w:val="11345D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3145377"/>
    <w:multiLevelType w:val="hybridMultilevel"/>
    <w:tmpl w:val="62AE3FD8"/>
    <w:lvl w:ilvl="0" w:tplc="4202C932">
      <w:start w:val="1"/>
      <w:numFmt w:val="bullet"/>
      <w:lvlText w:val=""/>
      <w:lvlJc w:val="left"/>
      <w:pPr>
        <w:tabs>
          <w:tab w:val="num" w:pos="720"/>
        </w:tabs>
        <w:ind w:left="720" w:hanging="360"/>
      </w:pPr>
      <w:rPr>
        <w:rFonts w:ascii="Symbol" w:eastAsia="MS Mincho"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3224E0">
      <w:start w:val="1"/>
      <w:numFmt w:val="decimal"/>
      <w:pStyle w:val="References"/>
      <w:lvlText w:val="[%3]"/>
      <w:lvlJc w:val="left"/>
      <w:pPr>
        <w:tabs>
          <w:tab w:val="num" w:pos="2481"/>
        </w:tabs>
        <w:ind w:left="2481" w:hanging="681"/>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47558F"/>
    <w:multiLevelType w:val="multilevel"/>
    <w:tmpl w:val="074755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4BB074B"/>
    <w:multiLevelType w:val="multilevel"/>
    <w:tmpl w:val="04A224C4"/>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17251332"/>
    <w:multiLevelType w:val="multilevel"/>
    <w:tmpl w:val="EA72ABC4"/>
    <w:styleLink w:val="StyleBulletedSymbolsymbolLeft025Hanging02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726496E"/>
    <w:multiLevelType w:val="hybridMultilevel"/>
    <w:tmpl w:val="6D46B4E0"/>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15:restartNumberingAfterBreak="0">
    <w:nsid w:val="1CD71883"/>
    <w:multiLevelType w:val="multilevel"/>
    <w:tmpl w:val="1CD71883"/>
    <w:lvl w:ilvl="0">
      <w:start w:val="1"/>
      <w:numFmt w:val="decimal"/>
      <w:pStyle w:val="proposal"/>
      <w:lvlText w:val="Proposal %1:"/>
      <w:lvlJc w:val="left"/>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Symbol" w:hAnsi="Symbol"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F8E4AF6"/>
    <w:multiLevelType w:val="hybridMultilevel"/>
    <w:tmpl w:val="74F8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B7565E"/>
    <w:multiLevelType w:val="multilevel"/>
    <w:tmpl w:val="23B7565E"/>
    <w:lvl w:ilvl="0">
      <w:start w:val="1"/>
      <w:numFmt w:val="decimal"/>
      <w:pStyle w:val="IEEEStdsRegularTableCaption"/>
      <w:lvlText w:val="Table %1"/>
      <w:lvlJc w:val="center"/>
      <w:pPr>
        <w:tabs>
          <w:tab w:val="left" w:pos="1080"/>
        </w:tabs>
        <w:ind w:left="0" w:firstLine="0"/>
      </w:pPr>
      <w:rPr>
        <w:rFonts w:ascii="Arial" w:hAnsi="Arial" w:hint="default"/>
        <w:b/>
        <w:i w:val="0"/>
        <w:caps w:val="0"/>
        <w:strike w:val="0"/>
        <w:dstrike w:val="0"/>
        <w:vanish w:val="0"/>
        <w:color w:val="000000"/>
        <w:sz w:val="20"/>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4BA323E"/>
    <w:multiLevelType w:val="multilevel"/>
    <w:tmpl w:val="24BA323E"/>
    <w:lvl w:ilvl="0">
      <w:start w:val="1"/>
      <w:numFmt w:val="bullet"/>
      <w:lvlText w:val="-"/>
      <w:lvlJc w:val="left"/>
      <w:rPr>
        <w:rFonts w:ascii="Times New Roman" w:eastAsia="Malgun Gothic"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CC7125C"/>
    <w:multiLevelType w:val="singleLevel"/>
    <w:tmpl w:val="2CC7125C"/>
    <w:lvl w:ilvl="0">
      <w:start w:val="1"/>
      <w:numFmt w:val="bullet"/>
      <w:pStyle w:val="Bulletedo1"/>
      <w:lvlText w:val=""/>
      <w:lvlJc w:val="left"/>
      <w:pPr>
        <w:tabs>
          <w:tab w:val="left" w:pos="360"/>
        </w:tabs>
        <w:ind w:left="360" w:hanging="360"/>
      </w:pPr>
      <w:rPr>
        <w:rFonts w:ascii="Symbol" w:hAnsi="Symbol" w:hint="default"/>
      </w:rPr>
    </w:lvl>
  </w:abstractNum>
  <w:abstractNum w:abstractNumId="22" w15:restartNumberingAfterBreak="0">
    <w:nsid w:val="2E6177E9"/>
    <w:multiLevelType w:val="multilevel"/>
    <w:tmpl w:val="13A04612"/>
    <w:styleLink w:val="StyleBulletedSymbolsymbolLeft025Hanging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4E20E2D"/>
    <w:multiLevelType w:val="hybridMultilevel"/>
    <w:tmpl w:val="A1886E88"/>
    <w:lvl w:ilvl="0" w:tplc="1480CEB6">
      <w:start w:val="14"/>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4"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25"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01505E"/>
    <w:multiLevelType w:val="multilevel"/>
    <w:tmpl w:val="5101505E"/>
    <w:lvl w:ilvl="0">
      <w:start w:val="1"/>
      <w:numFmt w:val="decimal"/>
      <w:pStyle w:val="Observation"/>
      <w:lvlText w:val="Observation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1912B1"/>
    <w:multiLevelType w:val="multilevel"/>
    <w:tmpl w:val="5F1912B1"/>
    <w:lvl w:ilvl="0">
      <w:start w:val="1"/>
      <w:numFmt w:val="bullet"/>
      <w:pStyle w:val="bullet1"/>
      <w:lvlText w:val=""/>
      <w:lvlJc w:val="left"/>
      <w:pPr>
        <w:ind w:left="502" w:hanging="360"/>
      </w:pPr>
      <w:rPr>
        <w:rFonts w:ascii="Symbol" w:hAnsi="Symbol" w:hint="default"/>
      </w:rPr>
    </w:lvl>
    <w:lvl w:ilvl="1">
      <w:start w:val="1"/>
      <w:numFmt w:val="bullet"/>
      <w:pStyle w:val="bullet2"/>
      <w:lvlText w:val="o"/>
      <w:lvlJc w:val="left"/>
      <w:pPr>
        <w:ind w:left="1440" w:hanging="360"/>
      </w:pPr>
      <w:rPr>
        <w:rFonts w:ascii="Courier New" w:hAnsi="Courier New" w:cs="Courier New" w:hint="default"/>
      </w:rPr>
    </w:lvl>
    <w:lvl w:ilvl="2">
      <w:start w:val="1"/>
      <w:numFmt w:val="bullet"/>
      <w:pStyle w:val="bullet3"/>
      <w:lvlText w:val=""/>
      <w:lvlJc w:val="left"/>
      <w:pPr>
        <w:ind w:left="2160" w:hanging="360"/>
      </w:pPr>
      <w:rPr>
        <w:rFonts w:ascii="Wingdings" w:hAnsi="Wingdings" w:hint="default"/>
      </w:rPr>
    </w:lvl>
    <w:lvl w:ilvl="3">
      <w:start w:val="1"/>
      <w:numFmt w:val="bullet"/>
      <w:pStyle w:val="bullet4"/>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19013A3"/>
    <w:multiLevelType w:val="hybridMultilevel"/>
    <w:tmpl w:val="F150229E"/>
    <w:lvl w:ilvl="0" w:tplc="90B60DE2">
      <w:start w:val="5"/>
      <w:numFmt w:val="bullet"/>
      <w:lvlText w:val="-"/>
      <w:lvlJc w:val="left"/>
      <w:pPr>
        <w:ind w:left="928" w:hanging="360"/>
      </w:pPr>
      <w:rPr>
        <w:rFonts w:ascii="Times New Roman" w:eastAsiaTheme="minorEastAsia" w:hAnsi="Times New Roman" w:cs="Times New Roman" w:hint="default"/>
      </w:rPr>
    </w:lvl>
    <w:lvl w:ilvl="1" w:tplc="1A1AA438">
      <w:start w:val="5"/>
      <w:numFmt w:val="bullet"/>
      <w:lvlText w:val="-"/>
      <w:lvlJc w:val="left"/>
      <w:pPr>
        <w:ind w:left="1408" w:hanging="420"/>
      </w:pPr>
      <w:rPr>
        <w:rFonts w:ascii="Times New Roman" w:eastAsia="SimSun" w:hAnsi="Times New Roman" w:cs="Times New Roman"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29" w15:restartNumberingAfterBreak="0">
    <w:nsid w:val="6192665B"/>
    <w:multiLevelType w:val="hybridMultilevel"/>
    <w:tmpl w:val="991420A8"/>
    <w:lvl w:ilvl="0" w:tplc="24288BE2">
      <w:start w:val="1"/>
      <w:numFmt w:val="decimal"/>
      <w:pStyle w:val="figure"/>
      <w:lvlText w:val="Figure %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64F43134"/>
    <w:multiLevelType w:val="hybridMultilevel"/>
    <w:tmpl w:val="BB9E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D7D2E"/>
    <w:multiLevelType w:val="hybridMultilevel"/>
    <w:tmpl w:val="3F7873BA"/>
    <w:lvl w:ilvl="0" w:tplc="F29E5E44">
      <w:start w:val="1"/>
      <w:numFmt w:val="decimal"/>
      <w:pStyle w:val="StyleHeading1H1h1appheading1l1MemoHeading1h11h12h13h"/>
      <w:lvlText w:val="%1"/>
      <w:lvlJc w:val="left"/>
      <w:pPr>
        <w:ind w:left="720" w:hanging="360"/>
      </w:pPr>
      <w:rPr>
        <w:rFonts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465D6"/>
    <w:multiLevelType w:val="multilevel"/>
    <w:tmpl w:val="F8244648"/>
    <w:styleLink w:val="StyleBulletedSymbolsymbolLeft025Hanging0252"/>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81155B"/>
    <w:multiLevelType w:val="multilevel"/>
    <w:tmpl w:val="7581155B"/>
    <w:lvl w:ilvl="0">
      <w:start w:val="1"/>
      <w:numFmt w:val="bullet"/>
      <w:pStyle w:val="3GPPAgreements"/>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8B21DDA"/>
    <w:multiLevelType w:val="multilevel"/>
    <w:tmpl w:val="0658A872"/>
    <w:lvl w:ilvl="0">
      <w:numFmt w:val="bullet"/>
      <w:lvlText w:val="•"/>
      <w:lvlJc w:val="left"/>
      <w:pPr>
        <w:ind w:left="360" w:hanging="360"/>
      </w:pPr>
      <w:rPr>
        <w:rFonts w:ascii="Malgun Gothic" w:eastAsia="Malgun Gothic" w:hAnsi="Malgun Gothic" w:cs="Times New Roman" w:hint="eastAsia"/>
      </w:rPr>
    </w:lvl>
    <w:lvl w:ilvl="1">
      <w:numFmt w:val="bullet"/>
      <w:lvlText w:val="-"/>
      <w:lvlJc w:val="left"/>
      <w:pPr>
        <w:ind w:left="840" w:hanging="420"/>
      </w:pPr>
      <w:rPr>
        <w:rFonts w:ascii="Times New Roman" w:eastAsia="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o"/>
      <w:lvlJc w:val="left"/>
      <w:pPr>
        <w:ind w:left="1680" w:hanging="420"/>
      </w:pPr>
      <w:rPr>
        <w:rFonts w:ascii="Courier New" w:hAnsi="Courier New" w:cs="Courier New"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numFmt w:val="bullet"/>
      <w:lvlText w:val="-"/>
      <w:lvlJc w:val="left"/>
      <w:pPr>
        <w:ind w:left="2940" w:hanging="420"/>
      </w:pPr>
      <w:rPr>
        <w:rFonts w:ascii="Times" w:eastAsia="Batang" w:hAnsi="Times" w:cs="Time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7C267F9C"/>
    <w:multiLevelType w:val="hybridMultilevel"/>
    <w:tmpl w:val="9D8C8332"/>
    <w:lvl w:ilvl="0" w:tplc="61522212">
      <w:numFmt w:val="bullet"/>
      <w:pStyle w:val="StatementBody"/>
      <w:lvlText w:val=""/>
      <w:lvlJc w:val="left"/>
      <w:pPr>
        <w:ind w:left="720" w:hanging="360"/>
      </w:pPr>
      <w:rPr>
        <w:rFonts w:ascii="Symbol" w:eastAsia="Times New Roman" w:hAnsi="Symbol" w:cs="Times New Roman" w:hint="default"/>
      </w:rPr>
    </w:lvl>
    <w:lvl w:ilvl="1" w:tplc="94B4423C">
      <w:start w:val="1"/>
      <w:numFmt w:val="bullet"/>
      <w:lvlText w:val="o"/>
      <w:lvlJc w:val="left"/>
      <w:pPr>
        <w:ind w:left="1440" w:hanging="360"/>
      </w:pPr>
      <w:rPr>
        <w:rFonts w:ascii="Courier New" w:hAnsi="Courier New" w:cs="Courier New" w:hint="default"/>
      </w:rPr>
    </w:lvl>
    <w:lvl w:ilvl="2" w:tplc="666A460A">
      <w:start w:val="1"/>
      <w:numFmt w:val="bullet"/>
      <w:lvlText w:val=""/>
      <w:lvlJc w:val="left"/>
      <w:pPr>
        <w:ind w:left="2160" w:hanging="360"/>
      </w:pPr>
      <w:rPr>
        <w:rFonts w:ascii="Wingdings" w:hAnsi="Wingdings" w:hint="default"/>
      </w:rPr>
    </w:lvl>
    <w:lvl w:ilvl="3" w:tplc="4E5CA9E4">
      <w:numFmt w:val="bullet"/>
      <w:lvlText w:val="-"/>
      <w:lvlJc w:val="left"/>
      <w:pPr>
        <w:ind w:left="2880" w:hanging="360"/>
      </w:pPr>
      <w:rPr>
        <w:rFonts w:ascii="Times New Roman" w:eastAsia="MS Mincho" w:hAnsi="Times New Roman" w:cs="Times New Roman" w:hint="default"/>
      </w:rPr>
    </w:lvl>
    <w:lvl w:ilvl="4" w:tplc="0D9EDDD6" w:tentative="1">
      <w:start w:val="1"/>
      <w:numFmt w:val="bullet"/>
      <w:lvlText w:val="o"/>
      <w:lvlJc w:val="left"/>
      <w:pPr>
        <w:ind w:left="3600" w:hanging="360"/>
      </w:pPr>
      <w:rPr>
        <w:rFonts w:ascii="Courier New" w:hAnsi="Courier New" w:cs="Courier New" w:hint="default"/>
      </w:rPr>
    </w:lvl>
    <w:lvl w:ilvl="5" w:tplc="FD02CFFE" w:tentative="1">
      <w:start w:val="1"/>
      <w:numFmt w:val="bullet"/>
      <w:lvlText w:val=""/>
      <w:lvlJc w:val="left"/>
      <w:pPr>
        <w:ind w:left="4320" w:hanging="360"/>
      </w:pPr>
      <w:rPr>
        <w:rFonts w:ascii="Wingdings" w:hAnsi="Wingdings" w:hint="default"/>
      </w:rPr>
    </w:lvl>
    <w:lvl w:ilvl="6" w:tplc="FC24BBA8" w:tentative="1">
      <w:start w:val="1"/>
      <w:numFmt w:val="bullet"/>
      <w:lvlText w:val=""/>
      <w:lvlJc w:val="left"/>
      <w:pPr>
        <w:ind w:left="5040" w:hanging="360"/>
      </w:pPr>
      <w:rPr>
        <w:rFonts w:ascii="Symbol" w:hAnsi="Symbol" w:hint="default"/>
      </w:rPr>
    </w:lvl>
    <w:lvl w:ilvl="7" w:tplc="B6DEF354" w:tentative="1">
      <w:start w:val="1"/>
      <w:numFmt w:val="bullet"/>
      <w:lvlText w:val="o"/>
      <w:lvlJc w:val="left"/>
      <w:pPr>
        <w:ind w:left="5760" w:hanging="360"/>
      </w:pPr>
      <w:rPr>
        <w:rFonts w:ascii="Courier New" w:hAnsi="Courier New" w:cs="Courier New" w:hint="default"/>
      </w:rPr>
    </w:lvl>
    <w:lvl w:ilvl="8" w:tplc="675C9D7C" w:tentative="1">
      <w:start w:val="1"/>
      <w:numFmt w:val="bullet"/>
      <w:lvlText w:val=""/>
      <w:lvlJc w:val="left"/>
      <w:pPr>
        <w:ind w:left="6480" w:hanging="360"/>
      </w:pPr>
      <w:rPr>
        <w:rFonts w:ascii="Wingdings" w:hAnsi="Wingdings" w:hint="default"/>
      </w:rPr>
    </w:lvl>
  </w:abstractNum>
  <w:abstractNum w:abstractNumId="36" w15:restartNumberingAfterBreak="0">
    <w:nsid w:val="7FB34CD6"/>
    <w:multiLevelType w:val="multilevel"/>
    <w:tmpl w:val="F7B6AE18"/>
    <w:styleLink w:val="StyleBulletedSymbolsymbolLeft025Hanging0251"/>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84000015">
    <w:abstractNumId w:val="9"/>
  </w:num>
  <w:num w:numId="2" w16cid:durableId="1110275361">
    <w:abstractNumId w:val="7"/>
  </w:num>
  <w:num w:numId="3" w16cid:durableId="1155337502">
    <w:abstractNumId w:val="6"/>
  </w:num>
  <w:num w:numId="4" w16cid:durableId="906649179">
    <w:abstractNumId w:val="5"/>
  </w:num>
  <w:num w:numId="5" w16cid:durableId="1210528165">
    <w:abstractNumId w:val="4"/>
  </w:num>
  <w:num w:numId="6" w16cid:durableId="1658724096">
    <w:abstractNumId w:val="8"/>
  </w:num>
  <w:num w:numId="7" w16cid:durableId="502866027">
    <w:abstractNumId w:val="3"/>
  </w:num>
  <w:num w:numId="8" w16cid:durableId="1453669804">
    <w:abstractNumId w:val="2"/>
  </w:num>
  <w:num w:numId="9" w16cid:durableId="1322124322">
    <w:abstractNumId w:val="1"/>
  </w:num>
  <w:num w:numId="10" w16cid:durableId="1521774608">
    <w:abstractNumId w:val="0"/>
  </w:num>
  <w:num w:numId="11" w16cid:durableId="945575928">
    <w:abstractNumId w:val="10"/>
  </w:num>
  <w:num w:numId="12" w16cid:durableId="2060206597">
    <w:abstractNumId w:val="23"/>
  </w:num>
  <w:num w:numId="13" w16cid:durableId="761952116">
    <w:abstractNumId w:val="13"/>
  </w:num>
  <w:num w:numId="14" w16cid:durableId="870341447">
    <w:abstractNumId w:val="18"/>
  </w:num>
  <w:num w:numId="15" w16cid:durableId="1501239050">
    <w:abstractNumId w:val="34"/>
  </w:num>
  <w:num w:numId="16" w16cid:durableId="1769348152">
    <w:abstractNumId w:val="30"/>
  </w:num>
  <w:num w:numId="17" w16cid:durableId="411587323">
    <w:abstractNumId w:val="12"/>
  </w:num>
  <w:num w:numId="18" w16cid:durableId="990017168">
    <w:abstractNumId w:val="25"/>
  </w:num>
  <w:num w:numId="19" w16cid:durableId="1976913699">
    <w:abstractNumId w:val="35"/>
  </w:num>
  <w:num w:numId="20" w16cid:durableId="2137331423">
    <w:abstractNumId w:val="31"/>
  </w:num>
  <w:num w:numId="21" w16cid:durableId="237595817">
    <w:abstractNumId w:val="15"/>
  </w:num>
  <w:num w:numId="22" w16cid:durableId="58332759">
    <w:abstractNumId w:val="36"/>
  </w:num>
  <w:num w:numId="23" w16cid:durableId="999846420">
    <w:abstractNumId w:val="22"/>
  </w:num>
  <w:num w:numId="24" w16cid:durableId="126359218">
    <w:abstractNumId w:val="32"/>
  </w:num>
  <w:num w:numId="25" w16cid:durableId="2525195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97187008">
    <w:abstractNumId w:val="21"/>
  </w:num>
  <w:num w:numId="27" w16cid:durableId="1476407854">
    <w:abstractNumId w:val="33"/>
  </w:num>
  <w:num w:numId="28" w16cid:durableId="309140117">
    <w:abstractNumId w:val="19"/>
  </w:num>
  <w:num w:numId="29" w16cid:durableId="1364556980">
    <w:abstractNumId w:val="17"/>
  </w:num>
  <w:num w:numId="30" w16cid:durableId="421534961">
    <w:abstractNumId w:val="27"/>
  </w:num>
  <w:num w:numId="31" w16cid:durableId="670253975">
    <w:abstractNumId w:val="24"/>
  </w:num>
  <w:num w:numId="32" w16cid:durableId="233395185">
    <w:abstractNumId w:val="26"/>
  </w:num>
  <w:num w:numId="33" w16cid:durableId="414939704">
    <w:abstractNumId w:val="28"/>
  </w:num>
  <w:num w:numId="34" w16cid:durableId="378747338">
    <w:abstractNumId w:val="11"/>
  </w:num>
  <w:num w:numId="35" w16cid:durableId="1638031492">
    <w:abstractNumId w:val="29"/>
  </w:num>
  <w:num w:numId="36" w16cid:durableId="1087191542">
    <w:abstractNumId w:val="16"/>
  </w:num>
  <w:num w:numId="37" w16cid:durableId="1505440407">
    <w:abstractNumId w:val="14"/>
  </w:num>
  <w:num w:numId="38" w16cid:durableId="1033581065">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054"/>
    <w:rsid w:val="00006E60"/>
    <w:rsid w:val="00014B2B"/>
    <w:rsid w:val="00020C02"/>
    <w:rsid w:val="0002392D"/>
    <w:rsid w:val="00033397"/>
    <w:rsid w:val="00037D02"/>
    <w:rsid w:val="00040095"/>
    <w:rsid w:val="00042D56"/>
    <w:rsid w:val="00051834"/>
    <w:rsid w:val="00054A22"/>
    <w:rsid w:val="00062023"/>
    <w:rsid w:val="000655A6"/>
    <w:rsid w:val="00067C71"/>
    <w:rsid w:val="000700B4"/>
    <w:rsid w:val="000768C7"/>
    <w:rsid w:val="000769F4"/>
    <w:rsid w:val="00080512"/>
    <w:rsid w:val="000A1659"/>
    <w:rsid w:val="000A345B"/>
    <w:rsid w:val="000A4B9A"/>
    <w:rsid w:val="000A5575"/>
    <w:rsid w:val="000A7928"/>
    <w:rsid w:val="000B42D2"/>
    <w:rsid w:val="000C0EEE"/>
    <w:rsid w:val="000C2D65"/>
    <w:rsid w:val="000C42ED"/>
    <w:rsid w:val="000C47C3"/>
    <w:rsid w:val="000D50AF"/>
    <w:rsid w:val="000D58AB"/>
    <w:rsid w:val="000E5EC6"/>
    <w:rsid w:val="000F45D0"/>
    <w:rsid w:val="00100DF3"/>
    <w:rsid w:val="001025CE"/>
    <w:rsid w:val="001035C6"/>
    <w:rsid w:val="00105402"/>
    <w:rsid w:val="0011061C"/>
    <w:rsid w:val="00115AD4"/>
    <w:rsid w:val="001165A1"/>
    <w:rsid w:val="00116CA2"/>
    <w:rsid w:val="001207C1"/>
    <w:rsid w:val="00120CE5"/>
    <w:rsid w:val="001218D6"/>
    <w:rsid w:val="00121B5A"/>
    <w:rsid w:val="00130701"/>
    <w:rsid w:val="001320C8"/>
    <w:rsid w:val="00133525"/>
    <w:rsid w:val="00142380"/>
    <w:rsid w:val="001440F7"/>
    <w:rsid w:val="0014598D"/>
    <w:rsid w:val="00155EE2"/>
    <w:rsid w:val="00160236"/>
    <w:rsid w:val="00160CFE"/>
    <w:rsid w:val="001647AA"/>
    <w:rsid w:val="0018094D"/>
    <w:rsid w:val="00184583"/>
    <w:rsid w:val="001859BC"/>
    <w:rsid w:val="0018672C"/>
    <w:rsid w:val="00187668"/>
    <w:rsid w:val="00197335"/>
    <w:rsid w:val="001A0228"/>
    <w:rsid w:val="001A311F"/>
    <w:rsid w:val="001A4C42"/>
    <w:rsid w:val="001A509C"/>
    <w:rsid w:val="001A5B35"/>
    <w:rsid w:val="001A7420"/>
    <w:rsid w:val="001A78D9"/>
    <w:rsid w:val="001B161D"/>
    <w:rsid w:val="001B1BE1"/>
    <w:rsid w:val="001B5103"/>
    <w:rsid w:val="001B6637"/>
    <w:rsid w:val="001C21C3"/>
    <w:rsid w:val="001C240C"/>
    <w:rsid w:val="001C3F1E"/>
    <w:rsid w:val="001D02C2"/>
    <w:rsid w:val="001D1675"/>
    <w:rsid w:val="001D239F"/>
    <w:rsid w:val="001E3D91"/>
    <w:rsid w:val="001E52DD"/>
    <w:rsid w:val="001F0C1D"/>
    <w:rsid w:val="001F1132"/>
    <w:rsid w:val="001F168B"/>
    <w:rsid w:val="0020108C"/>
    <w:rsid w:val="002037BF"/>
    <w:rsid w:val="00216355"/>
    <w:rsid w:val="00222E8D"/>
    <w:rsid w:val="002274EB"/>
    <w:rsid w:val="002347A2"/>
    <w:rsid w:val="002361AF"/>
    <w:rsid w:val="00236621"/>
    <w:rsid w:val="002444C8"/>
    <w:rsid w:val="0024468B"/>
    <w:rsid w:val="002474D6"/>
    <w:rsid w:val="002675D6"/>
    <w:rsid w:val="002675F0"/>
    <w:rsid w:val="00270B5E"/>
    <w:rsid w:val="00273ED0"/>
    <w:rsid w:val="002760EE"/>
    <w:rsid w:val="00277391"/>
    <w:rsid w:val="00280592"/>
    <w:rsid w:val="002858CD"/>
    <w:rsid w:val="002866E3"/>
    <w:rsid w:val="0029258C"/>
    <w:rsid w:val="00293BE6"/>
    <w:rsid w:val="002A5CBA"/>
    <w:rsid w:val="002A664B"/>
    <w:rsid w:val="002B5270"/>
    <w:rsid w:val="002B6339"/>
    <w:rsid w:val="002C0DBA"/>
    <w:rsid w:val="002C6948"/>
    <w:rsid w:val="002D05A6"/>
    <w:rsid w:val="002D5096"/>
    <w:rsid w:val="002D6C52"/>
    <w:rsid w:val="002E00EE"/>
    <w:rsid w:val="002E0A11"/>
    <w:rsid w:val="002E1C4E"/>
    <w:rsid w:val="002E3984"/>
    <w:rsid w:val="002E5908"/>
    <w:rsid w:val="002F46B3"/>
    <w:rsid w:val="00300A73"/>
    <w:rsid w:val="00300C58"/>
    <w:rsid w:val="0030524B"/>
    <w:rsid w:val="00307BDE"/>
    <w:rsid w:val="0031037E"/>
    <w:rsid w:val="003172DC"/>
    <w:rsid w:val="003214BA"/>
    <w:rsid w:val="00321E49"/>
    <w:rsid w:val="00335DF9"/>
    <w:rsid w:val="00352406"/>
    <w:rsid w:val="0035462D"/>
    <w:rsid w:val="00356555"/>
    <w:rsid w:val="00363064"/>
    <w:rsid w:val="00363F58"/>
    <w:rsid w:val="003765B8"/>
    <w:rsid w:val="003765D6"/>
    <w:rsid w:val="0038268F"/>
    <w:rsid w:val="003845ED"/>
    <w:rsid w:val="00386008"/>
    <w:rsid w:val="00390FE4"/>
    <w:rsid w:val="00396E8F"/>
    <w:rsid w:val="003978D2"/>
    <w:rsid w:val="003A19AF"/>
    <w:rsid w:val="003B0F8B"/>
    <w:rsid w:val="003B22CA"/>
    <w:rsid w:val="003C3971"/>
    <w:rsid w:val="003C5C42"/>
    <w:rsid w:val="003C60AA"/>
    <w:rsid w:val="003D30AE"/>
    <w:rsid w:val="003E24A5"/>
    <w:rsid w:val="003E40FD"/>
    <w:rsid w:val="003F3BCF"/>
    <w:rsid w:val="003F435C"/>
    <w:rsid w:val="003F720E"/>
    <w:rsid w:val="004036F6"/>
    <w:rsid w:val="004174D0"/>
    <w:rsid w:val="00420547"/>
    <w:rsid w:val="00422E59"/>
    <w:rsid w:val="00423334"/>
    <w:rsid w:val="00430D9D"/>
    <w:rsid w:val="0043323F"/>
    <w:rsid w:val="00433659"/>
    <w:rsid w:val="0043374A"/>
    <w:rsid w:val="004345EC"/>
    <w:rsid w:val="00443767"/>
    <w:rsid w:val="00444E66"/>
    <w:rsid w:val="00446375"/>
    <w:rsid w:val="00453DB5"/>
    <w:rsid w:val="0045673E"/>
    <w:rsid w:val="00461CC5"/>
    <w:rsid w:val="00461F11"/>
    <w:rsid w:val="00465515"/>
    <w:rsid w:val="00467D8F"/>
    <w:rsid w:val="00477486"/>
    <w:rsid w:val="00480F13"/>
    <w:rsid w:val="00494E3A"/>
    <w:rsid w:val="00496CE9"/>
    <w:rsid w:val="0049751D"/>
    <w:rsid w:val="004A3C23"/>
    <w:rsid w:val="004A536D"/>
    <w:rsid w:val="004A54EC"/>
    <w:rsid w:val="004A702E"/>
    <w:rsid w:val="004B0A34"/>
    <w:rsid w:val="004B6BC0"/>
    <w:rsid w:val="004C30AC"/>
    <w:rsid w:val="004C440D"/>
    <w:rsid w:val="004D0AC5"/>
    <w:rsid w:val="004D2D72"/>
    <w:rsid w:val="004D3578"/>
    <w:rsid w:val="004D4E55"/>
    <w:rsid w:val="004D5C23"/>
    <w:rsid w:val="004E213A"/>
    <w:rsid w:val="004E7020"/>
    <w:rsid w:val="004F0988"/>
    <w:rsid w:val="004F3340"/>
    <w:rsid w:val="005042DC"/>
    <w:rsid w:val="00504EA2"/>
    <w:rsid w:val="005061CA"/>
    <w:rsid w:val="00506A05"/>
    <w:rsid w:val="00506AC8"/>
    <w:rsid w:val="005120AF"/>
    <w:rsid w:val="00515E3D"/>
    <w:rsid w:val="005211B9"/>
    <w:rsid w:val="00530945"/>
    <w:rsid w:val="0053127A"/>
    <w:rsid w:val="00531C25"/>
    <w:rsid w:val="0053388B"/>
    <w:rsid w:val="005340BD"/>
    <w:rsid w:val="00535773"/>
    <w:rsid w:val="00541ABE"/>
    <w:rsid w:val="00543643"/>
    <w:rsid w:val="00543E6C"/>
    <w:rsid w:val="00550622"/>
    <w:rsid w:val="00564B79"/>
    <w:rsid w:val="00565087"/>
    <w:rsid w:val="005659BA"/>
    <w:rsid w:val="00570DB6"/>
    <w:rsid w:val="005739EE"/>
    <w:rsid w:val="0057625D"/>
    <w:rsid w:val="005768EE"/>
    <w:rsid w:val="00577E75"/>
    <w:rsid w:val="00587C39"/>
    <w:rsid w:val="00592474"/>
    <w:rsid w:val="00594275"/>
    <w:rsid w:val="00597B11"/>
    <w:rsid w:val="00597E18"/>
    <w:rsid w:val="005A0523"/>
    <w:rsid w:val="005A0B43"/>
    <w:rsid w:val="005A25CB"/>
    <w:rsid w:val="005A28FA"/>
    <w:rsid w:val="005A737B"/>
    <w:rsid w:val="005B237B"/>
    <w:rsid w:val="005B77B8"/>
    <w:rsid w:val="005C14FD"/>
    <w:rsid w:val="005C54DC"/>
    <w:rsid w:val="005C6FC4"/>
    <w:rsid w:val="005D2E01"/>
    <w:rsid w:val="005D7526"/>
    <w:rsid w:val="005E17CC"/>
    <w:rsid w:val="005E4BB2"/>
    <w:rsid w:val="005F4D30"/>
    <w:rsid w:val="005F7579"/>
    <w:rsid w:val="005F788A"/>
    <w:rsid w:val="006006EF"/>
    <w:rsid w:val="00602AEA"/>
    <w:rsid w:val="006107C7"/>
    <w:rsid w:val="00614FDF"/>
    <w:rsid w:val="006168E9"/>
    <w:rsid w:val="00616B63"/>
    <w:rsid w:val="00617836"/>
    <w:rsid w:val="00627B7E"/>
    <w:rsid w:val="00634292"/>
    <w:rsid w:val="0063543D"/>
    <w:rsid w:val="00636CEB"/>
    <w:rsid w:val="00646506"/>
    <w:rsid w:val="006465B2"/>
    <w:rsid w:val="00647114"/>
    <w:rsid w:val="00647223"/>
    <w:rsid w:val="00647B24"/>
    <w:rsid w:val="00655DD4"/>
    <w:rsid w:val="006561BC"/>
    <w:rsid w:val="00660907"/>
    <w:rsid w:val="00664829"/>
    <w:rsid w:val="006652F6"/>
    <w:rsid w:val="0066602D"/>
    <w:rsid w:val="00666947"/>
    <w:rsid w:val="00675C74"/>
    <w:rsid w:val="00681DEF"/>
    <w:rsid w:val="0068292A"/>
    <w:rsid w:val="00684B7F"/>
    <w:rsid w:val="00684BB1"/>
    <w:rsid w:val="006912E9"/>
    <w:rsid w:val="00693A91"/>
    <w:rsid w:val="006A01E2"/>
    <w:rsid w:val="006A323F"/>
    <w:rsid w:val="006B179E"/>
    <w:rsid w:val="006B30D0"/>
    <w:rsid w:val="006C3D95"/>
    <w:rsid w:val="006C4F1B"/>
    <w:rsid w:val="006C55B2"/>
    <w:rsid w:val="006C5ACA"/>
    <w:rsid w:val="006D674B"/>
    <w:rsid w:val="006E1055"/>
    <w:rsid w:val="006E2992"/>
    <w:rsid w:val="006E5C86"/>
    <w:rsid w:val="006E5D0A"/>
    <w:rsid w:val="006E664E"/>
    <w:rsid w:val="006E665F"/>
    <w:rsid w:val="006F7E6E"/>
    <w:rsid w:val="00701116"/>
    <w:rsid w:val="00704285"/>
    <w:rsid w:val="00704F6E"/>
    <w:rsid w:val="00707635"/>
    <w:rsid w:val="0071174C"/>
    <w:rsid w:val="00712FDB"/>
    <w:rsid w:val="00713C44"/>
    <w:rsid w:val="00720D2D"/>
    <w:rsid w:val="00723F7F"/>
    <w:rsid w:val="00726232"/>
    <w:rsid w:val="00734A5B"/>
    <w:rsid w:val="0074026F"/>
    <w:rsid w:val="007429F6"/>
    <w:rsid w:val="00744E76"/>
    <w:rsid w:val="00746F3B"/>
    <w:rsid w:val="00751C38"/>
    <w:rsid w:val="0076103D"/>
    <w:rsid w:val="00762A0A"/>
    <w:rsid w:val="00765EA3"/>
    <w:rsid w:val="00766BB6"/>
    <w:rsid w:val="00772511"/>
    <w:rsid w:val="00774DA4"/>
    <w:rsid w:val="007758A3"/>
    <w:rsid w:val="00775ED7"/>
    <w:rsid w:val="00775F6D"/>
    <w:rsid w:val="00780018"/>
    <w:rsid w:val="007802F0"/>
    <w:rsid w:val="00781F0F"/>
    <w:rsid w:val="007862DA"/>
    <w:rsid w:val="007871CA"/>
    <w:rsid w:val="00787BD6"/>
    <w:rsid w:val="00791428"/>
    <w:rsid w:val="00792F9D"/>
    <w:rsid w:val="007A4A04"/>
    <w:rsid w:val="007A6F7A"/>
    <w:rsid w:val="007B600E"/>
    <w:rsid w:val="007C21EB"/>
    <w:rsid w:val="007C52C4"/>
    <w:rsid w:val="007C667C"/>
    <w:rsid w:val="007C7607"/>
    <w:rsid w:val="007D3F13"/>
    <w:rsid w:val="007D70CE"/>
    <w:rsid w:val="007D7A42"/>
    <w:rsid w:val="007E7114"/>
    <w:rsid w:val="007F0F4A"/>
    <w:rsid w:val="00801853"/>
    <w:rsid w:val="008028A4"/>
    <w:rsid w:val="00830747"/>
    <w:rsid w:val="00837AF9"/>
    <w:rsid w:val="00841ACD"/>
    <w:rsid w:val="00847641"/>
    <w:rsid w:val="00862BD3"/>
    <w:rsid w:val="00862C79"/>
    <w:rsid w:val="00862CFE"/>
    <w:rsid w:val="008645D6"/>
    <w:rsid w:val="008768CA"/>
    <w:rsid w:val="0089377D"/>
    <w:rsid w:val="008A3668"/>
    <w:rsid w:val="008B2700"/>
    <w:rsid w:val="008C29F4"/>
    <w:rsid w:val="008C384C"/>
    <w:rsid w:val="008D010E"/>
    <w:rsid w:val="008D3EDC"/>
    <w:rsid w:val="008D44C8"/>
    <w:rsid w:val="008D61AC"/>
    <w:rsid w:val="008E1367"/>
    <w:rsid w:val="008E2D68"/>
    <w:rsid w:val="008E4484"/>
    <w:rsid w:val="008E65E6"/>
    <w:rsid w:val="008E6756"/>
    <w:rsid w:val="008F3E4E"/>
    <w:rsid w:val="008F41A4"/>
    <w:rsid w:val="0090271F"/>
    <w:rsid w:val="00902E23"/>
    <w:rsid w:val="00904B6B"/>
    <w:rsid w:val="00907333"/>
    <w:rsid w:val="009114D7"/>
    <w:rsid w:val="009133D1"/>
    <w:rsid w:val="0091348E"/>
    <w:rsid w:val="00913BE0"/>
    <w:rsid w:val="00916ED9"/>
    <w:rsid w:val="00917CCB"/>
    <w:rsid w:val="00917D1D"/>
    <w:rsid w:val="00920C07"/>
    <w:rsid w:val="00920F64"/>
    <w:rsid w:val="00921A68"/>
    <w:rsid w:val="00924F55"/>
    <w:rsid w:val="00933FB0"/>
    <w:rsid w:val="00934BF0"/>
    <w:rsid w:val="00940405"/>
    <w:rsid w:val="00942EC2"/>
    <w:rsid w:val="00947B08"/>
    <w:rsid w:val="0095774C"/>
    <w:rsid w:val="009629BC"/>
    <w:rsid w:val="009660F9"/>
    <w:rsid w:val="00981CAE"/>
    <w:rsid w:val="00981EBB"/>
    <w:rsid w:val="00982C4A"/>
    <w:rsid w:val="00985136"/>
    <w:rsid w:val="009A2340"/>
    <w:rsid w:val="009B3F77"/>
    <w:rsid w:val="009D0809"/>
    <w:rsid w:val="009D21BF"/>
    <w:rsid w:val="009E238E"/>
    <w:rsid w:val="009E79B9"/>
    <w:rsid w:val="009E7F0E"/>
    <w:rsid w:val="009F2724"/>
    <w:rsid w:val="009F272A"/>
    <w:rsid w:val="009F37B7"/>
    <w:rsid w:val="009F491F"/>
    <w:rsid w:val="009F74AE"/>
    <w:rsid w:val="00A02948"/>
    <w:rsid w:val="00A10F02"/>
    <w:rsid w:val="00A11D3F"/>
    <w:rsid w:val="00A15388"/>
    <w:rsid w:val="00A164B4"/>
    <w:rsid w:val="00A21B96"/>
    <w:rsid w:val="00A26956"/>
    <w:rsid w:val="00A27486"/>
    <w:rsid w:val="00A326DA"/>
    <w:rsid w:val="00A341ED"/>
    <w:rsid w:val="00A35D05"/>
    <w:rsid w:val="00A43E01"/>
    <w:rsid w:val="00A47E4F"/>
    <w:rsid w:val="00A52D47"/>
    <w:rsid w:val="00A53724"/>
    <w:rsid w:val="00A56066"/>
    <w:rsid w:val="00A61FF0"/>
    <w:rsid w:val="00A63618"/>
    <w:rsid w:val="00A63622"/>
    <w:rsid w:val="00A661C1"/>
    <w:rsid w:val="00A73129"/>
    <w:rsid w:val="00A731A8"/>
    <w:rsid w:val="00A74F86"/>
    <w:rsid w:val="00A76397"/>
    <w:rsid w:val="00A82346"/>
    <w:rsid w:val="00A826C5"/>
    <w:rsid w:val="00A8715D"/>
    <w:rsid w:val="00A92680"/>
    <w:rsid w:val="00A92BA1"/>
    <w:rsid w:val="00A95A32"/>
    <w:rsid w:val="00A97B39"/>
    <w:rsid w:val="00AA01B6"/>
    <w:rsid w:val="00AA0D35"/>
    <w:rsid w:val="00AA7E53"/>
    <w:rsid w:val="00AB092C"/>
    <w:rsid w:val="00AB4A5D"/>
    <w:rsid w:val="00AC6BC6"/>
    <w:rsid w:val="00AD3234"/>
    <w:rsid w:val="00AD44D9"/>
    <w:rsid w:val="00AD460E"/>
    <w:rsid w:val="00AD6B4C"/>
    <w:rsid w:val="00AE3DD8"/>
    <w:rsid w:val="00AE62D6"/>
    <w:rsid w:val="00AE65E2"/>
    <w:rsid w:val="00AE6DE3"/>
    <w:rsid w:val="00AF1460"/>
    <w:rsid w:val="00AF3835"/>
    <w:rsid w:val="00AF7F7E"/>
    <w:rsid w:val="00B010E7"/>
    <w:rsid w:val="00B11178"/>
    <w:rsid w:val="00B127F3"/>
    <w:rsid w:val="00B1391E"/>
    <w:rsid w:val="00B15449"/>
    <w:rsid w:val="00B17131"/>
    <w:rsid w:val="00B2351D"/>
    <w:rsid w:val="00B41844"/>
    <w:rsid w:val="00B44B2B"/>
    <w:rsid w:val="00B44D87"/>
    <w:rsid w:val="00B453EA"/>
    <w:rsid w:val="00B4769F"/>
    <w:rsid w:val="00B504E4"/>
    <w:rsid w:val="00B5653E"/>
    <w:rsid w:val="00B611F9"/>
    <w:rsid w:val="00B6279B"/>
    <w:rsid w:val="00B672DC"/>
    <w:rsid w:val="00B76011"/>
    <w:rsid w:val="00B76057"/>
    <w:rsid w:val="00B76C2E"/>
    <w:rsid w:val="00B8546E"/>
    <w:rsid w:val="00B85FAA"/>
    <w:rsid w:val="00B86D7F"/>
    <w:rsid w:val="00B87051"/>
    <w:rsid w:val="00B93086"/>
    <w:rsid w:val="00B93298"/>
    <w:rsid w:val="00B95ECC"/>
    <w:rsid w:val="00BA19ED"/>
    <w:rsid w:val="00BA4B8D"/>
    <w:rsid w:val="00BB0264"/>
    <w:rsid w:val="00BB2C47"/>
    <w:rsid w:val="00BC0F7D"/>
    <w:rsid w:val="00BC68F2"/>
    <w:rsid w:val="00BD5589"/>
    <w:rsid w:val="00BD7D31"/>
    <w:rsid w:val="00BE0219"/>
    <w:rsid w:val="00BE15C7"/>
    <w:rsid w:val="00BE1F02"/>
    <w:rsid w:val="00BE3255"/>
    <w:rsid w:val="00BE4C3C"/>
    <w:rsid w:val="00BE4F43"/>
    <w:rsid w:val="00BE7125"/>
    <w:rsid w:val="00BF128E"/>
    <w:rsid w:val="00BF1955"/>
    <w:rsid w:val="00BF405F"/>
    <w:rsid w:val="00BF68B3"/>
    <w:rsid w:val="00C01486"/>
    <w:rsid w:val="00C0149B"/>
    <w:rsid w:val="00C02168"/>
    <w:rsid w:val="00C02769"/>
    <w:rsid w:val="00C02934"/>
    <w:rsid w:val="00C03295"/>
    <w:rsid w:val="00C069F7"/>
    <w:rsid w:val="00C074DD"/>
    <w:rsid w:val="00C138C7"/>
    <w:rsid w:val="00C13CBD"/>
    <w:rsid w:val="00C1496A"/>
    <w:rsid w:val="00C1799A"/>
    <w:rsid w:val="00C232CE"/>
    <w:rsid w:val="00C24E0A"/>
    <w:rsid w:val="00C30C39"/>
    <w:rsid w:val="00C320AC"/>
    <w:rsid w:val="00C33079"/>
    <w:rsid w:val="00C336F1"/>
    <w:rsid w:val="00C40E9B"/>
    <w:rsid w:val="00C4213D"/>
    <w:rsid w:val="00C43372"/>
    <w:rsid w:val="00C4472B"/>
    <w:rsid w:val="00C45231"/>
    <w:rsid w:val="00C45253"/>
    <w:rsid w:val="00C45A7D"/>
    <w:rsid w:val="00C47D58"/>
    <w:rsid w:val="00C551FF"/>
    <w:rsid w:val="00C618E0"/>
    <w:rsid w:val="00C65A45"/>
    <w:rsid w:val="00C72833"/>
    <w:rsid w:val="00C76A1D"/>
    <w:rsid w:val="00C80BA4"/>
    <w:rsid w:val="00C80F1D"/>
    <w:rsid w:val="00C842A5"/>
    <w:rsid w:val="00C86E54"/>
    <w:rsid w:val="00C87270"/>
    <w:rsid w:val="00C912EE"/>
    <w:rsid w:val="00C91962"/>
    <w:rsid w:val="00C93F40"/>
    <w:rsid w:val="00C9426A"/>
    <w:rsid w:val="00C949CA"/>
    <w:rsid w:val="00CA3D0C"/>
    <w:rsid w:val="00CA53D3"/>
    <w:rsid w:val="00CA5CA7"/>
    <w:rsid w:val="00CB1D9C"/>
    <w:rsid w:val="00CB4AD1"/>
    <w:rsid w:val="00CC4AEE"/>
    <w:rsid w:val="00CC70E4"/>
    <w:rsid w:val="00CD7086"/>
    <w:rsid w:val="00CE21E2"/>
    <w:rsid w:val="00CF11CF"/>
    <w:rsid w:val="00CF4070"/>
    <w:rsid w:val="00CF59F0"/>
    <w:rsid w:val="00D00CE1"/>
    <w:rsid w:val="00D00FC6"/>
    <w:rsid w:val="00D017A8"/>
    <w:rsid w:val="00D0583F"/>
    <w:rsid w:val="00D05B09"/>
    <w:rsid w:val="00D11F2E"/>
    <w:rsid w:val="00D14022"/>
    <w:rsid w:val="00D202D3"/>
    <w:rsid w:val="00D267FA"/>
    <w:rsid w:val="00D3651E"/>
    <w:rsid w:val="00D37451"/>
    <w:rsid w:val="00D40E1E"/>
    <w:rsid w:val="00D53B04"/>
    <w:rsid w:val="00D57972"/>
    <w:rsid w:val="00D62B36"/>
    <w:rsid w:val="00D63A2F"/>
    <w:rsid w:val="00D65188"/>
    <w:rsid w:val="00D675A9"/>
    <w:rsid w:val="00D738D6"/>
    <w:rsid w:val="00D7429C"/>
    <w:rsid w:val="00D755EB"/>
    <w:rsid w:val="00D75C21"/>
    <w:rsid w:val="00D76048"/>
    <w:rsid w:val="00D80509"/>
    <w:rsid w:val="00D82E6F"/>
    <w:rsid w:val="00D84E40"/>
    <w:rsid w:val="00D85393"/>
    <w:rsid w:val="00D86B97"/>
    <w:rsid w:val="00D87E00"/>
    <w:rsid w:val="00D9134D"/>
    <w:rsid w:val="00D96387"/>
    <w:rsid w:val="00D97D49"/>
    <w:rsid w:val="00DA56D4"/>
    <w:rsid w:val="00DA78EF"/>
    <w:rsid w:val="00DA7A03"/>
    <w:rsid w:val="00DB1818"/>
    <w:rsid w:val="00DB441F"/>
    <w:rsid w:val="00DC0B33"/>
    <w:rsid w:val="00DC309B"/>
    <w:rsid w:val="00DC4667"/>
    <w:rsid w:val="00DC4DA2"/>
    <w:rsid w:val="00DC7167"/>
    <w:rsid w:val="00DD127A"/>
    <w:rsid w:val="00DD2786"/>
    <w:rsid w:val="00DD2885"/>
    <w:rsid w:val="00DD4C17"/>
    <w:rsid w:val="00DD6EEC"/>
    <w:rsid w:val="00DD74A5"/>
    <w:rsid w:val="00DE72EB"/>
    <w:rsid w:val="00DE76D8"/>
    <w:rsid w:val="00DF2B1F"/>
    <w:rsid w:val="00DF34DE"/>
    <w:rsid w:val="00DF62CD"/>
    <w:rsid w:val="00E0723D"/>
    <w:rsid w:val="00E16509"/>
    <w:rsid w:val="00E26C44"/>
    <w:rsid w:val="00E27299"/>
    <w:rsid w:val="00E31148"/>
    <w:rsid w:val="00E41347"/>
    <w:rsid w:val="00E44582"/>
    <w:rsid w:val="00E451D7"/>
    <w:rsid w:val="00E47BFA"/>
    <w:rsid w:val="00E512B6"/>
    <w:rsid w:val="00E53CBF"/>
    <w:rsid w:val="00E60857"/>
    <w:rsid w:val="00E63090"/>
    <w:rsid w:val="00E65683"/>
    <w:rsid w:val="00E65E97"/>
    <w:rsid w:val="00E73775"/>
    <w:rsid w:val="00E748C5"/>
    <w:rsid w:val="00E77645"/>
    <w:rsid w:val="00E93D07"/>
    <w:rsid w:val="00E941E2"/>
    <w:rsid w:val="00E97819"/>
    <w:rsid w:val="00EA15B0"/>
    <w:rsid w:val="00EA2619"/>
    <w:rsid w:val="00EA33BF"/>
    <w:rsid w:val="00EA5EA7"/>
    <w:rsid w:val="00EA78EE"/>
    <w:rsid w:val="00EB3D0F"/>
    <w:rsid w:val="00EB4E19"/>
    <w:rsid w:val="00EB5389"/>
    <w:rsid w:val="00EC182B"/>
    <w:rsid w:val="00EC4A25"/>
    <w:rsid w:val="00ED43DD"/>
    <w:rsid w:val="00ED5955"/>
    <w:rsid w:val="00EE3032"/>
    <w:rsid w:val="00EE70A0"/>
    <w:rsid w:val="00EF1ECF"/>
    <w:rsid w:val="00EF608C"/>
    <w:rsid w:val="00EF6E6C"/>
    <w:rsid w:val="00F020B8"/>
    <w:rsid w:val="00F025A2"/>
    <w:rsid w:val="00F04712"/>
    <w:rsid w:val="00F056BE"/>
    <w:rsid w:val="00F105D3"/>
    <w:rsid w:val="00F13360"/>
    <w:rsid w:val="00F13F94"/>
    <w:rsid w:val="00F17D8C"/>
    <w:rsid w:val="00F20DD6"/>
    <w:rsid w:val="00F22EC7"/>
    <w:rsid w:val="00F23E79"/>
    <w:rsid w:val="00F26942"/>
    <w:rsid w:val="00F325C8"/>
    <w:rsid w:val="00F34803"/>
    <w:rsid w:val="00F35D10"/>
    <w:rsid w:val="00F44380"/>
    <w:rsid w:val="00F44806"/>
    <w:rsid w:val="00F4558A"/>
    <w:rsid w:val="00F4773D"/>
    <w:rsid w:val="00F510DB"/>
    <w:rsid w:val="00F622E4"/>
    <w:rsid w:val="00F62FA1"/>
    <w:rsid w:val="00F63515"/>
    <w:rsid w:val="00F653B8"/>
    <w:rsid w:val="00F73562"/>
    <w:rsid w:val="00F769AB"/>
    <w:rsid w:val="00F8464F"/>
    <w:rsid w:val="00F9008D"/>
    <w:rsid w:val="00F90814"/>
    <w:rsid w:val="00F91C81"/>
    <w:rsid w:val="00FA1266"/>
    <w:rsid w:val="00FB51CD"/>
    <w:rsid w:val="00FC1192"/>
    <w:rsid w:val="00FC613A"/>
    <w:rsid w:val="00FD0A35"/>
    <w:rsid w:val="00FD347B"/>
    <w:rsid w:val="00FE020F"/>
    <w:rsid w:val="00FE0322"/>
    <w:rsid w:val="00FF2F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annotation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4"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qFormat="1"/>
    <w:lsdException w:name="Document Map" w:qFormat="1"/>
    <w:lsdException w:name="Plain Text" w:qFormat="1"/>
    <w:lsdException w:name="E-mail Signature" w:qFormat="1"/>
    <w:lsdException w:name="Normal (Web)" w:qFormat="1"/>
    <w:lsdException w:name="HTML Address" w:qFormat="1"/>
    <w:lsdException w:name="HTML Preformatted" w:semiHidden="1" w:unhideWhenUsed="1" w:qFormat="1"/>
    <w:lsdException w:name="HTML Variable" w:semiHidden="1" w:unhideWhenUsed="1"/>
    <w:lsdException w:name="Normal Table" w:semiHidden="1" w:unhideWhenUsed="1"/>
    <w:lsdException w:name="annotation subject"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7CC"/>
    <w:pPr>
      <w:spacing w:after="180"/>
    </w:pPr>
    <w:rPr>
      <w:lang w:eastAsia="en-US"/>
    </w:rPr>
  </w:style>
  <w:style w:type="paragraph" w:styleId="Heading1">
    <w:name w:val="heading 1"/>
    <w:aliases w:val="NMP Heading 1,H1,h11,h12,h13,h14,h15,h16,app heading 1,l1,Memo Heading 1,Heading 1_a,heading 1,h17,h111,h121,h131,h141,h151,h161,h18,h112,h122,h132,h142,h152,h162,h19,h113,h123,h133,h143,h153,h163,Heading 1 Char,Alt+1,Alt+11,Alt+12,Alt+13"/>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Head2A,2,UNDERRUBRIK 1-2,DO NOT USE_h2,h21,Heading 2 Char,H2 Char,h2 Char,Header 2,Header2,22,heading2,2nd level,H21,H22,H23,H24,H25,R2,E2,†berschrift 2,õberschrift 2"/>
    <w:basedOn w:val="Heading1"/>
    <w:next w:val="Normal"/>
    <w:link w:val="Heading2Char1"/>
    <w:qFormat/>
    <w:pPr>
      <w:pBdr>
        <w:top w:val="none" w:sz="0" w:space="0" w:color="auto"/>
      </w:pBdr>
      <w:spacing w:before="180"/>
      <w:outlineLvl w:val="1"/>
    </w:pPr>
    <w:rPr>
      <w:sz w:val="32"/>
    </w:rPr>
  </w:style>
  <w:style w:type="paragraph" w:styleId="Heading3">
    <w:name w:val="heading 3"/>
    <w:aliases w:val="no break,H3,Underrubrik2,h3,Memo Heading 3,hello,Titre 3 Car,no break Car,H3 Car,Underrubrik2 Car,h3 Car,Memo Heading 3 Car,hello Car,Heading 3 Char Car,no break Char Car,H3 Char Car,Underrubrik2 Char Car,h3 Char Car,Memo Heading 3 Char Car"/>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 4,heading 4 + Indent: Left 0.5 in,标题3a,4th level"/>
    <w:basedOn w:val="Heading3"/>
    <w:next w:val="Normal"/>
    <w:link w:val="Heading4Char"/>
    <w:qFormat/>
    <w:pPr>
      <w:ind w:left="1418" w:hanging="1418"/>
      <w:outlineLvl w:val="3"/>
    </w:pPr>
    <w:rPr>
      <w:sz w:val="24"/>
    </w:rPr>
  </w:style>
  <w:style w:type="paragraph" w:styleId="Heading5">
    <w:name w:val="heading 5"/>
    <w:aliases w:val="H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Table Heading"/>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link w:val="B1Zchn"/>
    <w:qFormat/>
    <w:pPr>
      <w:ind w:left="568" w:hanging="284"/>
    </w:pPr>
  </w:style>
  <w:style w:type="paragraph" w:styleId="TOC6">
    <w:name w:val="toc 6"/>
    <w:basedOn w:val="TOC5"/>
    <w:next w:val="Normal"/>
    <w:qFormat/>
    <w:pPr>
      <w:ind w:left="1985" w:hanging="1985"/>
    </w:pPr>
  </w:style>
  <w:style w:type="paragraph" w:styleId="TOC7">
    <w:name w:val="toc 7"/>
    <w:basedOn w:val="TOC6"/>
    <w:next w:val="Normal"/>
    <w:qFormat/>
    <w:pPr>
      <w:ind w:left="2268" w:hanging="2268"/>
    </w:pPr>
  </w:style>
  <w:style w:type="paragraph" w:customStyle="1" w:styleId="EditorsNote">
    <w:name w:val="Editor's Note"/>
    <w:basedOn w:val="NO"/>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aliases w:val="Table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customStyle="1" w:styleId="1">
    <w:name w:val="未处理的提及1"/>
    <w:uiPriority w:val="99"/>
    <w:semiHidden/>
    <w:unhideWhenUsed/>
    <w:qFormat/>
    <w:rsid w:val="0074026F"/>
    <w:rPr>
      <w:color w:val="605E5C"/>
      <w:shd w:val="clear" w:color="auto" w:fill="E1DFDD"/>
    </w:rPr>
  </w:style>
  <w:style w:type="character" w:styleId="FollowedHyperlink">
    <w:name w:val="FollowedHyperlink"/>
    <w:uiPriority w:val="99"/>
    <w:qFormat/>
    <w:rsid w:val="00F13360"/>
    <w:rPr>
      <w:color w:val="954F72"/>
      <w:u w:val="single"/>
    </w:rPr>
  </w:style>
  <w:style w:type="paragraph" w:styleId="Bibliography">
    <w:name w:val="Bibliography"/>
    <w:basedOn w:val="Normal"/>
    <w:next w:val="Normal"/>
    <w:uiPriority w:val="37"/>
    <w:semiHidden/>
    <w:unhideWhenUsed/>
    <w:rsid w:val="00D3651E"/>
  </w:style>
  <w:style w:type="paragraph" w:styleId="BlockText">
    <w:name w:val="Block Text"/>
    <w:basedOn w:val="Normal"/>
    <w:qFormat/>
    <w:rsid w:val="00D3651E"/>
    <w:pPr>
      <w:spacing w:after="120"/>
      <w:ind w:left="1440" w:right="1440"/>
    </w:pPr>
  </w:style>
  <w:style w:type="paragraph" w:styleId="BodyText">
    <w:name w:val="Body Text"/>
    <w:aliases w:val="bt"/>
    <w:basedOn w:val="Normal"/>
    <w:link w:val="BodyTextChar"/>
    <w:qFormat/>
    <w:rsid w:val="00D3651E"/>
    <w:pPr>
      <w:spacing w:after="120"/>
    </w:pPr>
  </w:style>
  <w:style w:type="character" w:customStyle="1" w:styleId="BodyTextChar">
    <w:name w:val="Body Text Char"/>
    <w:aliases w:val="bt Char"/>
    <w:link w:val="BodyText"/>
    <w:qFormat/>
    <w:rsid w:val="00D3651E"/>
    <w:rPr>
      <w:lang w:eastAsia="en-US"/>
    </w:rPr>
  </w:style>
  <w:style w:type="paragraph" w:styleId="BodyText2">
    <w:name w:val="Body Text 2"/>
    <w:basedOn w:val="Normal"/>
    <w:link w:val="BodyText2Char"/>
    <w:qFormat/>
    <w:rsid w:val="00D3651E"/>
    <w:pPr>
      <w:spacing w:after="120" w:line="480" w:lineRule="auto"/>
    </w:pPr>
  </w:style>
  <w:style w:type="character" w:customStyle="1" w:styleId="BodyText2Char">
    <w:name w:val="Body Text 2 Char"/>
    <w:link w:val="BodyText2"/>
    <w:qFormat/>
    <w:rsid w:val="00D3651E"/>
    <w:rPr>
      <w:lang w:eastAsia="en-US"/>
    </w:rPr>
  </w:style>
  <w:style w:type="paragraph" w:styleId="BodyText3">
    <w:name w:val="Body Text 3"/>
    <w:basedOn w:val="Normal"/>
    <w:link w:val="BodyText3Char"/>
    <w:qFormat/>
    <w:rsid w:val="00D3651E"/>
    <w:pPr>
      <w:spacing w:after="120"/>
    </w:pPr>
    <w:rPr>
      <w:sz w:val="16"/>
      <w:szCs w:val="16"/>
    </w:rPr>
  </w:style>
  <w:style w:type="character" w:customStyle="1" w:styleId="BodyText3Char">
    <w:name w:val="Body Text 3 Char"/>
    <w:link w:val="BodyText3"/>
    <w:qFormat/>
    <w:rsid w:val="00D3651E"/>
    <w:rPr>
      <w:sz w:val="16"/>
      <w:szCs w:val="16"/>
      <w:lang w:eastAsia="en-US"/>
    </w:rPr>
  </w:style>
  <w:style w:type="paragraph" w:styleId="BodyTextFirstIndent">
    <w:name w:val="Body Text First Indent"/>
    <w:basedOn w:val="BodyText"/>
    <w:link w:val="BodyTextFirstIndentChar"/>
    <w:rsid w:val="00D3651E"/>
    <w:pPr>
      <w:ind w:firstLine="210"/>
    </w:pPr>
  </w:style>
  <w:style w:type="character" w:customStyle="1" w:styleId="BodyTextFirstIndentChar">
    <w:name w:val="Body Text First Indent Char"/>
    <w:basedOn w:val="BodyTextChar"/>
    <w:link w:val="BodyTextFirstIndent"/>
    <w:rsid w:val="00D3651E"/>
    <w:rPr>
      <w:lang w:eastAsia="en-US"/>
    </w:rPr>
  </w:style>
  <w:style w:type="paragraph" w:styleId="BodyTextIndent">
    <w:name w:val="Body Text Indent"/>
    <w:basedOn w:val="Normal"/>
    <w:link w:val="BodyTextIndentChar"/>
    <w:qFormat/>
    <w:rsid w:val="00D3651E"/>
    <w:pPr>
      <w:spacing w:after="120"/>
      <w:ind w:left="283"/>
    </w:pPr>
  </w:style>
  <w:style w:type="character" w:customStyle="1" w:styleId="BodyTextIndentChar">
    <w:name w:val="Body Text Indent Char"/>
    <w:link w:val="BodyTextIndent"/>
    <w:qFormat/>
    <w:rsid w:val="00D3651E"/>
    <w:rPr>
      <w:lang w:eastAsia="en-US"/>
    </w:rPr>
  </w:style>
  <w:style w:type="paragraph" w:styleId="BodyTextFirstIndent2">
    <w:name w:val="Body Text First Indent 2"/>
    <w:basedOn w:val="BodyTextIndent"/>
    <w:link w:val="BodyTextFirstIndent2Char"/>
    <w:qFormat/>
    <w:rsid w:val="00D3651E"/>
    <w:pPr>
      <w:ind w:firstLine="210"/>
    </w:pPr>
  </w:style>
  <w:style w:type="character" w:customStyle="1" w:styleId="BodyTextFirstIndent2Char">
    <w:name w:val="Body Text First Indent 2 Char"/>
    <w:basedOn w:val="BodyTextIndentChar"/>
    <w:link w:val="BodyTextFirstIndent2"/>
    <w:qFormat/>
    <w:rsid w:val="00D3651E"/>
    <w:rPr>
      <w:lang w:eastAsia="en-US"/>
    </w:rPr>
  </w:style>
  <w:style w:type="paragraph" w:styleId="BodyTextIndent2">
    <w:name w:val="Body Text Indent 2"/>
    <w:basedOn w:val="Normal"/>
    <w:link w:val="BodyTextIndent2Char"/>
    <w:qFormat/>
    <w:rsid w:val="00D3651E"/>
    <w:pPr>
      <w:spacing w:after="120" w:line="480" w:lineRule="auto"/>
      <w:ind w:left="283"/>
    </w:pPr>
  </w:style>
  <w:style w:type="character" w:customStyle="1" w:styleId="BodyTextIndent2Char">
    <w:name w:val="Body Text Indent 2 Char"/>
    <w:link w:val="BodyTextIndent2"/>
    <w:qFormat/>
    <w:rsid w:val="00D3651E"/>
    <w:rPr>
      <w:lang w:eastAsia="en-US"/>
    </w:rPr>
  </w:style>
  <w:style w:type="paragraph" w:styleId="BodyTextIndent3">
    <w:name w:val="Body Text Indent 3"/>
    <w:basedOn w:val="Normal"/>
    <w:link w:val="BodyTextIndent3Char"/>
    <w:qFormat/>
    <w:rsid w:val="00D3651E"/>
    <w:pPr>
      <w:spacing w:after="120"/>
      <w:ind w:left="283"/>
    </w:pPr>
    <w:rPr>
      <w:sz w:val="16"/>
      <w:szCs w:val="16"/>
    </w:rPr>
  </w:style>
  <w:style w:type="character" w:customStyle="1" w:styleId="BodyTextIndent3Char">
    <w:name w:val="Body Text Indent 3 Char"/>
    <w:link w:val="BodyTextIndent3"/>
    <w:qFormat/>
    <w:rsid w:val="00D3651E"/>
    <w:rPr>
      <w:sz w:val="16"/>
      <w:szCs w:val="16"/>
      <w:lang w:eastAsia="en-US"/>
    </w:rPr>
  </w:style>
  <w:style w:type="paragraph" w:styleId="Caption">
    <w:name w:val="caption"/>
    <w:aliases w:val="cap,cap Char,Caption Char,Caption Char1 Char,cap Char Char1,Caption Char Char1 Char,cap Char2,条目"/>
    <w:basedOn w:val="Normal"/>
    <w:next w:val="Normal"/>
    <w:link w:val="CaptionChar1"/>
    <w:unhideWhenUsed/>
    <w:qFormat/>
    <w:rsid w:val="00D3651E"/>
    <w:rPr>
      <w:b/>
      <w:bCs/>
    </w:rPr>
  </w:style>
  <w:style w:type="paragraph" w:styleId="Closing">
    <w:name w:val="Closing"/>
    <w:basedOn w:val="Normal"/>
    <w:link w:val="ClosingChar"/>
    <w:qFormat/>
    <w:rsid w:val="00D3651E"/>
    <w:pPr>
      <w:ind w:left="4252"/>
    </w:pPr>
  </w:style>
  <w:style w:type="character" w:customStyle="1" w:styleId="ClosingChar">
    <w:name w:val="Closing Char"/>
    <w:link w:val="Closing"/>
    <w:qFormat/>
    <w:rsid w:val="00D3651E"/>
    <w:rPr>
      <w:lang w:eastAsia="en-US"/>
    </w:rPr>
  </w:style>
  <w:style w:type="paragraph" w:styleId="CommentText">
    <w:name w:val="annotation text"/>
    <w:basedOn w:val="Normal"/>
    <w:link w:val="CommentTextChar"/>
    <w:qFormat/>
    <w:rsid w:val="00D3651E"/>
  </w:style>
  <w:style w:type="character" w:customStyle="1" w:styleId="CommentTextChar">
    <w:name w:val="Comment Text Char"/>
    <w:link w:val="CommentText"/>
    <w:qFormat/>
    <w:rsid w:val="00D3651E"/>
    <w:rPr>
      <w:lang w:eastAsia="en-US"/>
    </w:rPr>
  </w:style>
  <w:style w:type="paragraph" w:styleId="CommentSubject">
    <w:name w:val="annotation subject"/>
    <w:basedOn w:val="CommentText"/>
    <w:next w:val="CommentText"/>
    <w:link w:val="CommentSubjectChar"/>
    <w:qFormat/>
    <w:rsid w:val="00D3651E"/>
    <w:rPr>
      <w:b/>
      <w:bCs/>
    </w:rPr>
  </w:style>
  <w:style w:type="character" w:customStyle="1" w:styleId="CommentSubjectChar">
    <w:name w:val="Comment Subject Char"/>
    <w:link w:val="CommentSubject"/>
    <w:qFormat/>
    <w:rsid w:val="00D3651E"/>
    <w:rPr>
      <w:b/>
      <w:bCs/>
      <w:lang w:eastAsia="en-US"/>
    </w:rPr>
  </w:style>
  <w:style w:type="paragraph" w:styleId="Date">
    <w:name w:val="Date"/>
    <w:basedOn w:val="Normal"/>
    <w:next w:val="Normal"/>
    <w:link w:val="DateChar"/>
    <w:qFormat/>
    <w:rsid w:val="00D3651E"/>
  </w:style>
  <w:style w:type="character" w:customStyle="1" w:styleId="DateChar">
    <w:name w:val="Date Char"/>
    <w:link w:val="Date"/>
    <w:qFormat/>
    <w:rsid w:val="00D3651E"/>
    <w:rPr>
      <w:lang w:eastAsia="en-US"/>
    </w:rPr>
  </w:style>
  <w:style w:type="paragraph" w:styleId="DocumentMap">
    <w:name w:val="Document Map"/>
    <w:basedOn w:val="Normal"/>
    <w:link w:val="DocumentMapChar"/>
    <w:qFormat/>
    <w:rsid w:val="00D3651E"/>
    <w:rPr>
      <w:rFonts w:ascii="Segoe UI" w:hAnsi="Segoe UI" w:cs="Segoe UI"/>
      <w:sz w:val="16"/>
      <w:szCs w:val="16"/>
    </w:rPr>
  </w:style>
  <w:style w:type="character" w:customStyle="1" w:styleId="DocumentMapChar">
    <w:name w:val="Document Map Char"/>
    <w:link w:val="DocumentMap"/>
    <w:qFormat/>
    <w:rsid w:val="00D3651E"/>
    <w:rPr>
      <w:rFonts w:ascii="Segoe UI" w:hAnsi="Segoe UI" w:cs="Segoe UI"/>
      <w:sz w:val="16"/>
      <w:szCs w:val="16"/>
      <w:lang w:eastAsia="en-US"/>
    </w:rPr>
  </w:style>
  <w:style w:type="paragraph" w:styleId="E-mailSignature">
    <w:name w:val="E-mail Signature"/>
    <w:basedOn w:val="Normal"/>
    <w:link w:val="E-mailSignatureChar1"/>
    <w:qFormat/>
    <w:rsid w:val="00D3651E"/>
  </w:style>
  <w:style w:type="character" w:customStyle="1" w:styleId="E-mailSignatureChar1">
    <w:name w:val="E-mail Signature Char1"/>
    <w:link w:val="E-mailSignature"/>
    <w:qFormat/>
    <w:rsid w:val="00D3651E"/>
    <w:rPr>
      <w:lang w:eastAsia="en-US"/>
    </w:rPr>
  </w:style>
  <w:style w:type="paragraph" w:styleId="EndnoteText">
    <w:name w:val="endnote text"/>
    <w:basedOn w:val="Normal"/>
    <w:link w:val="EndnoteTextChar"/>
    <w:qFormat/>
    <w:rsid w:val="00D3651E"/>
  </w:style>
  <w:style w:type="character" w:customStyle="1" w:styleId="EndnoteTextChar">
    <w:name w:val="Endnote Text Char"/>
    <w:link w:val="EndnoteText"/>
    <w:qFormat/>
    <w:rsid w:val="00D3651E"/>
    <w:rPr>
      <w:lang w:eastAsia="en-US"/>
    </w:rPr>
  </w:style>
  <w:style w:type="paragraph" w:styleId="EnvelopeAddress">
    <w:name w:val="envelope address"/>
    <w:basedOn w:val="Normal"/>
    <w:qFormat/>
    <w:rsid w:val="00D3651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qFormat/>
    <w:rsid w:val="00D3651E"/>
    <w:rPr>
      <w:rFonts w:ascii="Calibri Light" w:hAnsi="Calibri Light"/>
    </w:rPr>
  </w:style>
  <w:style w:type="paragraph" w:styleId="FootnoteText">
    <w:name w:val="footnote text"/>
    <w:basedOn w:val="Normal"/>
    <w:link w:val="FootnoteTextChar"/>
    <w:qFormat/>
    <w:rsid w:val="00D3651E"/>
  </w:style>
  <w:style w:type="character" w:customStyle="1" w:styleId="FootnoteTextChar">
    <w:name w:val="Footnote Text Char"/>
    <w:link w:val="FootnoteText"/>
    <w:qFormat/>
    <w:rsid w:val="00D3651E"/>
    <w:rPr>
      <w:lang w:eastAsia="en-US"/>
    </w:rPr>
  </w:style>
  <w:style w:type="paragraph" w:styleId="HTMLAddress">
    <w:name w:val="HTML Address"/>
    <w:basedOn w:val="Normal"/>
    <w:link w:val="HTMLAddressChar"/>
    <w:qFormat/>
    <w:rsid w:val="00D3651E"/>
    <w:rPr>
      <w:i/>
      <w:iCs/>
    </w:rPr>
  </w:style>
  <w:style w:type="character" w:customStyle="1" w:styleId="HTMLAddressChar">
    <w:name w:val="HTML Address Char"/>
    <w:link w:val="HTMLAddress"/>
    <w:qFormat/>
    <w:rsid w:val="00D3651E"/>
    <w:rPr>
      <w:i/>
      <w:iCs/>
      <w:lang w:eastAsia="en-US"/>
    </w:rPr>
  </w:style>
  <w:style w:type="paragraph" w:styleId="HTMLPreformatted">
    <w:name w:val="HTML Preformatted"/>
    <w:basedOn w:val="Normal"/>
    <w:link w:val="HTMLPreformattedChar"/>
    <w:qFormat/>
    <w:rsid w:val="00D3651E"/>
    <w:rPr>
      <w:rFonts w:ascii="Courier New" w:hAnsi="Courier New" w:cs="Courier New"/>
    </w:rPr>
  </w:style>
  <w:style w:type="character" w:customStyle="1" w:styleId="HTMLPreformattedChar">
    <w:name w:val="HTML Preformatted Char"/>
    <w:link w:val="HTMLPreformatted"/>
    <w:qFormat/>
    <w:rsid w:val="00D3651E"/>
    <w:rPr>
      <w:rFonts w:ascii="Courier New" w:hAnsi="Courier New" w:cs="Courier New"/>
      <w:lang w:eastAsia="en-US"/>
    </w:rPr>
  </w:style>
  <w:style w:type="paragraph" w:styleId="Index1">
    <w:name w:val="index 1"/>
    <w:basedOn w:val="Normal"/>
    <w:next w:val="Normal"/>
    <w:qFormat/>
    <w:rsid w:val="00D3651E"/>
    <w:pPr>
      <w:ind w:left="200" w:hanging="200"/>
    </w:pPr>
  </w:style>
  <w:style w:type="paragraph" w:styleId="Index2">
    <w:name w:val="index 2"/>
    <w:basedOn w:val="Normal"/>
    <w:next w:val="Normal"/>
    <w:qFormat/>
    <w:rsid w:val="00D3651E"/>
    <w:pPr>
      <w:ind w:left="400" w:hanging="200"/>
    </w:pPr>
  </w:style>
  <w:style w:type="paragraph" w:styleId="Index3">
    <w:name w:val="index 3"/>
    <w:basedOn w:val="Normal"/>
    <w:next w:val="Normal"/>
    <w:qFormat/>
    <w:rsid w:val="00D3651E"/>
    <w:pPr>
      <w:ind w:left="600" w:hanging="200"/>
    </w:pPr>
  </w:style>
  <w:style w:type="paragraph" w:styleId="Index4">
    <w:name w:val="index 4"/>
    <w:basedOn w:val="Normal"/>
    <w:next w:val="Normal"/>
    <w:qFormat/>
    <w:rsid w:val="00D3651E"/>
    <w:pPr>
      <w:ind w:left="800" w:hanging="200"/>
    </w:pPr>
  </w:style>
  <w:style w:type="paragraph" w:styleId="Index5">
    <w:name w:val="index 5"/>
    <w:basedOn w:val="Normal"/>
    <w:next w:val="Normal"/>
    <w:qFormat/>
    <w:rsid w:val="00D3651E"/>
    <w:pPr>
      <w:ind w:left="1000" w:hanging="200"/>
    </w:pPr>
  </w:style>
  <w:style w:type="paragraph" w:styleId="Index6">
    <w:name w:val="index 6"/>
    <w:basedOn w:val="Normal"/>
    <w:next w:val="Normal"/>
    <w:qFormat/>
    <w:rsid w:val="00D3651E"/>
    <w:pPr>
      <w:ind w:left="1200" w:hanging="200"/>
    </w:pPr>
  </w:style>
  <w:style w:type="paragraph" w:styleId="Index7">
    <w:name w:val="index 7"/>
    <w:basedOn w:val="Normal"/>
    <w:next w:val="Normal"/>
    <w:qFormat/>
    <w:rsid w:val="00D3651E"/>
    <w:pPr>
      <w:ind w:left="1400" w:hanging="200"/>
    </w:pPr>
  </w:style>
  <w:style w:type="paragraph" w:styleId="Index8">
    <w:name w:val="index 8"/>
    <w:basedOn w:val="Normal"/>
    <w:next w:val="Normal"/>
    <w:qFormat/>
    <w:rsid w:val="00D3651E"/>
    <w:pPr>
      <w:ind w:left="1600" w:hanging="200"/>
    </w:pPr>
  </w:style>
  <w:style w:type="paragraph" w:styleId="Index9">
    <w:name w:val="index 9"/>
    <w:basedOn w:val="Normal"/>
    <w:next w:val="Normal"/>
    <w:qFormat/>
    <w:rsid w:val="00D3651E"/>
    <w:pPr>
      <w:ind w:left="1800" w:hanging="200"/>
    </w:pPr>
  </w:style>
  <w:style w:type="paragraph" w:styleId="IndexHeading">
    <w:name w:val="index heading"/>
    <w:basedOn w:val="Normal"/>
    <w:next w:val="Index1"/>
    <w:qFormat/>
    <w:rsid w:val="00D3651E"/>
    <w:rPr>
      <w:rFonts w:ascii="Calibri Light" w:hAnsi="Calibri Light"/>
      <w:b/>
      <w:bCs/>
    </w:rPr>
  </w:style>
  <w:style w:type="paragraph" w:styleId="IntenseQuote">
    <w:name w:val="Intense Quote"/>
    <w:basedOn w:val="Normal"/>
    <w:next w:val="Normal"/>
    <w:link w:val="IntenseQuoteChar"/>
    <w:uiPriority w:val="30"/>
    <w:qFormat/>
    <w:rsid w:val="00D3651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qFormat/>
    <w:rsid w:val="00D3651E"/>
    <w:rPr>
      <w:i/>
      <w:iCs/>
      <w:color w:val="4472C4"/>
      <w:lang w:eastAsia="en-US"/>
    </w:rPr>
  </w:style>
  <w:style w:type="paragraph" w:styleId="List">
    <w:name w:val="List"/>
    <w:basedOn w:val="Normal"/>
    <w:qFormat/>
    <w:rsid w:val="00D3651E"/>
    <w:pPr>
      <w:ind w:left="283" w:hanging="283"/>
      <w:contextualSpacing/>
    </w:pPr>
  </w:style>
  <w:style w:type="paragraph" w:styleId="List2">
    <w:name w:val="List 2"/>
    <w:basedOn w:val="Normal"/>
    <w:qFormat/>
    <w:rsid w:val="00D3651E"/>
    <w:pPr>
      <w:ind w:left="566" w:hanging="283"/>
      <w:contextualSpacing/>
    </w:pPr>
  </w:style>
  <w:style w:type="paragraph" w:styleId="List3">
    <w:name w:val="List 3"/>
    <w:basedOn w:val="Normal"/>
    <w:rsid w:val="00D3651E"/>
    <w:pPr>
      <w:ind w:left="849" w:hanging="283"/>
      <w:contextualSpacing/>
    </w:pPr>
  </w:style>
  <w:style w:type="paragraph" w:styleId="List4">
    <w:name w:val="List 4"/>
    <w:basedOn w:val="Normal"/>
    <w:qFormat/>
    <w:rsid w:val="00D3651E"/>
    <w:pPr>
      <w:ind w:left="1132" w:hanging="283"/>
      <w:contextualSpacing/>
    </w:pPr>
  </w:style>
  <w:style w:type="paragraph" w:styleId="List5">
    <w:name w:val="List 5"/>
    <w:basedOn w:val="Normal"/>
    <w:rsid w:val="00D3651E"/>
    <w:pPr>
      <w:ind w:left="1415" w:hanging="283"/>
      <w:contextualSpacing/>
    </w:pPr>
  </w:style>
  <w:style w:type="paragraph" w:styleId="ListBullet">
    <w:name w:val="List Bullet"/>
    <w:basedOn w:val="Normal"/>
    <w:qFormat/>
    <w:rsid w:val="00D3651E"/>
    <w:pPr>
      <w:numPr>
        <w:numId w:val="1"/>
      </w:numPr>
      <w:contextualSpacing/>
    </w:pPr>
  </w:style>
  <w:style w:type="paragraph" w:styleId="ListBullet2">
    <w:name w:val="List Bullet 2"/>
    <w:basedOn w:val="Normal"/>
    <w:qFormat/>
    <w:rsid w:val="00D3651E"/>
    <w:pPr>
      <w:numPr>
        <w:numId w:val="2"/>
      </w:numPr>
      <w:contextualSpacing/>
    </w:pPr>
  </w:style>
  <w:style w:type="paragraph" w:styleId="ListBullet3">
    <w:name w:val="List Bullet 3"/>
    <w:basedOn w:val="Normal"/>
    <w:qFormat/>
    <w:rsid w:val="00D3651E"/>
    <w:pPr>
      <w:numPr>
        <w:numId w:val="3"/>
      </w:numPr>
      <w:contextualSpacing/>
    </w:pPr>
  </w:style>
  <w:style w:type="paragraph" w:styleId="ListBullet4">
    <w:name w:val="List Bullet 4"/>
    <w:basedOn w:val="Normal"/>
    <w:qFormat/>
    <w:rsid w:val="00D3651E"/>
    <w:pPr>
      <w:numPr>
        <w:numId w:val="4"/>
      </w:numPr>
      <w:contextualSpacing/>
    </w:pPr>
  </w:style>
  <w:style w:type="paragraph" w:styleId="ListBullet5">
    <w:name w:val="List Bullet 5"/>
    <w:basedOn w:val="Normal"/>
    <w:qFormat/>
    <w:rsid w:val="00D3651E"/>
    <w:pPr>
      <w:numPr>
        <w:numId w:val="5"/>
      </w:numPr>
      <w:contextualSpacing/>
    </w:pPr>
  </w:style>
  <w:style w:type="paragraph" w:styleId="ListContinue">
    <w:name w:val="List Continue"/>
    <w:basedOn w:val="Normal"/>
    <w:qFormat/>
    <w:rsid w:val="00D3651E"/>
    <w:pPr>
      <w:spacing w:after="120"/>
      <w:ind w:left="283"/>
      <w:contextualSpacing/>
    </w:pPr>
  </w:style>
  <w:style w:type="paragraph" w:styleId="ListContinue2">
    <w:name w:val="List Continue 2"/>
    <w:basedOn w:val="Normal"/>
    <w:qFormat/>
    <w:rsid w:val="00D3651E"/>
    <w:pPr>
      <w:spacing w:after="120"/>
      <w:ind w:left="566"/>
      <w:contextualSpacing/>
    </w:pPr>
  </w:style>
  <w:style w:type="paragraph" w:styleId="ListContinue3">
    <w:name w:val="List Continue 3"/>
    <w:basedOn w:val="Normal"/>
    <w:qFormat/>
    <w:rsid w:val="00D3651E"/>
    <w:pPr>
      <w:spacing w:after="120"/>
      <w:ind w:left="849"/>
      <w:contextualSpacing/>
    </w:pPr>
  </w:style>
  <w:style w:type="paragraph" w:styleId="ListContinue4">
    <w:name w:val="List Continue 4"/>
    <w:basedOn w:val="Normal"/>
    <w:qFormat/>
    <w:rsid w:val="00D3651E"/>
    <w:pPr>
      <w:spacing w:after="120"/>
      <w:ind w:left="1132"/>
      <w:contextualSpacing/>
    </w:pPr>
  </w:style>
  <w:style w:type="paragraph" w:styleId="ListContinue5">
    <w:name w:val="List Continue 5"/>
    <w:basedOn w:val="Normal"/>
    <w:qFormat/>
    <w:rsid w:val="00D3651E"/>
    <w:pPr>
      <w:spacing w:after="120"/>
      <w:ind w:left="1415"/>
      <w:contextualSpacing/>
    </w:pPr>
  </w:style>
  <w:style w:type="paragraph" w:styleId="ListNumber">
    <w:name w:val="List Number"/>
    <w:basedOn w:val="Normal"/>
    <w:qFormat/>
    <w:rsid w:val="00D3651E"/>
    <w:pPr>
      <w:numPr>
        <w:numId w:val="6"/>
      </w:numPr>
      <w:contextualSpacing/>
    </w:pPr>
  </w:style>
  <w:style w:type="paragraph" w:styleId="ListNumber2">
    <w:name w:val="List Number 2"/>
    <w:basedOn w:val="Normal"/>
    <w:qFormat/>
    <w:rsid w:val="00D3651E"/>
    <w:pPr>
      <w:numPr>
        <w:numId w:val="7"/>
      </w:numPr>
      <w:contextualSpacing/>
    </w:pPr>
  </w:style>
  <w:style w:type="paragraph" w:styleId="ListNumber3">
    <w:name w:val="List Number 3"/>
    <w:basedOn w:val="Normal"/>
    <w:qFormat/>
    <w:rsid w:val="00D3651E"/>
    <w:pPr>
      <w:numPr>
        <w:numId w:val="8"/>
      </w:numPr>
      <w:contextualSpacing/>
    </w:pPr>
  </w:style>
  <w:style w:type="paragraph" w:styleId="ListNumber4">
    <w:name w:val="List Number 4"/>
    <w:basedOn w:val="Normal"/>
    <w:qFormat/>
    <w:rsid w:val="00D3651E"/>
    <w:pPr>
      <w:numPr>
        <w:numId w:val="9"/>
      </w:numPr>
      <w:contextualSpacing/>
    </w:pPr>
  </w:style>
  <w:style w:type="paragraph" w:styleId="ListNumber5">
    <w:name w:val="List Number 5"/>
    <w:basedOn w:val="Normal"/>
    <w:qFormat/>
    <w:rsid w:val="00D3651E"/>
    <w:pPr>
      <w:numPr>
        <w:numId w:val="10"/>
      </w:numPr>
      <w:contextualSpacing/>
    </w:pPr>
  </w:style>
  <w:style w:type="paragraph" w:styleId="ListParagraph">
    <w:name w:val="List Paragraph"/>
    <w:aliases w:val="- Bullets,リスト段落,?? ??,?????,????,Lista1,列出段落1,中等深浅网格 1 - 着色 21,¥ê¥¹¥È¶ÎÂä,¥¡¡¡¡ì¬º¥¹¥È¶ÎÂä,ÁÐ³ö¶ÎÂä,列表段落1,—ño’i—Ž,1st level - Bullet List Paragraph,Lettre d'introduction,Paragrafo elenco,Normal bullet 2,Bullet list,목록단락,列表段落11,Task Body"/>
    <w:basedOn w:val="Normal"/>
    <w:link w:val="ListParagraphChar"/>
    <w:uiPriority w:val="34"/>
    <w:qFormat/>
    <w:rsid w:val="00D3651E"/>
    <w:pPr>
      <w:ind w:left="720"/>
    </w:pPr>
  </w:style>
  <w:style w:type="paragraph" w:styleId="MacroText">
    <w:name w:val="macro"/>
    <w:link w:val="MacroTextChar"/>
    <w:qFormat/>
    <w:rsid w:val="00D3651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qFormat/>
    <w:rsid w:val="00D3651E"/>
    <w:rPr>
      <w:rFonts w:ascii="Courier New" w:hAnsi="Courier New" w:cs="Courier New"/>
      <w:lang w:eastAsia="en-US"/>
    </w:rPr>
  </w:style>
  <w:style w:type="paragraph" w:styleId="MessageHeader">
    <w:name w:val="Message Header"/>
    <w:basedOn w:val="Normal"/>
    <w:link w:val="MessageHeaderChar"/>
    <w:qFormat/>
    <w:rsid w:val="00D3651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qFormat/>
    <w:rsid w:val="00D3651E"/>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D3651E"/>
    <w:rPr>
      <w:lang w:eastAsia="en-US"/>
    </w:rPr>
  </w:style>
  <w:style w:type="paragraph" w:styleId="NormalWeb">
    <w:name w:val="Normal (Web)"/>
    <w:basedOn w:val="Normal"/>
    <w:qFormat/>
    <w:rsid w:val="00D3651E"/>
    <w:rPr>
      <w:sz w:val="24"/>
      <w:szCs w:val="24"/>
    </w:rPr>
  </w:style>
  <w:style w:type="paragraph" w:styleId="NormalIndent">
    <w:name w:val="Normal Indent"/>
    <w:basedOn w:val="Normal"/>
    <w:qFormat/>
    <w:rsid w:val="00D3651E"/>
    <w:pPr>
      <w:ind w:left="720"/>
    </w:pPr>
  </w:style>
  <w:style w:type="paragraph" w:styleId="NoteHeading">
    <w:name w:val="Note Heading"/>
    <w:basedOn w:val="Normal"/>
    <w:next w:val="Normal"/>
    <w:link w:val="NoteHeadingChar"/>
    <w:qFormat/>
    <w:rsid w:val="00D3651E"/>
  </w:style>
  <w:style w:type="character" w:customStyle="1" w:styleId="NoteHeadingChar">
    <w:name w:val="Note Heading Char"/>
    <w:link w:val="NoteHeading"/>
    <w:qFormat/>
    <w:rsid w:val="00D3651E"/>
    <w:rPr>
      <w:lang w:eastAsia="en-US"/>
    </w:rPr>
  </w:style>
  <w:style w:type="paragraph" w:styleId="PlainText">
    <w:name w:val="Plain Text"/>
    <w:basedOn w:val="Normal"/>
    <w:link w:val="PlainTextChar"/>
    <w:qFormat/>
    <w:rsid w:val="00D3651E"/>
    <w:rPr>
      <w:rFonts w:ascii="Courier New" w:hAnsi="Courier New" w:cs="Courier New"/>
    </w:rPr>
  </w:style>
  <w:style w:type="character" w:customStyle="1" w:styleId="PlainTextChar">
    <w:name w:val="Plain Text Char"/>
    <w:link w:val="PlainText"/>
    <w:qFormat/>
    <w:rsid w:val="00D3651E"/>
    <w:rPr>
      <w:rFonts w:ascii="Courier New" w:hAnsi="Courier New" w:cs="Courier New"/>
      <w:lang w:eastAsia="en-US"/>
    </w:rPr>
  </w:style>
  <w:style w:type="paragraph" w:styleId="Quote">
    <w:name w:val="Quote"/>
    <w:basedOn w:val="Normal"/>
    <w:next w:val="Normal"/>
    <w:link w:val="QuoteChar"/>
    <w:uiPriority w:val="29"/>
    <w:qFormat/>
    <w:rsid w:val="00D3651E"/>
    <w:pPr>
      <w:spacing w:before="200" w:after="160"/>
      <w:ind w:left="864" w:right="864"/>
      <w:jc w:val="center"/>
    </w:pPr>
    <w:rPr>
      <w:i/>
      <w:iCs/>
      <w:color w:val="404040"/>
    </w:rPr>
  </w:style>
  <w:style w:type="character" w:customStyle="1" w:styleId="QuoteChar">
    <w:name w:val="Quote Char"/>
    <w:link w:val="Quote"/>
    <w:uiPriority w:val="29"/>
    <w:qFormat/>
    <w:rsid w:val="00D3651E"/>
    <w:rPr>
      <w:i/>
      <w:iCs/>
      <w:color w:val="404040"/>
      <w:lang w:eastAsia="en-US"/>
    </w:rPr>
  </w:style>
  <w:style w:type="paragraph" w:styleId="Salutation">
    <w:name w:val="Salutation"/>
    <w:basedOn w:val="Normal"/>
    <w:next w:val="Normal"/>
    <w:link w:val="SalutationChar"/>
    <w:qFormat/>
    <w:rsid w:val="00D3651E"/>
  </w:style>
  <w:style w:type="character" w:customStyle="1" w:styleId="SalutationChar">
    <w:name w:val="Salutation Char"/>
    <w:link w:val="Salutation"/>
    <w:qFormat/>
    <w:rsid w:val="00D3651E"/>
    <w:rPr>
      <w:lang w:eastAsia="en-US"/>
    </w:rPr>
  </w:style>
  <w:style w:type="paragraph" w:styleId="Signature">
    <w:name w:val="Signature"/>
    <w:basedOn w:val="Normal"/>
    <w:link w:val="SignatureChar"/>
    <w:qFormat/>
    <w:rsid w:val="00D3651E"/>
    <w:pPr>
      <w:ind w:left="4252"/>
    </w:pPr>
  </w:style>
  <w:style w:type="character" w:customStyle="1" w:styleId="SignatureChar">
    <w:name w:val="Signature Char"/>
    <w:link w:val="Signature"/>
    <w:qFormat/>
    <w:rsid w:val="00D3651E"/>
    <w:rPr>
      <w:lang w:eastAsia="en-US"/>
    </w:rPr>
  </w:style>
  <w:style w:type="paragraph" w:styleId="Subtitle">
    <w:name w:val="Subtitle"/>
    <w:basedOn w:val="Normal"/>
    <w:next w:val="Normal"/>
    <w:link w:val="SubtitleChar"/>
    <w:qFormat/>
    <w:rsid w:val="00D3651E"/>
    <w:pPr>
      <w:spacing w:after="60"/>
      <w:jc w:val="center"/>
      <w:outlineLvl w:val="1"/>
    </w:pPr>
    <w:rPr>
      <w:rFonts w:ascii="Calibri Light" w:hAnsi="Calibri Light"/>
      <w:sz w:val="24"/>
      <w:szCs w:val="24"/>
    </w:rPr>
  </w:style>
  <w:style w:type="character" w:customStyle="1" w:styleId="SubtitleChar">
    <w:name w:val="Subtitle Char"/>
    <w:link w:val="Subtitle"/>
    <w:rsid w:val="00D3651E"/>
    <w:rPr>
      <w:rFonts w:ascii="Calibri Light" w:eastAsia="Times New Roman" w:hAnsi="Calibri Light" w:cs="Times New Roman"/>
      <w:sz w:val="24"/>
      <w:szCs w:val="24"/>
      <w:lang w:eastAsia="en-US"/>
    </w:rPr>
  </w:style>
  <w:style w:type="paragraph" w:styleId="TableofAuthorities">
    <w:name w:val="table of authorities"/>
    <w:basedOn w:val="Normal"/>
    <w:next w:val="Normal"/>
    <w:qFormat/>
    <w:rsid w:val="00D3651E"/>
    <w:pPr>
      <w:ind w:left="200" w:hanging="200"/>
    </w:pPr>
  </w:style>
  <w:style w:type="paragraph" w:styleId="TableofFigures">
    <w:name w:val="table of figures"/>
    <w:basedOn w:val="Normal"/>
    <w:next w:val="Normal"/>
    <w:qFormat/>
    <w:rsid w:val="00D3651E"/>
  </w:style>
  <w:style w:type="paragraph" w:styleId="Title">
    <w:name w:val="Title"/>
    <w:basedOn w:val="Normal"/>
    <w:next w:val="Normal"/>
    <w:link w:val="TitleChar"/>
    <w:qFormat/>
    <w:rsid w:val="00D3651E"/>
    <w:pPr>
      <w:spacing w:before="240" w:after="60"/>
      <w:jc w:val="center"/>
      <w:outlineLvl w:val="0"/>
    </w:pPr>
    <w:rPr>
      <w:rFonts w:ascii="Calibri Light" w:hAnsi="Calibri Light"/>
      <w:b/>
      <w:bCs/>
      <w:kern w:val="28"/>
      <w:sz w:val="32"/>
      <w:szCs w:val="32"/>
    </w:rPr>
  </w:style>
  <w:style w:type="character" w:customStyle="1" w:styleId="TitleChar">
    <w:name w:val="Title Char"/>
    <w:link w:val="Title"/>
    <w:qFormat/>
    <w:rsid w:val="00D3651E"/>
    <w:rPr>
      <w:rFonts w:ascii="Calibri Light" w:eastAsia="Times New Roman" w:hAnsi="Calibri Light" w:cs="Times New Roman"/>
      <w:b/>
      <w:bCs/>
      <w:kern w:val="28"/>
      <w:sz w:val="32"/>
      <w:szCs w:val="32"/>
      <w:lang w:eastAsia="en-US"/>
    </w:rPr>
  </w:style>
  <w:style w:type="paragraph" w:styleId="TOAHeading">
    <w:name w:val="toa heading"/>
    <w:basedOn w:val="Normal"/>
    <w:next w:val="Normal"/>
    <w:qFormat/>
    <w:rsid w:val="00D3651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D3651E"/>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1Zchn">
    <w:name w:val="B1 Zchn"/>
    <w:link w:val="B1"/>
    <w:qFormat/>
    <w:rsid w:val="00DD127A"/>
    <w:rPr>
      <w:lang w:eastAsia="en-US"/>
    </w:rPr>
  </w:style>
  <w:style w:type="character" w:customStyle="1" w:styleId="ListParagraphChar">
    <w:name w:val="List Paragraph Char"/>
    <w:aliases w:val="- Bullets Char,リスト段落 Char,?? ?? Char,????? Char,???? Char,Lista1 Char,列出段落1 Char,中等深浅网格 1 - 着色 21 Char,¥ê¥¹¥È¶ÎÂä Char,¥¡¡¡¡ì¬º¥¹¥È¶ÎÂä Char,ÁÐ³ö¶ÎÂä Char,列表段落1 Char,—ño’i—Ž Char,1st level - Bullet List Paragraph Char,목록단락 Char"/>
    <w:link w:val="ListParagraph"/>
    <w:uiPriority w:val="34"/>
    <w:qFormat/>
    <w:locked/>
    <w:rsid w:val="001440F7"/>
    <w:rPr>
      <w:lang w:eastAsia="en-US"/>
    </w:rPr>
  </w:style>
  <w:style w:type="character" w:customStyle="1" w:styleId="TAHCar">
    <w:name w:val="TAH Car"/>
    <w:link w:val="TAH"/>
    <w:uiPriority w:val="99"/>
    <w:qFormat/>
    <w:locked/>
    <w:rsid w:val="001440F7"/>
    <w:rPr>
      <w:rFonts w:ascii="Arial" w:hAnsi="Arial"/>
      <w:b/>
      <w:sz w:val="18"/>
      <w:lang w:eastAsia="en-US"/>
    </w:rPr>
  </w:style>
  <w:style w:type="character" w:customStyle="1" w:styleId="THChar">
    <w:name w:val="TH Char"/>
    <w:link w:val="TH"/>
    <w:qFormat/>
    <w:rsid w:val="001440F7"/>
    <w:rPr>
      <w:rFonts w:ascii="Arial" w:hAnsi="Arial"/>
      <w:b/>
      <w:lang w:eastAsia="en-US"/>
    </w:rPr>
  </w:style>
  <w:style w:type="paragraph" w:styleId="Revision">
    <w:name w:val="Revision"/>
    <w:hidden/>
    <w:uiPriority w:val="99"/>
    <w:semiHidden/>
    <w:qFormat/>
    <w:rsid w:val="004E7020"/>
    <w:rPr>
      <w:lang w:eastAsia="en-US"/>
    </w:rPr>
  </w:style>
  <w:style w:type="character" w:customStyle="1" w:styleId="normaltextrun">
    <w:name w:val="normaltextrun"/>
    <w:qFormat/>
    <w:rsid w:val="001A311F"/>
  </w:style>
  <w:style w:type="character" w:customStyle="1" w:styleId="eop">
    <w:name w:val="eop"/>
    <w:qFormat/>
    <w:rsid w:val="001A311F"/>
  </w:style>
  <w:style w:type="paragraph" w:customStyle="1" w:styleId="TableContents">
    <w:name w:val="Table Contents"/>
    <w:basedOn w:val="Normal"/>
    <w:qFormat/>
    <w:rsid w:val="00B5653E"/>
    <w:pPr>
      <w:suppressLineNumbers/>
      <w:suppressAutoHyphens/>
      <w:spacing w:line="259" w:lineRule="auto"/>
      <w:jc w:val="both"/>
    </w:pPr>
    <w:rPr>
      <w:rFonts w:eastAsia="DengXian"/>
    </w:rPr>
  </w:style>
  <w:style w:type="character" w:customStyle="1" w:styleId="Heading3Char">
    <w:name w:val="Heading 3 Char"/>
    <w:aliases w:val="no break Char,H3 Char,Underrubrik2 Char,h3 Char,Memo Heading 3 Char,hello Char,Titre 3 Car Char,no break Car Char,H3 Car Char,Underrubrik2 Car Char,h3 Car Char,Memo Heading 3 Car Char,hello Car Char,Heading 3 Char Car Char"/>
    <w:basedOn w:val="DefaultParagraphFont"/>
    <w:link w:val="Heading3"/>
    <w:qFormat/>
    <w:rsid w:val="006C55B2"/>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6C55B2"/>
    <w:rPr>
      <w:rFonts w:ascii="Arial" w:hAnsi="Arial"/>
      <w:sz w:val="24"/>
      <w:lang w:eastAsia="en-US"/>
    </w:rPr>
  </w:style>
  <w:style w:type="character" w:customStyle="1" w:styleId="Heading1Char1">
    <w:name w:val="Heading 1 Char1"/>
    <w:aliases w:val="NMP Heading 1 Char,H1 Char,h11 Char,h12 Char,h13 Char,h14 Char,h15 Char,h16 Char,app heading 1 Char,l1 Char,Memo Heading 1 Char,Heading 1_a Char,heading 1 Char,h17 Char,h111 Char,h121 Char,h131 Char,h141 Char,h151 Char,h161 Char,h18 Char"/>
    <w:link w:val="Heading1"/>
    <w:uiPriority w:val="9"/>
    <w:rsid w:val="00D40E1E"/>
    <w:rPr>
      <w:rFonts w:ascii="Arial" w:hAnsi="Arial"/>
      <w:sz w:val="36"/>
      <w:lang w:eastAsia="en-US"/>
    </w:rPr>
  </w:style>
  <w:style w:type="character" w:customStyle="1" w:styleId="Heading2Char1">
    <w:name w:val="Heading 2 Char1"/>
    <w:aliases w:val="H2 Char1,h2 Char1,Head2A Char,2 Char,UNDERRUBRIK 1-2 Char,DO NOT USE_h2 Char,h21 Char,Heading 2 Char Char,H2 Char Char,h2 Char Char,Header 2 Char,Header2 Char,22 Char,heading2 Char,2nd level Char,H21 Char,H22 Char,H23 Char,H24 Char1"/>
    <w:link w:val="Heading2"/>
    <w:uiPriority w:val="9"/>
    <w:rsid w:val="00D40E1E"/>
    <w:rPr>
      <w:rFonts w:ascii="Arial" w:hAnsi="Arial"/>
      <w:sz w:val="32"/>
      <w:lang w:eastAsia="en-US"/>
    </w:rPr>
  </w:style>
  <w:style w:type="character" w:customStyle="1" w:styleId="Heading5Char">
    <w:name w:val="Heading 5 Char"/>
    <w:aliases w:val="H5 Char"/>
    <w:link w:val="Heading5"/>
    <w:uiPriority w:val="9"/>
    <w:rsid w:val="00D40E1E"/>
    <w:rPr>
      <w:rFonts w:ascii="Arial" w:hAnsi="Arial"/>
      <w:sz w:val="22"/>
      <w:lang w:eastAsia="en-US"/>
    </w:rPr>
  </w:style>
  <w:style w:type="character" w:customStyle="1" w:styleId="Heading6Char">
    <w:name w:val="Heading 6 Char"/>
    <w:link w:val="Heading6"/>
    <w:uiPriority w:val="9"/>
    <w:rsid w:val="00D40E1E"/>
    <w:rPr>
      <w:rFonts w:ascii="Arial" w:hAnsi="Arial"/>
      <w:lang w:eastAsia="en-US"/>
    </w:rPr>
  </w:style>
  <w:style w:type="character" w:customStyle="1" w:styleId="Heading7Char">
    <w:name w:val="Heading 7 Char"/>
    <w:link w:val="Heading7"/>
    <w:uiPriority w:val="9"/>
    <w:rsid w:val="00D40E1E"/>
    <w:rPr>
      <w:rFonts w:ascii="Arial" w:hAnsi="Arial"/>
      <w:lang w:eastAsia="en-US"/>
    </w:rPr>
  </w:style>
  <w:style w:type="character" w:customStyle="1" w:styleId="Heading8Char">
    <w:name w:val="Heading 8 Char"/>
    <w:aliases w:val="Table Heading Char"/>
    <w:link w:val="Heading8"/>
    <w:uiPriority w:val="9"/>
    <w:rsid w:val="00D40E1E"/>
    <w:rPr>
      <w:rFonts w:ascii="Arial" w:hAnsi="Arial"/>
      <w:sz w:val="36"/>
      <w:lang w:eastAsia="en-US"/>
    </w:rPr>
  </w:style>
  <w:style w:type="character" w:customStyle="1" w:styleId="Heading9Char">
    <w:name w:val="Heading 9 Char"/>
    <w:aliases w:val="Figure Heading Char,FH Char"/>
    <w:link w:val="Heading9"/>
    <w:uiPriority w:val="9"/>
    <w:rsid w:val="00D40E1E"/>
    <w:rPr>
      <w:rFonts w:ascii="Arial" w:hAnsi="Arial"/>
      <w:sz w:val="36"/>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rsid w:val="00D40E1E"/>
    <w:rPr>
      <w:rFonts w:ascii="Arial" w:hAnsi="Arial"/>
      <w:b/>
      <w:sz w:val="18"/>
      <w:lang w:eastAsia="ja-JP"/>
    </w:rPr>
  </w:style>
  <w:style w:type="character" w:customStyle="1" w:styleId="FooterChar">
    <w:name w:val="Footer Char"/>
    <w:link w:val="Footer"/>
    <w:rsid w:val="00D40E1E"/>
    <w:rPr>
      <w:rFonts w:ascii="Arial" w:hAnsi="Arial"/>
      <w:b/>
      <w:i/>
      <w:sz w:val="18"/>
      <w:lang w:eastAsia="ja-JP"/>
    </w:rPr>
  </w:style>
  <w:style w:type="paragraph" w:customStyle="1" w:styleId="References">
    <w:name w:val="References"/>
    <w:basedOn w:val="Normal"/>
    <w:qFormat/>
    <w:rsid w:val="00D40E1E"/>
    <w:pPr>
      <w:numPr>
        <w:ilvl w:val="2"/>
        <w:numId w:val="17"/>
      </w:numPr>
      <w:spacing w:after="0"/>
    </w:pPr>
    <w:rPr>
      <w:rFonts w:eastAsia="Times New Roman"/>
      <w:szCs w:val="24"/>
      <w:lang w:val="en-US"/>
    </w:rPr>
  </w:style>
  <w:style w:type="character" w:styleId="Emphasis">
    <w:name w:val="Emphasis"/>
    <w:qFormat/>
    <w:rsid w:val="00D40E1E"/>
    <w:rPr>
      <w:i/>
      <w:iCs/>
    </w:rPr>
  </w:style>
  <w:style w:type="paragraph" w:customStyle="1" w:styleId="TdocHeader2">
    <w:name w:val="Tdoc_Header_2"/>
    <w:basedOn w:val="Normal"/>
    <w:qFormat/>
    <w:rsid w:val="00D40E1E"/>
    <w:pPr>
      <w:widowControl w:val="0"/>
      <w:tabs>
        <w:tab w:val="left" w:pos="1701"/>
        <w:tab w:val="right" w:pos="9072"/>
        <w:tab w:val="right" w:pos="10206"/>
      </w:tabs>
      <w:spacing w:after="0"/>
      <w:jc w:val="both"/>
    </w:pPr>
    <w:rPr>
      <w:rFonts w:ascii="Arial" w:eastAsia="Batang" w:hAnsi="Arial"/>
      <w:b/>
      <w:sz w:val="18"/>
    </w:rPr>
  </w:style>
  <w:style w:type="paragraph" w:customStyle="1" w:styleId="TdocHeading1">
    <w:name w:val="Tdoc_Heading_1"/>
    <w:basedOn w:val="Heading1"/>
    <w:next w:val="BodyText"/>
    <w:autoRedefine/>
    <w:qFormat/>
    <w:rsid w:val="00D40E1E"/>
    <w:pPr>
      <w:keepNext w:val="0"/>
      <w:keepLines w:val="0"/>
      <w:widowControl w:val="0"/>
      <w:pBdr>
        <w:top w:val="none" w:sz="0" w:space="0" w:color="auto"/>
      </w:pBdr>
      <w:tabs>
        <w:tab w:val="num" w:pos="360"/>
      </w:tabs>
      <w:spacing w:after="120"/>
      <w:ind w:left="357" w:hanging="357"/>
      <w:jc w:val="both"/>
    </w:pPr>
    <w:rPr>
      <w:rFonts w:eastAsia="Batang"/>
      <w:b/>
      <w:noProof/>
      <w:kern w:val="28"/>
      <w:sz w:val="24"/>
      <w:lang w:val="en-US" w:eastAsia="x-none"/>
    </w:rPr>
  </w:style>
  <w:style w:type="paragraph" w:customStyle="1" w:styleId="TdocHeader1">
    <w:name w:val="Tdoc_Header_1"/>
    <w:basedOn w:val="Header"/>
    <w:qFormat/>
    <w:rsid w:val="00D40E1E"/>
    <w:pPr>
      <w:widowControl/>
      <w:tabs>
        <w:tab w:val="center" w:pos="4680"/>
        <w:tab w:val="right" w:pos="9360"/>
      </w:tabs>
      <w:overflowPunct/>
      <w:autoSpaceDE/>
      <w:autoSpaceDN/>
      <w:adjustRightInd/>
      <w:textAlignment w:val="auto"/>
    </w:pPr>
    <w:rPr>
      <w:rFonts w:ascii="Times" w:eastAsia="Batang" w:hAnsi="Times"/>
      <w:b w:val="0"/>
      <w:sz w:val="20"/>
      <w:szCs w:val="24"/>
      <w:lang w:eastAsia="en-US"/>
    </w:rPr>
  </w:style>
  <w:style w:type="paragraph" w:customStyle="1" w:styleId="TdocHeading2">
    <w:name w:val="Tdoc_Heading_2"/>
    <w:basedOn w:val="Normal"/>
    <w:qFormat/>
    <w:rsid w:val="00D40E1E"/>
    <w:pPr>
      <w:spacing w:after="0"/>
    </w:pPr>
    <w:rPr>
      <w:rFonts w:ascii="Times" w:eastAsia="Batang" w:hAnsi="Times"/>
      <w:szCs w:val="24"/>
    </w:rPr>
  </w:style>
  <w:style w:type="paragraph" w:customStyle="1" w:styleId="h1">
    <w:name w:val="h1"/>
    <w:basedOn w:val="Normal"/>
    <w:qFormat/>
    <w:rsid w:val="00D40E1E"/>
    <w:pPr>
      <w:spacing w:after="0"/>
    </w:pPr>
    <w:rPr>
      <w:rFonts w:ascii="Times" w:eastAsia="Batang" w:hAnsi="Times"/>
      <w:szCs w:val="24"/>
    </w:rPr>
  </w:style>
  <w:style w:type="paragraph" w:customStyle="1" w:styleId="CharChar1CharCharCharCharCharCharCharCharCharCharCharCharCharCharChar">
    <w:name w:val="Char Char1 Char Char Char Char Char Char Char Char Char Char Char Char Char Char Char"/>
    <w:semiHidden/>
    <w:rsid w:val="00D40E1E"/>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Default">
    <w:name w:val="Default"/>
    <w:qFormat/>
    <w:rsid w:val="00D40E1E"/>
    <w:pPr>
      <w:autoSpaceDE w:val="0"/>
      <w:autoSpaceDN w:val="0"/>
      <w:adjustRightInd w:val="0"/>
      <w:ind w:left="720" w:hanging="360"/>
    </w:pPr>
    <w:rPr>
      <w:rFonts w:ascii="Arial" w:eastAsia="SimSun" w:hAnsi="Arial" w:cs="Arial"/>
      <w:color w:val="000000"/>
      <w:sz w:val="24"/>
      <w:szCs w:val="24"/>
      <w:lang w:val="en-US" w:eastAsia="en-US"/>
    </w:rPr>
  </w:style>
  <w:style w:type="paragraph" w:customStyle="1" w:styleId="3GPPNormalText">
    <w:name w:val="3GPP Normal Text"/>
    <w:basedOn w:val="BodyText"/>
    <w:link w:val="3GPPNormalTextChar"/>
    <w:qFormat/>
    <w:rsid w:val="00D40E1E"/>
    <w:pPr>
      <w:jc w:val="both"/>
    </w:pPr>
    <w:rPr>
      <w:rFonts w:eastAsia="MS Mincho"/>
      <w:sz w:val="22"/>
      <w:szCs w:val="24"/>
      <w:lang w:val="x-none" w:eastAsia="x-none"/>
    </w:rPr>
  </w:style>
  <w:style w:type="character" w:customStyle="1" w:styleId="3GPPNormalTextChar">
    <w:name w:val="3GPP Normal Text Char"/>
    <w:link w:val="3GPPNormalText"/>
    <w:qFormat/>
    <w:rsid w:val="00D40E1E"/>
    <w:rPr>
      <w:rFonts w:eastAsia="MS Mincho"/>
      <w:sz w:val="22"/>
      <w:szCs w:val="24"/>
      <w:lang w:val="x-none" w:eastAsia="x-none"/>
    </w:rPr>
  </w:style>
  <w:style w:type="paragraph" w:customStyle="1" w:styleId="Statement">
    <w:name w:val="Statement"/>
    <w:basedOn w:val="Normal"/>
    <w:qFormat/>
    <w:rsid w:val="00D40E1E"/>
    <w:pPr>
      <w:keepNext/>
      <w:spacing w:after="0"/>
      <w:ind w:left="601" w:hanging="601"/>
    </w:pPr>
    <w:rPr>
      <w:rFonts w:eastAsia="Batang"/>
      <w:b/>
      <w:i/>
      <w:szCs w:val="24"/>
      <w:lang w:val="en-US" w:eastAsia="ko-KR"/>
    </w:rPr>
  </w:style>
  <w:style w:type="character" w:customStyle="1" w:styleId="B10">
    <w:name w:val="B1 (文字)"/>
    <w:qFormat/>
    <w:rsid w:val="00D40E1E"/>
    <w:rPr>
      <w:rFonts w:ascii="Times New Roman" w:eastAsia="MS Mincho" w:hAnsi="Times New Roman"/>
      <w:lang w:val="en-GB" w:eastAsia="en-US"/>
    </w:rPr>
  </w:style>
  <w:style w:type="character" w:customStyle="1" w:styleId="B2Char">
    <w:name w:val="B2 Char"/>
    <w:link w:val="B2"/>
    <w:qFormat/>
    <w:rsid w:val="00D40E1E"/>
    <w:rPr>
      <w:lang w:eastAsia="en-US"/>
    </w:rPr>
  </w:style>
  <w:style w:type="character" w:customStyle="1" w:styleId="Alcatel-Lucent-4">
    <w:name w:val="Alcatel-Lucent-4"/>
    <w:semiHidden/>
    <w:rsid w:val="00D40E1E"/>
    <w:rPr>
      <w:rFonts w:ascii="Arial" w:hAnsi="Arial" w:cs="Arial"/>
      <w:color w:val="auto"/>
      <w:sz w:val="20"/>
      <w:szCs w:val="20"/>
    </w:rPr>
  </w:style>
  <w:style w:type="character" w:customStyle="1" w:styleId="B1Char1">
    <w:name w:val="B1 Char1"/>
    <w:qFormat/>
    <w:rsid w:val="00D40E1E"/>
    <w:rPr>
      <w:rFonts w:ascii="Times New Roman" w:hAnsi="Times New Roman"/>
      <w:lang w:val="en-GB" w:eastAsia="en-US"/>
    </w:rPr>
  </w:style>
  <w:style w:type="numbering" w:customStyle="1" w:styleId="StyleBulleted">
    <w:name w:val="Style Bulleted"/>
    <w:rsid w:val="00D40E1E"/>
    <w:pPr>
      <w:numPr>
        <w:numId w:val="18"/>
      </w:numPr>
    </w:pPr>
  </w:style>
  <w:style w:type="character" w:styleId="CommentReference">
    <w:name w:val="annotation reference"/>
    <w:qFormat/>
    <w:rsid w:val="00D40E1E"/>
    <w:rPr>
      <w:sz w:val="16"/>
      <w:szCs w:val="16"/>
    </w:rPr>
  </w:style>
  <w:style w:type="paragraph" w:customStyle="1" w:styleId="ZchnZchn">
    <w:name w:val="Zchn Zchn"/>
    <w:qFormat/>
    <w:rsid w:val="00D40E1E"/>
    <w:pPr>
      <w:keepNext/>
      <w:tabs>
        <w:tab w:val="num" w:pos="851"/>
      </w:tabs>
      <w:suppressAutoHyphens/>
      <w:autoSpaceDE w:val="0"/>
      <w:spacing w:before="60" w:after="60"/>
      <w:ind w:left="851" w:hanging="851"/>
      <w:jc w:val="both"/>
    </w:pPr>
    <w:rPr>
      <w:rFonts w:ascii="Arial" w:eastAsia="SimSun" w:hAnsi="Arial" w:cs="Arial"/>
      <w:color w:val="0000FF"/>
      <w:kern w:val="1"/>
      <w:lang w:val="en-US" w:eastAsia="ar-SA"/>
    </w:rPr>
  </w:style>
  <w:style w:type="paragraph" w:customStyle="1" w:styleId="ListParagraph1">
    <w:name w:val="List Paragraph1"/>
    <w:basedOn w:val="Normal"/>
    <w:qFormat/>
    <w:rsid w:val="00D40E1E"/>
    <w:pPr>
      <w:spacing w:after="0"/>
      <w:ind w:left="720"/>
      <w:contextualSpacing/>
    </w:pPr>
    <w:rPr>
      <w:rFonts w:eastAsia="Times New Roman"/>
      <w:sz w:val="24"/>
      <w:szCs w:val="24"/>
      <w:lang w:val="en-US" w:eastAsia="zh-CN"/>
    </w:rPr>
  </w:style>
  <w:style w:type="paragraph" w:customStyle="1" w:styleId="StatementBody">
    <w:name w:val="Statement Body"/>
    <w:basedOn w:val="Normal"/>
    <w:link w:val="StatementBodyChar"/>
    <w:qFormat/>
    <w:rsid w:val="00D40E1E"/>
    <w:pPr>
      <w:numPr>
        <w:numId w:val="19"/>
      </w:numPr>
      <w:spacing w:after="100" w:afterAutospacing="1"/>
      <w:contextualSpacing/>
    </w:pPr>
    <w:rPr>
      <w:rFonts w:eastAsia="Times New Roman"/>
      <w:szCs w:val="24"/>
      <w:lang w:val="x-none" w:eastAsia="ko-KR"/>
    </w:rPr>
  </w:style>
  <w:style w:type="character" w:customStyle="1" w:styleId="StatementBodyChar">
    <w:name w:val="Statement Body Char"/>
    <w:link w:val="StatementBody"/>
    <w:rsid w:val="00D40E1E"/>
    <w:rPr>
      <w:rFonts w:eastAsia="Times New Roman"/>
      <w:szCs w:val="24"/>
      <w:lang w:val="x-none" w:eastAsia="ko-KR"/>
    </w:rPr>
  </w:style>
  <w:style w:type="paragraph" w:customStyle="1" w:styleId="StyleHeading1NMPHeading1H1h11h12h13h14h15h16appheadin">
    <w:name w:val="Style Heading 1NMP Heading 1H1h11h12h13h14h15h16app headin..."/>
    <w:basedOn w:val="Heading1"/>
    <w:qFormat/>
    <w:rsid w:val="00D40E1E"/>
    <w:pPr>
      <w:keepNext w:val="0"/>
      <w:keepLines w:val="0"/>
      <w:widowControl w:val="0"/>
      <w:pBdr>
        <w:top w:val="none" w:sz="0" w:space="0" w:color="auto"/>
      </w:pBdr>
      <w:tabs>
        <w:tab w:val="num" w:pos="432"/>
      </w:tabs>
      <w:spacing w:after="60"/>
      <w:ind w:left="432" w:hanging="432"/>
    </w:pPr>
    <w:rPr>
      <w:rFonts w:eastAsia="Batang"/>
      <w:b/>
      <w:bCs/>
      <w:kern w:val="32"/>
      <w:sz w:val="28"/>
      <w:szCs w:val="32"/>
      <w:lang w:eastAsia="x-none"/>
    </w:rPr>
  </w:style>
  <w:style w:type="character" w:customStyle="1" w:styleId="Alcatel-Lucent2">
    <w:name w:val="Alcatel-Lucent2"/>
    <w:semiHidden/>
    <w:rsid w:val="00D40E1E"/>
    <w:rPr>
      <w:rFonts w:ascii="Arial" w:hAnsi="Arial" w:cs="Arial"/>
      <w:color w:val="auto"/>
      <w:sz w:val="20"/>
      <w:szCs w:val="20"/>
    </w:rPr>
  </w:style>
  <w:style w:type="character" w:customStyle="1" w:styleId="2">
    <w:name w:val="未处理的提及2"/>
    <w:uiPriority w:val="99"/>
    <w:unhideWhenUsed/>
    <w:rsid w:val="00D40E1E"/>
    <w:rPr>
      <w:color w:val="808080"/>
      <w:shd w:val="clear" w:color="auto" w:fill="E6E6E6"/>
    </w:rPr>
  </w:style>
  <w:style w:type="paragraph" w:customStyle="1" w:styleId="Comments">
    <w:name w:val="Comments"/>
    <w:basedOn w:val="Normal"/>
    <w:link w:val="CommentsChar"/>
    <w:qFormat/>
    <w:rsid w:val="00D40E1E"/>
    <w:pPr>
      <w:spacing w:before="40" w:after="0"/>
    </w:pPr>
    <w:rPr>
      <w:rFonts w:ascii="Arial" w:eastAsia="MS Mincho" w:hAnsi="Arial"/>
      <w:i/>
      <w:sz w:val="18"/>
      <w:szCs w:val="24"/>
      <w:lang w:eastAsia="en-GB"/>
    </w:rPr>
  </w:style>
  <w:style w:type="character" w:customStyle="1" w:styleId="CommentsChar">
    <w:name w:val="Comments Char"/>
    <w:link w:val="Comments"/>
    <w:rsid w:val="00D40E1E"/>
    <w:rPr>
      <w:rFonts w:ascii="Arial" w:eastAsia="MS Mincho" w:hAnsi="Arial"/>
      <w:i/>
      <w:sz w:val="18"/>
      <w:szCs w:val="24"/>
    </w:rPr>
  </w:style>
  <w:style w:type="character" w:customStyle="1" w:styleId="5">
    <w:name w:val="(文字) (文字)5"/>
    <w:semiHidden/>
    <w:rsid w:val="00D40E1E"/>
    <w:rPr>
      <w:rFonts w:ascii="Times New Roman" w:hAnsi="Times New Roman"/>
      <w:lang w:eastAsia="en-US"/>
    </w:rPr>
  </w:style>
  <w:style w:type="paragraph" w:customStyle="1" w:styleId="TableCell">
    <w:name w:val="TableCell"/>
    <w:basedOn w:val="Normal"/>
    <w:qFormat/>
    <w:rsid w:val="00D40E1E"/>
    <w:pPr>
      <w:autoSpaceDE w:val="0"/>
      <w:autoSpaceDN w:val="0"/>
      <w:adjustRightInd w:val="0"/>
      <w:snapToGrid w:val="0"/>
      <w:spacing w:before="20" w:after="20"/>
    </w:pPr>
    <w:rPr>
      <w:rFonts w:eastAsia="Times New Roman"/>
      <w:szCs w:val="21"/>
      <w:lang w:val="en-US" w:eastAsia="zh-CN"/>
    </w:rPr>
  </w:style>
  <w:style w:type="character" w:customStyle="1" w:styleId="CaptionChar1">
    <w:name w:val="Caption Char1"/>
    <w:aliases w:val="cap Char1,cap Char Char,Caption Char Char,Caption Char1 Char Char,cap Char Char1 Char,Caption Char Char1 Char Char,cap Char2 Char,条目 Char"/>
    <w:link w:val="Caption"/>
    <w:uiPriority w:val="99"/>
    <w:rsid w:val="00D40E1E"/>
    <w:rPr>
      <w:b/>
      <w:bCs/>
      <w:lang w:eastAsia="en-US"/>
    </w:rPr>
  </w:style>
  <w:style w:type="character" w:styleId="Strong">
    <w:name w:val="Strong"/>
    <w:uiPriority w:val="22"/>
    <w:qFormat/>
    <w:rsid w:val="00D40E1E"/>
    <w:rPr>
      <w:b/>
      <w:bCs/>
    </w:rPr>
  </w:style>
  <w:style w:type="character" w:customStyle="1" w:styleId="TALChar">
    <w:name w:val="TAL Char"/>
    <w:link w:val="TAL"/>
    <w:locked/>
    <w:rsid w:val="00D40E1E"/>
    <w:rPr>
      <w:rFonts w:ascii="Arial" w:hAnsi="Arial"/>
      <w:sz w:val="18"/>
      <w:lang w:eastAsia="en-US"/>
    </w:rPr>
  </w:style>
  <w:style w:type="character" w:customStyle="1" w:styleId="TALCar">
    <w:name w:val="TAL Car"/>
    <w:qFormat/>
    <w:rsid w:val="00D40E1E"/>
    <w:rPr>
      <w:rFonts w:ascii="Arial" w:eastAsia="Times New Roman" w:hAnsi="Arial" w:cs="Times New Roman"/>
      <w:sz w:val="18"/>
      <w:szCs w:val="20"/>
      <w:lang w:val="en-GB" w:eastAsia="en-GB"/>
    </w:rPr>
  </w:style>
  <w:style w:type="numbering" w:customStyle="1" w:styleId="StyleBulletedSymbolsymbolLeft025Hanging0">
    <w:name w:val="Style Bulleted Symbol (symbol) Left:  0.25&quot; Hanging:  0."/>
    <w:basedOn w:val="NoList"/>
    <w:rsid w:val="00D40E1E"/>
    <w:pPr>
      <w:numPr>
        <w:numId w:val="23"/>
      </w:numPr>
    </w:pPr>
  </w:style>
  <w:style w:type="paragraph" w:customStyle="1" w:styleId="Doc-text2">
    <w:name w:val="Doc-text2"/>
    <w:basedOn w:val="Normal"/>
    <w:link w:val="Doc-text2Char"/>
    <w:qFormat/>
    <w:rsid w:val="00D40E1E"/>
    <w:pPr>
      <w:tabs>
        <w:tab w:val="left" w:pos="1622"/>
      </w:tabs>
      <w:spacing w:after="0"/>
      <w:ind w:left="1622" w:hanging="363"/>
    </w:pPr>
    <w:rPr>
      <w:rFonts w:ascii="Arial" w:eastAsia="MS Mincho" w:hAnsi="Arial"/>
      <w:szCs w:val="24"/>
      <w:lang w:eastAsia="en-GB"/>
    </w:rPr>
  </w:style>
  <w:style w:type="character" w:customStyle="1" w:styleId="Doc-text2Char">
    <w:name w:val="Doc-text2 Char"/>
    <w:link w:val="Doc-text2"/>
    <w:rsid w:val="00D40E1E"/>
    <w:rPr>
      <w:rFonts w:ascii="Arial" w:eastAsia="MS Mincho" w:hAnsi="Arial"/>
      <w:szCs w:val="24"/>
    </w:rPr>
  </w:style>
  <w:style w:type="paragraph" w:customStyle="1" w:styleId="ListParagraph3">
    <w:name w:val="List Paragraph3"/>
    <w:basedOn w:val="Normal"/>
    <w:qFormat/>
    <w:rsid w:val="00D40E1E"/>
    <w:pPr>
      <w:spacing w:after="0"/>
      <w:ind w:left="720"/>
      <w:contextualSpacing/>
    </w:pPr>
    <w:rPr>
      <w:rFonts w:eastAsia="Times New Roman"/>
      <w:sz w:val="24"/>
      <w:szCs w:val="24"/>
      <w:lang w:val="en-US" w:eastAsia="zh-CN"/>
    </w:rPr>
  </w:style>
  <w:style w:type="paragraph" w:customStyle="1" w:styleId="ListParagraph2">
    <w:name w:val="List Paragraph2"/>
    <w:basedOn w:val="Normal"/>
    <w:qFormat/>
    <w:rsid w:val="00D40E1E"/>
    <w:pPr>
      <w:spacing w:after="0"/>
      <w:ind w:left="720"/>
      <w:contextualSpacing/>
    </w:pPr>
    <w:rPr>
      <w:rFonts w:eastAsia="Times New Roman"/>
      <w:sz w:val="24"/>
      <w:szCs w:val="24"/>
      <w:lang w:val="en-US" w:eastAsia="zh-CN"/>
    </w:rPr>
  </w:style>
  <w:style w:type="paragraph" w:customStyle="1" w:styleId="ListParagraph5">
    <w:name w:val="List Paragraph5"/>
    <w:basedOn w:val="Normal"/>
    <w:qFormat/>
    <w:rsid w:val="00D40E1E"/>
    <w:pPr>
      <w:spacing w:after="0"/>
      <w:ind w:left="720"/>
      <w:contextualSpacing/>
    </w:pPr>
    <w:rPr>
      <w:rFonts w:eastAsia="Times New Roman"/>
      <w:sz w:val="24"/>
      <w:szCs w:val="24"/>
      <w:lang w:val="en-US" w:eastAsia="zh-CN"/>
    </w:rPr>
  </w:style>
  <w:style w:type="paragraph" w:customStyle="1" w:styleId="ListParagraph4">
    <w:name w:val="List Paragraph4"/>
    <w:basedOn w:val="Normal"/>
    <w:qFormat/>
    <w:rsid w:val="00D40E1E"/>
    <w:pPr>
      <w:spacing w:after="0"/>
      <w:ind w:left="720"/>
      <w:contextualSpacing/>
    </w:pPr>
    <w:rPr>
      <w:rFonts w:eastAsia="Times New Roman"/>
      <w:sz w:val="24"/>
      <w:szCs w:val="24"/>
      <w:lang w:val="en-US" w:eastAsia="zh-CN"/>
    </w:rPr>
  </w:style>
  <w:style w:type="character" w:styleId="SubtleEmphasis">
    <w:name w:val="Subtle Emphasis"/>
    <w:uiPriority w:val="19"/>
    <w:qFormat/>
    <w:rsid w:val="00D40E1E"/>
    <w:rPr>
      <w:i/>
      <w:iCs/>
      <w:color w:val="404040"/>
    </w:rPr>
  </w:style>
  <w:style w:type="character" w:customStyle="1" w:styleId="5Char">
    <w:name w:val="标题 5 Char"/>
    <w:aliases w:val="H5 Char1"/>
    <w:rsid w:val="00D40E1E"/>
    <w:rPr>
      <w:rFonts w:ascii="Arial" w:hAnsi="Arial"/>
    </w:rPr>
  </w:style>
  <w:style w:type="paragraph" w:customStyle="1" w:styleId="63">
    <w:name w:val="标题 63"/>
    <w:basedOn w:val="Normal"/>
    <w:uiPriority w:val="99"/>
    <w:qFormat/>
    <w:rsid w:val="00D40E1E"/>
    <w:pPr>
      <w:tabs>
        <w:tab w:val="num" w:pos="1152"/>
      </w:tabs>
      <w:spacing w:after="0"/>
    </w:pPr>
    <w:rPr>
      <w:rFonts w:ascii="Times" w:eastAsia="MS PGothic" w:hAnsi="Times" w:cs="Times"/>
      <w:lang w:val="en-US" w:eastAsia="ja-JP"/>
    </w:rPr>
  </w:style>
  <w:style w:type="paragraph" w:customStyle="1" w:styleId="73">
    <w:name w:val="标题 73"/>
    <w:basedOn w:val="Normal"/>
    <w:uiPriority w:val="99"/>
    <w:qFormat/>
    <w:rsid w:val="00D40E1E"/>
    <w:pPr>
      <w:tabs>
        <w:tab w:val="num" w:pos="1296"/>
      </w:tabs>
      <w:spacing w:after="0"/>
    </w:pPr>
    <w:rPr>
      <w:rFonts w:ascii="Times" w:eastAsia="MS PGothic" w:hAnsi="Times" w:cs="Times"/>
      <w:lang w:val="en-US" w:eastAsia="ja-JP"/>
    </w:rPr>
  </w:style>
  <w:style w:type="paragraph" w:customStyle="1" w:styleId="3nobreakH3Underrubrik2h3MemoHeading3helloTitre">
    <w:name w:val="スタイル 見出し 3no breakH3Underrubrik2h3Memo Heading 3helloTitre ..."/>
    <w:basedOn w:val="Heading3"/>
    <w:qFormat/>
    <w:rsid w:val="00D40E1E"/>
    <w:pPr>
      <w:keepLines w:val="0"/>
      <w:tabs>
        <w:tab w:val="num" w:pos="720"/>
      </w:tabs>
      <w:spacing w:before="240" w:after="60"/>
      <w:ind w:left="720" w:hanging="720"/>
    </w:pPr>
    <w:rPr>
      <w:rFonts w:eastAsia="Batang"/>
      <w:b/>
      <w:sz w:val="20"/>
      <w:szCs w:val="26"/>
      <w:lang w:eastAsia="x-none"/>
    </w:rPr>
  </w:style>
  <w:style w:type="paragraph" w:customStyle="1" w:styleId="ListParagraph7">
    <w:name w:val="List Paragraph7"/>
    <w:basedOn w:val="Normal"/>
    <w:qFormat/>
    <w:rsid w:val="00D40E1E"/>
    <w:pPr>
      <w:spacing w:after="0"/>
      <w:ind w:left="720"/>
      <w:contextualSpacing/>
    </w:pPr>
    <w:rPr>
      <w:rFonts w:eastAsia="Times New Roman"/>
      <w:sz w:val="24"/>
      <w:szCs w:val="24"/>
      <w:lang w:val="en-US" w:eastAsia="zh-CN"/>
    </w:rPr>
  </w:style>
  <w:style w:type="paragraph" w:customStyle="1" w:styleId="ListParagraph6">
    <w:name w:val="List Paragraph6"/>
    <w:basedOn w:val="Normal"/>
    <w:qFormat/>
    <w:rsid w:val="00D40E1E"/>
    <w:pPr>
      <w:spacing w:after="0"/>
      <w:ind w:left="720"/>
      <w:contextualSpacing/>
    </w:pPr>
    <w:rPr>
      <w:rFonts w:eastAsia="Times New Roman"/>
      <w:sz w:val="24"/>
      <w:szCs w:val="24"/>
      <w:lang w:val="en-US" w:eastAsia="zh-CN"/>
    </w:rPr>
  </w:style>
  <w:style w:type="paragraph" w:customStyle="1" w:styleId="Proposal0">
    <w:name w:val="Proposal"/>
    <w:basedOn w:val="Normal"/>
    <w:link w:val="ProposalChar"/>
    <w:qFormat/>
    <w:rsid w:val="00D40E1E"/>
    <w:pPr>
      <w:tabs>
        <w:tab w:val="left" w:pos="1701"/>
      </w:tabs>
      <w:overflowPunct w:val="0"/>
      <w:autoSpaceDE w:val="0"/>
      <w:autoSpaceDN w:val="0"/>
      <w:adjustRightInd w:val="0"/>
      <w:spacing w:after="120"/>
      <w:ind w:left="1701" w:hanging="1701"/>
      <w:jc w:val="both"/>
      <w:textAlignment w:val="baseline"/>
    </w:pPr>
    <w:rPr>
      <w:rFonts w:eastAsia="Times New Roman"/>
      <w:b/>
      <w:bCs/>
      <w:lang w:eastAsia="zh-CN"/>
    </w:rPr>
  </w:style>
  <w:style w:type="paragraph" w:customStyle="1" w:styleId="61">
    <w:name w:val="标题 61"/>
    <w:basedOn w:val="Normal"/>
    <w:qFormat/>
    <w:rsid w:val="00D40E1E"/>
    <w:pPr>
      <w:tabs>
        <w:tab w:val="num" w:pos="1152"/>
      </w:tabs>
      <w:spacing w:after="0"/>
    </w:pPr>
    <w:rPr>
      <w:rFonts w:ascii="Times" w:eastAsia="MS PGothic" w:hAnsi="Times" w:cs="Times"/>
      <w:lang w:val="en-US" w:eastAsia="ja-JP"/>
    </w:rPr>
  </w:style>
  <w:style w:type="paragraph" w:customStyle="1" w:styleId="ListParagraph8">
    <w:name w:val="List Paragraph8"/>
    <w:basedOn w:val="Normal"/>
    <w:qFormat/>
    <w:rsid w:val="00D40E1E"/>
    <w:pPr>
      <w:spacing w:after="0"/>
      <w:ind w:left="720"/>
      <w:contextualSpacing/>
    </w:pPr>
    <w:rPr>
      <w:rFonts w:eastAsia="Times New Roman"/>
      <w:sz w:val="24"/>
      <w:szCs w:val="24"/>
      <w:lang w:val="en-US" w:eastAsia="zh-CN"/>
    </w:rPr>
  </w:style>
  <w:style w:type="character" w:customStyle="1" w:styleId="TACChar">
    <w:name w:val="TAC Char"/>
    <w:link w:val="TAC"/>
    <w:qFormat/>
    <w:rsid w:val="00D40E1E"/>
    <w:rPr>
      <w:rFonts w:ascii="Arial" w:hAnsi="Arial"/>
      <w:sz w:val="18"/>
      <w:lang w:eastAsia="en-US"/>
    </w:rPr>
  </w:style>
  <w:style w:type="paragraph" w:customStyle="1" w:styleId="StyleHeading1H1h1appheading1l1MemoHeading1h11h12h13h">
    <w:name w:val="Style Heading 1H1h1app heading 1l1Memo Heading 1h11h12h13h..."/>
    <w:basedOn w:val="Heading1"/>
    <w:qFormat/>
    <w:rsid w:val="00D40E1E"/>
    <w:pPr>
      <w:keepNext w:val="0"/>
      <w:keepLines w:val="0"/>
      <w:widowControl w:val="0"/>
      <w:numPr>
        <w:numId w:val="20"/>
      </w:numPr>
      <w:pBdr>
        <w:top w:val="none" w:sz="0" w:space="0" w:color="auto"/>
      </w:pBdr>
      <w:spacing w:after="60"/>
    </w:pPr>
    <w:rPr>
      <w:rFonts w:ascii="Helvetica" w:eastAsia="Times New Roman" w:hAnsi="Helvetica"/>
      <w:b/>
      <w:bCs/>
      <w:kern w:val="32"/>
      <w:sz w:val="28"/>
      <w:lang w:val="en-US"/>
    </w:rPr>
  </w:style>
  <w:style w:type="paragraph" w:customStyle="1" w:styleId="71">
    <w:name w:val="标题 71"/>
    <w:basedOn w:val="Normal"/>
    <w:qFormat/>
    <w:rsid w:val="00D40E1E"/>
    <w:pPr>
      <w:tabs>
        <w:tab w:val="num" w:pos="1296"/>
      </w:tabs>
      <w:spacing w:after="0"/>
    </w:pPr>
    <w:rPr>
      <w:rFonts w:ascii="Times" w:eastAsia="MS PGothic" w:hAnsi="Times" w:cs="Times"/>
      <w:lang w:val="en-US" w:eastAsia="ja-JP"/>
    </w:rPr>
  </w:style>
  <w:style w:type="paragraph" w:customStyle="1" w:styleId="tac0">
    <w:name w:val="tac"/>
    <w:basedOn w:val="Normal"/>
    <w:qFormat/>
    <w:rsid w:val="00D40E1E"/>
    <w:pPr>
      <w:keepNext/>
      <w:autoSpaceDE w:val="0"/>
      <w:autoSpaceDN w:val="0"/>
      <w:spacing w:after="0"/>
      <w:jc w:val="center"/>
    </w:pPr>
    <w:rPr>
      <w:rFonts w:ascii="Arial" w:eastAsia="SimSun" w:hAnsi="Arial" w:cs="Arial"/>
      <w:sz w:val="18"/>
      <w:szCs w:val="18"/>
      <w:lang w:val="en-US" w:eastAsia="zh-CN"/>
    </w:rPr>
  </w:style>
  <w:style w:type="paragraph" w:customStyle="1" w:styleId="th0">
    <w:name w:val="th"/>
    <w:basedOn w:val="Normal"/>
    <w:qFormat/>
    <w:rsid w:val="00D40E1E"/>
    <w:pPr>
      <w:keepNext/>
      <w:autoSpaceDE w:val="0"/>
      <w:autoSpaceDN w:val="0"/>
      <w:spacing w:before="60"/>
      <w:jc w:val="center"/>
    </w:pPr>
    <w:rPr>
      <w:rFonts w:ascii="Arial" w:eastAsia="SimSun" w:hAnsi="Arial" w:cs="Arial"/>
      <w:b/>
      <w:bCs/>
      <w:lang w:val="en-US" w:eastAsia="zh-CN"/>
    </w:rPr>
  </w:style>
  <w:style w:type="paragraph" w:customStyle="1" w:styleId="tah0">
    <w:name w:val="tah"/>
    <w:basedOn w:val="Normal"/>
    <w:qFormat/>
    <w:rsid w:val="00D40E1E"/>
    <w:pPr>
      <w:keepNext/>
      <w:autoSpaceDE w:val="0"/>
      <w:autoSpaceDN w:val="0"/>
      <w:spacing w:after="0"/>
      <w:jc w:val="center"/>
    </w:pPr>
    <w:rPr>
      <w:rFonts w:ascii="Arial" w:eastAsia="SimSun" w:hAnsi="Arial" w:cs="Arial"/>
      <w:b/>
      <w:bCs/>
      <w:sz w:val="18"/>
      <w:szCs w:val="18"/>
      <w:lang w:val="en-US" w:eastAsia="zh-CN"/>
    </w:rPr>
  </w:style>
  <w:style w:type="paragraph" w:customStyle="1" w:styleId="IvDbodytext">
    <w:name w:val="IvD bodytext"/>
    <w:basedOn w:val="BodyText"/>
    <w:link w:val="IvDbodytextChar"/>
    <w:qFormat/>
    <w:rsid w:val="00D40E1E"/>
    <w:pPr>
      <w:keepLines/>
      <w:tabs>
        <w:tab w:val="left" w:pos="2552"/>
        <w:tab w:val="left" w:pos="3856"/>
        <w:tab w:val="left" w:pos="5216"/>
        <w:tab w:val="left" w:pos="6464"/>
        <w:tab w:val="left" w:pos="7768"/>
        <w:tab w:val="left" w:pos="9072"/>
        <w:tab w:val="left" w:pos="9639"/>
      </w:tabs>
      <w:spacing w:before="240" w:after="0"/>
    </w:pPr>
    <w:rPr>
      <w:rFonts w:ascii="Arial" w:eastAsia="Times New Roman" w:hAnsi="Arial"/>
      <w:spacing w:val="2"/>
      <w:lang w:val="en-US"/>
    </w:rPr>
  </w:style>
  <w:style w:type="character" w:customStyle="1" w:styleId="IvDbodytextChar">
    <w:name w:val="IvD bodytext Char"/>
    <w:link w:val="IvDbodytext"/>
    <w:rsid w:val="00D40E1E"/>
    <w:rPr>
      <w:rFonts w:ascii="Arial" w:eastAsia="Times New Roman" w:hAnsi="Arial"/>
      <w:spacing w:val="2"/>
      <w:lang w:val="en-US" w:eastAsia="en-US"/>
    </w:rPr>
  </w:style>
  <w:style w:type="paragraph" w:customStyle="1" w:styleId="4h4H4H41h41H42h42H43h43H411h411H421h421H44h2">
    <w:name w:val="スタイル 見出し 4h4H4H41h41H42h42H43h43H411h411H421h421H44h...2"/>
    <w:basedOn w:val="Heading4"/>
    <w:qFormat/>
    <w:rsid w:val="00D40E1E"/>
    <w:pPr>
      <w:keepLines w:val="0"/>
      <w:tabs>
        <w:tab w:val="num" w:pos="864"/>
      </w:tabs>
      <w:spacing w:before="240" w:after="60"/>
      <w:ind w:left="864" w:hanging="864"/>
    </w:pPr>
    <w:rPr>
      <w:rFonts w:eastAsia="MS Mincho"/>
      <w:b/>
      <w:i/>
      <w:iCs/>
      <w:color w:val="000000"/>
      <w:sz w:val="20"/>
      <w:szCs w:val="26"/>
      <w:lang w:eastAsia="x-none"/>
    </w:rPr>
  </w:style>
  <w:style w:type="character" w:customStyle="1" w:styleId="13">
    <w:name w:val="表 (青) 13 (文字)"/>
    <w:link w:val="ColorfulList-Accent1"/>
    <w:uiPriority w:val="34"/>
    <w:locked/>
    <w:rsid w:val="00D40E1E"/>
    <w:rPr>
      <w:rFonts w:eastAsia="MS Gothic"/>
      <w:sz w:val="24"/>
      <w:szCs w:val="24"/>
      <w:lang w:val="en-GB" w:eastAsia="en-US"/>
    </w:rPr>
  </w:style>
  <w:style w:type="table" w:styleId="ColorfulList-Accent1">
    <w:name w:val="Colorful List Accent 1"/>
    <w:basedOn w:val="TableNormal"/>
    <w:link w:val="13"/>
    <w:uiPriority w:val="34"/>
    <w:rsid w:val="00D40E1E"/>
    <w:rPr>
      <w:rFonts w:eastAsia="MS Gothic"/>
      <w:sz w:val="24"/>
      <w:szCs w:val="24"/>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LGTdoc">
    <w:name w:val="LGTdoc_본문"/>
    <w:basedOn w:val="Normal"/>
    <w:qFormat/>
    <w:rsid w:val="00D40E1E"/>
    <w:pPr>
      <w:widowControl w:val="0"/>
      <w:autoSpaceDE w:val="0"/>
      <w:autoSpaceDN w:val="0"/>
      <w:adjustRightInd w:val="0"/>
      <w:snapToGrid w:val="0"/>
      <w:spacing w:afterLines="50" w:after="0" w:line="264" w:lineRule="auto"/>
      <w:jc w:val="both"/>
    </w:pPr>
    <w:rPr>
      <w:rFonts w:eastAsia="Batang"/>
      <w:kern w:val="2"/>
      <w:sz w:val="22"/>
      <w:szCs w:val="24"/>
      <w:lang w:eastAsia="ko-KR"/>
    </w:rPr>
  </w:style>
  <w:style w:type="paragraph" w:customStyle="1" w:styleId="LGTdoc1">
    <w:name w:val="LGTdoc_제목1"/>
    <w:basedOn w:val="Normal"/>
    <w:qFormat/>
    <w:rsid w:val="00D40E1E"/>
    <w:pPr>
      <w:adjustRightInd w:val="0"/>
      <w:snapToGrid w:val="0"/>
      <w:spacing w:beforeLines="50" w:before="120" w:after="100" w:afterAutospacing="1"/>
      <w:jc w:val="both"/>
    </w:pPr>
    <w:rPr>
      <w:rFonts w:eastAsia="Batang"/>
      <w:b/>
      <w:snapToGrid w:val="0"/>
      <w:sz w:val="28"/>
      <w:lang w:eastAsia="ko-KR"/>
    </w:rPr>
  </w:style>
  <w:style w:type="paragraph" w:customStyle="1" w:styleId="heading30">
    <w:name w:val="heading3"/>
    <w:basedOn w:val="Normal"/>
    <w:qFormat/>
    <w:rsid w:val="00D40E1E"/>
    <w:pPr>
      <w:keepNext/>
      <w:spacing w:before="240" w:after="60"/>
      <w:ind w:left="720" w:hanging="720"/>
    </w:pPr>
    <w:rPr>
      <w:rFonts w:ascii="Arial" w:eastAsia="MS PGothic" w:hAnsi="Arial" w:cs="Arial"/>
      <w:color w:val="000000"/>
      <w:lang w:val="en-US" w:eastAsia="ja-JP"/>
    </w:rPr>
  </w:style>
  <w:style w:type="paragraph" w:customStyle="1" w:styleId="heading40">
    <w:name w:val="heading4"/>
    <w:basedOn w:val="Normal"/>
    <w:qFormat/>
    <w:rsid w:val="00D40E1E"/>
    <w:pPr>
      <w:keepNext/>
      <w:spacing w:before="240" w:after="60"/>
      <w:ind w:left="864" w:hanging="864"/>
    </w:pPr>
    <w:rPr>
      <w:rFonts w:ascii="Arial" w:eastAsia="MS PGothic" w:hAnsi="Arial" w:cs="Arial"/>
      <w:i/>
      <w:iCs/>
      <w:color w:val="000000"/>
      <w:lang w:val="en-US" w:eastAsia="ja-JP"/>
    </w:rPr>
  </w:style>
  <w:style w:type="paragraph" w:customStyle="1" w:styleId="4h4H4H41h41H42h42H43h43H411h411H421h421H44h3">
    <w:name w:val="スタイル 見出し 4h4H4H41h41H42h42H43h43H411h411H421h421H44h...3"/>
    <w:basedOn w:val="Heading4"/>
    <w:qFormat/>
    <w:rsid w:val="00D40E1E"/>
    <w:pPr>
      <w:keepLines w:val="0"/>
      <w:tabs>
        <w:tab w:val="num" w:pos="864"/>
      </w:tabs>
      <w:spacing w:before="240" w:after="60"/>
      <w:ind w:left="864" w:hanging="864"/>
    </w:pPr>
    <w:rPr>
      <w:rFonts w:eastAsia="SimSun"/>
      <w:b/>
      <w:i/>
      <w:iCs/>
      <w:sz w:val="20"/>
      <w:szCs w:val="26"/>
      <w:lang w:eastAsia="x-none"/>
    </w:rPr>
  </w:style>
  <w:style w:type="paragraph" w:customStyle="1" w:styleId="4h4H4H41h41H42h42H43h43H411h411H421h421H44h">
    <w:name w:val="スタイル 見出し 4h4H4H41h41H42h42H43h43H411h411H421h421H44h..."/>
    <w:basedOn w:val="Heading4"/>
    <w:qFormat/>
    <w:rsid w:val="00D40E1E"/>
    <w:pPr>
      <w:keepLines w:val="0"/>
      <w:spacing w:before="240" w:after="60"/>
      <w:ind w:left="2880" w:hanging="360"/>
    </w:pPr>
    <w:rPr>
      <w:rFonts w:eastAsia="Batang"/>
      <w:b/>
      <w:i/>
      <w:iCs/>
      <w:sz w:val="20"/>
      <w:szCs w:val="26"/>
      <w:lang w:eastAsia="x-none"/>
    </w:rPr>
  </w:style>
  <w:style w:type="character" w:customStyle="1" w:styleId="10">
    <w:name w:val="@他1"/>
    <w:uiPriority w:val="99"/>
    <w:unhideWhenUsed/>
    <w:rsid w:val="00D40E1E"/>
    <w:rPr>
      <w:color w:val="2B579A"/>
      <w:shd w:val="clear" w:color="auto" w:fill="E6E6E6"/>
    </w:rPr>
  </w:style>
  <w:style w:type="paragraph" w:customStyle="1" w:styleId="xmsonormal">
    <w:name w:val="x_msonormal"/>
    <w:basedOn w:val="Normal"/>
    <w:qFormat/>
    <w:rsid w:val="00D40E1E"/>
    <w:pPr>
      <w:spacing w:after="0"/>
    </w:pPr>
    <w:rPr>
      <w:rFonts w:ascii="Calibri" w:eastAsia="Calibri" w:hAnsi="Calibri" w:cs="Calibri"/>
      <w:sz w:val="22"/>
      <w:szCs w:val="22"/>
      <w:lang w:val="en-US"/>
    </w:rPr>
  </w:style>
  <w:style w:type="character" w:customStyle="1" w:styleId="Heading3Char1">
    <w:name w:val="Heading 3 Char1"/>
    <w:aliases w:val="no break Char1,H3 Char1,Underrubrik2 Char1,h3 Char1,Memo Heading 3 Char1,hello Char1,Titre 3 Car Char1,no break Car Char1,H3 Car Char1,Underrubrik2 Car Char1,h3 Car Char1,Memo Heading 3 Car Char1,hello Car Char1,Heading 3 Char Car Char1"/>
    <w:rsid w:val="00D40E1E"/>
    <w:rPr>
      <w:rFonts w:ascii="Arial" w:hAnsi="Arial"/>
      <w:b/>
      <w:szCs w:val="26"/>
      <w:lang w:val="en-GB" w:eastAsia="x-none"/>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D40E1E"/>
    <w:rPr>
      <w:rFonts w:ascii="Arial" w:hAnsi="Arial"/>
      <w:b/>
      <w:i/>
      <w:szCs w:val="26"/>
      <w:lang w:val="en-GB" w:eastAsia="x-none"/>
    </w:rPr>
  </w:style>
  <w:style w:type="paragraph" w:customStyle="1" w:styleId="Paragraph">
    <w:name w:val="Paragraph"/>
    <w:basedOn w:val="Normal"/>
    <w:link w:val="ParagraphChar"/>
    <w:qFormat/>
    <w:rsid w:val="00D40E1E"/>
    <w:pPr>
      <w:spacing w:before="220" w:after="0"/>
    </w:pPr>
    <w:rPr>
      <w:rFonts w:eastAsia="SimSun"/>
      <w:sz w:val="22"/>
    </w:rPr>
  </w:style>
  <w:style w:type="character" w:customStyle="1" w:styleId="ParagraphChar">
    <w:name w:val="Paragraph Char"/>
    <w:link w:val="Paragraph"/>
    <w:locked/>
    <w:rsid w:val="00D40E1E"/>
    <w:rPr>
      <w:rFonts w:eastAsia="SimSun"/>
      <w:sz w:val="22"/>
      <w:lang w:eastAsia="en-US"/>
    </w:rPr>
  </w:style>
  <w:style w:type="character" w:customStyle="1" w:styleId="ColorfulList-Accent1Char">
    <w:name w:val="Colorful List - Accent 1 Char"/>
    <w:uiPriority w:val="34"/>
    <w:locked/>
    <w:rsid w:val="00D40E1E"/>
    <w:rPr>
      <w:rFonts w:eastAsia="MS Gothic"/>
      <w:sz w:val="24"/>
      <w:szCs w:val="24"/>
      <w:lang w:eastAsia="en-US"/>
    </w:rPr>
  </w:style>
  <w:style w:type="paragraph" w:customStyle="1" w:styleId="maintext">
    <w:name w:val="main text"/>
    <w:basedOn w:val="Normal"/>
    <w:link w:val="maintextChar"/>
    <w:qFormat/>
    <w:rsid w:val="00D40E1E"/>
    <w:pPr>
      <w:spacing w:before="60" w:after="60" w:line="288" w:lineRule="auto"/>
      <w:ind w:firstLineChars="200" w:firstLine="200"/>
      <w:jc w:val="both"/>
    </w:pPr>
    <w:rPr>
      <w:rFonts w:eastAsia="Malgun Gothic"/>
      <w:lang w:eastAsia="ko-KR"/>
    </w:rPr>
  </w:style>
  <w:style w:type="character" w:customStyle="1" w:styleId="maintextChar">
    <w:name w:val="main text Char"/>
    <w:link w:val="maintext"/>
    <w:qFormat/>
    <w:rsid w:val="00D40E1E"/>
    <w:rPr>
      <w:rFonts w:eastAsia="Malgun Gothic"/>
      <w:lang w:eastAsia="ko-KR"/>
    </w:rPr>
  </w:style>
  <w:style w:type="table" w:styleId="GridTable4-Accent5">
    <w:name w:val="Grid Table 4 Accent 5"/>
    <w:basedOn w:val="TableNormal"/>
    <w:uiPriority w:val="49"/>
    <w:rsid w:val="00D40E1E"/>
    <w:rPr>
      <w:rFonts w:eastAsia="Batang"/>
      <w:lang w:val="en-US" w:eastAsia="zh-C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emailstyle15">
    <w:name w:val="emailstyle15"/>
    <w:semiHidden/>
    <w:rsid w:val="00D40E1E"/>
    <w:rPr>
      <w:color w:val="000000"/>
    </w:rPr>
  </w:style>
  <w:style w:type="numbering" w:customStyle="1" w:styleId="StyleBulletedSymbolsymbolLeft025Hanging025">
    <w:name w:val="Style Bulleted Symbol (symbol) Left:  0.25&quot; Hanging:  0.25&quot;"/>
    <w:basedOn w:val="NoList"/>
    <w:rsid w:val="00D40E1E"/>
    <w:pPr>
      <w:numPr>
        <w:numId w:val="21"/>
      </w:numPr>
    </w:pPr>
  </w:style>
  <w:style w:type="numbering" w:customStyle="1" w:styleId="StyleBulletedSymbolsymbolLeft025Hanging0251">
    <w:name w:val="Style Bulleted Symbol (symbol) Left:  0.25&quot; Hanging:  0.25&quot;1"/>
    <w:basedOn w:val="NoList"/>
    <w:rsid w:val="00D40E1E"/>
    <w:pPr>
      <w:numPr>
        <w:numId w:val="22"/>
      </w:numPr>
    </w:pPr>
  </w:style>
  <w:style w:type="numbering" w:customStyle="1" w:styleId="StyleBulletedSymbolsymbolLeft025Hanging0252">
    <w:name w:val="Style Bulleted Symbol (symbol) Left:  0.25&quot; Hanging:  0.25&quot;2"/>
    <w:basedOn w:val="NoList"/>
    <w:rsid w:val="00D40E1E"/>
    <w:pPr>
      <w:numPr>
        <w:numId w:val="24"/>
      </w:numPr>
    </w:pPr>
  </w:style>
  <w:style w:type="character" w:customStyle="1" w:styleId="apple-converted-space">
    <w:name w:val="apple-converted-space"/>
    <w:qFormat/>
    <w:rsid w:val="00D40E1E"/>
  </w:style>
  <w:style w:type="character" w:customStyle="1" w:styleId="xapple-converted-space">
    <w:name w:val="x_apple-converted-space"/>
    <w:basedOn w:val="DefaultParagraphFont"/>
    <w:qFormat/>
    <w:rsid w:val="00D40E1E"/>
  </w:style>
  <w:style w:type="paragraph" w:customStyle="1" w:styleId="xlistparagraph">
    <w:name w:val="x_listparagraph"/>
    <w:basedOn w:val="Normal"/>
    <w:uiPriority w:val="99"/>
    <w:qFormat/>
    <w:rsid w:val="00D40E1E"/>
    <w:pPr>
      <w:spacing w:after="0"/>
    </w:pPr>
    <w:rPr>
      <w:rFonts w:ascii="Calibri" w:eastAsia="Calibri" w:hAnsi="Calibri" w:cs="Calibri"/>
      <w:sz w:val="22"/>
      <w:szCs w:val="22"/>
      <w:lang w:val="en-US"/>
    </w:rPr>
  </w:style>
  <w:style w:type="paragraph" w:customStyle="1" w:styleId="xa0">
    <w:name w:val="xa0"/>
    <w:basedOn w:val="Normal"/>
    <w:uiPriority w:val="99"/>
    <w:qFormat/>
    <w:rsid w:val="00D40E1E"/>
    <w:pPr>
      <w:spacing w:before="100" w:beforeAutospacing="1" w:after="100" w:afterAutospacing="1"/>
    </w:pPr>
    <w:rPr>
      <w:rFonts w:ascii="Calibri" w:eastAsia="Calibri" w:hAnsi="Calibri" w:cs="Calibri"/>
      <w:sz w:val="22"/>
      <w:szCs w:val="22"/>
      <w:lang w:val="en-US" w:eastAsia="zh-CN"/>
    </w:rPr>
  </w:style>
  <w:style w:type="character" w:customStyle="1" w:styleId="15">
    <w:name w:val="15"/>
    <w:rsid w:val="00D40E1E"/>
    <w:rPr>
      <w:rFonts w:ascii="Symbol" w:hAnsi="Symbol" w:hint="default"/>
      <w:b/>
      <w:bCs/>
    </w:rPr>
  </w:style>
  <w:style w:type="character" w:customStyle="1" w:styleId="B1Char">
    <w:name w:val="B1 Char"/>
    <w:qFormat/>
    <w:rsid w:val="00D40E1E"/>
    <w:rPr>
      <w:rFonts w:ascii="Times New Roman" w:hAnsi="Times New Roman"/>
      <w:lang w:val="en-GB"/>
    </w:rPr>
  </w:style>
  <w:style w:type="character" w:customStyle="1" w:styleId="mark5gnezsh2s">
    <w:name w:val="mark5gnezsh2s"/>
    <w:rsid w:val="00D40E1E"/>
  </w:style>
  <w:style w:type="character" w:customStyle="1" w:styleId="markca674dpc9">
    <w:name w:val="markca674dpc9"/>
    <w:rsid w:val="00D40E1E"/>
  </w:style>
  <w:style w:type="paragraph" w:customStyle="1" w:styleId="a0">
    <w:name w:val="a0"/>
    <w:basedOn w:val="Normal"/>
    <w:uiPriority w:val="99"/>
    <w:qFormat/>
    <w:rsid w:val="00D40E1E"/>
    <w:pPr>
      <w:spacing w:before="100" w:beforeAutospacing="1" w:after="100" w:afterAutospacing="1"/>
    </w:pPr>
    <w:rPr>
      <w:rFonts w:ascii="SimSun" w:eastAsia="SimSun" w:hAnsi="SimSun"/>
      <w:sz w:val="24"/>
      <w:szCs w:val="24"/>
      <w:lang w:val="en-US" w:eastAsia="ko-KR"/>
    </w:rPr>
  </w:style>
  <w:style w:type="character" w:customStyle="1" w:styleId="xxxxxapple-converted-space">
    <w:name w:val="xxxxxapple-converted-space"/>
    <w:basedOn w:val="DefaultParagraphFont"/>
    <w:rsid w:val="00D40E1E"/>
  </w:style>
  <w:style w:type="character" w:customStyle="1" w:styleId="xxapple-converted-space">
    <w:name w:val="xxapple-converted-space"/>
    <w:basedOn w:val="DefaultParagraphFont"/>
    <w:rsid w:val="00D40E1E"/>
  </w:style>
  <w:style w:type="character" w:customStyle="1" w:styleId="xxxapple-converted-space">
    <w:name w:val="xxxapple-converted-space"/>
    <w:basedOn w:val="DefaultParagraphFont"/>
    <w:rsid w:val="00D40E1E"/>
  </w:style>
  <w:style w:type="character" w:customStyle="1" w:styleId="0MaintextChar">
    <w:name w:val="0 Main text Char"/>
    <w:link w:val="0Maintext"/>
    <w:qFormat/>
    <w:locked/>
    <w:rsid w:val="00D40E1E"/>
    <w:rPr>
      <w:lang w:eastAsia="en-US"/>
    </w:rPr>
  </w:style>
  <w:style w:type="paragraph" w:customStyle="1" w:styleId="0Maintext">
    <w:name w:val="0 Main text"/>
    <w:basedOn w:val="Normal"/>
    <w:link w:val="0MaintextChar"/>
    <w:qFormat/>
    <w:rsid w:val="00D40E1E"/>
    <w:pPr>
      <w:spacing w:after="0"/>
      <w:jc w:val="both"/>
    </w:pPr>
  </w:style>
  <w:style w:type="paragraph" w:customStyle="1" w:styleId="figure">
    <w:name w:val="figure"/>
    <w:basedOn w:val="Normal"/>
    <w:next w:val="Normal"/>
    <w:uiPriority w:val="99"/>
    <w:qFormat/>
    <w:rsid w:val="00D40E1E"/>
    <w:pPr>
      <w:numPr>
        <w:numId w:val="25"/>
      </w:numPr>
      <w:spacing w:after="120"/>
      <w:ind w:left="720" w:hanging="360"/>
      <w:jc w:val="center"/>
    </w:pPr>
    <w:rPr>
      <w:rFonts w:eastAsia="Times New Roman"/>
      <w:sz w:val="22"/>
      <w:szCs w:val="24"/>
      <w:lang w:val="x-none"/>
    </w:rPr>
  </w:style>
  <w:style w:type="paragraph" w:customStyle="1" w:styleId="xxmsolistparagraph">
    <w:name w:val="x_xmsolistparagraph"/>
    <w:basedOn w:val="Normal"/>
    <w:uiPriority w:val="99"/>
    <w:qFormat/>
    <w:rsid w:val="00D40E1E"/>
    <w:pPr>
      <w:spacing w:after="0"/>
    </w:pPr>
    <w:rPr>
      <w:rFonts w:ascii="SimSun" w:eastAsia="SimSun" w:hAnsi="SimSun" w:cs="SimSun"/>
      <w:sz w:val="24"/>
      <w:szCs w:val="24"/>
      <w:lang w:val="en-US" w:eastAsia="zh-CN"/>
    </w:rPr>
  </w:style>
  <w:style w:type="paragraph" w:customStyle="1" w:styleId="xx0maintext">
    <w:name w:val="x_x0maintext"/>
    <w:basedOn w:val="Normal"/>
    <w:uiPriority w:val="99"/>
    <w:qFormat/>
    <w:rsid w:val="00D40E1E"/>
    <w:pPr>
      <w:spacing w:after="0"/>
    </w:pPr>
    <w:rPr>
      <w:rFonts w:ascii="SimSun" w:eastAsia="SimSun" w:hAnsi="SimSun" w:cs="SimSun"/>
      <w:sz w:val="24"/>
      <w:szCs w:val="24"/>
      <w:lang w:val="en-US" w:eastAsia="zh-CN"/>
    </w:rPr>
  </w:style>
  <w:style w:type="paragraph" w:customStyle="1" w:styleId="xxxmsonormal">
    <w:name w:val="x_xxmsonormal"/>
    <w:basedOn w:val="Normal"/>
    <w:uiPriority w:val="99"/>
    <w:qFormat/>
    <w:rsid w:val="00D40E1E"/>
    <w:pPr>
      <w:spacing w:after="0"/>
    </w:pPr>
    <w:rPr>
      <w:rFonts w:ascii="Calibri" w:eastAsia="Malgun Gothic" w:hAnsi="Calibri" w:cs="Calibri"/>
      <w:sz w:val="22"/>
      <w:szCs w:val="22"/>
      <w:lang w:val="en-US" w:eastAsia="ko-KR"/>
    </w:rPr>
  </w:style>
  <w:style w:type="paragraph" w:customStyle="1" w:styleId="xxmsonormal">
    <w:name w:val="x_xmsonormal"/>
    <w:basedOn w:val="Normal"/>
    <w:uiPriority w:val="99"/>
    <w:qFormat/>
    <w:rsid w:val="00D40E1E"/>
    <w:pPr>
      <w:spacing w:after="0"/>
    </w:pPr>
    <w:rPr>
      <w:rFonts w:ascii="Calibri" w:eastAsia="Malgun Gothic" w:hAnsi="Calibri" w:cs="Calibri"/>
      <w:sz w:val="22"/>
      <w:szCs w:val="22"/>
      <w:lang w:val="en-US" w:eastAsia="ko-KR"/>
    </w:rPr>
  </w:style>
  <w:style w:type="paragraph" w:customStyle="1" w:styleId="xmsolistparagraph">
    <w:name w:val="x_msolistparagraph"/>
    <w:basedOn w:val="Normal"/>
    <w:qFormat/>
    <w:rsid w:val="00D40E1E"/>
    <w:pPr>
      <w:spacing w:before="100" w:beforeAutospacing="1" w:after="100" w:afterAutospacing="1"/>
    </w:pPr>
    <w:rPr>
      <w:rFonts w:ascii="SimSun" w:eastAsia="SimSun" w:hAnsi="SimSun"/>
      <w:sz w:val="24"/>
      <w:szCs w:val="24"/>
      <w:lang w:val="en-US" w:eastAsia="ko-KR"/>
    </w:rPr>
  </w:style>
  <w:style w:type="paragraph" w:customStyle="1" w:styleId="xmsonormal0">
    <w:name w:val="xmsonormal"/>
    <w:basedOn w:val="Normal"/>
    <w:uiPriority w:val="99"/>
    <w:qFormat/>
    <w:rsid w:val="00D40E1E"/>
    <w:pPr>
      <w:spacing w:before="100" w:beforeAutospacing="1" w:after="100" w:afterAutospacing="1"/>
    </w:pPr>
    <w:rPr>
      <w:rFonts w:eastAsia="Malgun Gothic"/>
      <w:sz w:val="24"/>
      <w:szCs w:val="24"/>
      <w:lang w:val="en-US" w:eastAsia="ko-KR"/>
    </w:rPr>
  </w:style>
  <w:style w:type="paragraph" w:customStyle="1" w:styleId="xxxxmsonormal">
    <w:name w:val="xxxxmsonormal"/>
    <w:basedOn w:val="Normal"/>
    <w:uiPriority w:val="99"/>
    <w:semiHidden/>
    <w:qFormat/>
    <w:rsid w:val="00D40E1E"/>
    <w:pPr>
      <w:spacing w:before="100" w:beforeAutospacing="1" w:after="100" w:afterAutospacing="1"/>
    </w:pPr>
    <w:rPr>
      <w:rFonts w:eastAsia="Malgun Gothic"/>
      <w:sz w:val="24"/>
      <w:szCs w:val="24"/>
      <w:lang w:val="en-US" w:eastAsia="ko-KR"/>
    </w:rPr>
  </w:style>
  <w:style w:type="character" w:customStyle="1" w:styleId="xxxxapple-converted-space">
    <w:name w:val="xxxxapple-converted-space"/>
    <w:rsid w:val="00D40E1E"/>
  </w:style>
  <w:style w:type="character" w:customStyle="1" w:styleId="xxxxxxxxxxapple-converted-space">
    <w:name w:val="xxxxxxxxxxapple-converted-space"/>
    <w:rsid w:val="00D40E1E"/>
  </w:style>
  <w:style w:type="character" w:customStyle="1" w:styleId="xxxxxxxapple-converted-space">
    <w:name w:val="xxxxxxxapple-converted-space"/>
    <w:rsid w:val="00D40E1E"/>
  </w:style>
  <w:style w:type="character" w:customStyle="1" w:styleId="xxxxmarkuzf5ivend">
    <w:name w:val="x_xxxmarkuzf5ivend"/>
    <w:rsid w:val="00D40E1E"/>
  </w:style>
  <w:style w:type="paragraph" w:customStyle="1" w:styleId="Bulletedo1">
    <w:name w:val="Bulleted o 1"/>
    <w:basedOn w:val="Normal"/>
    <w:uiPriority w:val="99"/>
    <w:qFormat/>
    <w:rsid w:val="00D40E1E"/>
    <w:pPr>
      <w:numPr>
        <w:numId w:val="26"/>
      </w:numPr>
      <w:overflowPunct w:val="0"/>
      <w:autoSpaceDE w:val="0"/>
      <w:autoSpaceDN w:val="0"/>
      <w:adjustRightInd w:val="0"/>
      <w:spacing w:line="259" w:lineRule="auto"/>
      <w:textAlignment w:val="baseline"/>
    </w:pPr>
    <w:rPr>
      <w:rFonts w:eastAsia="SimSun"/>
      <w:lang w:val="en-US"/>
    </w:rPr>
  </w:style>
  <w:style w:type="paragraph" w:customStyle="1" w:styleId="discussionpoint">
    <w:name w:val="discussion point"/>
    <w:basedOn w:val="Normal"/>
    <w:link w:val="discussionpointChar"/>
    <w:qFormat/>
    <w:rsid w:val="00D40E1E"/>
    <w:pPr>
      <w:widowControl w:val="0"/>
      <w:kinsoku w:val="0"/>
      <w:overflowPunct w:val="0"/>
      <w:autoSpaceDE w:val="0"/>
      <w:autoSpaceDN w:val="0"/>
      <w:adjustRightInd w:val="0"/>
      <w:spacing w:after="60" w:line="259" w:lineRule="auto"/>
      <w:jc w:val="both"/>
      <w:textAlignment w:val="baseline"/>
      <w:outlineLvl w:val="4"/>
    </w:pPr>
    <w:rPr>
      <w:rFonts w:eastAsia="Batang"/>
      <w:snapToGrid w:val="0"/>
      <w:kern w:val="2"/>
      <w:szCs w:val="22"/>
    </w:rPr>
  </w:style>
  <w:style w:type="character" w:customStyle="1" w:styleId="discussionpointChar">
    <w:name w:val="discussion point Char"/>
    <w:link w:val="discussionpoint"/>
    <w:qFormat/>
    <w:rsid w:val="00D40E1E"/>
    <w:rPr>
      <w:rFonts w:eastAsia="Batang"/>
      <w:snapToGrid w:val="0"/>
      <w:kern w:val="2"/>
      <w:szCs w:val="22"/>
      <w:lang w:eastAsia="en-US"/>
    </w:rPr>
  </w:style>
  <w:style w:type="paragraph" w:customStyle="1" w:styleId="3GPPHeader">
    <w:name w:val="3GPP_Header"/>
    <w:basedOn w:val="BodyText"/>
    <w:uiPriority w:val="99"/>
    <w:qFormat/>
    <w:rsid w:val="00D40E1E"/>
    <w:pPr>
      <w:tabs>
        <w:tab w:val="left" w:pos="1701"/>
        <w:tab w:val="right" w:pos="9639"/>
      </w:tabs>
      <w:spacing w:after="240" w:line="259" w:lineRule="auto"/>
      <w:jc w:val="both"/>
    </w:pPr>
    <w:rPr>
      <w:rFonts w:ascii="Arial" w:eastAsia="Calibri" w:hAnsi="Arial"/>
      <w:b/>
      <w:sz w:val="24"/>
      <w:szCs w:val="22"/>
      <w:lang w:val="en-US" w:eastAsia="zh-CN"/>
    </w:rPr>
  </w:style>
  <w:style w:type="paragraph" w:customStyle="1" w:styleId="DraftProposal">
    <w:name w:val="Draft Proposal"/>
    <w:basedOn w:val="BodyText"/>
    <w:next w:val="Normal"/>
    <w:uiPriority w:val="99"/>
    <w:qFormat/>
    <w:rsid w:val="00D40E1E"/>
    <w:pPr>
      <w:tabs>
        <w:tab w:val="num" w:pos="720"/>
        <w:tab w:val="left" w:pos="1701"/>
      </w:tabs>
      <w:spacing w:after="160" w:line="259" w:lineRule="auto"/>
      <w:ind w:left="720" w:hanging="360"/>
    </w:pPr>
    <w:rPr>
      <w:rFonts w:ascii="Arial" w:eastAsia="Calibri" w:hAnsi="Arial" w:cs="Arial"/>
      <w:b/>
      <w:bCs/>
      <w:sz w:val="22"/>
      <w:szCs w:val="22"/>
      <w:lang w:val="en-US"/>
    </w:rPr>
  </w:style>
  <w:style w:type="paragraph" w:customStyle="1" w:styleId="Prop1">
    <w:name w:val="Prop1"/>
    <w:basedOn w:val="ListParagraph"/>
    <w:uiPriority w:val="99"/>
    <w:qFormat/>
    <w:rsid w:val="00D40E1E"/>
    <w:pPr>
      <w:spacing w:after="0"/>
      <w:ind w:left="0"/>
    </w:pPr>
    <w:rPr>
      <w:rFonts w:eastAsia="SimSun"/>
      <w:b/>
      <w:szCs w:val="21"/>
      <w:lang w:val="en-US" w:eastAsia="zh-CN"/>
    </w:rPr>
  </w:style>
  <w:style w:type="paragraph" w:customStyle="1" w:styleId="3GPPAgreements">
    <w:name w:val="3GPP Agreements"/>
    <w:basedOn w:val="Normal"/>
    <w:link w:val="3GPPAgreementsChar"/>
    <w:uiPriority w:val="99"/>
    <w:qFormat/>
    <w:rsid w:val="00D40E1E"/>
    <w:pPr>
      <w:numPr>
        <w:numId w:val="27"/>
      </w:numPr>
      <w:autoSpaceDE w:val="0"/>
      <w:autoSpaceDN w:val="0"/>
      <w:adjustRightInd w:val="0"/>
      <w:snapToGrid w:val="0"/>
      <w:spacing w:after="120"/>
      <w:jc w:val="both"/>
    </w:pPr>
    <w:rPr>
      <w:rFonts w:eastAsia="SimSun"/>
      <w:sz w:val="22"/>
      <w:szCs w:val="22"/>
      <w:lang w:val="en-US"/>
    </w:rPr>
  </w:style>
  <w:style w:type="character" w:customStyle="1" w:styleId="3GPPAgreementsChar">
    <w:name w:val="3GPP Agreements Char"/>
    <w:link w:val="3GPPAgreements"/>
    <w:uiPriority w:val="99"/>
    <w:qFormat/>
    <w:rsid w:val="00D40E1E"/>
    <w:rPr>
      <w:rFonts w:eastAsia="SimSun"/>
      <w:sz w:val="22"/>
      <w:szCs w:val="22"/>
      <w:lang w:val="en-US" w:eastAsia="en-US"/>
    </w:rPr>
  </w:style>
  <w:style w:type="paragraph" w:customStyle="1" w:styleId="3GPPText">
    <w:name w:val="3GPP Text"/>
    <w:basedOn w:val="Normal"/>
    <w:link w:val="3GPPTextChar"/>
    <w:qFormat/>
    <w:rsid w:val="00D40E1E"/>
    <w:pPr>
      <w:overflowPunct w:val="0"/>
      <w:autoSpaceDE w:val="0"/>
      <w:autoSpaceDN w:val="0"/>
      <w:adjustRightInd w:val="0"/>
      <w:spacing w:before="120" w:after="120"/>
      <w:jc w:val="both"/>
      <w:textAlignment w:val="baseline"/>
    </w:pPr>
    <w:rPr>
      <w:rFonts w:eastAsia="SimSun"/>
      <w:sz w:val="22"/>
      <w:lang w:val="en-US"/>
    </w:rPr>
  </w:style>
  <w:style w:type="character" w:customStyle="1" w:styleId="3GPPTextChar">
    <w:name w:val="3GPP Text Char"/>
    <w:link w:val="3GPPText"/>
    <w:qFormat/>
    <w:rsid w:val="00D40E1E"/>
    <w:rPr>
      <w:rFonts w:eastAsia="SimSun"/>
      <w:sz w:val="22"/>
      <w:lang w:val="en-US" w:eastAsia="en-US"/>
    </w:rPr>
  </w:style>
  <w:style w:type="paragraph" w:customStyle="1" w:styleId="IEEEStdsRegularTableCaption">
    <w:name w:val="IEEEStds Regular Table Caption"/>
    <w:basedOn w:val="Normal"/>
    <w:next w:val="Normal"/>
    <w:uiPriority w:val="99"/>
    <w:qFormat/>
    <w:rsid w:val="00D40E1E"/>
    <w:pPr>
      <w:keepNext/>
      <w:keepLines/>
      <w:numPr>
        <w:numId w:val="28"/>
      </w:numPr>
      <w:tabs>
        <w:tab w:val="clear" w:pos="1080"/>
        <w:tab w:val="left" w:pos="360"/>
        <w:tab w:val="left" w:pos="432"/>
        <w:tab w:val="left" w:pos="504"/>
      </w:tabs>
      <w:suppressAutoHyphens/>
      <w:spacing w:before="120" w:after="120"/>
      <w:jc w:val="center"/>
    </w:pPr>
    <w:rPr>
      <w:rFonts w:ascii="Arial" w:eastAsia="Times New Roman" w:hAnsi="Arial"/>
      <w:b/>
      <w:lang w:val="en-US" w:eastAsia="ja-JP"/>
    </w:rPr>
  </w:style>
  <w:style w:type="paragraph" w:customStyle="1" w:styleId="3gppagreements0">
    <w:name w:val="3gppagreements"/>
    <w:basedOn w:val="Normal"/>
    <w:uiPriority w:val="99"/>
    <w:qFormat/>
    <w:rsid w:val="00D40E1E"/>
    <w:pPr>
      <w:spacing w:before="100" w:beforeAutospacing="1" w:after="100" w:afterAutospacing="1"/>
    </w:pPr>
    <w:rPr>
      <w:rFonts w:ascii="SimSun" w:eastAsia="SimSun" w:hAnsi="SimSun" w:cs="SimSun"/>
      <w:sz w:val="24"/>
      <w:szCs w:val="24"/>
      <w:lang w:val="en-US" w:eastAsia="zh-CN"/>
    </w:rPr>
  </w:style>
  <w:style w:type="character" w:customStyle="1" w:styleId="NOChar1">
    <w:name w:val="NO Char1"/>
    <w:qFormat/>
    <w:locked/>
    <w:rsid w:val="00D40E1E"/>
    <w:rPr>
      <w:rFonts w:ascii="Times New Roman" w:hAnsi="Times New Roman"/>
      <w:lang w:val="en-GB"/>
    </w:rPr>
  </w:style>
  <w:style w:type="paragraph" w:customStyle="1" w:styleId="62">
    <w:name w:val="标题 62"/>
    <w:basedOn w:val="Normal"/>
    <w:qFormat/>
    <w:rsid w:val="00D40E1E"/>
    <w:pPr>
      <w:tabs>
        <w:tab w:val="num" w:pos="1152"/>
      </w:tabs>
      <w:spacing w:after="0"/>
    </w:pPr>
    <w:rPr>
      <w:rFonts w:ascii="Times" w:eastAsia="MS PGothic" w:hAnsi="Times" w:cs="Times"/>
      <w:lang w:val="en-US" w:eastAsia="ja-JP"/>
    </w:rPr>
  </w:style>
  <w:style w:type="paragraph" w:customStyle="1" w:styleId="72">
    <w:name w:val="标题 72"/>
    <w:basedOn w:val="Normal"/>
    <w:qFormat/>
    <w:rsid w:val="00D40E1E"/>
    <w:pPr>
      <w:tabs>
        <w:tab w:val="num" w:pos="1296"/>
      </w:tabs>
      <w:spacing w:after="0"/>
    </w:pPr>
    <w:rPr>
      <w:rFonts w:ascii="Times" w:eastAsia="MS PGothic" w:hAnsi="Times" w:cs="Times"/>
      <w:lang w:val="en-US" w:eastAsia="ja-JP"/>
    </w:rPr>
  </w:style>
  <w:style w:type="character" w:customStyle="1" w:styleId="20">
    <w:name w:val="未处理的提及2"/>
    <w:uiPriority w:val="99"/>
    <w:semiHidden/>
    <w:unhideWhenUsed/>
    <w:rsid w:val="00D40E1E"/>
    <w:rPr>
      <w:color w:val="605E5C"/>
      <w:shd w:val="clear" w:color="auto" w:fill="E1DFDD"/>
    </w:rPr>
  </w:style>
  <w:style w:type="paragraph" w:customStyle="1" w:styleId="51">
    <w:name w:val="标题 51"/>
    <w:basedOn w:val="Normal"/>
    <w:qFormat/>
    <w:rsid w:val="00D40E1E"/>
    <w:pPr>
      <w:keepNext/>
      <w:tabs>
        <w:tab w:val="left" w:pos="1008"/>
      </w:tabs>
      <w:spacing w:before="240" w:after="60"/>
      <w:ind w:left="1008" w:hanging="1008"/>
    </w:pPr>
    <w:rPr>
      <w:rFonts w:ascii="Arial" w:eastAsia="Batang" w:hAnsi="Arial"/>
      <w:lang w:val="en-US" w:eastAsia="ja-JP"/>
    </w:rPr>
  </w:style>
  <w:style w:type="paragraph" w:customStyle="1" w:styleId="81">
    <w:name w:val="标题 81"/>
    <w:basedOn w:val="Normal"/>
    <w:qFormat/>
    <w:rsid w:val="00D40E1E"/>
    <w:pPr>
      <w:tabs>
        <w:tab w:val="left" w:pos="1440"/>
      </w:tabs>
      <w:spacing w:before="240" w:after="60"/>
    </w:pPr>
    <w:rPr>
      <w:rFonts w:eastAsia="MS PGothic"/>
      <w:i/>
      <w:iCs/>
      <w:sz w:val="24"/>
      <w:szCs w:val="24"/>
      <w:lang w:val="en-US" w:eastAsia="ja-JP"/>
    </w:rPr>
  </w:style>
  <w:style w:type="paragraph" w:customStyle="1" w:styleId="91">
    <w:name w:val="标题 91"/>
    <w:basedOn w:val="Normal"/>
    <w:qFormat/>
    <w:rsid w:val="00D40E1E"/>
    <w:pPr>
      <w:tabs>
        <w:tab w:val="left" w:pos="1584"/>
      </w:tabs>
      <w:spacing w:before="240" w:after="60"/>
      <w:ind w:left="1584" w:hanging="1584"/>
    </w:pPr>
    <w:rPr>
      <w:rFonts w:ascii="Arial" w:eastAsia="MS PGothic" w:hAnsi="Arial" w:cs="Arial"/>
      <w:sz w:val="22"/>
      <w:szCs w:val="22"/>
      <w:lang w:val="en-US" w:eastAsia="ja-JP"/>
    </w:rPr>
  </w:style>
  <w:style w:type="table" w:customStyle="1" w:styleId="TableGrid43">
    <w:name w:val="Table Grid43"/>
    <w:basedOn w:val="TableNormal"/>
    <w:next w:val="TableGrid"/>
    <w:qFormat/>
    <w:rsid w:val="00D40E1E"/>
    <w:rPr>
      <w:rFonts w:ascii="Calibri" w:eastAsia="DengXian"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20">
    <w:name w:val="b2"/>
    <w:basedOn w:val="Normal"/>
    <w:uiPriority w:val="99"/>
    <w:qFormat/>
    <w:rsid w:val="00D40E1E"/>
    <w:pPr>
      <w:spacing w:before="100" w:beforeAutospacing="1" w:after="100" w:afterAutospacing="1"/>
    </w:pPr>
    <w:rPr>
      <w:rFonts w:ascii="SimSun" w:eastAsia="SimSun" w:hAnsi="SimSun" w:cs="SimSun"/>
      <w:sz w:val="24"/>
      <w:szCs w:val="24"/>
      <w:lang w:val="en-US" w:eastAsia="zh-CN"/>
    </w:rPr>
  </w:style>
  <w:style w:type="character" w:customStyle="1" w:styleId="msoins0">
    <w:name w:val="msoins"/>
    <w:basedOn w:val="DefaultParagraphFont"/>
    <w:rsid w:val="00D40E1E"/>
  </w:style>
  <w:style w:type="paragraph" w:customStyle="1" w:styleId="bodytext0">
    <w:name w:val="bodytext"/>
    <w:basedOn w:val="Normal"/>
    <w:uiPriority w:val="99"/>
    <w:qFormat/>
    <w:rsid w:val="00D40E1E"/>
    <w:pPr>
      <w:spacing w:before="100" w:beforeAutospacing="1" w:after="100" w:afterAutospacing="1"/>
    </w:pPr>
    <w:rPr>
      <w:rFonts w:ascii="Gulim" w:eastAsia="Gulim" w:hAnsi="Gulim"/>
      <w:sz w:val="24"/>
      <w:szCs w:val="24"/>
      <w:lang w:val="en-US" w:eastAsia="ko-KR"/>
    </w:rPr>
  </w:style>
  <w:style w:type="character" w:customStyle="1" w:styleId="ProposalChar">
    <w:name w:val="Proposal Char"/>
    <w:link w:val="Proposal0"/>
    <w:uiPriority w:val="99"/>
    <w:qFormat/>
    <w:rsid w:val="00D40E1E"/>
    <w:rPr>
      <w:rFonts w:eastAsia="Times New Roman"/>
      <w:b/>
      <w:bCs/>
      <w:lang w:eastAsia="zh-CN"/>
    </w:rPr>
  </w:style>
  <w:style w:type="character" w:customStyle="1" w:styleId="3">
    <w:name w:val="見出し 3 (文字)"/>
    <w:aliases w:val="Underrubrik2 (文字),H3 (文字),no break (文字),Memo Heading 3 (文字)"/>
    <w:locked/>
    <w:rsid w:val="00D40E1E"/>
    <w:rPr>
      <w:rFonts w:ascii="Arial" w:hAnsi="Arial" w:cs="Arial"/>
    </w:rPr>
  </w:style>
  <w:style w:type="character" w:customStyle="1" w:styleId="a">
    <w:name w:val="リスト段落 (文字)"/>
    <w:aliases w:val="- Bullets (文字),?? ?? (文字),????? (文字),???? (文字),Lista1 (文字),列出段落1 (文字),中等深浅网格 1 - 着色 21 (文字),¥¡¡¡¡ì¬º¥¹¥È¶ÎÂä (文字),ÁÐ³ö¶ÎÂä (文字),列表段落1 (文字),—ño’i—Ž (文字),¥ê¥¹¥È¶ÎÂä (文字),1st level - Bullet List Paragraph (文字),Lettre d'introduction (文字)"/>
    <w:uiPriority w:val="34"/>
    <w:qFormat/>
    <w:locked/>
    <w:rsid w:val="00D40E1E"/>
    <w:rPr>
      <w:rFonts w:ascii="MS Gothic" w:eastAsia="MS Gothic" w:hAnsi="MS Gothic"/>
    </w:rPr>
  </w:style>
  <w:style w:type="paragraph" w:customStyle="1" w:styleId="paragraph0">
    <w:name w:val="paragraph"/>
    <w:basedOn w:val="Normal"/>
    <w:uiPriority w:val="99"/>
    <w:qFormat/>
    <w:rsid w:val="00D40E1E"/>
    <w:pPr>
      <w:spacing w:before="100" w:beforeAutospacing="1" w:after="100" w:afterAutospacing="1"/>
    </w:pPr>
    <w:rPr>
      <w:rFonts w:eastAsia="Malgun Gothic"/>
      <w:sz w:val="24"/>
      <w:szCs w:val="24"/>
      <w:lang w:val="en-US" w:eastAsia="ko-KR"/>
    </w:rPr>
  </w:style>
  <w:style w:type="paragraph" w:customStyle="1" w:styleId="proposal">
    <w:name w:val="proposal"/>
    <w:basedOn w:val="BodyText"/>
    <w:next w:val="Normal"/>
    <w:qFormat/>
    <w:rsid w:val="00D40E1E"/>
    <w:pPr>
      <w:numPr>
        <w:numId w:val="29"/>
      </w:numPr>
      <w:spacing w:beforeLines="50" w:before="50" w:afterLines="50" w:after="50"/>
      <w:jc w:val="both"/>
    </w:pPr>
    <w:rPr>
      <w:rFonts w:eastAsia="SimSun"/>
      <w:b/>
      <w:lang w:val="en-US" w:eastAsia="zh-CN"/>
    </w:rPr>
  </w:style>
  <w:style w:type="paragraph" w:customStyle="1" w:styleId="mc-p">
    <w:name w:val="mc-p___"/>
    <w:basedOn w:val="Normal"/>
    <w:uiPriority w:val="99"/>
    <w:qFormat/>
    <w:rsid w:val="00D40E1E"/>
    <w:pPr>
      <w:spacing w:before="100" w:beforeAutospacing="1" w:after="100" w:afterAutospacing="1"/>
    </w:pPr>
    <w:rPr>
      <w:rFonts w:ascii="Gulim" w:eastAsia="Gulim" w:cs="Calibri"/>
      <w:sz w:val="24"/>
      <w:szCs w:val="24"/>
      <w:lang w:val="en-US"/>
    </w:rPr>
  </w:style>
  <w:style w:type="paragraph" w:customStyle="1" w:styleId="bullet1">
    <w:name w:val="bullet1"/>
    <w:basedOn w:val="Normal"/>
    <w:link w:val="bullet1Char"/>
    <w:uiPriority w:val="99"/>
    <w:qFormat/>
    <w:rsid w:val="00D40E1E"/>
    <w:pPr>
      <w:numPr>
        <w:numId w:val="30"/>
      </w:numPr>
      <w:spacing w:after="0" w:line="259" w:lineRule="auto"/>
      <w:jc w:val="both"/>
    </w:pPr>
    <w:rPr>
      <w:rFonts w:ascii="Times" w:eastAsia="Batang" w:hAnsi="Times"/>
      <w:sz w:val="22"/>
      <w:szCs w:val="24"/>
      <w:lang w:val="en-US"/>
    </w:rPr>
  </w:style>
  <w:style w:type="paragraph" w:customStyle="1" w:styleId="bullet2">
    <w:name w:val="bullet2"/>
    <w:basedOn w:val="Normal"/>
    <w:link w:val="bullet2Char"/>
    <w:uiPriority w:val="99"/>
    <w:qFormat/>
    <w:rsid w:val="00D40E1E"/>
    <w:pPr>
      <w:numPr>
        <w:ilvl w:val="1"/>
        <w:numId w:val="30"/>
      </w:numPr>
      <w:spacing w:after="0" w:line="259" w:lineRule="auto"/>
      <w:jc w:val="both"/>
    </w:pPr>
    <w:rPr>
      <w:rFonts w:eastAsia="Batang"/>
      <w:sz w:val="22"/>
      <w:szCs w:val="24"/>
      <w:lang w:val="en-US"/>
    </w:rPr>
  </w:style>
  <w:style w:type="character" w:customStyle="1" w:styleId="bullet1Char">
    <w:name w:val="bullet1 Char"/>
    <w:link w:val="bullet1"/>
    <w:uiPriority w:val="99"/>
    <w:qFormat/>
    <w:rsid w:val="00D40E1E"/>
    <w:rPr>
      <w:rFonts w:ascii="Times" w:eastAsia="Batang" w:hAnsi="Times"/>
      <w:sz w:val="22"/>
      <w:szCs w:val="24"/>
      <w:lang w:val="en-US" w:eastAsia="en-US"/>
    </w:rPr>
  </w:style>
  <w:style w:type="paragraph" w:customStyle="1" w:styleId="bullet3">
    <w:name w:val="bullet3"/>
    <w:basedOn w:val="Normal"/>
    <w:uiPriority w:val="99"/>
    <w:qFormat/>
    <w:rsid w:val="00D40E1E"/>
    <w:pPr>
      <w:numPr>
        <w:ilvl w:val="2"/>
        <w:numId w:val="30"/>
      </w:numPr>
      <w:spacing w:after="0" w:line="259" w:lineRule="auto"/>
      <w:ind w:hanging="180"/>
    </w:pPr>
    <w:rPr>
      <w:rFonts w:ascii="Times" w:eastAsia="Batang" w:hAnsi="Times"/>
      <w:szCs w:val="24"/>
    </w:rPr>
  </w:style>
  <w:style w:type="paragraph" w:customStyle="1" w:styleId="bullet4">
    <w:name w:val="bullet4"/>
    <w:basedOn w:val="Normal"/>
    <w:uiPriority w:val="99"/>
    <w:qFormat/>
    <w:rsid w:val="00D40E1E"/>
    <w:pPr>
      <w:numPr>
        <w:ilvl w:val="3"/>
        <w:numId w:val="30"/>
      </w:numPr>
      <w:spacing w:after="0" w:line="259" w:lineRule="auto"/>
    </w:pPr>
    <w:rPr>
      <w:rFonts w:ascii="Times" w:eastAsia="Batang" w:hAnsi="Times"/>
      <w:szCs w:val="24"/>
    </w:rPr>
  </w:style>
  <w:style w:type="character" w:customStyle="1" w:styleId="bullet2Char">
    <w:name w:val="bullet2 Char"/>
    <w:link w:val="bullet2"/>
    <w:uiPriority w:val="99"/>
    <w:qFormat/>
    <w:rsid w:val="00D40E1E"/>
    <w:rPr>
      <w:rFonts w:eastAsia="Batang"/>
      <w:sz w:val="22"/>
      <w:szCs w:val="24"/>
      <w:lang w:val="en-US" w:eastAsia="en-US"/>
    </w:rPr>
  </w:style>
  <w:style w:type="character" w:customStyle="1" w:styleId="ListParagraphChar3">
    <w:name w:val="List Paragraph Char3"/>
    <w:aliases w:val="- Bullets Char3,?? ?? Char3,????? Char3,???? Char3,Lista1 Char3,列出段落1 Char3,中等深浅网格 1 - 着色 21 Char3,¥¡¡¡¡ì¬º¥¹¥È¶ÎÂä Char3,ÁÐ³ö¶ÎÂä Char3,列表段落1 Char3,—ño’i—Ž Char3,¥ê¥¹¥È¶ÎÂä Char3,1st level - Bullet List Paragraph Char1,목록단락 Char2"/>
    <w:uiPriority w:val="34"/>
    <w:qFormat/>
    <w:locked/>
    <w:rsid w:val="00D40E1E"/>
  </w:style>
  <w:style w:type="paragraph" w:customStyle="1" w:styleId="Proposal2">
    <w:name w:val="Proposal2"/>
    <w:basedOn w:val="Heading4"/>
    <w:qFormat/>
    <w:rsid w:val="00D40E1E"/>
    <w:pPr>
      <w:keepLines w:val="0"/>
      <w:tabs>
        <w:tab w:val="left" w:pos="720"/>
        <w:tab w:val="left" w:pos="864"/>
      </w:tabs>
      <w:suppressAutoHyphens/>
      <w:spacing w:before="240" w:after="60" w:line="259" w:lineRule="auto"/>
      <w:ind w:left="0" w:firstLine="0"/>
    </w:pPr>
    <w:rPr>
      <w:rFonts w:ascii="Times New Roman" w:eastAsia="Times New Roman" w:hAnsi="Times New Roman"/>
      <w:b/>
      <w:iCs/>
      <w:sz w:val="20"/>
      <w:szCs w:val="26"/>
      <w:u w:val="single"/>
      <w:lang w:eastAsia="ja-JP"/>
    </w:rPr>
  </w:style>
  <w:style w:type="paragraph" w:customStyle="1" w:styleId="11">
    <w:name w:val="リスト段落1"/>
    <w:basedOn w:val="Normal"/>
    <w:uiPriority w:val="34"/>
    <w:qFormat/>
    <w:rsid w:val="00D40E1E"/>
    <w:pPr>
      <w:spacing w:after="160" w:line="259" w:lineRule="auto"/>
      <w:ind w:firstLineChars="200" w:firstLine="420"/>
    </w:pPr>
    <w:rPr>
      <w:rFonts w:ascii="Calibri" w:eastAsia="SimSun" w:hAnsi="Calibri"/>
      <w:sz w:val="22"/>
      <w:szCs w:val="22"/>
      <w:lang w:val="en-US" w:eastAsia="ko-KR"/>
    </w:rPr>
  </w:style>
  <w:style w:type="table" w:customStyle="1" w:styleId="GridTable5Dark-Accent61">
    <w:name w:val="Grid Table 5 Dark - Accent 61"/>
    <w:basedOn w:val="TableNormal"/>
    <w:uiPriority w:val="50"/>
    <w:qFormat/>
    <w:rsid w:val="00D40E1E"/>
    <w:rPr>
      <w:rFonts w:eastAsia="DengXian"/>
      <w:lang w:val="en-US" w:eastAsia="zh-C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customStyle="1" w:styleId="Bibliography1">
    <w:name w:val="Bibliography1"/>
    <w:basedOn w:val="Normal"/>
    <w:next w:val="Normal"/>
    <w:uiPriority w:val="37"/>
    <w:semiHidden/>
    <w:unhideWhenUsed/>
    <w:qFormat/>
    <w:rsid w:val="00D40E1E"/>
    <w:pPr>
      <w:spacing w:line="259" w:lineRule="auto"/>
    </w:pPr>
    <w:rPr>
      <w:rFonts w:eastAsia="DengXian"/>
    </w:rPr>
  </w:style>
  <w:style w:type="paragraph" w:customStyle="1" w:styleId="TOCHeading1">
    <w:name w:val="TOC Heading1"/>
    <w:basedOn w:val="Heading1"/>
    <w:next w:val="Normal"/>
    <w:uiPriority w:val="39"/>
    <w:semiHidden/>
    <w:unhideWhenUsed/>
    <w:qFormat/>
    <w:rsid w:val="00D40E1E"/>
    <w:pPr>
      <w:keepLines w:val="0"/>
      <w:pBdr>
        <w:top w:val="none" w:sz="0" w:space="0" w:color="auto"/>
      </w:pBdr>
      <w:spacing w:after="60" w:line="259" w:lineRule="auto"/>
      <w:ind w:left="0" w:firstLine="0"/>
      <w:outlineLvl w:val="9"/>
    </w:pPr>
    <w:rPr>
      <w:rFonts w:ascii="Calibri Light" w:eastAsia="DengXian" w:hAnsi="Calibri Light"/>
      <w:b/>
      <w:bCs/>
      <w:kern w:val="32"/>
      <w:sz w:val="32"/>
      <w:szCs w:val="32"/>
    </w:rPr>
  </w:style>
  <w:style w:type="paragraph" w:customStyle="1" w:styleId="Revision1">
    <w:name w:val="Revision1"/>
    <w:hidden/>
    <w:uiPriority w:val="99"/>
    <w:semiHidden/>
    <w:qFormat/>
    <w:rsid w:val="00D40E1E"/>
    <w:pPr>
      <w:spacing w:after="160" w:line="259" w:lineRule="auto"/>
    </w:pPr>
    <w:rPr>
      <w:rFonts w:eastAsia="DengXian"/>
      <w:lang w:eastAsia="en-US"/>
    </w:rPr>
  </w:style>
  <w:style w:type="table" w:customStyle="1" w:styleId="GridTable4-Accent51">
    <w:name w:val="Grid Table 4 - Accent 51"/>
    <w:basedOn w:val="TableNormal"/>
    <w:uiPriority w:val="49"/>
    <w:qFormat/>
    <w:rsid w:val="00D40E1E"/>
    <w:rPr>
      <w:rFonts w:eastAsia="DengXian"/>
      <w:lang w:val="en-US" w:eastAsia="zh-CN"/>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11">
    <w:name w:val="Grid Table 5 Dark - Accent 11"/>
    <w:basedOn w:val="TableNormal"/>
    <w:uiPriority w:val="50"/>
    <w:qFormat/>
    <w:rsid w:val="00D40E1E"/>
    <w:rPr>
      <w:rFonts w:eastAsia="DengXian"/>
      <w:lang w:val="en-US" w:eastAsia="zh-C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msonormal0">
    <w:name w:val="msonormal"/>
    <w:basedOn w:val="Normal"/>
    <w:qFormat/>
    <w:rsid w:val="00D40E1E"/>
    <w:pPr>
      <w:spacing w:before="100" w:beforeAutospacing="1" w:after="100" w:afterAutospacing="1" w:line="259" w:lineRule="auto"/>
    </w:pPr>
    <w:rPr>
      <w:rFonts w:ascii="SimSun" w:eastAsia="SimSun" w:hAnsi="SimSun" w:cs="SimSun"/>
      <w:sz w:val="24"/>
      <w:szCs w:val="24"/>
      <w:lang w:val="en-US" w:eastAsia="zh-CN"/>
    </w:rPr>
  </w:style>
  <w:style w:type="paragraph" w:customStyle="1" w:styleId="font1">
    <w:name w:val="font1"/>
    <w:basedOn w:val="Normal"/>
    <w:qFormat/>
    <w:rsid w:val="00D40E1E"/>
    <w:pPr>
      <w:spacing w:before="100" w:beforeAutospacing="1" w:after="100" w:afterAutospacing="1" w:line="259" w:lineRule="auto"/>
    </w:pPr>
    <w:rPr>
      <w:rFonts w:ascii="DengXian" w:eastAsia="DengXian" w:hAnsi="DengXian" w:cs="SimSun"/>
      <w:color w:val="000000"/>
      <w:sz w:val="22"/>
      <w:szCs w:val="22"/>
      <w:lang w:val="en-US" w:eastAsia="zh-CN"/>
    </w:rPr>
  </w:style>
  <w:style w:type="paragraph" w:customStyle="1" w:styleId="font5">
    <w:name w:val="font5"/>
    <w:basedOn w:val="Normal"/>
    <w:qFormat/>
    <w:rsid w:val="00D40E1E"/>
    <w:pPr>
      <w:spacing w:before="100" w:beforeAutospacing="1" w:after="100" w:afterAutospacing="1" w:line="259" w:lineRule="auto"/>
    </w:pPr>
    <w:rPr>
      <w:rFonts w:ascii="SimSun" w:eastAsia="SimSun" w:hAnsi="SimSun" w:cs="SimSun"/>
      <w:sz w:val="22"/>
      <w:szCs w:val="22"/>
      <w:lang w:val="en-US" w:eastAsia="zh-CN"/>
    </w:rPr>
  </w:style>
  <w:style w:type="paragraph" w:customStyle="1" w:styleId="font6">
    <w:name w:val="font6"/>
    <w:basedOn w:val="Normal"/>
    <w:qFormat/>
    <w:rsid w:val="00D40E1E"/>
    <w:pPr>
      <w:spacing w:before="100" w:beforeAutospacing="1" w:after="100" w:afterAutospacing="1" w:line="259" w:lineRule="auto"/>
    </w:pPr>
    <w:rPr>
      <w:rFonts w:eastAsia="SimSun"/>
      <w:sz w:val="22"/>
      <w:szCs w:val="22"/>
      <w:lang w:val="en-US" w:eastAsia="zh-CN"/>
    </w:rPr>
  </w:style>
  <w:style w:type="paragraph" w:customStyle="1" w:styleId="font7">
    <w:name w:val="font7"/>
    <w:basedOn w:val="Normal"/>
    <w:qFormat/>
    <w:rsid w:val="00D40E1E"/>
    <w:pPr>
      <w:spacing w:before="100" w:beforeAutospacing="1" w:after="100" w:afterAutospacing="1" w:line="259" w:lineRule="auto"/>
    </w:pPr>
    <w:rPr>
      <w:rFonts w:ascii="DengXian" w:eastAsia="DengXian" w:hAnsi="DengXian" w:cs="SimSun"/>
      <w:sz w:val="18"/>
      <w:szCs w:val="18"/>
      <w:lang w:val="en-US" w:eastAsia="zh-CN"/>
    </w:rPr>
  </w:style>
  <w:style w:type="paragraph" w:customStyle="1" w:styleId="font8">
    <w:name w:val="font8"/>
    <w:basedOn w:val="Normal"/>
    <w:qFormat/>
    <w:rsid w:val="00D40E1E"/>
    <w:pPr>
      <w:spacing w:before="100" w:beforeAutospacing="1" w:after="100" w:afterAutospacing="1" w:line="259" w:lineRule="auto"/>
    </w:pPr>
    <w:rPr>
      <w:rFonts w:ascii="SimSun" w:eastAsia="SimSun" w:hAnsi="SimSun" w:cs="SimSun"/>
      <w:sz w:val="18"/>
      <w:szCs w:val="18"/>
      <w:lang w:val="en-US" w:eastAsia="zh-CN"/>
    </w:rPr>
  </w:style>
  <w:style w:type="paragraph" w:customStyle="1" w:styleId="font9">
    <w:name w:val="font9"/>
    <w:basedOn w:val="Normal"/>
    <w:qFormat/>
    <w:rsid w:val="00D40E1E"/>
    <w:pPr>
      <w:spacing w:before="100" w:beforeAutospacing="1" w:after="100" w:afterAutospacing="1" w:line="259" w:lineRule="auto"/>
    </w:pPr>
    <w:rPr>
      <w:rFonts w:eastAsia="SimSun"/>
      <w:b/>
      <w:bCs/>
      <w:sz w:val="18"/>
      <w:szCs w:val="18"/>
      <w:lang w:val="en-US" w:eastAsia="zh-CN"/>
    </w:rPr>
  </w:style>
  <w:style w:type="paragraph" w:customStyle="1" w:styleId="font10">
    <w:name w:val="font10"/>
    <w:basedOn w:val="Normal"/>
    <w:qFormat/>
    <w:rsid w:val="00D40E1E"/>
    <w:pPr>
      <w:spacing w:before="100" w:beforeAutospacing="1" w:after="100" w:afterAutospacing="1" w:line="259" w:lineRule="auto"/>
    </w:pPr>
    <w:rPr>
      <w:rFonts w:eastAsia="SimSun"/>
      <w:sz w:val="18"/>
      <w:szCs w:val="18"/>
      <w:lang w:val="en-US" w:eastAsia="zh-CN"/>
    </w:rPr>
  </w:style>
  <w:style w:type="paragraph" w:customStyle="1" w:styleId="xl66">
    <w:name w:val="xl66"/>
    <w:basedOn w:val="Normal"/>
    <w:qFormat/>
    <w:rsid w:val="00D40E1E"/>
    <w:pPr>
      <w:spacing w:before="100" w:beforeAutospacing="1" w:after="100" w:afterAutospacing="1" w:line="259" w:lineRule="auto"/>
    </w:pPr>
    <w:rPr>
      <w:rFonts w:eastAsia="SimSun"/>
      <w:sz w:val="24"/>
      <w:szCs w:val="24"/>
      <w:lang w:val="en-US" w:eastAsia="zh-CN"/>
    </w:rPr>
  </w:style>
  <w:style w:type="paragraph" w:customStyle="1" w:styleId="xl67">
    <w:name w:val="xl67"/>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68">
    <w:name w:val="xl68"/>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69">
    <w:name w:val="xl69"/>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70">
    <w:name w:val="xl70"/>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71">
    <w:name w:val="xl71"/>
    <w:basedOn w:val="Normal"/>
    <w:qFormat/>
    <w:rsid w:val="00D40E1E"/>
    <w:pPr>
      <w:spacing w:before="100" w:beforeAutospacing="1" w:after="100" w:afterAutospacing="1" w:line="259" w:lineRule="auto"/>
    </w:pPr>
    <w:rPr>
      <w:rFonts w:eastAsia="SimSun"/>
      <w:sz w:val="24"/>
      <w:szCs w:val="24"/>
      <w:lang w:val="en-US" w:eastAsia="zh-CN"/>
    </w:rPr>
  </w:style>
  <w:style w:type="paragraph" w:customStyle="1" w:styleId="xl72">
    <w:name w:val="xl72"/>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73">
    <w:name w:val="xl73"/>
    <w:basedOn w:val="Normal"/>
    <w:qFormat/>
    <w:rsid w:val="00D40E1E"/>
    <w:pPr>
      <w:spacing w:before="100" w:beforeAutospacing="1" w:after="100" w:afterAutospacing="1" w:line="259" w:lineRule="auto"/>
    </w:pPr>
    <w:rPr>
      <w:rFonts w:ascii="Calibri" w:eastAsia="SimSun" w:hAnsi="Calibri" w:cs="Calibri"/>
      <w:sz w:val="24"/>
      <w:szCs w:val="24"/>
      <w:lang w:val="en-US" w:eastAsia="zh-CN"/>
    </w:rPr>
  </w:style>
  <w:style w:type="paragraph" w:customStyle="1" w:styleId="xl74">
    <w:name w:val="xl74"/>
    <w:basedOn w:val="Normal"/>
    <w:qFormat/>
    <w:rsid w:val="00D40E1E"/>
    <w:pPr>
      <w:spacing w:before="100" w:beforeAutospacing="1" w:after="100" w:afterAutospacing="1" w:line="259" w:lineRule="auto"/>
    </w:pPr>
    <w:rPr>
      <w:rFonts w:eastAsia="SimSun"/>
      <w:sz w:val="28"/>
      <w:szCs w:val="28"/>
      <w:lang w:val="en-US" w:eastAsia="zh-CN"/>
    </w:rPr>
  </w:style>
  <w:style w:type="paragraph" w:customStyle="1" w:styleId="xl75">
    <w:name w:val="xl75"/>
    <w:basedOn w:val="Normal"/>
    <w:qFormat/>
    <w:rsid w:val="00D40E1E"/>
    <w:pPr>
      <w:spacing w:before="100" w:beforeAutospacing="1" w:after="100" w:afterAutospacing="1" w:line="259" w:lineRule="auto"/>
      <w:jc w:val="center"/>
    </w:pPr>
    <w:rPr>
      <w:rFonts w:eastAsia="SimSun"/>
      <w:sz w:val="24"/>
      <w:szCs w:val="24"/>
      <w:lang w:val="en-US" w:eastAsia="zh-CN"/>
    </w:rPr>
  </w:style>
  <w:style w:type="paragraph" w:customStyle="1" w:styleId="xl76">
    <w:name w:val="xl76"/>
    <w:basedOn w:val="Normal"/>
    <w:qFormat/>
    <w:rsid w:val="00D40E1E"/>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59" w:lineRule="auto"/>
      <w:jc w:val="center"/>
    </w:pPr>
    <w:rPr>
      <w:rFonts w:eastAsia="SimSun"/>
      <w:sz w:val="28"/>
      <w:szCs w:val="28"/>
      <w:lang w:val="en-US" w:eastAsia="zh-CN"/>
    </w:rPr>
  </w:style>
  <w:style w:type="paragraph" w:customStyle="1" w:styleId="xl77">
    <w:name w:val="xl77"/>
    <w:basedOn w:val="Normal"/>
    <w:qFormat/>
    <w:rsid w:val="00D40E1E"/>
    <w:pPr>
      <w:spacing w:before="100" w:beforeAutospacing="1" w:after="100" w:afterAutospacing="1" w:line="259" w:lineRule="auto"/>
      <w:jc w:val="center"/>
    </w:pPr>
    <w:rPr>
      <w:rFonts w:eastAsia="SimSun"/>
      <w:sz w:val="28"/>
      <w:szCs w:val="28"/>
      <w:lang w:val="en-US" w:eastAsia="zh-CN"/>
    </w:rPr>
  </w:style>
  <w:style w:type="paragraph" w:customStyle="1" w:styleId="xl78">
    <w:name w:val="xl78"/>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eastAsia="SimSun"/>
      <w:sz w:val="24"/>
      <w:szCs w:val="24"/>
      <w:lang w:val="en-US" w:eastAsia="zh-CN"/>
    </w:rPr>
  </w:style>
  <w:style w:type="paragraph" w:customStyle="1" w:styleId="xl79">
    <w:name w:val="xl79"/>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eastAsia="SimSun"/>
      <w:sz w:val="24"/>
      <w:szCs w:val="24"/>
      <w:lang w:val="en-US" w:eastAsia="zh-CN"/>
    </w:rPr>
  </w:style>
  <w:style w:type="paragraph" w:customStyle="1" w:styleId="xl80">
    <w:name w:val="xl80"/>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eastAsia="SimSun"/>
      <w:sz w:val="24"/>
      <w:szCs w:val="24"/>
      <w:lang w:val="en-US" w:eastAsia="zh-CN"/>
    </w:rPr>
  </w:style>
  <w:style w:type="paragraph" w:customStyle="1" w:styleId="xl81">
    <w:name w:val="xl81"/>
    <w:basedOn w:val="Normal"/>
    <w:qFormat/>
    <w:rsid w:val="00D40E1E"/>
    <w:pPr>
      <w:shd w:val="clear" w:color="000000" w:fill="BDD7EE"/>
      <w:spacing w:before="100" w:beforeAutospacing="1" w:after="100" w:afterAutospacing="1" w:line="259" w:lineRule="auto"/>
    </w:pPr>
    <w:rPr>
      <w:rFonts w:eastAsia="SimSun"/>
      <w:sz w:val="24"/>
      <w:szCs w:val="24"/>
      <w:lang w:val="en-US" w:eastAsia="zh-CN"/>
    </w:rPr>
  </w:style>
  <w:style w:type="paragraph" w:customStyle="1" w:styleId="xl82">
    <w:name w:val="xl82"/>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3">
    <w:name w:val="xl83"/>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4">
    <w:name w:val="xl84"/>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5">
    <w:name w:val="xl85"/>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6">
    <w:name w:val="xl86"/>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87">
    <w:name w:val="xl87"/>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88">
    <w:name w:val="xl88"/>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89">
    <w:name w:val="xl89"/>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0">
    <w:name w:val="xl90"/>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1">
    <w:name w:val="xl91"/>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2">
    <w:name w:val="xl92"/>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3">
    <w:name w:val="xl93"/>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4">
    <w:name w:val="xl94"/>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textAlignment w:val="top"/>
    </w:pPr>
    <w:rPr>
      <w:rFonts w:eastAsia="SimSun"/>
      <w:sz w:val="24"/>
      <w:szCs w:val="24"/>
      <w:lang w:val="en-US" w:eastAsia="zh-CN"/>
    </w:rPr>
  </w:style>
  <w:style w:type="paragraph" w:customStyle="1" w:styleId="xl95">
    <w:name w:val="xl95"/>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6">
    <w:name w:val="xl96"/>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pPr>
    <w:rPr>
      <w:rFonts w:eastAsia="SimSun"/>
      <w:sz w:val="24"/>
      <w:szCs w:val="24"/>
      <w:lang w:val="en-US" w:eastAsia="zh-CN"/>
    </w:rPr>
  </w:style>
  <w:style w:type="paragraph" w:customStyle="1" w:styleId="xl97">
    <w:name w:val="xl97"/>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98">
    <w:name w:val="xl98"/>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99">
    <w:name w:val="xl99"/>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0">
    <w:name w:val="xl100"/>
    <w:basedOn w:val="Normal"/>
    <w:qFormat/>
    <w:rsid w:val="00D40E1E"/>
    <w:pPr>
      <w:pBdr>
        <w:top w:val="single" w:sz="4" w:space="0" w:color="auto"/>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1">
    <w:name w:val="xl101"/>
    <w:basedOn w:val="Normal"/>
    <w:qFormat/>
    <w:rsid w:val="00D40E1E"/>
    <w:pPr>
      <w:pBdr>
        <w:left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2">
    <w:name w:val="xl102"/>
    <w:basedOn w:val="Normal"/>
    <w:qFormat/>
    <w:rsid w:val="00D40E1E"/>
    <w:pPr>
      <w:pBdr>
        <w:left w:val="single" w:sz="4" w:space="0" w:color="auto"/>
        <w:bottom w:val="single" w:sz="4" w:space="0" w:color="auto"/>
        <w:right w:val="single" w:sz="4" w:space="0" w:color="auto"/>
      </w:pBdr>
      <w:shd w:val="clear" w:color="000000" w:fill="BDD7EE"/>
      <w:spacing w:before="100" w:beforeAutospacing="1" w:after="100" w:afterAutospacing="1" w:line="259" w:lineRule="auto"/>
      <w:jc w:val="center"/>
      <w:textAlignment w:val="top"/>
    </w:pPr>
    <w:rPr>
      <w:rFonts w:eastAsia="SimSun"/>
      <w:sz w:val="24"/>
      <w:szCs w:val="24"/>
      <w:lang w:val="en-US" w:eastAsia="zh-CN"/>
    </w:rPr>
  </w:style>
  <w:style w:type="paragraph" w:customStyle="1" w:styleId="xl103">
    <w:name w:val="xl103"/>
    <w:basedOn w:val="Normal"/>
    <w:qFormat/>
    <w:rsid w:val="00D40E1E"/>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59" w:lineRule="auto"/>
    </w:pPr>
    <w:rPr>
      <w:rFonts w:ascii="SimSun" w:eastAsia="SimSun" w:hAnsi="SimSun" w:cs="SimSun"/>
      <w:color w:val="0563C1"/>
      <w:sz w:val="24"/>
      <w:szCs w:val="24"/>
      <w:u w:val="single"/>
      <w:lang w:val="en-US" w:eastAsia="zh-CN"/>
    </w:rPr>
  </w:style>
  <w:style w:type="character" w:customStyle="1" w:styleId="UnresolvedMention1">
    <w:name w:val="Unresolved Mention1"/>
    <w:uiPriority w:val="99"/>
    <w:unhideWhenUsed/>
    <w:qFormat/>
    <w:rsid w:val="00D40E1E"/>
    <w:rPr>
      <w:color w:val="605E5C"/>
      <w:shd w:val="clear" w:color="auto" w:fill="E1DFDD"/>
    </w:rPr>
  </w:style>
  <w:style w:type="paragraph" w:customStyle="1" w:styleId="font11">
    <w:name w:val="font11"/>
    <w:basedOn w:val="Normal"/>
    <w:qFormat/>
    <w:rsid w:val="00D40E1E"/>
    <w:pPr>
      <w:spacing w:before="100" w:beforeAutospacing="1" w:after="100" w:afterAutospacing="1" w:line="259" w:lineRule="auto"/>
    </w:pPr>
    <w:rPr>
      <w:rFonts w:eastAsia="SimSun"/>
      <w:b/>
      <w:bCs/>
      <w:sz w:val="22"/>
      <w:szCs w:val="22"/>
      <w:lang w:val="en-US" w:eastAsia="zh-CN"/>
    </w:rPr>
  </w:style>
  <w:style w:type="paragraph" w:customStyle="1" w:styleId="xl104">
    <w:name w:val="xl104"/>
    <w:basedOn w:val="Normal"/>
    <w:qFormat/>
    <w:rsid w:val="00D40E1E"/>
    <w:pPr>
      <w:pBdr>
        <w:top w:val="single" w:sz="4" w:space="0" w:color="auto"/>
        <w:left w:val="single" w:sz="4" w:space="0" w:color="auto"/>
        <w:bottom w:val="single" w:sz="4" w:space="0" w:color="auto"/>
        <w:right w:val="single" w:sz="4" w:space="0" w:color="auto"/>
      </w:pBdr>
      <w:spacing w:before="100" w:beforeAutospacing="1" w:after="100" w:afterAutospacing="1" w:line="259" w:lineRule="auto"/>
    </w:pPr>
    <w:rPr>
      <w:rFonts w:eastAsia="SimSun"/>
      <w:sz w:val="24"/>
      <w:szCs w:val="24"/>
      <w:lang w:val="en-US" w:eastAsia="zh-CN"/>
    </w:rPr>
  </w:style>
  <w:style w:type="paragraph" w:customStyle="1" w:styleId="xl105">
    <w:name w:val="xl105"/>
    <w:basedOn w:val="Normal"/>
    <w:qFormat/>
    <w:rsid w:val="00D40E1E"/>
    <w:pPr>
      <w:spacing w:before="100" w:beforeAutospacing="1" w:after="100" w:afterAutospacing="1" w:line="259" w:lineRule="auto"/>
      <w:jc w:val="center"/>
    </w:pPr>
    <w:rPr>
      <w:rFonts w:eastAsia="SimSun"/>
      <w:sz w:val="24"/>
      <w:szCs w:val="24"/>
      <w:lang w:val="en-US" w:eastAsia="zh-CN"/>
    </w:rPr>
  </w:style>
  <w:style w:type="paragraph" w:customStyle="1" w:styleId="xl106">
    <w:name w:val="xl106"/>
    <w:basedOn w:val="Normal"/>
    <w:qFormat/>
    <w:rsid w:val="00D40E1E"/>
    <w:pPr>
      <w:pBdr>
        <w:top w:val="single" w:sz="4" w:space="0" w:color="auto"/>
        <w:left w:val="single" w:sz="4" w:space="0" w:color="auto"/>
        <w:right w:val="single" w:sz="4" w:space="0" w:color="auto"/>
      </w:pBdr>
      <w:spacing w:before="100" w:beforeAutospacing="1" w:after="100" w:afterAutospacing="1" w:line="259" w:lineRule="auto"/>
      <w:jc w:val="center"/>
    </w:pPr>
    <w:rPr>
      <w:rFonts w:eastAsia="SimSun"/>
      <w:sz w:val="24"/>
      <w:szCs w:val="24"/>
      <w:lang w:val="en-US" w:eastAsia="zh-CN"/>
    </w:rPr>
  </w:style>
  <w:style w:type="paragraph" w:customStyle="1" w:styleId="xl107">
    <w:name w:val="xl107"/>
    <w:basedOn w:val="Normal"/>
    <w:qFormat/>
    <w:rsid w:val="00D40E1E"/>
    <w:pPr>
      <w:pBdr>
        <w:left w:val="single" w:sz="4" w:space="0" w:color="auto"/>
        <w:right w:val="single" w:sz="4" w:space="0" w:color="auto"/>
      </w:pBdr>
      <w:spacing w:before="100" w:beforeAutospacing="1" w:after="100" w:afterAutospacing="1" w:line="259" w:lineRule="auto"/>
      <w:jc w:val="center"/>
    </w:pPr>
    <w:rPr>
      <w:rFonts w:eastAsia="SimSun"/>
      <w:sz w:val="24"/>
      <w:szCs w:val="24"/>
      <w:lang w:val="en-US" w:eastAsia="zh-CN"/>
    </w:rPr>
  </w:style>
  <w:style w:type="paragraph" w:customStyle="1" w:styleId="xl108">
    <w:name w:val="xl108"/>
    <w:basedOn w:val="Normal"/>
    <w:qFormat/>
    <w:rsid w:val="00D40E1E"/>
    <w:pPr>
      <w:pBdr>
        <w:left w:val="single" w:sz="4" w:space="0" w:color="auto"/>
        <w:bottom w:val="single" w:sz="4" w:space="0" w:color="auto"/>
        <w:right w:val="single" w:sz="4" w:space="0" w:color="auto"/>
      </w:pBdr>
      <w:spacing w:before="100" w:beforeAutospacing="1" w:after="100" w:afterAutospacing="1" w:line="259" w:lineRule="auto"/>
      <w:jc w:val="center"/>
    </w:pPr>
    <w:rPr>
      <w:rFonts w:eastAsia="SimSun"/>
      <w:sz w:val="24"/>
      <w:szCs w:val="24"/>
      <w:lang w:val="en-US" w:eastAsia="zh-CN"/>
    </w:rPr>
  </w:style>
  <w:style w:type="paragraph" w:customStyle="1" w:styleId="a1">
    <w:name w:val="表格"/>
    <w:basedOn w:val="Normal"/>
    <w:link w:val="Char"/>
    <w:qFormat/>
    <w:rsid w:val="00D40E1E"/>
    <w:pPr>
      <w:spacing w:after="0" w:line="259" w:lineRule="auto"/>
      <w:jc w:val="center"/>
    </w:pPr>
    <w:rPr>
      <w:rFonts w:eastAsia="Times New Roman"/>
      <w:sz w:val="12"/>
      <w:szCs w:val="12"/>
      <w:lang w:eastAsia="zh-CN"/>
    </w:rPr>
  </w:style>
  <w:style w:type="character" w:customStyle="1" w:styleId="Char">
    <w:name w:val="表格 Char"/>
    <w:link w:val="a1"/>
    <w:qFormat/>
    <w:rsid w:val="00D40E1E"/>
    <w:rPr>
      <w:rFonts w:eastAsia="Times New Roman"/>
      <w:sz w:val="12"/>
      <w:szCs w:val="12"/>
      <w:lang w:eastAsia="zh-CN"/>
    </w:rPr>
  </w:style>
  <w:style w:type="character" w:customStyle="1" w:styleId="gmaildefault">
    <w:name w:val="gmaildefault"/>
    <w:basedOn w:val="DefaultParagraphFont"/>
    <w:rsid w:val="00D40E1E"/>
  </w:style>
  <w:style w:type="character" w:customStyle="1" w:styleId="gmaildefault0">
    <w:name w:val="gmail_default"/>
    <w:basedOn w:val="DefaultParagraphFont"/>
    <w:rsid w:val="00D40E1E"/>
  </w:style>
  <w:style w:type="character" w:customStyle="1" w:styleId="NOChar">
    <w:name w:val="NO Char"/>
    <w:link w:val="NO"/>
    <w:rsid w:val="00D40E1E"/>
    <w:rPr>
      <w:lang w:eastAsia="en-US"/>
    </w:rPr>
  </w:style>
  <w:style w:type="character" w:customStyle="1" w:styleId="B3Char">
    <w:name w:val="B3 Char"/>
    <w:link w:val="B3"/>
    <w:qFormat/>
    <w:rsid w:val="00D40E1E"/>
    <w:rPr>
      <w:lang w:eastAsia="en-US"/>
    </w:rPr>
  </w:style>
  <w:style w:type="paragraph" w:customStyle="1" w:styleId="textintend1">
    <w:name w:val="text intend 1"/>
    <w:basedOn w:val="Normal"/>
    <w:rsid w:val="00D40E1E"/>
    <w:pPr>
      <w:numPr>
        <w:numId w:val="31"/>
      </w:numPr>
      <w:overflowPunct w:val="0"/>
      <w:autoSpaceDE w:val="0"/>
      <w:autoSpaceDN w:val="0"/>
      <w:adjustRightInd w:val="0"/>
      <w:spacing w:after="120"/>
      <w:jc w:val="both"/>
      <w:textAlignment w:val="baseline"/>
    </w:pPr>
    <w:rPr>
      <w:rFonts w:eastAsia="MS Mincho"/>
      <w:sz w:val="24"/>
      <w:lang w:val="en-US" w:eastAsia="en-GB"/>
    </w:rPr>
  </w:style>
  <w:style w:type="character" w:customStyle="1" w:styleId="TFChar">
    <w:name w:val="TF Char"/>
    <w:link w:val="TF"/>
    <w:qFormat/>
    <w:rsid w:val="00D40E1E"/>
    <w:rPr>
      <w:rFonts w:ascii="Arial" w:hAnsi="Arial"/>
      <w:b/>
      <w:lang w:eastAsia="en-US"/>
    </w:rPr>
  </w:style>
  <w:style w:type="paragraph" w:customStyle="1" w:styleId="4">
    <w:name w:val="列表段落4"/>
    <w:basedOn w:val="Normal"/>
    <w:rsid w:val="00D40E1E"/>
    <w:pPr>
      <w:spacing w:before="100" w:beforeAutospacing="1" w:after="100" w:afterAutospacing="1"/>
      <w:ind w:leftChars="400" w:left="840"/>
    </w:pPr>
    <w:rPr>
      <w:rFonts w:ascii="Times" w:eastAsia="Batang" w:hAnsi="Times" w:cs="Times"/>
      <w:sz w:val="24"/>
      <w:szCs w:val="24"/>
      <w:lang w:val="en-US" w:eastAsia="zh-CN"/>
    </w:rPr>
  </w:style>
  <w:style w:type="paragraph" w:customStyle="1" w:styleId="xtah">
    <w:name w:val="x_tah"/>
    <w:basedOn w:val="Normal"/>
    <w:rsid w:val="00D40E1E"/>
    <w:pPr>
      <w:keepNext/>
      <w:spacing w:after="0" w:line="252" w:lineRule="auto"/>
      <w:jc w:val="center"/>
    </w:pPr>
    <w:rPr>
      <w:rFonts w:ascii="Arial" w:eastAsia="SimSun" w:hAnsi="Arial" w:cs="Arial"/>
      <w:b/>
      <w:bCs/>
      <w:sz w:val="18"/>
      <w:szCs w:val="18"/>
      <w:lang w:val="en-US" w:eastAsia="zh-CN"/>
    </w:rPr>
  </w:style>
  <w:style w:type="table" w:customStyle="1" w:styleId="12">
    <w:name w:val="网格型1"/>
    <w:basedOn w:val="TableNormal"/>
    <w:qFormat/>
    <w:rsid w:val="00D40E1E"/>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qFormat/>
    <w:rsid w:val="00D40E1E"/>
    <w:rPr>
      <w:rFonts w:ascii="Arial" w:hAnsi="Arial"/>
      <w:sz w:val="36"/>
      <w:lang w:eastAsia="en-US"/>
    </w:rPr>
  </w:style>
  <w:style w:type="character" w:customStyle="1" w:styleId="2Char">
    <w:name w:val="본문 들여쓰기 2 Char"/>
    <w:qFormat/>
    <w:rsid w:val="00D40E1E"/>
    <w:rPr>
      <w:lang w:eastAsia="en-US"/>
    </w:rPr>
  </w:style>
  <w:style w:type="character" w:customStyle="1" w:styleId="Char0">
    <w:name w:val="미주 텍스트 Char"/>
    <w:qFormat/>
    <w:rsid w:val="00D40E1E"/>
    <w:rPr>
      <w:lang w:eastAsia="en-US"/>
    </w:rPr>
  </w:style>
  <w:style w:type="character" w:customStyle="1" w:styleId="Char1">
    <w:name w:val="각주 텍스트 Char"/>
    <w:qFormat/>
    <w:rsid w:val="00D40E1E"/>
    <w:rPr>
      <w:lang w:eastAsia="en-US"/>
    </w:rPr>
  </w:style>
  <w:style w:type="character" w:customStyle="1" w:styleId="HTMLChar">
    <w:name w:val="미리 서식이 지정된 HTML Char"/>
    <w:qFormat/>
    <w:rsid w:val="00D40E1E"/>
    <w:rPr>
      <w:rFonts w:ascii="Courier New" w:hAnsi="Courier New" w:cs="Courier New"/>
      <w:lang w:eastAsia="en-US"/>
    </w:rPr>
  </w:style>
  <w:style w:type="character" w:customStyle="1" w:styleId="Char2">
    <w:name w:val="강한 인용 Char"/>
    <w:uiPriority w:val="30"/>
    <w:qFormat/>
    <w:rsid w:val="00D40E1E"/>
    <w:rPr>
      <w:i/>
      <w:iCs/>
      <w:color w:val="4472C4"/>
      <w:lang w:eastAsia="en-US"/>
    </w:rPr>
  </w:style>
  <w:style w:type="character" w:customStyle="1" w:styleId="Char3">
    <w:name w:val="목록 단락 Char"/>
    <w:uiPriority w:val="34"/>
    <w:qFormat/>
    <w:locked/>
    <w:rsid w:val="00D40E1E"/>
    <w:rPr>
      <w:lang w:eastAsia="en-US"/>
    </w:rPr>
  </w:style>
  <w:style w:type="character" w:customStyle="1" w:styleId="Char4">
    <w:name w:val="매크로 텍스트 Char"/>
    <w:qFormat/>
    <w:rsid w:val="00D40E1E"/>
    <w:rPr>
      <w:rFonts w:ascii="Courier New" w:hAnsi="Courier New" w:cs="Courier New"/>
      <w:lang w:eastAsia="en-US"/>
    </w:rPr>
  </w:style>
  <w:style w:type="character" w:customStyle="1" w:styleId="Char5">
    <w:name w:val="메시지 머리글 Char"/>
    <w:qFormat/>
    <w:rsid w:val="00D40E1E"/>
    <w:rPr>
      <w:rFonts w:ascii="Calibri Light" w:eastAsia="Times New Roman" w:hAnsi="Calibri Light" w:cs="Times New Roman"/>
      <w:sz w:val="24"/>
      <w:szCs w:val="24"/>
      <w:shd w:val="clear" w:color="auto" w:fill="CCCCCC"/>
      <w:lang w:eastAsia="en-US"/>
    </w:rPr>
  </w:style>
  <w:style w:type="character" w:customStyle="1" w:styleId="Char6">
    <w:name w:val="각주/미주 머리글 Char"/>
    <w:qFormat/>
    <w:rsid w:val="00D40E1E"/>
    <w:rPr>
      <w:lang w:eastAsia="en-US"/>
    </w:rPr>
  </w:style>
  <w:style w:type="character" w:customStyle="1" w:styleId="Char7">
    <w:name w:val="글자만 Char"/>
    <w:qFormat/>
    <w:rsid w:val="00D40E1E"/>
    <w:rPr>
      <w:rFonts w:ascii="Courier New" w:hAnsi="Courier New" w:cs="Courier New"/>
      <w:lang w:eastAsia="en-US"/>
    </w:rPr>
  </w:style>
  <w:style w:type="character" w:customStyle="1" w:styleId="Char8">
    <w:name w:val="인용 Char"/>
    <w:uiPriority w:val="29"/>
    <w:qFormat/>
    <w:rsid w:val="00D40E1E"/>
    <w:rPr>
      <w:i/>
      <w:iCs/>
      <w:color w:val="404040"/>
      <w:lang w:eastAsia="en-US"/>
    </w:rPr>
  </w:style>
  <w:style w:type="character" w:customStyle="1" w:styleId="Char9">
    <w:name w:val="인사말 Char"/>
    <w:qFormat/>
    <w:rsid w:val="00D40E1E"/>
    <w:rPr>
      <w:lang w:eastAsia="en-US"/>
    </w:rPr>
  </w:style>
  <w:style w:type="character" w:customStyle="1" w:styleId="Chara">
    <w:name w:val="서명 Char"/>
    <w:qFormat/>
    <w:rsid w:val="00D40E1E"/>
    <w:rPr>
      <w:lang w:eastAsia="en-US"/>
    </w:rPr>
  </w:style>
  <w:style w:type="character" w:customStyle="1" w:styleId="Charb">
    <w:name w:val="부제 Char"/>
    <w:qFormat/>
    <w:rsid w:val="00D40E1E"/>
    <w:rPr>
      <w:rFonts w:ascii="Calibri Light" w:eastAsia="Times New Roman" w:hAnsi="Calibri Light" w:cs="Times New Roman"/>
      <w:sz w:val="24"/>
      <w:szCs w:val="24"/>
      <w:lang w:eastAsia="en-US"/>
    </w:rPr>
  </w:style>
  <w:style w:type="character" w:customStyle="1" w:styleId="Charc">
    <w:name w:val="제목 Char"/>
    <w:qFormat/>
    <w:rsid w:val="00D40E1E"/>
    <w:rPr>
      <w:rFonts w:ascii="Calibri Light" w:eastAsia="Times New Roman" w:hAnsi="Calibri Light" w:cs="Times New Roman"/>
      <w:b/>
      <w:bCs/>
      <w:kern w:val="2"/>
      <w:sz w:val="32"/>
      <w:szCs w:val="32"/>
      <w:lang w:eastAsia="en-US"/>
    </w:rPr>
  </w:style>
  <w:style w:type="character" w:customStyle="1" w:styleId="3Char">
    <w:name w:val="제목 3 Char"/>
    <w:qFormat/>
    <w:rsid w:val="00D40E1E"/>
    <w:rPr>
      <w:rFonts w:ascii="Arial" w:hAnsi="Arial"/>
      <w:sz w:val="28"/>
      <w:lang w:eastAsia="en-US"/>
    </w:rPr>
  </w:style>
  <w:style w:type="character" w:customStyle="1" w:styleId="FootnoteCharacters">
    <w:name w:val="Footnote Characters"/>
    <w:qFormat/>
    <w:rsid w:val="00D40E1E"/>
  </w:style>
  <w:style w:type="paragraph" w:customStyle="1" w:styleId="Heading">
    <w:name w:val="Heading"/>
    <w:basedOn w:val="Normal"/>
    <w:next w:val="BodyText"/>
    <w:qFormat/>
    <w:rsid w:val="00D40E1E"/>
    <w:pPr>
      <w:keepNext/>
      <w:suppressAutoHyphens/>
      <w:spacing w:before="240" w:after="120" w:line="259" w:lineRule="auto"/>
      <w:jc w:val="both"/>
    </w:pPr>
    <w:rPr>
      <w:rFonts w:ascii="Liberation Sans" w:eastAsia="Noto Sans CJK SC" w:hAnsi="Liberation Sans" w:cs="Lohit Devanagari"/>
      <w:sz w:val="28"/>
      <w:szCs w:val="28"/>
    </w:rPr>
  </w:style>
  <w:style w:type="paragraph" w:customStyle="1" w:styleId="Index">
    <w:name w:val="Index"/>
    <w:basedOn w:val="Normal"/>
    <w:qFormat/>
    <w:rsid w:val="00D40E1E"/>
    <w:pPr>
      <w:suppressLineNumbers/>
      <w:suppressAutoHyphens/>
      <w:spacing w:line="259" w:lineRule="auto"/>
      <w:jc w:val="both"/>
    </w:pPr>
    <w:rPr>
      <w:rFonts w:eastAsia="DengXian" w:cs="Lohit Devanagari"/>
    </w:rPr>
  </w:style>
  <w:style w:type="paragraph" w:customStyle="1" w:styleId="HeaderandFooter">
    <w:name w:val="Header and Footer"/>
    <w:basedOn w:val="Normal"/>
    <w:qFormat/>
    <w:rsid w:val="00D40E1E"/>
    <w:pPr>
      <w:suppressAutoHyphens/>
      <w:spacing w:line="259" w:lineRule="auto"/>
      <w:jc w:val="both"/>
    </w:pPr>
    <w:rPr>
      <w:rFonts w:eastAsia="DengXian"/>
    </w:rPr>
  </w:style>
  <w:style w:type="table" w:customStyle="1" w:styleId="5-61">
    <w:name w:val="눈금 표 5 어둡게 - 강조색 61"/>
    <w:basedOn w:val="TableNormal"/>
    <w:uiPriority w:val="50"/>
    <w:qFormat/>
    <w:rsid w:val="00D40E1E"/>
    <w:pPr>
      <w:suppressAutoHyphens/>
    </w:pPr>
    <w:rPr>
      <w:rFonts w:eastAsia="DengXian"/>
      <w:lang w:val="en-US" w:eastAsia="zh-C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6">
    <w:name w:val="Grid Table 5 Dark Accent 6"/>
    <w:basedOn w:val="TableNormal"/>
    <w:uiPriority w:val="50"/>
    <w:rsid w:val="00D40E1E"/>
    <w:pPr>
      <w:suppressAutoHyphens/>
    </w:pPr>
    <w:rPr>
      <w:rFonts w:eastAsia="DengXian"/>
      <w:lang w:val="en-US"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character" w:customStyle="1" w:styleId="NMPHeading1Char1">
    <w:name w:val="NMP Heading 1 Char1"/>
    <w:aliases w:val="H1 Char1,h11 Char1,h12 Char1,h13 Char1,h14 Char1,h15 Char1,h16 Char1,app heading 1 Char1,l1 Char1,Memo Heading 1 Char1,Heading 1_a Char1,heading 1 Char1,h17 Char1,h111 Char1,h121 Char1,h131 Char1,h141 Char1,h151 Char1"/>
    <w:uiPriority w:val="9"/>
    <w:rsid w:val="00D40E1E"/>
    <w:rPr>
      <w:rFonts w:ascii="Calibri Light" w:eastAsia="Malgun Gothic" w:hAnsi="Calibri Light" w:cs="Times New Roman"/>
      <w:color w:val="2F5496"/>
      <w:sz w:val="32"/>
      <w:szCs w:val="32"/>
      <w:lang w:val="en-GB" w:eastAsia="en-US"/>
    </w:rPr>
  </w:style>
  <w:style w:type="character" w:customStyle="1" w:styleId="H2Char2">
    <w:name w:val="H2 Char2"/>
    <w:aliases w:val="h2 Char2,Head2A Char1,2 Char1,UNDERRUBRIK 1-2 Char1,DO NOT USE_h2 Char1,h21 Char1,H2 Char Char1,h2 Char Char1,标题 2 Char1,Header 2 Char1,Header2 Char1,22 Char1,heading2 Char1,2nd level Char1,H21 Char1,H22 Char1,H23 Char1,H24 Char"/>
    <w:uiPriority w:val="9"/>
    <w:semiHidden/>
    <w:rsid w:val="00D40E1E"/>
    <w:rPr>
      <w:rFonts w:ascii="Calibri Light" w:eastAsia="Malgun Gothic" w:hAnsi="Calibri Light" w:cs="Times New Roman"/>
      <w:color w:val="2F5496"/>
      <w:sz w:val="26"/>
      <w:szCs w:val="26"/>
      <w:lang w:val="en-GB" w:eastAsia="en-US"/>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uiPriority w:val="99"/>
    <w:semiHidden/>
    <w:rsid w:val="00D40E1E"/>
    <w:rPr>
      <w:rFonts w:ascii="Times" w:eastAsia="Batang" w:hAnsi="Times"/>
      <w:szCs w:val="24"/>
      <w:lang w:val="en-GB" w:eastAsia="en-US"/>
    </w:rPr>
  </w:style>
  <w:style w:type="character" w:customStyle="1" w:styleId="BodyTextChar1">
    <w:name w:val="Body Text Char1"/>
    <w:aliases w:val="bt Char1"/>
    <w:semiHidden/>
    <w:rsid w:val="00D40E1E"/>
    <w:rPr>
      <w:rFonts w:ascii="Times" w:eastAsia="Batang" w:hAnsi="Times"/>
      <w:szCs w:val="24"/>
      <w:lang w:val="en-GB" w:eastAsia="en-US"/>
    </w:rPr>
  </w:style>
  <w:style w:type="paragraph" w:customStyle="1" w:styleId="CharChar1CharCharCharCharCharCharCharCharCharCharCharCharCharCharChar0">
    <w:name w:val="Char Char1 Char Char Char Char Char Char Char Char Char Char Char Char Char Char Char"/>
    <w:uiPriority w:val="99"/>
    <w:semiHidden/>
    <w:qFormat/>
    <w:rsid w:val="00D40E1E"/>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TANChar">
    <w:name w:val="TAN Char"/>
    <w:link w:val="TAN"/>
    <w:qFormat/>
    <w:locked/>
    <w:rsid w:val="00D40E1E"/>
    <w:rPr>
      <w:rFonts w:ascii="Arial" w:hAnsi="Arial"/>
      <w:sz w:val="18"/>
      <w:lang w:eastAsia="en-US"/>
    </w:rPr>
  </w:style>
  <w:style w:type="character" w:customStyle="1" w:styleId="50">
    <w:name w:val="(文字) (文字)5"/>
    <w:semiHidden/>
    <w:rsid w:val="00D40E1E"/>
    <w:rPr>
      <w:rFonts w:ascii="Times New Roman" w:hAnsi="Times New Roman" w:cs="Times New Roman" w:hint="default"/>
      <w:lang w:eastAsia="en-US"/>
    </w:rPr>
  </w:style>
  <w:style w:type="character" w:customStyle="1" w:styleId="16">
    <w:name w:val="16"/>
    <w:qFormat/>
    <w:rsid w:val="00D40E1E"/>
    <w:rPr>
      <w:rFonts w:ascii="Times New Roman" w:hAnsi="Times New Roman" w:cs="Times New Roman" w:hint="default"/>
      <w:color w:val="0000FF"/>
      <w:u w:val="single"/>
    </w:rPr>
  </w:style>
  <w:style w:type="paragraph" w:customStyle="1" w:styleId="CRCoverPage">
    <w:name w:val="CR Cover Page"/>
    <w:qFormat/>
    <w:rsid w:val="00D40E1E"/>
    <w:pPr>
      <w:spacing w:after="120" w:line="259" w:lineRule="auto"/>
      <w:jc w:val="both"/>
    </w:pPr>
    <w:rPr>
      <w:rFonts w:ascii="Arial" w:eastAsia="PMingLiU" w:hAnsi="Arial"/>
      <w:lang w:eastAsia="en-US"/>
    </w:rPr>
  </w:style>
  <w:style w:type="character" w:customStyle="1" w:styleId="Mention1">
    <w:name w:val="Mention1"/>
    <w:uiPriority w:val="99"/>
    <w:unhideWhenUsed/>
    <w:rsid w:val="00D40E1E"/>
    <w:rPr>
      <w:color w:val="2B579A"/>
      <w:shd w:val="clear" w:color="auto" w:fill="E6E6E6"/>
    </w:rPr>
  </w:style>
  <w:style w:type="character" w:customStyle="1" w:styleId="14">
    <w:name w:val="列表段落 字符1"/>
    <w:aliases w:val="Bullet list 字符"/>
    <w:uiPriority w:val="34"/>
    <w:qFormat/>
    <w:rsid w:val="00D40E1E"/>
    <w:rPr>
      <w:sz w:val="22"/>
      <w:szCs w:val="22"/>
    </w:rPr>
  </w:style>
  <w:style w:type="table" w:customStyle="1" w:styleId="1-31">
    <w:name w:val="グリッド (表) 1 淡色 - アクセント 31"/>
    <w:basedOn w:val="TableNormal"/>
    <w:uiPriority w:val="46"/>
    <w:qFormat/>
    <w:rsid w:val="00D40E1E"/>
    <w:rPr>
      <w:rFonts w:ascii="CG Times (WN)" w:eastAsia="SimSun" w:hAnsi="CG Times (WN)"/>
    </w:rPr>
    <w:tblP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customStyle="1" w:styleId="Observation">
    <w:name w:val="Observation"/>
    <w:basedOn w:val="Normal"/>
    <w:link w:val="ObservationChar"/>
    <w:qFormat/>
    <w:rsid w:val="00D40E1E"/>
    <w:pPr>
      <w:widowControl w:val="0"/>
      <w:numPr>
        <w:numId w:val="32"/>
      </w:numPr>
      <w:tabs>
        <w:tab w:val="left" w:pos="1701"/>
      </w:tabs>
      <w:spacing w:after="160" w:line="259" w:lineRule="auto"/>
      <w:jc w:val="both"/>
    </w:pPr>
    <w:rPr>
      <w:rFonts w:ascii="Calibri" w:eastAsia="SimSun" w:hAnsi="Calibri"/>
      <w:b/>
      <w:bCs/>
      <w:kern w:val="2"/>
      <w:sz w:val="21"/>
      <w:szCs w:val="22"/>
      <w:lang w:val="en-US" w:eastAsia="zh-CN"/>
    </w:rPr>
  </w:style>
  <w:style w:type="character" w:customStyle="1" w:styleId="ObservationChar">
    <w:name w:val="Observation Char"/>
    <w:link w:val="Observation"/>
    <w:qFormat/>
    <w:locked/>
    <w:rsid w:val="00D40E1E"/>
    <w:rPr>
      <w:rFonts w:ascii="Calibri" w:eastAsia="SimSun" w:hAnsi="Calibri"/>
      <w:b/>
      <w:bCs/>
      <w:kern w:val="2"/>
      <w:sz w:val="21"/>
      <w:szCs w:val="22"/>
      <w:lang w:val="en-US" w:eastAsia="zh-CN"/>
    </w:rPr>
  </w:style>
  <w:style w:type="character" w:customStyle="1" w:styleId="E-mailSignatureChar">
    <w:name w:val="E-mail Signature Char"/>
    <w:qFormat/>
    <w:rsid w:val="005340B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6237">
      <w:bodyDiv w:val="1"/>
      <w:marLeft w:val="0"/>
      <w:marRight w:val="0"/>
      <w:marTop w:val="0"/>
      <w:marBottom w:val="0"/>
      <w:divBdr>
        <w:top w:val="none" w:sz="0" w:space="0" w:color="auto"/>
        <w:left w:val="none" w:sz="0" w:space="0" w:color="auto"/>
        <w:bottom w:val="none" w:sz="0" w:space="0" w:color="auto"/>
        <w:right w:val="none" w:sz="0" w:space="0" w:color="auto"/>
      </w:divBdr>
    </w:div>
    <w:div w:id="131992148">
      <w:bodyDiv w:val="1"/>
      <w:marLeft w:val="0"/>
      <w:marRight w:val="0"/>
      <w:marTop w:val="0"/>
      <w:marBottom w:val="0"/>
      <w:divBdr>
        <w:top w:val="none" w:sz="0" w:space="0" w:color="auto"/>
        <w:left w:val="none" w:sz="0" w:space="0" w:color="auto"/>
        <w:bottom w:val="none" w:sz="0" w:space="0" w:color="auto"/>
        <w:right w:val="none" w:sz="0" w:space="0" w:color="auto"/>
      </w:divBdr>
    </w:div>
    <w:div w:id="747266261">
      <w:bodyDiv w:val="1"/>
      <w:marLeft w:val="0"/>
      <w:marRight w:val="0"/>
      <w:marTop w:val="0"/>
      <w:marBottom w:val="0"/>
      <w:divBdr>
        <w:top w:val="none" w:sz="0" w:space="0" w:color="auto"/>
        <w:left w:val="none" w:sz="0" w:space="0" w:color="auto"/>
        <w:bottom w:val="none" w:sz="0" w:space="0" w:color="auto"/>
        <w:right w:val="none" w:sz="0" w:space="0" w:color="auto"/>
      </w:divBdr>
    </w:div>
    <w:div w:id="810901054">
      <w:bodyDiv w:val="1"/>
      <w:marLeft w:val="0"/>
      <w:marRight w:val="0"/>
      <w:marTop w:val="0"/>
      <w:marBottom w:val="0"/>
      <w:divBdr>
        <w:top w:val="none" w:sz="0" w:space="0" w:color="auto"/>
        <w:left w:val="none" w:sz="0" w:space="0" w:color="auto"/>
        <w:bottom w:val="none" w:sz="0" w:space="0" w:color="auto"/>
        <w:right w:val="none" w:sz="0" w:space="0" w:color="auto"/>
      </w:divBdr>
    </w:div>
    <w:div w:id="938415318">
      <w:bodyDiv w:val="1"/>
      <w:marLeft w:val="0"/>
      <w:marRight w:val="0"/>
      <w:marTop w:val="0"/>
      <w:marBottom w:val="0"/>
      <w:divBdr>
        <w:top w:val="none" w:sz="0" w:space="0" w:color="auto"/>
        <w:left w:val="none" w:sz="0" w:space="0" w:color="auto"/>
        <w:bottom w:val="none" w:sz="0" w:space="0" w:color="auto"/>
        <w:right w:val="none" w:sz="0" w:space="0" w:color="auto"/>
      </w:divBdr>
    </w:div>
    <w:div w:id="1683119230">
      <w:bodyDiv w:val="1"/>
      <w:marLeft w:val="0"/>
      <w:marRight w:val="0"/>
      <w:marTop w:val="0"/>
      <w:marBottom w:val="0"/>
      <w:divBdr>
        <w:top w:val="none" w:sz="0" w:space="0" w:color="auto"/>
        <w:left w:val="none" w:sz="0" w:space="0" w:color="auto"/>
        <w:bottom w:val="none" w:sz="0" w:space="0" w:color="auto"/>
        <w:right w:val="none" w:sz="0" w:space="0" w:color="auto"/>
      </w:divBdr>
      <w:divsChild>
        <w:div w:id="1143502307">
          <w:marLeft w:val="0"/>
          <w:marRight w:val="0"/>
          <w:marTop w:val="0"/>
          <w:marBottom w:val="60"/>
          <w:divBdr>
            <w:top w:val="none" w:sz="0" w:space="0" w:color="auto"/>
            <w:left w:val="none" w:sz="0" w:space="0" w:color="auto"/>
            <w:bottom w:val="none" w:sz="0" w:space="0" w:color="auto"/>
            <w:right w:val="none" w:sz="0" w:space="0" w:color="auto"/>
          </w:divBdr>
          <w:divsChild>
            <w:div w:id="319846100">
              <w:marLeft w:val="90"/>
              <w:marRight w:val="0"/>
              <w:marTop w:val="0"/>
              <w:marBottom w:val="0"/>
              <w:divBdr>
                <w:top w:val="single" w:sz="6" w:space="5" w:color="E8E8E8"/>
                <w:left w:val="single" w:sz="6" w:space="7" w:color="E8E8E8"/>
                <w:bottom w:val="single" w:sz="6" w:space="5" w:color="E8E8E8"/>
                <w:right w:val="single" w:sz="6" w:space="7" w:color="E8E8E8"/>
              </w:divBdr>
              <w:divsChild>
                <w:div w:id="19245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4095">
      <w:bodyDiv w:val="1"/>
      <w:marLeft w:val="0"/>
      <w:marRight w:val="0"/>
      <w:marTop w:val="0"/>
      <w:marBottom w:val="0"/>
      <w:divBdr>
        <w:top w:val="none" w:sz="0" w:space="0" w:color="auto"/>
        <w:left w:val="none" w:sz="0" w:space="0" w:color="auto"/>
        <w:bottom w:val="none" w:sz="0" w:space="0" w:color="auto"/>
        <w:right w:val="none" w:sz="0" w:space="0" w:color="auto"/>
      </w:divBdr>
    </w:div>
    <w:div w:id="1875651400">
      <w:bodyDiv w:val="1"/>
      <w:marLeft w:val="0"/>
      <w:marRight w:val="0"/>
      <w:marTop w:val="0"/>
      <w:marBottom w:val="0"/>
      <w:divBdr>
        <w:top w:val="none" w:sz="0" w:space="0" w:color="auto"/>
        <w:left w:val="none" w:sz="0" w:space="0" w:color="auto"/>
        <w:bottom w:val="none" w:sz="0" w:space="0" w:color="auto"/>
        <w:right w:val="none" w:sz="0" w:space="0" w:color="auto"/>
      </w:divBdr>
    </w:div>
    <w:div w:id="1881670865">
      <w:bodyDiv w:val="1"/>
      <w:marLeft w:val="0"/>
      <w:marRight w:val="0"/>
      <w:marTop w:val="0"/>
      <w:marBottom w:val="0"/>
      <w:divBdr>
        <w:top w:val="none" w:sz="0" w:space="0" w:color="auto"/>
        <w:left w:val="none" w:sz="0" w:space="0" w:color="auto"/>
        <w:bottom w:val="none" w:sz="0" w:space="0" w:color="auto"/>
        <w:right w:val="none" w:sz="0" w:space="0" w:color="auto"/>
      </w:divBdr>
    </w:div>
    <w:div w:id="1999067053">
      <w:bodyDiv w:val="1"/>
      <w:marLeft w:val="0"/>
      <w:marRight w:val="0"/>
      <w:marTop w:val="0"/>
      <w:marBottom w:val="0"/>
      <w:divBdr>
        <w:top w:val="none" w:sz="0" w:space="0" w:color="auto"/>
        <w:left w:val="none" w:sz="0" w:space="0" w:color="auto"/>
        <w:bottom w:val="none" w:sz="0" w:space="0" w:color="auto"/>
        <w:right w:val="none" w:sz="0" w:space="0" w:color="auto"/>
      </w:divBdr>
    </w:div>
    <w:div w:id="20059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a.gsmaintelligence.com/api-web/v2/research-file-download?id=54165956&amp;file=241120-5G-energ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DAD2-312B-4F17-8F83-FD709ED9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TotalTime>
  <Pages>1</Pages>
  <Words>29103</Words>
  <Characters>165889</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194603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CR0001</cp:lastModifiedBy>
  <cp:revision>7</cp:revision>
  <cp:lastPrinted>2019-02-25T14:05:00Z</cp:lastPrinted>
  <dcterms:created xsi:type="dcterms:W3CDTF">2022-12-05T12:19:00Z</dcterms:created>
  <dcterms:modified xsi:type="dcterms:W3CDTF">2023-03-15T09:15:00Z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(3)thH+WXU6wvEhtWmstr4NRGUJQ0axBKYN+f89X6i4rzIts7AVMSJU3z51JeeEomXK8SUz2nH8
o7aHODNKZQ8bFw96XX5qmcjKzsosAFo67zN1hp6OLRdEuM0Ij0hlJTx4+JOcEBstFi3uu8qv
Z3x2zNlK59qY+N6pi2bHMa2MEBpCizIgNiNaufixDmlLYUgzdXTYseKBpRL6o1e7qJ/SdqGu
p7IWI/oV+nuT0jaV+E</vt:lpwstr>
  </property>
  <property fmtid="{D5CDD505-2E9C-101B-9397-08002B2CF9AE}" pid="3" name="_2015_ms_pID_7253431">
    <vt:lpwstr>lWkHhsUFK07DyUzNLcu/meo5MGRwLxxtdn1b+doi7GEOx9R2AJmfSC
XoIP/c30J6vBMIccjqZ4nCUCLyAIVBiKx2fnPvvM4PxDvIV6CGMwbuenVaGbtHI8lA/26oRM
k+MnUtvjGo875jVP9xvn5C71yH1VNiyIxWO0utyWo5k/uh0yf0JNhPogFggz81Crks/LSUuw
2IbJQWeh1oRqVwvV9WnTCrJ89i2sEnrrzMSy</vt:lpwstr>
  </property>
  <property fmtid="{D5CDD505-2E9C-101B-9397-08002B2CF9AE}" pid="4" name="_2015_ms_pID_7253432">
    <vt:lpwstr>yQ==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1669427068</vt:lpwstr>
  </property>
</Properties>
</file>