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3GPP TR 22.</w:t>
                            </w:r>
                            <w:r>
                              <w:rPr>
                                <w:sz w:val="64"/>
                                <w:lang w:val="en-US" w:eastAsia="en-US"/>
                              </w:rPr>
                              <w:t>948</w:t>
                            </w:r>
                            <w:r>
                              <w:rPr>
                                <w:sz w:val="64"/>
                                <w:lang w:val="en-US" w:eastAsia="en-US"/>
                              </w:rPr>
                              <w:t xml:space="preserve"> </w:t>
                            </w:r>
                            <w:r>
                              <w:rPr>
                                <w:lang w:val="en-US" w:eastAsia="en-US"/>
                              </w:rPr>
                              <w:t xml:space="preserve">V10.0.0 </w:t>
                            </w:r>
                            <w:r>
                              <w:rPr>
                                <w:sz w:val="32"/>
                                <w:lang w:val="en-US" w:eastAsia="en-US"/>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3GPP TR 22.</w:t>
                      </w:r>
                      <w:r>
                        <w:rPr>
                          <w:sz w:val="64"/>
                          <w:lang w:val="en-US" w:eastAsia="en-US"/>
                        </w:rPr>
                        <w:t>948</w:t>
                      </w:r>
                      <w:r>
                        <w:rPr>
                          <w:sz w:val="64"/>
                          <w:lang w:val="en-US" w:eastAsia="en-US"/>
                        </w:rPr>
                        <w:t xml:space="preserve"> </w:t>
                      </w:r>
                      <w:r>
                        <w:rPr>
                          <w:lang w:val="en-US" w:eastAsia="en-US"/>
                        </w:rPr>
                        <w:t xml:space="preserve">V10.0.0 </w:t>
                      </w:r>
                      <w:r>
                        <w:rPr>
                          <w:sz w:val="32"/>
                          <w:lang w:val="en-US" w:eastAsia="en-US"/>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513195" cy="1694180"/>
                <wp:effectExtent l="0" t="0" r="0" b="0"/>
                <wp:wrapTopAndBottom/>
                <wp:docPr id="3" name="Frame3"/>
                <a:graphic xmlns:a="http://schemas.openxmlformats.org/drawingml/2006/main">
                  <a:graphicData uri="http://schemas.microsoft.com/office/word/2010/wordprocessingShape">
                    <wps:wsp>
                      <wps:cNvSpPr txBox="1"/>
                      <wps:spPr>
                        <a:xfrm>
                          <a:off x="0" y="0"/>
                          <a:ext cx="651319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w:t>
                            </w:r>
                            <w:r>
                              <w:rPr/>
                              <w:t xml:space="preserve">tudy of </w:t>
                            </w:r>
                            <w:r>
                              <w:rPr/>
                              <w:t xml:space="preserve">requirements of IP-Multimedia </w:t>
                            </w:r>
                            <w:r>
                              <w:rPr/>
                              <w:t>Subs</w:t>
                            </w:r>
                            <w:r>
                              <w:rPr/>
                              <w:t>ystem (IMS) convergent multimedia conferencing</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2.8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w:t>
                      </w:r>
                      <w:r>
                        <w:rPr/>
                        <w:t xml:space="preserve">tudy of </w:t>
                      </w:r>
                      <w:r>
                        <w:rPr/>
                        <w:t xml:space="preserve">requirements of IP-Multimedia </w:t>
                      </w:r>
                      <w:r>
                        <w:rPr/>
                        <w:t>Subs</w:t>
                      </w:r>
                      <w:r>
                        <w:rPr/>
                        <w:t>ystem (IMS) convergent multimedia conferencing</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877695"/>
                <wp:effectExtent l="0" t="0" r="0" b="0"/>
                <wp:wrapTopAndBottom/>
                <wp:docPr id="4" name="Frame4"/>
                <a:graphic xmlns:a="http://schemas.openxmlformats.org/drawingml/2006/main">
                  <a:graphicData uri="http://schemas.microsoft.com/office/word/2010/wordprocessingShape">
                    <wps:wsp>
                      <wps:cNvSpPr txBox="1"/>
                      <wps:spPr>
                        <a:xfrm>
                          <a:off x="0" y="0"/>
                          <a:ext cx="6480810" cy="1877695"/>
                        </a:xfrm>
                        <a:prstGeom prst="rect"/>
                        <a:solidFill>
                          <a:srgbClr val="FFFFFF">
                            <a:alpha val="0"/>
                          </a:srgbClr>
                        </a:solidFill>
                      </wps:spPr>
                      <wps:txbx>
                        <w:txbxContent>
                          <w:p>
                            <w:pPr>
                              <w:pStyle w:val="ZU"/>
                              <w:tabs>
                                <w:tab w:val="clear" w:pos="420"/>
                                <w:tab w:val="right" w:pos="10206" w:leader="none"/>
                              </w:tabs>
                              <w:bidi w:val="0"/>
                              <w:jc w:val="start"/>
                              <w:rPr/>
                            </w:pPr>
                            <w:r>
                              <w:rPr>
                                <w:rFonts w:cs="Arial"/>
                                <w:color w:val="555555"/>
                                <w:sz w:val="18"/>
                                <w:szCs w:val="18"/>
                                <w:lang w:val="en" w:eastAsia="en-US"/>
                              </w:rPr>
                              <w:drawing>
                                <wp:inline distT="0" distB="0" distL="0" distR="0">
                                  <wp:extent cx="1988820" cy="181419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47.8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6" w:leader="none"/>
                        </w:tabs>
                        <w:bidi w:val="0"/>
                        <w:jc w:val="start"/>
                        <w:rPr/>
                      </w:pPr>
                      <w:r>
                        <w:rPr>
                          <w:rFonts w:cs="Arial"/>
                          <w:color w:val="555555"/>
                          <w:sz w:val="18"/>
                          <w:szCs w:val="18"/>
                          <w:lang w:val="en" w:eastAsia="en-US"/>
                        </w:rPr>
                        <w:drawing>
                          <wp:inline distT="0" distB="0" distL="0" distR="0">
                            <wp:extent cx="1988820" cy="181419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426835" cy="1038860"/>
                <wp:effectExtent l="0" t="0" r="0" b="0"/>
                <wp:wrapTopAndBottom/>
                <wp:docPr id="9" name="Frame5"/>
                <a:graphic xmlns:a="http://schemas.openxmlformats.org/drawingml/2006/main">
                  <a:graphicData uri="http://schemas.microsoft.com/office/word/2010/wordprocessingShape">
                    <wps:wsp>
                      <wps:cNvSpPr txBox="1"/>
                      <wps:spPr>
                        <a:xfrm>
                          <a:off x="0" y="0"/>
                          <a:ext cx="64268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6.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16220" cy="452755"/>
                <wp:effectExtent l="0" t="0" r="0" b="0"/>
                <wp:wrapTopAndBottom/>
                <wp:docPr id="11" name="Frame7"/>
                <a:graphic xmlns:a="http://schemas.openxmlformats.org/drawingml/2006/main">
                  <a:graphicData uri="http://schemas.microsoft.com/office/word/2010/wordprocessingShape">
                    <wps:wsp>
                      <wps:cNvSpPr txBox="1"/>
                      <wps:spPr>
                        <a:xfrm>
                          <a:off x="0" y="0"/>
                          <a:ext cx="53162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multimedia, IP, conf</w:t>
                            </w:r>
                          </w:p>
                        </w:txbxContent>
                      </wps:txbx>
                      <wps:bodyPr anchor="t" lIns="0" tIns="0" rIns="0" bIns="12700">
                        <a:noAutofit/>
                      </wps:bodyPr>
                    </wps:wsp>
                  </a:graphicData>
                </a:graphic>
              </wp:anchor>
            </w:drawing>
          </mc:Choice>
          <mc:Fallback>
            <w:pict>
              <v:rect fillcolor="#FFFFFF" style="position:absolute;rotation:0;width:418.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multimedia, IP, conf</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2"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 xml:space="preserve"> </w:t>
          </w:r>
          <w:r>
            <w:rPr/>
            <w:t>Foreword</w:t>
            <w:tab/>
          </w:r>
          <w:hyperlink w:anchor="__RefHeading___Toc3231_3320553937">
            <w:r>
              <w:rPr>
                <w:rStyle w:val="IndexLink"/>
              </w:rPr>
              <w:t>5</w:t>
            </w:r>
          </w:hyperlink>
        </w:p>
        <w:p>
          <w:pPr>
            <w:pStyle w:val="Contents1"/>
            <w:tabs>
              <w:tab w:val="clear" w:pos="9639"/>
              <w:tab w:val="right" w:pos="9640" w:leader="dot"/>
            </w:tabs>
            <w:bidi w:val="0"/>
            <w:jc w:val="start"/>
            <w:rPr/>
          </w:pPr>
          <w:r>
            <w:rPr/>
            <w:t>1 Scope</w:t>
            <w:tab/>
          </w:r>
          <w:hyperlink w:anchor="__RefHeading___Toc179176695">
            <w:r>
              <w:rPr>
                <w:rStyle w:val="IndexLink"/>
              </w:rPr>
              <w:t>6</w:t>
            </w:r>
          </w:hyperlink>
        </w:p>
        <w:p>
          <w:pPr>
            <w:pStyle w:val="Contents1"/>
            <w:tabs>
              <w:tab w:val="clear" w:pos="9639"/>
              <w:tab w:val="right" w:pos="9640" w:leader="dot"/>
            </w:tabs>
            <w:bidi w:val="0"/>
            <w:jc w:val="start"/>
            <w:rPr/>
          </w:pPr>
          <w:r>
            <w:rPr/>
            <w:t>2 References</w:t>
            <w:tab/>
          </w:r>
          <w:hyperlink w:anchor="__RefHeading___Toc179176696">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179176697">
            <w:r>
              <w:rPr>
                <w:rStyle w:val="IndexLink"/>
              </w:rPr>
              <w:t>7</w:t>
            </w:r>
          </w:hyperlink>
        </w:p>
        <w:p>
          <w:pPr>
            <w:pStyle w:val="Contents2"/>
            <w:tabs>
              <w:tab w:val="clear" w:pos="9639"/>
              <w:tab w:val="right" w:pos="9640" w:leader="dot"/>
            </w:tabs>
            <w:bidi w:val="0"/>
            <w:jc w:val="start"/>
            <w:rPr/>
          </w:pPr>
          <w:r>
            <w:rPr/>
            <w:t>3.1 Definitions</w:t>
            <w:tab/>
          </w:r>
          <w:hyperlink w:anchor="__RefHeading___Toc179176698">
            <w:r>
              <w:rPr>
                <w:rStyle w:val="IndexLink"/>
              </w:rPr>
              <w:t>7</w:t>
            </w:r>
          </w:hyperlink>
        </w:p>
        <w:p>
          <w:pPr>
            <w:pStyle w:val="Contents2"/>
            <w:tabs>
              <w:tab w:val="clear" w:pos="9639"/>
              <w:tab w:val="right" w:pos="9640" w:leader="dot"/>
            </w:tabs>
            <w:bidi w:val="0"/>
            <w:jc w:val="start"/>
            <w:rPr/>
          </w:pPr>
          <w:r>
            <w:rPr/>
            <w:t>3.2 Abbreviations</w:t>
            <w:tab/>
          </w:r>
          <w:hyperlink w:anchor="__RefHeading___Toc179176699">
            <w:r>
              <w:rPr>
                <w:rStyle w:val="IndexLink"/>
              </w:rPr>
              <w:t>7</w:t>
            </w:r>
          </w:hyperlink>
        </w:p>
        <w:p>
          <w:pPr>
            <w:pStyle w:val="Contents1"/>
            <w:tabs>
              <w:tab w:val="clear" w:pos="9639"/>
              <w:tab w:val="right" w:pos="9640" w:leader="dot"/>
            </w:tabs>
            <w:bidi w:val="0"/>
            <w:jc w:val="start"/>
            <w:rPr/>
          </w:pPr>
          <w:r>
            <w:rPr/>
            <w:t>4 Requirements and objectives</w:t>
            <w:tab/>
          </w:r>
          <w:hyperlink w:anchor="__RefHeading___Toc179176700">
            <w:r>
              <w:rPr>
                <w:rStyle w:val="IndexLink"/>
              </w:rPr>
              <w:t>8</w:t>
            </w:r>
          </w:hyperlink>
        </w:p>
        <w:p>
          <w:pPr>
            <w:pStyle w:val="Contents1"/>
            <w:tabs>
              <w:tab w:val="clear" w:pos="9639"/>
              <w:tab w:val="right" w:pos="9640" w:leader="dot"/>
            </w:tabs>
            <w:bidi w:val="0"/>
            <w:jc w:val="start"/>
            <w:rPr/>
          </w:pPr>
          <w:r>
            <w:rPr/>
            <w:t>5 General description of IP-Multimedia Subsystem (IMS) convergent multimedia conferencing service</w:t>
            <w:tab/>
          </w:r>
          <w:hyperlink w:anchor="__RefHeading___Toc179176701">
            <w:r>
              <w:rPr>
                <w:rStyle w:val="IndexLink"/>
              </w:rPr>
              <w:t>8</w:t>
            </w:r>
          </w:hyperlink>
        </w:p>
        <w:p>
          <w:pPr>
            <w:pStyle w:val="Contents2"/>
            <w:tabs>
              <w:tab w:val="clear" w:pos="9639"/>
              <w:tab w:val="right" w:pos="9640" w:leader="dot"/>
            </w:tabs>
            <w:bidi w:val="0"/>
            <w:jc w:val="start"/>
            <w:rPr/>
          </w:pPr>
          <w:r>
            <w:rPr/>
            <w:t>5.1 General</w:t>
            <w:tab/>
          </w:r>
          <w:hyperlink w:anchor="__RefHeading___Toc3233_3320553937">
            <w:r>
              <w:rPr>
                <w:rStyle w:val="IndexLink"/>
              </w:rPr>
              <w:t>8</w:t>
            </w:r>
          </w:hyperlink>
        </w:p>
        <w:p>
          <w:pPr>
            <w:pStyle w:val="Contents2"/>
            <w:tabs>
              <w:tab w:val="clear" w:pos="9639"/>
              <w:tab w:val="right" w:pos="9640" w:leader="dot"/>
            </w:tabs>
            <w:bidi w:val="0"/>
            <w:jc w:val="start"/>
            <w:rPr/>
          </w:pPr>
          <w:r>
            <w:rPr/>
            <w:t>5.2 Basic CMMC</w:t>
            <w:tab/>
          </w:r>
          <w:hyperlink w:anchor="__RefHeading___Toc179176703">
            <w:r>
              <w:rPr>
                <w:rStyle w:val="IndexLink"/>
              </w:rPr>
              <w:t>8</w:t>
            </w:r>
          </w:hyperlink>
        </w:p>
        <w:p>
          <w:pPr>
            <w:pStyle w:val="Contents3"/>
            <w:tabs>
              <w:tab w:val="clear" w:pos="9639"/>
              <w:tab w:val="right" w:pos="9640" w:leader="dot"/>
            </w:tabs>
            <w:bidi w:val="0"/>
            <w:jc w:val="start"/>
            <w:rPr/>
          </w:pPr>
          <w:r>
            <w:rPr/>
            <w:t>5.2.1 Conference types</w:t>
            <w:tab/>
          </w:r>
          <w:hyperlink w:anchor="__RefHeading___Toc179176704">
            <w:r>
              <w:rPr>
                <w:rStyle w:val="IndexLink"/>
              </w:rPr>
              <w:t>8</w:t>
            </w:r>
          </w:hyperlink>
        </w:p>
        <w:p>
          <w:pPr>
            <w:pStyle w:val="Contents4"/>
            <w:tabs>
              <w:tab w:val="clear" w:pos="9639"/>
              <w:tab w:val="right" w:pos="9640" w:leader="dot"/>
            </w:tabs>
            <w:bidi w:val="0"/>
            <w:jc w:val="start"/>
            <w:rPr/>
          </w:pPr>
          <w:r>
            <w:rPr/>
            <w:t>5.2.1.1 Ad-hoc conference and scheduled conference</w:t>
            <w:tab/>
          </w:r>
          <w:hyperlink w:anchor="__RefHeading___Toc179176705">
            <w:r>
              <w:rPr>
                <w:rStyle w:val="IndexLink"/>
              </w:rPr>
              <w:t>8</w:t>
            </w:r>
          </w:hyperlink>
        </w:p>
        <w:p>
          <w:pPr>
            <w:pStyle w:val="Contents3"/>
            <w:tabs>
              <w:tab w:val="clear" w:pos="9639"/>
              <w:tab w:val="right" w:pos="9640" w:leader="dot"/>
            </w:tabs>
            <w:bidi w:val="0"/>
            <w:jc w:val="start"/>
            <w:rPr/>
          </w:pPr>
          <w:r>
            <w:rPr/>
            <w:t>5.2.2 Conference roles</w:t>
            <w:tab/>
          </w:r>
          <w:hyperlink w:anchor="__RefHeading___Toc179176706">
            <w:r>
              <w:rPr>
                <w:rStyle w:val="IndexLink"/>
              </w:rPr>
              <w:t>8</w:t>
            </w:r>
          </w:hyperlink>
        </w:p>
        <w:p>
          <w:pPr>
            <w:pStyle w:val="Contents4"/>
            <w:tabs>
              <w:tab w:val="clear" w:pos="9639"/>
              <w:tab w:val="right" w:pos="9640" w:leader="dot"/>
            </w:tabs>
            <w:bidi w:val="0"/>
            <w:jc w:val="start"/>
            <w:rPr/>
          </w:pPr>
          <w:r>
            <w:rPr/>
            <w:t>5.2.2.1 Conference host</w:t>
            <w:tab/>
          </w:r>
          <w:hyperlink w:anchor="__RefHeading___Toc179176707">
            <w:r>
              <w:rPr>
                <w:rStyle w:val="IndexLink"/>
              </w:rPr>
              <w:t>8</w:t>
            </w:r>
          </w:hyperlink>
        </w:p>
        <w:p>
          <w:pPr>
            <w:pStyle w:val="Contents4"/>
            <w:tabs>
              <w:tab w:val="clear" w:pos="9639"/>
              <w:tab w:val="right" w:pos="9640" w:leader="dot"/>
            </w:tabs>
            <w:bidi w:val="0"/>
            <w:jc w:val="start"/>
            <w:rPr/>
          </w:pPr>
          <w:r>
            <w:rPr/>
            <w:t>5.2.2.2 Conference participant</w:t>
            <w:tab/>
          </w:r>
          <w:hyperlink w:anchor="__RefHeading___Toc179176708">
            <w:r>
              <w:rPr>
                <w:rStyle w:val="IndexLink"/>
              </w:rPr>
              <w:t>8</w:t>
            </w:r>
          </w:hyperlink>
        </w:p>
        <w:p>
          <w:pPr>
            <w:pStyle w:val="Contents4"/>
            <w:tabs>
              <w:tab w:val="clear" w:pos="9639"/>
              <w:tab w:val="right" w:pos="9640" w:leader="dot"/>
            </w:tabs>
            <w:bidi w:val="0"/>
            <w:jc w:val="start"/>
            <w:rPr/>
          </w:pPr>
          <w:r>
            <w:rPr/>
            <w:t>5.2.2.3 Floor chair</w:t>
            <w:tab/>
          </w:r>
          <w:hyperlink w:anchor="__RefHeading___Toc179176709">
            <w:r>
              <w:rPr>
                <w:rStyle w:val="IndexLink"/>
              </w:rPr>
              <w:t>8</w:t>
            </w:r>
          </w:hyperlink>
        </w:p>
        <w:p>
          <w:pPr>
            <w:pStyle w:val="Contents3"/>
            <w:tabs>
              <w:tab w:val="clear" w:pos="9639"/>
              <w:tab w:val="right" w:pos="9640" w:leader="dot"/>
            </w:tabs>
            <w:bidi w:val="0"/>
            <w:jc w:val="start"/>
            <w:rPr/>
          </w:pPr>
          <w:r>
            <w:rPr/>
            <w:t>5.2.3 Media in conference</w:t>
            <w:tab/>
          </w:r>
          <w:hyperlink w:anchor="__RefHeading___Toc179176710">
            <w:r>
              <w:rPr>
                <w:rStyle w:val="IndexLink"/>
              </w:rPr>
              <w:t>9</w:t>
            </w:r>
          </w:hyperlink>
        </w:p>
        <w:p>
          <w:pPr>
            <w:pStyle w:val="Contents3"/>
            <w:tabs>
              <w:tab w:val="clear" w:pos="9639"/>
              <w:tab w:val="right" w:pos="9640" w:leader="dot"/>
            </w:tabs>
            <w:bidi w:val="0"/>
            <w:jc w:val="start"/>
            <w:rPr/>
          </w:pPr>
          <w:r>
            <w:rPr/>
            <w:t>5.2.4 Operations in conference</w:t>
            <w:tab/>
          </w:r>
          <w:hyperlink w:anchor="__RefHeading___Toc179176711">
            <w:r>
              <w:rPr>
                <w:rStyle w:val="IndexLink"/>
              </w:rPr>
              <w:t>9</w:t>
            </w:r>
          </w:hyperlink>
        </w:p>
        <w:p>
          <w:pPr>
            <w:pStyle w:val="Contents4"/>
            <w:tabs>
              <w:tab w:val="clear" w:pos="9639"/>
              <w:tab w:val="right" w:pos="9640" w:leader="dot"/>
            </w:tabs>
            <w:bidi w:val="0"/>
            <w:jc w:val="start"/>
            <w:rPr/>
          </w:pPr>
          <w:r>
            <w:rPr/>
            <w:t>5.2.4.1 Creating conference</w:t>
            <w:tab/>
          </w:r>
          <w:hyperlink w:anchor="__RefHeading___Toc179176712">
            <w:r>
              <w:rPr>
                <w:rStyle w:val="IndexLink"/>
              </w:rPr>
              <w:t>9</w:t>
            </w:r>
          </w:hyperlink>
        </w:p>
        <w:p>
          <w:pPr>
            <w:pStyle w:val="Contents4"/>
            <w:tabs>
              <w:tab w:val="clear" w:pos="9639"/>
              <w:tab w:val="right" w:pos="9640" w:leader="dot"/>
            </w:tabs>
            <w:bidi w:val="0"/>
            <w:jc w:val="start"/>
            <w:rPr/>
          </w:pPr>
          <w:r>
            <w:rPr/>
            <w:t>5.2.4.2 Starting conference</w:t>
            <w:tab/>
          </w:r>
          <w:hyperlink w:anchor="__RefHeading___Toc179176713">
            <w:r>
              <w:rPr>
                <w:rStyle w:val="IndexLink"/>
              </w:rPr>
              <w:t>9</w:t>
            </w:r>
          </w:hyperlink>
        </w:p>
        <w:p>
          <w:pPr>
            <w:pStyle w:val="Contents4"/>
            <w:tabs>
              <w:tab w:val="clear" w:pos="9639"/>
              <w:tab w:val="right" w:pos="9640" w:leader="dot"/>
            </w:tabs>
            <w:bidi w:val="0"/>
            <w:jc w:val="start"/>
            <w:rPr/>
          </w:pPr>
          <w:r>
            <w:rPr/>
            <w:t>5.2.4.3 Joining conference</w:t>
            <w:tab/>
          </w:r>
          <w:hyperlink w:anchor="__RefHeading___Toc179176714">
            <w:r>
              <w:rPr>
                <w:rStyle w:val="IndexLink"/>
              </w:rPr>
              <w:t>9</w:t>
            </w:r>
          </w:hyperlink>
        </w:p>
        <w:p>
          <w:pPr>
            <w:pStyle w:val="Contents4"/>
            <w:tabs>
              <w:tab w:val="clear" w:pos="9639"/>
              <w:tab w:val="right" w:pos="9640" w:leader="dot"/>
            </w:tabs>
            <w:bidi w:val="0"/>
            <w:jc w:val="start"/>
            <w:rPr/>
          </w:pPr>
          <w:r>
            <w:rPr/>
            <w:t>5.2.4.4 Leaving conference</w:t>
            <w:tab/>
          </w:r>
          <w:hyperlink w:anchor="__RefHeading___Toc179176715">
            <w:r>
              <w:rPr>
                <w:rStyle w:val="IndexLink"/>
              </w:rPr>
              <w:t>9</w:t>
            </w:r>
          </w:hyperlink>
        </w:p>
        <w:p>
          <w:pPr>
            <w:pStyle w:val="Contents4"/>
            <w:tabs>
              <w:tab w:val="clear" w:pos="9639"/>
              <w:tab w:val="right" w:pos="9640" w:leader="dot"/>
            </w:tabs>
            <w:bidi w:val="0"/>
            <w:jc w:val="start"/>
            <w:rPr/>
          </w:pPr>
          <w:r>
            <w:rPr/>
            <w:t>5.2.4.5 Terminating conference</w:t>
            <w:tab/>
          </w:r>
          <w:hyperlink w:anchor="__RefHeading___Toc3235_3320553937">
            <w:r>
              <w:rPr>
                <w:rStyle w:val="IndexLink"/>
              </w:rPr>
              <w:t>9</w:t>
            </w:r>
          </w:hyperlink>
        </w:p>
        <w:p>
          <w:pPr>
            <w:pStyle w:val="Contents4"/>
            <w:tabs>
              <w:tab w:val="clear" w:pos="9639"/>
              <w:tab w:val="right" w:pos="9640" w:leader="dot"/>
            </w:tabs>
            <w:bidi w:val="0"/>
            <w:jc w:val="start"/>
            <w:rPr/>
          </w:pPr>
          <w:r>
            <w:rPr/>
            <w:t>5.2.4.6 Hosting Conference</w:t>
            <w:tab/>
          </w:r>
          <w:hyperlink w:anchor="__RefHeading___Toc179176717">
            <w:r>
              <w:rPr>
                <w:rStyle w:val="IndexLink"/>
              </w:rPr>
              <w:t>9</w:t>
            </w:r>
          </w:hyperlink>
        </w:p>
        <w:p>
          <w:pPr>
            <w:pStyle w:val="Contents4"/>
            <w:tabs>
              <w:tab w:val="clear" w:pos="9639"/>
              <w:tab w:val="right" w:pos="9640" w:leader="dot"/>
            </w:tabs>
            <w:bidi w:val="0"/>
            <w:jc w:val="start"/>
            <w:rPr/>
          </w:pPr>
          <w:r>
            <w:rPr/>
            <w:t>5.2.4.7 Adding and removing media</w:t>
            <w:tab/>
          </w:r>
          <w:hyperlink w:anchor="__RefHeading___Toc179176718">
            <w:r>
              <w:rPr>
                <w:rStyle w:val="IndexLink"/>
              </w:rPr>
              <w:t>9</w:t>
            </w:r>
          </w:hyperlink>
        </w:p>
        <w:p>
          <w:pPr>
            <w:pStyle w:val="Contents4"/>
            <w:tabs>
              <w:tab w:val="clear" w:pos="9639"/>
              <w:tab w:val="right" w:pos="9640" w:leader="dot"/>
            </w:tabs>
            <w:bidi w:val="0"/>
            <w:jc w:val="start"/>
            <w:rPr/>
          </w:pPr>
          <w:r>
            <w:rPr/>
            <w:t>5.2.4.8 Floor control</w:t>
            <w:tab/>
          </w:r>
          <w:hyperlink w:anchor="__RefHeading___Toc179176719">
            <w:r>
              <w:rPr>
                <w:rStyle w:val="IndexLink"/>
              </w:rPr>
              <w:t>9</w:t>
            </w:r>
          </w:hyperlink>
        </w:p>
        <w:p>
          <w:pPr>
            <w:pStyle w:val="Contents3"/>
            <w:tabs>
              <w:tab w:val="clear" w:pos="9639"/>
              <w:tab w:val="right" w:pos="9640" w:leader="dot"/>
            </w:tabs>
            <w:bidi w:val="0"/>
            <w:jc w:val="start"/>
            <w:rPr/>
          </w:pPr>
          <w:r>
            <w:rPr/>
            <w:t>5.2.5 Conference state</w:t>
            <w:tab/>
          </w:r>
          <w:hyperlink w:anchor="__RefHeading___Toc179176720">
            <w:r>
              <w:rPr>
                <w:rStyle w:val="IndexLink"/>
              </w:rPr>
              <w:t>10</w:t>
            </w:r>
          </w:hyperlink>
        </w:p>
        <w:p>
          <w:pPr>
            <w:pStyle w:val="Contents2"/>
            <w:tabs>
              <w:tab w:val="clear" w:pos="9639"/>
              <w:tab w:val="right" w:pos="9640" w:leader="dot"/>
            </w:tabs>
            <w:bidi w:val="0"/>
            <w:jc w:val="start"/>
            <w:rPr/>
          </w:pPr>
          <w:r>
            <w:rPr/>
            <w:t>5.3 Advanced CMMC</w:t>
            <w:tab/>
          </w:r>
          <w:hyperlink w:anchor="__RefHeading___Toc179176721">
            <w:r>
              <w:rPr>
                <w:rStyle w:val="IndexLink"/>
              </w:rPr>
              <w:t>10</w:t>
            </w:r>
          </w:hyperlink>
        </w:p>
        <w:p>
          <w:pPr>
            <w:pStyle w:val="Contents3"/>
            <w:tabs>
              <w:tab w:val="clear" w:pos="9639"/>
              <w:tab w:val="right" w:pos="9640" w:leader="dot"/>
            </w:tabs>
            <w:bidi w:val="0"/>
            <w:jc w:val="start"/>
            <w:rPr/>
          </w:pPr>
          <w:r>
            <w:rPr/>
            <w:t>5.3.1 Data conference</w:t>
            <w:tab/>
          </w:r>
          <w:hyperlink w:anchor="__RefHeading___Toc179176722">
            <w:r>
              <w:rPr>
                <w:rStyle w:val="IndexLink"/>
              </w:rPr>
              <w:t>10</w:t>
            </w:r>
          </w:hyperlink>
        </w:p>
        <w:p>
          <w:pPr>
            <w:pStyle w:val="Contents4"/>
            <w:tabs>
              <w:tab w:val="clear" w:pos="9639"/>
              <w:tab w:val="right" w:pos="9640" w:leader="dot"/>
            </w:tabs>
            <w:bidi w:val="0"/>
            <w:jc w:val="start"/>
            <w:rPr/>
          </w:pPr>
          <w:r>
            <w:rPr/>
            <w:t>5.3.1.1 Whiteboard</w:t>
            <w:tab/>
          </w:r>
          <w:hyperlink w:anchor="__RefHeading___Toc179176723">
            <w:r>
              <w:rPr>
                <w:rStyle w:val="IndexLink"/>
              </w:rPr>
              <w:t>10</w:t>
            </w:r>
          </w:hyperlink>
        </w:p>
        <w:p>
          <w:pPr>
            <w:pStyle w:val="Contents4"/>
            <w:tabs>
              <w:tab w:val="clear" w:pos="9639"/>
              <w:tab w:val="right" w:pos="9640" w:leader="dot"/>
            </w:tabs>
            <w:bidi w:val="0"/>
            <w:jc w:val="start"/>
            <w:rPr/>
          </w:pPr>
          <w:r>
            <w:rPr/>
            <w:t>5.3.1.2 File transmission</w:t>
            <w:tab/>
          </w:r>
          <w:hyperlink w:anchor="__RefHeading___Toc179176724">
            <w:r>
              <w:rPr>
                <w:rStyle w:val="IndexLink"/>
              </w:rPr>
              <w:t>10</w:t>
            </w:r>
          </w:hyperlink>
        </w:p>
        <w:p>
          <w:pPr>
            <w:pStyle w:val="Contents4"/>
            <w:tabs>
              <w:tab w:val="clear" w:pos="9639"/>
              <w:tab w:val="right" w:pos="9640" w:leader="dot"/>
            </w:tabs>
            <w:bidi w:val="0"/>
            <w:jc w:val="start"/>
            <w:rPr/>
          </w:pPr>
          <w:r>
            <w:rPr/>
            <w:t>5.3.1.3 Application/desktop sharing</w:t>
            <w:tab/>
          </w:r>
          <w:hyperlink w:anchor="__RefHeading___Toc179176725">
            <w:r>
              <w:rPr>
                <w:rStyle w:val="IndexLink"/>
              </w:rPr>
              <w:t>10</w:t>
            </w:r>
          </w:hyperlink>
        </w:p>
        <w:p>
          <w:pPr>
            <w:pStyle w:val="Contents4"/>
            <w:tabs>
              <w:tab w:val="clear" w:pos="9639"/>
              <w:tab w:val="right" w:pos="9640" w:leader="dot"/>
            </w:tabs>
            <w:bidi w:val="0"/>
            <w:jc w:val="start"/>
            <w:rPr/>
          </w:pPr>
          <w:r>
            <w:rPr/>
            <w:t>5.3.1.4 Synchronized web page browsing</w:t>
            <w:tab/>
          </w:r>
          <w:hyperlink w:anchor="__RefHeading___Toc179176726">
            <w:r>
              <w:rPr>
                <w:rStyle w:val="IndexLink"/>
              </w:rPr>
              <w:t>10</w:t>
            </w:r>
          </w:hyperlink>
        </w:p>
        <w:p>
          <w:pPr>
            <w:pStyle w:val="Contents3"/>
            <w:tabs>
              <w:tab w:val="clear" w:pos="9639"/>
              <w:tab w:val="right" w:pos="9640" w:leader="dot"/>
            </w:tabs>
            <w:bidi w:val="0"/>
            <w:jc w:val="start"/>
            <w:rPr/>
          </w:pPr>
          <w:r>
            <w:rPr/>
            <w:t>5.3.2 Sidebar conferences</w:t>
            <w:tab/>
          </w:r>
          <w:hyperlink w:anchor="__RefHeading___Toc179176727">
            <w:r>
              <w:rPr>
                <w:rStyle w:val="IndexLink"/>
              </w:rPr>
              <w:t>11</w:t>
            </w:r>
          </w:hyperlink>
        </w:p>
        <w:p>
          <w:pPr>
            <w:pStyle w:val="Contents3"/>
            <w:tabs>
              <w:tab w:val="clear" w:pos="9639"/>
              <w:tab w:val="right" w:pos="9640" w:leader="dot"/>
            </w:tabs>
            <w:bidi w:val="0"/>
            <w:jc w:val="start"/>
            <w:rPr/>
          </w:pPr>
          <w:r>
            <w:rPr/>
            <w:t>5.3.3 Voting</w:t>
            <w:tab/>
          </w:r>
          <w:hyperlink w:anchor="__RefHeading___Toc179176728">
            <w:r>
              <w:rPr>
                <w:rStyle w:val="IndexLink"/>
              </w:rPr>
              <w:t>11</w:t>
            </w:r>
          </w:hyperlink>
        </w:p>
        <w:p>
          <w:pPr>
            <w:pStyle w:val="Contents3"/>
            <w:tabs>
              <w:tab w:val="clear" w:pos="9639"/>
              <w:tab w:val="right" w:pos="9640" w:leader="dot"/>
            </w:tabs>
            <w:bidi w:val="0"/>
            <w:jc w:val="start"/>
            <w:rPr/>
          </w:pPr>
          <w:r>
            <w:rPr/>
            <w:t>5.3.4 Conference agenda</w:t>
            <w:tab/>
          </w:r>
          <w:hyperlink w:anchor="__RefHeading___Toc179176729">
            <w:r>
              <w:rPr>
                <w:rStyle w:val="IndexLink"/>
              </w:rPr>
              <w:t>11</w:t>
            </w:r>
          </w:hyperlink>
        </w:p>
        <w:p>
          <w:pPr>
            <w:pStyle w:val="Contents1"/>
            <w:tabs>
              <w:tab w:val="clear" w:pos="9639"/>
              <w:tab w:val="right" w:pos="9640" w:leader="dot"/>
            </w:tabs>
            <w:bidi w:val="0"/>
            <w:jc w:val="start"/>
            <w:rPr/>
          </w:pPr>
          <w:r>
            <w:rPr/>
            <w:t>6 Proposed requirements for IP-Multimedia Subsystem (IMS) convergent multimedia conferencing service</w:t>
            <w:tab/>
          </w:r>
          <w:hyperlink w:anchor="__RefHeading___Toc179176730">
            <w:r>
              <w:rPr>
                <w:rStyle w:val="IndexLink"/>
              </w:rPr>
              <w:t>11</w:t>
            </w:r>
          </w:hyperlink>
        </w:p>
        <w:p>
          <w:pPr>
            <w:pStyle w:val="Contents2"/>
            <w:tabs>
              <w:tab w:val="clear" w:pos="9639"/>
              <w:tab w:val="right" w:pos="9640" w:leader="dot"/>
            </w:tabs>
            <w:bidi w:val="0"/>
            <w:jc w:val="start"/>
            <w:rPr/>
          </w:pPr>
          <w:r>
            <w:rPr/>
            <w:t>6.1 Conference control</w:t>
            <w:tab/>
          </w:r>
          <w:hyperlink w:anchor="__RefHeading___Toc179176731">
            <w:r>
              <w:rPr>
                <w:rStyle w:val="IndexLink"/>
              </w:rPr>
              <w:t>11</w:t>
            </w:r>
          </w:hyperlink>
        </w:p>
        <w:p>
          <w:pPr>
            <w:pStyle w:val="Contents3"/>
            <w:tabs>
              <w:tab w:val="clear" w:pos="9639"/>
              <w:tab w:val="right" w:pos="9640" w:leader="dot"/>
            </w:tabs>
            <w:bidi w:val="0"/>
            <w:jc w:val="start"/>
            <w:rPr/>
          </w:pPr>
          <w:r>
            <w:rPr/>
            <w:t>6.1.1 Creating a conference</w:t>
            <w:tab/>
          </w:r>
          <w:hyperlink w:anchor="__RefHeading___Toc3237_3320553937">
            <w:r>
              <w:rPr>
                <w:rStyle w:val="IndexLink"/>
              </w:rPr>
              <w:t>11</w:t>
            </w:r>
          </w:hyperlink>
        </w:p>
        <w:p>
          <w:pPr>
            <w:pStyle w:val="Contents4"/>
            <w:tabs>
              <w:tab w:val="clear" w:pos="9639"/>
              <w:tab w:val="right" w:pos="9640" w:leader="dot"/>
            </w:tabs>
            <w:bidi w:val="0"/>
            <w:jc w:val="start"/>
            <w:rPr/>
          </w:pPr>
          <w:r>
            <w:rPr/>
            <w:t>6.1.1.1 Creating an ad-hoc conference</w:t>
            <w:tab/>
          </w:r>
          <w:hyperlink w:anchor="__RefHeading___Toc179176733">
            <w:r>
              <w:rPr>
                <w:rStyle w:val="IndexLink"/>
              </w:rPr>
              <w:t>11</w:t>
            </w:r>
          </w:hyperlink>
        </w:p>
        <w:p>
          <w:pPr>
            <w:pStyle w:val="Contents4"/>
            <w:tabs>
              <w:tab w:val="clear" w:pos="9639"/>
              <w:tab w:val="right" w:pos="9640" w:leader="dot"/>
            </w:tabs>
            <w:bidi w:val="0"/>
            <w:jc w:val="start"/>
            <w:rPr/>
          </w:pPr>
          <w:r>
            <w:rPr/>
            <w:t>6.1.1.2 Creating a scheduled conference</w:t>
            <w:tab/>
          </w:r>
          <w:hyperlink w:anchor="__RefHeading___Toc179176734">
            <w:r>
              <w:rPr>
                <w:rStyle w:val="IndexLink"/>
              </w:rPr>
              <w:t>11</w:t>
            </w:r>
          </w:hyperlink>
        </w:p>
        <w:p>
          <w:pPr>
            <w:pStyle w:val="Contents4"/>
            <w:tabs>
              <w:tab w:val="clear" w:pos="9639"/>
              <w:tab w:val="right" w:pos="9640" w:leader="dot"/>
            </w:tabs>
            <w:bidi w:val="0"/>
            <w:jc w:val="start"/>
            <w:rPr/>
          </w:pPr>
          <w:r>
            <w:rPr/>
            <w:t>6.1.1.3 Conference identifier</w:t>
            <w:tab/>
          </w:r>
          <w:hyperlink w:anchor="__RefHeading___Toc3239_3320553937">
            <w:r>
              <w:rPr>
                <w:rStyle w:val="IndexLink"/>
              </w:rPr>
              <w:t>12</w:t>
            </w:r>
          </w:hyperlink>
        </w:p>
        <w:p>
          <w:pPr>
            <w:pStyle w:val="Contents3"/>
            <w:tabs>
              <w:tab w:val="clear" w:pos="9639"/>
              <w:tab w:val="right" w:pos="9640" w:leader="dot"/>
            </w:tabs>
            <w:bidi w:val="0"/>
            <w:jc w:val="start"/>
            <w:rPr/>
          </w:pPr>
          <w:r>
            <w:rPr/>
            <w:t>6.1.2 Starting a conference</w:t>
            <w:tab/>
          </w:r>
          <w:hyperlink w:anchor="__RefHeading___Toc179176736">
            <w:r>
              <w:rPr>
                <w:rStyle w:val="IndexLink"/>
              </w:rPr>
              <w:t>12</w:t>
            </w:r>
          </w:hyperlink>
        </w:p>
        <w:p>
          <w:pPr>
            <w:pStyle w:val="Contents3"/>
            <w:tabs>
              <w:tab w:val="clear" w:pos="9639"/>
              <w:tab w:val="right" w:pos="9640" w:leader="dot"/>
            </w:tabs>
            <w:bidi w:val="0"/>
            <w:jc w:val="start"/>
            <w:rPr/>
          </w:pPr>
          <w:r>
            <w:rPr/>
            <w:t>6.1.3 Terminating a conference</w:t>
            <w:tab/>
          </w:r>
          <w:hyperlink w:anchor="__RefHeading___Toc179176737">
            <w:r>
              <w:rPr>
                <w:rStyle w:val="IndexLink"/>
              </w:rPr>
              <w:t>12</w:t>
            </w:r>
          </w:hyperlink>
        </w:p>
        <w:p>
          <w:pPr>
            <w:pStyle w:val="Contents3"/>
            <w:tabs>
              <w:tab w:val="clear" w:pos="9639"/>
              <w:tab w:val="right" w:pos="9640" w:leader="dot"/>
            </w:tabs>
            <w:bidi w:val="0"/>
            <w:jc w:val="start"/>
            <w:rPr/>
          </w:pPr>
          <w:r>
            <w:rPr/>
            <w:t>6.1.4 Adding participants</w:t>
            <w:tab/>
          </w:r>
          <w:hyperlink w:anchor="__RefHeading___Toc179176738">
            <w:r>
              <w:rPr>
                <w:rStyle w:val="IndexLink"/>
              </w:rPr>
              <w:t>12</w:t>
            </w:r>
          </w:hyperlink>
        </w:p>
        <w:p>
          <w:pPr>
            <w:pStyle w:val="Contents3"/>
            <w:tabs>
              <w:tab w:val="clear" w:pos="9639"/>
              <w:tab w:val="right" w:pos="9640" w:leader="dot"/>
            </w:tabs>
            <w:bidi w:val="0"/>
            <w:jc w:val="start"/>
            <w:rPr/>
          </w:pPr>
          <w:r>
            <w:rPr/>
            <w:t>6.1.5 Removing participants</w:t>
            <w:tab/>
          </w:r>
          <w:hyperlink w:anchor="__RefHeading___Toc179176739">
            <w:r>
              <w:rPr>
                <w:rStyle w:val="IndexLink"/>
              </w:rPr>
              <w:t>12</w:t>
            </w:r>
          </w:hyperlink>
        </w:p>
        <w:p>
          <w:pPr>
            <w:pStyle w:val="Contents3"/>
            <w:tabs>
              <w:tab w:val="clear" w:pos="9639"/>
              <w:tab w:val="right" w:pos="9640" w:leader="dot"/>
            </w:tabs>
            <w:bidi w:val="0"/>
            <w:jc w:val="start"/>
            <w:rPr/>
          </w:pPr>
          <w:r>
            <w:rPr/>
            <w:t>6.1.6 Sidebar creation</w:t>
            <w:tab/>
          </w:r>
          <w:hyperlink w:anchor="__RefHeading___Toc3241_3320553937">
            <w:r>
              <w:rPr>
                <w:rStyle w:val="IndexLink"/>
              </w:rPr>
              <w:t>12</w:t>
            </w:r>
          </w:hyperlink>
        </w:p>
        <w:p>
          <w:pPr>
            <w:pStyle w:val="Contents2"/>
            <w:tabs>
              <w:tab w:val="clear" w:pos="9639"/>
              <w:tab w:val="right" w:pos="9640" w:leader="dot"/>
            </w:tabs>
            <w:bidi w:val="0"/>
            <w:jc w:val="start"/>
            <w:rPr/>
          </w:pPr>
          <w:r>
            <w:rPr/>
            <w:t>6.2 Media control and processing</w:t>
            <w:tab/>
          </w:r>
          <w:hyperlink w:anchor="__RefHeading___Toc3243_3320553937">
            <w:r>
              <w:rPr>
                <w:rStyle w:val="IndexLink"/>
              </w:rPr>
              <w:t>12</w:t>
            </w:r>
          </w:hyperlink>
        </w:p>
        <w:p>
          <w:pPr>
            <w:pStyle w:val="Contents3"/>
            <w:tabs>
              <w:tab w:val="clear" w:pos="9639"/>
              <w:tab w:val="right" w:pos="9640" w:leader="dot"/>
            </w:tabs>
            <w:bidi w:val="0"/>
            <w:jc w:val="start"/>
            <w:rPr/>
          </w:pPr>
          <w:r>
            <w:rPr/>
            <w:t>6.2.1 Adding and removing media</w:t>
            <w:tab/>
          </w:r>
          <w:hyperlink w:anchor="__RefHeading___Toc179176741">
            <w:r>
              <w:rPr>
                <w:rStyle w:val="IndexLink"/>
              </w:rPr>
              <w:t>12</w:t>
            </w:r>
          </w:hyperlink>
        </w:p>
        <w:p>
          <w:pPr>
            <w:pStyle w:val="Contents3"/>
            <w:tabs>
              <w:tab w:val="clear" w:pos="9639"/>
              <w:tab w:val="right" w:pos="9640" w:leader="dot"/>
            </w:tabs>
            <w:bidi w:val="0"/>
            <w:jc w:val="start"/>
            <w:rPr/>
          </w:pPr>
          <w:r>
            <w:rPr/>
            <w:t>6.2.2 Media mixing</w:t>
            <w:tab/>
          </w:r>
          <w:hyperlink w:anchor="__RefHeading___Toc179176742">
            <w:r>
              <w:rPr>
                <w:rStyle w:val="IndexLink"/>
              </w:rPr>
              <w:t>13</w:t>
            </w:r>
          </w:hyperlink>
        </w:p>
        <w:p>
          <w:pPr>
            <w:pStyle w:val="Contents3"/>
            <w:tabs>
              <w:tab w:val="clear" w:pos="9639"/>
              <w:tab w:val="right" w:pos="9640" w:leader="dot"/>
            </w:tabs>
            <w:bidi w:val="0"/>
            <w:jc w:val="start"/>
            <w:rPr/>
          </w:pPr>
          <w:r>
            <w:rPr/>
            <w:t>6.2.3 Floor control</w:t>
            <w:tab/>
          </w:r>
          <w:hyperlink w:anchor="__RefHeading___Toc179176743">
            <w:r>
              <w:rPr>
                <w:rStyle w:val="IndexLink"/>
              </w:rPr>
              <w:t>13</w:t>
            </w:r>
          </w:hyperlink>
        </w:p>
        <w:p>
          <w:pPr>
            <w:pStyle w:val="Contents2"/>
            <w:tabs>
              <w:tab w:val="clear" w:pos="9639"/>
              <w:tab w:val="right" w:pos="9640" w:leader="dot"/>
            </w:tabs>
            <w:bidi w:val="0"/>
            <w:jc w:val="start"/>
            <w:rPr/>
          </w:pPr>
          <w:r>
            <w:rPr/>
            <w:t>6.3 Conference state</w:t>
            <w:tab/>
          </w:r>
          <w:hyperlink w:anchor="__RefHeading___Toc179176744">
            <w:r>
              <w:rPr>
                <w:rStyle w:val="IndexLink"/>
              </w:rPr>
              <w:t>14</w:t>
            </w:r>
          </w:hyperlink>
        </w:p>
        <w:p>
          <w:pPr>
            <w:pStyle w:val="Contents3"/>
            <w:tabs>
              <w:tab w:val="clear" w:pos="9639"/>
              <w:tab w:val="right" w:pos="9640" w:leader="dot"/>
            </w:tabs>
            <w:bidi w:val="0"/>
            <w:jc w:val="start"/>
            <w:rPr/>
          </w:pPr>
          <w:r>
            <w:rPr/>
            <w:t>6.3.1 Conference state information</w:t>
            <w:tab/>
          </w:r>
          <w:hyperlink w:anchor="__RefHeading___Toc179176745">
            <w:r>
              <w:rPr>
                <w:rStyle w:val="IndexLink"/>
              </w:rPr>
              <w:t>14</w:t>
            </w:r>
          </w:hyperlink>
        </w:p>
        <w:p>
          <w:pPr>
            <w:pStyle w:val="Contents3"/>
            <w:tabs>
              <w:tab w:val="clear" w:pos="9639"/>
              <w:tab w:val="right" w:pos="9640" w:leader="dot"/>
            </w:tabs>
            <w:bidi w:val="0"/>
            <w:jc w:val="start"/>
            <w:rPr/>
          </w:pPr>
          <w:r>
            <w:rPr/>
            <w:t>6.3.2 Conference state subscription</w:t>
            <w:tab/>
          </w:r>
          <w:hyperlink w:anchor="__RefHeading___Toc179176746">
            <w:r>
              <w:rPr>
                <w:rStyle w:val="IndexLink"/>
              </w:rPr>
              <w:t>14</w:t>
            </w:r>
          </w:hyperlink>
        </w:p>
        <w:p>
          <w:pPr>
            <w:pStyle w:val="Contents3"/>
            <w:tabs>
              <w:tab w:val="clear" w:pos="9639"/>
              <w:tab w:val="right" w:pos="9640" w:leader="dot"/>
            </w:tabs>
            <w:bidi w:val="0"/>
            <w:jc w:val="start"/>
            <w:rPr/>
          </w:pPr>
          <w:r>
            <w:rPr/>
            <w:t>6.3.3 Conference state notification</w:t>
            <w:tab/>
          </w:r>
          <w:hyperlink w:anchor="__RefHeading___Toc179176747">
            <w:r>
              <w:rPr>
                <w:rStyle w:val="IndexLink"/>
              </w:rPr>
              <w:t>14</w:t>
            </w:r>
          </w:hyperlink>
        </w:p>
        <w:p>
          <w:pPr>
            <w:pStyle w:val="Contents2"/>
            <w:tabs>
              <w:tab w:val="clear" w:pos="9639"/>
              <w:tab w:val="right" w:pos="9640" w:leader="dot"/>
            </w:tabs>
            <w:bidi w:val="0"/>
            <w:jc w:val="start"/>
            <w:rPr/>
          </w:pPr>
          <w:r>
            <w:rPr/>
            <w:t>6.4 Conference policy</w:t>
            <w:tab/>
          </w:r>
          <w:hyperlink w:anchor="__RefHeading___Toc179176748">
            <w:r>
              <w:rPr>
                <w:rStyle w:val="IndexLink"/>
              </w:rPr>
              <w:t>14</w:t>
            </w:r>
          </w:hyperlink>
        </w:p>
        <w:p>
          <w:pPr>
            <w:pStyle w:val="Contents3"/>
            <w:tabs>
              <w:tab w:val="clear" w:pos="9639"/>
              <w:tab w:val="right" w:pos="9640" w:leader="dot"/>
            </w:tabs>
            <w:bidi w:val="0"/>
            <w:jc w:val="start"/>
            <w:rPr/>
          </w:pPr>
          <w:r>
            <w:rPr/>
            <w:t>6.4.1 General</w:t>
            <w:tab/>
          </w:r>
          <w:hyperlink w:anchor="__RefHeading___Toc179176749">
            <w:r>
              <w:rPr>
                <w:rStyle w:val="IndexLink"/>
              </w:rPr>
              <w:t>14</w:t>
            </w:r>
          </w:hyperlink>
        </w:p>
        <w:p>
          <w:pPr>
            <w:pStyle w:val="Contents3"/>
            <w:tabs>
              <w:tab w:val="clear" w:pos="9639"/>
              <w:tab w:val="right" w:pos="9640" w:leader="dot"/>
            </w:tabs>
            <w:bidi w:val="0"/>
            <w:jc w:val="start"/>
            <w:rPr/>
          </w:pPr>
          <w:r>
            <w:rPr/>
            <w:t>6.4.2 Conference control policy</w:t>
            <w:tab/>
          </w:r>
          <w:hyperlink w:anchor="__RefHeading___Toc179176750">
            <w:r>
              <w:rPr>
                <w:rStyle w:val="IndexLink"/>
              </w:rPr>
              <w:t>14</w:t>
            </w:r>
          </w:hyperlink>
        </w:p>
        <w:p>
          <w:pPr>
            <w:pStyle w:val="Contents3"/>
            <w:tabs>
              <w:tab w:val="clear" w:pos="9639"/>
              <w:tab w:val="right" w:pos="9640" w:leader="dot"/>
            </w:tabs>
            <w:bidi w:val="0"/>
            <w:jc w:val="start"/>
            <w:rPr/>
          </w:pPr>
          <w:r>
            <w:rPr/>
            <w:t>6.4.3 Floor control policy</w:t>
            <w:tab/>
          </w:r>
          <w:hyperlink w:anchor="__RefHeading___Toc179176751">
            <w:r>
              <w:rPr>
                <w:rStyle w:val="IndexLink"/>
              </w:rPr>
              <w:t>15</w:t>
            </w:r>
          </w:hyperlink>
        </w:p>
        <w:p>
          <w:pPr>
            <w:pStyle w:val="Contents3"/>
            <w:tabs>
              <w:tab w:val="clear" w:pos="9639"/>
              <w:tab w:val="right" w:pos="9640" w:leader="dot"/>
            </w:tabs>
            <w:bidi w:val="0"/>
            <w:jc w:val="start"/>
            <w:rPr/>
          </w:pPr>
          <w:r>
            <w:rPr/>
            <w:t>6.4.4 Media mixing policy</w:t>
            <w:tab/>
          </w:r>
          <w:hyperlink w:anchor="__RefHeading___Toc179176752">
            <w:r>
              <w:rPr>
                <w:rStyle w:val="IndexLink"/>
              </w:rPr>
              <w:t>15</w:t>
            </w:r>
          </w:hyperlink>
        </w:p>
        <w:p>
          <w:pPr>
            <w:pStyle w:val="Contents3"/>
            <w:tabs>
              <w:tab w:val="clear" w:pos="9639"/>
              <w:tab w:val="right" w:pos="9640" w:leader="dot"/>
            </w:tabs>
            <w:bidi w:val="0"/>
            <w:jc w:val="start"/>
            <w:rPr/>
          </w:pPr>
          <w:r>
            <w:rPr/>
            <w:t>6.4.5 Participants privacy policy</w:t>
            <w:tab/>
          </w:r>
          <w:hyperlink w:anchor="__RefHeading___Toc179176753">
            <w:r>
              <w:rPr>
                <w:rStyle w:val="IndexLink"/>
              </w:rPr>
              <w:t>15</w:t>
            </w:r>
          </w:hyperlink>
        </w:p>
        <w:p>
          <w:pPr>
            <w:pStyle w:val="Contents3"/>
            <w:tabs>
              <w:tab w:val="clear" w:pos="9639"/>
              <w:tab w:val="right" w:pos="9640" w:leader="dot"/>
            </w:tabs>
            <w:bidi w:val="0"/>
            <w:jc w:val="start"/>
            <w:rPr/>
          </w:pPr>
          <w:r>
            <w:rPr/>
            <w:t>6.4.6 Conference state notification policy</w:t>
            <w:tab/>
          </w:r>
          <w:hyperlink w:anchor="__RefHeading___Toc179176754">
            <w:r>
              <w:rPr>
                <w:rStyle w:val="IndexLink"/>
              </w:rPr>
              <w:t>15</w:t>
            </w:r>
          </w:hyperlink>
        </w:p>
        <w:p>
          <w:pPr>
            <w:pStyle w:val="Contents2"/>
            <w:tabs>
              <w:tab w:val="clear" w:pos="9639"/>
              <w:tab w:val="right" w:pos="9640" w:leader="dot"/>
            </w:tabs>
            <w:bidi w:val="0"/>
            <w:jc w:val="start"/>
            <w:rPr/>
          </w:pPr>
          <w:r>
            <w:rPr/>
            <w:t>6.5 Conference management</w:t>
            <w:tab/>
          </w:r>
          <w:hyperlink w:anchor="__RefHeading___Toc179176755">
            <w:r>
              <w:rPr>
                <w:rStyle w:val="IndexLink"/>
              </w:rPr>
              <w:t>16</w:t>
            </w:r>
          </w:hyperlink>
        </w:p>
        <w:p>
          <w:pPr>
            <w:pStyle w:val="Contents3"/>
            <w:tabs>
              <w:tab w:val="clear" w:pos="9639"/>
              <w:tab w:val="right" w:pos="9640" w:leader="dot"/>
            </w:tabs>
            <w:bidi w:val="0"/>
            <w:jc w:val="start"/>
            <w:rPr/>
          </w:pPr>
          <w:r>
            <w:rPr/>
            <w:t>6.5.1 General</w:t>
            <w:tab/>
          </w:r>
          <w:hyperlink w:anchor="__RefHeading___Toc3245_3320553937">
            <w:r>
              <w:rPr>
                <w:rStyle w:val="IndexLink"/>
              </w:rPr>
              <w:t>16</w:t>
            </w:r>
          </w:hyperlink>
        </w:p>
        <w:p>
          <w:pPr>
            <w:pStyle w:val="Contents3"/>
            <w:tabs>
              <w:tab w:val="clear" w:pos="9639"/>
              <w:tab w:val="right" w:pos="9640" w:leader="dot"/>
            </w:tabs>
            <w:bidi w:val="0"/>
            <w:jc w:val="start"/>
            <w:rPr/>
          </w:pPr>
          <w:r>
            <w:rPr/>
            <w:t>6.5.2 Conference reservation</w:t>
            <w:tab/>
          </w:r>
          <w:hyperlink w:anchor="__RefHeading___Toc179176757">
            <w:r>
              <w:rPr>
                <w:rStyle w:val="IndexLink"/>
              </w:rPr>
              <w:t>16</w:t>
            </w:r>
          </w:hyperlink>
        </w:p>
        <w:p>
          <w:pPr>
            <w:pStyle w:val="Contents3"/>
            <w:tabs>
              <w:tab w:val="clear" w:pos="9639"/>
              <w:tab w:val="right" w:pos="9640" w:leader="dot"/>
            </w:tabs>
            <w:bidi w:val="0"/>
            <w:jc w:val="start"/>
            <w:rPr/>
          </w:pPr>
          <w:r>
            <w:rPr/>
            <w:t>6.5.3 Conference announcement</w:t>
            <w:tab/>
          </w:r>
          <w:hyperlink w:anchor="__RefHeading___Toc179176758">
            <w:r>
              <w:rPr>
                <w:rStyle w:val="IndexLink"/>
              </w:rPr>
              <w:t>16</w:t>
            </w:r>
          </w:hyperlink>
        </w:p>
        <w:p>
          <w:pPr>
            <w:pStyle w:val="Contents3"/>
            <w:tabs>
              <w:tab w:val="clear" w:pos="9639"/>
              <w:tab w:val="right" w:pos="9640" w:leader="dot"/>
            </w:tabs>
            <w:bidi w:val="0"/>
            <w:jc w:val="start"/>
            <w:rPr/>
          </w:pPr>
          <w:r>
            <w:rPr/>
            <w:t>6.5.4 Conference recording</w:t>
            <w:tab/>
          </w:r>
          <w:hyperlink w:anchor="__RefHeading___Toc179176759">
            <w:r>
              <w:rPr>
                <w:rStyle w:val="IndexLink"/>
              </w:rPr>
              <w:t>16</w:t>
            </w:r>
          </w:hyperlink>
        </w:p>
        <w:p>
          <w:pPr>
            <w:pStyle w:val="Contents3"/>
            <w:tabs>
              <w:tab w:val="clear" w:pos="9639"/>
              <w:tab w:val="right" w:pos="9640" w:leader="dot"/>
            </w:tabs>
            <w:bidi w:val="0"/>
            <w:jc w:val="start"/>
            <w:rPr/>
          </w:pPr>
          <w:r>
            <w:rPr/>
            <w:t>6.5.5 Conference roles assignment and replacement</w:t>
            <w:tab/>
          </w:r>
          <w:hyperlink w:anchor="__RefHeading___Toc179176760">
            <w:r>
              <w:rPr>
                <w:rStyle w:val="IndexLink"/>
              </w:rPr>
              <w:t>16</w:t>
            </w:r>
          </w:hyperlink>
        </w:p>
        <w:p>
          <w:pPr>
            <w:pStyle w:val="Contents2"/>
            <w:tabs>
              <w:tab w:val="clear" w:pos="9639"/>
              <w:tab w:val="right" w:pos="9640" w:leader="dot"/>
            </w:tabs>
            <w:bidi w:val="0"/>
            <w:jc w:val="start"/>
            <w:rPr/>
          </w:pPr>
          <w:r>
            <w:rPr/>
            <w:t>6.6 Interaction with other services</w:t>
            <w:tab/>
          </w:r>
          <w:hyperlink w:anchor="__RefHeading___Toc3247_3320553937">
            <w:r>
              <w:rPr>
                <w:rStyle w:val="IndexLink"/>
              </w:rPr>
              <w:t>17</w:t>
            </w:r>
          </w:hyperlink>
        </w:p>
        <w:p>
          <w:pPr>
            <w:pStyle w:val="Contents3"/>
            <w:tabs>
              <w:tab w:val="clear" w:pos="9639"/>
              <w:tab w:val="right" w:pos="9640" w:leader="dot"/>
            </w:tabs>
            <w:bidi w:val="0"/>
            <w:jc w:val="start"/>
            <w:rPr/>
          </w:pPr>
          <w:r>
            <w:rPr/>
            <w:t>6.6.1 General</w:t>
            <w:tab/>
          </w:r>
          <w:hyperlink w:anchor="__RefHeading___Toc179176762">
            <w:r>
              <w:rPr>
                <w:rStyle w:val="IndexLink"/>
              </w:rPr>
              <w:t>17</w:t>
            </w:r>
          </w:hyperlink>
        </w:p>
        <w:p>
          <w:pPr>
            <w:pStyle w:val="Contents3"/>
            <w:tabs>
              <w:tab w:val="clear" w:pos="9639"/>
              <w:tab w:val="right" w:pos="9640" w:leader="dot"/>
            </w:tabs>
            <w:bidi w:val="0"/>
            <w:jc w:val="start"/>
            <w:rPr/>
          </w:pPr>
          <w:r>
            <w:rPr/>
            <w:t>6.6.2 Interaction with presence service</w:t>
            <w:tab/>
          </w:r>
          <w:hyperlink w:anchor="__RefHeading___Toc179176763">
            <w:r>
              <w:rPr>
                <w:rStyle w:val="IndexLink"/>
              </w:rPr>
              <w:t>17</w:t>
            </w:r>
          </w:hyperlink>
        </w:p>
        <w:p>
          <w:pPr>
            <w:pStyle w:val="Contents3"/>
            <w:tabs>
              <w:tab w:val="clear" w:pos="9639"/>
              <w:tab w:val="right" w:pos="9640" w:leader="dot"/>
            </w:tabs>
            <w:bidi w:val="0"/>
            <w:jc w:val="start"/>
            <w:rPr/>
          </w:pPr>
          <w:r>
            <w:rPr/>
            <w:t>6.6.3 Interaction with group management service</w:t>
            <w:tab/>
          </w:r>
          <w:hyperlink w:anchor="__RefHeading___Toc179176764">
            <w:r>
              <w:rPr>
                <w:rStyle w:val="IndexLink"/>
              </w:rPr>
              <w:t>17</w:t>
            </w:r>
          </w:hyperlink>
        </w:p>
        <w:p>
          <w:pPr>
            <w:pStyle w:val="Contents3"/>
            <w:tabs>
              <w:tab w:val="clear" w:pos="9639"/>
              <w:tab w:val="right" w:pos="9640" w:leader="dot"/>
            </w:tabs>
            <w:bidi w:val="0"/>
            <w:jc w:val="start"/>
            <w:rPr/>
          </w:pPr>
          <w:r>
            <w:rPr/>
            <w:t>6.6.4 Interaction with messaging service</w:t>
            <w:tab/>
          </w:r>
          <w:hyperlink w:anchor="__RefHeading___Toc179176765">
            <w:r>
              <w:rPr>
                <w:rStyle w:val="IndexLink"/>
              </w:rPr>
              <w:t>17</w:t>
            </w:r>
          </w:hyperlink>
        </w:p>
        <w:p>
          <w:pPr>
            <w:pStyle w:val="Contents3"/>
            <w:tabs>
              <w:tab w:val="clear" w:pos="9639"/>
              <w:tab w:val="right" w:pos="9640" w:leader="dot"/>
            </w:tabs>
            <w:bidi w:val="0"/>
            <w:jc w:val="start"/>
            <w:rPr/>
          </w:pPr>
          <w:r>
            <w:rPr/>
            <w:t>6.6.5 Interaction with IMS multimedia telephony service and its supplementary services</w:t>
            <w:tab/>
          </w:r>
          <w:hyperlink w:anchor="__RefHeading___Toc179176766">
            <w:r>
              <w:rPr>
                <w:rStyle w:val="IndexLink"/>
              </w:rPr>
              <w:t>17</w:t>
            </w:r>
          </w:hyperlink>
        </w:p>
        <w:p>
          <w:pPr>
            <w:pStyle w:val="Contents3"/>
            <w:tabs>
              <w:tab w:val="clear" w:pos="9639"/>
              <w:tab w:val="right" w:pos="9640" w:leader="dot"/>
            </w:tabs>
            <w:bidi w:val="0"/>
            <w:jc w:val="start"/>
            <w:rPr/>
          </w:pPr>
          <w:r>
            <w:rPr/>
            <w:t>6.6.6 Interaction with calendar applications</w:t>
            <w:tab/>
          </w:r>
          <w:hyperlink w:anchor="__RefHeading___Toc179176767">
            <w:r>
              <w:rPr>
                <w:rStyle w:val="IndexLink"/>
              </w:rPr>
              <w:t>17</w:t>
            </w:r>
          </w:hyperlink>
        </w:p>
        <w:p>
          <w:pPr>
            <w:pStyle w:val="Contents2"/>
            <w:tabs>
              <w:tab w:val="clear" w:pos="9639"/>
              <w:tab w:val="right" w:pos="9640" w:leader="dot"/>
            </w:tabs>
            <w:bidi w:val="0"/>
            <w:jc w:val="start"/>
            <w:rPr/>
          </w:pPr>
          <w:r>
            <w:rPr/>
            <w:t>6.7 Service provisioning</w:t>
            <w:tab/>
          </w:r>
          <w:hyperlink w:anchor="__RefHeading___Toc179176768">
            <w:r>
              <w:rPr>
                <w:rStyle w:val="IndexLink"/>
              </w:rPr>
              <w:t>17</w:t>
            </w:r>
          </w:hyperlink>
        </w:p>
        <w:p>
          <w:pPr>
            <w:pStyle w:val="Contents1"/>
            <w:tabs>
              <w:tab w:val="clear" w:pos="9639"/>
              <w:tab w:val="right" w:pos="9640" w:leader="dot"/>
            </w:tabs>
            <w:bidi w:val="0"/>
            <w:jc w:val="start"/>
            <w:rPr/>
          </w:pPr>
          <w:r>
            <w:rPr/>
            <w:t>7 Proposed terminal requirements</w:t>
            <w:tab/>
          </w:r>
          <w:hyperlink w:anchor="__RefHeading___Toc179176769">
            <w:r>
              <w:rPr>
                <w:rStyle w:val="IndexLink"/>
              </w:rPr>
              <w:t>18</w:t>
            </w:r>
          </w:hyperlink>
        </w:p>
        <w:p>
          <w:pPr>
            <w:pStyle w:val="Contents1"/>
            <w:tabs>
              <w:tab w:val="clear" w:pos="9639"/>
              <w:tab w:val="right" w:pos="9640" w:leader="dot"/>
            </w:tabs>
            <w:bidi w:val="0"/>
            <w:jc w:val="start"/>
            <w:rPr/>
          </w:pPr>
          <w:r>
            <w:rPr/>
            <w:t>8 Quality of service</w:t>
            <w:tab/>
          </w:r>
          <w:hyperlink w:anchor="__RefHeading___Toc179176770">
            <w:r>
              <w:rPr>
                <w:rStyle w:val="IndexLink"/>
              </w:rPr>
              <w:t>18</w:t>
            </w:r>
          </w:hyperlink>
        </w:p>
        <w:p>
          <w:pPr>
            <w:pStyle w:val="Contents1"/>
            <w:tabs>
              <w:tab w:val="clear" w:pos="9639"/>
              <w:tab w:val="right" w:pos="9640" w:leader="dot"/>
            </w:tabs>
            <w:bidi w:val="0"/>
            <w:jc w:val="start"/>
            <w:rPr/>
          </w:pPr>
          <w:r>
            <w:rPr/>
            <w:t>9 Charging</w:t>
            <w:tab/>
          </w:r>
          <w:hyperlink w:anchor="__RefHeading___Toc179176771">
            <w:r>
              <w:rPr>
                <w:rStyle w:val="IndexLink"/>
              </w:rPr>
              <w:t>18</w:t>
            </w:r>
          </w:hyperlink>
        </w:p>
        <w:p>
          <w:pPr>
            <w:pStyle w:val="Contents1"/>
            <w:tabs>
              <w:tab w:val="clear" w:pos="9639"/>
              <w:tab w:val="right" w:pos="9640" w:leader="dot"/>
            </w:tabs>
            <w:bidi w:val="0"/>
            <w:jc w:val="start"/>
            <w:rPr/>
          </w:pPr>
          <w:r>
            <w:rPr/>
            <w:t>10 Security</w:t>
            <w:tab/>
          </w:r>
          <w:hyperlink w:anchor="__RefHeading___Toc179176772">
            <w:r>
              <w:rPr>
                <w:rStyle w:val="IndexLink"/>
              </w:rPr>
              <w:t>19</w:t>
            </w:r>
          </w:hyperlink>
        </w:p>
        <w:p>
          <w:pPr>
            <w:pStyle w:val="Contents2"/>
            <w:tabs>
              <w:tab w:val="clear" w:pos="9639"/>
              <w:tab w:val="right" w:pos="9640" w:leader="dot"/>
            </w:tabs>
            <w:bidi w:val="0"/>
            <w:jc w:val="start"/>
            <w:rPr/>
          </w:pPr>
          <w:r>
            <w:rPr/>
            <w:t>10.1 General security requirements</w:t>
            <w:tab/>
          </w:r>
          <w:hyperlink w:anchor="__RefHeading___Toc179176773">
            <w:r>
              <w:rPr>
                <w:rStyle w:val="IndexLink"/>
              </w:rPr>
              <w:t>19</w:t>
            </w:r>
          </w:hyperlink>
        </w:p>
        <w:p>
          <w:pPr>
            <w:pStyle w:val="Contents2"/>
            <w:tabs>
              <w:tab w:val="clear" w:pos="9639"/>
              <w:tab w:val="right" w:pos="9640" w:leader="dot"/>
            </w:tabs>
            <w:bidi w:val="0"/>
            <w:jc w:val="start"/>
            <w:rPr/>
          </w:pPr>
          <w:r>
            <w:rPr/>
            <w:t>10.2 PIN security feature</w:t>
            <w:tab/>
          </w:r>
          <w:hyperlink w:anchor="__RefHeading___Toc3249_3320553937">
            <w:r>
              <w:rPr>
                <w:rStyle w:val="IndexLink"/>
              </w:rPr>
              <w:t>19</w:t>
            </w:r>
          </w:hyperlink>
        </w:p>
        <w:p>
          <w:pPr>
            <w:pStyle w:val="Contents1"/>
            <w:tabs>
              <w:tab w:val="clear" w:pos="9639"/>
              <w:tab w:val="right" w:pos="9640" w:leader="dot"/>
            </w:tabs>
            <w:bidi w:val="0"/>
            <w:jc w:val="start"/>
            <w:rPr/>
          </w:pPr>
          <w:r>
            <w:rPr/>
            <w:t>11 Interworking</w:t>
            <w:tab/>
          </w:r>
          <w:hyperlink w:anchor="__RefHeading___Toc179176775">
            <w:r>
              <w:rPr>
                <w:rStyle w:val="IndexLink"/>
              </w:rPr>
              <w:t>19</w:t>
            </w:r>
          </w:hyperlink>
        </w:p>
        <w:p>
          <w:pPr>
            <w:pStyle w:val="Contents1"/>
            <w:tabs>
              <w:tab w:val="clear" w:pos="9639"/>
              <w:tab w:val="right" w:pos="9640" w:leader="dot"/>
            </w:tabs>
            <w:bidi w:val="0"/>
            <w:jc w:val="start"/>
            <w:rPr/>
          </w:pPr>
          <w:r>
            <w:rPr/>
            <w:t>12 Roaming</w:t>
            <w:tab/>
          </w:r>
          <w:hyperlink w:anchor="__RefHeading___Toc179176776">
            <w:r>
              <w:rPr>
                <w:rStyle w:val="IndexLink"/>
              </w:rPr>
              <w:t>19</w:t>
            </w:r>
          </w:hyperlink>
        </w:p>
        <w:p>
          <w:pPr>
            <w:pStyle w:val="Contents1"/>
            <w:tabs>
              <w:tab w:val="clear" w:pos="9639"/>
              <w:tab w:val="right" w:pos="9640" w:leader="dot"/>
            </w:tabs>
            <w:bidi w:val="0"/>
            <w:jc w:val="start"/>
            <w:rPr/>
          </w:pPr>
          <w:r>
            <w:rPr/>
            <w:t>13 Considerations on re-use of existing conferencing capabilities</w:t>
            <w:tab/>
          </w:r>
          <w:hyperlink w:anchor="__RefHeading___Toc179176777">
            <w:r>
              <w:rPr>
                <w:rStyle w:val="IndexLink"/>
              </w:rPr>
              <w:t>19</w:t>
            </w:r>
          </w:hyperlink>
        </w:p>
        <w:p>
          <w:pPr>
            <w:pStyle w:val="Contents2"/>
            <w:tabs>
              <w:tab w:val="clear" w:pos="9639"/>
              <w:tab w:val="right" w:pos="9640" w:leader="dot"/>
            </w:tabs>
            <w:bidi w:val="0"/>
            <w:jc w:val="start"/>
            <w:rPr/>
          </w:pPr>
          <w:r>
            <w:rPr/>
            <w:t>13.1 Re-use of 3GPP conferencing capabilities</w:t>
            <w:tab/>
          </w:r>
          <w:hyperlink w:anchor="__RefHeading___Toc179176778">
            <w:r>
              <w:rPr>
                <w:rStyle w:val="IndexLink"/>
              </w:rPr>
              <w:t>19</w:t>
            </w:r>
          </w:hyperlink>
        </w:p>
        <w:p>
          <w:pPr>
            <w:pStyle w:val="Contents2"/>
            <w:tabs>
              <w:tab w:val="clear" w:pos="9639"/>
              <w:tab w:val="right" w:pos="9640" w:leader="dot"/>
            </w:tabs>
            <w:bidi w:val="0"/>
            <w:jc w:val="start"/>
            <w:rPr/>
          </w:pPr>
          <w:r>
            <w:rPr/>
            <w:t>13.2 Re-use of OMA conferencing capabilities</w:t>
            <w:tab/>
          </w:r>
          <w:hyperlink w:anchor="__RefHeading___Toc179176779">
            <w:r>
              <w:rPr>
                <w:rStyle w:val="IndexLink"/>
              </w:rPr>
              <w:t>20</w:t>
            </w:r>
          </w:hyperlink>
        </w:p>
        <w:p>
          <w:pPr>
            <w:pStyle w:val="Contents3"/>
            <w:tabs>
              <w:tab w:val="clear" w:pos="9639"/>
              <w:tab w:val="right" w:pos="9640" w:leader="dot"/>
            </w:tabs>
            <w:bidi w:val="0"/>
            <w:jc w:val="start"/>
            <w:rPr/>
          </w:pPr>
          <w:r>
            <w:rPr/>
            <w:t>13.2.1 Converged IP Messaging (CPM)</w:t>
            <w:tab/>
          </w:r>
          <w:hyperlink w:anchor="__RefHeading___Toc179176780">
            <w:r>
              <w:rPr>
                <w:rStyle w:val="IndexLink"/>
              </w:rPr>
              <w:t>20</w:t>
            </w:r>
          </w:hyperlink>
        </w:p>
        <w:p>
          <w:pPr>
            <w:pStyle w:val="Contents3"/>
            <w:tabs>
              <w:tab w:val="clear" w:pos="9639"/>
              <w:tab w:val="right" w:pos="9640" w:leader="dot"/>
            </w:tabs>
            <w:bidi w:val="0"/>
            <w:jc w:val="start"/>
            <w:rPr/>
          </w:pPr>
          <w:r>
            <w:rPr/>
            <w:t>13.2.2 Push-to-Talk over Cellular (PoC version 1 and version 2)</w:t>
            <w:tab/>
          </w:r>
          <w:hyperlink w:anchor="__RefHeading___Toc179176781">
            <w:r>
              <w:rPr>
                <w:rStyle w:val="IndexLink"/>
              </w:rPr>
              <w:t>20</w:t>
            </w:r>
          </w:hyperlink>
        </w:p>
        <w:p>
          <w:pPr>
            <w:pStyle w:val="Contents3"/>
            <w:tabs>
              <w:tab w:val="clear" w:pos="9639"/>
              <w:tab w:val="right" w:pos="9640" w:leader="dot"/>
            </w:tabs>
            <w:bidi w:val="0"/>
            <w:jc w:val="start"/>
            <w:rPr/>
          </w:pPr>
          <w:r>
            <w:rPr/>
            <w:t>13.2.3 Comparison of proposed CMMC functionality with OMA PoC v2</w:t>
            <w:tab/>
          </w:r>
          <w:hyperlink w:anchor="__RefHeading___Toc179176782">
            <w:r>
              <w:rPr>
                <w:rStyle w:val="IndexLink"/>
              </w:rPr>
              <w:t>21</w:t>
            </w:r>
          </w:hyperlink>
        </w:p>
        <w:p>
          <w:pPr>
            <w:pStyle w:val="Contents2"/>
            <w:tabs>
              <w:tab w:val="clear" w:pos="9639"/>
              <w:tab w:val="right" w:pos="9640" w:leader="dot"/>
            </w:tabs>
            <w:bidi w:val="0"/>
            <w:jc w:val="start"/>
            <w:rPr/>
          </w:pPr>
          <w:r>
            <w:rPr/>
            <w:t>13.3 Re-use of W3C conferencing capabilities</w:t>
            <w:tab/>
          </w:r>
          <w:hyperlink w:anchor="__RefHeading___Toc179176783">
            <w:r>
              <w:rPr>
                <w:rStyle w:val="IndexLink"/>
              </w:rPr>
              <w:t>22</w:t>
            </w:r>
          </w:hyperlink>
        </w:p>
        <w:p>
          <w:pPr>
            <w:pStyle w:val="Contents1"/>
            <w:tabs>
              <w:tab w:val="clear" w:pos="9639"/>
              <w:tab w:val="right" w:pos="9640" w:leader="dot"/>
            </w:tabs>
            <w:bidi w:val="0"/>
            <w:jc w:val="start"/>
            <w:rPr/>
          </w:pPr>
          <w:r>
            <w:rPr/>
            <w:t>14 Conclusion</w:t>
            <w:tab/>
          </w:r>
          <w:hyperlink w:anchor="__RefHeading___Toc179176784">
            <w:r>
              <w:rPr>
                <w:rStyle w:val="IndexLink"/>
              </w:rPr>
              <w:t>22</w:t>
            </w:r>
          </w:hyperlink>
        </w:p>
        <w:p>
          <w:pPr>
            <w:pStyle w:val="Contents9"/>
            <w:tabs>
              <w:tab w:val="clear" w:pos="9639"/>
              <w:tab w:val="right" w:pos="9640" w:leader="dot"/>
            </w:tabs>
            <w:bidi w:val="0"/>
            <w:jc w:val="start"/>
            <w:rPr/>
          </w:pPr>
          <w:r>
            <w:rPr/>
            <w:t>Annex A: Change history</w:t>
            <w:tab/>
          </w:r>
          <w:hyperlink w:anchor="__RefHeading___Toc179176785">
            <w:r>
              <w:rPr>
                <w:rStyle w:val="IndexLink"/>
              </w:rPr>
              <w:t>23</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3231_3320553937"/>
      <w:bookmarkEnd w:id="7"/>
      <w:r>
        <w:rPr>
          <w:rFonts w:eastAsia="Arial"/>
        </w:rPr>
        <w:t xml:space="preserve"> </w:t>
      </w:r>
      <w:bookmarkStart w:id="8" w:name="__RefHeading___Toc179176694"/>
      <w:r>
        <w:rPr/>
        <w:t>Foreword</w:t>
      </w:r>
      <w:bookmarkEnd w:id="8"/>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9" w:name="__RefHeading___Toc179176695"/>
      <w:bookmarkEnd w:id="9"/>
      <w:r>
        <w:rPr/>
        <w:t>1</w:t>
        <w:tab/>
        <w:t>Scope</w:t>
      </w:r>
    </w:p>
    <w:p>
      <w:pPr>
        <w:pStyle w:val="Normal"/>
        <w:jc w:val="both"/>
        <w:rPr/>
      </w:pPr>
      <w:r>
        <w:rPr>
          <w:lang w:eastAsia="zh-CN"/>
        </w:rPr>
        <w:t xml:space="preserve">The present document </w:t>
      </w:r>
      <w:r>
        <w:rPr>
          <w:lang w:eastAsia="zh-CN"/>
        </w:rPr>
        <w:t>studies</w:t>
      </w:r>
      <w:r>
        <w:rPr>
          <w:lang w:eastAsia="zh-CN"/>
        </w:rPr>
        <w:t xml:space="preserve"> the requirements for IP-Multimedia Subsystem (IMS) Convergent Multimedia Conferencing</w:t>
      </w:r>
      <w:r>
        <w:rPr/>
        <w:t xml:space="preserve"> </w:t>
      </w:r>
      <w:r>
        <w:rPr>
          <w:lang w:val="en-US" w:eastAsia="zh-CN"/>
        </w:rPr>
        <w:t>(</w:t>
      </w:r>
      <w:r>
        <w:rPr>
          <w:lang w:eastAsia="zh-CN"/>
        </w:rPr>
        <w:t>CMMC</w:t>
      </w:r>
      <w:r>
        <w:rPr>
          <w:lang w:eastAsia="zh-CN"/>
        </w:rPr>
        <w:t>)</w:t>
      </w:r>
      <w:r>
        <w:rPr>
          <w:lang w:eastAsia="zh-CN"/>
        </w:rPr>
        <w:t xml:space="preserve"> service in IMS. </w:t>
      </w:r>
      <w:r>
        <w:rPr>
          <w:lang w:val="en-US"/>
        </w:rPr>
        <w:t>Specifically, the objective of this study item is to:</w:t>
      </w:r>
    </w:p>
    <w:p>
      <w:pPr>
        <w:pStyle w:val="B1"/>
        <w:rPr>
          <w:lang w:val="en-US"/>
        </w:rPr>
      </w:pPr>
      <w:r>
        <w:rPr>
          <w:lang w:val="en-US"/>
        </w:rPr>
        <w:t>a)</w:t>
        <w:tab/>
        <w:t>Identify features of IMS multimedia conferencing</w:t>
      </w:r>
      <w:r>
        <w:rPr>
          <w:lang w:val="en-US" w:eastAsia="zh-CN"/>
        </w:rPr>
        <w:t>,</w:t>
      </w:r>
      <w:r>
        <w:rPr>
          <w:lang w:val="en-US"/>
        </w:rPr>
        <w:t xml:space="preserve"> and describe potential service requirements for IMS multimedia conferencing. </w:t>
      </w:r>
    </w:p>
    <w:p>
      <w:pPr>
        <w:pStyle w:val="B1"/>
        <w:rPr/>
      </w:pPr>
      <w:r>
        <w:rPr>
          <w:lang w:val="en-US"/>
        </w:rPr>
        <w:t>b)</w:t>
        <w:tab/>
        <w:t>Identify the IMS requirements for multimedia conferencing services:</w:t>
      </w:r>
    </w:p>
    <w:p>
      <w:pPr>
        <w:pStyle w:val="B2"/>
        <w:rPr/>
      </w:pPr>
      <w:r>
        <w:rPr>
          <w:lang w:val="en-US"/>
        </w:rPr>
        <w:t>1)</w:t>
        <w:tab/>
        <w:t>the conference framework</w:t>
      </w:r>
    </w:p>
    <w:p>
      <w:pPr>
        <w:pStyle w:val="B2"/>
        <w:rPr/>
      </w:pPr>
      <w:r>
        <w:rPr>
          <w:lang w:val="en-US"/>
        </w:rPr>
        <w:t>2)</w:t>
        <w:tab/>
        <w:t xml:space="preserve">data sharing session establishment/termination/management in a conference </w:t>
      </w:r>
    </w:p>
    <w:p>
      <w:pPr>
        <w:pStyle w:val="B2"/>
        <w:rPr/>
      </w:pPr>
      <w:r>
        <w:rPr>
          <w:lang w:val="en-US"/>
        </w:rPr>
        <w:t>3)</w:t>
        <w:tab/>
        <w:t>media control for audio, video and data</w:t>
      </w:r>
    </w:p>
    <w:p>
      <w:pPr>
        <w:pStyle w:val="B2"/>
        <w:rPr/>
      </w:pPr>
      <w:r>
        <w:rPr>
          <w:lang w:val="en-US"/>
        </w:rPr>
        <w:t>4)</w:t>
        <w:tab/>
        <w:t>floor control for audio, video and data</w:t>
      </w:r>
    </w:p>
    <w:p>
      <w:pPr>
        <w:pStyle w:val="B2"/>
        <w:rPr/>
      </w:pPr>
      <w:r>
        <w:rPr>
          <w:lang w:val="en-US"/>
        </w:rPr>
        <w:t>5)</w:t>
        <w:tab/>
        <w:t>conference policy</w:t>
      </w:r>
    </w:p>
    <w:p>
      <w:pPr>
        <w:pStyle w:val="B1"/>
        <w:rPr/>
      </w:pPr>
      <w:r>
        <w:rPr>
          <w:lang w:val="en-US"/>
        </w:rPr>
        <w:t>c)</w:t>
        <w:tab/>
        <w:t>Identify possible routes to standardization by:</w:t>
      </w:r>
    </w:p>
    <w:p>
      <w:pPr>
        <w:pStyle w:val="B2"/>
        <w:rPr/>
      </w:pPr>
      <w:r>
        <w:rPr>
          <w:lang w:val="en-US"/>
        </w:rPr>
        <w:t>1)</w:t>
        <w:tab/>
        <w:t>Adopting existing and emerging standards, e.g. OMA, IETF, W3C.</w:t>
      </w:r>
    </w:p>
    <w:p>
      <w:pPr>
        <w:pStyle w:val="B2"/>
        <w:rPr/>
      </w:pPr>
      <w:r>
        <w:rPr>
          <w:lang w:val="en-US"/>
        </w:rPr>
        <w:t>2)</w:t>
        <w:tab/>
        <w:t>Modifying and enhancing existing and emerging standards.</w:t>
      </w:r>
    </w:p>
    <w:p>
      <w:pPr>
        <w:pStyle w:val="B2"/>
        <w:rPr/>
      </w:pPr>
      <w:r>
        <w:rPr>
          <w:lang w:val="en-US"/>
        </w:rPr>
        <w:t>3)</w:t>
        <w:tab/>
        <w:t>Developing of new standards.</w:t>
      </w:r>
    </w:p>
    <w:p>
      <w:pPr>
        <w:pStyle w:val="Heading1"/>
        <w:bidi w:val="0"/>
        <w:ind w:start="1134" w:hanging="1134"/>
        <w:jc w:val="start"/>
        <w:rPr/>
      </w:pPr>
      <w:bookmarkStart w:id="10" w:name="__RefHeading___Toc179176696"/>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start="284" w:hanging="0"/>
        <w:rPr/>
      </w:pPr>
      <w:r>
        <w:rPr/>
        <w:t>References are either specific (identified by date of publication, edition number, version number, etc.) or non</w:t>
        <w:noBreakHyphen/>
        <w:t>specific.</w:t>
      </w:r>
    </w:p>
    <w:p>
      <w:pPr>
        <w:pStyle w:val="ListBullet"/>
        <w:numPr>
          <w:ilvl w:val="0"/>
          <w:numId w:val="0"/>
        </w:numPr>
        <w:ind w:start="284" w:hanging="0"/>
        <w:rPr/>
      </w:pPr>
      <w:r>
        <w:rPr/>
        <w:t>For a specific reference, subsequent revisions do not apply.</w:t>
      </w:r>
    </w:p>
    <w:p>
      <w:pPr>
        <w:pStyle w:val="ListBullet"/>
        <w:numPr>
          <w:ilvl w:val="0"/>
          <w:numId w:val="0"/>
        </w:numPr>
        <w:ind w:start="284" w:hanging="0"/>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pPr>
      <w:r>
        <w:rPr/>
        <w:t>[</w:t>
      </w:r>
      <w:r>
        <w:rPr>
          <w:lang w:eastAsia="zh-CN"/>
        </w:rPr>
        <w:t>2</w:t>
      </w:r>
      <w:r>
        <w:rPr/>
        <w:t>]</w:t>
        <w:tab/>
        <w:t>3GPP TS 22.228: "Service requirements for the Internet Protocol (IP) multimedia core network subsystem (IMS); Stage 1".</w:t>
      </w:r>
    </w:p>
    <w:p>
      <w:pPr>
        <w:pStyle w:val="Normal"/>
        <w:keepLines/>
        <w:ind w:start="1702" w:hanging="1418"/>
        <w:rPr>
          <w:lang w:val="en-US" w:eastAsia="zh-CN"/>
        </w:rPr>
      </w:pPr>
      <w:r>
        <w:rPr>
          <w:lang w:val="en-US" w:eastAsia="zh-CN"/>
        </w:rPr>
        <w:t>[3]</w:t>
        <w:tab/>
        <w:t>3GPP TS 24.147:"Conferencing using the IP Multimedia (IM) Core Network (CN) subsystem; Stage 3".</w:t>
      </w:r>
    </w:p>
    <w:p>
      <w:pPr>
        <w:pStyle w:val="Normal"/>
        <w:keepLines/>
        <w:ind w:start="1702" w:hanging="1418"/>
        <w:rPr>
          <w:lang w:val="en-US" w:eastAsia="zh-CN"/>
        </w:rPr>
      </w:pPr>
      <w:r>
        <w:rPr>
          <w:lang w:val="en-US" w:eastAsia="zh-CN"/>
        </w:rPr>
        <w:t>[4]</w:t>
        <w:tab/>
        <w:t>IETF RFC 4376: "Requirements for Floor Control Protocols".</w:t>
      </w:r>
    </w:p>
    <w:p>
      <w:pPr>
        <w:pStyle w:val="Normal"/>
        <w:keepLines/>
        <w:ind w:start="1702" w:hanging="1418"/>
        <w:rPr>
          <w:lang w:val="en-US" w:eastAsia="zh-CN"/>
        </w:rPr>
      </w:pPr>
      <w:r>
        <w:rPr>
          <w:lang w:val="en-US" w:eastAsia="zh-CN"/>
        </w:rPr>
        <w:t>[5]</w:t>
        <w:tab/>
        <w:t>IETF RFC 4353: "A Framework for Conferencing with the Session Initiation Protocol (SIP)".</w:t>
      </w:r>
    </w:p>
    <w:p>
      <w:pPr>
        <w:pStyle w:val="Normal"/>
        <w:keepLines/>
        <w:ind w:start="1702" w:hanging="1418"/>
        <w:rPr>
          <w:lang w:val="en-US" w:eastAsia="zh-CN"/>
        </w:rPr>
      </w:pPr>
      <w:r>
        <w:rPr>
          <w:lang w:val="en-US" w:eastAsia="zh-CN"/>
        </w:rPr>
        <w:t>[6]</w:t>
        <w:tab/>
        <w:t>IETF RFC 4245: "High-Level Requirements for Tightly Coupled SIP Conferencing"</w:t>
      </w:r>
    </w:p>
    <w:p>
      <w:pPr>
        <w:pStyle w:val="EX"/>
        <w:rPr/>
      </w:pPr>
      <w:r>
        <w:rPr/>
        <w:t>[7]</w:t>
        <w:tab/>
        <w:t xml:space="preserve">W3C Working Draft (November 2006): </w:t>
      </w:r>
      <w:r>
        <w:rPr>
          <w:lang w:val="en-US" w:eastAsia="zh-CN"/>
        </w:rPr>
        <w:t>"</w:t>
      </w:r>
      <w:r>
        <w:rPr/>
        <w:t>Voice Browser Call Control: CCXML Version 1.0</w:t>
      </w:r>
      <w:r>
        <w:rPr>
          <w:lang w:val="en-US" w:eastAsia="zh-CN"/>
        </w:rPr>
        <w:t>".</w:t>
      </w:r>
    </w:p>
    <w:p>
      <w:pPr>
        <w:pStyle w:val="EX"/>
        <w:rPr>
          <w:lang w:val="en-US" w:eastAsia="zh-CN"/>
        </w:rPr>
      </w:pPr>
      <w:r>
        <w:rPr/>
        <w:t>[8]</w:t>
        <w:tab/>
        <w:t xml:space="preserve">3GPP TR 24.880: "Media Server Control </w:t>
      </w:r>
      <w:r>
        <w:rPr>
          <w:lang w:val="en-US" w:eastAsia="zh-CN"/>
        </w:rPr>
        <w:t>using the IP Multimedia (IM) Core Network (CN) subsystem; Stage 3".</w:t>
      </w:r>
    </w:p>
    <w:p>
      <w:pPr>
        <w:pStyle w:val="EX"/>
        <w:rPr>
          <w:lang w:val="en-US" w:eastAsia="zh-CN"/>
        </w:rPr>
      </w:pPr>
      <w:r>
        <w:rPr>
          <w:lang w:val="en-US" w:eastAsia="zh-CN"/>
        </w:rPr>
        <w:t>[9]</w:t>
        <w:tab/>
        <w:t>3GPP TR 22.115: "Charging and billing".</w:t>
      </w:r>
    </w:p>
    <w:p>
      <w:pPr>
        <w:pStyle w:val="EX"/>
        <w:rPr>
          <w:lang w:val="en-US" w:eastAsia="zh-CN"/>
        </w:rPr>
      </w:pPr>
      <w:r>
        <w:rPr/>
        <w:t>[</w:t>
      </w:r>
      <w:r>
        <w:rPr>
          <w:lang w:eastAsia="zh-CN"/>
        </w:rPr>
        <w:t>10</w:t>
      </w:r>
      <w:r>
        <w:rPr/>
        <w:t>]</w:t>
        <w:tab/>
        <w:t>ETSI TS 183 005: "TISPAN; Release 1; PSTN/ISDN Simulation Services: Conference (CONF); Protocol Specification</w:t>
      </w:r>
      <w:r>
        <w:rPr>
          <w:lang w:val="en-US" w:eastAsia="zh-CN"/>
        </w:rPr>
        <w:t>".</w:t>
      </w:r>
    </w:p>
    <w:p>
      <w:pPr>
        <w:pStyle w:val="EX"/>
        <w:rPr>
          <w:lang w:eastAsia="ja-JP"/>
        </w:rPr>
      </w:pPr>
      <w:r>
        <w:rPr>
          <w:lang w:val="en-US" w:eastAsia="zh-CN"/>
        </w:rPr>
        <w:t>[</w:t>
      </w:r>
      <w:r>
        <w:rPr>
          <w:lang w:val="en-US" w:eastAsia="zh-CN"/>
        </w:rPr>
        <w:t>11</w:t>
      </w:r>
      <w:r>
        <w:rPr>
          <w:lang w:val="en-US" w:eastAsia="zh-CN"/>
        </w:rPr>
        <w:t>]</w:t>
        <w:tab/>
        <w:t>OMA Push to Talk over Cellular 2 Requirements;</w:t>
        <w:br/>
      </w:r>
      <w:hyperlink r:id="rId4">
        <w:r>
          <w:rPr>
            <w:rStyle w:val="InternetLink"/>
            <w:color w:val="000000"/>
            <w:lang w:val="en-US" w:eastAsia="ja-JP"/>
          </w:rPr>
          <w:t>http://member.openmobilealliance.org/ftp/Public_documents/POC/Permanent_documents/OMA-RD-PoC-V2_0-20061219-C.zip</w:t>
        </w:r>
      </w:hyperlink>
      <w:r>
        <w:rPr>
          <w:lang w:eastAsia="ja-JP"/>
        </w:rPr>
        <w:t>.</w:t>
      </w:r>
    </w:p>
    <w:p>
      <w:pPr>
        <w:pStyle w:val="EX"/>
        <w:rPr>
          <w:lang w:eastAsia="zh-CN"/>
        </w:rPr>
      </w:pPr>
      <w:r>
        <w:rPr>
          <w:lang w:eastAsia="ja-JP"/>
        </w:rPr>
        <w:t>[</w:t>
      </w:r>
      <w:r>
        <w:rPr>
          <w:lang w:eastAsia="zh-CN"/>
        </w:rPr>
        <w:t>12</w:t>
      </w:r>
      <w:r>
        <w:rPr>
          <w:lang w:eastAsia="ja-JP"/>
        </w:rPr>
        <w:t>]</w:t>
        <w:tab/>
        <w:t xml:space="preserve">OMA </w:t>
      </w:r>
      <w:r>
        <w:rPr/>
        <w:t>Push to talk over Cellular (PoC) – Architecture;</w:t>
        <w:br/>
      </w:r>
      <w:hyperlink r:id="rId5">
        <w:r>
          <w:rPr>
            <w:rStyle w:val="InternetLink"/>
          </w:rPr>
          <w:t>http://member.openmobilealliance.org/ftp/Public_documents/POC/Permanent_documents/OMA-AD-PoC-V2_1-20060601-D.zip</w:t>
        </w:r>
      </w:hyperlink>
      <w:r>
        <w:rPr/>
        <w:t>.</w:t>
      </w:r>
    </w:p>
    <w:p>
      <w:pPr>
        <w:pStyle w:val="EX"/>
        <w:rPr>
          <w:lang w:eastAsia="zh-CN"/>
        </w:rPr>
      </w:pPr>
      <w:r>
        <w:rPr/>
        <w:t>[</w:t>
      </w:r>
      <w:r>
        <w:rPr>
          <w:lang w:eastAsia="zh-CN"/>
        </w:rPr>
        <w:t>13</w:t>
      </w:r>
      <w:r>
        <w:rPr/>
        <w:t>]</w:t>
        <w:tab/>
        <w:t>3GPP TS 22.</w:t>
      </w:r>
      <w:r>
        <w:rPr>
          <w:lang w:eastAsia="zh-CN"/>
        </w:rPr>
        <w:t>173</w:t>
      </w:r>
      <w:r>
        <w:rPr/>
        <w:t>: "IP Multimedia Core Network Subsystem (IMS) Multimedia</w:t>
      </w:r>
      <w:r>
        <w:rPr>
          <w:lang w:eastAsia="zh-CN"/>
        </w:rPr>
        <w:t xml:space="preserve"> </w:t>
      </w:r>
      <w:r>
        <w:rPr/>
        <w:t>Telephony Service and supplementary services; Stage 1".</w:t>
      </w:r>
    </w:p>
    <w:p>
      <w:pPr>
        <w:pStyle w:val="EX"/>
        <w:rPr>
          <w:lang w:eastAsia="zh-CN"/>
        </w:rPr>
      </w:pPr>
      <w:r>
        <w:rPr>
          <w:lang w:eastAsia="zh-CN"/>
        </w:rPr>
        <w:t>[14]</w:t>
        <w:tab/>
      </w:r>
      <w:r>
        <w:rPr>
          <w:lang w:val="en-US" w:eastAsia="zh-CN"/>
        </w:rPr>
        <w:t>IETF</w:t>
      </w:r>
      <w:r>
        <w:rPr>
          <w:lang w:val="en-US" w:eastAsia="zh-CN"/>
        </w:rPr>
        <w:t xml:space="preserve"> Working Draft </w:t>
      </w:r>
      <w:r>
        <w:rPr>
          <w:lang w:val="en-US" w:eastAsia="zh-CN"/>
        </w:rPr>
        <w:t>draft-ietf-xcon-framework-07</w:t>
      </w:r>
      <w:r>
        <w:rPr>
          <w:lang w:val="en-US" w:eastAsia="zh-CN"/>
        </w:rPr>
        <w:t xml:space="preserve">: </w:t>
      </w:r>
      <w:r>
        <w:rPr/>
        <w:t>"A Framework and Data Model for Centralized Conferencing".</w:t>
      </w:r>
    </w:p>
    <w:p>
      <w:pPr>
        <w:pStyle w:val="EX"/>
        <w:rPr>
          <w:lang w:eastAsia="zh-CN"/>
        </w:rPr>
      </w:pPr>
      <w:r>
        <w:rPr>
          <w:lang w:eastAsia="zh-CN"/>
        </w:rPr>
        <w:t>[15]</w:t>
        <w:tab/>
      </w:r>
      <w:r>
        <w:rPr/>
        <w:t xml:space="preserve">3GPP TS 23.228: </w:t>
      </w:r>
      <w:r>
        <w:rPr>
          <w:lang w:eastAsia="zh-CN"/>
        </w:rPr>
        <w:t>"</w:t>
      </w:r>
      <w:r>
        <w:rPr/>
        <w:t xml:space="preserve"> IP Multimedia Subsystem (IMS); Stage 2</w:t>
      </w:r>
      <w:r>
        <w:rPr>
          <w:lang w:eastAsia="zh-CN"/>
        </w:rPr>
        <w:t>".</w:t>
      </w:r>
    </w:p>
    <w:p>
      <w:pPr>
        <w:pStyle w:val="EX"/>
        <w:rPr>
          <w:lang w:eastAsia="zh-CN"/>
        </w:rPr>
      </w:pPr>
      <w:r>
        <w:rPr>
          <w:lang w:eastAsia="zh-CN"/>
        </w:rPr>
        <w:t>[16]</w:t>
        <w:tab/>
        <w:t xml:space="preserve">3GPP </w:t>
      </w:r>
      <w:r>
        <w:rPr/>
        <w:t>TS 23.218: " IP Multimedia (IM) session handling; IM call model; Stage 2".</w:t>
      </w:r>
    </w:p>
    <w:p>
      <w:pPr>
        <w:pStyle w:val="EX"/>
        <w:rPr>
          <w:lang w:eastAsia="zh-CN"/>
        </w:rPr>
      </w:pPr>
      <w:r>
        <w:rPr>
          <w:lang w:eastAsia="zh-CN"/>
        </w:rPr>
      </w:r>
    </w:p>
    <w:p>
      <w:pPr>
        <w:pStyle w:val="Heading1"/>
        <w:bidi w:val="0"/>
        <w:ind w:start="1134" w:hanging="1134"/>
        <w:jc w:val="start"/>
        <w:rPr/>
      </w:pPr>
      <w:bookmarkStart w:id="11" w:name="__RefHeading___Toc179176697"/>
      <w:bookmarkEnd w:id="11"/>
      <w:r>
        <w:rPr/>
        <w:t>3</w:t>
        <w:tab/>
        <w:t>Definitions, symbols and abbreviations</w:t>
      </w:r>
    </w:p>
    <w:p>
      <w:pPr>
        <w:pStyle w:val="Heading2"/>
        <w:bidi w:val="0"/>
        <w:jc w:val="start"/>
        <w:rPr/>
      </w:pPr>
      <w:bookmarkStart w:id="12" w:name="__RefHeading___Toc179176698"/>
      <w:bookmarkEnd w:id="12"/>
      <w:r>
        <w:rPr/>
        <w:t>3.1</w:t>
        <w:tab/>
        <w:t>Definitions</w:t>
      </w:r>
    </w:p>
    <w:p>
      <w:pPr>
        <w:pStyle w:val="Normal"/>
        <w:rPr>
          <w:lang w:eastAsia="zh-CN"/>
        </w:rPr>
      </w:pPr>
      <w:r>
        <w:rPr/>
        <w:t>For the purposes of the present document, the terms and definitions given in TR 21.905 [1] and the following apply.</w:t>
      </w:r>
    </w:p>
    <w:p>
      <w:pPr>
        <w:pStyle w:val="Normal"/>
        <w:spacing w:before="0" w:after="120"/>
        <w:rPr>
          <w:lang w:eastAsia="zh-CN"/>
        </w:rPr>
      </w:pPr>
      <w:r>
        <w:rPr>
          <w:b/>
          <w:lang w:eastAsia="zh-CN"/>
        </w:rPr>
        <w:t>CMMC Service Subscriber:</w:t>
      </w:r>
      <w:r>
        <w:rPr>
          <w:lang w:eastAsia="zh-CN"/>
        </w:rPr>
        <w:t xml:space="preserve"> A subscriber that has been provisioned with a CMMC service</w:t>
      </w:r>
      <w:r>
        <w:rPr>
          <w:lang w:eastAsia="zh-CN"/>
        </w:rPr>
        <w:t>.</w:t>
      </w:r>
    </w:p>
    <w:p>
      <w:pPr>
        <w:pStyle w:val="Normal"/>
        <w:rPr/>
      </w:pPr>
      <w:r>
        <w:rPr>
          <w:b/>
        </w:rPr>
        <w:t>Conference:</w:t>
      </w:r>
      <w:r>
        <w:rPr/>
        <w:t xml:space="preserve">  An IP multimedia session with two or more participants. Each conference has a “conference focus”. A conference can be uniquely identified by a user. An example for a conference could be a multimedia game, in which the conference focus is located in a game server.</w:t>
      </w:r>
    </w:p>
    <w:p>
      <w:pPr>
        <w:pStyle w:val="Normal"/>
        <w:rPr>
          <w:lang w:eastAsia="zh-CN"/>
        </w:rPr>
      </w:pPr>
      <w:r>
        <w:rPr>
          <w:b/>
        </w:rPr>
        <w:t>Conference Focus:</w:t>
      </w:r>
      <w:r>
        <w:rPr/>
        <w:t xml:space="preserve">  The conference focus is an entity which has abilities to host conferences including their creation, maintenance, and manipulation of the media. A conference focus implements the conference policy (e.g. rules for talk burst control, assign priorities and participant’s rights).</w:t>
      </w:r>
    </w:p>
    <w:p>
      <w:pPr>
        <w:pStyle w:val="NO"/>
        <w:ind w:start="284" w:hanging="0"/>
        <w:rPr/>
      </w:pPr>
      <w:r>
        <w:rPr/>
        <w:t xml:space="preserve">Note: </w:t>
      </w:r>
      <w:r>
        <w:rPr/>
        <w:t xml:space="preserve">Definition of Conference Focus taken from </w:t>
      </w:r>
      <w:r>
        <w:rPr/>
        <w:t xml:space="preserve">TS </w:t>
      </w:r>
      <w:r>
        <w:rPr/>
        <w:t>22.228 [2] and is not in conflict with the IETF definition in RFC4353 [5].</w:t>
      </w:r>
    </w:p>
    <w:p>
      <w:pPr>
        <w:pStyle w:val="Normal"/>
        <w:rPr>
          <w:lang w:eastAsia="zh-CN"/>
        </w:rPr>
      </w:pPr>
      <w:r>
        <w:rPr>
          <w:b/>
          <w:lang w:eastAsia="zh-CN"/>
        </w:rPr>
        <w:t>Floor:</w:t>
      </w:r>
      <w:r>
        <w:rPr>
          <w:lang w:eastAsia="zh-CN"/>
        </w:rPr>
        <w:t xml:space="preserve"> </w:t>
      </w:r>
      <w:r>
        <w:rPr>
          <w:lang w:val="en-US" w:eastAsia="zh-CN"/>
        </w:rPr>
        <w:t>An individual temporary access or manipulation permission for a specific shared resource (or group of resources) RFC 4376 [4].</w:t>
      </w:r>
    </w:p>
    <w:p>
      <w:pPr>
        <w:pStyle w:val="Normal"/>
        <w:spacing w:before="0" w:after="0"/>
        <w:rPr>
          <w:lang w:eastAsia="zh-CN"/>
        </w:rPr>
      </w:pPr>
      <w:r>
        <w:rPr>
          <w:b/>
          <w:lang w:eastAsia="zh-CN"/>
        </w:rPr>
        <w:t xml:space="preserve">Floor </w:t>
      </w:r>
      <w:r>
        <w:rPr>
          <w:b/>
          <w:lang w:eastAsia="zh-CN"/>
        </w:rPr>
        <w:t>C</w:t>
      </w:r>
      <w:r>
        <w:rPr>
          <w:b/>
          <w:lang w:eastAsia="zh-CN"/>
        </w:rPr>
        <w:t>hair:</w:t>
      </w:r>
      <w:r>
        <w:rPr>
          <w:lang w:eastAsia="zh-CN"/>
        </w:rPr>
        <w:t xml:space="preserve">  A floor chair is a human or automated entity, who is authorized to manage access to one floor and can grant, deny or revoke access. The floor chair does not have to be a participant in the conference instance.</w:t>
      </w:r>
    </w:p>
    <w:p>
      <w:pPr>
        <w:pStyle w:val="Normal"/>
        <w:spacing w:before="0" w:after="0"/>
        <w:rPr>
          <w:lang w:eastAsia="zh-CN"/>
        </w:rPr>
      </w:pPr>
      <w:r>
        <w:rPr>
          <w:lang w:eastAsia="zh-CN"/>
        </w:rPr>
      </w:r>
    </w:p>
    <w:p>
      <w:pPr>
        <w:pStyle w:val="Normal"/>
        <w:rPr>
          <w:lang w:eastAsia="zh-CN"/>
        </w:rPr>
      </w:pPr>
      <w:r>
        <w:rPr>
          <w:b/>
          <w:lang w:val="en-US" w:eastAsia="zh-CN"/>
        </w:rPr>
        <w:t>Floor Control:</w:t>
      </w:r>
      <w:r>
        <w:rPr>
          <w:lang w:val="en-US" w:eastAsia="zh-CN"/>
        </w:rPr>
        <w:t xml:space="preserve"> Floor control is a means to manage joint or exclusive access to shared resources in a conferencing environment RFC 4376 [4].</w:t>
      </w:r>
    </w:p>
    <w:p>
      <w:pPr>
        <w:pStyle w:val="Normal"/>
        <w:rPr/>
      </w:pPr>
      <w:r>
        <w:rPr>
          <w:b/>
          <w:lang w:val="en-US" w:eastAsia="zh-CN"/>
        </w:rPr>
        <w:t>Floor Owner:</w:t>
      </w:r>
      <w:r>
        <w:rPr>
          <w:lang w:val="en-US" w:eastAsia="zh-CN"/>
        </w:rPr>
        <w:t xml:space="preserve"> Floor owner is a conference participant who is granted the floor and is allowed to send media.</w:t>
      </w:r>
    </w:p>
    <w:p>
      <w:pPr>
        <w:pStyle w:val="Normal"/>
        <w:rPr/>
      </w:pPr>
      <w:r>
        <w:rPr>
          <w:b/>
          <w:lang w:val="en-US" w:eastAsia="zh-CN"/>
        </w:rPr>
        <w:t>Host:</w:t>
      </w:r>
      <w:r>
        <w:rPr>
          <w:lang w:val="en-US" w:eastAsia="zh-CN"/>
        </w:rPr>
        <w:t xml:space="preserve"> </w:t>
      </w:r>
      <w:r>
        <w:rPr>
          <w:lang w:val="en-US" w:eastAsia="zh-CN"/>
        </w:rPr>
        <w:t xml:space="preserve">The conference host is a specific conference participant who </w:t>
      </w:r>
      <w:r>
        <w:rPr>
          <w:lang w:val="en-US" w:eastAsia="zh-CN"/>
        </w:rPr>
        <w:t xml:space="preserve">manages and controls the conference, e.g. adding and removing participants, adding and removing media in the conference, </w:t>
      </w:r>
      <w:r>
        <w:rPr>
          <w:lang w:val="en-US" w:eastAsia="zh-CN"/>
        </w:rPr>
        <w:t>terminating</w:t>
      </w:r>
      <w:r>
        <w:rPr>
          <w:lang w:val="en-US" w:eastAsia="zh-CN"/>
        </w:rPr>
        <w:t xml:space="preserve"> the conference etc. There is only one host in a conference.</w:t>
      </w:r>
    </w:p>
    <w:p>
      <w:pPr>
        <w:pStyle w:val="Heading2"/>
        <w:bidi w:val="0"/>
        <w:ind w:start="0" w:hanging="0"/>
        <w:jc w:val="start"/>
        <w:rPr/>
      </w:pPr>
      <w:bookmarkStart w:id="13" w:name="__RefHeading___Toc179176699"/>
      <w:bookmarkEnd w:id="13"/>
      <w:r>
        <w:rPr/>
        <w:t>3.2</w:t>
        <w:tab/>
        <w:t>Abbreviations</w:t>
      </w:r>
    </w:p>
    <w:p>
      <w:pPr>
        <w:pStyle w:val="Normal"/>
        <w:keepNext w:val="true"/>
        <w:rPr/>
      </w:pPr>
      <w:r>
        <w:rPr/>
        <w:t>For the purposes of the present document, the following abbreviations apply in addition to TR 21.905[1]:</w:t>
      </w:r>
    </w:p>
    <w:p>
      <w:pPr>
        <w:pStyle w:val="EX"/>
        <w:rPr>
          <w:lang w:val="en-US"/>
        </w:rPr>
      </w:pPr>
      <w:r>
        <w:rPr>
          <w:lang w:val="en-US" w:eastAsia="zh-CN"/>
        </w:rPr>
        <w:t>CMMC</w:t>
      </w:r>
      <w:r>
        <w:rPr>
          <w:lang w:val="en-US"/>
        </w:rPr>
        <w:tab/>
      </w:r>
      <w:r>
        <w:rPr>
          <w:lang w:val="en-US" w:eastAsia="zh-CN"/>
        </w:rPr>
        <w:t>Convergent Multi-Media Conference</w:t>
      </w:r>
    </w:p>
    <w:p>
      <w:pPr>
        <w:pStyle w:val="Heading1"/>
        <w:bidi w:val="0"/>
        <w:ind w:start="1134" w:hanging="1134"/>
        <w:jc w:val="start"/>
        <w:rPr>
          <w:lang w:eastAsia="zh-CN"/>
        </w:rPr>
      </w:pPr>
      <w:bookmarkStart w:id="14" w:name="__RefHeading___Toc179176700"/>
      <w:bookmarkEnd w:id="14"/>
      <w:r>
        <w:rPr/>
        <w:t>4</w:t>
        <w:tab/>
        <w:t>Requirements</w:t>
      </w:r>
      <w:r>
        <w:rPr/>
        <w:t xml:space="preserve"> and objectives</w:t>
      </w:r>
    </w:p>
    <w:p>
      <w:pPr>
        <w:pStyle w:val="Normal"/>
        <w:rPr/>
      </w:pPr>
      <w:r>
        <w:rPr>
          <w:lang w:val="en-US"/>
        </w:rPr>
        <w:t>The objective of this study item is to study requirements</w:t>
      </w:r>
      <w:r>
        <w:rPr>
          <w:lang w:val="en-US" w:eastAsia="zh-CN"/>
        </w:rPr>
        <w:t>, terminal requirements</w:t>
      </w:r>
      <w:r>
        <w:rPr>
          <w:lang w:val="en-US"/>
        </w:rPr>
        <w:t xml:space="preserve"> </w:t>
      </w:r>
      <w:r>
        <w:rPr>
          <w:lang w:val="en-US"/>
        </w:rPr>
        <w:t xml:space="preserve">and potential new capabilities in 3GPP </w:t>
      </w:r>
      <w:r>
        <w:rPr>
          <w:lang w:val="en-US"/>
        </w:rPr>
        <w:t xml:space="preserve">that need to be standardized for </w:t>
      </w:r>
      <w:r>
        <w:rPr>
          <w:lang w:val="en-US"/>
        </w:rPr>
        <w:t xml:space="preserve">the </w:t>
      </w:r>
      <w:r>
        <w:rPr>
          <w:lang w:val="en-US" w:eastAsia="zh-CN"/>
        </w:rPr>
        <w:t>CMMC</w:t>
      </w:r>
      <w:r>
        <w:rPr>
          <w:lang w:val="en-US"/>
        </w:rPr>
        <w:t xml:space="preserve"> service</w:t>
      </w:r>
      <w:r>
        <w:rPr>
          <w:lang w:val="en-US"/>
        </w:rPr>
        <w:t xml:space="preserve">, especially additional features </w:t>
      </w:r>
      <w:r>
        <w:rPr>
          <w:lang w:val="en-US"/>
        </w:rPr>
        <w:t>for</w:t>
      </w:r>
      <w:r>
        <w:rPr>
          <w:lang w:val="en-US"/>
        </w:rPr>
        <w:t xml:space="preserve"> roaming and interoperability support. </w:t>
      </w:r>
    </w:p>
    <w:p>
      <w:pPr>
        <w:pStyle w:val="Heading1"/>
        <w:bidi w:val="0"/>
        <w:ind w:start="1134" w:hanging="1134"/>
        <w:jc w:val="start"/>
        <w:rPr>
          <w:lang w:eastAsia="zh-CN"/>
        </w:rPr>
      </w:pPr>
      <w:bookmarkStart w:id="15" w:name="__RefHeading___Toc179176701"/>
      <w:bookmarkEnd w:id="15"/>
      <w:r>
        <w:rPr/>
        <w:t>5</w:t>
      </w:r>
      <w:r>
        <w:rPr/>
        <w:tab/>
      </w:r>
      <w:r>
        <w:rPr/>
        <w:t xml:space="preserve">General </w:t>
      </w:r>
      <w:r>
        <w:rPr/>
        <w:t>d</w:t>
      </w:r>
      <w:r>
        <w:rPr/>
        <w:t>escription</w:t>
      </w:r>
      <w:r>
        <w:rPr>
          <w:lang w:eastAsia="zh-CN"/>
        </w:rPr>
        <w:t xml:space="preserve"> of IP-</w:t>
      </w:r>
      <w:r>
        <w:rPr>
          <w:lang w:eastAsia="zh-CN"/>
        </w:rPr>
        <w:t>M</w:t>
      </w:r>
      <w:r>
        <w:rPr>
          <w:lang w:eastAsia="zh-CN"/>
        </w:rPr>
        <w:t xml:space="preserve">ultimedia Subsystem (IMS) </w:t>
      </w:r>
      <w:r>
        <w:rPr>
          <w:lang w:eastAsia="zh-CN"/>
        </w:rPr>
        <w:t>c</w:t>
      </w:r>
      <w:r>
        <w:rPr>
          <w:lang w:eastAsia="zh-CN"/>
        </w:rPr>
        <w:t xml:space="preserve">onvergent </w:t>
      </w:r>
      <w:r>
        <w:rPr>
          <w:lang w:eastAsia="zh-CN"/>
        </w:rPr>
        <w:t>m</w:t>
      </w:r>
      <w:r>
        <w:rPr>
          <w:lang w:eastAsia="zh-CN"/>
        </w:rPr>
        <w:t xml:space="preserve">ultimedia </w:t>
      </w:r>
      <w:r>
        <w:rPr>
          <w:lang w:eastAsia="zh-CN"/>
        </w:rPr>
        <w:t>c</w:t>
      </w:r>
      <w:r>
        <w:rPr>
          <w:lang w:eastAsia="zh-CN"/>
        </w:rPr>
        <w:t xml:space="preserve">onferencing </w:t>
      </w:r>
      <w:r>
        <w:rPr>
          <w:lang w:eastAsia="zh-CN"/>
        </w:rPr>
        <w:t>s</w:t>
      </w:r>
      <w:r>
        <w:rPr>
          <w:lang w:eastAsia="zh-CN"/>
        </w:rPr>
        <w:t>ervice</w:t>
      </w:r>
    </w:p>
    <w:p>
      <w:pPr>
        <w:pStyle w:val="Heading2"/>
        <w:bidi w:val="0"/>
        <w:jc w:val="start"/>
        <w:rPr/>
      </w:pPr>
      <w:bookmarkStart w:id="16" w:name="__RefHeading___Toc3233_3320553937"/>
      <w:bookmarkStart w:id="17" w:name="__RefHeading___Toc179176702"/>
      <w:bookmarkEnd w:id="16"/>
      <w:r>
        <w:rPr>
          <w:lang w:eastAsia="zh-CN"/>
        </w:rPr>
        <w:t>5.1</w:t>
        <w:tab/>
      </w:r>
      <w:r>
        <w:rPr>
          <w:lang w:eastAsia="zh-CN"/>
        </w:rPr>
        <w:t>General</w:t>
      </w:r>
      <w:bookmarkEnd w:id="17"/>
      <w:r>
        <w:rPr>
          <w:lang w:eastAsia="zh-CN"/>
        </w:rPr>
        <w:t xml:space="preserve"> </w:t>
      </w:r>
    </w:p>
    <w:p>
      <w:pPr>
        <w:pStyle w:val="Normal"/>
        <w:rPr>
          <w:lang w:eastAsia="zh-CN"/>
        </w:rPr>
      </w:pPr>
      <w:r>
        <w:rPr>
          <w:lang w:eastAsia="zh-CN"/>
        </w:rPr>
        <w:t>This section gives general description of CMMC service, identifying the features of CMMC service.</w:t>
      </w:r>
    </w:p>
    <w:p>
      <w:pPr>
        <w:pStyle w:val="Normal"/>
        <w:rPr/>
      </w:pPr>
      <w:r>
        <w:rPr>
          <w:lang w:val="en-US"/>
        </w:rPr>
        <w:t xml:space="preserve">The IP-Multimedia Subsystem (IMS) Convergent Multimedia Conferencing service </w:t>
      </w:r>
      <w:r>
        <w:rPr/>
        <w:t>enables</w:t>
      </w:r>
      <w:r>
        <w:rPr>
          <w:lang w:val="en-US"/>
        </w:rPr>
        <w:t xml:space="preserve"> a multi-party conversation with multimedia including audio, </w:t>
      </w:r>
      <w:r>
        <w:rPr/>
        <w:t>video, message</w:t>
      </w:r>
      <w:r>
        <w:rPr>
          <w:lang w:val="en-US"/>
        </w:rPr>
        <w:t xml:space="preserve"> and various data and application</w:t>
      </w:r>
      <w:r>
        <w:rPr/>
        <w:t>. Such a conversation can be associated with a conference focus to manage and control the on-going sessions.</w:t>
      </w:r>
    </w:p>
    <w:p>
      <w:pPr>
        <w:pStyle w:val="Normal"/>
        <w:rPr/>
      </w:pPr>
      <w:r>
        <w:rPr/>
        <w:t>Conferencing in 3GPP is expected to be under the control of the operator who will take responsibility for the overall management of the conference and the definition/configuration of their policies.  To facilitate this, a focal point is required. Two types of conferencing are described in RFC4353 [5], loosely (distributed) and tightly coupled, only one of which fulfils this operator need.</w:t>
      </w:r>
    </w:p>
    <w:p>
      <w:pPr>
        <w:pStyle w:val="Normal"/>
        <w:rPr/>
      </w:pPr>
      <w:r>
        <w:rPr/>
        <w:t>A loosely coupled conference is one where no coordinated signalling relationship between participants exists.  Typically multicast is used to distribute conference membership and no focal point exists.</w:t>
      </w:r>
    </w:p>
    <w:p>
      <w:pPr>
        <w:pStyle w:val="Normal"/>
        <w:rPr/>
      </w:pPr>
      <w:r>
        <w:rPr/>
        <w:t>A tightly coupled conference is one in which a focal point exists. This focus maintains dialogue with each participant, provides a centralised manager and can be addressed by a conference URI.</w:t>
      </w:r>
    </w:p>
    <w:p>
      <w:pPr>
        <w:pStyle w:val="Normal"/>
        <w:rPr/>
      </w:pPr>
      <w:r>
        <w:rPr/>
        <w:t>CMMC is only concerned with the tightly coupled conferencing model which offers suitable levels of operator oversight and control.</w:t>
      </w:r>
    </w:p>
    <w:p>
      <w:pPr>
        <w:pStyle w:val="Heading2"/>
        <w:bidi w:val="0"/>
        <w:jc w:val="start"/>
        <w:rPr>
          <w:lang w:eastAsia="zh-CN"/>
        </w:rPr>
      </w:pPr>
      <w:bookmarkStart w:id="18" w:name="__RefHeading___Toc179176703"/>
      <w:bookmarkEnd w:id="18"/>
      <w:r>
        <w:rPr>
          <w:lang w:eastAsia="zh-CN"/>
        </w:rPr>
        <w:t>5</w:t>
      </w:r>
      <w:r>
        <w:rPr>
          <w:lang w:eastAsia="zh-CN"/>
        </w:rPr>
        <w:t>.2</w:t>
        <w:tab/>
      </w:r>
      <w:r>
        <w:rPr>
          <w:lang w:eastAsia="zh-CN"/>
        </w:rPr>
        <w:t>Basic CMMC</w:t>
      </w:r>
    </w:p>
    <w:p>
      <w:pPr>
        <w:pStyle w:val="Heading3"/>
        <w:bidi w:val="0"/>
        <w:jc w:val="start"/>
        <w:rPr>
          <w:lang w:eastAsia="zh-CN"/>
        </w:rPr>
      </w:pPr>
      <w:bookmarkStart w:id="19" w:name="__RefHeading___Toc179176704"/>
      <w:bookmarkEnd w:id="19"/>
      <w:r>
        <w:rPr>
          <w:lang w:eastAsia="zh-CN"/>
        </w:rPr>
        <w:t xml:space="preserve">5.2.1 </w:t>
      </w:r>
      <w:r>
        <w:rPr>
          <w:lang w:eastAsia="zh-CN"/>
        </w:rPr>
        <w:tab/>
      </w:r>
      <w:r>
        <w:rPr>
          <w:lang w:val="en-US" w:eastAsia="zh-CN"/>
        </w:rPr>
        <w:t>Conference types</w:t>
      </w:r>
    </w:p>
    <w:p>
      <w:pPr>
        <w:pStyle w:val="Heading4"/>
        <w:bidi w:val="0"/>
        <w:ind w:start="1418" w:hanging="1418"/>
        <w:jc w:val="start"/>
        <w:rPr/>
      </w:pPr>
      <w:bookmarkStart w:id="20" w:name="__RefHeading___Toc179176705"/>
      <w:bookmarkEnd w:id="20"/>
      <w:r>
        <w:rPr>
          <w:lang w:val="en-US" w:eastAsia="zh-CN"/>
        </w:rPr>
        <w:t xml:space="preserve">5.2.1.1 </w:t>
      </w:r>
      <w:r>
        <w:rPr>
          <w:lang w:val="en-US" w:eastAsia="zh-CN"/>
        </w:rPr>
        <w:tab/>
      </w:r>
      <w:r>
        <w:rPr>
          <w:lang w:val="en-US" w:eastAsia="zh-CN"/>
        </w:rPr>
        <w:t>Ad-hoc conference and scheduled conference</w:t>
      </w:r>
    </w:p>
    <w:p>
      <w:pPr>
        <w:pStyle w:val="Normal"/>
        <w:rPr/>
      </w:pPr>
      <w:r>
        <w:rPr>
          <w:lang w:val="en-US" w:eastAsia="zh-CN"/>
        </w:rPr>
        <w:t xml:space="preserve">An ad-hoc conference is </w:t>
      </w:r>
      <w:r>
        <w:rPr/>
        <w:t xml:space="preserve">a conference that is created on demand by a conference participant </w:t>
      </w:r>
      <w:r>
        <w:rPr>
          <w:lang w:val="en-US" w:eastAsia="zh-CN"/>
        </w:rPr>
        <w:t>TS 24.147</w:t>
      </w:r>
      <w:r>
        <w:rPr/>
        <w:t xml:space="preserve"> [3].</w:t>
      </w:r>
    </w:p>
    <w:p>
      <w:pPr>
        <w:pStyle w:val="Normal"/>
        <w:rPr/>
      </w:pPr>
      <w:r>
        <w:rPr/>
        <w:t>A scheduled conference is one that is created to take place at a pre-determined time by a CMMC service subscriber or by a third party.</w:t>
      </w:r>
    </w:p>
    <w:p>
      <w:pPr>
        <w:pStyle w:val="Heading3"/>
        <w:bidi w:val="0"/>
        <w:jc w:val="start"/>
        <w:rPr>
          <w:lang w:eastAsia="zh-CN"/>
        </w:rPr>
      </w:pPr>
      <w:bookmarkStart w:id="21" w:name="__RefHeading___Toc179176706"/>
      <w:bookmarkEnd w:id="21"/>
      <w:r>
        <w:rPr>
          <w:lang w:eastAsia="zh-CN"/>
        </w:rPr>
        <w:t>5.</w:t>
      </w:r>
      <w:r>
        <w:rPr>
          <w:lang w:eastAsia="zh-CN"/>
        </w:rPr>
        <w:t>2</w:t>
      </w:r>
      <w:r>
        <w:rPr>
          <w:lang w:eastAsia="zh-CN"/>
        </w:rPr>
        <w:t>.2</w:t>
      </w:r>
      <w:r>
        <w:rPr>
          <w:lang w:eastAsia="zh-CN"/>
        </w:rPr>
        <w:tab/>
        <w:t xml:space="preserve">Conference </w:t>
      </w:r>
      <w:r>
        <w:rPr>
          <w:lang w:eastAsia="zh-CN"/>
        </w:rPr>
        <w:t>r</w:t>
      </w:r>
      <w:r>
        <w:rPr>
          <w:lang w:eastAsia="zh-CN"/>
        </w:rPr>
        <w:t>oles</w:t>
      </w:r>
    </w:p>
    <w:p>
      <w:pPr>
        <w:pStyle w:val="Heading4"/>
        <w:bidi w:val="0"/>
        <w:ind w:start="1418" w:hanging="1418"/>
        <w:jc w:val="start"/>
        <w:rPr>
          <w:lang w:val="en-US" w:eastAsia="zh-CN"/>
        </w:rPr>
      </w:pPr>
      <w:bookmarkStart w:id="22" w:name="__RefHeading___Toc179176707"/>
      <w:bookmarkEnd w:id="22"/>
      <w:r>
        <w:rPr>
          <w:lang w:val="en-US" w:eastAsia="zh-CN"/>
        </w:rPr>
        <w:t>5.</w:t>
      </w:r>
      <w:r>
        <w:rPr>
          <w:lang w:val="en-US" w:eastAsia="zh-CN"/>
        </w:rPr>
        <w:t>2</w:t>
      </w:r>
      <w:r>
        <w:rPr>
          <w:lang w:val="en-US" w:eastAsia="zh-CN"/>
        </w:rPr>
        <w:t>.2.1</w:t>
      </w:r>
      <w:r>
        <w:rPr>
          <w:lang w:val="en-US" w:eastAsia="zh-CN"/>
        </w:rPr>
        <w:tab/>
      </w:r>
      <w:r>
        <w:rPr>
          <w:lang w:val="en-US" w:eastAsia="zh-CN"/>
        </w:rPr>
        <w:t>Conference host</w:t>
      </w:r>
    </w:p>
    <w:p>
      <w:pPr>
        <w:pStyle w:val="Normal"/>
        <w:rPr/>
      </w:pPr>
      <w:r>
        <w:rPr>
          <w:lang w:val="en-US" w:eastAsia="zh-CN"/>
        </w:rPr>
        <w:t xml:space="preserve">The conference host is a specific conference participant who </w:t>
      </w:r>
      <w:r>
        <w:rPr>
          <w:lang w:val="en-US" w:eastAsia="zh-CN"/>
        </w:rPr>
        <w:t xml:space="preserve">manages and controls the conference, e.g. adding and removing participants, adding and removing media in the conference, </w:t>
      </w:r>
      <w:r>
        <w:rPr>
          <w:lang w:val="en-US" w:eastAsia="zh-CN"/>
        </w:rPr>
        <w:t>terminating</w:t>
      </w:r>
      <w:r>
        <w:rPr>
          <w:lang w:val="en-US" w:eastAsia="zh-CN"/>
        </w:rPr>
        <w:t xml:space="preserve"> the conference etc. There is only one host in a conference.</w:t>
      </w:r>
    </w:p>
    <w:p>
      <w:pPr>
        <w:pStyle w:val="Normal"/>
        <w:rPr>
          <w:lang w:val="en-US" w:eastAsia="zh-CN"/>
        </w:rPr>
      </w:pPr>
      <w:r>
        <w:rPr>
          <w:color w:val="000000"/>
          <w:lang w:eastAsia="zh-CN"/>
        </w:rPr>
        <w:t xml:space="preserve">The host of </w:t>
      </w:r>
      <w:r>
        <w:rPr>
          <w:color w:val="000000"/>
          <w:lang w:eastAsia="zh-CN"/>
        </w:rPr>
        <w:t>a</w:t>
      </w:r>
      <w:r>
        <w:rPr>
          <w:color w:val="000000"/>
          <w:lang w:eastAsia="zh-CN"/>
        </w:rPr>
        <w:t>d-hoc conference is the conference creator by default.</w:t>
      </w:r>
      <w:r>
        <w:rPr>
          <w:lang w:val="en-US" w:eastAsia="zh-CN"/>
        </w:rPr>
        <w:t xml:space="preserve"> In a scheduled conference, one of the participants can be authorized to be the host at the time of conference reservation or during the conferenc</w:t>
      </w:r>
      <w:r>
        <w:rPr>
          <w:lang w:val="en-US" w:eastAsia="zh-CN"/>
        </w:rPr>
        <w:t>e</w:t>
      </w:r>
      <w:r>
        <w:rPr>
          <w:lang w:val="en-US" w:eastAsia="zh-CN"/>
        </w:rPr>
        <w:t>.</w:t>
      </w:r>
    </w:p>
    <w:p>
      <w:pPr>
        <w:pStyle w:val="Heading4"/>
        <w:bidi w:val="0"/>
        <w:ind w:start="1418" w:hanging="1418"/>
        <w:jc w:val="start"/>
        <w:rPr>
          <w:lang w:val="en-US" w:eastAsia="zh-CN"/>
        </w:rPr>
      </w:pPr>
      <w:bookmarkStart w:id="23" w:name="__RefHeading___Toc179176708"/>
      <w:bookmarkEnd w:id="23"/>
      <w:r>
        <w:rPr>
          <w:lang w:val="en-US" w:eastAsia="zh-CN"/>
        </w:rPr>
        <w:t>5.</w:t>
      </w:r>
      <w:r>
        <w:rPr>
          <w:lang w:val="en-US" w:eastAsia="zh-CN"/>
        </w:rPr>
        <w:t>2</w:t>
      </w:r>
      <w:r>
        <w:rPr>
          <w:lang w:val="en-US" w:eastAsia="zh-CN"/>
        </w:rPr>
        <w:t>.2.2</w:t>
      </w:r>
      <w:r>
        <w:rPr>
          <w:lang w:val="en-US" w:eastAsia="zh-CN"/>
        </w:rPr>
        <w:tab/>
      </w:r>
      <w:r>
        <w:rPr>
          <w:lang w:val="en-US" w:eastAsia="zh-CN"/>
        </w:rPr>
        <w:t>Conference participant</w:t>
      </w:r>
    </w:p>
    <w:p>
      <w:pPr>
        <w:pStyle w:val="Normal"/>
        <w:rPr/>
      </w:pPr>
      <w:r>
        <w:rPr>
          <w:lang w:val="en-US" w:eastAsia="zh-CN"/>
        </w:rPr>
        <w:t xml:space="preserve">A user that joins or is added to the conference is a conference participant. </w:t>
      </w:r>
    </w:p>
    <w:p>
      <w:pPr>
        <w:pStyle w:val="Heading4"/>
        <w:bidi w:val="0"/>
        <w:ind w:start="1418" w:hanging="1418"/>
        <w:jc w:val="start"/>
        <w:rPr/>
      </w:pPr>
      <w:bookmarkStart w:id="24" w:name="__RefHeading___Toc179176709"/>
      <w:bookmarkEnd w:id="24"/>
      <w:r>
        <w:rPr>
          <w:lang w:val="en-US" w:eastAsia="zh-CN"/>
        </w:rPr>
        <w:t>5.</w:t>
      </w:r>
      <w:r>
        <w:rPr>
          <w:lang w:val="en-US" w:eastAsia="zh-CN"/>
        </w:rPr>
        <w:t>2</w:t>
      </w:r>
      <w:r>
        <w:rPr>
          <w:lang w:val="en-US" w:eastAsia="zh-CN"/>
        </w:rPr>
        <w:t>.2.3</w:t>
      </w:r>
      <w:r>
        <w:rPr>
          <w:lang w:val="en-US" w:eastAsia="zh-CN"/>
        </w:rPr>
        <w:tab/>
      </w:r>
      <w:r>
        <w:rPr>
          <w:lang w:val="en-US" w:eastAsia="zh-CN"/>
        </w:rPr>
        <w:t>Floor chair</w:t>
      </w:r>
    </w:p>
    <w:p>
      <w:pPr>
        <w:pStyle w:val="Normal"/>
        <w:widowControl w:val="false"/>
        <w:autoSpaceDE w:val="false"/>
        <w:rPr>
          <w:lang w:val="en-US" w:eastAsia="zh-CN"/>
        </w:rPr>
      </w:pPr>
      <w:r>
        <w:rPr>
          <w:lang w:val="en-US" w:eastAsia="zh-CN"/>
        </w:rPr>
        <w:t>The floor chair is a person or another entity that has floor control for a floor (e.g. grants, denies, or revokes a floor).  The floor chair does not have to be a participant in a conference, RFC 4376 [4]. The f</w:t>
      </w:r>
      <w:r>
        <w:rPr>
          <w:lang w:val="en-US" w:eastAsia="zh-CN"/>
        </w:rPr>
        <w:t xml:space="preserve">loor chair </w:t>
      </w:r>
      <w:r>
        <w:rPr>
          <w:lang w:val="en-US" w:eastAsia="zh-CN"/>
        </w:rPr>
        <w:t>is</w:t>
      </w:r>
      <w:r>
        <w:rPr>
          <w:lang w:val="en-US" w:eastAsia="zh-CN"/>
        </w:rPr>
        <w:t xml:space="preserve"> able to </w:t>
      </w:r>
      <w:r>
        <w:rPr>
          <w:lang w:val="en-US" w:eastAsia="zh-CN"/>
        </w:rPr>
        <w:t xml:space="preserve">grant </w:t>
      </w:r>
      <w:r>
        <w:rPr>
          <w:lang w:val="en-US" w:eastAsia="zh-CN"/>
        </w:rPr>
        <w:t xml:space="preserve">permission </w:t>
      </w:r>
      <w:r>
        <w:rPr>
          <w:lang w:val="en-US" w:eastAsia="zh-CN"/>
        </w:rPr>
        <w:t xml:space="preserve">to a conference participant </w:t>
      </w:r>
      <w:r>
        <w:rPr>
          <w:lang w:val="en-US" w:eastAsia="zh-CN"/>
        </w:rPr>
        <w:t xml:space="preserve">to send media on behalf </w:t>
      </w:r>
      <w:r>
        <w:rPr>
          <w:lang w:val="en-US" w:eastAsia="zh-CN"/>
        </w:rPr>
        <w:t>of an</w:t>
      </w:r>
      <w:r>
        <w:rPr>
          <w:lang w:val="en-US" w:eastAsia="zh-CN"/>
        </w:rPr>
        <w:t>other conference participant.</w:t>
      </w:r>
    </w:p>
    <w:p>
      <w:pPr>
        <w:pStyle w:val="Normal"/>
        <w:widowControl w:val="false"/>
        <w:autoSpaceDE w:val="false"/>
        <w:rPr>
          <w:lang w:val="en-US" w:eastAsia="zh-CN"/>
        </w:rPr>
      </w:pPr>
      <w:r>
        <w:rPr>
          <w:lang w:val="en-US" w:eastAsia="zh-CN"/>
        </w:rPr>
        <w:t>Different media or media combination (e.g. audio &amp; video) may have different floor</w:t>
      </w:r>
      <w:r>
        <w:rPr>
          <w:lang w:val="en-US" w:eastAsia="zh-CN"/>
        </w:rPr>
        <w:t>s. Each floor may have a different</w:t>
      </w:r>
      <w:r>
        <w:rPr>
          <w:lang w:val="en-US" w:eastAsia="zh-CN"/>
        </w:rPr>
        <w:t xml:space="preserve"> chair.</w:t>
      </w:r>
    </w:p>
    <w:p>
      <w:pPr>
        <w:pStyle w:val="Heading3"/>
        <w:bidi w:val="0"/>
        <w:jc w:val="start"/>
        <w:rPr/>
      </w:pPr>
      <w:bookmarkStart w:id="25" w:name="__RefHeading___Toc179176710"/>
      <w:bookmarkEnd w:id="25"/>
      <w:r>
        <w:rPr>
          <w:lang w:eastAsia="zh-CN"/>
        </w:rPr>
        <w:t>5.</w:t>
      </w:r>
      <w:r>
        <w:rPr>
          <w:lang w:eastAsia="zh-CN"/>
        </w:rPr>
        <w:t>2</w:t>
      </w:r>
      <w:r>
        <w:rPr>
          <w:lang w:eastAsia="zh-CN"/>
        </w:rPr>
        <w:t>.3</w:t>
      </w:r>
      <w:r>
        <w:rPr>
          <w:lang w:eastAsia="zh-CN"/>
        </w:rPr>
        <w:tab/>
      </w:r>
      <w:r>
        <w:rPr>
          <w:lang w:eastAsia="zh-CN"/>
        </w:rPr>
        <w:t>Media</w:t>
      </w:r>
      <w:r>
        <w:rPr>
          <w:lang w:eastAsia="zh-CN"/>
        </w:rPr>
        <w:t xml:space="preserve"> in </w:t>
      </w:r>
      <w:r>
        <w:rPr>
          <w:lang w:eastAsia="zh-CN"/>
        </w:rPr>
        <w:t>c</w:t>
      </w:r>
      <w:r>
        <w:rPr>
          <w:lang w:eastAsia="zh-CN"/>
        </w:rPr>
        <w:t>onference</w:t>
      </w:r>
    </w:p>
    <w:p>
      <w:pPr>
        <w:pStyle w:val="Normal"/>
        <w:rPr>
          <w:lang w:val="en-US" w:eastAsia="zh-CN"/>
        </w:rPr>
      </w:pPr>
      <w:r>
        <w:rPr>
          <w:lang w:val="en-US" w:eastAsia="zh-CN"/>
        </w:rPr>
        <w:t>The participants in CMMC can communicate with each other with multiple types of media including audio, video, message, various data such as file, whiteboard etc.</w:t>
      </w:r>
    </w:p>
    <w:p>
      <w:pPr>
        <w:pStyle w:val="Heading3"/>
        <w:bidi w:val="0"/>
        <w:jc w:val="start"/>
        <w:rPr/>
      </w:pPr>
      <w:bookmarkStart w:id="26" w:name="__RefHeading___Toc179176711"/>
      <w:bookmarkEnd w:id="26"/>
      <w:r>
        <w:rPr>
          <w:lang w:eastAsia="zh-CN"/>
        </w:rPr>
        <w:t>5.</w:t>
      </w:r>
      <w:r>
        <w:rPr>
          <w:lang w:eastAsia="zh-CN"/>
        </w:rPr>
        <w:t>2</w:t>
      </w:r>
      <w:r>
        <w:rPr>
          <w:lang w:eastAsia="zh-CN"/>
        </w:rPr>
        <w:t>.4</w:t>
      </w:r>
      <w:r>
        <w:rPr>
          <w:lang w:eastAsia="zh-CN"/>
        </w:rPr>
        <w:tab/>
      </w:r>
      <w:r>
        <w:rPr>
          <w:lang w:eastAsia="zh-CN"/>
        </w:rPr>
        <w:t>Operations in conference</w:t>
      </w:r>
    </w:p>
    <w:p>
      <w:pPr>
        <w:pStyle w:val="Heading4"/>
        <w:bidi w:val="0"/>
        <w:ind w:start="1418" w:hanging="1418"/>
        <w:jc w:val="start"/>
        <w:rPr/>
      </w:pPr>
      <w:bookmarkStart w:id="27" w:name="__RefHeading___Toc179176712"/>
      <w:bookmarkEnd w:id="27"/>
      <w:r>
        <w:rPr>
          <w:lang w:val="en-US" w:eastAsia="zh-CN"/>
        </w:rPr>
        <w:t>5.</w:t>
      </w:r>
      <w:r>
        <w:rPr>
          <w:lang w:val="en-US" w:eastAsia="zh-CN"/>
        </w:rPr>
        <w:t>2</w:t>
      </w:r>
      <w:r>
        <w:rPr>
          <w:lang w:val="en-US" w:eastAsia="zh-CN"/>
        </w:rPr>
        <w:t>.4.1</w:t>
      </w:r>
      <w:r>
        <w:rPr>
          <w:lang w:val="en-US" w:eastAsia="zh-CN"/>
        </w:rPr>
        <w:tab/>
      </w:r>
      <w:r>
        <w:rPr>
          <w:lang w:val="en-US" w:eastAsia="zh-CN"/>
        </w:rPr>
        <w:t>Creating conference</w:t>
      </w:r>
    </w:p>
    <w:p>
      <w:pPr>
        <w:pStyle w:val="Normal"/>
        <w:rPr/>
      </w:pPr>
      <w:r>
        <w:rPr>
          <w:lang w:val="en-US" w:eastAsia="zh-CN"/>
        </w:rPr>
        <w:t>The ad-hoc conference is created on demand by the initiator. The scheduled conference is created by the conferencing service automatically at the scheduled time.</w:t>
      </w:r>
    </w:p>
    <w:p>
      <w:pPr>
        <w:pStyle w:val="Heading4"/>
        <w:bidi w:val="0"/>
        <w:ind w:start="1418" w:hanging="1418"/>
        <w:jc w:val="start"/>
        <w:rPr>
          <w:lang w:val="en-US" w:eastAsia="zh-CN"/>
        </w:rPr>
      </w:pPr>
      <w:bookmarkStart w:id="28" w:name="__RefHeading___Toc179176713"/>
      <w:bookmarkEnd w:id="28"/>
      <w:r>
        <w:rPr>
          <w:lang w:val="en-US" w:eastAsia="zh-CN"/>
        </w:rPr>
        <w:t>5.</w:t>
      </w:r>
      <w:r>
        <w:rPr>
          <w:lang w:val="en-US" w:eastAsia="zh-CN"/>
        </w:rPr>
        <w:t>2</w:t>
      </w:r>
      <w:r>
        <w:rPr>
          <w:lang w:val="en-US" w:eastAsia="zh-CN"/>
        </w:rPr>
        <w:t>.4.2</w:t>
      </w:r>
      <w:r>
        <w:rPr>
          <w:lang w:val="en-US" w:eastAsia="zh-CN"/>
        </w:rPr>
        <w:tab/>
      </w:r>
      <w:r>
        <w:rPr>
          <w:lang w:val="en-US" w:eastAsia="zh-CN"/>
        </w:rPr>
        <w:t>Starting</w:t>
      </w:r>
      <w:r>
        <w:rPr>
          <w:lang w:val="en-US" w:eastAsia="zh-CN"/>
        </w:rPr>
        <w:t xml:space="preserve"> </w:t>
      </w:r>
      <w:r>
        <w:rPr>
          <w:lang w:val="en-US" w:eastAsia="zh-CN"/>
        </w:rPr>
        <w:t>c</w:t>
      </w:r>
      <w:r>
        <w:rPr>
          <w:lang w:val="en-US" w:eastAsia="zh-CN"/>
        </w:rPr>
        <w:t>onference</w:t>
      </w:r>
    </w:p>
    <w:p>
      <w:pPr>
        <w:pStyle w:val="Normal"/>
        <w:rPr/>
      </w:pPr>
      <w:r>
        <w:rPr>
          <w:lang w:val="en-US" w:eastAsia="zh-CN"/>
        </w:rPr>
        <w:t>The ad-hoc conference is started at the same time it is created. The scheduled conference is started when the first participant joins the conference.</w:t>
      </w:r>
    </w:p>
    <w:p>
      <w:pPr>
        <w:pStyle w:val="Heading4"/>
        <w:bidi w:val="0"/>
        <w:ind w:start="1418" w:hanging="1418"/>
        <w:jc w:val="start"/>
        <w:rPr/>
      </w:pPr>
      <w:bookmarkStart w:id="29" w:name="__RefHeading___Toc179176714"/>
      <w:bookmarkEnd w:id="29"/>
      <w:r>
        <w:rPr>
          <w:lang w:val="en-US" w:eastAsia="zh-CN"/>
        </w:rPr>
        <w:t>5.</w:t>
      </w:r>
      <w:r>
        <w:rPr>
          <w:lang w:val="en-US" w:eastAsia="zh-CN"/>
        </w:rPr>
        <w:t>2</w:t>
      </w:r>
      <w:r>
        <w:rPr>
          <w:lang w:val="en-US" w:eastAsia="zh-CN"/>
        </w:rPr>
        <w:t>.4.3</w:t>
      </w:r>
      <w:r>
        <w:rPr>
          <w:lang w:val="en-US" w:eastAsia="zh-CN"/>
        </w:rPr>
        <w:tab/>
      </w:r>
      <w:r>
        <w:rPr>
          <w:lang w:val="en-US" w:eastAsia="zh-CN"/>
        </w:rPr>
        <w:t>Joining conference</w:t>
      </w:r>
    </w:p>
    <w:p>
      <w:pPr>
        <w:pStyle w:val="Normal"/>
        <w:rPr/>
      </w:pPr>
      <w:r>
        <w:rPr>
          <w:lang w:val="en-US" w:eastAsia="zh-CN"/>
        </w:rPr>
        <w:t>A user can join a conference by requesting to join (e.g. dialing in) the conference or by accepting the invitation from an other participant or the conference focus.</w:t>
      </w:r>
    </w:p>
    <w:p>
      <w:pPr>
        <w:pStyle w:val="Heading4"/>
        <w:bidi w:val="0"/>
        <w:ind w:start="1418" w:hanging="1418"/>
        <w:jc w:val="start"/>
        <w:rPr/>
      </w:pPr>
      <w:bookmarkStart w:id="30" w:name="__RefHeading___Toc179176715"/>
      <w:bookmarkEnd w:id="30"/>
      <w:r>
        <w:rPr>
          <w:lang w:val="en-US" w:eastAsia="zh-CN"/>
        </w:rPr>
        <w:t>5.</w:t>
      </w:r>
      <w:r>
        <w:rPr>
          <w:lang w:val="en-US" w:eastAsia="zh-CN"/>
        </w:rPr>
        <w:t>2</w:t>
      </w:r>
      <w:r>
        <w:rPr>
          <w:lang w:val="en-US" w:eastAsia="zh-CN"/>
        </w:rPr>
        <w:t>.4.4</w:t>
      </w:r>
      <w:r>
        <w:rPr>
          <w:lang w:val="en-US" w:eastAsia="zh-CN"/>
        </w:rPr>
        <w:tab/>
      </w:r>
      <w:r>
        <w:rPr>
          <w:lang w:val="en-US" w:eastAsia="zh-CN"/>
        </w:rPr>
        <w:t>Leaving conference</w:t>
      </w:r>
    </w:p>
    <w:p>
      <w:pPr>
        <w:pStyle w:val="Normal"/>
        <w:rPr/>
      </w:pPr>
      <w:r>
        <w:rPr>
          <w:lang w:val="en-US" w:eastAsia="zh-CN"/>
        </w:rPr>
        <w:t>A participant can leave a conference at any time during the conference. The host can also remove a participant causing the participant to leave the conference.</w:t>
      </w:r>
    </w:p>
    <w:p>
      <w:pPr>
        <w:pStyle w:val="Heading4"/>
        <w:bidi w:val="0"/>
        <w:ind w:start="1418" w:hanging="1418"/>
        <w:jc w:val="start"/>
        <w:rPr>
          <w:lang w:val="en-US" w:eastAsia="zh-CN"/>
        </w:rPr>
      </w:pPr>
      <w:bookmarkStart w:id="31" w:name="__RefHeading___Toc3235_3320553937"/>
      <w:bookmarkStart w:id="32" w:name="__RefHeading___Toc179176716"/>
      <w:bookmarkEnd w:id="31"/>
      <w:r>
        <w:rPr>
          <w:lang w:val="en-US" w:eastAsia="zh-CN"/>
        </w:rPr>
        <w:t>5.</w:t>
      </w:r>
      <w:r>
        <w:rPr>
          <w:lang w:val="en-US" w:eastAsia="zh-CN"/>
        </w:rPr>
        <w:t>2</w:t>
      </w:r>
      <w:r>
        <w:rPr>
          <w:lang w:val="en-US" w:eastAsia="zh-CN"/>
        </w:rPr>
        <w:t>.4.5</w:t>
      </w:r>
      <w:r>
        <w:rPr>
          <w:lang w:val="en-US" w:eastAsia="zh-CN"/>
        </w:rPr>
        <w:tab/>
      </w:r>
      <w:r>
        <w:rPr>
          <w:lang w:val="en-US" w:eastAsia="zh-CN"/>
        </w:rPr>
        <w:t>Terminating conference</w:t>
      </w:r>
      <w:bookmarkEnd w:id="32"/>
      <w:r>
        <w:rPr>
          <w:lang w:val="en-US" w:eastAsia="zh-CN"/>
        </w:rPr>
        <w:t xml:space="preserve"> </w:t>
      </w:r>
    </w:p>
    <w:p>
      <w:pPr>
        <w:pStyle w:val="Normal"/>
        <w:rPr/>
      </w:pPr>
      <w:r>
        <w:rPr>
          <w:lang w:eastAsia="zh-CN"/>
        </w:rPr>
        <w:t>A conference may be terminated upon:</w:t>
      </w:r>
    </w:p>
    <w:p>
      <w:pPr>
        <w:pStyle w:val="Normal"/>
        <w:ind w:firstLine="420"/>
        <w:rPr/>
      </w:pPr>
      <w:r>
        <w:rPr>
          <w:lang w:eastAsia="zh-CN"/>
        </w:rPr>
        <w:t>-</w:t>
        <w:tab/>
        <w:t>A request from a participant in the conference</w:t>
      </w:r>
    </w:p>
    <w:p>
      <w:pPr>
        <w:pStyle w:val="Normal"/>
        <w:ind w:firstLine="420"/>
        <w:rPr/>
      </w:pPr>
      <w:r>
        <w:rPr>
          <w:lang w:eastAsia="zh-CN"/>
        </w:rPr>
        <w:t>-</w:t>
        <w:tab/>
        <w:t>Other predefined conditions (e.g. timeout)</w:t>
      </w:r>
      <w:r>
        <w:rPr>
          <w:lang w:eastAsia="zh-CN"/>
        </w:rPr>
        <w:t xml:space="preserve"> </w:t>
      </w:r>
    </w:p>
    <w:p>
      <w:pPr>
        <w:pStyle w:val="Heading4"/>
        <w:bidi w:val="0"/>
        <w:ind w:start="1418" w:hanging="1418"/>
        <w:jc w:val="start"/>
        <w:rPr/>
      </w:pPr>
      <w:bookmarkStart w:id="33" w:name="__RefHeading___Toc179176717"/>
      <w:bookmarkEnd w:id="33"/>
      <w:r>
        <w:rPr>
          <w:lang w:val="en-US" w:eastAsia="zh-CN"/>
        </w:rPr>
        <w:t>5.</w:t>
      </w:r>
      <w:r>
        <w:rPr>
          <w:lang w:val="en-US" w:eastAsia="zh-CN"/>
        </w:rPr>
        <w:t>2</w:t>
      </w:r>
      <w:r>
        <w:rPr>
          <w:lang w:val="en-US" w:eastAsia="zh-CN"/>
        </w:rPr>
        <w:t>.4.6</w:t>
      </w:r>
      <w:r>
        <w:rPr>
          <w:lang w:val="en-US" w:eastAsia="zh-CN"/>
        </w:rPr>
        <w:tab/>
      </w:r>
      <w:r>
        <w:rPr>
          <w:lang w:val="en-US" w:eastAsia="zh-CN"/>
        </w:rPr>
        <w:t>Hosting Conference</w:t>
      </w:r>
    </w:p>
    <w:p>
      <w:pPr>
        <w:pStyle w:val="Normal"/>
        <w:rPr/>
      </w:pPr>
      <w:r>
        <w:rPr>
          <w:lang w:val="en-US" w:eastAsia="zh-CN"/>
        </w:rPr>
        <w:t>The conference host is responsible for managing and controlling the conference. The host can add and remove participants, mute/unmute participants, add and remove media, set and change the conference policy etc.</w:t>
      </w:r>
    </w:p>
    <w:p>
      <w:pPr>
        <w:pStyle w:val="Heading4"/>
        <w:bidi w:val="0"/>
        <w:ind w:start="1418" w:hanging="1418"/>
        <w:jc w:val="start"/>
        <w:rPr/>
      </w:pPr>
      <w:bookmarkStart w:id="34" w:name="__RefHeading___Toc179176718"/>
      <w:bookmarkEnd w:id="34"/>
      <w:r>
        <w:rPr>
          <w:lang w:val="en-US" w:eastAsia="zh-CN"/>
        </w:rPr>
        <w:t>5.</w:t>
      </w:r>
      <w:r>
        <w:rPr>
          <w:lang w:val="en-US" w:eastAsia="zh-CN"/>
        </w:rPr>
        <w:t>2</w:t>
      </w:r>
      <w:r>
        <w:rPr>
          <w:lang w:val="en-US" w:eastAsia="zh-CN"/>
        </w:rPr>
        <w:t>.4.7</w:t>
      </w:r>
      <w:r>
        <w:rPr>
          <w:lang w:val="en-US" w:eastAsia="zh-CN"/>
        </w:rPr>
        <w:tab/>
      </w:r>
      <w:r>
        <w:rPr>
          <w:lang w:val="en-US" w:eastAsia="zh-CN"/>
        </w:rPr>
        <w:t>Adding and removing media</w:t>
      </w:r>
    </w:p>
    <w:p>
      <w:pPr>
        <w:pStyle w:val="Normal"/>
        <w:rPr/>
      </w:pPr>
      <w:r>
        <w:rPr>
          <w:lang w:val="en-US" w:eastAsia="zh-CN"/>
        </w:rPr>
        <w:t>The conference can be started with a particular set of media types, for example voice only</w:t>
      </w:r>
      <w:r>
        <w:rPr>
          <w:lang w:val="en-US" w:eastAsia="zh-CN"/>
        </w:rPr>
        <w:t xml:space="preserve"> and d</w:t>
      </w:r>
      <w:r>
        <w:rPr>
          <w:lang w:val="en-US" w:eastAsia="zh-CN"/>
        </w:rPr>
        <w:t xml:space="preserve">uring the conference, other types of media such as video, message and data can be added to the conference. Media types can be removed from the conference. Adding and removing media types in a conference is based on the conference policy. </w:t>
      </w:r>
    </w:p>
    <w:p>
      <w:pPr>
        <w:pStyle w:val="Normal"/>
        <w:rPr>
          <w:lang w:val="en-US" w:eastAsia="zh-CN"/>
        </w:rPr>
      </w:pPr>
      <w:r>
        <w:rPr>
          <w:lang w:val="en-US" w:eastAsia="zh-CN"/>
        </w:rPr>
        <w:t>A particular media type may be added or removed for the entire conference or for a specific list of the participants.</w:t>
      </w:r>
    </w:p>
    <w:p>
      <w:pPr>
        <w:pStyle w:val="Heading4"/>
        <w:bidi w:val="0"/>
        <w:ind w:start="1418" w:hanging="1418"/>
        <w:jc w:val="start"/>
        <w:rPr/>
      </w:pPr>
      <w:bookmarkStart w:id="35" w:name="__RefHeading___Toc179176719"/>
      <w:bookmarkEnd w:id="35"/>
      <w:r>
        <w:rPr>
          <w:lang w:val="en-US" w:eastAsia="zh-CN"/>
        </w:rPr>
        <w:t>5.</w:t>
      </w:r>
      <w:r>
        <w:rPr>
          <w:lang w:val="en-US" w:eastAsia="zh-CN"/>
        </w:rPr>
        <w:t>2</w:t>
      </w:r>
      <w:r>
        <w:rPr>
          <w:lang w:val="en-US" w:eastAsia="zh-CN"/>
        </w:rPr>
        <w:t>.4.8</w:t>
      </w:r>
      <w:r>
        <w:rPr>
          <w:lang w:val="en-US" w:eastAsia="zh-CN"/>
        </w:rPr>
        <w:tab/>
      </w:r>
      <w:r>
        <w:rPr>
          <w:lang w:val="en-US" w:eastAsia="zh-CN"/>
        </w:rPr>
        <w:t>Floor control</w:t>
      </w:r>
    </w:p>
    <w:p>
      <w:pPr>
        <w:pStyle w:val="Normal"/>
        <w:rPr>
          <w:lang w:val="en-US" w:eastAsia="zh-CN"/>
        </w:rPr>
      </w:pPr>
      <w:r>
        <w:rPr>
          <w:lang w:val="en-US" w:eastAsia="zh-CN"/>
        </w:rPr>
        <w:t xml:space="preserve">The conference has shared resources such as the right to talk, input access to a limited-bandwidth video channel, or a pointer or input focus in a shared application. Floor control is a means to manage joint or exclusive access to shared resources in a conferencing environment, RFC 4376 [4]. Floor control enables applications or users to gain safe and mutually exclusive or non-exclusive input access to the shared object or resource. </w:t>
      </w:r>
    </w:p>
    <w:p>
      <w:pPr>
        <w:pStyle w:val="Heading3"/>
        <w:bidi w:val="0"/>
        <w:jc w:val="start"/>
        <w:rPr/>
      </w:pPr>
      <w:bookmarkStart w:id="36" w:name="__RefHeading___Toc179176720"/>
      <w:bookmarkEnd w:id="36"/>
      <w:r>
        <w:rPr>
          <w:lang w:eastAsia="zh-CN"/>
        </w:rPr>
        <w:t>5.</w:t>
      </w:r>
      <w:r>
        <w:rPr>
          <w:lang w:eastAsia="zh-CN"/>
        </w:rPr>
        <w:t>2</w:t>
      </w:r>
      <w:r>
        <w:rPr>
          <w:lang w:eastAsia="zh-CN"/>
        </w:rPr>
        <w:t>.5</w:t>
      </w:r>
      <w:r>
        <w:rPr>
          <w:lang w:eastAsia="zh-CN"/>
        </w:rPr>
        <w:tab/>
      </w:r>
      <w:r>
        <w:rPr>
          <w:lang w:eastAsia="zh-CN"/>
        </w:rPr>
        <w:t>Conference state</w:t>
      </w:r>
    </w:p>
    <w:p>
      <w:pPr>
        <w:pStyle w:val="Normal"/>
        <w:rPr/>
      </w:pPr>
      <w:r>
        <w:rPr/>
        <w:t>Conference state is information</w:t>
      </w:r>
      <w:r>
        <w:rPr/>
        <w:t xml:space="preserve"> </w:t>
      </w:r>
      <w:r>
        <w:rPr/>
        <w:t xml:space="preserve">provided to </w:t>
      </w:r>
      <w:r>
        <w:rPr/>
        <w:t xml:space="preserve">all or part of </w:t>
      </w:r>
      <w:r>
        <w:rPr/>
        <w:t xml:space="preserve">the participants </w:t>
      </w:r>
      <w:r>
        <w:rPr/>
        <w:t xml:space="preserve">before and </w:t>
      </w:r>
      <w:r>
        <w:rPr/>
        <w:t>during a conference which includes Conference Status and Participants Status.</w:t>
      </w:r>
      <w:r>
        <w:rPr/>
        <w:t xml:space="preserve">  </w:t>
      </w:r>
    </w:p>
    <w:p>
      <w:pPr>
        <w:pStyle w:val="Normal"/>
        <w:rPr/>
      </w:pPr>
      <w:r>
        <w:rPr/>
        <w:t xml:space="preserve">Conference Status may contain the </w:t>
      </w:r>
      <w:r>
        <w:rPr/>
        <w:t>information</w:t>
      </w:r>
      <w:r>
        <w:rPr/>
        <w:t xml:space="preserve"> with respect to topics, </w:t>
      </w:r>
      <w:r>
        <w:rPr/>
        <w:t xml:space="preserve">agenda, permitted media types, currently used media types, </w:t>
      </w:r>
      <w:r>
        <w:rPr/>
        <w:t xml:space="preserve">conference mode (e.g. whether the ongoing conference is </w:t>
      </w:r>
      <w:r>
        <w:rPr/>
        <w:t>a hosted conference or a non-hosted conference</w:t>
      </w:r>
      <w:r>
        <w:rPr/>
        <w:t xml:space="preserve">, etc.) allow or not allow file transfer, mute/un mute status, etc.  </w:t>
      </w:r>
    </w:p>
    <w:p>
      <w:pPr>
        <w:pStyle w:val="Normal"/>
        <w:rPr/>
      </w:pPr>
      <w:r>
        <w:rPr/>
        <w:t xml:space="preserve">Participants Status may contain </w:t>
      </w:r>
      <w:r>
        <w:rPr/>
        <w:t>information</w:t>
      </w:r>
      <w:r>
        <w:rPr/>
        <w:t xml:space="preserve"> of conference roles, floor right, management right, user device capability (e.g. media types supported by participant</w:t>
      </w:r>
      <w:r>
        <w:rPr/>
        <w:t>’</w:t>
      </w:r>
      <w:r>
        <w:rPr/>
        <w:t>s devices.) and the process announcement of participants joining/leaving a conference.</w:t>
      </w:r>
    </w:p>
    <w:p>
      <w:pPr>
        <w:pStyle w:val="Heading2"/>
        <w:bidi w:val="0"/>
        <w:jc w:val="start"/>
        <w:rPr/>
      </w:pPr>
      <w:bookmarkStart w:id="37" w:name="__RefHeading___Toc179176721"/>
      <w:bookmarkEnd w:id="37"/>
      <w:r>
        <w:rPr>
          <w:lang w:eastAsia="zh-CN"/>
        </w:rPr>
        <w:t>5.</w:t>
      </w:r>
      <w:r>
        <w:rPr>
          <w:lang w:eastAsia="zh-CN"/>
        </w:rPr>
        <w:t>3</w:t>
        <w:tab/>
        <w:t>Advanced CMMC</w:t>
      </w:r>
    </w:p>
    <w:p>
      <w:pPr>
        <w:pStyle w:val="Heading3"/>
        <w:bidi w:val="0"/>
        <w:jc w:val="start"/>
        <w:rPr/>
      </w:pPr>
      <w:bookmarkStart w:id="38" w:name="__RefHeading___Toc179176722"/>
      <w:bookmarkEnd w:id="38"/>
      <w:r>
        <w:rPr>
          <w:lang w:eastAsia="zh-CN"/>
        </w:rPr>
        <w:t xml:space="preserve">5.3.1 </w:t>
        <w:tab/>
        <w:t>Data conference</w:t>
      </w:r>
    </w:p>
    <w:p>
      <w:pPr>
        <w:pStyle w:val="Normal"/>
        <w:rPr/>
      </w:pPr>
      <w:r>
        <w:rPr>
          <w:lang w:val="en-US" w:eastAsia="zh-CN"/>
        </w:rPr>
        <w:t xml:space="preserve">While </w:t>
      </w:r>
      <w:r>
        <w:rPr>
          <w:lang w:val="en-US" w:eastAsia="zh-CN"/>
        </w:rPr>
        <w:t>attending</w:t>
      </w:r>
      <w:r>
        <w:rPr>
          <w:lang w:val="en-US" w:eastAsia="zh-CN"/>
        </w:rPr>
        <w:t xml:space="preserve"> audio and video conferenc</w:t>
      </w:r>
      <w:r>
        <w:rPr>
          <w:lang w:val="en-US" w:eastAsia="zh-CN"/>
        </w:rPr>
        <w:t>e</w:t>
      </w:r>
      <w:r>
        <w:rPr>
          <w:lang w:val="en-US" w:eastAsia="zh-CN"/>
        </w:rPr>
        <w:t xml:space="preserve">, the participants </w:t>
      </w:r>
      <w:r>
        <w:rPr/>
        <w:t xml:space="preserve">can share various data and applications including whiteboard, files, applications, documents and web pages. </w:t>
      </w:r>
    </w:p>
    <w:p>
      <w:pPr>
        <w:pStyle w:val="Heading4"/>
        <w:bidi w:val="0"/>
        <w:ind w:start="1418" w:hanging="1418"/>
        <w:jc w:val="start"/>
        <w:rPr>
          <w:lang w:val="en-US" w:eastAsia="zh-CN"/>
        </w:rPr>
      </w:pPr>
      <w:bookmarkStart w:id="39" w:name="__RefHeading___Toc179176723"/>
      <w:bookmarkEnd w:id="39"/>
      <w:r>
        <w:rPr>
          <w:lang w:val="en-US" w:eastAsia="zh-CN"/>
        </w:rPr>
        <w:t>5.</w:t>
      </w:r>
      <w:r>
        <w:rPr>
          <w:lang w:val="en-US" w:eastAsia="zh-CN"/>
        </w:rPr>
        <w:t>3</w:t>
      </w:r>
      <w:r>
        <w:rPr>
          <w:lang w:val="en-US" w:eastAsia="zh-CN"/>
        </w:rPr>
        <w:t xml:space="preserve">.1.1 </w:t>
        <w:tab/>
      </w:r>
      <w:r>
        <w:rPr>
          <w:lang w:val="en-US" w:eastAsia="zh-CN"/>
        </w:rPr>
        <w:t>Whiteboard</w:t>
      </w:r>
    </w:p>
    <w:p>
      <w:pPr>
        <w:pStyle w:val="Normal"/>
        <w:rPr/>
      </w:pPr>
      <w:r>
        <w:rPr>
          <w:lang w:val="en-US" w:eastAsia="zh-CN"/>
        </w:rPr>
        <w:t>The whiteboard is a shared resource for participants in the conferenc</w:t>
      </w:r>
      <w:r>
        <w:rPr>
          <w:lang w:val="en-US" w:eastAsia="zh-CN"/>
        </w:rPr>
        <w:t>e</w:t>
      </w:r>
      <w:r>
        <w:rPr>
          <w:lang w:val="en-US" w:eastAsia="zh-CN"/>
        </w:rPr>
        <w:t>, on which participants can draw text and graphics.</w:t>
      </w:r>
    </w:p>
    <w:p>
      <w:pPr>
        <w:pStyle w:val="Normal"/>
        <w:rPr/>
      </w:pPr>
      <w:r>
        <w:rPr>
          <w:rFonts w:cs="Arial" w:ascii="Arial" w:hAnsi="Arial"/>
          <w:sz w:val="22"/>
          <w:szCs w:val="22"/>
          <w:lang w:eastAsia="zh-CN"/>
        </w:rPr>
        <w:t xml:space="preserve">5.3.1.1.1 </w:t>
        <w:tab/>
        <w:t>Document presentation</w:t>
      </w:r>
    </w:p>
    <w:p>
      <w:pPr>
        <w:pStyle w:val="Normal"/>
        <w:rPr>
          <w:lang w:val="en-US" w:eastAsia="zh-CN"/>
        </w:rPr>
      </w:pPr>
      <w:r>
        <w:rPr/>
        <w:t>A participant in the conference can present to other participants his document such as commercially available textprocessing and presentation documents. The document is presented as a background on a whiteboard to all participants.</w:t>
      </w:r>
      <w:r>
        <w:rPr>
          <w:lang w:eastAsia="zh-CN"/>
        </w:rPr>
        <w:t xml:space="preserve"> Only </w:t>
      </w:r>
      <w:r>
        <w:rPr>
          <w:lang w:eastAsia="zh-CN"/>
        </w:rPr>
        <w:t xml:space="preserve">one </w:t>
      </w:r>
      <w:r>
        <w:rPr>
          <w:lang w:eastAsia="zh-CN"/>
        </w:rPr>
        <w:t xml:space="preserve">instance of a </w:t>
      </w:r>
      <w:r>
        <w:rPr>
          <w:lang w:eastAsia="zh-CN"/>
        </w:rPr>
        <w:t xml:space="preserve">whiteboard at a time </w:t>
      </w:r>
      <w:r>
        <w:rPr>
          <w:lang w:eastAsia="zh-CN"/>
        </w:rPr>
        <w:t xml:space="preserve">is allowed </w:t>
      </w:r>
      <w:r>
        <w:rPr>
          <w:lang w:eastAsia="zh-CN"/>
        </w:rPr>
        <w:t>in a conference.</w:t>
      </w:r>
    </w:p>
    <w:p>
      <w:pPr>
        <w:pStyle w:val="Normal"/>
        <w:rPr>
          <w:lang w:val="en-US" w:eastAsia="zh-CN"/>
        </w:rPr>
      </w:pPr>
      <w:r>
        <w:rPr>
          <w:lang w:val="en-US" w:eastAsia="zh-CN"/>
        </w:rPr>
        <w:t xml:space="preserve">A participant can request the host to be allowed to create the whiteboard. </w:t>
      </w:r>
    </w:p>
    <w:p>
      <w:pPr>
        <w:pStyle w:val="Normal"/>
        <w:rPr>
          <w:lang w:val="en-US" w:eastAsia="zh-CN"/>
        </w:rPr>
      </w:pPr>
      <w:r>
        <w:rPr>
          <w:lang w:val="en-US" w:eastAsia="zh-CN"/>
        </w:rPr>
        <w:t>Once a whiteboard has been created a floor chair for that whiteboard is assigned, which may be the conference host or the creator. O</w:t>
      </w:r>
      <w:r>
        <w:rPr>
          <w:lang w:val="en-US" w:eastAsia="zh-CN"/>
        </w:rPr>
        <w:t>nly the conference host o</w:t>
      </w:r>
      <w:r>
        <w:rPr>
          <w:lang w:val="en-US" w:eastAsia="zh-CN"/>
        </w:rPr>
        <w:t>r</w:t>
      </w:r>
      <w:r>
        <w:rPr>
          <w:lang w:val="en-US" w:eastAsia="zh-CN"/>
        </w:rPr>
        <w:t>f the creator can close a whiteboard.</w:t>
      </w:r>
    </w:p>
    <w:p>
      <w:pPr>
        <w:pStyle w:val="Normal"/>
        <w:rPr/>
      </w:pPr>
      <w:r>
        <w:rPr>
          <w:lang w:val="en-US" w:eastAsia="zh-CN"/>
        </w:rPr>
        <w:t>There can be multiple pages in a whiteboard, and the floor chair for that whiteboard can add or delete pages, and set a page as the current page for operation. The operation on the whiteboard is floor-controlled, and a participant needs to apply the floor before he can operate on it. The result of all the operations on the whiteboard is synchronized to all the participants.</w:t>
      </w:r>
    </w:p>
    <w:p>
      <w:pPr>
        <w:pStyle w:val="Heading4"/>
        <w:bidi w:val="0"/>
        <w:ind w:start="1418" w:hanging="1418"/>
        <w:jc w:val="start"/>
        <w:rPr>
          <w:lang w:val="en-US" w:eastAsia="zh-CN"/>
        </w:rPr>
      </w:pPr>
      <w:bookmarkStart w:id="40" w:name="__RefHeading___Toc179176724"/>
      <w:bookmarkEnd w:id="40"/>
      <w:r>
        <w:rPr>
          <w:lang w:val="en-US" w:eastAsia="zh-CN"/>
        </w:rPr>
        <w:t>5.</w:t>
      </w:r>
      <w:r>
        <w:rPr>
          <w:lang w:val="en-US" w:eastAsia="zh-CN"/>
        </w:rPr>
        <w:t>3</w:t>
      </w:r>
      <w:r>
        <w:rPr>
          <w:lang w:val="en-US" w:eastAsia="zh-CN"/>
        </w:rPr>
        <w:t xml:space="preserve">.1.2 </w:t>
        <w:tab/>
      </w:r>
      <w:r>
        <w:rPr>
          <w:lang w:val="en-US" w:eastAsia="zh-CN"/>
        </w:rPr>
        <w:t xml:space="preserve">File </w:t>
      </w:r>
      <w:r>
        <w:rPr>
          <w:lang w:val="en-US" w:eastAsia="zh-CN"/>
        </w:rPr>
        <w:t>t</w:t>
      </w:r>
      <w:r>
        <w:rPr>
          <w:lang w:val="en-US" w:eastAsia="zh-CN"/>
        </w:rPr>
        <w:t>ransmission</w:t>
      </w:r>
    </w:p>
    <w:p>
      <w:pPr>
        <w:pStyle w:val="Normal"/>
        <w:rPr/>
      </w:pPr>
      <w:r>
        <w:rPr/>
        <w:t>During the conferenc</w:t>
      </w:r>
      <w:r>
        <w:rPr>
          <w:lang w:eastAsia="zh-CN"/>
        </w:rPr>
        <w:t>e</w:t>
      </w:r>
      <w:r>
        <w:rPr/>
        <w:t>, the participants can deliver or exchange files. A participant can send out a file to some or all participants in the conference,</w:t>
      </w:r>
      <w:r>
        <w:rPr>
          <w:lang w:eastAsia="zh-CN"/>
        </w:rPr>
        <w:t xml:space="preserve"> when permitted</w:t>
      </w:r>
      <w:r>
        <w:rPr>
          <w:lang w:eastAsia="zh-CN"/>
        </w:rPr>
        <w:t>, based on conference policy</w:t>
      </w:r>
      <w:r>
        <w:rPr/>
        <w:t>. The sender gets the feedback of whether the receivers have received the files successfully.</w:t>
      </w:r>
    </w:p>
    <w:p>
      <w:pPr>
        <w:pStyle w:val="Heading4"/>
        <w:bidi w:val="0"/>
        <w:ind w:start="1418" w:hanging="1418"/>
        <w:jc w:val="start"/>
        <w:rPr>
          <w:lang w:val="en-US" w:eastAsia="zh-CN"/>
        </w:rPr>
      </w:pPr>
      <w:bookmarkStart w:id="41" w:name="__RefHeading___Toc179176725"/>
      <w:bookmarkEnd w:id="41"/>
      <w:r>
        <w:rPr>
          <w:lang w:val="en-US" w:eastAsia="zh-CN"/>
        </w:rPr>
        <w:t>5.</w:t>
      </w:r>
      <w:r>
        <w:rPr>
          <w:lang w:val="en-US" w:eastAsia="zh-CN"/>
        </w:rPr>
        <w:t>3</w:t>
      </w:r>
      <w:r>
        <w:rPr>
          <w:lang w:val="en-US" w:eastAsia="zh-CN"/>
        </w:rPr>
        <w:t xml:space="preserve">.1.3 </w:t>
        <w:tab/>
      </w:r>
      <w:r>
        <w:rPr>
          <w:lang w:val="en-US" w:eastAsia="zh-CN"/>
        </w:rPr>
        <w:t>Application</w:t>
      </w:r>
      <w:r>
        <w:rPr>
          <w:lang w:val="en-US" w:eastAsia="zh-CN"/>
        </w:rPr>
        <w:t>/desktop s</w:t>
      </w:r>
      <w:r>
        <w:rPr>
          <w:lang w:val="en-US" w:eastAsia="zh-CN"/>
        </w:rPr>
        <w:t>haring</w:t>
      </w:r>
    </w:p>
    <w:p>
      <w:pPr>
        <w:pStyle w:val="Normal"/>
        <w:rPr/>
      </w:pPr>
      <w:r>
        <w:rPr/>
        <w:t>A participant in the conference can share with other participants an application running on his terminal</w:t>
      </w:r>
      <w:r>
        <w:rPr>
          <w:lang w:eastAsia="zh-CN"/>
        </w:rPr>
        <w:t xml:space="preserve"> when permitted</w:t>
      </w:r>
      <w:r>
        <w:rPr>
          <w:lang w:eastAsia="zh-CN"/>
        </w:rPr>
        <w:t xml:space="preserve"> based on conference policy</w:t>
      </w:r>
      <w:r>
        <w:rPr/>
        <w:t>. The owner of the application can authorize another participant to control the application remotely. The shared application can</w:t>
      </w:r>
      <w:r>
        <w:rPr>
          <w:lang w:eastAsia="zh-CN"/>
        </w:rPr>
        <w:t xml:space="preserve"> be </w:t>
      </w:r>
      <w:r>
        <w:rPr/>
        <w:t xml:space="preserve">presented to all the participants. </w:t>
      </w:r>
    </w:p>
    <w:p>
      <w:pPr>
        <w:pStyle w:val="Heading4"/>
        <w:bidi w:val="0"/>
        <w:ind w:start="1418" w:hanging="1418"/>
        <w:jc w:val="start"/>
        <w:rPr/>
      </w:pPr>
      <w:bookmarkStart w:id="42" w:name="__RefHeading___Toc179176726"/>
      <w:bookmarkEnd w:id="42"/>
      <w:r>
        <w:rPr>
          <w:lang w:val="en-US" w:eastAsia="zh-CN"/>
        </w:rPr>
        <w:t>5.</w:t>
      </w:r>
      <w:r>
        <w:rPr>
          <w:lang w:val="en-US" w:eastAsia="zh-CN"/>
        </w:rPr>
        <w:t>3</w:t>
      </w:r>
      <w:r>
        <w:rPr>
          <w:lang w:val="en-US" w:eastAsia="zh-CN"/>
        </w:rPr>
        <w:t>.1.4</w:t>
      </w:r>
      <w:r>
        <w:rPr>
          <w:lang w:val="en-US" w:eastAsia="zh-CN"/>
        </w:rPr>
        <w:tab/>
      </w:r>
      <w:r>
        <w:rPr>
          <w:lang w:val="en-US" w:eastAsia="zh-CN"/>
        </w:rPr>
        <w:t>Synchronized web page browsing</w:t>
      </w:r>
    </w:p>
    <w:p>
      <w:pPr>
        <w:pStyle w:val="Normal"/>
        <w:rPr>
          <w:lang w:eastAsia="zh-CN"/>
        </w:rPr>
      </w:pPr>
      <w:r>
        <w:rPr/>
        <w:t>The participants in the conference can browse the web pages on the Internet synchronous</w:t>
      </w:r>
      <w:r>
        <w:rPr>
          <w:lang w:eastAsia="zh-CN"/>
        </w:rPr>
        <w:t>ly</w:t>
      </w:r>
      <w:r>
        <w:rPr/>
        <w:t xml:space="preserve">. A participant, who has the floor for </w:t>
      </w:r>
      <w:r>
        <w:rPr>
          <w:lang w:eastAsia="zh-CN"/>
        </w:rPr>
        <w:t>s</w:t>
      </w:r>
      <w:r>
        <w:rPr/>
        <w:t>ynchronized web page browsing, is the controller. There is only one controller and when he specifies a new link for synchronized browsing the new web page is presented to</w:t>
      </w:r>
      <w:r>
        <w:rPr>
          <w:lang w:eastAsia="zh-CN"/>
        </w:rPr>
        <w:t xml:space="preserve"> </w:t>
      </w:r>
      <w:r>
        <w:rPr/>
        <w:t>other participants through their web-browsers in a new window. A participant shall be able to refuse to accept synchronized browsing.</w:t>
      </w:r>
    </w:p>
    <w:p>
      <w:pPr>
        <w:pStyle w:val="Normal"/>
        <w:rPr>
          <w:lang w:eastAsia="zh-CN"/>
        </w:rPr>
      </w:pPr>
      <w:r>
        <w:rPr/>
        <w:t>Means by which the web browser is invoked are outside of scope of 3GPP standardisation.</w:t>
      </w:r>
    </w:p>
    <w:p>
      <w:pPr>
        <w:pStyle w:val="Heading3"/>
        <w:bidi w:val="0"/>
        <w:jc w:val="start"/>
        <w:rPr>
          <w:lang w:eastAsia="zh-CN"/>
        </w:rPr>
      </w:pPr>
      <w:bookmarkStart w:id="43" w:name="__RefHeading___Toc179176727"/>
      <w:bookmarkEnd w:id="43"/>
      <w:r>
        <w:rPr>
          <w:lang w:eastAsia="zh-CN"/>
        </w:rPr>
        <w:t>5.</w:t>
      </w:r>
      <w:r>
        <w:rPr>
          <w:lang w:eastAsia="zh-CN"/>
        </w:rPr>
        <w:t>3</w:t>
      </w:r>
      <w:r>
        <w:rPr>
          <w:lang w:eastAsia="zh-CN"/>
        </w:rPr>
        <w:t>.2</w:t>
      </w:r>
      <w:r>
        <w:rPr>
          <w:lang w:eastAsia="zh-CN"/>
        </w:rPr>
        <w:tab/>
        <w:t>Si</w:t>
      </w:r>
      <w:r>
        <w:rPr>
          <w:lang w:eastAsia="zh-CN"/>
        </w:rPr>
        <w:t>d</w:t>
      </w:r>
      <w:r>
        <w:rPr>
          <w:lang w:eastAsia="zh-CN"/>
        </w:rPr>
        <w:t xml:space="preserve">ebar </w:t>
      </w:r>
      <w:r>
        <w:rPr>
          <w:lang w:eastAsia="zh-CN"/>
        </w:rPr>
        <w:t>c</w:t>
      </w:r>
      <w:r>
        <w:rPr>
          <w:lang w:eastAsia="zh-CN"/>
        </w:rPr>
        <w:t>onferences</w:t>
      </w:r>
    </w:p>
    <w:p>
      <w:pPr>
        <w:pStyle w:val="Normal"/>
        <w:rPr>
          <w:lang w:val="en-US" w:eastAsia="zh-CN"/>
        </w:rPr>
      </w:pPr>
      <w:r>
        <w:rPr>
          <w:lang w:val="en-US" w:eastAsia="zh-CN"/>
        </w:rPr>
        <w:t>A sidebar appears to the users as a "conference within the conference". It is a conversation amongst a subset of the participants to which the remaining participants are not privy (RFC 4353 [5]).</w:t>
      </w:r>
      <w:r>
        <w:rPr>
          <w:lang w:val="en-US" w:eastAsia="zh-CN"/>
        </w:rPr>
        <w:t xml:space="preserve"> </w:t>
      </w:r>
      <w:r>
        <w:rPr>
          <w:lang w:eastAsia="zh-CN"/>
        </w:rPr>
        <w:t>T</w:t>
      </w:r>
      <w:r>
        <w:rPr/>
        <w:t>he sidebar has the same conferencing capabilities</w:t>
      </w:r>
      <w:r>
        <w:rPr>
          <w:lang w:eastAsia="zh-CN"/>
        </w:rPr>
        <w:t xml:space="preserve"> (e.g. sidebar identifier, hosts, floor controls) </w:t>
      </w:r>
      <w:r>
        <w:rPr/>
        <w:t xml:space="preserve">as the general conference. The </w:t>
      </w:r>
      <w:r>
        <w:rPr>
          <w:lang w:eastAsia="zh-CN"/>
        </w:rPr>
        <w:t xml:space="preserve">maximum </w:t>
      </w:r>
      <w:r>
        <w:rPr/>
        <w:t>number of participants is restricted according to the configuration of the conference</w:t>
      </w:r>
      <w:r>
        <w:rPr>
          <w:lang w:eastAsia="zh-CN"/>
        </w:rPr>
        <w:t xml:space="preserve"> policy.</w:t>
      </w:r>
    </w:p>
    <w:p>
      <w:pPr>
        <w:pStyle w:val="Heading3"/>
        <w:bidi w:val="0"/>
        <w:jc w:val="start"/>
        <w:rPr>
          <w:lang w:eastAsia="zh-CN"/>
        </w:rPr>
      </w:pPr>
      <w:bookmarkStart w:id="44" w:name="__RefHeading___Toc179176728"/>
      <w:bookmarkEnd w:id="44"/>
      <w:r>
        <w:rPr>
          <w:lang w:eastAsia="zh-CN"/>
        </w:rPr>
        <w:t>5.</w:t>
      </w:r>
      <w:r>
        <w:rPr>
          <w:lang w:eastAsia="zh-CN"/>
        </w:rPr>
        <w:t>3</w:t>
      </w:r>
      <w:r>
        <w:rPr>
          <w:lang w:eastAsia="zh-CN"/>
        </w:rPr>
        <w:t>.3</w:t>
      </w:r>
      <w:r>
        <w:rPr>
          <w:lang w:eastAsia="zh-CN"/>
        </w:rPr>
        <w:tab/>
        <w:t>Voting</w:t>
      </w:r>
    </w:p>
    <w:p>
      <w:pPr>
        <w:pStyle w:val="Normal"/>
        <w:rPr/>
      </w:pPr>
      <w:r>
        <w:rPr>
          <w:lang w:val="en-US" w:eastAsia="zh-CN"/>
        </w:rPr>
        <w:t>A participant who is authorized by conference policy can initiate a poll among the participants. One or more topics can be polled at a time. Several options are presented for each topic, and the participants can select one or more options for each topic in a list. Presentation of the options can utilize the media used in the conference. The voting can be public or anonymous. For public voting the participants can see who voted for which option. The votes are collected and the initiator can publish the results to all participants. The initiator of the voting can set parameters for the voting such as:</w:t>
      </w:r>
    </w:p>
    <w:p>
      <w:pPr>
        <w:pStyle w:val="Normal"/>
        <w:spacing w:before="0" w:after="120"/>
        <w:ind w:firstLine="420"/>
        <w:rPr/>
      </w:pPr>
      <w:r>
        <w:rPr>
          <w:lang w:val="en-US" w:eastAsia="zh-CN"/>
        </w:rPr>
        <w:t>-</w:t>
        <w:tab/>
        <w:t>Allowed participants</w:t>
      </w:r>
    </w:p>
    <w:p>
      <w:pPr>
        <w:pStyle w:val="Normal"/>
        <w:spacing w:before="0" w:after="120"/>
        <w:ind w:firstLine="420"/>
        <w:rPr/>
      </w:pPr>
      <w:r>
        <w:rPr>
          <w:lang w:val="en-US" w:eastAsia="zh-CN"/>
        </w:rPr>
        <w:t>-</w:t>
        <w:tab/>
        <w:t>An expiry time for the voting</w:t>
      </w:r>
    </w:p>
    <w:p>
      <w:pPr>
        <w:pStyle w:val="Normal"/>
        <w:spacing w:before="0" w:after="120"/>
        <w:ind w:firstLine="420"/>
        <w:rPr>
          <w:lang w:val="en-US" w:eastAsia="zh-CN"/>
        </w:rPr>
      </w:pPr>
      <w:r>
        <w:rPr>
          <w:lang w:val="en-US" w:eastAsia="zh-CN"/>
        </w:rPr>
        <w:t>-</w:t>
        <w:tab/>
        <w:t>public or anonymous mode</w:t>
      </w:r>
    </w:p>
    <w:p>
      <w:pPr>
        <w:pStyle w:val="Heading3"/>
        <w:bidi w:val="0"/>
        <w:jc w:val="start"/>
        <w:rPr>
          <w:lang w:eastAsia="zh-CN"/>
        </w:rPr>
      </w:pPr>
      <w:bookmarkStart w:id="45" w:name="__RefHeading___Toc179176729"/>
      <w:bookmarkEnd w:id="45"/>
      <w:r>
        <w:rPr>
          <w:lang w:eastAsia="zh-CN"/>
        </w:rPr>
        <w:t>5.</w:t>
      </w:r>
      <w:r>
        <w:rPr>
          <w:lang w:eastAsia="zh-CN"/>
        </w:rPr>
        <w:t>3</w:t>
      </w:r>
      <w:r>
        <w:rPr>
          <w:lang w:eastAsia="zh-CN"/>
        </w:rPr>
        <w:t>.4</w:t>
      </w:r>
      <w:r>
        <w:rPr>
          <w:lang w:eastAsia="zh-CN"/>
        </w:rPr>
        <w:tab/>
        <w:t xml:space="preserve">Conference </w:t>
      </w:r>
      <w:r>
        <w:rPr>
          <w:lang w:eastAsia="zh-CN"/>
        </w:rPr>
        <w:t>a</w:t>
      </w:r>
      <w:r>
        <w:rPr>
          <w:lang w:eastAsia="zh-CN"/>
        </w:rPr>
        <w:t>genda</w:t>
      </w:r>
    </w:p>
    <w:p>
      <w:pPr>
        <w:pStyle w:val="Normal"/>
        <w:rPr>
          <w:lang w:eastAsia="zh-CN"/>
        </w:rPr>
      </w:pPr>
      <w:r>
        <w:rPr/>
        <w:t>The conference host can create a conference agenda. A conference agenda is composed of a set of consecutive topics. Each topic is associated with starting time, ending time and the on-going state (e.g. finished). The conference agenda and the on-going state are published and updated to all the participants during conferencing by the host. With conference agenda, the participants know about conference schedule and the on-going state</w:t>
      </w:r>
      <w:r>
        <w:rPr>
          <w:lang w:eastAsia="zh-CN"/>
        </w:rPr>
        <w:t>.</w:t>
      </w:r>
    </w:p>
    <w:p>
      <w:pPr>
        <w:pStyle w:val="Heading1"/>
        <w:bidi w:val="0"/>
        <w:ind w:start="1134" w:hanging="1134"/>
        <w:jc w:val="start"/>
        <w:rPr>
          <w:lang w:eastAsia="zh-CN"/>
        </w:rPr>
      </w:pPr>
      <w:bookmarkStart w:id="46" w:name="__RefHeading___Toc179176730"/>
      <w:bookmarkEnd w:id="46"/>
      <w:r>
        <w:rPr/>
        <w:t>6</w:t>
      </w:r>
      <w:r>
        <w:rPr>
          <w:lang w:eastAsia="zh-CN"/>
        </w:rPr>
        <w:tab/>
      </w:r>
      <w:r>
        <w:rPr>
          <w:lang w:eastAsia="zh-CN"/>
        </w:rPr>
        <w:t>Proposed r</w:t>
      </w:r>
      <w:r>
        <w:rPr>
          <w:lang w:eastAsia="zh-CN"/>
        </w:rPr>
        <w:t xml:space="preserve">equirements for IP-Multimedia Subsystem (IMS) </w:t>
      </w:r>
      <w:r>
        <w:rPr>
          <w:lang w:eastAsia="zh-CN"/>
        </w:rPr>
        <w:t>c</w:t>
      </w:r>
      <w:r>
        <w:rPr>
          <w:lang w:eastAsia="zh-CN"/>
        </w:rPr>
        <w:t xml:space="preserve">onvergent </w:t>
      </w:r>
      <w:r>
        <w:rPr>
          <w:lang w:eastAsia="zh-CN"/>
        </w:rPr>
        <w:t>m</w:t>
      </w:r>
      <w:r>
        <w:rPr>
          <w:lang w:eastAsia="zh-CN"/>
        </w:rPr>
        <w:t xml:space="preserve">ultimedia </w:t>
      </w:r>
      <w:r>
        <w:rPr>
          <w:lang w:eastAsia="zh-CN"/>
        </w:rPr>
        <w:t>c</w:t>
      </w:r>
      <w:r>
        <w:rPr>
          <w:lang w:eastAsia="zh-CN"/>
        </w:rPr>
        <w:t xml:space="preserve">onferencing </w:t>
      </w:r>
      <w:r>
        <w:rPr>
          <w:lang w:eastAsia="zh-CN"/>
        </w:rPr>
        <w:t>s</w:t>
      </w:r>
      <w:r>
        <w:rPr>
          <w:lang w:eastAsia="zh-CN"/>
        </w:rPr>
        <w:t>ervice</w:t>
      </w:r>
    </w:p>
    <w:p>
      <w:pPr>
        <w:pStyle w:val="Normal"/>
        <w:rPr>
          <w:lang w:eastAsia="zh-CN"/>
        </w:rPr>
      </w:pPr>
      <w:r>
        <w:rPr>
          <w:lang w:eastAsia="zh-CN"/>
        </w:rPr>
        <w:t xml:space="preserve">This section specifies </w:t>
      </w:r>
      <w:r>
        <w:rPr>
          <w:lang w:eastAsia="zh-CN"/>
        </w:rPr>
        <w:t>potential</w:t>
      </w:r>
      <w:r>
        <w:rPr>
          <w:lang w:eastAsia="zh-CN"/>
        </w:rPr>
        <w:t xml:space="preserve"> requirements for CMMC service.</w:t>
      </w:r>
    </w:p>
    <w:p>
      <w:pPr>
        <w:pStyle w:val="Heading2"/>
        <w:bidi w:val="0"/>
        <w:jc w:val="start"/>
        <w:rPr>
          <w:lang w:eastAsia="zh-CN"/>
        </w:rPr>
      </w:pPr>
      <w:bookmarkStart w:id="47" w:name="__RefHeading___Toc179176731"/>
      <w:bookmarkEnd w:id="47"/>
      <w:r>
        <w:rPr>
          <w:lang w:eastAsia="zh-CN"/>
        </w:rPr>
        <w:t>6.1</w:t>
        <w:tab/>
        <w:t xml:space="preserve">Conference </w:t>
      </w:r>
      <w:r>
        <w:rPr>
          <w:lang w:eastAsia="zh-CN"/>
        </w:rPr>
        <w:t>c</w:t>
      </w:r>
      <w:r>
        <w:rPr>
          <w:lang w:eastAsia="zh-CN"/>
        </w:rPr>
        <w:t>ontrol</w:t>
      </w:r>
    </w:p>
    <w:p>
      <w:pPr>
        <w:pStyle w:val="Heading3"/>
        <w:bidi w:val="0"/>
        <w:jc w:val="start"/>
        <w:rPr>
          <w:lang w:eastAsia="zh-CN"/>
        </w:rPr>
      </w:pPr>
      <w:bookmarkStart w:id="48" w:name="__RefHeading___Toc3237_3320553937"/>
      <w:bookmarkStart w:id="49" w:name="__RefHeading___Toc179176732"/>
      <w:bookmarkEnd w:id="48"/>
      <w:r>
        <w:rPr>
          <w:lang w:eastAsia="zh-CN"/>
        </w:rPr>
        <w:t>6.1.1</w:t>
        <w:tab/>
        <w:t xml:space="preserve">Creating </w:t>
      </w:r>
      <w:r>
        <w:rPr>
          <w:lang w:eastAsia="zh-CN"/>
        </w:rPr>
        <w:t>a c</w:t>
      </w:r>
      <w:r>
        <w:rPr>
          <w:lang w:eastAsia="zh-CN"/>
        </w:rPr>
        <w:t>onference</w:t>
      </w:r>
      <w:bookmarkEnd w:id="49"/>
      <w:r>
        <w:rPr>
          <w:lang w:eastAsia="zh-CN"/>
        </w:rPr>
        <w:t xml:space="preserve"> </w:t>
      </w:r>
    </w:p>
    <w:p>
      <w:pPr>
        <w:pStyle w:val="Heading4"/>
        <w:bidi w:val="0"/>
        <w:ind w:start="1418" w:hanging="1418"/>
        <w:jc w:val="start"/>
        <w:rPr/>
      </w:pPr>
      <w:bookmarkStart w:id="50" w:name="__RefHeading___Toc179176733"/>
      <w:bookmarkEnd w:id="50"/>
      <w:r>
        <w:rPr/>
        <w:t xml:space="preserve">6.1.1.1 </w:t>
        <w:tab/>
        <w:t>Creating an ad-hoc conference</w:t>
      </w:r>
    </w:p>
    <w:p>
      <w:pPr>
        <w:pStyle w:val="Normal"/>
        <w:rPr/>
      </w:pPr>
      <w:r>
        <w:rPr>
          <w:color w:val="000000"/>
        </w:rPr>
        <w:t xml:space="preserve">A user shall be able to </w:t>
      </w:r>
      <w:r>
        <w:rPr/>
        <w:t xml:space="preserve">request the creation of an ad-hoc conference. </w:t>
      </w:r>
    </w:p>
    <w:p>
      <w:pPr>
        <w:pStyle w:val="Normal"/>
        <w:rPr/>
      </w:pPr>
      <w:r>
        <w:rPr/>
        <w:t>It shall be possible for a user to specify the participants when creating an ad-hoc conference.</w:t>
      </w:r>
    </w:p>
    <w:p>
      <w:pPr>
        <w:pStyle w:val="Normal"/>
        <w:rPr/>
      </w:pPr>
      <w:r>
        <w:rPr/>
        <w:t>The user shall be able to give a name to a conference. When a participant is invited to the conference this name is displayed to the invitee.</w:t>
      </w:r>
    </w:p>
    <w:p>
      <w:pPr>
        <w:pStyle w:val="Normal"/>
        <w:rPr/>
      </w:pPr>
      <w:r>
        <w:rPr/>
        <w:t>Upon conference creation the user shall be able to set properties of the ad-hoc conference in any of the following ways: default, based on his user profile, and explicitly</w:t>
      </w:r>
      <w:r>
        <w:rPr>
          <w:lang w:eastAsia="zh-CN"/>
        </w:rPr>
        <w:t>.</w:t>
      </w:r>
    </w:p>
    <w:p>
      <w:pPr>
        <w:pStyle w:val="Heading4"/>
        <w:bidi w:val="0"/>
        <w:ind w:start="1418" w:hanging="1418"/>
        <w:jc w:val="start"/>
        <w:rPr/>
      </w:pPr>
      <w:bookmarkStart w:id="51" w:name="__RefHeading___Toc179176734"/>
      <w:bookmarkEnd w:id="51"/>
      <w:r>
        <w:rPr/>
        <w:t xml:space="preserve">6.1.1.2 </w:t>
        <w:tab/>
        <w:t>Creating a scheduled conference</w:t>
      </w:r>
    </w:p>
    <w:p>
      <w:pPr>
        <w:pStyle w:val="Normal"/>
        <w:rPr>
          <w:lang w:eastAsia="zh-CN"/>
        </w:rPr>
      </w:pPr>
      <w:r>
        <w:rPr/>
        <w:t xml:space="preserve">It shall be possible for a user to request the creation of a </w:t>
      </w:r>
      <w:r>
        <w:rPr>
          <w:lang w:eastAsia="zh-CN"/>
        </w:rPr>
        <w:t>s</w:t>
      </w:r>
      <w:r>
        <w:rPr/>
        <w:t>cheduled conference with specified properties including additional information on the conference (e.g. the conference subject), starting time, ending time, participants, media types, conference policy, etc</w:t>
      </w:r>
      <w:r>
        <w:rPr>
          <w:lang w:eastAsia="zh-CN"/>
        </w:rPr>
        <w:t>.</w:t>
      </w:r>
    </w:p>
    <w:p>
      <w:pPr>
        <w:pStyle w:val="Normal"/>
        <w:rPr/>
      </w:pPr>
      <w:r>
        <w:rPr/>
        <w:t>The user shall be able to give a name to a conference. When a participant is invited to the conference this name is displayed to the invitee.</w:t>
      </w:r>
    </w:p>
    <w:p>
      <w:pPr>
        <w:pStyle w:val="Normal"/>
        <w:rPr/>
      </w:pPr>
      <w:r>
        <w:rPr/>
        <w:t>Upon conference creation the user shall be able to set properties of the scheduled conference in any of the following ways: default, based on his user profile, and explicitly</w:t>
      </w:r>
      <w:r>
        <w:rPr>
          <w:lang w:eastAsia="zh-CN"/>
        </w:rPr>
        <w:t>.</w:t>
      </w:r>
    </w:p>
    <w:p>
      <w:pPr>
        <w:pStyle w:val="Normal"/>
        <w:rPr>
          <w:lang w:eastAsia="zh-CN"/>
        </w:rPr>
      </w:pPr>
      <w:r>
        <w:rPr/>
        <w:t>The participants of the scheduled conference can be selected individually or by choosing a pre-arranged group.</w:t>
      </w:r>
    </w:p>
    <w:p>
      <w:pPr>
        <w:pStyle w:val="Heading4"/>
        <w:bidi w:val="0"/>
        <w:ind w:start="1418" w:hanging="1418"/>
        <w:jc w:val="start"/>
        <w:rPr/>
      </w:pPr>
      <w:bookmarkStart w:id="52" w:name="__RefHeading___Toc3239_3320553937"/>
      <w:bookmarkStart w:id="53" w:name="__RefHeading___Toc179176735"/>
      <w:bookmarkEnd w:id="52"/>
      <w:r>
        <w:rPr/>
        <w:t xml:space="preserve">6.1.1.3 </w:t>
      </w:r>
      <w:r>
        <w:rPr/>
        <w:tab/>
      </w:r>
      <w:r>
        <w:rPr/>
        <w:t xml:space="preserve">Conference </w:t>
      </w:r>
      <w:r>
        <w:rPr/>
        <w:t>i</w:t>
      </w:r>
      <w:r>
        <w:rPr/>
        <w:t>dentifier</w:t>
      </w:r>
      <w:bookmarkEnd w:id="53"/>
      <w:r>
        <w:rPr/>
        <w:t xml:space="preserve"> </w:t>
      </w:r>
    </w:p>
    <w:p>
      <w:pPr>
        <w:pStyle w:val="Normal"/>
        <w:rPr>
          <w:lang w:eastAsia="zh-CN"/>
        </w:rPr>
      </w:pPr>
      <w:r>
        <w:rPr/>
        <w:t xml:space="preserve">The </w:t>
      </w:r>
      <w:r>
        <w:rPr>
          <w:lang w:eastAsia="zh-CN"/>
        </w:rPr>
        <w:t>c</w:t>
      </w:r>
      <w:r>
        <w:rPr/>
        <w:t>onference</w:t>
      </w:r>
      <w:r>
        <w:rPr/>
        <w:t xml:space="preserve"> </w:t>
      </w:r>
      <w:r>
        <w:rPr>
          <w:lang w:eastAsia="zh-CN"/>
        </w:rPr>
        <w:t>i</w:t>
      </w:r>
      <w:r>
        <w:rPr/>
        <w:t>dentifier is an identifier associated with a</w:t>
      </w:r>
      <w:r>
        <w:rPr/>
        <w:t xml:space="preserve"> conference</w:t>
      </w:r>
      <w:r>
        <w:rPr/>
        <w:t xml:space="preserve"> </w:t>
      </w:r>
      <w:r>
        <w:rPr/>
        <w:t>s</w:t>
      </w:r>
      <w:r>
        <w:rPr/>
        <w:t xml:space="preserve">ession that uniquely distinguishes a particular </w:t>
      </w:r>
      <w:r>
        <w:rPr/>
        <w:t>conference</w:t>
      </w:r>
      <w:r>
        <w:rPr/>
        <w:t xml:space="preserve"> from all other</w:t>
      </w:r>
      <w:r>
        <w:rPr/>
        <w:t xml:space="preserve"> conference</w:t>
      </w:r>
      <w:r>
        <w:rPr/>
        <w:t>s in the same network</w:t>
      </w:r>
      <w:r>
        <w:rPr>
          <w:lang w:eastAsia="zh-CN"/>
        </w:rPr>
        <w:t>,</w:t>
      </w:r>
      <w:r>
        <w:rPr/>
        <w:t xml:space="preserve"> including those that currently exist and those that do not.</w:t>
      </w:r>
      <w:r>
        <w:rPr/>
        <w:t xml:space="preserve"> </w:t>
      </w:r>
      <w:r>
        <w:rPr/>
        <w:t xml:space="preserve">The </w:t>
      </w:r>
      <w:r>
        <w:rPr>
          <w:lang w:eastAsia="zh-CN"/>
        </w:rPr>
        <w:t>c</w:t>
      </w:r>
      <w:r>
        <w:rPr/>
        <w:t>onference</w:t>
      </w:r>
      <w:r>
        <w:rPr/>
        <w:t xml:space="preserve"> </w:t>
      </w:r>
      <w:r>
        <w:rPr>
          <w:lang w:eastAsia="zh-CN"/>
        </w:rPr>
        <w:t>i</w:t>
      </w:r>
      <w:r>
        <w:rPr/>
        <w:t>dentifier</w:t>
      </w:r>
      <w:r>
        <w:rPr>
          <w:lang w:eastAsia="zh-CN"/>
        </w:rPr>
        <w:t xml:space="preserve"> </w:t>
      </w:r>
      <w:r>
        <w:rPr>
          <w:lang w:eastAsia="zh-CN"/>
        </w:rPr>
        <w:t>is allocated</w:t>
      </w:r>
      <w:r>
        <w:rPr>
          <w:lang w:eastAsia="zh-CN"/>
        </w:rPr>
        <w:t xml:space="preserve"> </w:t>
      </w:r>
      <w:r>
        <w:rPr>
          <w:lang w:eastAsia="zh-CN"/>
        </w:rPr>
        <w:t xml:space="preserve">to the conference </w:t>
      </w:r>
      <w:r>
        <w:rPr>
          <w:lang w:eastAsia="zh-CN"/>
        </w:rPr>
        <w:t xml:space="preserve">when </w:t>
      </w:r>
      <w:r>
        <w:rPr>
          <w:lang w:eastAsia="zh-CN"/>
        </w:rPr>
        <w:t xml:space="preserve">the </w:t>
      </w:r>
      <w:r>
        <w:rPr>
          <w:lang w:eastAsia="zh-CN"/>
        </w:rPr>
        <w:t xml:space="preserve">conference </w:t>
      </w:r>
      <w:r>
        <w:rPr>
          <w:lang w:eastAsia="zh-CN"/>
        </w:rPr>
        <w:t>is initiated</w:t>
      </w:r>
      <w:r>
        <w:rPr>
          <w:lang w:eastAsia="zh-CN"/>
        </w:rPr>
        <w:t xml:space="preserve">. The conference identifier can be applied for charging, </w:t>
      </w:r>
      <w:r>
        <w:rPr/>
        <w:t xml:space="preserve">for </w:t>
      </w:r>
      <w:r>
        <w:rPr/>
        <w:t xml:space="preserve">a </w:t>
      </w:r>
      <w:r>
        <w:rPr/>
        <w:t xml:space="preserve">user to </w:t>
      </w:r>
      <w:r>
        <w:rPr/>
        <w:t xml:space="preserve">identify a conference when joining a </w:t>
      </w:r>
      <w:r>
        <w:rPr/>
        <w:t>conference</w:t>
      </w:r>
      <w:r>
        <w:rPr/>
        <w:t>,</w:t>
      </w:r>
      <w:r>
        <w:rPr>
          <w:lang w:eastAsia="zh-CN"/>
        </w:rPr>
        <w:t xml:space="preserve"> etc.</w:t>
      </w:r>
    </w:p>
    <w:p>
      <w:pPr>
        <w:pStyle w:val="Heading3"/>
        <w:bidi w:val="0"/>
        <w:jc w:val="start"/>
        <w:rPr>
          <w:lang w:eastAsia="zh-CN"/>
        </w:rPr>
      </w:pPr>
      <w:bookmarkStart w:id="54" w:name="__RefHeading___Toc179176736"/>
      <w:bookmarkEnd w:id="54"/>
      <w:r>
        <w:rPr>
          <w:lang w:eastAsia="zh-CN"/>
        </w:rPr>
        <w:t>6.1.2</w:t>
        <w:tab/>
        <w:t xml:space="preserve">Starting </w:t>
      </w:r>
      <w:r>
        <w:rPr>
          <w:lang w:eastAsia="zh-CN"/>
        </w:rPr>
        <w:t>a c</w:t>
      </w:r>
      <w:r>
        <w:rPr>
          <w:lang w:eastAsia="zh-CN"/>
        </w:rPr>
        <w:t>onference</w:t>
      </w:r>
    </w:p>
    <w:p>
      <w:pPr>
        <w:pStyle w:val="Normal"/>
        <w:rPr>
          <w:lang w:val="en-US" w:eastAsia="zh-CN"/>
        </w:rPr>
      </w:pPr>
      <w:r>
        <w:rPr>
          <w:lang w:val="en-US" w:eastAsia="zh-CN"/>
        </w:rPr>
        <w:t>The Conference Host shall be able to control when to start the conference.</w:t>
      </w:r>
    </w:p>
    <w:p>
      <w:pPr>
        <w:pStyle w:val="Heading3"/>
        <w:bidi w:val="0"/>
        <w:jc w:val="start"/>
        <w:rPr>
          <w:lang w:eastAsia="zh-CN"/>
        </w:rPr>
      </w:pPr>
      <w:bookmarkStart w:id="55" w:name="__RefHeading___Toc179176737"/>
      <w:bookmarkEnd w:id="55"/>
      <w:r>
        <w:rPr>
          <w:lang w:eastAsia="zh-CN"/>
        </w:rPr>
        <w:t>6.1.3</w:t>
        <w:tab/>
      </w:r>
      <w:r>
        <w:rPr>
          <w:lang w:eastAsia="zh-CN"/>
        </w:rPr>
        <w:t>Terminating</w:t>
      </w:r>
      <w:r>
        <w:rPr>
          <w:lang w:eastAsia="zh-CN"/>
        </w:rPr>
        <w:t xml:space="preserve"> </w:t>
      </w:r>
      <w:r>
        <w:rPr>
          <w:lang w:eastAsia="zh-CN"/>
        </w:rPr>
        <w:t>a c</w:t>
      </w:r>
      <w:r>
        <w:rPr>
          <w:lang w:eastAsia="zh-CN"/>
        </w:rPr>
        <w:t>onference</w:t>
      </w:r>
    </w:p>
    <w:p>
      <w:pPr>
        <w:pStyle w:val="Normal"/>
        <w:rPr/>
      </w:pPr>
      <w:r>
        <w:rPr>
          <w:lang w:eastAsia="zh-CN"/>
        </w:rPr>
        <w:t>It shall be possible for the Conference Focus, based on the conference policy, to terminate the conference upon:</w:t>
      </w:r>
    </w:p>
    <w:p>
      <w:pPr>
        <w:pStyle w:val="Normal"/>
        <w:ind w:firstLine="420"/>
        <w:rPr/>
      </w:pPr>
      <w:r>
        <w:rPr>
          <w:lang w:eastAsia="zh-CN"/>
        </w:rPr>
        <w:t>-</w:t>
        <w:tab/>
        <w:t>A request from a participant in the conference</w:t>
      </w:r>
    </w:p>
    <w:p>
      <w:pPr>
        <w:pStyle w:val="Normal"/>
        <w:ind w:firstLine="420"/>
        <w:rPr/>
      </w:pPr>
      <w:r>
        <w:rPr>
          <w:lang w:eastAsia="zh-CN"/>
        </w:rPr>
        <w:t>-</w:t>
        <w:tab/>
        <w:t>Other predefined conditions.</w:t>
      </w:r>
      <w:r>
        <w:rPr>
          <w:lang w:eastAsia="zh-CN"/>
        </w:rPr>
        <w:t xml:space="preserve"> </w:t>
      </w:r>
    </w:p>
    <w:p>
      <w:pPr>
        <w:pStyle w:val="Heading3"/>
        <w:bidi w:val="0"/>
        <w:jc w:val="start"/>
        <w:rPr>
          <w:lang w:eastAsia="zh-CN"/>
        </w:rPr>
      </w:pPr>
      <w:bookmarkStart w:id="56" w:name="__RefHeading___Toc179176738"/>
      <w:bookmarkEnd w:id="56"/>
      <w:r>
        <w:rPr>
          <w:lang w:eastAsia="zh-CN"/>
        </w:rPr>
        <w:t>6.1.4</w:t>
        <w:tab/>
        <w:t xml:space="preserve">Adding </w:t>
      </w:r>
      <w:r>
        <w:rPr>
          <w:lang w:eastAsia="zh-CN"/>
        </w:rPr>
        <w:t>p</w:t>
      </w:r>
      <w:r>
        <w:rPr>
          <w:lang w:eastAsia="zh-CN"/>
        </w:rPr>
        <w:t>articipants</w:t>
      </w:r>
    </w:p>
    <w:p>
      <w:pPr>
        <w:pStyle w:val="Normal"/>
        <w:rPr/>
      </w:pPr>
      <w:r>
        <w:rPr>
          <w:lang w:eastAsia="zh-CN"/>
        </w:rPr>
        <w:t>In a Scheduled Conference, a user</w:t>
      </w:r>
      <w:r>
        <w:rPr>
          <w:lang w:eastAsia="zh-CN"/>
        </w:rPr>
        <w:t xml:space="preserve"> shall be able</w:t>
      </w:r>
      <w:r>
        <w:rPr>
          <w:lang w:eastAsia="zh-CN"/>
        </w:rPr>
        <w:t xml:space="preserve"> to request to be added to a conference, and become a conference participant. </w:t>
      </w:r>
    </w:p>
    <w:p>
      <w:pPr>
        <w:pStyle w:val="Normal"/>
        <w:rPr/>
      </w:pPr>
      <w:r>
        <w:rPr>
          <w:lang w:eastAsia="zh-CN"/>
        </w:rPr>
        <w:t>T</w:t>
      </w:r>
      <w:r>
        <w:rPr>
          <w:lang w:eastAsia="zh-CN"/>
        </w:rPr>
        <w:t>he Conference Focus</w:t>
      </w:r>
      <w:r>
        <w:rPr>
          <w:lang w:eastAsia="zh-CN"/>
        </w:rPr>
        <w:t xml:space="preserve"> shall be able</w:t>
      </w:r>
      <w:r>
        <w:rPr>
          <w:lang w:eastAsia="zh-CN"/>
        </w:rPr>
        <w:t xml:space="preserve"> to invite a user to a conference, and if the user accepts the invitation, he becomes a conference participant.</w:t>
      </w:r>
    </w:p>
    <w:p>
      <w:pPr>
        <w:pStyle w:val="Normal"/>
        <w:rPr/>
      </w:pPr>
      <w:r>
        <w:rPr>
          <w:lang w:eastAsia="zh-CN"/>
        </w:rPr>
        <w:t>Conference</w:t>
      </w:r>
      <w:r>
        <w:rPr>
          <w:lang w:eastAsia="zh-CN"/>
        </w:rPr>
        <w:t xml:space="preserve"> participants shall be able to</w:t>
      </w:r>
      <w:r>
        <w:rPr>
          <w:lang w:eastAsia="zh-CN"/>
        </w:rPr>
        <w:t xml:space="preserve"> invite a user or a list of users to join the conference, based on the conference policy. If any users accept the invitation, they will become conference participants.</w:t>
      </w:r>
    </w:p>
    <w:p>
      <w:pPr>
        <w:pStyle w:val="Normal"/>
        <w:rPr>
          <w:lang w:val="en-US" w:eastAsia="zh-CN"/>
        </w:rPr>
      </w:pPr>
      <w:r>
        <w:rPr>
          <w:lang w:val="en-US" w:eastAsia="zh-CN"/>
        </w:rPr>
        <w:t xml:space="preserve">The Conference Focus shall be able to query </w:t>
      </w:r>
      <w:r>
        <w:rPr>
          <w:lang w:val="en-US" w:eastAsia="zh-CN"/>
        </w:rPr>
        <w:t>a</w:t>
      </w:r>
      <w:r>
        <w:rPr>
          <w:lang w:val="en-US" w:eastAsia="zh-CN"/>
        </w:rPr>
        <w:t xml:space="preserve"> </w:t>
      </w:r>
      <w:r>
        <w:rPr>
          <w:lang w:val="en-US" w:eastAsia="zh-CN"/>
        </w:rPr>
        <w:t>user</w:t>
      </w:r>
      <w:r>
        <w:rPr>
          <w:lang w:val="en-US" w:eastAsia="zh-CN"/>
        </w:rPr>
        <w:t xml:space="preserve"> if he wants to receive certain types of media in this </w:t>
      </w:r>
      <w:r>
        <w:rPr>
          <w:lang w:val="en-US" w:eastAsia="zh-CN"/>
        </w:rPr>
        <w:t xml:space="preserve">conference </w:t>
      </w:r>
      <w:r>
        <w:rPr>
          <w:lang w:val="en-US" w:eastAsia="zh-CN"/>
        </w:rPr>
        <w:t>when he is invited to the conference</w:t>
      </w:r>
      <w:r>
        <w:rPr>
          <w:lang w:val="en-US" w:eastAsia="zh-CN"/>
        </w:rPr>
        <w:t>.</w:t>
      </w:r>
    </w:p>
    <w:p>
      <w:pPr>
        <w:pStyle w:val="Heading3"/>
        <w:bidi w:val="0"/>
        <w:jc w:val="start"/>
        <w:rPr>
          <w:lang w:eastAsia="zh-CN"/>
        </w:rPr>
      </w:pPr>
      <w:bookmarkStart w:id="57" w:name="__RefHeading___Toc179176739"/>
      <w:bookmarkEnd w:id="57"/>
      <w:r>
        <w:rPr>
          <w:lang w:eastAsia="zh-CN"/>
        </w:rPr>
        <w:t>6.1.5</w:t>
        <w:tab/>
        <w:t xml:space="preserve">Removing </w:t>
      </w:r>
      <w:r>
        <w:rPr>
          <w:lang w:eastAsia="zh-CN"/>
        </w:rPr>
        <w:t>p</w:t>
      </w:r>
      <w:r>
        <w:rPr>
          <w:lang w:eastAsia="zh-CN"/>
        </w:rPr>
        <w:t>articipants</w:t>
      </w:r>
    </w:p>
    <w:p>
      <w:pPr>
        <w:pStyle w:val="Normal"/>
        <w:rPr>
          <w:lang w:val="en-US" w:eastAsia="zh-CN"/>
        </w:rPr>
      </w:pPr>
      <w:r>
        <w:rPr>
          <w:lang w:eastAsia="zh-CN"/>
        </w:rPr>
        <w:t>A</w:t>
      </w:r>
      <w:r>
        <w:rPr>
          <w:lang w:val="en-US" w:eastAsia="zh-CN"/>
        </w:rPr>
        <w:t xml:space="preserve"> participant </w:t>
      </w:r>
      <w:r>
        <w:rPr>
          <w:lang w:val="en-US" w:eastAsia="zh-CN"/>
        </w:rPr>
        <w:t xml:space="preserve">shall be able </w:t>
      </w:r>
      <w:r>
        <w:rPr>
          <w:lang w:val="en-US" w:eastAsia="zh-CN"/>
        </w:rPr>
        <w:t>to request to leave the conference.</w:t>
      </w:r>
    </w:p>
    <w:p>
      <w:pPr>
        <w:pStyle w:val="Normal"/>
        <w:rPr>
          <w:lang w:val="en-US" w:eastAsia="zh-CN"/>
        </w:rPr>
      </w:pPr>
      <w:r>
        <w:rPr>
          <w:lang w:eastAsia="zh-CN"/>
        </w:rPr>
        <w:t>Conference</w:t>
      </w:r>
      <w:r>
        <w:rPr>
          <w:lang w:eastAsia="zh-CN"/>
        </w:rPr>
        <w:t xml:space="preserve"> participants shall be able </w:t>
      </w:r>
      <w:r>
        <w:rPr>
          <w:lang w:eastAsia="zh-CN"/>
        </w:rPr>
        <w:t>to remove a participant</w:t>
      </w:r>
      <w:r>
        <w:rPr>
          <w:lang w:eastAsia="zh-CN"/>
        </w:rPr>
        <w:t xml:space="preserve"> or </w:t>
      </w:r>
      <w:r>
        <w:rPr>
          <w:lang w:eastAsia="zh-CN"/>
        </w:rPr>
        <w:t>a list of participants from the conference</w:t>
      </w:r>
      <w:r>
        <w:rPr>
          <w:lang w:eastAsia="zh-CN"/>
        </w:rPr>
        <w:t xml:space="preserve"> </w:t>
      </w:r>
      <w:r>
        <w:rPr>
          <w:lang w:eastAsia="zh-CN"/>
        </w:rPr>
        <w:t>based on the conference policy.</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58" w:name="__RefHeading___Toc3241_3320553937"/>
      <w:bookmarkEnd w:id="58"/>
      <w:r>
        <w:rPr>
          <w:rFonts w:cs="Arial" w:ascii="Arial" w:hAnsi="Arial"/>
          <w:sz w:val="28"/>
          <w:lang w:eastAsia="zh-CN"/>
        </w:rPr>
        <w:t>6.1.</w:t>
      </w:r>
      <w:r>
        <w:rPr>
          <w:rFonts w:cs="Arial" w:ascii="Arial" w:hAnsi="Arial"/>
          <w:sz w:val="28"/>
          <w:lang w:eastAsia="zh-CN"/>
        </w:rPr>
        <w:t>6</w:t>
      </w:r>
      <w:r>
        <w:rPr>
          <w:rFonts w:cs="Arial" w:ascii="Arial" w:hAnsi="Arial"/>
          <w:sz w:val="28"/>
          <w:lang w:eastAsia="zh-CN"/>
        </w:rPr>
        <w:tab/>
      </w:r>
      <w:r>
        <w:rPr>
          <w:rFonts w:cs="Arial" w:ascii="Arial" w:hAnsi="Arial"/>
          <w:sz w:val="28"/>
          <w:lang w:eastAsia="zh-CN"/>
        </w:rPr>
        <w:t>Sidebar creation</w:t>
      </w:r>
    </w:p>
    <w:p>
      <w:pPr>
        <w:pStyle w:val="Normal"/>
        <w:rPr>
          <w:lang w:eastAsia="zh-CN"/>
        </w:rPr>
      </w:pPr>
      <w:r>
        <w:rPr>
          <w:color w:val="000000"/>
        </w:rPr>
        <w:t xml:space="preserve">A user shall be able to </w:t>
      </w:r>
      <w:r>
        <w:rPr/>
        <w:t xml:space="preserve">request the creation of </w:t>
      </w:r>
      <w:r>
        <w:rPr>
          <w:lang w:eastAsia="zh-CN"/>
        </w:rPr>
        <w:t xml:space="preserve">a Sidebar within the existing Ad-hoc </w:t>
      </w:r>
      <w:r>
        <w:rPr/>
        <w:t>conference</w:t>
      </w:r>
      <w:r>
        <w:rPr>
          <w:lang w:eastAsia="zh-CN"/>
        </w:rPr>
        <w:t xml:space="preserve"> or </w:t>
      </w:r>
      <w:r>
        <w:rPr/>
        <w:t xml:space="preserve">Scheduled conference. </w:t>
      </w:r>
    </w:p>
    <w:p>
      <w:pPr>
        <w:pStyle w:val="Normal"/>
        <w:rPr/>
      </w:pPr>
      <w:r>
        <w:rPr/>
        <w:t xml:space="preserve">It shall be possible for a user to </w:t>
      </w:r>
      <w:r>
        <w:rPr>
          <w:lang w:eastAsia="zh-CN"/>
        </w:rPr>
        <w:t>configure</w:t>
      </w:r>
      <w:r>
        <w:rPr/>
        <w:t xml:space="preserve"> </w:t>
      </w:r>
      <w:r>
        <w:rPr>
          <w:lang w:eastAsia="zh-CN"/>
        </w:rPr>
        <w:t>the subset of the</w:t>
      </w:r>
      <w:r>
        <w:rPr/>
        <w:t xml:space="preserve"> participants </w:t>
      </w:r>
      <w:r>
        <w:rPr>
          <w:lang w:eastAsia="zh-CN"/>
        </w:rPr>
        <w:t xml:space="preserve">in the existing conference </w:t>
      </w:r>
      <w:r>
        <w:rPr/>
        <w:t>when creating a</w:t>
      </w:r>
      <w:r>
        <w:rPr>
          <w:lang w:eastAsia="zh-CN"/>
        </w:rPr>
        <w:t xml:space="preserve"> sidebar.</w:t>
      </w:r>
    </w:p>
    <w:p>
      <w:pPr>
        <w:pStyle w:val="Normal"/>
        <w:rPr>
          <w:lang w:eastAsia="zh-CN"/>
        </w:rPr>
      </w:pPr>
      <w:r>
        <w:rPr>
          <w:lang w:eastAsia="zh-CN"/>
        </w:rPr>
        <w:t xml:space="preserve">It shall be possible to </w:t>
      </w:r>
      <w:r>
        <w:rPr/>
        <w:t>configure</w:t>
      </w:r>
      <w:r>
        <w:rPr>
          <w:lang w:eastAsia="zh-CN"/>
        </w:rPr>
        <w:t xml:space="preserve"> whether or not the termination of the original conference terminates the Sidebar.</w:t>
      </w:r>
    </w:p>
    <w:p>
      <w:pPr>
        <w:pStyle w:val="Normal"/>
        <w:rPr/>
      </w:pPr>
      <w:r>
        <w:rPr>
          <w:lang w:eastAsia="zh-CN"/>
        </w:rPr>
        <w:t xml:space="preserve">The communication </w:t>
      </w:r>
      <w:r>
        <w:rPr>
          <w:lang w:eastAsia="zh-CN"/>
        </w:rPr>
        <w:t>behaviour</w:t>
      </w:r>
      <w:r>
        <w:rPr>
          <w:lang w:eastAsia="zh-CN"/>
        </w:rPr>
        <w:t xml:space="preserve"> (e.g., sidebar creation, media data transfer) shall only be limited within the sidebar the </w:t>
      </w:r>
      <w:r>
        <w:rPr>
          <w:lang w:eastAsia="zh-CN"/>
        </w:rPr>
        <w:t>specified</w:t>
      </w:r>
      <w:r>
        <w:rPr>
          <w:lang w:eastAsia="zh-CN"/>
        </w:rPr>
        <w:t xml:space="preserve"> subset of participants. </w:t>
      </w:r>
    </w:p>
    <w:p>
      <w:pPr>
        <w:pStyle w:val="Normal"/>
        <w:rPr>
          <w:lang w:eastAsia="zh-CN"/>
        </w:rPr>
      </w:pPr>
      <w:r>
        <w:rPr>
          <w:lang w:eastAsia="zh-CN"/>
        </w:rPr>
        <w:t xml:space="preserve">It shall be possible for a participant in a Sidebar to </w:t>
      </w:r>
      <w:r>
        <w:rPr/>
        <w:t>configure</w:t>
      </w:r>
      <w:r>
        <w:rPr>
          <w:lang w:eastAsia="zh-CN"/>
        </w:rPr>
        <w:t xml:space="preserve"> whether or not to receive media </w:t>
      </w:r>
      <w:bookmarkStart w:id="59" w:name="KVWin_undostart"/>
      <w:bookmarkEnd w:id="59"/>
      <w:r>
        <w:rPr>
          <w:lang w:eastAsia="zh-CN"/>
        </w:rPr>
        <w:t xml:space="preserve">from the original conference. </w:t>
      </w:r>
    </w:p>
    <w:p>
      <w:pPr>
        <w:pStyle w:val="Normal"/>
        <w:rPr/>
      </w:pPr>
      <w:r>
        <w:rPr>
          <w:lang w:eastAsia="zh-CN"/>
        </w:rPr>
        <w:t xml:space="preserve">Since </w:t>
      </w:r>
      <w:r>
        <w:rPr/>
        <w:t>the sidebar conference has the same conferencing capabilities as the general conference</w:t>
      </w:r>
      <w:r>
        <w:rPr>
          <w:lang w:eastAsia="zh-CN"/>
        </w:rPr>
        <w:t xml:space="preserve">, the sidebar shall be uniquely identified, and the user </w:t>
      </w:r>
      <w:r>
        <w:rPr/>
        <w:t xml:space="preserve">shall be able to </w:t>
      </w:r>
      <w:r>
        <w:rPr>
          <w:lang w:eastAsia="zh-CN"/>
        </w:rPr>
        <w:t xml:space="preserve">give the sidebar a name and </w:t>
      </w:r>
      <w:r>
        <w:rPr/>
        <w:t xml:space="preserve">set properties </w:t>
      </w:r>
      <w:r>
        <w:rPr>
          <w:lang w:eastAsia="zh-CN"/>
        </w:rPr>
        <w:t xml:space="preserve">of the sidebar as that in the conference creation. </w:t>
      </w:r>
    </w:p>
    <w:p>
      <w:pPr>
        <w:pStyle w:val="Heading2"/>
        <w:bidi w:val="0"/>
        <w:jc w:val="start"/>
        <w:rPr>
          <w:lang w:val="en-US" w:eastAsia="zh-CN"/>
        </w:rPr>
      </w:pPr>
      <w:bookmarkStart w:id="60" w:name="__RefHeading___Toc3243_3320553937"/>
      <w:bookmarkStart w:id="61" w:name="__RefHeading___Toc179176740"/>
      <w:bookmarkEnd w:id="60"/>
      <w:r>
        <w:rPr>
          <w:lang w:val="en-US" w:eastAsia="zh-CN"/>
        </w:rPr>
        <w:t>6.2</w:t>
        <w:tab/>
        <w:t xml:space="preserve">Media </w:t>
      </w:r>
      <w:r>
        <w:rPr>
          <w:lang w:val="en-US" w:eastAsia="zh-CN"/>
        </w:rPr>
        <w:t>c</w:t>
      </w:r>
      <w:r>
        <w:rPr>
          <w:lang w:val="en-US" w:eastAsia="zh-CN"/>
        </w:rPr>
        <w:t xml:space="preserve">ontrol and </w:t>
      </w:r>
      <w:r>
        <w:rPr>
          <w:lang w:val="en-US" w:eastAsia="zh-CN"/>
        </w:rPr>
        <w:t>p</w:t>
      </w:r>
      <w:r>
        <w:rPr>
          <w:lang w:val="en-US" w:eastAsia="zh-CN"/>
        </w:rPr>
        <w:t>rocessing</w:t>
      </w:r>
      <w:bookmarkEnd w:id="61"/>
      <w:r>
        <w:rPr>
          <w:lang w:val="en-US" w:eastAsia="zh-CN"/>
        </w:rPr>
        <w:t xml:space="preserve"> </w:t>
      </w:r>
    </w:p>
    <w:p>
      <w:pPr>
        <w:pStyle w:val="Heading3"/>
        <w:bidi w:val="0"/>
        <w:jc w:val="start"/>
        <w:rPr>
          <w:lang w:val="en-US" w:eastAsia="zh-CN"/>
        </w:rPr>
      </w:pPr>
      <w:bookmarkStart w:id="62" w:name="__RefHeading___Toc179176741"/>
      <w:bookmarkEnd w:id="62"/>
      <w:r>
        <w:rPr>
          <w:lang w:val="en-US" w:eastAsia="zh-CN"/>
        </w:rPr>
        <w:t>6.2.1</w:t>
        <w:tab/>
        <w:t xml:space="preserve">Adding and </w:t>
      </w:r>
      <w:r>
        <w:rPr>
          <w:lang w:val="en-US" w:eastAsia="zh-CN"/>
        </w:rPr>
        <w:t>r</w:t>
      </w:r>
      <w:r>
        <w:rPr>
          <w:lang w:val="en-US" w:eastAsia="zh-CN"/>
        </w:rPr>
        <w:t xml:space="preserve">emoving </w:t>
      </w:r>
      <w:r>
        <w:rPr>
          <w:lang w:val="en-US" w:eastAsia="zh-CN"/>
        </w:rPr>
        <w:t>m</w:t>
      </w:r>
      <w:r>
        <w:rPr>
          <w:lang w:val="en-US" w:eastAsia="zh-CN"/>
        </w:rPr>
        <w:t>edia</w:t>
      </w:r>
    </w:p>
    <w:p>
      <w:pPr>
        <w:pStyle w:val="Normal"/>
        <w:rPr>
          <w:lang w:val="en-US" w:eastAsia="zh-CN"/>
        </w:rPr>
      </w:pPr>
      <w:r>
        <w:rPr>
          <w:lang w:val="en-US" w:eastAsia="zh-CN"/>
        </w:rPr>
        <w:t>Based on the conference policy it shall be possible for</w:t>
      </w:r>
    </w:p>
    <w:p>
      <w:pPr>
        <w:pStyle w:val="Normal"/>
        <w:ind w:firstLine="360"/>
        <w:rPr>
          <w:lang w:val="en-US" w:eastAsia="zh-CN"/>
        </w:rPr>
      </w:pPr>
      <w:r>
        <w:rPr>
          <w:lang w:val="en-US" w:eastAsia="zh-CN"/>
        </w:rPr>
        <w:t>-</w:t>
        <w:tab/>
        <w:t xml:space="preserve">a participant to request to add or remove media types </w:t>
      </w:r>
      <w:r>
        <w:rPr>
          <w:lang w:eastAsia="zh-CN"/>
        </w:rPr>
        <w:t xml:space="preserve">to be available for use to </w:t>
      </w:r>
      <w:r>
        <w:rPr>
          <w:lang w:val="en-US" w:eastAsia="zh-CN"/>
        </w:rPr>
        <w:t xml:space="preserve">all participants </w:t>
      </w:r>
      <w:r>
        <w:rPr>
          <w:lang w:val="en-US" w:eastAsia="zh-CN"/>
        </w:rPr>
        <w:t>or to a specific group of the participants</w:t>
      </w:r>
      <w:r>
        <w:rPr>
          <w:lang w:eastAsia="zh-CN"/>
        </w:rPr>
        <w:t>.</w:t>
      </w:r>
    </w:p>
    <w:p>
      <w:pPr>
        <w:pStyle w:val="Normal"/>
        <w:ind w:firstLine="360"/>
        <w:rPr>
          <w:i/>
          <w:i/>
        </w:rPr>
      </w:pPr>
      <w:r>
        <w:rPr>
          <w:lang w:val="en-US" w:eastAsia="zh-CN"/>
        </w:rPr>
        <w:t xml:space="preserve">- </w:t>
        <w:tab/>
        <w:t xml:space="preserve">the </w:t>
      </w:r>
      <w:r>
        <w:rPr>
          <w:lang w:val="en-US" w:eastAsia="zh-CN"/>
        </w:rPr>
        <w:t xml:space="preserve">Conference Focus to add media types during a conference on behalf of a conference </w:t>
      </w:r>
      <w:r>
        <w:rPr>
          <w:lang w:val="en-US" w:eastAsia="zh-CN"/>
        </w:rPr>
        <w:t>participant</w:t>
      </w:r>
      <w:r>
        <w:rPr>
          <w:lang w:val="en-US" w:eastAsia="zh-CN"/>
        </w:rPr>
        <w:t>.</w:t>
      </w:r>
    </w:p>
    <w:p>
      <w:pPr>
        <w:pStyle w:val="Normal"/>
        <w:rPr>
          <w:i/>
          <w:i/>
        </w:rPr>
      </w:pPr>
      <w:r>
        <w:rPr>
          <w:lang w:val="en-US" w:eastAsia="zh-CN"/>
        </w:rPr>
        <w:t xml:space="preserve">The Conference Focus shall be able to query </w:t>
      </w:r>
      <w:r>
        <w:rPr>
          <w:lang w:val="en-US" w:eastAsia="zh-CN"/>
        </w:rPr>
        <w:t>a</w:t>
      </w:r>
      <w:r>
        <w:rPr>
          <w:lang w:val="en-US" w:eastAsia="zh-CN"/>
        </w:rPr>
        <w:t xml:space="preserve"> participant if he wants to receive certain types of media in this </w:t>
      </w:r>
      <w:r>
        <w:rPr>
          <w:lang w:val="en-US" w:eastAsia="zh-CN"/>
        </w:rPr>
        <w:t>conference</w:t>
      </w:r>
      <w:r>
        <w:rPr>
          <w:lang w:val="en-US" w:eastAsia="zh-CN"/>
        </w:rPr>
        <w:t>.</w:t>
      </w:r>
    </w:p>
    <w:p>
      <w:pPr>
        <w:pStyle w:val="Normal"/>
        <w:rPr>
          <w:lang w:val="en-US" w:eastAsia="zh-CN"/>
        </w:rPr>
      </w:pPr>
      <w:r>
        <w:rPr/>
        <w:t>It shall be possible for</w:t>
      </w:r>
      <w:r>
        <w:rPr>
          <w:lang w:val="en-US" w:eastAsia="zh-CN"/>
        </w:rPr>
        <w:t xml:space="preserve"> a participant</w:t>
      </w:r>
      <w:r>
        <w:rPr>
          <w:lang w:val="en-US" w:eastAsia="zh-CN"/>
        </w:rPr>
        <w:t xml:space="preserve"> to</w:t>
      </w:r>
      <w:r>
        <w:rPr>
          <w:lang w:val="en-US" w:eastAsia="zh-CN"/>
        </w:rPr>
        <w:t xml:space="preserve"> reject </w:t>
      </w:r>
      <w:r>
        <w:rPr>
          <w:lang w:val="en-US" w:eastAsia="zh-CN"/>
        </w:rPr>
        <w:t>media types in a conference</w:t>
      </w:r>
      <w:r>
        <w:rPr>
          <w:lang w:val="en-US" w:eastAsia="zh-CN"/>
        </w:rPr>
        <w:t xml:space="preserve">, in which case </w:t>
      </w:r>
      <w:r>
        <w:rPr>
          <w:lang w:val="en-US" w:eastAsia="zh-CN"/>
        </w:rPr>
        <w:t>these media</w:t>
      </w:r>
      <w:r>
        <w:rPr>
          <w:lang w:val="en-US" w:eastAsia="zh-CN"/>
        </w:rPr>
        <w:t xml:space="preserve"> shall not be presented to </w:t>
      </w:r>
      <w:r>
        <w:rPr>
          <w:lang w:val="en-US" w:eastAsia="zh-CN"/>
        </w:rPr>
        <w:t>the participant</w:t>
      </w:r>
      <w:r>
        <w:rPr>
          <w:lang w:val="en-US" w:eastAsia="zh-CN"/>
        </w:rPr>
        <w:t>.</w:t>
      </w:r>
    </w:p>
    <w:p>
      <w:pPr>
        <w:pStyle w:val="Heading3"/>
        <w:bidi w:val="0"/>
        <w:jc w:val="start"/>
        <w:rPr>
          <w:lang w:val="en-US" w:eastAsia="zh-CN"/>
        </w:rPr>
      </w:pPr>
      <w:bookmarkStart w:id="63" w:name="__RefHeading___Toc179176742"/>
      <w:bookmarkEnd w:id="63"/>
      <w:r>
        <w:rPr>
          <w:lang w:val="en-US" w:eastAsia="zh-CN"/>
        </w:rPr>
        <w:t>6.2.2</w:t>
        <w:tab/>
        <w:t xml:space="preserve">Media </w:t>
      </w:r>
      <w:r>
        <w:rPr>
          <w:lang w:val="en-US" w:eastAsia="zh-CN"/>
        </w:rPr>
        <w:t>m</w:t>
      </w:r>
      <w:r>
        <w:rPr>
          <w:lang w:val="en-US" w:eastAsia="zh-CN"/>
        </w:rPr>
        <w:t>ixing</w:t>
      </w:r>
    </w:p>
    <w:p>
      <w:pPr>
        <w:pStyle w:val="Normal"/>
        <w:rPr/>
      </w:pPr>
      <w:r>
        <w:rPr>
          <w:lang w:val="en-US" w:eastAsia="zh-CN"/>
        </w:rPr>
        <w:t>Media Mixing denotes the process of combining several real-time media streams (e.g. audio, video) from the participants, generating one or more output media streams to the participants.</w:t>
      </w:r>
    </w:p>
    <w:p>
      <w:pPr>
        <w:pStyle w:val="Normal"/>
        <w:rPr>
          <w:lang w:val="en-US" w:eastAsia="zh-CN"/>
        </w:rPr>
      </w:pPr>
      <w:r>
        <w:rPr>
          <w:lang w:val="en-US" w:eastAsia="zh-CN"/>
        </w:rPr>
        <w:t xml:space="preserve">It shall be possible for the </w:t>
      </w:r>
      <w:r>
        <w:rPr>
          <w:lang w:val="en-US" w:eastAsia="zh-CN"/>
        </w:rPr>
        <w:t>C</w:t>
      </w:r>
      <w:r>
        <w:rPr>
          <w:lang w:val="en-US" w:eastAsia="zh-CN"/>
        </w:rPr>
        <w:t xml:space="preserve">onference </w:t>
      </w:r>
      <w:r>
        <w:rPr>
          <w:lang w:val="en-US" w:eastAsia="zh-CN"/>
        </w:rPr>
        <w:t>Focus,</w:t>
      </w:r>
      <w:r>
        <w:rPr>
          <w:lang w:val="en-US" w:eastAsia="zh-CN"/>
        </w:rPr>
        <w:t xml:space="preserve"> based on the </w:t>
      </w:r>
      <w:r>
        <w:rPr>
          <w:lang w:val="en-US" w:eastAsia="zh-CN"/>
        </w:rPr>
        <w:t>media mixing</w:t>
      </w:r>
      <w:r>
        <w:rPr>
          <w:lang w:val="en-US" w:eastAsia="zh-CN"/>
        </w:rPr>
        <w:t xml:space="preserve"> policy, </w:t>
      </w:r>
      <w:r>
        <w:rPr>
          <w:lang w:val="en-US" w:eastAsia="zh-CN"/>
        </w:rPr>
        <w:t xml:space="preserve">to </w:t>
      </w:r>
      <w:r>
        <w:rPr>
          <w:lang w:val="en-US" w:eastAsia="zh-CN"/>
        </w:rPr>
        <w:t>determine the proper</w:t>
      </w:r>
      <w:r>
        <w:rPr>
          <w:lang w:val="en-US" w:eastAsia="zh-CN"/>
        </w:rPr>
        <w:t xml:space="preserve"> media mixing mode.</w:t>
      </w:r>
    </w:p>
    <w:p>
      <w:pPr>
        <w:pStyle w:val="Heading3"/>
        <w:bidi w:val="0"/>
        <w:jc w:val="start"/>
        <w:rPr>
          <w:lang w:val="en-US" w:eastAsia="zh-CN"/>
        </w:rPr>
      </w:pPr>
      <w:bookmarkStart w:id="64" w:name="__RefHeading___Toc179176743"/>
      <w:bookmarkEnd w:id="64"/>
      <w:r>
        <w:rPr>
          <w:lang w:val="en-US" w:eastAsia="zh-CN"/>
        </w:rPr>
        <w:t>6.2.3</w:t>
        <w:tab/>
        <w:t xml:space="preserve">Floor </w:t>
      </w:r>
      <w:r>
        <w:rPr>
          <w:lang w:val="en-US" w:eastAsia="zh-CN"/>
        </w:rPr>
        <w:t>c</w:t>
      </w:r>
      <w:r>
        <w:rPr>
          <w:lang w:val="en-US" w:eastAsia="zh-CN"/>
        </w:rPr>
        <w:t>ontrol</w:t>
      </w:r>
    </w:p>
    <w:p>
      <w:pPr>
        <w:pStyle w:val="Normal"/>
        <w:rPr/>
      </w:pPr>
      <w:r>
        <w:rPr/>
        <w:t>It shall be possible to apply floor control to</w:t>
      </w:r>
      <w:r>
        <w:rPr>
          <w:lang w:eastAsia="zh-CN"/>
        </w:rPr>
        <w:t xml:space="preserve"> media types such as: audio, video, whiteboard and shared applications</w:t>
      </w:r>
      <w:r>
        <w:rPr>
          <w:lang w:eastAsia="zh-CN"/>
        </w:rPr>
        <w:t xml:space="preserve"> etc</w:t>
      </w:r>
      <w:r>
        <w:rPr>
          <w:lang w:eastAsia="zh-CN"/>
        </w:rPr>
        <w:t xml:space="preserve">. </w:t>
      </w:r>
    </w:p>
    <w:p>
      <w:pPr>
        <w:pStyle w:val="Normal"/>
        <w:rPr/>
      </w:pPr>
      <w:r>
        <w:rPr>
          <w:lang w:eastAsia="zh-CN"/>
        </w:rPr>
        <w:t>It should be possible to apply individual floor control to individual media types</w:t>
      </w:r>
      <w:r>
        <w:rPr>
          <w:lang w:eastAsia="zh-CN"/>
        </w:rPr>
        <w:t xml:space="preserve"> or a combination of media types (e.g., </w:t>
      </w:r>
      <w:r>
        <w:rPr>
          <w:lang w:eastAsia="zh-CN"/>
        </w:rPr>
        <w:t>a</w:t>
      </w:r>
      <w:r>
        <w:rPr>
          <w:lang w:eastAsia="zh-CN"/>
        </w:rPr>
        <w:t xml:space="preserve">udio &amp; </w:t>
      </w:r>
      <w:r>
        <w:rPr>
          <w:lang w:eastAsia="zh-CN"/>
        </w:rPr>
        <w:t>a</w:t>
      </w:r>
      <w:r>
        <w:rPr>
          <w:lang w:eastAsia="zh-CN"/>
        </w:rPr>
        <w:t>ideo), different media or media combinations may have different floors.</w:t>
      </w:r>
    </w:p>
    <w:p>
      <w:pPr>
        <w:pStyle w:val="Normal"/>
        <w:rPr/>
      </w:pPr>
      <w:r>
        <w:rPr>
          <w:lang w:eastAsia="zh-CN"/>
        </w:rPr>
        <w:t>Each instance of a media type</w:t>
      </w:r>
      <w:r>
        <w:rPr>
          <w:lang w:eastAsia="zh-CN"/>
        </w:rPr>
        <w:t xml:space="preserve"> or media combination</w:t>
      </w:r>
      <w:r>
        <w:rPr>
          <w:lang w:eastAsia="zh-CN"/>
        </w:rPr>
        <w:t xml:space="preserve"> has one floor control. Multiple instances of a media may share the same floor control.It should be possible to apply floor control</w:t>
      </w:r>
      <w:r>
        <w:rPr>
          <w:lang w:eastAsia="zh-CN"/>
        </w:rPr>
        <w:t xml:space="preserve"> to a single media type</w:t>
      </w:r>
      <w:r>
        <w:rPr>
          <w:lang w:val="en-US" w:eastAsia="zh-CN"/>
        </w:rPr>
        <w:t xml:space="preserve"> for multiple participants</w:t>
      </w:r>
      <w:r>
        <w:rPr>
          <w:lang w:val="en-US" w:eastAsia="zh-CN"/>
        </w:rPr>
        <w:t xml:space="preserve"> (e.g. grant, den</w:t>
      </w:r>
      <w:r>
        <w:rPr>
          <w:lang w:val="en-US" w:eastAsia="zh-CN"/>
        </w:rPr>
        <w:t>y</w:t>
      </w:r>
      <w:r>
        <w:rPr>
          <w:lang w:val="en-US" w:eastAsia="zh-CN"/>
        </w:rPr>
        <w:t xml:space="preserve">, or revoke </w:t>
      </w:r>
      <w:r>
        <w:rPr>
          <w:lang w:val="en-US" w:eastAsia="zh-CN"/>
        </w:rPr>
        <w:t>the</w:t>
      </w:r>
      <w:r>
        <w:rPr>
          <w:lang w:val="en-US" w:eastAsia="zh-CN"/>
        </w:rPr>
        <w:t xml:space="preserve"> floor</w:t>
      </w:r>
      <w:r>
        <w:rPr>
          <w:lang w:val="en-US" w:eastAsia="zh-CN"/>
        </w:rPr>
        <w:t xml:space="preserve">s </w:t>
      </w:r>
      <w:r>
        <w:rPr>
          <w:lang w:val="en-US" w:eastAsia="zh-CN"/>
        </w:rPr>
        <w:t>simultaneously to</w:t>
      </w:r>
      <w:r>
        <w:rPr>
          <w:lang w:val="en-US" w:eastAsia="zh-CN"/>
        </w:rPr>
        <w:t xml:space="preserve"> more than one </w:t>
      </w:r>
      <w:r>
        <w:rPr>
          <w:lang w:val="en-US" w:eastAsia="zh-CN"/>
        </w:rPr>
        <w:t>participants</w:t>
      </w:r>
      <w:r>
        <w:rPr>
          <w:lang w:val="en-US" w:eastAsia="zh-CN"/>
        </w:rPr>
        <w:t>).</w:t>
      </w:r>
    </w:p>
    <w:p>
      <w:pPr>
        <w:pStyle w:val="Normal"/>
        <w:rPr>
          <w:lang w:eastAsia="zh-CN"/>
        </w:rPr>
      </w:pPr>
      <w:r>
        <w:rPr>
          <w:lang w:eastAsia="zh-CN"/>
        </w:rPr>
        <w:t>For floor controlled media types at least the following requirements shall be fulfilled:</w:t>
      </w:r>
    </w:p>
    <w:p>
      <w:pPr>
        <w:pStyle w:val="Normal"/>
        <w:ind w:start="360" w:hanging="0"/>
        <w:rPr>
          <w:lang w:eastAsia="zh-CN"/>
        </w:rPr>
      </w:pPr>
      <w:r>
        <w:rPr>
          <w:lang w:eastAsia="zh-CN"/>
        </w:rPr>
        <w:t>-</w:t>
        <w:tab/>
        <w:t>A</w:t>
      </w:r>
      <w:r>
        <w:rPr>
          <w:lang w:eastAsia="zh-CN"/>
        </w:rPr>
        <w:t xml:space="preserve"> p</w:t>
      </w:r>
      <w:r>
        <w:rPr>
          <w:lang w:eastAsia="zh-CN"/>
        </w:rPr>
        <w:t xml:space="preserve">articipant </w:t>
      </w:r>
      <w:r>
        <w:rPr>
          <w:lang w:eastAsia="zh-CN"/>
        </w:rPr>
        <w:t>shall</w:t>
      </w:r>
      <w:r>
        <w:rPr>
          <w:lang w:eastAsia="zh-CN"/>
        </w:rPr>
        <w:t xml:space="preserve"> be able to request a one or more floors simultaneously</w:t>
      </w:r>
      <w:r>
        <w:rPr>
          <w:lang w:eastAsia="zh-CN"/>
        </w:rPr>
        <w:t>.</w:t>
      </w:r>
    </w:p>
    <w:p>
      <w:pPr>
        <w:pStyle w:val="Normal"/>
        <w:ind w:start="360" w:hanging="0"/>
        <w:rPr/>
      </w:pPr>
      <w:r>
        <w:rPr>
          <w:lang w:eastAsia="zh-CN"/>
        </w:rPr>
        <w:t>-</w:t>
        <w:tab/>
      </w:r>
      <w:r>
        <w:rPr>
          <w:lang w:eastAsia="zh-CN"/>
        </w:rPr>
        <w:t xml:space="preserve">A participant shall be able to request multiple floors </w:t>
      </w:r>
      <w:r>
        <w:rPr>
          <w:lang w:eastAsia="zh-CN"/>
        </w:rPr>
        <w:t xml:space="preserve">associated with </w:t>
      </w:r>
      <w:r>
        <w:rPr>
          <w:lang w:eastAsia="zh-CN"/>
        </w:rPr>
        <w:t>to more than one</w:t>
      </w:r>
      <w:r>
        <w:rPr>
          <w:lang w:eastAsia="zh-CN"/>
        </w:rPr>
        <w:t xml:space="preserve"> or more</w:t>
      </w:r>
      <w:r>
        <w:rPr>
          <w:lang w:eastAsia="zh-CN"/>
        </w:rPr>
        <w:t xml:space="preserve"> media types.</w:t>
      </w:r>
    </w:p>
    <w:p>
      <w:pPr>
        <w:pStyle w:val="Normal"/>
        <w:ind w:start="360" w:hanging="0"/>
        <w:rPr>
          <w:lang w:eastAsia="zh-CN"/>
        </w:rPr>
      </w:pPr>
      <w:r>
        <w:rPr>
          <w:lang w:eastAsia="zh-CN"/>
        </w:rPr>
        <w:t>-</w:t>
        <w:tab/>
        <w:t xml:space="preserve">A floor </w:t>
      </w:r>
      <w:r>
        <w:rPr>
          <w:lang w:eastAsia="zh-CN"/>
        </w:rPr>
        <w:t>owner</w:t>
      </w:r>
      <w:r>
        <w:rPr>
          <w:lang w:eastAsia="zh-CN"/>
        </w:rPr>
        <w:t xml:space="preserve"> </w:t>
      </w:r>
      <w:r>
        <w:rPr>
          <w:lang w:eastAsia="zh-CN"/>
        </w:rPr>
        <w:t>shall</w:t>
      </w:r>
      <w:r>
        <w:rPr>
          <w:lang w:eastAsia="zh-CN"/>
        </w:rPr>
        <w:t xml:space="preserve"> be able to release a floor</w:t>
      </w:r>
      <w:r>
        <w:rPr>
          <w:lang w:eastAsia="zh-CN"/>
        </w:rPr>
        <w:t xml:space="preserve"> before or after sending media</w:t>
      </w:r>
      <w:r>
        <w:rPr>
          <w:lang w:eastAsia="zh-CN"/>
        </w:rPr>
        <w:t>.</w:t>
      </w:r>
    </w:p>
    <w:p>
      <w:pPr>
        <w:pStyle w:val="Normal"/>
        <w:ind w:start="360" w:hanging="0"/>
        <w:rPr/>
      </w:pPr>
      <w:r>
        <w:rPr>
          <w:lang w:eastAsia="zh-CN"/>
        </w:rPr>
        <w:t>-</w:t>
        <w:tab/>
        <w:t xml:space="preserve">The floor chair </w:t>
      </w:r>
      <w:r>
        <w:rPr>
          <w:lang w:eastAsia="zh-CN"/>
        </w:rPr>
        <w:t>shall</w:t>
      </w:r>
      <w:r>
        <w:rPr>
          <w:lang w:eastAsia="zh-CN"/>
        </w:rPr>
        <w:t xml:space="preserve"> be able to revoke a floor from a </w:t>
      </w:r>
      <w:r>
        <w:rPr>
          <w:lang w:eastAsia="zh-CN"/>
        </w:rPr>
        <w:t>floor owner</w:t>
      </w:r>
      <w:r>
        <w:rPr>
          <w:lang w:eastAsia="zh-CN"/>
        </w:rPr>
        <w:t>.</w:t>
      </w:r>
    </w:p>
    <w:p>
      <w:pPr>
        <w:pStyle w:val="Normal"/>
        <w:ind w:start="360" w:hanging="0"/>
        <w:rPr>
          <w:lang w:eastAsia="zh-CN"/>
        </w:rPr>
      </w:pPr>
      <w:r>
        <w:rPr>
          <w:lang w:eastAsia="zh-CN"/>
        </w:rPr>
        <w:t>-</w:t>
        <w:tab/>
        <w:t xml:space="preserve">The floor chair </w:t>
      </w:r>
      <w:r>
        <w:rPr>
          <w:lang w:eastAsia="zh-CN"/>
        </w:rPr>
        <w:t>shall be able to</w:t>
      </w:r>
      <w:r>
        <w:rPr>
          <w:lang w:eastAsia="zh-CN"/>
        </w:rPr>
        <w:t xml:space="preserve"> grant a floor to a participant.</w:t>
      </w:r>
    </w:p>
    <w:p>
      <w:pPr>
        <w:pStyle w:val="Normal"/>
        <w:ind w:start="360" w:hanging="0"/>
        <w:rPr>
          <w:lang w:eastAsia="zh-CN"/>
        </w:rPr>
      </w:pPr>
      <w:r>
        <w:rPr>
          <w:lang w:eastAsia="zh-CN"/>
        </w:rPr>
        <w:t>-</w:t>
        <w:tab/>
      </w:r>
      <w:r>
        <w:rPr>
          <w:lang w:eastAsia="zh-CN"/>
        </w:rPr>
        <w:t>T</w:t>
      </w:r>
      <w:r>
        <w:rPr>
          <w:lang w:eastAsia="zh-CN"/>
        </w:rPr>
        <w:t>h</w:t>
      </w:r>
      <w:r>
        <w:rPr>
          <w:lang w:eastAsia="zh-CN"/>
        </w:rPr>
        <w:t xml:space="preserve">e floor chair shall be able to grant or revoke floors of a media type </w:t>
      </w:r>
      <w:r>
        <w:rPr>
          <w:lang w:eastAsia="zh-CN"/>
        </w:rPr>
        <w:t xml:space="preserve">or </w:t>
      </w:r>
      <w:r>
        <w:rPr>
          <w:lang w:eastAsia="zh-CN"/>
        </w:rPr>
        <w:t xml:space="preserve">combination of media types </w:t>
      </w:r>
      <w:r>
        <w:rPr>
          <w:lang w:val="en-US" w:eastAsia="zh-CN"/>
        </w:rPr>
        <w:t>simultane</w:t>
      </w:r>
      <w:r>
        <w:rPr>
          <w:lang w:val="en-US" w:eastAsia="zh-CN"/>
        </w:rPr>
        <w:t>ously to a set of participants.</w:t>
      </w:r>
    </w:p>
    <w:p>
      <w:pPr>
        <w:pStyle w:val="Normal"/>
        <w:ind w:start="360" w:hanging="0"/>
        <w:rPr/>
      </w:pPr>
      <w:r>
        <w:rPr>
          <w:lang w:eastAsia="zh-CN"/>
        </w:rPr>
        <w:t>-</w:t>
        <w:tab/>
        <w:t xml:space="preserve">The floor chair </w:t>
      </w:r>
      <w:r>
        <w:rPr>
          <w:lang w:eastAsia="zh-CN"/>
        </w:rPr>
        <w:t>shall be able to</w:t>
      </w:r>
      <w:r>
        <w:rPr>
          <w:lang w:eastAsia="zh-CN"/>
        </w:rPr>
        <w:t xml:space="preserve"> reject a participant's floor request.</w:t>
      </w:r>
      <w:r>
        <w:rPr>
          <w:lang w:eastAsia="zh-CN"/>
        </w:rPr>
        <w:t xml:space="preserve">  </w:t>
      </w:r>
    </w:p>
    <w:p>
      <w:pPr>
        <w:pStyle w:val="Normal"/>
        <w:ind w:start="360" w:hanging="0"/>
        <w:rPr>
          <w:lang w:eastAsia="zh-CN"/>
        </w:rPr>
      </w:pPr>
      <w:r>
        <w:rPr>
          <w:lang w:eastAsia="zh-CN"/>
        </w:rPr>
        <w:t>-</w:t>
        <w:tab/>
        <w:t xml:space="preserve">It </w:t>
      </w:r>
      <w:r>
        <w:rPr>
          <w:lang w:eastAsia="zh-CN"/>
        </w:rPr>
        <w:t>shall</w:t>
      </w:r>
      <w:r>
        <w:rPr>
          <w:lang w:eastAsia="zh-CN"/>
        </w:rPr>
        <w:t xml:space="preserve"> be possible for a participant to </w:t>
      </w:r>
      <w:r>
        <w:rPr>
          <w:lang w:eastAsia="zh-CN"/>
        </w:rPr>
        <w:t>request</w:t>
      </w:r>
      <w:r>
        <w:rPr>
          <w:lang w:eastAsia="zh-CN"/>
        </w:rPr>
        <w:t xml:space="preserve"> a floor control operation (e.g., floor request</w:t>
      </w:r>
      <w:r>
        <w:rPr>
          <w:lang w:eastAsia="zh-CN"/>
        </w:rPr>
        <w:t>/</w:t>
      </w:r>
      <w:r>
        <w:rPr>
          <w:lang w:eastAsia="zh-CN"/>
        </w:rPr>
        <w:t>release) on behalf of another participant (third-party floor control).</w:t>
      </w:r>
    </w:p>
    <w:p>
      <w:pPr>
        <w:pStyle w:val="Normal"/>
        <w:ind w:start="360" w:hanging="0"/>
        <w:rPr>
          <w:lang w:eastAsia="zh-CN"/>
        </w:rPr>
      </w:pPr>
      <w:r>
        <w:rPr>
          <w:lang w:eastAsia="zh-CN"/>
        </w:rPr>
        <w:t>-</w:t>
        <w:tab/>
        <w:t>It shall be possible for a participant to authorize another participant to request the floor on his behalf.</w:t>
      </w:r>
    </w:p>
    <w:p>
      <w:pPr>
        <w:pStyle w:val="Normal"/>
        <w:ind w:start="360" w:hanging="0"/>
        <w:rPr>
          <w:lang w:eastAsia="zh-CN"/>
        </w:rPr>
      </w:pPr>
      <w:r>
        <w:rPr>
          <w:lang w:eastAsia="zh-CN"/>
        </w:rPr>
        <w:t>-</w:t>
        <w:tab/>
        <w:t xml:space="preserve">It </w:t>
      </w:r>
      <w:r>
        <w:rPr>
          <w:lang w:eastAsia="zh-CN"/>
        </w:rPr>
        <w:t>shall</w:t>
      </w:r>
      <w:r>
        <w:rPr>
          <w:lang w:eastAsia="zh-CN"/>
        </w:rPr>
        <w:t xml:space="preserve"> be possible </w:t>
      </w:r>
      <w:r>
        <w:rPr>
          <w:lang w:eastAsia="zh-CN"/>
        </w:rPr>
        <w:t xml:space="preserve">to inform conference participants </w:t>
      </w:r>
      <w:r>
        <w:rPr>
          <w:lang w:eastAsia="zh-CN"/>
        </w:rPr>
        <w:t xml:space="preserve">about a participant's floor request. </w:t>
      </w:r>
    </w:p>
    <w:p>
      <w:pPr>
        <w:pStyle w:val="Normal"/>
        <w:ind w:start="360" w:hanging="0"/>
        <w:rPr/>
      </w:pPr>
      <w:r>
        <w:rPr>
          <w:lang w:eastAsia="zh-CN"/>
        </w:rPr>
        <w:t>-</w:t>
        <w:tab/>
        <w:t xml:space="preserve">It </w:t>
      </w:r>
      <w:r>
        <w:rPr>
          <w:lang w:eastAsia="zh-CN"/>
        </w:rPr>
        <w:t>shall</w:t>
      </w:r>
      <w:r>
        <w:rPr>
          <w:lang w:eastAsia="zh-CN"/>
        </w:rPr>
        <w:t xml:space="preserve"> be possible </w:t>
      </w:r>
      <w:r>
        <w:rPr>
          <w:lang w:eastAsia="zh-CN"/>
        </w:rPr>
        <w:t>to notify conference participants</w:t>
      </w:r>
      <w:r>
        <w:rPr>
          <w:lang w:eastAsia="zh-CN"/>
        </w:rPr>
        <w:t xml:space="preserve"> about the change of</w:t>
      </w:r>
      <w:r>
        <w:rPr>
          <w:lang w:eastAsia="zh-CN"/>
        </w:rPr>
        <w:t xml:space="preserve"> the floor owner.</w:t>
      </w:r>
    </w:p>
    <w:p>
      <w:pPr>
        <w:pStyle w:val="Normal"/>
        <w:widowControl w:val="false"/>
        <w:autoSpaceDE w:val="false"/>
        <w:rPr/>
      </w:pPr>
      <w:r>
        <w:rPr>
          <w:lang w:eastAsia="zh-CN"/>
        </w:rPr>
        <w:t xml:space="preserve">It shall be possible to support queuing for floor control during a conference. </w:t>
      </w:r>
      <w:r>
        <w:rPr>
          <w:lang w:eastAsia="zh-CN"/>
        </w:rPr>
        <w:t>W</w:t>
      </w:r>
      <w:r>
        <w:rPr>
          <w:lang w:eastAsia="zh-CN"/>
        </w:rPr>
        <w:t>hen queuing for floor request is applied in a conference, it</w:t>
      </w:r>
      <w:r>
        <w:rPr/>
        <w:t xml:space="preserve"> </w:t>
      </w:r>
      <w:r>
        <w:rPr>
          <w:lang w:eastAsia="zh-CN"/>
        </w:rPr>
        <w:t>shall be able to</w:t>
      </w:r>
      <w:r>
        <w:rPr/>
        <w:t xml:space="preserve"> </w:t>
      </w:r>
      <w:r>
        <w:rPr>
          <w:lang w:eastAsia="zh-CN"/>
        </w:rPr>
        <w:t>support</w:t>
      </w:r>
      <w:r>
        <w:rPr/>
        <w:t xml:space="preserve"> the capabilities described </w:t>
      </w:r>
      <w:r>
        <w:rPr>
          <w:lang w:eastAsia="zh-CN"/>
        </w:rPr>
        <w:t xml:space="preserve">as per </w:t>
      </w:r>
      <w:r>
        <w:rPr/>
        <w:t>below:</w:t>
      </w:r>
    </w:p>
    <w:p>
      <w:pPr>
        <w:pStyle w:val="Normal"/>
        <w:ind w:start="360" w:hanging="0"/>
        <w:rPr>
          <w:lang w:eastAsia="zh-CN"/>
        </w:rPr>
      </w:pPr>
      <w:r>
        <w:rPr>
          <w:lang w:eastAsia="zh-CN"/>
        </w:rPr>
        <w:t>-</w:t>
        <w:tab/>
        <w:t xml:space="preserve">It </w:t>
      </w:r>
      <w:r>
        <w:rPr>
          <w:lang w:eastAsia="zh-CN"/>
        </w:rPr>
        <w:t>shall</w:t>
      </w:r>
      <w:r>
        <w:rPr>
          <w:lang w:eastAsia="zh-CN"/>
        </w:rPr>
        <w:t xml:space="preserve"> be possible </w:t>
      </w:r>
      <w:r>
        <w:rPr>
          <w:lang w:eastAsia="zh-CN"/>
        </w:rPr>
        <w:t>to</w:t>
      </w:r>
      <w:r>
        <w:rPr>
          <w:lang w:eastAsia="zh-CN"/>
        </w:rPr>
        <w:t xml:space="preserve"> </w:t>
      </w:r>
      <w:r>
        <w:rPr>
          <w:lang w:eastAsia="zh-CN"/>
        </w:rPr>
        <w:t>inform</w:t>
      </w:r>
      <w:r>
        <w:rPr>
          <w:lang w:eastAsia="zh-CN"/>
        </w:rPr>
        <w:t xml:space="preserve"> </w:t>
      </w:r>
      <w:r>
        <w:rPr>
          <w:lang w:eastAsia="zh-CN"/>
        </w:rPr>
        <w:t>conference participants</w:t>
      </w:r>
      <w:r>
        <w:rPr>
          <w:lang w:eastAsia="zh-CN"/>
        </w:rPr>
        <w:t xml:space="preserve"> that a floor request has been queued. </w:t>
      </w:r>
    </w:p>
    <w:p>
      <w:pPr>
        <w:pStyle w:val="Normal"/>
        <w:ind w:start="360" w:hanging="0"/>
        <w:rPr>
          <w:lang w:eastAsia="zh-CN"/>
        </w:rPr>
      </w:pPr>
      <w:r>
        <w:rPr>
          <w:lang w:eastAsia="zh-CN"/>
        </w:rPr>
        <w:t>-</w:t>
        <w:tab/>
        <w:t xml:space="preserve">It </w:t>
      </w:r>
      <w:r>
        <w:rPr>
          <w:lang w:eastAsia="zh-CN"/>
        </w:rPr>
        <w:t>shall</w:t>
      </w:r>
      <w:r>
        <w:rPr>
          <w:lang w:eastAsia="zh-CN"/>
        </w:rPr>
        <w:t xml:space="preserve"> be possible </w:t>
      </w:r>
      <w:r>
        <w:rPr>
          <w:lang w:eastAsia="zh-CN"/>
        </w:rPr>
        <w:t>to</w:t>
      </w:r>
      <w:r>
        <w:rPr>
          <w:lang w:eastAsia="zh-CN"/>
        </w:rPr>
        <w:t xml:space="preserve"> permit a </w:t>
      </w:r>
      <w:r>
        <w:rPr>
          <w:lang w:eastAsia="zh-CN"/>
        </w:rPr>
        <w:t xml:space="preserve">conference </w:t>
      </w:r>
      <w:r>
        <w:rPr>
          <w:lang w:eastAsia="zh-CN"/>
        </w:rPr>
        <w:t>participant who has requested the floor to obtain</w:t>
      </w:r>
      <w:r>
        <w:rPr>
          <w:lang w:eastAsia="zh-CN"/>
        </w:rPr>
        <w:t xml:space="preserve"> the information of</w:t>
      </w:r>
      <w:r>
        <w:rPr>
          <w:lang w:eastAsia="zh-CN"/>
        </w:rPr>
        <w:t xml:space="preserve"> his </w:t>
      </w:r>
      <w:r>
        <w:rPr>
          <w:lang w:eastAsia="zh-CN"/>
        </w:rPr>
        <w:t>state</w:t>
      </w:r>
      <w:r>
        <w:rPr>
          <w:lang w:eastAsia="zh-CN"/>
        </w:rPr>
        <w:t xml:space="preserve"> in the floor request queue.</w:t>
      </w:r>
    </w:p>
    <w:p>
      <w:pPr>
        <w:pStyle w:val="Normal"/>
        <w:ind w:start="360" w:hanging="0"/>
        <w:rPr>
          <w:lang w:eastAsia="zh-CN"/>
        </w:rPr>
      </w:pPr>
      <w:r>
        <w:rPr>
          <w:lang w:eastAsia="zh-CN"/>
        </w:rPr>
        <w:t>-</w:t>
        <w:tab/>
        <w:t xml:space="preserve">It </w:t>
      </w:r>
      <w:r>
        <w:rPr>
          <w:lang w:eastAsia="zh-CN"/>
        </w:rPr>
        <w:t>shall</w:t>
      </w:r>
      <w:r>
        <w:rPr>
          <w:lang w:eastAsia="zh-CN"/>
        </w:rPr>
        <w:t xml:space="preserve"> be possible </w:t>
      </w:r>
      <w:r>
        <w:rPr>
          <w:lang w:eastAsia="zh-CN"/>
        </w:rPr>
        <w:t>to</w:t>
      </w:r>
      <w:r>
        <w:rPr>
          <w:lang w:eastAsia="zh-CN"/>
        </w:rPr>
        <w:t xml:space="preserve"> </w:t>
      </w:r>
      <w:r>
        <w:rPr>
          <w:lang w:eastAsia="zh-CN"/>
        </w:rPr>
        <w:t>grant</w:t>
      </w:r>
      <w:r>
        <w:rPr>
          <w:lang w:eastAsia="zh-CN"/>
        </w:rPr>
        <w:t xml:space="preserve"> more than one priority</w:t>
      </w:r>
      <w:r>
        <w:rPr>
          <w:lang w:eastAsia="zh-CN"/>
        </w:rPr>
        <w:t xml:space="preserve"> level</w:t>
      </w:r>
      <w:r>
        <w:rPr>
          <w:lang w:eastAsia="zh-CN"/>
        </w:rPr>
        <w:t xml:space="preserve"> in access to the floor, e.g. a participant </w:t>
      </w:r>
      <w:r>
        <w:rPr>
          <w:lang w:eastAsia="zh-CN"/>
        </w:rPr>
        <w:t>with higher priority may</w:t>
      </w:r>
      <w:r>
        <w:rPr>
          <w:lang w:eastAsia="zh-CN"/>
        </w:rPr>
        <w:t xml:space="preserve"> be allowed to pre-empt a participant</w:t>
      </w:r>
      <w:r>
        <w:rPr>
          <w:lang w:eastAsia="zh-CN"/>
        </w:rPr>
        <w:t xml:space="preserve"> with lower priority.</w:t>
      </w:r>
    </w:p>
    <w:p>
      <w:pPr>
        <w:pStyle w:val="Normal"/>
        <w:ind w:start="360" w:hanging="0"/>
        <w:rPr>
          <w:lang w:eastAsia="zh-CN"/>
        </w:rPr>
      </w:pPr>
      <w:r>
        <w:rPr>
          <w:lang w:eastAsia="zh-CN"/>
        </w:rPr>
        <w:t>-</w:t>
        <w:tab/>
        <w:t>T</w:t>
      </w:r>
      <w:r>
        <w:rPr>
          <w:lang w:eastAsia="zh-CN"/>
        </w:rPr>
        <w:t>he</w:t>
      </w:r>
      <w:r>
        <w:rPr>
          <w:lang w:eastAsia="zh-CN"/>
        </w:rPr>
        <w:t xml:space="preserve"> </w:t>
      </w:r>
      <w:r>
        <w:rPr>
          <w:lang w:eastAsia="zh-CN"/>
        </w:rPr>
        <w:t>floor chair shall be able</w:t>
      </w:r>
      <w:r>
        <w:rPr>
          <w:lang w:eastAsia="zh-CN"/>
        </w:rPr>
        <w:t xml:space="preserve"> to </w:t>
      </w:r>
      <w:r>
        <w:rPr>
          <w:lang w:eastAsia="zh-CN"/>
        </w:rPr>
        <w:t xml:space="preserve">adjust </w:t>
      </w:r>
      <w:r>
        <w:rPr>
          <w:lang w:eastAsia="zh-CN"/>
        </w:rPr>
        <w:t>(e.g. cancel</w:t>
      </w:r>
      <w:r>
        <w:rPr>
          <w:lang w:eastAsia="zh-CN"/>
        </w:rPr>
        <w:t>, reorder etc.</w:t>
      </w:r>
      <w:r>
        <w:rPr>
          <w:lang w:eastAsia="zh-CN"/>
        </w:rPr>
        <w:t xml:space="preserve">) a previously </w:t>
      </w:r>
      <w:r>
        <w:rPr>
          <w:lang w:eastAsia="zh-CN"/>
        </w:rPr>
        <w:t>queued</w:t>
      </w:r>
      <w:r>
        <w:rPr>
          <w:lang w:eastAsia="zh-CN"/>
        </w:rPr>
        <w:t xml:space="preserve"> floor request</w:t>
      </w:r>
      <w:r>
        <w:rPr>
          <w:lang w:eastAsia="zh-CN"/>
        </w:rPr>
        <w:t>.</w:t>
      </w:r>
    </w:p>
    <w:p>
      <w:pPr>
        <w:pStyle w:val="Heading2"/>
        <w:bidi w:val="0"/>
        <w:jc w:val="start"/>
        <w:rPr/>
      </w:pPr>
      <w:bookmarkStart w:id="65" w:name="__RefHeading___Toc179176744"/>
      <w:bookmarkEnd w:id="65"/>
      <w:r>
        <w:rPr>
          <w:lang w:val="en-US" w:eastAsia="zh-CN"/>
        </w:rPr>
        <w:t>6.3</w:t>
        <w:tab/>
      </w:r>
      <w:r>
        <w:rPr>
          <w:lang w:eastAsia="zh-CN"/>
        </w:rPr>
        <w:t xml:space="preserve">Conference </w:t>
      </w:r>
      <w:r>
        <w:rPr>
          <w:lang w:eastAsia="zh-CN"/>
        </w:rPr>
        <w:t>s</w:t>
      </w:r>
      <w:r>
        <w:rPr>
          <w:lang w:eastAsia="zh-CN"/>
        </w:rPr>
        <w:t>tate</w:t>
      </w:r>
    </w:p>
    <w:p>
      <w:pPr>
        <w:pStyle w:val="Heading3"/>
        <w:bidi w:val="0"/>
        <w:ind w:start="0" w:hanging="0"/>
        <w:jc w:val="start"/>
        <w:rPr>
          <w:lang w:eastAsia="zh-CN"/>
        </w:rPr>
      </w:pPr>
      <w:bookmarkStart w:id="66" w:name="__RefHeading___Toc179176745"/>
      <w:bookmarkEnd w:id="66"/>
      <w:r>
        <w:rPr>
          <w:lang w:eastAsia="zh-CN"/>
        </w:rPr>
        <w:t>6.3.1</w:t>
        <w:tab/>
        <w:t xml:space="preserve">Conference </w:t>
      </w:r>
      <w:r>
        <w:rPr>
          <w:lang w:eastAsia="zh-CN"/>
        </w:rPr>
        <w:t>s</w:t>
      </w:r>
      <w:r>
        <w:rPr>
          <w:lang w:eastAsia="zh-CN"/>
        </w:rPr>
        <w:t xml:space="preserve">tate </w:t>
      </w:r>
      <w:r>
        <w:rPr>
          <w:lang w:eastAsia="zh-CN"/>
        </w:rPr>
        <w:t>information</w:t>
      </w:r>
    </w:p>
    <w:p>
      <w:pPr>
        <w:pStyle w:val="Normal"/>
        <w:rPr/>
      </w:pPr>
      <w:r>
        <w:rPr/>
        <w:t>It should be possible</w:t>
      </w:r>
      <w:r>
        <w:rPr/>
        <w:t xml:space="preserve"> to provide Conference State information to all participants during a conference</w:t>
      </w:r>
      <w:r>
        <w:rPr/>
        <w:t>.</w:t>
      </w:r>
    </w:p>
    <w:p>
      <w:pPr>
        <w:pStyle w:val="Normal"/>
        <w:rPr>
          <w:lang w:eastAsia="zh-CN"/>
        </w:rPr>
      </w:pPr>
      <w:r>
        <w:rPr/>
        <w:t>Conference State information</w:t>
      </w:r>
      <w:r>
        <w:rPr/>
        <w:t xml:space="preserve"> </w:t>
      </w:r>
      <w:r>
        <w:rPr>
          <w:lang w:eastAsia="zh-CN"/>
        </w:rPr>
        <w:t xml:space="preserve">may </w:t>
      </w:r>
      <w:r>
        <w:rPr/>
        <w:t>include:</w:t>
      </w:r>
    </w:p>
    <w:p>
      <w:pPr>
        <w:pStyle w:val="Normal"/>
        <w:widowControl w:val="false"/>
        <w:autoSpaceDE w:val="false"/>
        <w:spacing w:lineRule="auto" w:line="360" w:before="0" w:after="0"/>
        <w:ind w:start="420" w:hanging="0"/>
        <w:rPr/>
      </w:pPr>
      <w:r>
        <w:rPr/>
        <w:t>1.</w:t>
        <w:tab/>
      </w:r>
      <w:r>
        <w:rPr/>
        <w:t>Conference Status</w:t>
      </w:r>
    </w:p>
    <w:p>
      <w:pPr>
        <w:pStyle w:val="Normal"/>
        <w:suppressAutoHyphens w:val="true"/>
        <w:spacing w:before="0" w:after="0"/>
        <w:ind w:start="420" w:hanging="0"/>
        <w:rPr>
          <w:lang w:eastAsia="zh-CN"/>
        </w:rPr>
      </w:pPr>
      <w:r>
        <w:rPr/>
        <w:t xml:space="preserve">This may contain the </w:t>
      </w:r>
      <w:r>
        <w:rPr/>
        <w:t>information</w:t>
      </w:r>
      <w:r>
        <w:rPr/>
        <w:t xml:space="preserve"> with respect to topics, conference mode (e.g. </w:t>
      </w:r>
      <w:r>
        <w:rPr/>
        <w:t xml:space="preserve">whether </w:t>
      </w:r>
      <w:r>
        <w:rPr/>
        <w:t>file transfer, mut</w:t>
      </w:r>
      <w:r>
        <w:rPr/>
        <w:t>ing</w:t>
      </w:r>
      <w:r>
        <w:rPr/>
        <w:t>/unmut</w:t>
      </w:r>
      <w:r>
        <w:rPr/>
        <w:t xml:space="preserve">ing the conference, sending of particular </w:t>
      </w:r>
      <w:r>
        <w:rPr>
          <w:lang w:eastAsia="zh-CN"/>
        </w:rPr>
        <w:t>media</w:t>
      </w:r>
      <w:r>
        <w:rPr>
          <w:lang w:eastAsia="zh-CN"/>
        </w:rPr>
        <w:t xml:space="preserve"> types,</w:t>
      </w:r>
      <w:r>
        <w:rPr/>
        <w:t xml:space="preserve"> etc</w:t>
      </w:r>
      <w:r>
        <w:rPr/>
        <w:t xml:space="preserve"> are allowed or not</w:t>
      </w:r>
      <w:r>
        <w:rPr>
          <w:lang w:eastAsia="zh-CN"/>
        </w:rPr>
        <w:t>)</w:t>
      </w:r>
      <w:r>
        <w:rPr/>
        <w:t xml:space="preserve">. </w:t>
      </w:r>
    </w:p>
    <w:p>
      <w:pPr>
        <w:pStyle w:val="Normal"/>
        <w:suppressAutoHyphens w:val="true"/>
        <w:spacing w:before="0" w:after="0"/>
        <w:ind w:start="420" w:hanging="0"/>
        <w:rPr>
          <w:lang w:eastAsia="zh-CN"/>
        </w:rPr>
      </w:pPr>
      <w:r>
        <w:rPr>
          <w:lang w:eastAsia="zh-CN"/>
        </w:rPr>
      </w:r>
    </w:p>
    <w:p>
      <w:pPr>
        <w:pStyle w:val="Normal"/>
        <w:widowControl w:val="false"/>
        <w:autoSpaceDE w:val="false"/>
        <w:spacing w:lineRule="auto" w:line="360" w:before="0" w:after="0"/>
        <w:ind w:start="420" w:hanging="0"/>
        <w:rPr/>
      </w:pPr>
      <w:r>
        <w:rPr/>
        <w:t>2.</w:t>
        <w:tab/>
      </w:r>
      <w:r>
        <w:rPr/>
        <w:t xml:space="preserve">Participants Status  </w:t>
      </w:r>
    </w:p>
    <w:p>
      <w:pPr>
        <w:pStyle w:val="Normal"/>
        <w:ind w:start="420" w:hanging="0"/>
        <w:rPr/>
      </w:pPr>
      <w:r>
        <w:rPr/>
        <w:t>Participants Status is dynamic information on the current status of every participant in the conference.</w:t>
      </w:r>
    </w:p>
    <w:p>
      <w:pPr>
        <w:pStyle w:val="Normal"/>
        <w:ind w:start="420" w:hanging="0"/>
        <w:rPr/>
      </w:pPr>
      <w:r>
        <w:rPr/>
        <w:t xml:space="preserve">This may contain </w:t>
      </w:r>
      <w:r>
        <w:rPr/>
        <w:t>information</w:t>
      </w:r>
      <w:r>
        <w:rPr/>
        <w:t xml:space="preserve"> of conference roles, floor</w:t>
      </w:r>
      <w:r>
        <w:rPr/>
        <w:t>s</w:t>
      </w:r>
      <w:r>
        <w:rPr/>
        <w:t xml:space="preserve">, </w:t>
      </w:r>
      <w:r>
        <w:rPr>
          <w:lang w:eastAsia="zh-CN"/>
        </w:rPr>
        <w:t>participant</w:t>
      </w:r>
      <w:r>
        <w:rPr>
          <w:lang w:eastAsia="zh-CN"/>
        </w:rPr>
        <w:t>’</w:t>
      </w:r>
      <w:r>
        <w:rPr>
          <w:lang w:eastAsia="zh-CN"/>
        </w:rPr>
        <w:t xml:space="preserve">s queuing state, </w:t>
      </w:r>
      <w:r>
        <w:rPr/>
        <w:t>participant’s</w:t>
      </w:r>
      <w:r>
        <w:rPr/>
        <w:t xml:space="preserve"> device capability (e.g. media types supported by </w:t>
      </w:r>
      <w:r>
        <w:rPr/>
        <w:t>the participant’s</w:t>
      </w:r>
      <w:r>
        <w:rPr/>
        <w:t xml:space="preserve"> device.).</w:t>
      </w:r>
    </w:p>
    <w:p>
      <w:pPr>
        <w:pStyle w:val="Normal"/>
        <w:rPr>
          <w:lang w:eastAsia="zh-CN"/>
        </w:rPr>
      </w:pPr>
      <w:r>
        <w:rPr/>
        <w:t>The interval of updating conference state information shall be subject to conference policy (</w:t>
      </w:r>
      <w:r>
        <w:rPr/>
        <w:t>e.g. periodically or when changes occur in the conference</w:t>
      </w:r>
      <w:r>
        <w:rPr/>
        <w:t>)</w:t>
      </w:r>
      <w:r>
        <w:rPr/>
        <w:t xml:space="preserve">. </w:t>
      </w:r>
    </w:p>
    <w:p>
      <w:pPr>
        <w:pStyle w:val="Normal"/>
        <w:rPr>
          <w:lang w:val="en-US" w:eastAsia="zh-CN"/>
        </w:rPr>
      </w:pPr>
      <w:r>
        <w:rPr>
          <w:lang w:eastAsia="zh-CN"/>
        </w:rPr>
        <w:t>It shall be possible to specify the</w:t>
      </w:r>
      <w:r>
        <w:rPr>
          <w:lang w:val="en-US" w:eastAsia="zh-CN"/>
        </w:rPr>
        <w:t xml:space="preserve"> extent of conference state information to be provided to the participants </w:t>
      </w:r>
      <w:r>
        <w:rPr/>
        <w:t>in the conference policy.</w:t>
      </w:r>
    </w:p>
    <w:p>
      <w:pPr>
        <w:pStyle w:val="Heading3"/>
        <w:bidi w:val="0"/>
        <w:jc w:val="start"/>
        <w:rPr>
          <w:lang w:eastAsia="zh-CN"/>
        </w:rPr>
      </w:pPr>
      <w:bookmarkStart w:id="67" w:name="__RefHeading___Toc179176746"/>
      <w:bookmarkEnd w:id="67"/>
      <w:r>
        <w:rPr>
          <w:lang w:eastAsia="zh-CN"/>
        </w:rPr>
        <w:t>6.3.2</w:t>
        <w:tab/>
        <w:t xml:space="preserve">Conference </w:t>
      </w:r>
      <w:r>
        <w:rPr>
          <w:lang w:eastAsia="zh-CN"/>
        </w:rPr>
        <w:t>s</w:t>
      </w:r>
      <w:r>
        <w:rPr>
          <w:lang w:eastAsia="zh-CN"/>
        </w:rPr>
        <w:t xml:space="preserve">tate </w:t>
      </w:r>
      <w:r>
        <w:rPr>
          <w:lang w:eastAsia="zh-CN"/>
        </w:rPr>
        <w:t>s</w:t>
      </w:r>
      <w:r>
        <w:rPr>
          <w:lang w:eastAsia="zh-CN"/>
        </w:rPr>
        <w:t>ubscription</w:t>
      </w:r>
    </w:p>
    <w:p>
      <w:pPr>
        <w:pStyle w:val="Normal"/>
        <w:rPr>
          <w:lang w:val="en-US" w:eastAsia="zh-CN"/>
        </w:rPr>
      </w:pPr>
      <w:r>
        <w:rPr>
          <w:lang w:val="en-US" w:eastAsia="zh-CN"/>
        </w:rPr>
        <w:t xml:space="preserve">It shall be possible for a participant to </w:t>
      </w:r>
      <w:r>
        <w:rPr>
          <w:lang w:val="en-US" w:eastAsia="zh-CN"/>
        </w:rPr>
        <w:t xml:space="preserve">subscribe </w:t>
      </w:r>
      <w:r>
        <w:rPr>
          <w:lang w:val="en-US" w:eastAsia="zh-CN"/>
        </w:rPr>
        <w:t>to receiv</w:t>
      </w:r>
      <w:r>
        <w:rPr>
          <w:lang w:val="en-US" w:eastAsia="zh-CN"/>
        </w:rPr>
        <w:t>e</w:t>
      </w:r>
      <w:r>
        <w:rPr>
          <w:lang w:val="en-US" w:eastAsia="zh-CN"/>
        </w:rPr>
        <w:t xml:space="preserve"> conference state information. A participant who has </w:t>
      </w:r>
      <w:r>
        <w:rPr>
          <w:lang w:val="en-US" w:eastAsia="zh-CN"/>
        </w:rPr>
        <w:t>subscribe</w:t>
      </w:r>
      <w:r>
        <w:rPr>
          <w:lang w:val="en-US" w:eastAsia="zh-CN"/>
        </w:rPr>
        <w:t>d</w:t>
      </w:r>
      <w:r>
        <w:rPr>
          <w:lang w:val="en-US" w:eastAsia="zh-CN"/>
        </w:rPr>
        <w:t xml:space="preserve"> </w:t>
      </w:r>
      <w:r>
        <w:rPr>
          <w:lang w:val="en-US" w:eastAsia="zh-CN"/>
        </w:rPr>
        <w:t>to receiv</w:t>
      </w:r>
      <w:r>
        <w:rPr>
          <w:lang w:val="en-US" w:eastAsia="zh-CN"/>
        </w:rPr>
        <w:t>e</w:t>
      </w:r>
      <w:r>
        <w:rPr>
          <w:lang w:val="en-US" w:eastAsia="zh-CN"/>
        </w:rPr>
        <w:t xml:space="preserve"> Conference State information is</w:t>
      </w:r>
      <w:r>
        <w:rPr>
          <w:lang w:val="en-US" w:eastAsia="zh-CN"/>
        </w:rPr>
        <w:t xml:space="preserve"> a </w:t>
      </w:r>
      <w:r>
        <w:rPr>
          <w:lang w:val="en-US" w:eastAsia="zh-CN"/>
        </w:rPr>
        <w:t>conference state</w:t>
      </w:r>
      <w:r>
        <w:rPr>
          <w:lang w:val="en-US" w:eastAsia="zh-CN"/>
        </w:rPr>
        <w:t xml:space="preserve"> subscriber.</w:t>
      </w:r>
      <w:r>
        <w:rPr>
          <w:lang w:val="en-US" w:eastAsia="zh-CN"/>
        </w:rPr>
        <w:t xml:space="preserve"> </w:t>
      </w:r>
    </w:p>
    <w:p>
      <w:pPr>
        <w:pStyle w:val="Normal"/>
        <w:rPr/>
      </w:pPr>
      <w:r>
        <w:rPr>
          <w:lang w:val="en-US" w:eastAsia="zh-CN"/>
        </w:rPr>
        <w:t>As a subscription option i</w:t>
      </w:r>
      <w:r>
        <w:rPr>
          <w:lang w:val="en-US" w:eastAsia="zh-CN"/>
        </w:rPr>
        <w:t xml:space="preserve">t shall be possible to </w:t>
      </w:r>
      <w:r>
        <w:rPr>
          <w:lang w:val="en-US" w:eastAsia="zh-CN"/>
        </w:rPr>
        <w:t>set</w:t>
      </w:r>
      <w:r>
        <w:rPr>
          <w:lang w:val="en-US" w:eastAsia="zh-CN"/>
        </w:rPr>
        <w:t xml:space="preserve"> the minimum interval between receiving conference state information.</w:t>
      </w:r>
    </w:p>
    <w:p>
      <w:pPr>
        <w:pStyle w:val="Normal"/>
        <w:rPr>
          <w:lang w:val="en-US" w:eastAsia="zh-CN"/>
        </w:rPr>
      </w:pPr>
      <w:r>
        <w:rPr/>
        <w:t>P</w:t>
      </w:r>
      <w:r>
        <w:rPr/>
        <w:t xml:space="preserve">articipants </w:t>
      </w:r>
      <w:r>
        <w:rPr>
          <w:lang w:eastAsia="zh-CN"/>
        </w:rPr>
        <w:t xml:space="preserve">shall be able to </w:t>
      </w:r>
      <w:r>
        <w:rPr/>
        <w:t xml:space="preserve">unsubscribe </w:t>
      </w:r>
      <w:r>
        <w:rPr/>
        <w:t>from</w:t>
      </w:r>
      <w:r>
        <w:rPr/>
        <w:t xml:space="preserve"> </w:t>
      </w:r>
      <w:r>
        <w:rPr>
          <w:lang w:eastAsia="zh-CN"/>
        </w:rPr>
        <w:t>receiv</w:t>
      </w:r>
      <w:r>
        <w:rPr>
          <w:lang w:eastAsia="zh-CN"/>
        </w:rPr>
        <w:t>ing</w:t>
      </w:r>
      <w:r>
        <w:rPr>
          <w:lang w:eastAsia="zh-CN"/>
        </w:rPr>
        <w:t xml:space="preserve"> </w:t>
      </w:r>
      <w:r>
        <w:rPr/>
        <w:t>C</w:t>
      </w:r>
      <w:r>
        <w:rPr/>
        <w:t xml:space="preserve">onference </w:t>
      </w:r>
      <w:r>
        <w:rPr/>
        <w:t>S</w:t>
      </w:r>
      <w:r>
        <w:rPr/>
        <w:t>tat</w:t>
      </w:r>
      <w:r>
        <w:rPr>
          <w:lang w:eastAsia="zh-CN"/>
        </w:rPr>
        <w:t>e information</w:t>
      </w:r>
      <w:r>
        <w:rPr/>
        <w:t>.</w:t>
      </w:r>
    </w:p>
    <w:p>
      <w:pPr>
        <w:pStyle w:val="Heading3"/>
        <w:bidi w:val="0"/>
        <w:jc w:val="start"/>
        <w:rPr>
          <w:lang w:eastAsia="zh-CN"/>
        </w:rPr>
      </w:pPr>
      <w:bookmarkStart w:id="68" w:name="__RefHeading___Toc179176747"/>
      <w:bookmarkEnd w:id="68"/>
      <w:r>
        <w:rPr>
          <w:lang w:eastAsia="zh-CN"/>
        </w:rPr>
        <w:t>6.3.3</w:t>
        <w:tab/>
        <w:t xml:space="preserve">Conference </w:t>
      </w:r>
      <w:r>
        <w:rPr>
          <w:lang w:eastAsia="zh-CN"/>
        </w:rPr>
        <w:t>s</w:t>
      </w:r>
      <w:r>
        <w:rPr>
          <w:lang w:eastAsia="zh-CN"/>
        </w:rPr>
        <w:t xml:space="preserve">tate </w:t>
      </w:r>
      <w:r>
        <w:rPr>
          <w:lang w:eastAsia="zh-CN"/>
        </w:rPr>
        <w:t>n</w:t>
      </w:r>
      <w:r>
        <w:rPr>
          <w:lang w:eastAsia="zh-CN"/>
        </w:rPr>
        <w:t>otification</w:t>
      </w:r>
    </w:p>
    <w:p>
      <w:pPr>
        <w:pStyle w:val="Normal"/>
        <w:rPr>
          <w:lang w:val="en-US" w:eastAsia="zh-CN"/>
        </w:rPr>
      </w:pPr>
      <w:r>
        <w:rPr>
          <w:lang w:val="en-US" w:eastAsia="zh-CN"/>
        </w:rPr>
        <w:t>A</w:t>
      </w:r>
      <w:r>
        <w:rPr>
          <w:lang w:val="en-US" w:eastAsia="zh-CN"/>
        </w:rPr>
        <w:t xml:space="preserve"> conference state</w:t>
      </w:r>
      <w:r>
        <w:rPr>
          <w:lang w:val="en-US" w:eastAsia="zh-CN"/>
        </w:rPr>
        <w:t xml:space="preserve"> subscriber shall be able </w:t>
      </w:r>
      <w:r>
        <w:rPr>
          <w:lang w:val="en-US" w:eastAsia="zh-CN"/>
        </w:rPr>
        <w:t xml:space="preserve">to </w:t>
      </w:r>
      <w:r>
        <w:rPr>
          <w:lang w:val="en-US" w:eastAsia="zh-CN"/>
        </w:rPr>
        <w:t xml:space="preserve">receive </w:t>
      </w:r>
      <w:r>
        <w:rPr>
          <w:lang w:val="en-US" w:eastAsia="zh-CN"/>
        </w:rPr>
        <w:t>conference state information during an ongoing conference</w:t>
      </w:r>
      <w:r>
        <w:rPr>
          <w:lang w:val="en-US" w:eastAsia="zh-CN"/>
        </w:rPr>
        <w:t>.</w:t>
      </w:r>
    </w:p>
    <w:p>
      <w:pPr>
        <w:pStyle w:val="Normal"/>
        <w:rPr/>
      </w:pPr>
      <w:r>
        <w:rPr>
          <w:lang w:val="en-US" w:eastAsia="zh-CN"/>
        </w:rPr>
        <w:t>It shall be possible</w:t>
      </w:r>
      <w:r>
        <w:rPr>
          <w:lang w:val="en-US" w:eastAsia="zh-CN"/>
        </w:rPr>
        <w:t xml:space="preserve"> to </w:t>
      </w:r>
      <w:r>
        <w:rPr>
          <w:lang w:val="en-US" w:eastAsia="zh-CN"/>
        </w:rPr>
        <w:t>notify</w:t>
      </w:r>
      <w:r>
        <w:rPr>
          <w:lang w:val="en-US" w:eastAsia="zh-CN"/>
        </w:rPr>
        <w:t xml:space="preserve"> conference state subscribers about </w:t>
      </w:r>
      <w:r>
        <w:rPr>
          <w:lang w:val="en-US" w:eastAsia="zh-CN"/>
        </w:rPr>
        <w:t>the conference state</w:t>
      </w:r>
      <w:r>
        <w:rPr>
          <w:lang w:val="en-US" w:eastAsia="zh-CN"/>
        </w:rPr>
        <w:t xml:space="preserve"> periodically</w:t>
      </w:r>
      <w:r>
        <w:rPr>
          <w:lang w:val="en-US" w:eastAsia="zh-CN"/>
        </w:rPr>
        <w:t xml:space="preserve"> or upon</w:t>
      </w:r>
      <w:r>
        <w:rPr>
          <w:lang w:val="en-US" w:eastAsia="zh-CN"/>
        </w:rPr>
        <w:t xml:space="preserve"> </w:t>
      </w:r>
      <w:r>
        <w:rPr>
          <w:lang w:val="en-US" w:eastAsia="zh-CN"/>
        </w:rPr>
        <w:t xml:space="preserve">changes </w:t>
      </w:r>
      <w:r>
        <w:rPr>
          <w:lang w:val="en-US" w:eastAsia="zh-CN"/>
        </w:rPr>
        <w:t xml:space="preserve">of conference </w:t>
      </w:r>
      <w:r>
        <w:rPr>
          <w:lang w:val="en-US" w:eastAsia="zh-CN"/>
        </w:rPr>
        <w:t>state based on the conference policy</w:t>
      </w:r>
      <w:r>
        <w:rPr>
          <w:lang w:val="en-US" w:eastAsia="zh-CN"/>
        </w:rPr>
        <w:t xml:space="preserve">. </w:t>
      </w:r>
    </w:p>
    <w:p>
      <w:pPr>
        <w:pStyle w:val="Normal"/>
        <w:rPr>
          <w:lang w:val="en-US" w:eastAsia="zh-CN"/>
        </w:rPr>
      </w:pPr>
      <w:r>
        <w:rPr>
          <w:lang w:val="en-US" w:eastAsia="zh-CN"/>
        </w:rPr>
        <w:t xml:space="preserve">It </w:t>
      </w:r>
      <w:r>
        <w:rPr>
          <w:lang w:val="en-US" w:eastAsia="zh-CN"/>
        </w:rPr>
        <w:t>shall be</w:t>
      </w:r>
      <w:r>
        <w:rPr>
          <w:lang w:val="en-US" w:eastAsia="zh-CN"/>
        </w:rPr>
        <w:t xml:space="preserve"> possible to adjust the frequency of conference state notification based on conference policy. Conference </w:t>
      </w:r>
      <w:r>
        <w:rPr>
          <w:lang w:val="en-US" w:eastAsia="zh-CN"/>
        </w:rPr>
        <w:t>S</w:t>
      </w:r>
      <w:r>
        <w:rPr>
          <w:lang w:val="en-US" w:eastAsia="zh-CN"/>
        </w:rPr>
        <w:t xml:space="preserve">tate Notification shall be terminated when the </w:t>
      </w:r>
      <w:r>
        <w:rPr>
          <w:lang w:val="en-US" w:eastAsia="zh-CN"/>
        </w:rPr>
        <w:t>conference</w:t>
      </w:r>
      <w:r>
        <w:rPr>
          <w:lang w:val="en-US" w:eastAsia="zh-CN"/>
        </w:rPr>
        <w:t xml:space="preserve"> is terminated.</w:t>
      </w:r>
    </w:p>
    <w:p>
      <w:pPr>
        <w:pStyle w:val="Heading2"/>
        <w:bidi w:val="0"/>
        <w:jc w:val="start"/>
        <w:rPr>
          <w:lang w:eastAsia="zh-CN"/>
        </w:rPr>
      </w:pPr>
      <w:bookmarkStart w:id="69" w:name="__RefHeading___Toc179176748"/>
      <w:bookmarkEnd w:id="69"/>
      <w:r>
        <w:rPr>
          <w:lang w:eastAsia="zh-CN"/>
        </w:rPr>
        <w:t>6.4</w:t>
        <w:tab/>
        <w:t xml:space="preserve">Conference </w:t>
      </w:r>
      <w:r>
        <w:rPr>
          <w:lang w:eastAsia="zh-CN"/>
        </w:rPr>
        <w:t>p</w:t>
      </w:r>
      <w:r>
        <w:rPr>
          <w:lang w:eastAsia="zh-CN"/>
        </w:rPr>
        <w:t>olicy</w:t>
      </w:r>
    </w:p>
    <w:p>
      <w:pPr>
        <w:pStyle w:val="Heading3"/>
        <w:bidi w:val="0"/>
        <w:jc w:val="start"/>
        <w:rPr/>
      </w:pPr>
      <w:bookmarkStart w:id="70" w:name="__RefHeading___Toc179176749"/>
      <w:bookmarkEnd w:id="70"/>
      <w:r>
        <w:rPr>
          <w:lang w:eastAsia="zh-CN"/>
        </w:rPr>
        <w:t>6.4.1</w:t>
        <w:tab/>
      </w:r>
      <w:r>
        <w:rPr>
          <w:lang w:eastAsia="zh-CN"/>
        </w:rPr>
        <w:t>General</w:t>
      </w:r>
    </w:p>
    <w:p>
      <w:pPr>
        <w:pStyle w:val="Normal"/>
        <w:rPr>
          <w:lang w:eastAsia="zh-CN"/>
        </w:rPr>
      </w:pPr>
      <w:r>
        <w:rPr>
          <w:lang w:eastAsia="zh-CN"/>
        </w:rPr>
        <w:t xml:space="preserve">The conference policy contains the rules on how </w:t>
      </w:r>
      <w:r>
        <w:rPr>
          <w:lang w:eastAsia="zh-CN"/>
        </w:rPr>
        <w:t>the Conference Focus</w:t>
      </w:r>
      <w:r>
        <w:rPr>
          <w:lang w:eastAsia="zh-CN"/>
        </w:rPr>
        <w:t xml:space="preserve"> operates in a conference. The conference policies applied to CMMC service shall be </w:t>
      </w:r>
      <w:r>
        <w:rPr>
          <w:lang w:eastAsia="zh-CN"/>
        </w:rPr>
        <w:t>able</w:t>
      </w:r>
      <w:r>
        <w:rPr>
          <w:lang w:eastAsia="zh-CN"/>
        </w:rPr>
        <w:t xml:space="preserve"> to include conference control policy, media mixing policy, floor control policy, </w:t>
      </w:r>
      <w:r>
        <w:rPr>
          <w:lang w:eastAsia="zh-CN"/>
        </w:rPr>
        <w:t>participant</w:t>
      </w:r>
      <w:r>
        <w:rPr>
          <w:lang w:eastAsia="zh-CN"/>
        </w:rPr>
        <w:t xml:space="preserve"> privacy policy and conference state notification policy.</w:t>
      </w:r>
    </w:p>
    <w:p>
      <w:pPr>
        <w:pStyle w:val="Normal"/>
        <w:rPr>
          <w:lang w:eastAsia="zh-CN"/>
        </w:rPr>
      </w:pPr>
      <w:r>
        <w:rPr>
          <w:lang w:eastAsia="zh-CN"/>
        </w:rPr>
        <w:t xml:space="preserve">It shall be possible to store </w:t>
      </w:r>
      <w:r>
        <w:rPr>
          <w:lang w:eastAsia="zh-CN"/>
        </w:rPr>
        <w:t>conference</w:t>
      </w:r>
      <w:r>
        <w:rPr>
          <w:lang w:eastAsia="zh-CN"/>
        </w:rPr>
        <w:t xml:space="preserve"> policies </w:t>
      </w:r>
      <w:r>
        <w:rPr>
          <w:lang w:eastAsia="zh-CN"/>
        </w:rPr>
        <w:t>for later re-use</w:t>
      </w:r>
      <w:r>
        <w:rPr>
          <w:lang w:eastAsia="zh-CN"/>
        </w:rPr>
        <w:t>.</w:t>
      </w:r>
    </w:p>
    <w:p>
      <w:pPr>
        <w:pStyle w:val="Heading3"/>
        <w:bidi w:val="0"/>
        <w:jc w:val="start"/>
        <w:rPr>
          <w:lang w:eastAsia="zh-CN"/>
        </w:rPr>
      </w:pPr>
      <w:bookmarkStart w:id="71" w:name="__RefHeading___Toc179176750"/>
      <w:bookmarkEnd w:id="71"/>
      <w:r>
        <w:rPr>
          <w:lang w:eastAsia="zh-CN"/>
        </w:rPr>
        <w:t>6.4.</w:t>
      </w:r>
      <w:r>
        <w:rPr>
          <w:lang w:eastAsia="zh-CN"/>
        </w:rPr>
        <w:t>2</w:t>
      </w:r>
      <w:r>
        <w:rPr>
          <w:lang w:eastAsia="zh-CN"/>
        </w:rPr>
        <w:tab/>
        <w:t xml:space="preserve">Conference </w:t>
      </w:r>
      <w:r>
        <w:rPr>
          <w:lang w:eastAsia="zh-CN"/>
        </w:rPr>
        <w:t>c</w:t>
      </w:r>
      <w:r>
        <w:rPr>
          <w:lang w:eastAsia="zh-CN"/>
        </w:rPr>
        <w:t xml:space="preserve">ontrol </w:t>
      </w:r>
      <w:r>
        <w:rPr>
          <w:lang w:eastAsia="zh-CN"/>
        </w:rPr>
        <w:t>p</w:t>
      </w:r>
      <w:r>
        <w:rPr>
          <w:lang w:eastAsia="zh-CN"/>
        </w:rPr>
        <w:t>olicy</w:t>
      </w:r>
    </w:p>
    <w:p>
      <w:pPr>
        <w:pStyle w:val="Normal"/>
        <w:rPr/>
      </w:pPr>
      <w:r>
        <w:rPr>
          <w:lang w:eastAsia="zh-CN"/>
        </w:rPr>
        <w:t>C</w:t>
      </w:r>
      <w:r>
        <w:rPr>
          <w:lang w:eastAsia="zh-CN"/>
        </w:rPr>
        <w:t xml:space="preserve">onference control policy </w:t>
      </w:r>
      <w:r>
        <w:rPr>
          <w:lang w:eastAsia="zh-CN"/>
        </w:rPr>
        <w:t>is</w:t>
      </w:r>
      <w:r>
        <w:rPr>
          <w:lang w:eastAsia="zh-CN"/>
        </w:rPr>
        <w:t xml:space="preserve"> defined before a </w:t>
      </w:r>
      <w:r>
        <w:rPr>
          <w:lang w:eastAsia="zh-CN"/>
        </w:rPr>
        <w:t>conference by the host or conference service provider and shall be enforced</w:t>
      </w:r>
      <w:r>
        <w:rPr>
          <w:lang w:eastAsia="zh-CN"/>
        </w:rPr>
        <w:t xml:space="preserve"> during a conference</w:t>
      </w:r>
      <w:r>
        <w:rPr>
          <w:lang w:eastAsia="zh-CN"/>
        </w:rPr>
        <w:t xml:space="preserve">. </w:t>
      </w:r>
    </w:p>
    <w:p>
      <w:pPr>
        <w:pStyle w:val="Normal"/>
        <w:rPr>
          <w:lang w:eastAsia="zh-CN"/>
        </w:rPr>
      </w:pPr>
      <w:r>
        <w:rPr>
          <w:lang w:eastAsia="zh-CN"/>
        </w:rPr>
        <w:t>A conference control policy contains at least the following attributes:</w:t>
      </w:r>
    </w:p>
    <w:p>
      <w:pPr>
        <w:pStyle w:val="Normal"/>
        <w:rPr/>
      </w:pPr>
      <w:r>
        <w:rPr>
          <w:lang w:eastAsia="zh-CN"/>
        </w:rPr>
        <w:t>-</w:t>
        <w:tab/>
        <w:t xml:space="preserve">for creating a conference </w:t>
      </w:r>
    </w:p>
    <w:p>
      <w:pPr>
        <w:pStyle w:val="Normal"/>
        <w:ind w:firstLine="360"/>
        <w:rPr/>
      </w:pPr>
      <w:r>
        <w:rPr/>
        <w:t>-</w:t>
        <w:tab/>
        <w:t>Allow or block a user to create a conference.</w:t>
      </w:r>
    </w:p>
    <w:p>
      <w:pPr>
        <w:pStyle w:val="Normal"/>
        <w:rPr/>
      </w:pPr>
      <w:r>
        <w:rPr>
          <w:lang w:eastAsia="zh-CN"/>
        </w:rPr>
        <w:t>-</w:t>
        <w:tab/>
        <w:t xml:space="preserve">for terminating </w:t>
      </w:r>
      <w:r>
        <w:rPr>
          <w:lang w:eastAsia="zh-CN"/>
        </w:rPr>
        <w:t xml:space="preserve">a </w:t>
      </w:r>
      <w:r>
        <w:rPr>
          <w:lang w:eastAsia="zh-CN"/>
        </w:rPr>
        <w:t>conference</w:t>
      </w:r>
    </w:p>
    <w:p>
      <w:pPr>
        <w:pStyle w:val="Normal"/>
        <w:ind w:firstLine="360"/>
        <w:rPr/>
      </w:pPr>
      <w:r>
        <w:rPr>
          <w:lang w:val="en-US" w:eastAsia="zh-CN"/>
        </w:rPr>
        <w:t>-</w:t>
        <w:tab/>
        <w:t>The way to terminate a conference:</w:t>
      </w:r>
    </w:p>
    <w:p>
      <w:pPr>
        <w:pStyle w:val="Normal"/>
        <w:ind w:start="360" w:hanging="0"/>
        <w:rPr/>
      </w:pPr>
      <w:r>
        <w:rPr>
          <w:lang w:val="en-US" w:eastAsia="zh-CN"/>
        </w:rPr>
        <w:t>-</w:t>
        <w:tab/>
        <w:t>by conference host or an authorized participant</w:t>
      </w:r>
    </w:p>
    <w:p>
      <w:pPr>
        <w:pStyle w:val="Normal"/>
        <w:ind w:start="360" w:hanging="0"/>
        <w:rPr>
          <w:lang w:val="en-US" w:eastAsia="zh-CN"/>
        </w:rPr>
      </w:pPr>
      <w:r>
        <w:rPr>
          <w:lang w:val="en-US" w:eastAsia="zh-CN"/>
        </w:rPr>
        <w:t>-</w:t>
        <w:tab/>
        <w:t>due to time out of a scheduled conference</w:t>
      </w:r>
    </w:p>
    <w:p>
      <w:pPr>
        <w:pStyle w:val="Normal"/>
        <w:ind w:start="360" w:hanging="0"/>
        <w:rPr/>
      </w:pPr>
      <w:r>
        <w:rPr>
          <w:lang w:val="en-US" w:eastAsia="zh-CN"/>
        </w:rPr>
        <w:t>-</w:t>
        <w:tab/>
        <w:t xml:space="preserve">after the conference is not active (i.e. no participant in the conference) for a defined period </w:t>
      </w:r>
    </w:p>
    <w:p>
      <w:pPr>
        <w:pStyle w:val="Normal"/>
        <w:rPr/>
      </w:pPr>
      <w:r>
        <w:rPr>
          <w:lang w:eastAsia="zh-CN"/>
        </w:rPr>
        <w:t>-</w:t>
        <w:tab/>
        <w:t>for adding participants</w:t>
      </w:r>
    </w:p>
    <w:p>
      <w:pPr>
        <w:pStyle w:val="Normal"/>
        <w:ind w:firstLine="360"/>
        <w:rPr/>
      </w:pPr>
      <w:r>
        <w:rPr>
          <w:lang w:eastAsia="zh-CN"/>
        </w:rPr>
        <w:t>-</w:t>
        <w:tab/>
        <w:t>A</w:t>
      </w:r>
      <w:r>
        <w:rPr>
          <w:lang w:eastAsia="zh-CN"/>
        </w:rPr>
        <w:t xml:space="preserve">llow or block </w:t>
      </w:r>
      <w:r>
        <w:rPr>
          <w:lang w:eastAsia="zh-CN"/>
        </w:rPr>
        <w:t>a user</w:t>
      </w:r>
      <w:r>
        <w:rPr>
          <w:lang w:eastAsia="zh-CN"/>
        </w:rPr>
        <w:t xml:space="preserve"> to </w:t>
      </w:r>
      <w:r>
        <w:rPr>
          <w:lang w:eastAsia="zh-CN"/>
        </w:rPr>
        <w:t>be added to</w:t>
      </w:r>
      <w:r>
        <w:rPr>
          <w:lang w:eastAsia="zh-CN"/>
        </w:rPr>
        <w:t xml:space="preserve"> a </w:t>
      </w:r>
      <w:r>
        <w:rPr>
          <w:lang w:eastAsia="zh-CN"/>
        </w:rPr>
        <w:t>conference.</w:t>
      </w:r>
    </w:p>
    <w:p>
      <w:pPr>
        <w:pStyle w:val="Normal"/>
        <w:ind w:firstLine="360"/>
        <w:rPr/>
      </w:pPr>
      <w:r>
        <w:rPr>
          <w:lang w:eastAsia="zh-CN"/>
        </w:rPr>
        <w:t>-</w:t>
        <w:tab/>
        <w:t>Allow or block a participant to invite a user to join the conference</w:t>
      </w:r>
    </w:p>
    <w:p>
      <w:pPr>
        <w:pStyle w:val="Normal"/>
        <w:rPr/>
      </w:pPr>
      <w:r>
        <w:rPr>
          <w:lang w:eastAsia="zh-CN"/>
        </w:rPr>
        <w:t>-</w:t>
        <w:tab/>
        <w:t>for removing participants</w:t>
      </w:r>
    </w:p>
    <w:p>
      <w:pPr>
        <w:pStyle w:val="Normal"/>
        <w:ind w:firstLine="420"/>
        <w:rPr/>
      </w:pPr>
      <w:r>
        <w:rPr>
          <w:lang w:val="en-US" w:eastAsia="zh-CN"/>
        </w:rPr>
        <w:t>-</w:t>
        <w:tab/>
        <w:t>Allow or block a participant to remove another participant.</w:t>
      </w:r>
    </w:p>
    <w:p>
      <w:pPr>
        <w:pStyle w:val="Heading3"/>
        <w:bidi w:val="0"/>
        <w:jc w:val="start"/>
        <w:rPr>
          <w:lang w:eastAsia="zh-CN"/>
        </w:rPr>
      </w:pPr>
      <w:bookmarkStart w:id="72" w:name="__RefHeading___Toc179176751"/>
      <w:bookmarkEnd w:id="72"/>
      <w:r>
        <w:rPr>
          <w:lang w:eastAsia="zh-CN"/>
        </w:rPr>
        <w:t>6.4.</w:t>
      </w:r>
      <w:r>
        <w:rPr>
          <w:lang w:eastAsia="zh-CN"/>
        </w:rPr>
        <w:t>3</w:t>
      </w:r>
      <w:r>
        <w:rPr>
          <w:lang w:eastAsia="zh-CN"/>
        </w:rPr>
        <w:tab/>
        <w:t xml:space="preserve">Floor </w:t>
      </w:r>
      <w:r>
        <w:rPr>
          <w:lang w:eastAsia="zh-CN"/>
        </w:rPr>
        <w:t>c</w:t>
      </w:r>
      <w:r>
        <w:rPr>
          <w:lang w:eastAsia="zh-CN"/>
        </w:rPr>
        <w:t xml:space="preserve">ontrol </w:t>
      </w:r>
      <w:r>
        <w:rPr>
          <w:lang w:eastAsia="zh-CN"/>
        </w:rPr>
        <w:t>p</w:t>
      </w:r>
      <w:r>
        <w:rPr>
          <w:lang w:eastAsia="zh-CN"/>
        </w:rPr>
        <w:t>olicy</w:t>
      </w:r>
    </w:p>
    <w:p>
      <w:pPr>
        <w:pStyle w:val="Normal"/>
        <w:rPr>
          <w:lang w:eastAsia="zh-CN"/>
        </w:rPr>
      </w:pPr>
      <w:r>
        <w:rPr>
          <w:lang w:val="en-US"/>
        </w:rPr>
        <w:t>The IP-Multimedia Subsystem (IMS) Convergent Multimedia Conferencing service shall support individual Floor Control policies per conference.</w:t>
      </w:r>
    </w:p>
    <w:p>
      <w:pPr>
        <w:pStyle w:val="Normal"/>
        <w:tabs>
          <w:tab w:val="clear" w:pos="420"/>
          <w:tab w:val="left" w:pos="8460" w:leader="none"/>
        </w:tabs>
        <w:rPr/>
      </w:pPr>
      <w:r>
        <w:rPr>
          <w:lang w:eastAsia="zh-CN"/>
        </w:rPr>
        <w:t xml:space="preserve">Floor Control policy provides a regulation (e.g. round robin) which grants the permission </w:t>
      </w:r>
      <w:r>
        <w:rPr>
          <w:lang w:eastAsia="zh-CN"/>
        </w:rPr>
        <w:t>to individual conference participants</w:t>
      </w:r>
      <w:r>
        <w:rPr>
          <w:lang w:eastAsia="zh-CN"/>
        </w:rPr>
        <w:t xml:space="preserve"> </w:t>
      </w:r>
      <w:r>
        <w:rPr>
          <w:lang w:eastAsia="zh-CN"/>
        </w:rPr>
        <w:t xml:space="preserve">to access a shared resource (e.g. </w:t>
      </w:r>
      <w:r>
        <w:rPr>
          <w:lang w:eastAsia="zh-CN"/>
        </w:rPr>
        <w:t>to send media</w:t>
      </w:r>
      <w:r>
        <w:rPr>
          <w:lang w:eastAsia="zh-CN"/>
        </w:rPr>
        <w:t>)</w:t>
      </w:r>
      <w:r>
        <w:rPr>
          <w:lang w:eastAsia="zh-CN"/>
        </w:rPr>
        <w:t xml:space="preserve"> in a conference. </w:t>
      </w:r>
      <w:r>
        <w:rPr>
          <w:lang w:eastAsia="zh-CN"/>
        </w:rPr>
        <w:t>T</w:t>
      </w:r>
      <w:r>
        <w:rPr>
          <w:lang w:eastAsia="zh-CN"/>
        </w:rPr>
        <w:t xml:space="preserve">he creator of a conference shall be able to choose and decide the possible policies used in the </w:t>
      </w:r>
      <w:r>
        <w:rPr>
          <w:lang w:eastAsia="zh-CN"/>
        </w:rPr>
        <w:t>conference</w:t>
      </w:r>
      <w:r>
        <w:rPr>
          <w:lang w:eastAsia="zh-CN"/>
        </w:rPr>
        <w:t xml:space="preserve">. </w:t>
      </w:r>
    </w:p>
    <w:p>
      <w:pPr>
        <w:pStyle w:val="Normal"/>
        <w:rPr>
          <w:lang w:eastAsia="zh-CN"/>
        </w:rPr>
      </w:pPr>
      <w:r>
        <w:rPr>
          <w:lang w:eastAsia="zh-CN"/>
        </w:rPr>
        <w:t xml:space="preserve">It shall be </w:t>
      </w:r>
      <w:r>
        <w:rPr>
          <w:lang w:eastAsia="zh-CN"/>
        </w:rPr>
        <w:t>possible</w:t>
      </w:r>
      <w:r>
        <w:rPr>
          <w:lang w:eastAsia="zh-CN"/>
        </w:rPr>
        <w:t xml:space="preserve"> to</w:t>
      </w:r>
      <w:r>
        <w:rPr>
          <w:lang w:eastAsia="zh-CN"/>
        </w:rPr>
        <w:t xml:space="preserve"> define which </w:t>
      </w:r>
      <w:r>
        <w:rPr>
          <w:lang w:eastAsia="zh-CN"/>
        </w:rPr>
        <w:t>types of media</w:t>
      </w:r>
      <w:r>
        <w:rPr>
          <w:lang w:eastAsia="zh-CN"/>
        </w:rPr>
        <w:t xml:space="preserve"> </w:t>
      </w:r>
      <w:r>
        <w:rPr>
          <w:lang w:eastAsia="zh-CN"/>
        </w:rPr>
        <w:t xml:space="preserve">in the conference </w:t>
      </w:r>
      <w:r>
        <w:rPr>
          <w:lang w:eastAsia="zh-CN"/>
        </w:rPr>
        <w:t>are floor controlled</w:t>
      </w:r>
      <w:r>
        <w:rPr>
          <w:lang w:eastAsia="zh-CN"/>
        </w:rPr>
        <w:t>, and which ones are not floor controlled.</w:t>
      </w:r>
    </w:p>
    <w:p>
      <w:pPr>
        <w:pStyle w:val="Heading3"/>
        <w:bidi w:val="0"/>
        <w:jc w:val="start"/>
        <w:rPr>
          <w:lang w:eastAsia="zh-CN"/>
        </w:rPr>
      </w:pPr>
      <w:bookmarkStart w:id="73" w:name="__RefHeading___Toc179176752"/>
      <w:bookmarkEnd w:id="73"/>
      <w:r>
        <w:rPr>
          <w:lang w:eastAsia="zh-CN"/>
        </w:rPr>
        <w:t>6.4.</w:t>
      </w:r>
      <w:r>
        <w:rPr>
          <w:lang w:eastAsia="zh-CN"/>
        </w:rPr>
        <w:t>4</w:t>
      </w:r>
      <w:r>
        <w:rPr>
          <w:lang w:eastAsia="zh-CN"/>
        </w:rPr>
        <w:tab/>
        <w:t xml:space="preserve">Media </w:t>
      </w:r>
      <w:r>
        <w:rPr>
          <w:lang w:eastAsia="zh-CN"/>
        </w:rPr>
        <w:t>m</w:t>
      </w:r>
      <w:r>
        <w:rPr>
          <w:lang w:eastAsia="zh-CN"/>
        </w:rPr>
        <w:t xml:space="preserve">ixing </w:t>
      </w:r>
      <w:r>
        <w:rPr>
          <w:lang w:eastAsia="zh-CN"/>
        </w:rPr>
        <w:t>p</w:t>
      </w:r>
      <w:r>
        <w:rPr>
          <w:lang w:eastAsia="zh-CN"/>
        </w:rPr>
        <w:t>olicy</w:t>
      </w:r>
    </w:p>
    <w:p>
      <w:pPr>
        <w:pStyle w:val="Normal"/>
        <w:rPr>
          <w:lang w:val="en-US" w:eastAsia="zh-CN"/>
        </w:rPr>
      </w:pPr>
      <w:r>
        <w:rPr>
          <w:lang w:eastAsia="zh-CN"/>
        </w:rPr>
        <w:t>If multiple media mixing modes are available it shall be possible to specify one or more preferred modes.</w:t>
      </w:r>
    </w:p>
    <w:p>
      <w:pPr>
        <w:pStyle w:val="Heading3"/>
        <w:bidi w:val="0"/>
        <w:jc w:val="start"/>
        <w:rPr/>
      </w:pPr>
      <w:bookmarkStart w:id="74" w:name="__RefHeading___Toc179176753"/>
      <w:bookmarkEnd w:id="74"/>
      <w:r>
        <w:rPr>
          <w:lang w:eastAsia="zh-CN"/>
        </w:rPr>
        <w:t>6.4.</w:t>
      </w:r>
      <w:r>
        <w:rPr>
          <w:lang w:eastAsia="zh-CN"/>
        </w:rPr>
        <w:t>5</w:t>
      </w:r>
      <w:r>
        <w:rPr>
          <w:lang w:eastAsia="zh-CN"/>
        </w:rPr>
        <w:tab/>
        <w:t xml:space="preserve">Participants </w:t>
      </w:r>
      <w:r>
        <w:rPr>
          <w:lang w:eastAsia="zh-CN"/>
        </w:rPr>
        <w:t>p</w:t>
      </w:r>
      <w:r>
        <w:rPr>
          <w:lang w:eastAsia="zh-CN"/>
        </w:rPr>
        <w:t xml:space="preserve">rivacy </w:t>
      </w:r>
      <w:r>
        <w:rPr>
          <w:lang w:eastAsia="zh-CN"/>
        </w:rPr>
        <w:t>p</w:t>
      </w:r>
      <w:r>
        <w:rPr>
          <w:lang w:eastAsia="zh-CN"/>
        </w:rPr>
        <w:t>olicy</w:t>
      </w:r>
    </w:p>
    <w:p>
      <w:pPr>
        <w:pStyle w:val="Normal"/>
        <w:rPr/>
      </w:pPr>
      <w:r>
        <w:rPr>
          <w:lang w:val="en-US" w:eastAsia="zh-CN"/>
        </w:rPr>
        <w:t xml:space="preserve">The CMMC service </w:t>
      </w:r>
      <w:r>
        <w:rPr>
          <w:lang w:eastAsia="zh-CN"/>
        </w:rPr>
        <w:t xml:space="preserve">should provide some degree of </w:t>
      </w:r>
      <w:r>
        <w:rPr>
          <w:lang w:eastAsia="zh-CN"/>
        </w:rPr>
        <w:t>privacy</w:t>
      </w:r>
      <w:r>
        <w:rPr>
          <w:lang w:eastAsia="zh-CN"/>
        </w:rPr>
        <w:t xml:space="preserve"> protection for participants. </w:t>
      </w:r>
      <w:r>
        <w:rPr>
          <w:lang w:eastAsia="zh-CN"/>
        </w:rPr>
        <w:t>T</w:t>
      </w:r>
      <w:r>
        <w:rPr>
          <w:lang w:eastAsia="zh-CN"/>
        </w:rPr>
        <w:t xml:space="preserve">he </w:t>
      </w:r>
      <w:r>
        <w:rPr>
          <w:lang w:eastAsia="zh-CN"/>
        </w:rPr>
        <w:t>privacy</w:t>
      </w:r>
      <w:r>
        <w:rPr>
          <w:lang w:eastAsia="zh-CN"/>
        </w:rPr>
        <w:t xml:space="preserve"> protection level of CMMC service should not be lower than </w:t>
      </w:r>
      <w:r>
        <w:rPr>
          <w:lang w:eastAsia="zh-CN"/>
        </w:rPr>
        <w:t>that provided by the network</w:t>
      </w:r>
      <w:r>
        <w:rPr>
          <w:lang w:eastAsia="zh-CN"/>
        </w:rPr>
        <w:t xml:space="preserve">. </w:t>
      </w:r>
    </w:p>
    <w:p>
      <w:pPr>
        <w:pStyle w:val="Normal"/>
        <w:rPr/>
      </w:pPr>
      <w:r>
        <w:rPr>
          <w:lang w:eastAsia="zh-CN"/>
        </w:rPr>
        <w:t>I</w:t>
      </w:r>
      <w:r>
        <w:rPr>
          <w:lang w:eastAsia="zh-CN"/>
        </w:rPr>
        <w:t xml:space="preserve">t shall be possible for a participant to select the identity that is shown to other participants </w:t>
      </w:r>
      <w:r>
        <w:rPr>
          <w:lang w:eastAsia="zh-CN"/>
        </w:rPr>
        <w:t>i.e. a</w:t>
      </w:r>
      <w:r>
        <w:rPr>
          <w:lang w:eastAsia="zh-CN"/>
        </w:rPr>
        <w:t xml:space="preserve"> nickname </w:t>
      </w:r>
      <w:r>
        <w:rPr>
          <w:lang w:eastAsia="zh-CN"/>
        </w:rPr>
        <w:t>or the identity provided by IMS</w:t>
      </w:r>
      <w:r>
        <w:rPr>
          <w:lang w:eastAsia="zh-CN"/>
        </w:rPr>
        <w:t xml:space="preserve">. If a participant requests to </w:t>
      </w:r>
      <w:r>
        <w:rPr>
          <w:lang w:eastAsia="zh-CN"/>
        </w:rPr>
        <w:t>use a nickname then</w:t>
      </w:r>
      <w:r>
        <w:rPr>
          <w:lang w:eastAsia="zh-CN"/>
        </w:rPr>
        <w:t xml:space="preserve"> t</w:t>
      </w:r>
      <w:r>
        <w:rPr>
          <w:lang w:eastAsia="zh-CN"/>
        </w:rPr>
        <w:t>he CMMC service</w:t>
      </w:r>
      <w:r>
        <w:rPr>
          <w:lang w:eastAsia="zh-CN"/>
        </w:rPr>
        <w:t xml:space="preserve"> should ensure th</w:t>
      </w:r>
      <w:r>
        <w:rPr>
          <w:lang w:eastAsia="zh-CN"/>
        </w:rPr>
        <w:t>is</w:t>
      </w:r>
      <w:r>
        <w:rPr>
          <w:lang w:eastAsia="zh-CN"/>
        </w:rPr>
        <w:t xml:space="preserve"> nickname is unique </w:t>
      </w:r>
      <w:r>
        <w:rPr>
          <w:lang w:eastAsia="zh-CN"/>
        </w:rPr>
        <w:t>in the conference</w:t>
      </w:r>
      <w:r>
        <w:rPr>
          <w:lang w:eastAsia="zh-CN"/>
        </w:rPr>
        <w:t xml:space="preserve">. </w:t>
      </w:r>
    </w:p>
    <w:p>
      <w:pPr>
        <w:pStyle w:val="Normal"/>
        <w:rPr>
          <w:lang w:eastAsia="zh-CN"/>
        </w:rPr>
      </w:pPr>
      <w:r>
        <w:rPr>
          <w:lang w:eastAsia="zh-CN"/>
        </w:rPr>
        <w:t>It shall be possible for the CMMC service to choose a random nickname for a participant.</w:t>
      </w:r>
    </w:p>
    <w:p>
      <w:pPr>
        <w:pStyle w:val="Normal"/>
        <w:rPr>
          <w:lang w:eastAsia="zh-CN"/>
        </w:rPr>
      </w:pPr>
      <w:r>
        <w:rPr>
          <w:lang w:eastAsia="zh-CN"/>
        </w:rPr>
        <w:t>It shall be possible for a participant to request that his identity is excluded from the Conference state information.</w:t>
      </w:r>
    </w:p>
    <w:p>
      <w:pPr>
        <w:pStyle w:val="Normal"/>
        <w:rPr/>
      </w:pPr>
      <w:r>
        <w:rPr>
          <w:lang w:eastAsia="zh-CN"/>
        </w:rPr>
        <w:t xml:space="preserve">The CMMC service shall allow authorized users (e.g. legal authorities) to override anonymity settings of other participants. To an authorized conference participant all available identities </w:t>
      </w:r>
      <w:r>
        <w:rPr>
          <w:lang w:eastAsia="zh-CN"/>
        </w:rPr>
        <w:t>of specifi</w:t>
      </w:r>
      <w:r>
        <w:rPr>
          <w:lang w:eastAsia="zh-CN"/>
        </w:rPr>
        <w:t>ed</w:t>
      </w:r>
      <w:r>
        <w:rPr>
          <w:lang w:eastAsia="zh-CN"/>
        </w:rPr>
        <w:t xml:space="preserve"> participant</w:t>
      </w:r>
      <w:r>
        <w:rPr>
          <w:lang w:eastAsia="zh-CN"/>
        </w:rPr>
        <w:t>s shall be provided.</w:t>
      </w:r>
    </w:p>
    <w:p>
      <w:pPr>
        <w:pStyle w:val="Heading3"/>
        <w:bidi w:val="0"/>
        <w:jc w:val="start"/>
        <w:rPr/>
      </w:pPr>
      <w:bookmarkStart w:id="75" w:name="__RefHeading___Toc179176754"/>
      <w:bookmarkEnd w:id="75"/>
      <w:r>
        <w:rPr>
          <w:lang w:eastAsia="zh-CN"/>
        </w:rPr>
        <w:t>6.4.6</w:t>
        <w:tab/>
        <w:t>Conference state notification policy</w:t>
      </w:r>
    </w:p>
    <w:p>
      <w:pPr>
        <w:pStyle w:val="Normal"/>
        <w:rPr>
          <w:lang w:eastAsia="zh-CN"/>
        </w:rPr>
      </w:pPr>
      <w:r>
        <w:rPr>
          <w:lang w:eastAsia="zh-CN"/>
        </w:rPr>
        <w:t xml:space="preserve">The CMMC service </w:t>
      </w:r>
      <w:r>
        <w:rPr>
          <w:lang w:eastAsia="zh-CN"/>
        </w:rPr>
        <w:t xml:space="preserve">shall be able to control the content and frequency of </w:t>
      </w:r>
      <w:r>
        <w:rPr>
          <w:lang w:eastAsia="zh-CN"/>
        </w:rPr>
        <w:t>Conference State N</w:t>
      </w:r>
      <w:r>
        <w:rPr>
          <w:lang w:eastAsia="zh-CN"/>
        </w:rPr>
        <w:t xml:space="preserve">otification information delivered to participants </w:t>
      </w:r>
      <w:r>
        <w:rPr>
          <w:lang w:eastAsia="zh-CN"/>
        </w:rPr>
        <w:t xml:space="preserve">based on participants preferences and network policy (e.g. </w:t>
      </w:r>
      <w:r>
        <w:rPr>
          <w:lang w:eastAsia="zh-CN"/>
        </w:rPr>
        <w:t>for the purpose of reducing network traffic</w:t>
      </w:r>
      <w:r>
        <w:rPr>
          <w:lang w:eastAsia="zh-CN"/>
        </w:rPr>
        <w:t>)</w:t>
      </w:r>
      <w:r>
        <w:rPr>
          <w:lang w:eastAsia="zh-CN"/>
        </w:rPr>
        <w:t>.</w:t>
      </w:r>
    </w:p>
    <w:p>
      <w:pPr>
        <w:pStyle w:val="Heading2"/>
        <w:bidi w:val="0"/>
        <w:jc w:val="start"/>
        <w:rPr/>
      </w:pPr>
      <w:bookmarkStart w:id="76" w:name="__RefHeading___Toc179176755"/>
      <w:bookmarkEnd w:id="76"/>
      <w:r>
        <w:rPr>
          <w:lang w:eastAsia="zh-CN"/>
        </w:rPr>
        <w:t>6.5</w:t>
        <w:tab/>
        <w:t xml:space="preserve">Conference </w:t>
      </w:r>
      <w:r>
        <w:rPr>
          <w:lang w:eastAsia="zh-CN"/>
        </w:rPr>
        <w:t>management</w:t>
      </w:r>
    </w:p>
    <w:p>
      <w:pPr>
        <w:pStyle w:val="Heading3"/>
        <w:bidi w:val="0"/>
        <w:jc w:val="start"/>
        <w:rPr/>
      </w:pPr>
      <w:bookmarkStart w:id="77" w:name="__RefHeading___Toc3245_3320553937"/>
      <w:bookmarkStart w:id="78" w:name="__RefHeading___Toc179176756"/>
      <w:bookmarkEnd w:id="77"/>
      <w:r>
        <w:rPr>
          <w:lang w:eastAsia="zh-CN"/>
        </w:rPr>
        <w:t xml:space="preserve">6.5.1 </w:t>
      </w:r>
      <w:r>
        <w:rPr>
          <w:lang w:eastAsia="zh-CN"/>
        </w:rPr>
        <w:t xml:space="preserve"> </w:t>
      </w:r>
      <w:r>
        <w:rPr>
          <w:lang w:eastAsia="zh-CN"/>
        </w:rPr>
        <w:tab/>
        <w:t>General</w:t>
      </w:r>
      <w:bookmarkEnd w:id="78"/>
      <w:r>
        <w:rPr>
          <w:lang w:eastAsia="zh-CN"/>
        </w:rPr>
        <w:t xml:space="preserve"> </w:t>
      </w:r>
    </w:p>
    <w:p>
      <w:pPr>
        <w:pStyle w:val="Normal"/>
        <w:rPr/>
      </w:pPr>
      <w:r>
        <w:rPr>
          <w:lang w:eastAsia="zh-CN"/>
        </w:rPr>
        <w:t>T</w:t>
      </w:r>
      <w:r>
        <w:rPr>
          <w:lang w:eastAsia="zh-CN"/>
        </w:rPr>
        <w:t xml:space="preserve">he CMMC service shall </w:t>
      </w:r>
      <w:r>
        <w:rPr>
          <w:lang w:eastAsia="zh-CN"/>
        </w:rPr>
        <w:t>allow</w:t>
      </w:r>
      <w:r>
        <w:rPr>
          <w:lang w:eastAsia="zh-CN"/>
        </w:rPr>
        <w:t xml:space="preserve"> manage</w:t>
      </w:r>
      <w:r>
        <w:rPr>
          <w:lang w:eastAsia="zh-CN"/>
        </w:rPr>
        <w:t>ment of</w:t>
      </w:r>
      <w:r>
        <w:rPr>
          <w:lang w:eastAsia="zh-CN"/>
        </w:rPr>
        <w:t xml:space="preserve"> conference resources </w:t>
      </w:r>
      <w:r>
        <w:rPr>
          <w:lang w:eastAsia="zh-CN"/>
        </w:rPr>
        <w:t xml:space="preserve">in order </w:t>
      </w:r>
      <w:r>
        <w:rPr>
          <w:lang w:eastAsia="zh-CN"/>
        </w:rPr>
        <w:t>to meet the requirement</w:t>
      </w:r>
      <w:r>
        <w:rPr>
          <w:lang w:eastAsia="zh-CN"/>
        </w:rPr>
        <w:t>s</w:t>
      </w:r>
      <w:r>
        <w:rPr>
          <w:lang w:eastAsia="zh-CN"/>
        </w:rPr>
        <w:t xml:space="preserve"> of conference participants. </w:t>
      </w:r>
    </w:p>
    <w:p>
      <w:pPr>
        <w:pStyle w:val="Normal"/>
        <w:rPr/>
      </w:pPr>
      <w:r>
        <w:rPr>
          <w:lang w:eastAsia="zh-CN"/>
        </w:rPr>
        <w:t>T</w:t>
      </w:r>
      <w:r>
        <w:rPr>
          <w:lang w:eastAsia="zh-CN"/>
        </w:rPr>
        <w:t xml:space="preserve">here shall be means for participants to realize </w:t>
      </w:r>
      <w:r>
        <w:rPr>
          <w:lang w:eastAsia="zh-CN"/>
        </w:rPr>
        <w:t>manipulation</w:t>
      </w:r>
      <w:r>
        <w:rPr>
          <w:lang w:eastAsia="zh-CN"/>
        </w:rPr>
        <w:t xml:space="preserve"> of conference management:</w:t>
      </w:r>
    </w:p>
    <w:p>
      <w:pPr>
        <w:pStyle w:val="Normal"/>
        <w:ind w:start="360" w:hanging="0"/>
        <w:rPr/>
      </w:pPr>
      <w:r>
        <w:rPr>
          <w:lang w:eastAsia="zh-CN"/>
        </w:rPr>
        <w:t>-</w:t>
        <w:tab/>
        <w:t xml:space="preserve">Generate and manage </w:t>
      </w:r>
      <w:r>
        <w:rPr>
          <w:lang w:eastAsia="zh-CN"/>
        </w:rPr>
        <w:t xml:space="preserve">conference </w:t>
      </w:r>
      <w:r>
        <w:rPr>
          <w:lang w:eastAsia="zh-CN"/>
        </w:rPr>
        <w:t>subscriber defined pre-arranged group lists.</w:t>
      </w:r>
    </w:p>
    <w:p>
      <w:pPr>
        <w:pStyle w:val="Normal"/>
        <w:ind w:start="360" w:hanging="0"/>
        <w:rPr>
          <w:lang w:eastAsia="zh-CN"/>
        </w:rPr>
      </w:pPr>
      <w:r>
        <w:rPr>
          <w:lang w:eastAsia="zh-CN"/>
        </w:rPr>
        <w:t>-</w:t>
        <w:tab/>
        <w:t>C</w:t>
      </w:r>
      <w:r>
        <w:rPr>
          <w:lang w:eastAsia="zh-CN"/>
        </w:rPr>
        <w:t>hoose proper means to respon</w:t>
      </w:r>
      <w:r>
        <w:rPr>
          <w:lang w:eastAsia="zh-CN"/>
        </w:rPr>
        <w:t>d to</w:t>
      </w:r>
      <w:r>
        <w:rPr>
          <w:lang w:eastAsia="zh-CN"/>
        </w:rPr>
        <w:t xml:space="preserve"> the invitation to join a </w:t>
      </w:r>
      <w:r>
        <w:rPr>
          <w:lang w:eastAsia="zh-CN"/>
        </w:rPr>
        <w:t>conference</w:t>
      </w:r>
      <w:r>
        <w:rPr>
          <w:lang w:eastAsia="zh-CN"/>
        </w:rPr>
        <w:t xml:space="preserve">, i.e. automatically or manually accept </w:t>
      </w:r>
      <w:r>
        <w:rPr>
          <w:lang w:eastAsia="zh-CN"/>
        </w:rPr>
        <w:t>or</w:t>
      </w:r>
      <w:r>
        <w:rPr>
          <w:lang w:eastAsia="zh-CN"/>
        </w:rPr>
        <w:t xml:space="preserve"> reject the invitation based on </w:t>
      </w:r>
      <w:r>
        <w:rPr>
          <w:lang w:eastAsia="zh-CN"/>
        </w:rPr>
        <w:t>conference</w:t>
      </w:r>
      <w:r>
        <w:rPr>
          <w:lang w:eastAsia="zh-CN"/>
        </w:rPr>
        <w:t xml:space="preserve"> policy and terminal capabilities.</w:t>
      </w:r>
      <w:r>
        <w:rPr>
          <w:vanish/>
          <w:lang w:eastAsia="zh-CN"/>
        </w:rPr>
        <w:t xml:space="preserve"> </w:t>
      </w:r>
    </w:p>
    <w:p>
      <w:pPr>
        <w:pStyle w:val="ZDISCLAIMER"/>
        <w:spacing w:before="60" w:after="120"/>
        <w:rPr>
          <w:lang w:eastAsia="zh-CN"/>
        </w:rPr>
      </w:pPr>
      <w:r>
        <w:rPr>
          <w:lang w:eastAsia="zh-CN"/>
        </w:rPr>
        <w:t>C</w:t>
      </w:r>
      <w:r>
        <w:rPr>
          <w:lang w:eastAsia="zh-CN"/>
        </w:rPr>
        <w:t xml:space="preserve">onference </w:t>
      </w:r>
      <w:r>
        <w:rPr>
          <w:rFonts w:eastAsia="MS Gothic;MS Mincho"/>
          <w:lang w:eastAsia="ja-JP"/>
        </w:rPr>
        <w:t>service providers</w:t>
      </w:r>
      <w:r>
        <w:rPr>
          <w:lang w:eastAsia="zh-CN"/>
        </w:rPr>
        <w:t xml:space="preserve"> shall </w:t>
      </w:r>
      <w:r>
        <w:rPr>
          <w:rFonts w:eastAsia="MS Gothic;MS Mincho"/>
          <w:lang w:eastAsia="ja-JP"/>
        </w:rPr>
        <w:t>have the following minimum set of capabilities</w:t>
      </w:r>
      <w:r>
        <w:rPr>
          <w:lang w:eastAsia="zh-CN"/>
        </w:rPr>
        <w:t xml:space="preserve"> for conference management</w:t>
      </w:r>
      <w:r>
        <w:rPr>
          <w:lang w:eastAsia="zh-CN"/>
        </w:rPr>
        <w:t>:</w:t>
      </w:r>
    </w:p>
    <w:p>
      <w:pPr>
        <w:pStyle w:val="Normal"/>
        <w:ind w:start="360" w:hanging="0"/>
        <w:rPr>
          <w:lang w:eastAsia="zh-CN"/>
        </w:rPr>
      </w:pPr>
      <w:r>
        <w:rPr>
          <w:lang w:eastAsia="zh-CN"/>
        </w:rPr>
        <w:t>-</w:t>
        <w:tab/>
        <w:t>Generate and manage pre-arranged group lists.</w:t>
      </w:r>
    </w:p>
    <w:p>
      <w:pPr>
        <w:pStyle w:val="Heading3"/>
        <w:bidi w:val="0"/>
        <w:jc w:val="start"/>
        <w:rPr>
          <w:lang w:eastAsia="zh-CN"/>
        </w:rPr>
      </w:pPr>
      <w:bookmarkStart w:id="79" w:name="__RefHeading___Toc179176757"/>
      <w:bookmarkEnd w:id="79"/>
      <w:r>
        <w:rPr>
          <w:lang w:eastAsia="zh-CN"/>
        </w:rPr>
        <w:t>6.5.</w:t>
      </w:r>
      <w:r>
        <w:rPr>
          <w:lang w:eastAsia="zh-CN"/>
        </w:rPr>
        <w:t>2</w:t>
      </w:r>
      <w:r>
        <w:rPr>
          <w:lang w:eastAsia="zh-CN"/>
        </w:rPr>
        <w:tab/>
        <w:t xml:space="preserve">Conference </w:t>
      </w:r>
      <w:r>
        <w:rPr>
          <w:lang w:eastAsia="zh-CN"/>
        </w:rPr>
        <w:t>r</w:t>
      </w:r>
      <w:r>
        <w:rPr>
          <w:lang w:eastAsia="zh-CN"/>
        </w:rPr>
        <w:t>eservation</w:t>
      </w:r>
    </w:p>
    <w:p>
      <w:pPr>
        <w:pStyle w:val="Normal"/>
        <w:rPr>
          <w:lang w:val="en-US" w:eastAsia="zh-CN"/>
        </w:rPr>
      </w:pPr>
      <w:r>
        <w:rPr>
          <w:lang w:eastAsia="zh-CN"/>
        </w:rPr>
        <w:t>A</w:t>
      </w:r>
      <w:r>
        <w:rPr>
          <w:lang w:eastAsia="zh-CN"/>
        </w:rPr>
        <w:t xml:space="preserve"> CMMC subscriber</w:t>
      </w:r>
      <w:r>
        <w:rPr>
          <w:lang w:eastAsia="zh-CN"/>
        </w:rPr>
        <w:t xml:space="preserve"> shall be able to reserve a conference with pre-defined parameters (e.g. pre-arranged group list</w:t>
      </w:r>
      <w:r>
        <w:rPr>
          <w:lang w:eastAsia="zh-CN"/>
        </w:rPr>
        <w:t>s</w:t>
      </w:r>
      <w:r>
        <w:rPr>
          <w:lang w:eastAsia="zh-CN"/>
        </w:rPr>
        <w:t xml:space="preserve">, starting time, maximum number of participants, etc). </w:t>
      </w:r>
      <w:r>
        <w:rPr>
          <w:lang w:eastAsia="zh-CN"/>
        </w:rPr>
        <w:t xml:space="preserve">The CMMC service </w:t>
      </w:r>
      <w:r>
        <w:rPr>
          <w:lang w:eastAsia="zh-CN"/>
        </w:rPr>
        <w:t>should support reserving</w:t>
      </w:r>
      <w:r>
        <w:rPr>
          <w:lang w:eastAsia="zh-CN"/>
        </w:rPr>
        <w:t xml:space="preserve"> </w:t>
      </w:r>
      <w:r>
        <w:rPr>
          <w:lang w:eastAsia="zh-CN"/>
        </w:rPr>
        <w:t>conference resource</w:t>
      </w:r>
      <w:r>
        <w:rPr>
          <w:lang w:eastAsia="zh-CN"/>
        </w:rPr>
        <w:t xml:space="preserve">s according to the preferred </w:t>
      </w:r>
      <w:r>
        <w:rPr>
          <w:lang w:eastAsia="zh-CN"/>
        </w:rPr>
        <w:t>configuration of user</w:t>
      </w:r>
      <w:r>
        <w:rPr>
          <w:lang w:eastAsia="zh-CN"/>
        </w:rPr>
        <w:t>s</w:t>
      </w:r>
      <w:r>
        <w:rPr>
          <w:lang w:eastAsia="zh-CN"/>
        </w:rPr>
        <w:t>.</w:t>
      </w:r>
    </w:p>
    <w:p>
      <w:pPr>
        <w:pStyle w:val="Heading3"/>
        <w:bidi w:val="0"/>
        <w:jc w:val="start"/>
        <w:rPr>
          <w:lang w:eastAsia="zh-CN"/>
        </w:rPr>
      </w:pPr>
      <w:bookmarkStart w:id="80" w:name="__RefHeading___Toc179176758"/>
      <w:bookmarkEnd w:id="80"/>
      <w:r>
        <w:rPr>
          <w:lang w:eastAsia="zh-CN"/>
        </w:rPr>
        <w:t>6.5.</w:t>
      </w:r>
      <w:r>
        <w:rPr>
          <w:lang w:eastAsia="zh-CN"/>
        </w:rPr>
        <w:t>3</w:t>
      </w:r>
      <w:r>
        <w:rPr>
          <w:lang w:eastAsia="zh-CN"/>
        </w:rPr>
        <w:tab/>
        <w:t xml:space="preserve">Conference </w:t>
      </w:r>
      <w:r>
        <w:rPr>
          <w:lang w:eastAsia="zh-CN"/>
        </w:rPr>
        <w:t>a</w:t>
      </w:r>
      <w:r>
        <w:rPr>
          <w:lang w:eastAsia="zh-CN"/>
        </w:rPr>
        <w:t>nnouncement</w:t>
      </w:r>
    </w:p>
    <w:p>
      <w:pPr>
        <w:pStyle w:val="Normal"/>
        <w:rPr>
          <w:lang w:eastAsia="zh-CN"/>
        </w:rPr>
      </w:pPr>
      <w:r>
        <w:rPr>
          <w:lang w:eastAsia="zh-CN"/>
        </w:rPr>
        <w:t xml:space="preserve">Conference announcement </w:t>
      </w:r>
      <w:r>
        <w:rPr>
          <w:lang w:eastAsia="zh-CN"/>
        </w:rPr>
        <w:t>may</w:t>
      </w:r>
      <w:r>
        <w:rPr>
          <w:lang w:eastAsia="zh-CN"/>
        </w:rPr>
        <w:t xml:space="preserve"> be used to provide conference related information before </w:t>
      </w:r>
      <w:r>
        <w:rPr>
          <w:lang w:eastAsia="zh-CN"/>
        </w:rPr>
        <w:t xml:space="preserve">the </w:t>
      </w:r>
      <w:r>
        <w:rPr>
          <w:lang w:eastAsia="zh-CN"/>
        </w:rPr>
        <w:t>conference start</w:t>
      </w:r>
      <w:r>
        <w:rPr>
          <w:lang w:eastAsia="zh-CN"/>
        </w:rPr>
        <w:t>s or during the conference</w:t>
      </w:r>
      <w:r>
        <w:rPr>
          <w:lang w:eastAsia="zh-CN"/>
        </w:rPr>
        <w:t xml:space="preserve">. </w:t>
      </w:r>
    </w:p>
    <w:p>
      <w:pPr>
        <w:pStyle w:val="Normal"/>
        <w:rPr/>
      </w:pPr>
      <w:r>
        <w:rPr>
          <w:lang w:eastAsia="zh-CN"/>
        </w:rPr>
        <w:t xml:space="preserve">The conference </w:t>
      </w:r>
      <w:r>
        <w:rPr>
          <w:lang w:eastAsia="zh-CN"/>
        </w:rPr>
        <w:t>announcement</w:t>
      </w:r>
      <w:r>
        <w:rPr>
          <w:lang w:eastAsia="zh-CN"/>
        </w:rPr>
        <w:t xml:space="preserve"> provides </w:t>
      </w:r>
      <w:r>
        <w:rPr>
          <w:lang w:eastAsia="zh-CN"/>
        </w:rPr>
        <w:t xml:space="preserve">necessary </w:t>
      </w:r>
      <w:r>
        <w:rPr>
          <w:lang w:eastAsia="zh-CN"/>
        </w:rPr>
        <w:t xml:space="preserve">information for users </w:t>
      </w:r>
      <w:r>
        <w:rPr>
          <w:lang w:eastAsia="zh-CN"/>
        </w:rPr>
        <w:t>to join</w:t>
      </w:r>
      <w:r>
        <w:rPr>
          <w:lang w:eastAsia="zh-CN"/>
        </w:rPr>
        <w:t xml:space="preserve"> the conference, including the conference access URI, conference ID</w:t>
      </w:r>
      <w:r>
        <w:rPr>
          <w:lang w:eastAsia="zh-CN"/>
        </w:rPr>
        <w:t xml:space="preserve"> and </w:t>
      </w:r>
      <w:r>
        <w:rPr>
          <w:lang w:eastAsia="zh-CN"/>
        </w:rPr>
        <w:t>PIN code</w:t>
      </w:r>
      <w:r>
        <w:rPr>
          <w:lang w:eastAsia="zh-CN"/>
        </w:rPr>
        <w:t xml:space="preserve">. </w:t>
      </w:r>
      <w:r>
        <w:rPr>
          <w:lang w:eastAsia="zh-CN"/>
        </w:rPr>
        <w:t>G</w:t>
      </w:r>
      <w:r>
        <w:rPr>
          <w:lang w:eastAsia="zh-CN"/>
        </w:rPr>
        <w:t xml:space="preserve">eneral information </w:t>
      </w:r>
      <w:r>
        <w:rPr>
          <w:lang w:eastAsia="zh-CN"/>
        </w:rPr>
        <w:t xml:space="preserve">such as </w:t>
      </w:r>
      <w:r>
        <w:rPr>
          <w:lang w:eastAsia="zh-CN"/>
        </w:rPr>
        <w:t>conference</w:t>
      </w:r>
      <w:r>
        <w:rPr>
          <w:lang w:eastAsia="zh-CN"/>
        </w:rPr>
        <w:t xml:space="preserve"> starting</w:t>
      </w:r>
      <w:r>
        <w:rPr>
          <w:lang w:eastAsia="zh-CN"/>
        </w:rPr>
        <w:t xml:space="preserve"> time, conference topic, agenda and conference type etc, may also be included in conference announcement.</w:t>
      </w:r>
    </w:p>
    <w:p>
      <w:pPr>
        <w:pStyle w:val="Normal"/>
        <w:rPr>
          <w:lang w:val="en-US" w:eastAsia="zh-CN"/>
        </w:rPr>
      </w:pPr>
      <w:r>
        <w:rPr>
          <w:lang w:eastAsia="zh-CN"/>
        </w:rPr>
        <w:t xml:space="preserve">It shall be possible to support </w:t>
      </w:r>
      <w:r>
        <w:rPr>
          <w:lang w:eastAsia="zh-CN"/>
        </w:rPr>
        <w:t>multiple</w:t>
      </w:r>
      <w:r>
        <w:rPr>
          <w:lang w:eastAsia="zh-CN"/>
        </w:rPr>
        <w:t xml:space="preserve"> media formats in conference announcement </w:t>
      </w:r>
      <w:r>
        <w:rPr>
          <w:lang w:eastAsia="zh-CN"/>
        </w:rPr>
        <w:t>in accordance to</w:t>
      </w:r>
      <w:r>
        <w:rPr>
          <w:lang w:eastAsia="zh-CN"/>
        </w:rPr>
        <w:t xml:space="preserve"> </w:t>
      </w:r>
      <w:r>
        <w:rPr>
          <w:lang w:eastAsia="zh-CN"/>
        </w:rPr>
        <w:t xml:space="preserve">CMMC </w:t>
      </w:r>
      <w:r>
        <w:rPr>
          <w:lang w:eastAsia="zh-CN"/>
        </w:rPr>
        <w:t>service provider</w:t>
      </w:r>
      <w:r>
        <w:rPr>
          <w:lang w:eastAsia="zh-CN"/>
        </w:rPr>
        <w:t>’</w:t>
      </w:r>
      <w:r>
        <w:rPr>
          <w:lang w:eastAsia="zh-CN"/>
        </w:rPr>
        <w:t xml:space="preserve">s policy. </w:t>
      </w:r>
      <w:r>
        <w:rPr>
          <w:lang w:eastAsia="zh-CN"/>
        </w:rPr>
        <w:t>The mechanism (e.g. email) to distribute conference announcement information to a specified set of 3GPP subscribers is out of scope of this TR.</w:t>
      </w:r>
    </w:p>
    <w:p>
      <w:pPr>
        <w:pStyle w:val="Heading3"/>
        <w:bidi w:val="0"/>
        <w:jc w:val="start"/>
        <w:rPr>
          <w:lang w:eastAsia="zh-CN"/>
        </w:rPr>
      </w:pPr>
      <w:bookmarkStart w:id="81" w:name="__RefHeading___Toc179176759"/>
      <w:bookmarkEnd w:id="81"/>
      <w:r>
        <w:rPr>
          <w:lang w:eastAsia="zh-CN"/>
        </w:rPr>
        <w:t>6.5.</w:t>
      </w:r>
      <w:r>
        <w:rPr>
          <w:lang w:eastAsia="zh-CN"/>
        </w:rPr>
        <w:t>4</w:t>
      </w:r>
      <w:r>
        <w:rPr>
          <w:lang w:eastAsia="zh-CN"/>
        </w:rPr>
        <w:tab/>
        <w:t xml:space="preserve">Conference </w:t>
      </w:r>
      <w:r>
        <w:rPr>
          <w:lang w:eastAsia="zh-CN"/>
        </w:rPr>
        <w:t>recording</w:t>
      </w:r>
    </w:p>
    <w:p>
      <w:pPr>
        <w:pStyle w:val="Normal"/>
        <w:rPr>
          <w:lang w:eastAsia="zh-CN"/>
        </w:rPr>
      </w:pPr>
      <w:r>
        <w:rPr>
          <w:lang w:eastAsia="zh-CN"/>
        </w:rPr>
        <w:t xml:space="preserve">It should be possible for </w:t>
      </w:r>
      <w:r>
        <w:rPr>
          <w:lang w:eastAsia="zh-CN"/>
        </w:rPr>
        <w:t>CMMC</w:t>
      </w:r>
      <w:r>
        <w:rPr>
          <w:lang w:eastAsia="zh-CN"/>
        </w:rPr>
        <w:t xml:space="preserve"> to record the conference</w:t>
      </w:r>
      <w:r>
        <w:rPr>
          <w:lang w:eastAsia="zh-CN"/>
        </w:rPr>
        <w:t xml:space="preserve">. </w:t>
      </w:r>
      <w:r>
        <w:rPr>
          <w:lang w:eastAsia="zh-CN"/>
        </w:rPr>
        <w:t xml:space="preserve">Audio and video parts, </w:t>
      </w:r>
      <w:r>
        <w:rPr>
          <w:lang w:eastAsia="zh-CN"/>
        </w:rPr>
        <w:t xml:space="preserve">including </w:t>
      </w:r>
      <w:r>
        <w:rPr>
          <w:lang w:eastAsia="zh-CN"/>
        </w:rPr>
        <w:t>whiteboard</w:t>
      </w:r>
      <w:r>
        <w:rPr>
          <w:lang w:eastAsia="zh-CN"/>
        </w:rPr>
        <w:t xml:space="preserve"> screen are recorded</w:t>
      </w:r>
      <w:r>
        <w:rPr>
          <w:lang w:eastAsia="zh-CN"/>
        </w:rPr>
        <w:t xml:space="preserve">, transmitted files, web links and voting results </w:t>
      </w:r>
      <w:r>
        <w:rPr>
          <w:lang w:eastAsia="zh-CN"/>
        </w:rPr>
        <w:t>are stored for later retrieval</w:t>
      </w:r>
      <w:r>
        <w:rPr>
          <w:lang w:eastAsia="zh-CN"/>
        </w:rPr>
        <w:t xml:space="preserve">. Conference </w:t>
      </w:r>
      <w:r>
        <w:rPr>
          <w:rFonts w:cs="Arial"/>
          <w:color w:val="000000"/>
          <w:lang w:val="en-US" w:eastAsia="zh-CN"/>
        </w:rPr>
        <w:t>participants shall always be informed, prior to the start of a conference, or when joining an ongoing conference, that the conference will be or is being recorded.</w:t>
      </w:r>
      <w:r>
        <w:rPr>
          <w:lang w:eastAsia="zh-CN"/>
        </w:rPr>
        <w:t xml:space="preserve"> </w:t>
      </w:r>
    </w:p>
    <w:p>
      <w:pPr>
        <w:pStyle w:val="Normal"/>
        <w:rPr/>
      </w:pPr>
      <w:r>
        <w:rPr>
          <w:lang w:eastAsia="zh-CN"/>
        </w:rPr>
        <w:t xml:space="preserve">It should be possible for </w:t>
      </w:r>
      <w:r>
        <w:rPr>
          <w:lang w:eastAsia="zh-CN"/>
        </w:rPr>
        <w:t>CMMC</w:t>
      </w:r>
      <w:r>
        <w:rPr>
          <w:lang w:eastAsia="zh-CN"/>
        </w:rPr>
        <w:t xml:space="preserve"> to </w:t>
      </w:r>
      <w:r>
        <w:rPr>
          <w:lang w:eastAsia="zh-CN"/>
        </w:rPr>
        <w:t>replay conference</w:t>
      </w:r>
      <w:r>
        <w:rPr>
          <w:lang w:eastAsia="zh-CN"/>
        </w:rPr>
        <w:t xml:space="preserve"> during the conference. It should be possible fast forward</w:t>
      </w:r>
      <w:r>
        <w:rPr>
          <w:lang w:eastAsia="zh-CN"/>
        </w:rPr>
        <w:t>,</w:t>
      </w:r>
      <w:r>
        <w:rPr>
          <w:lang w:eastAsia="zh-CN"/>
        </w:rPr>
        <w:t xml:space="preserve"> skip or rewind the </w:t>
      </w:r>
      <w:r>
        <w:rPr>
          <w:lang w:eastAsia="zh-CN"/>
        </w:rPr>
        <w:t xml:space="preserve">recorded parts of a </w:t>
      </w:r>
      <w:r>
        <w:rPr>
          <w:lang w:eastAsia="zh-CN"/>
        </w:rPr>
        <w:t>conference.</w:t>
      </w:r>
      <w:r>
        <w:rPr>
          <w:lang w:eastAsia="zh-CN"/>
        </w:rPr>
        <w:t xml:space="preserve"> These operations should be available to authorized participants during the conference and authorized CMMC service subscriber after the conference.</w:t>
      </w:r>
    </w:p>
    <w:p>
      <w:pPr>
        <w:pStyle w:val="Normal"/>
        <w:widowControl w:val="false"/>
        <w:autoSpaceDE w:val="false"/>
        <w:spacing w:lineRule="atLeast" w:line="240"/>
        <w:rPr>
          <w:rFonts w:cs="Arial"/>
          <w:color w:val="000000"/>
          <w:lang w:val="en-US" w:eastAsia="zh-CN"/>
        </w:rPr>
      </w:pPr>
      <w:r>
        <w:rPr>
          <w:rFonts w:cs="Arial"/>
          <w:color w:val="000000"/>
          <w:lang w:val="en-US" w:eastAsia="zh-CN"/>
        </w:rPr>
        <w:t>The recording, storage and disclosure of conference material e.g. conference proceedings and media shall, in relation to data protection, user privacy and confidentiality, be in accordance with all applicable regulatory requirements.</w:t>
      </w:r>
    </w:p>
    <w:p>
      <w:pPr>
        <w:pStyle w:val="Heading3"/>
        <w:bidi w:val="0"/>
        <w:jc w:val="start"/>
        <w:rPr>
          <w:lang w:eastAsia="zh-CN"/>
        </w:rPr>
      </w:pPr>
      <w:bookmarkStart w:id="82" w:name="__RefHeading___Toc179176760"/>
      <w:bookmarkEnd w:id="82"/>
      <w:r>
        <w:rPr>
          <w:lang w:eastAsia="zh-CN"/>
        </w:rPr>
        <w:t>6.5.</w:t>
      </w:r>
      <w:r>
        <w:rPr>
          <w:lang w:eastAsia="zh-CN"/>
        </w:rPr>
        <w:t>5</w:t>
      </w:r>
      <w:r>
        <w:rPr>
          <w:lang w:eastAsia="zh-CN"/>
        </w:rPr>
        <w:tab/>
        <w:t xml:space="preserve">Conference </w:t>
      </w:r>
      <w:r>
        <w:rPr>
          <w:lang w:eastAsia="zh-CN"/>
        </w:rPr>
        <w:t>r</w:t>
      </w:r>
      <w:r>
        <w:rPr>
          <w:lang w:eastAsia="zh-CN"/>
        </w:rPr>
        <w:t xml:space="preserve">oles </w:t>
      </w:r>
      <w:r>
        <w:rPr>
          <w:lang w:eastAsia="zh-CN"/>
        </w:rPr>
        <w:t>a</w:t>
      </w:r>
      <w:r>
        <w:rPr>
          <w:lang w:eastAsia="zh-CN"/>
        </w:rPr>
        <w:t xml:space="preserve">ssignment and </w:t>
      </w:r>
      <w:r>
        <w:rPr>
          <w:lang w:eastAsia="zh-CN"/>
        </w:rPr>
        <w:t>replacement</w:t>
      </w:r>
    </w:p>
    <w:p>
      <w:pPr>
        <w:pStyle w:val="Normal"/>
        <w:rPr>
          <w:lang w:eastAsia="zh-CN"/>
        </w:rPr>
      </w:pPr>
      <w:r>
        <w:rPr>
          <w:lang w:eastAsia="zh-CN"/>
        </w:rPr>
        <w:t>The CMMC service</w:t>
      </w:r>
      <w:r>
        <w:rPr>
          <w:lang w:eastAsia="zh-CN"/>
        </w:rPr>
        <w:t xml:space="preserve"> should support means of role assignment in conference establishment as well as role replacement during conference</w:t>
      </w:r>
      <w:r>
        <w:rPr>
          <w:lang w:eastAsia="zh-CN"/>
        </w:rPr>
        <w:t>.</w:t>
      </w:r>
      <w:r>
        <w:rPr>
          <w:lang w:eastAsia="zh-CN"/>
        </w:rPr>
        <w:t xml:space="preserve">  A conference participant can assume multiple roles at a time. </w:t>
      </w:r>
      <w:r>
        <w:rPr>
          <w:lang w:eastAsia="zh-CN"/>
        </w:rPr>
        <w:t>T</w:t>
      </w:r>
      <w:r>
        <w:rPr>
          <w:lang w:eastAsia="zh-CN"/>
        </w:rPr>
        <w:t xml:space="preserve">he roles </w:t>
      </w:r>
      <w:r>
        <w:rPr>
          <w:lang w:eastAsia="zh-CN"/>
        </w:rPr>
        <w:t>in a conference</w:t>
      </w:r>
      <w:r>
        <w:rPr>
          <w:lang w:eastAsia="zh-CN"/>
        </w:rPr>
        <w:t xml:space="preserve"> are</w:t>
      </w:r>
      <w:r>
        <w:rPr>
          <w:lang w:eastAsia="zh-CN"/>
        </w:rPr>
        <w:t>:</w:t>
      </w:r>
      <w:r>
        <w:rPr>
          <w:lang w:eastAsia="zh-CN"/>
        </w:rPr>
        <w:t xml:space="preserve"> </w:t>
      </w:r>
    </w:p>
    <w:p>
      <w:pPr>
        <w:pStyle w:val="Normal"/>
        <w:spacing w:before="0" w:after="120"/>
        <w:ind w:start="360" w:hanging="0"/>
        <w:rPr>
          <w:lang w:eastAsia="zh-CN"/>
        </w:rPr>
      </w:pPr>
      <w:r>
        <w:rPr>
          <w:lang w:eastAsia="zh-CN"/>
        </w:rPr>
        <w:t>-</w:t>
        <w:tab/>
      </w:r>
      <w:r>
        <w:rPr>
          <w:lang w:eastAsia="zh-CN"/>
        </w:rPr>
        <w:t xml:space="preserve">conference host, </w:t>
      </w:r>
    </w:p>
    <w:p>
      <w:pPr>
        <w:pStyle w:val="Normal"/>
        <w:spacing w:before="0" w:after="120"/>
        <w:ind w:start="360" w:hanging="0"/>
        <w:rPr/>
      </w:pPr>
      <w:r>
        <w:rPr>
          <w:lang w:eastAsia="zh-CN"/>
        </w:rPr>
        <w:t>-</w:t>
        <w:tab/>
      </w:r>
      <w:r>
        <w:rPr>
          <w:lang w:eastAsia="zh-CN"/>
        </w:rPr>
        <w:t>floor chair</w:t>
      </w:r>
      <w:r>
        <w:rPr>
          <w:lang w:eastAsia="zh-CN"/>
        </w:rPr>
        <w:t xml:space="preserve"> (per media)</w:t>
      </w:r>
      <w:r>
        <w:rPr>
          <w:lang w:eastAsia="zh-CN"/>
        </w:rPr>
        <w:t xml:space="preserve">, </w:t>
      </w:r>
    </w:p>
    <w:p>
      <w:pPr>
        <w:pStyle w:val="Normal"/>
        <w:ind w:start="360" w:hanging="0"/>
        <w:rPr>
          <w:lang w:eastAsia="zh-CN"/>
        </w:rPr>
      </w:pPr>
      <w:r>
        <w:rPr>
          <w:lang w:eastAsia="zh-CN"/>
        </w:rPr>
        <w:t>-</w:t>
        <w:tab/>
        <w:t>conference participant</w:t>
      </w:r>
      <w:r>
        <w:rPr>
          <w:lang w:eastAsia="zh-CN"/>
        </w:rPr>
        <w:t xml:space="preserve"> </w:t>
      </w:r>
    </w:p>
    <w:p>
      <w:pPr>
        <w:pStyle w:val="Normal"/>
        <w:rPr>
          <w:lang w:eastAsia="zh-CN"/>
        </w:rPr>
      </w:pPr>
      <w:r>
        <w:rPr>
          <w:lang w:eastAsia="zh-CN"/>
        </w:rPr>
        <w:t>Management requirements for a conference host:</w:t>
      </w:r>
    </w:p>
    <w:p>
      <w:pPr>
        <w:pStyle w:val="Normal"/>
        <w:ind w:start="420" w:hanging="0"/>
        <w:rPr/>
      </w:pPr>
      <w:r>
        <w:rPr>
          <w:lang w:val="en-US" w:eastAsia="zh-CN"/>
        </w:rPr>
        <w:t>-</w:t>
        <w:tab/>
        <w:t xml:space="preserve">The conference host </w:t>
      </w:r>
      <w:r>
        <w:rPr>
          <w:lang w:val="en-US" w:eastAsia="zh-CN"/>
        </w:rPr>
        <w:t xml:space="preserve">shall be able to reject </w:t>
      </w:r>
      <w:r>
        <w:rPr>
          <w:lang w:val="en-US" w:eastAsia="zh-CN"/>
        </w:rPr>
        <w:t>or approve the participant’s appl</w:t>
      </w:r>
      <w:r>
        <w:rPr>
          <w:lang w:val="en-US" w:eastAsia="zh-CN"/>
        </w:rPr>
        <w:t>ication</w:t>
      </w:r>
      <w:r>
        <w:rPr>
          <w:lang w:val="en-US" w:eastAsia="zh-CN"/>
        </w:rPr>
        <w:t xml:space="preserve"> to be the conference host or floor chair.</w:t>
      </w:r>
    </w:p>
    <w:p>
      <w:pPr>
        <w:pStyle w:val="Normal"/>
        <w:rPr>
          <w:lang w:eastAsia="zh-CN"/>
        </w:rPr>
      </w:pPr>
      <w:r>
        <w:rPr>
          <w:lang w:eastAsia="zh-CN"/>
        </w:rPr>
        <w:t>Management requirements for a conference host or a floor chair:</w:t>
      </w:r>
    </w:p>
    <w:p>
      <w:pPr>
        <w:pStyle w:val="Normal"/>
        <w:ind w:start="420" w:hanging="0"/>
        <w:rPr>
          <w:lang w:val="en-US" w:eastAsia="zh-CN"/>
        </w:rPr>
      </w:pPr>
      <w:r>
        <w:rPr>
          <w:lang w:val="en-US" w:eastAsia="zh-CN"/>
        </w:rPr>
        <w:t>-</w:t>
        <w:tab/>
        <w:t>When the conference host or the floor chair is to leave the conference, it should be possible for him to select one of the participants as his successor and handover the conference control or floor control to the successor. In this case, the successor changes his conference role to conference host or floor chair.</w:t>
      </w:r>
    </w:p>
    <w:p>
      <w:pPr>
        <w:pStyle w:val="Heading2"/>
        <w:bidi w:val="0"/>
        <w:jc w:val="start"/>
        <w:rPr>
          <w:lang w:eastAsia="zh-CN"/>
        </w:rPr>
      </w:pPr>
      <w:bookmarkStart w:id="83" w:name="__RefHeading___Toc3247_3320553937"/>
      <w:bookmarkStart w:id="84" w:name="__RefHeading___Toc179176761"/>
      <w:bookmarkEnd w:id="83"/>
      <w:r>
        <w:rPr>
          <w:lang w:eastAsia="zh-CN"/>
        </w:rPr>
        <w:t>6.6</w:t>
        <w:tab/>
        <w:t xml:space="preserve">Interaction with other </w:t>
      </w:r>
      <w:r>
        <w:rPr>
          <w:lang w:eastAsia="zh-CN"/>
        </w:rPr>
        <w:t>s</w:t>
      </w:r>
      <w:r>
        <w:rPr>
          <w:lang w:eastAsia="zh-CN"/>
        </w:rPr>
        <w:t>ervices</w:t>
      </w:r>
      <w:bookmarkEnd w:id="84"/>
      <w:r>
        <w:rPr>
          <w:lang w:eastAsia="zh-CN"/>
        </w:rPr>
        <w:t xml:space="preserve"> </w:t>
      </w:r>
    </w:p>
    <w:p>
      <w:pPr>
        <w:pStyle w:val="Heading3"/>
        <w:bidi w:val="0"/>
        <w:jc w:val="start"/>
        <w:rPr/>
      </w:pPr>
      <w:bookmarkStart w:id="85" w:name="__RefHeading___Toc179176762"/>
      <w:bookmarkEnd w:id="85"/>
      <w:r>
        <w:rPr>
          <w:lang w:eastAsia="zh-CN"/>
        </w:rPr>
        <w:t>6.6.1</w:t>
        <w:tab/>
      </w:r>
      <w:r>
        <w:rPr>
          <w:lang w:eastAsia="zh-CN"/>
        </w:rPr>
        <w:t>General</w:t>
      </w:r>
    </w:p>
    <w:p>
      <w:pPr>
        <w:pStyle w:val="Normal"/>
        <w:rPr>
          <w:lang w:val="en-US" w:eastAsia="zh-CN"/>
        </w:rPr>
      </w:pPr>
      <w:r>
        <w:rPr>
          <w:lang w:val="en-US" w:eastAsia="zh-CN"/>
        </w:rPr>
        <w:t xml:space="preserve">3GPP and OMA are defining several service enablers and standard services including </w:t>
      </w:r>
      <w:r>
        <w:rPr>
          <w:lang w:eastAsia="zh-CN"/>
        </w:rPr>
        <w:t xml:space="preserve">presence </w:t>
      </w:r>
      <w:r>
        <w:rPr>
          <w:lang w:eastAsia="zh-CN"/>
        </w:rPr>
        <w:t>service</w:t>
      </w:r>
      <w:r>
        <w:rPr>
          <w:lang w:eastAsia="zh-CN"/>
        </w:rPr>
        <w:t xml:space="preserve">, </w:t>
      </w:r>
      <w:r>
        <w:rPr>
          <w:lang w:eastAsia="zh-CN"/>
        </w:rPr>
        <w:t>g</w:t>
      </w:r>
      <w:r>
        <w:rPr>
          <w:lang w:eastAsia="zh-CN"/>
        </w:rPr>
        <w:t>roup management service, messag</w:t>
      </w:r>
      <w:r>
        <w:rPr>
          <w:lang w:eastAsia="zh-CN"/>
        </w:rPr>
        <w:t>ing</w:t>
      </w:r>
      <w:r>
        <w:rPr>
          <w:lang w:eastAsia="zh-CN"/>
        </w:rPr>
        <w:t xml:space="preserve"> service</w:t>
      </w:r>
      <w:r>
        <w:rPr>
          <w:lang w:eastAsia="zh-CN"/>
        </w:rPr>
        <w:t>s</w:t>
      </w:r>
      <w:r>
        <w:rPr>
          <w:lang w:eastAsia="zh-CN"/>
        </w:rPr>
        <w:t xml:space="preserve"> and </w:t>
      </w:r>
      <w:r>
        <w:rPr>
          <w:lang w:eastAsia="zh-CN"/>
        </w:rPr>
        <w:t>IMS M</w:t>
      </w:r>
      <w:r>
        <w:rPr>
          <w:lang w:eastAsia="zh-CN"/>
        </w:rPr>
        <w:t xml:space="preserve">ultimedia </w:t>
      </w:r>
      <w:r>
        <w:rPr>
          <w:lang w:eastAsia="zh-CN"/>
        </w:rPr>
        <w:t>T</w:t>
      </w:r>
      <w:r>
        <w:rPr>
          <w:lang w:eastAsia="zh-CN"/>
        </w:rPr>
        <w:t>elephony service</w:t>
      </w:r>
      <w:r>
        <w:rPr>
          <w:lang w:eastAsia="zh-CN"/>
        </w:rPr>
        <w:t>. I</w:t>
      </w:r>
      <w:r>
        <w:rPr>
          <w:lang w:eastAsia="zh-CN"/>
        </w:rPr>
        <w:t xml:space="preserve">t </w:t>
      </w:r>
      <w:r>
        <w:rPr>
          <w:lang w:eastAsia="zh-CN"/>
        </w:rPr>
        <w:t xml:space="preserve">shall be </w:t>
      </w:r>
      <w:r>
        <w:rPr>
          <w:lang w:eastAsia="zh-CN"/>
        </w:rPr>
        <w:t>possible</w:t>
      </w:r>
      <w:r>
        <w:rPr>
          <w:lang w:eastAsia="zh-CN"/>
        </w:rPr>
        <w:t xml:space="preserve"> to </w:t>
      </w:r>
      <w:r>
        <w:rPr>
          <w:lang w:eastAsia="zh-CN"/>
        </w:rPr>
        <w:t xml:space="preserve">take </w:t>
      </w:r>
      <w:r>
        <w:rPr>
          <w:lang w:eastAsia="zh-CN"/>
        </w:rPr>
        <w:t xml:space="preserve">into </w:t>
      </w:r>
      <w:r>
        <w:rPr>
          <w:lang w:eastAsia="zh-CN"/>
        </w:rPr>
        <w:t xml:space="preserve">account service </w:t>
      </w:r>
      <w:r>
        <w:rPr>
          <w:lang w:eastAsia="zh-CN"/>
        </w:rPr>
        <w:t>enablers</w:t>
      </w:r>
      <w:r>
        <w:rPr>
          <w:lang w:eastAsia="zh-CN"/>
        </w:rPr>
        <w:t xml:space="preserve"> </w:t>
      </w:r>
      <w:r>
        <w:rPr>
          <w:lang w:val="en-US" w:eastAsia="zh-CN"/>
        </w:rPr>
        <w:t xml:space="preserve">and standard services </w:t>
      </w:r>
      <w:r>
        <w:rPr>
          <w:lang w:eastAsia="zh-CN"/>
        </w:rPr>
        <w:t>when creating CMMC service</w:t>
      </w:r>
      <w:r>
        <w:rPr>
          <w:lang w:eastAsia="zh-CN"/>
        </w:rPr>
        <w:t xml:space="preserve">. </w:t>
      </w:r>
    </w:p>
    <w:p>
      <w:pPr>
        <w:pStyle w:val="Heading3"/>
        <w:bidi w:val="0"/>
        <w:jc w:val="start"/>
        <w:rPr>
          <w:lang w:eastAsia="zh-CN"/>
        </w:rPr>
      </w:pPr>
      <w:bookmarkStart w:id="86" w:name="__RefHeading___Toc179176763"/>
      <w:bookmarkEnd w:id="86"/>
      <w:r>
        <w:rPr>
          <w:lang w:eastAsia="zh-CN"/>
        </w:rPr>
        <w:t>6.6.</w:t>
      </w:r>
      <w:r>
        <w:rPr>
          <w:lang w:eastAsia="zh-CN"/>
        </w:rPr>
        <w:t>2</w:t>
      </w:r>
      <w:r>
        <w:rPr>
          <w:lang w:eastAsia="zh-CN"/>
        </w:rPr>
        <w:tab/>
        <w:t xml:space="preserve">Interaction with </w:t>
      </w:r>
      <w:r>
        <w:rPr>
          <w:lang w:eastAsia="zh-CN"/>
        </w:rPr>
        <w:t>p</w:t>
      </w:r>
      <w:r>
        <w:rPr>
          <w:lang w:eastAsia="zh-CN"/>
        </w:rPr>
        <w:t xml:space="preserve">resence </w:t>
      </w:r>
      <w:r>
        <w:rPr>
          <w:lang w:eastAsia="zh-CN"/>
        </w:rPr>
        <w:t>s</w:t>
      </w:r>
      <w:r>
        <w:rPr>
          <w:lang w:eastAsia="zh-CN"/>
        </w:rPr>
        <w:t>ervice</w:t>
      </w:r>
    </w:p>
    <w:p>
      <w:pPr>
        <w:pStyle w:val="Normal"/>
        <w:rPr>
          <w:lang w:eastAsia="zh-CN"/>
        </w:rPr>
      </w:pPr>
      <w:r>
        <w:rPr>
          <w:lang w:eastAsia="zh-CN"/>
        </w:rPr>
        <w:t xml:space="preserve">The CMMC service shall be able to </w:t>
      </w:r>
      <w:r>
        <w:rPr>
          <w:lang w:eastAsia="zh-CN"/>
        </w:rPr>
        <w:t xml:space="preserve">utilize </w:t>
      </w:r>
      <w:r>
        <w:rPr>
          <w:lang w:eastAsia="zh-CN"/>
        </w:rPr>
        <w:t xml:space="preserve">capabilities of a </w:t>
      </w:r>
      <w:r>
        <w:rPr>
          <w:lang w:eastAsia="zh-CN"/>
        </w:rPr>
        <w:t>Presence Service enabler</w:t>
      </w:r>
      <w:r>
        <w:rPr>
          <w:lang w:eastAsia="zh-CN"/>
        </w:rPr>
        <w:t xml:space="preserve"> if appropriate (e.g. to provide participant status information). Presence Service status information will normally be restricted to the conference participant states, these may include, for example, 'Entered Conference’, ‘Exited Conference’, ‘Focus’, ‘Floor – (media type)’. If authorised and subscribed to the Presence Service, participants may also be able to view additional, non-conference related, information for another participant who has joined or left the conference. Similarly, conference participant states will not normally be made available to non-participants. Registered participants who have left the conference and non-participants, who are authorised and subscribed to the Presence Service, may be notified when a participant joins or leaves a conference e.g. ‘In a meeting / conference’ or ‘Free’.</w:t>
      </w:r>
    </w:p>
    <w:p>
      <w:pPr>
        <w:pStyle w:val="NO"/>
        <w:rPr>
          <w:lang w:val="en-US" w:eastAsia="zh-CN"/>
        </w:rPr>
      </w:pPr>
      <w:r>
        <w:rPr>
          <w:lang w:eastAsia="zh-CN"/>
        </w:rPr>
        <w:t>N</w:t>
      </w:r>
      <w:r>
        <w:rPr>
          <w:lang w:eastAsia="zh-CN"/>
        </w:rPr>
        <w:t xml:space="preserve">ote: the use or publication of CMMC related presence information outside of CMMC may be restricted. </w:t>
      </w:r>
    </w:p>
    <w:p>
      <w:pPr>
        <w:pStyle w:val="Heading3"/>
        <w:bidi w:val="0"/>
        <w:jc w:val="start"/>
        <w:rPr>
          <w:lang w:eastAsia="zh-CN"/>
        </w:rPr>
      </w:pPr>
      <w:bookmarkStart w:id="87" w:name="__RefHeading___Toc179176764"/>
      <w:bookmarkEnd w:id="87"/>
      <w:r>
        <w:rPr>
          <w:lang w:eastAsia="zh-CN"/>
        </w:rPr>
        <w:t>6.6.</w:t>
      </w:r>
      <w:r>
        <w:rPr>
          <w:lang w:eastAsia="zh-CN"/>
        </w:rPr>
        <w:t>3</w:t>
      </w:r>
      <w:r>
        <w:rPr>
          <w:lang w:eastAsia="zh-CN"/>
        </w:rPr>
        <w:tab/>
        <w:t xml:space="preserve">Interaction with </w:t>
      </w:r>
      <w:r>
        <w:rPr>
          <w:lang w:eastAsia="zh-CN"/>
        </w:rPr>
        <w:t>g</w:t>
      </w:r>
      <w:r>
        <w:rPr>
          <w:lang w:eastAsia="zh-CN"/>
        </w:rPr>
        <w:t xml:space="preserve">roup </w:t>
      </w:r>
      <w:r>
        <w:rPr>
          <w:lang w:eastAsia="zh-CN"/>
        </w:rPr>
        <w:t>management</w:t>
      </w:r>
      <w:r>
        <w:rPr>
          <w:lang w:eastAsia="zh-CN"/>
        </w:rPr>
        <w:t xml:space="preserve"> </w:t>
      </w:r>
      <w:r>
        <w:rPr>
          <w:lang w:eastAsia="zh-CN"/>
        </w:rPr>
        <w:t>s</w:t>
      </w:r>
      <w:r>
        <w:rPr>
          <w:lang w:eastAsia="zh-CN"/>
        </w:rPr>
        <w:t>ervice</w:t>
      </w:r>
    </w:p>
    <w:p>
      <w:pPr>
        <w:pStyle w:val="Normal"/>
        <w:rPr>
          <w:lang w:val="en-US" w:eastAsia="zh-CN"/>
        </w:rPr>
      </w:pPr>
      <w:r>
        <w:rPr>
          <w:lang w:eastAsia="zh-CN"/>
        </w:rPr>
        <w:t>The CMMC</w:t>
      </w:r>
      <w:r>
        <w:rPr>
          <w:lang w:eastAsia="zh-CN"/>
        </w:rPr>
        <w:t xml:space="preserve"> </w:t>
      </w:r>
      <w:r>
        <w:rPr>
          <w:lang w:eastAsia="zh-CN"/>
        </w:rPr>
        <w:t>service</w:t>
      </w:r>
      <w:r>
        <w:rPr>
          <w:lang w:eastAsia="zh-CN"/>
        </w:rPr>
        <w:t xml:space="preserve"> shall </w:t>
      </w:r>
      <w:r>
        <w:rPr>
          <w:lang w:eastAsia="zh-CN"/>
        </w:rPr>
        <w:t>be able to</w:t>
      </w:r>
      <w:r>
        <w:rPr>
          <w:lang w:eastAsia="zh-CN"/>
        </w:rPr>
        <w:t xml:space="preserve"> reus</w:t>
      </w:r>
      <w:r>
        <w:rPr>
          <w:lang w:eastAsia="zh-CN"/>
        </w:rPr>
        <w:t>e</w:t>
      </w:r>
      <w:r>
        <w:rPr>
          <w:lang w:eastAsia="zh-CN"/>
        </w:rPr>
        <w:t xml:space="preserve"> the functionality of current Group </w:t>
      </w:r>
      <w:r>
        <w:rPr>
          <w:lang w:eastAsia="zh-CN"/>
        </w:rPr>
        <w:t>M</w:t>
      </w:r>
      <w:r>
        <w:rPr>
          <w:lang w:eastAsia="zh-CN"/>
        </w:rPr>
        <w:t xml:space="preserve">anagement Service </w:t>
      </w:r>
      <w:r>
        <w:rPr>
          <w:lang w:eastAsia="zh-CN"/>
        </w:rPr>
        <w:t>where appropriate</w:t>
      </w:r>
      <w:r>
        <w:rPr>
          <w:lang w:eastAsia="zh-CN"/>
        </w:rPr>
        <w:t>.</w:t>
      </w:r>
    </w:p>
    <w:p>
      <w:pPr>
        <w:pStyle w:val="Heading3"/>
        <w:bidi w:val="0"/>
        <w:jc w:val="start"/>
        <w:rPr>
          <w:lang w:eastAsia="zh-CN"/>
        </w:rPr>
      </w:pPr>
      <w:bookmarkStart w:id="88" w:name="__RefHeading___Toc179176765"/>
      <w:bookmarkEnd w:id="88"/>
      <w:r>
        <w:rPr>
          <w:lang w:eastAsia="zh-CN"/>
        </w:rPr>
        <w:t>6.6.</w:t>
      </w:r>
      <w:r>
        <w:rPr>
          <w:lang w:eastAsia="zh-CN"/>
        </w:rPr>
        <w:t>4</w:t>
      </w:r>
      <w:r>
        <w:rPr>
          <w:lang w:eastAsia="zh-CN"/>
        </w:rPr>
        <w:tab/>
        <w:t xml:space="preserve">Interaction with </w:t>
      </w:r>
      <w:r>
        <w:rPr>
          <w:lang w:eastAsia="zh-CN"/>
        </w:rPr>
        <w:t>me</w:t>
      </w:r>
      <w:r>
        <w:rPr>
          <w:lang w:eastAsia="zh-CN"/>
        </w:rPr>
        <w:t>ssag</w:t>
      </w:r>
      <w:r>
        <w:rPr>
          <w:lang w:eastAsia="zh-CN"/>
        </w:rPr>
        <w:t>ing</w:t>
      </w:r>
      <w:r>
        <w:rPr>
          <w:lang w:eastAsia="zh-CN"/>
        </w:rPr>
        <w:t xml:space="preserve"> </w:t>
      </w:r>
      <w:r>
        <w:rPr>
          <w:lang w:eastAsia="zh-CN"/>
        </w:rPr>
        <w:t>s</w:t>
      </w:r>
      <w:r>
        <w:rPr>
          <w:lang w:eastAsia="zh-CN"/>
        </w:rPr>
        <w:t>ervice</w:t>
      </w:r>
    </w:p>
    <w:p>
      <w:pPr>
        <w:pStyle w:val="Normal"/>
        <w:rPr>
          <w:lang w:val="en-US" w:eastAsia="zh-CN"/>
        </w:rPr>
      </w:pPr>
      <w:r>
        <w:rPr>
          <w:lang w:eastAsia="zh-CN"/>
        </w:rPr>
        <w:t>The CMMC</w:t>
      </w:r>
      <w:r>
        <w:rPr>
          <w:lang w:eastAsia="zh-CN"/>
        </w:rPr>
        <w:t xml:space="preserve"> </w:t>
      </w:r>
      <w:r>
        <w:rPr>
          <w:lang w:eastAsia="zh-CN"/>
        </w:rPr>
        <w:t>service</w:t>
      </w:r>
      <w:r>
        <w:rPr>
          <w:lang w:eastAsia="zh-CN"/>
        </w:rPr>
        <w:t xml:space="preserve"> shall </w:t>
      </w:r>
      <w:r>
        <w:rPr>
          <w:lang w:eastAsia="zh-CN"/>
        </w:rPr>
        <w:t>be able to</w:t>
      </w:r>
      <w:r>
        <w:rPr>
          <w:lang w:eastAsia="zh-CN"/>
        </w:rPr>
        <w:t xml:space="preserve"> reus</w:t>
      </w:r>
      <w:r>
        <w:rPr>
          <w:lang w:eastAsia="zh-CN"/>
        </w:rPr>
        <w:t>e</w:t>
      </w:r>
      <w:r>
        <w:rPr>
          <w:lang w:eastAsia="zh-CN"/>
        </w:rPr>
        <w:t xml:space="preserve"> the functionality of current Messag</w:t>
      </w:r>
      <w:r>
        <w:rPr>
          <w:lang w:eastAsia="zh-CN"/>
        </w:rPr>
        <w:t>ing</w:t>
      </w:r>
      <w:r>
        <w:rPr>
          <w:lang w:eastAsia="zh-CN"/>
        </w:rPr>
        <w:t xml:space="preserve"> Service</w:t>
      </w:r>
      <w:r>
        <w:rPr>
          <w:lang w:eastAsia="zh-CN"/>
        </w:rPr>
        <w:t>s</w:t>
      </w:r>
      <w:r>
        <w:rPr>
          <w:lang w:eastAsia="zh-CN"/>
        </w:rPr>
        <w:t xml:space="preserve"> </w:t>
      </w:r>
      <w:r>
        <w:rPr>
          <w:lang w:eastAsia="zh-CN"/>
        </w:rPr>
        <w:t>where appropriate</w:t>
      </w:r>
      <w:r>
        <w:rPr>
          <w:lang w:eastAsia="zh-CN"/>
        </w:rPr>
        <w:t>.</w:t>
      </w:r>
    </w:p>
    <w:p>
      <w:pPr>
        <w:pStyle w:val="Heading3"/>
        <w:bidi w:val="0"/>
        <w:jc w:val="start"/>
        <w:rPr>
          <w:lang w:eastAsia="zh-CN"/>
        </w:rPr>
      </w:pPr>
      <w:bookmarkStart w:id="89" w:name="__RefHeading___Toc179176766"/>
      <w:bookmarkEnd w:id="89"/>
      <w:r>
        <w:rPr>
          <w:lang w:eastAsia="zh-CN"/>
        </w:rPr>
        <w:t>6.6.</w:t>
      </w:r>
      <w:r>
        <w:rPr>
          <w:lang w:eastAsia="zh-CN"/>
        </w:rPr>
        <w:t>5</w:t>
      </w:r>
      <w:r>
        <w:rPr>
          <w:lang w:eastAsia="zh-CN"/>
        </w:rPr>
        <w:tab/>
        <w:t xml:space="preserve">Interaction with </w:t>
      </w:r>
      <w:r>
        <w:rPr>
          <w:lang w:eastAsia="zh-CN"/>
        </w:rPr>
        <w:t>IMS m</w:t>
      </w:r>
      <w:r>
        <w:rPr>
          <w:lang w:eastAsia="zh-CN"/>
        </w:rPr>
        <w:t xml:space="preserve">ultimedia </w:t>
      </w:r>
      <w:r>
        <w:rPr>
          <w:lang w:eastAsia="zh-CN"/>
        </w:rPr>
        <w:t>t</w:t>
      </w:r>
      <w:r>
        <w:rPr>
          <w:lang w:eastAsia="zh-CN"/>
        </w:rPr>
        <w:t>elephon</w:t>
      </w:r>
      <w:r>
        <w:rPr>
          <w:lang w:eastAsia="zh-CN"/>
        </w:rPr>
        <w:t>y</w:t>
      </w:r>
      <w:r>
        <w:rPr>
          <w:lang w:eastAsia="zh-CN"/>
        </w:rPr>
        <w:t xml:space="preserve"> </w:t>
      </w:r>
      <w:r>
        <w:rPr>
          <w:lang w:eastAsia="zh-CN"/>
        </w:rPr>
        <w:t>s</w:t>
      </w:r>
      <w:r>
        <w:rPr>
          <w:lang w:eastAsia="zh-CN"/>
        </w:rPr>
        <w:t xml:space="preserve">ervice and </w:t>
      </w:r>
      <w:r>
        <w:rPr>
          <w:lang w:eastAsia="zh-CN"/>
        </w:rPr>
        <w:t>i</w:t>
      </w:r>
      <w:r>
        <w:rPr/>
        <w:t>ts supplementary services</w:t>
      </w:r>
    </w:p>
    <w:p>
      <w:pPr>
        <w:pStyle w:val="Normal"/>
        <w:rPr>
          <w:lang w:val="en-US" w:eastAsia="zh-CN"/>
        </w:rPr>
      </w:pPr>
      <w:r>
        <w:rPr>
          <w:lang w:eastAsia="zh-CN"/>
        </w:rPr>
        <w:t xml:space="preserve">CMMC shall </w:t>
      </w:r>
      <w:r>
        <w:rPr>
          <w:lang w:eastAsia="zh-CN"/>
        </w:rPr>
        <w:t>be able to</w:t>
      </w:r>
      <w:r>
        <w:rPr>
          <w:lang w:eastAsia="zh-CN"/>
        </w:rPr>
        <w:t xml:space="preserve"> reus</w:t>
      </w:r>
      <w:r>
        <w:rPr>
          <w:lang w:eastAsia="zh-CN"/>
        </w:rPr>
        <w:t>e</w:t>
      </w:r>
      <w:r>
        <w:rPr>
          <w:lang w:eastAsia="zh-CN"/>
        </w:rPr>
        <w:t xml:space="preserve"> the capability and functionality of </w:t>
      </w:r>
      <w:r>
        <w:rPr>
          <w:lang w:eastAsia="zh-CN"/>
        </w:rPr>
        <w:t xml:space="preserve">IMS </w:t>
      </w:r>
      <w:r>
        <w:rPr>
          <w:lang w:eastAsia="zh-CN"/>
        </w:rPr>
        <w:t>Multimedia Telephon</w:t>
      </w:r>
      <w:r>
        <w:rPr>
          <w:lang w:eastAsia="zh-CN"/>
        </w:rPr>
        <w:t>y</w:t>
      </w:r>
      <w:r>
        <w:rPr>
          <w:lang w:eastAsia="zh-CN"/>
        </w:rPr>
        <w:t xml:space="preserve"> Service [13] </w:t>
      </w:r>
      <w:r>
        <w:rPr>
          <w:lang w:val="en-US" w:eastAsia="zh-CN"/>
        </w:rPr>
        <w:t xml:space="preserve">defined by 3GPP </w:t>
      </w:r>
      <w:r>
        <w:rPr>
          <w:lang w:eastAsia="zh-CN"/>
        </w:rPr>
        <w:t>to connect a CMMC participant with the CMMC focus</w:t>
      </w:r>
      <w:r>
        <w:rPr>
          <w:lang w:eastAsia="zh-CN"/>
        </w:rPr>
        <w:t xml:space="preserve">. </w:t>
      </w:r>
    </w:p>
    <w:p>
      <w:pPr>
        <w:pStyle w:val="Normal"/>
        <w:spacing w:before="120" w:after="180"/>
        <w:rPr/>
      </w:pPr>
      <w:r>
        <w:rPr/>
        <w:t>Whilst a user is participating in a CMMC conference via MMTel all supplementary services apply with the following exception:</w:t>
      </w:r>
    </w:p>
    <w:p>
      <w:pPr>
        <w:pStyle w:val="B1"/>
        <w:rPr>
          <w:lang w:val="en-US" w:eastAsia="zh-CN"/>
        </w:rPr>
      </w:pPr>
      <w:r>
        <w:rPr/>
        <w:t>-</w:t>
        <w:tab/>
        <w:t>CONF: a Multimedia Telephony communication with a CMMC focus can not be included into a MMTel CONF conference</w:t>
      </w:r>
    </w:p>
    <w:p>
      <w:pPr>
        <w:pStyle w:val="Normal"/>
        <w:rPr/>
      </w:pPr>
      <w:r>
        <w:rPr>
          <w:lang w:val="en-US" w:eastAsia="zh-CN"/>
        </w:rPr>
        <w:t xml:space="preserve">If </w:t>
      </w:r>
      <w:r>
        <w:rPr>
          <w:lang w:val="en-US"/>
        </w:rPr>
        <w:t>Communication Barring (CB)</w:t>
      </w:r>
      <w:r>
        <w:rPr>
          <w:lang w:val="en-US" w:eastAsia="zh-CN"/>
        </w:rPr>
        <w:t xml:space="preserve"> is invoked for a user, the user is prohibited to join or be added to a CMMC conference.</w:t>
      </w:r>
    </w:p>
    <w:p>
      <w:pPr>
        <w:pStyle w:val="Heading3"/>
        <w:bidi w:val="0"/>
        <w:jc w:val="start"/>
        <w:rPr/>
      </w:pPr>
      <w:bookmarkStart w:id="90" w:name="__RefHeading___Toc179176767"/>
      <w:bookmarkEnd w:id="90"/>
      <w:r>
        <w:rPr>
          <w:lang w:val="en-US"/>
        </w:rPr>
        <w:t xml:space="preserve">6.6.6 </w:t>
        <w:tab/>
        <w:t>Interaction with calendar applications</w:t>
      </w:r>
    </w:p>
    <w:p>
      <w:pPr>
        <w:pStyle w:val="Normal"/>
        <w:rPr>
          <w:lang w:val="en-US"/>
        </w:rPr>
      </w:pPr>
      <w:r>
        <w:rPr>
          <w:lang w:val="en-US"/>
        </w:rPr>
        <w:t>It shall be possible to schedule conferences both in advance and on a recurring basis, conference start and stop times should be configurable by a CMMC user. To support this, it is desirable that the CMMC solution will be required to interwork with calendar applications. For this it is recommended to utilize draft-ietf-xcon-framework-07 [</w:t>
      </w:r>
      <w:r>
        <w:rPr>
          <w:lang w:val="en-US" w:eastAsia="zh-CN"/>
        </w:rPr>
        <w:t>14</w:t>
      </w:r>
      <w:r>
        <w:rPr>
          <w:lang w:val="en-US"/>
        </w:rPr>
        <w:t>].</w:t>
      </w:r>
    </w:p>
    <w:p>
      <w:pPr>
        <w:pStyle w:val="Heading2"/>
        <w:bidi w:val="0"/>
        <w:jc w:val="start"/>
        <w:rPr>
          <w:lang w:eastAsia="zh-CN"/>
        </w:rPr>
      </w:pPr>
      <w:bookmarkStart w:id="91" w:name="__RefHeading___Toc179176768"/>
      <w:bookmarkEnd w:id="91"/>
      <w:r>
        <w:rPr>
          <w:lang w:eastAsia="zh-CN"/>
        </w:rPr>
        <w:t>6.7</w:t>
        <w:tab/>
        <w:t xml:space="preserve">Service </w:t>
      </w:r>
      <w:r>
        <w:rPr>
          <w:lang w:eastAsia="zh-CN"/>
        </w:rPr>
        <w:t>p</w:t>
      </w:r>
      <w:r>
        <w:rPr>
          <w:lang w:eastAsia="zh-CN"/>
        </w:rPr>
        <w:t>rovisioning</w:t>
      </w:r>
    </w:p>
    <w:p>
      <w:pPr>
        <w:pStyle w:val="Normal"/>
        <w:rPr>
          <w:lang w:eastAsia="zh-CN"/>
        </w:rPr>
      </w:pPr>
      <w:r>
        <w:rPr>
          <w:lang w:eastAsia="zh-CN"/>
        </w:rPr>
        <w:t xml:space="preserve">It </w:t>
      </w:r>
      <w:r>
        <w:rPr>
          <w:lang w:eastAsia="zh-CN"/>
        </w:rPr>
        <w:t>shall</w:t>
      </w:r>
      <w:r>
        <w:rPr>
          <w:lang w:eastAsia="zh-CN"/>
        </w:rPr>
        <w:t xml:space="preserve"> be</w:t>
      </w:r>
      <w:r>
        <w:rPr>
          <w:lang w:eastAsia="zh-CN"/>
        </w:rPr>
        <w:t xml:space="preserve"> </w:t>
      </w:r>
      <w:r>
        <w:rPr>
          <w:lang w:eastAsia="zh-CN"/>
        </w:rPr>
        <w:t xml:space="preserve">possible for the </w:t>
      </w:r>
      <w:r>
        <w:rPr>
          <w:lang w:eastAsia="zh-CN"/>
        </w:rPr>
        <w:t>CMMC</w:t>
      </w:r>
      <w:r>
        <w:rPr>
          <w:lang w:eastAsia="zh-CN"/>
        </w:rPr>
        <w:t xml:space="preserve"> service provider to set up and update </w:t>
      </w:r>
      <w:r>
        <w:rPr>
          <w:lang w:eastAsia="zh-CN"/>
        </w:rPr>
        <w:t>CMMC</w:t>
      </w:r>
      <w:r>
        <w:rPr>
          <w:lang w:eastAsia="zh-CN"/>
        </w:rPr>
        <w:t xml:space="preserve"> communication feature configuration remotely in the terminal</w:t>
      </w:r>
      <w:r>
        <w:rPr>
          <w:lang w:eastAsia="zh-CN"/>
        </w:rPr>
        <w:t xml:space="preserve"> </w:t>
      </w:r>
      <w:r>
        <w:rPr>
          <w:lang w:eastAsia="zh-CN"/>
        </w:rPr>
        <w:t>device.</w:t>
      </w:r>
    </w:p>
    <w:p>
      <w:pPr>
        <w:pStyle w:val="Normal"/>
        <w:rPr>
          <w:lang w:eastAsia="zh-CN"/>
        </w:rPr>
      </w:pPr>
      <w:r>
        <w:rPr>
          <w:lang w:eastAsia="zh-CN"/>
        </w:rPr>
        <w:t xml:space="preserve">It </w:t>
      </w:r>
      <w:r>
        <w:rPr>
          <w:lang w:eastAsia="zh-CN"/>
        </w:rPr>
        <w:t>shall</w:t>
      </w:r>
      <w:r>
        <w:rPr>
          <w:lang w:eastAsia="zh-CN"/>
        </w:rPr>
        <w:t xml:space="preserve"> be possible for the </w:t>
      </w:r>
      <w:r>
        <w:rPr>
          <w:lang w:eastAsia="zh-CN"/>
        </w:rPr>
        <w:t>CMMC</w:t>
      </w:r>
      <w:r>
        <w:rPr>
          <w:lang w:eastAsia="zh-CN"/>
        </w:rPr>
        <w:t xml:space="preserve"> service provider to provide means (e.g. a user-interface from the </w:t>
      </w:r>
      <w:r>
        <w:rPr>
          <w:lang w:eastAsia="zh-CN"/>
        </w:rPr>
        <w:t>CMMC</w:t>
      </w:r>
      <w:r>
        <w:rPr>
          <w:lang w:eastAsia="zh-CN"/>
        </w:rPr>
        <w:t xml:space="preserve"> subscriber’s terminal</w:t>
      </w:r>
      <w:r>
        <w:rPr>
          <w:lang w:eastAsia="zh-CN"/>
        </w:rPr>
        <w:t xml:space="preserve"> </w:t>
      </w:r>
      <w:r>
        <w:rPr>
          <w:lang w:eastAsia="zh-CN"/>
        </w:rPr>
        <w:t xml:space="preserve">or via a web page) for the </w:t>
      </w:r>
      <w:r>
        <w:rPr>
          <w:lang w:eastAsia="zh-CN"/>
        </w:rPr>
        <w:t>CMMC</w:t>
      </w:r>
      <w:r>
        <w:rPr>
          <w:lang w:eastAsia="zh-CN"/>
        </w:rPr>
        <w:t xml:space="preserve"> subscriber</w:t>
      </w:r>
      <w:r>
        <w:rPr>
          <w:lang w:eastAsia="zh-CN"/>
        </w:rPr>
        <w:t>s</w:t>
      </w:r>
      <w:r>
        <w:rPr>
          <w:lang w:eastAsia="zh-CN"/>
        </w:rPr>
        <w:t xml:space="preserve"> to configure and update </w:t>
      </w:r>
      <w:r>
        <w:rPr>
          <w:lang w:eastAsia="zh-CN"/>
        </w:rPr>
        <w:t>their</w:t>
      </w:r>
      <w:r>
        <w:rPr>
          <w:lang w:eastAsia="zh-CN"/>
        </w:rPr>
        <w:t xml:space="preserve"> </w:t>
      </w:r>
      <w:r>
        <w:rPr>
          <w:lang w:eastAsia="zh-CN"/>
        </w:rPr>
        <w:t>CMMC</w:t>
      </w:r>
      <w:r>
        <w:rPr>
          <w:lang w:eastAsia="zh-CN"/>
        </w:rPr>
        <w:t xml:space="preserve"> settings.</w:t>
      </w:r>
    </w:p>
    <w:p>
      <w:pPr>
        <w:pStyle w:val="Normal"/>
        <w:rPr>
          <w:lang w:eastAsia="zh-CN"/>
        </w:rPr>
      </w:pPr>
      <w:r>
        <w:rPr>
          <w:lang w:eastAsia="zh-CN"/>
        </w:rPr>
        <w:t>Note: It is expected that Service Provisioning can be provided by using existing functionality.</w:t>
      </w:r>
    </w:p>
    <w:p>
      <w:pPr>
        <w:pStyle w:val="Heading1"/>
        <w:bidi w:val="0"/>
        <w:ind w:start="1134" w:hanging="1134"/>
        <w:jc w:val="start"/>
        <w:rPr>
          <w:lang w:eastAsia="zh-CN"/>
        </w:rPr>
      </w:pPr>
      <w:bookmarkStart w:id="92" w:name="__RefHeading___Toc179176769"/>
      <w:bookmarkEnd w:id="92"/>
      <w:r>
        <w:rPr>
          <w:lang w:eastAsia="zh-CN"/>
        </w:rPr>
        <w:t xml:space="preserve">7 </w:t>
        <w:tab/>
      </w:r>
      <w:r>
        <w:rPr>
          <w:lang w:eastAsia="zh-CN"/>
        </w:rPr>
        <w:t>Proposed t</w:t>
      </w:r>
      <w:r>
        <w:rPr>
          <w:lang w:eastAsia="zh-CN"/>
        </w:rPr>
        <w:t xml:space="preserve">erminal </w:t>
      </w:r>
      <w:r>
        <w:rPr>
          <w:lang w:eastAsia="zh-CN"/>
        </w:rPr>
        <w:t>r</w:t>
      </w:r>
      <w:r>
        <w:rPr>
          <w:lang w:eastAsia="zh-CN"/>
        </w:rPr>
        <w:t>equirements</w:t>
      </w:r>
    </w:p>
    <w:p>
      <w:pPr>
        <w:pStyle w:val="Normal"/>
        <w:jc w:val="both"/>
        <w:rPr/>
      </w:pPr>
      <w:r>
        <w:rPr>
          <w:lang w:eastAsia="zh-CN"/>
        </w:rPr>
        <w:t>T</w:t>
      </w:r>
      <w:r>
        <w:rPr>
          <w:lang w:eastAsia="zh-CN"/>
        </w:rPr>
        <w:t>he terminal shall be able to support the capabilities provisioned by CMMC which includes:</w:t>
      </w:r>
    </w:p>
    <w:p>
      <w:pPr>
        <w:pStyle w:val="Normal"/>
        <w:ind w:start="420" w:hanging="0"/>
        <w:rPr>
          <w:lang w:eastAsia="zh-CN"/>
        </w:rPr>
      </w:pPr>
      <w:r>
        <w:rPr>
          <w:lang w:eastAsia="zh-CN"/>
        </w:rPr>
        <w:t>-</w:t>
        <w:tab/>
        <w:t>I</w:t>
      </w:r>
      <w:r>
        <w:rPr>
          <w:lang w:eastAsia="zh-CN"/>
        </w:rPr>
        <w:t>mplement the roles of a conference, i.e. host, floor chair and participant</w:t>
      </w:r>
      <w:r>
        <w:rPr>
          <w:lang w:eastAsia="zh-CN"/>
        </w:rPr>
        <w:t>.</w:t>
      </w:r>
    </w:p>
    <w:p>
      <w:pPr>
        <w:pStyle w:val="Normal"/>
        <w:ind w:start="420" w:hanging="0"/>
        <w:rPr>
          <w:lang w:eastAsia="zh-CN"/>
        </w:rPr>
      </w:pPr>
      <w:r>
        <w:rPr>
          <w:lang w:eastAsia="zh-CN"/>
        </w:rPr>
        <w:t>-</w:t>
        <w:tab/>
        <w:t>S</w:t>
      </w:r>
      <w:r>
        <w:rPr>
          <w:lang w:eastAsia="zh-CN"/>
        </w:rPr>
        <w:t>upport the operations and services in basic CMMC, i.e. create/start/join/leave/terminate/host a conference, obtain conference state information</w:t>
      </w:r>
      <w:r>
        <w:rPr>
          <w:lang w:eastAsia="zh-CN"/>
        </w:rPr>
        <w:t>.</w:t>
      </w:r>
    </w:p>
    <w:p>
      <w:pPr>
        <w:pStyle w:val="Normal"/>
        <w:ind w:start="420" w:hanging="0"/>
        <w:rPr>
          <w:lang w:eastAsia="zh-CN"/>
        </w:rPr>
      </w:pPr>
      <w:r>
        <w:rPr>
          <w:lang w:eastAsia="zh-CN"/>
        </w:rPr>
        <w:t>-</w:t>
        <w:tab/>
        <w:t>S</w:t>
      </w:r>
      <w:r>
        <w:rPr>
          <w:lang w:eastAsia="zh-CN"/>
        </w:rPr>
        <w:t>upport the reception of information from the Conference Focus</w:t>
      </w:r>
      <w:r>
        <w:rPr>
          <w:lang w:eastAsia="zh-CN"/>
        </w:rPr>
        <w:t>.</w:t>
      </w:r>
    </w:p>
    <w:p>
      <w:pPr>
        <w:pStyle w:val="Normal"/>
        <w:ind w:start="420" w:hanging="0"/>
        <w:rPr>
          <w:lang w:eastAsia="zh-CN"/>
        </w:rPr>
      </w:pPr>
      <w:r>
        <w:rPr>
          <w:lang w:eastAsia="zh-CN"/>
        </w:rPr>
        <w:t>-</w:t>
        <w:tab/>
        <w:t xml:space="preserve">May have the capabilities to allow user to manage </w:t>
      </w:r>
      <w:r>
        <w:rPr>
          <w:lang w:eastAsia="zh-CN"/>
        </w:rPr>
        <w:t>conference policies</w:t>
      </w:r>
      <w:r>
        <w:rPr>
          <w:lang w:eastAsia="zh-CN"/>
        </w:rPr>
        <w:t>.</w:t>
      </w:r>
    </w:p>
    <w:p>
      <w:pPr>
        <w:pStyle w:val="Normal"/>
        <w:ind w:start="420" w:hanging="0"/>
        <w:rPr/>
      </w:pPr>
      <w:r>
        <w:rPr>
          <w:lang w:eastAsia="zh-CN"/>
        </w:rPr>
        <w:t>-</w:t>
        <w:tab/>
        <w:t>M</w:t>
      </w:r>
      <w:r>
        <w:rPr>
          <w:lang w:eastAsia="zh-CN"/>
        </w:rPr>
        <w:t>edia process capability.</w:t>
      </w:r>
    </w:p>
    <w:p>
      <w:pPr>
        <w:pStyle w:val="B1"/>
        <w:ind w:start="0" w:hanging="0"/>
        <w:jc w:val="both"/>
        <w:rPr/>
      </w:pPr>
      <w:r>
        <w:rPr>
          <w:lang w:eastAsia="zh-CN"/>
        </w:rPr>
        <w:t>D</w:t>
      </w:r>
      <w:r>
        <w:rPr>
          <w:lang w:eastAsia="zh-CN"/>
        </w:rPr>
        <w:t>ependent on terminal capabilities, it shall be possible to:</w:t>
      </w:r>
    </w:p>
    <w:p>
      <w:pPr>
        <w:pStyle w:val="Normal"/>
        <w:ind w:start="420" w:hanging="0"/>
        <w:rPr>
          <w:lang w:eastAsia="zh-CN"/>
        </w:rPr>
      </w:pPr>
      <w:r>
        <w:rPr>
          <w:lang w:eastAsia="zh-CN"/>
        </w:rPr>
        <w:t>-</w:t>
        <w:tab/>
        <w:t>S</w:t>
      </w:r>
      <w:r>
        <w:rPr>
          <w:lang w:eastAsia="zh-CN"/>
        </w:rPr>
        <w:t>upport multiple media types provided during the conference</w:t>
      </w:r>
      <w:r>
        <w:rPr>
          <w:lang w:eastAsia="zh-CN"/>
        </w:rPr>
        <w:t>.</w:t>
      </w:r>
    </w:p>
    <w:p>
      <w:pPr>
        <w:pStyle w:val="Normal"/>
        <w:ind w:start="420" w:hanging="0"/>
        <w:rPr/>
      </w:pPr>
      <w:r>
        <w:rPr>
          <w:lang w:eastAsia="zh-CN"/>
        </w:rPr>
        <w:t>-</w:t>
        <w:tab/>
        <w:t>S</w:t>
      </w:r>
      <w:r>
        <w:rPr>
          <w:lang w:eastAsia="zh-CN"/>
        </w:rPr>
        <w:t xml:space="preserve">upport the operations and services in advanced CMMC, e.g. white board, file transmission, application sharing, </w:t>
      </w:r>
      <w:r>
        <w:rPr>
          <w:lang w:eastAsia="zh-CN"/>
        </w:rPr>
        <w:t xml:space="preserve">synchronise </w:t>
      </w:r>
      <w:r>
        <w:rPr>
          <w:lang w:eastAsia="zh-CN"/>
        </w:rPr>
        <w:t xml:space="preserve">web page </w:t>
      </w:r>
      <w:r>
        <w:rPr>
          <w:lang w:eastAsia="zh-CN"/>
        </w:rPr>
        <w:t>browsing</w:t>
      </w:r>
      <w:r>
        <w:rPr>
          <w:lang w:eastAsia="zh-CN"/>
        </w:rPr>
        <w:t>, voting etc.</w:t>
      </w:r>
    </w:p>
    <w:p>
      <w:pPr>
        <w:pStyle w:val="Normal"/>
        <w:ind w:start="420" w:hanging="0"/>
        <w:rPr>
          <w:lang w:eastAsia="zh-CN"/>
        </w:rPr>
      </w:pPr>
      <w:r>
        <w:rPr>
          <w:lang w:eastAsia="zh-CN"/>
        </w:rPr>
        <w:t>-</w:t>
        <w:tab/>
        <w:t>S</w:t>
      </w:r>
      <w:r>
        <w:rPr>
          <w:lang w:eastAsia="zh-CN"/>
        </w:rPr>
        <w:t xml:space="preserve">upport interaction with </w:t>
      </w:r>
      <w:r>
        <w:rPr>
          <w:lang w:eastAsia="zh-CN"/>
        </w:rPr>
        <w:t>IMS Multimedia Telephony Service</w:t>
      </w:r>
      <w:r>
        <w:rPr>
          <w:lang w:eastAsia="zh-CN"/>
        </w:rPr>
        <w:t>.</w:t>
      </w:r>
    </w:p>
    <w:p>
      <w:pPr>
        <w:pStyle w:val="Heading1"/>
        <w:bidi w:val="0"/>
        <w:ind w:start="1134" w:hanging="1134"/>
        <w:jc w:val="start"/>
        <w:rPr>
          <w:lang w:eastAsia="zh-CN"/>
        </w:rPr>
      </w:pPr>
      <w:bookmarkStart w:id="93" w:name="__RefHeading___Toc179176770"/>
      <w:bookmarkEnd w:id="93"/>
      <w:r>
        <w:rPr>
          <w:lang w:eastAsia="zh-CN"/>
        </w:rPr>
        <w:t xml:space="preserve">8 </w:t>
        <w:tab/>
      </w:r>
      <w:bookmarkStart w:id="94" w:name="historyclause"/>
      <w:r>
        <w:rPr>
          <w:lang w:eastAsia="zh-CN"/>
        </w:rPr>
        <w:t xml:space="preserve">Quality of </w:t>
      </w:r>
      <w:r>
        <w:rPr>
          <w:lang w:eastAsia="zh-CN"/>
        </w:rPr>
        <w:t>s</w:t>
      </w:r>
      <w:r>
        <w:rPr>
          <w:lang w:eastAsia="zh-CN"/>
        </w:rPr>
        <w:t>ervice</w:t>
      </w:r>
    </w:p>
    <w:p>
      <w:pPr>
        <w:pStyle w:val="Normal"/>
        <w:rPr>
          <w:lang w:val="en-US" w:eastAsia="zh-CN"/>
        </w:rPr>
      </w:pPr>
      <w:r>
        <w:rPr>
          <w:lang w:val="en-US" w:eastAsia="zh-CN"/>
        </w:rPr>
        <w:t>General QoS requirements as specified for IMS services in 3GPP TS 22.228 [</w:t>
      </w:r>
      <w:r>
        <w:rPr>
          <w:lang w:val="en-US" w:eastAsia="zh-CN"/>
        </w:rPr>
        <w:t>2</w:t>
      </w:r>
      <w:r>
        <w:rPr>
          <w:lang w:val="en-US" w:eastAsia="zh-CN"/>
        </w:rPr>
        <w:t>] apply.</w:t>
      </w:r>
    </w:p>
    <w:p>
      <w:pPr>
        <w:pStyle w:val="Heading1"/>
        <w:bidi w:val="0"/>
        <w:ind w:start="1134" w:hanging="1134"/>
        <w:jc w:val="start"/>
        <w:rPr/>
      </w:pPr>
      <w:bookmarkStart w:id="95" w:name="__RefHeading___Toc179176771"/>
      <w:bookmarkEnd w:id="95"/>
      <w:r>
        <w:rPr>
          <w:lang w:eastAsia="zh-CN"/>
        </w:rPr>
        <w:t xml:space="preserve">9 </w:t>
        <w:tab/>
        <w:t>Charging</w:t>
      </w:r>
    </w:p>
    <w:p>
      <w:pPr>
        <w:pStyle w:val="Normal"/>
        <w:rPr/>
      </w:pPr>
      <w:r>
        <w:rPr>
          <w:lang w:eastAsia="zh-CN"/>
        </w:rPr>
        <w:t xml:space="preserve">The CMMC service should support offline and online charging. </w:t>
      </w:r>
      <w:r>
        <w:rPr>
          <w:lang w:eastAsia="zh-CN"/>
        </w:rPr>
        <w:t>T</w:t>
      </w:r>
      <w:r>
        <w:rPr>
          <w:lang w:eastAsia="zh-CN"/>
        </w:rPr>
        <w:t xml:space="preserve">he CMMC service shall be able to support various charging mechanisms </w:t>
      </w:r>
      <w:r>
        <w:rPr/>
        <w:t>(e.g. reverse,</w:t>
      </w:r>
      <w:r>
        <w:rPr>
          <w:lang w:eastAsia="zh-CN"/>
        </w:rPr>
        <w:t xml:space="preserve"> </w:t>
      </w:r>
      <w:r>
        <w:rPr/>
        <w:t>prepaid and reply charging etc.</w:t>
      </w:r>
      <w:r>
        <w:rPr>
          <w:lang w:eastAsia="zh-CN"/>
        </w:rPr>
        <w:t>) defined by 3GPP</w:t>
      </w:r>
      <w:r>
        <w:rPr>
          <w:lang w:eastAsia="zh-CN"/>
        </w:rPr>
        <w:t xml:space="preserve"> contained within TS22.115 [9]</w:t>
      </w:r>
      <w:r>
        <w:rPr>
          <w:lang w:eastAsia="zh-CN"/>
        </w:rPr>
        <w:t>. C</w:t>
      </w:r>
      <w:r>
        <w:rPr>
          <w:lang w:eastAsia="zh-CN"/>
        </w:rPr>
        <w:t>h</w:t>
      </w:r>
      <w:r>
        <w:rPr/>
        <w:t xml:space="preserve">arging </w:t>
      </w:r>
      <w:r>
        <w:rPr>
          <w:lang w:eastAsia="zh-CN"/>
        </w:rPr>
        <w:t>models</w:t>
      </w:r>
      <w:r>
        <w:rPr/>
        <w:t xml:space="preserve"> that shall be supported by </w:t>
      </w:r>
      <w:r>
        <w:rPr>
          <w:lang w:eastAsia="zh-CN"/>
        </w:rPr>
        <w:t xml:space="preserve">CMMC </w:t>
      </w:r>
      <w:r>
        <w:rPr/>
        <w:t>include</w:t>
      </w:r>
      <w:r>
        <w:rPr>
          <w:lang w:eastAsia="zh-CN"/>
        </w:rPr>
        <w:t>s</w:t>
      </w:r>
      <w:r>
        <w:rPr/>
        <w:t xml:space="preserve"> (non-exhaustive list)</w:t>
      </w:r>
      <w:r>
        <w:rPr>
          <w:lang w:eastAsia="zh-CN"/>
        </w:rPr>
        <w:t xml:space="preserve"> the following items.</w:t>
      </w:r>
    </w:p>
    <w:p>
      <w:pPr>
        <w:pStyle w:val="Normal"/>
        <w:spacing w:before="60" w:after="120"/>
        <w:rPr>
          <w:lang w:eastAsia="zh-CN"/>
        </w:rPr>
      </w:pPr>
      <w:r>
        <w:rPr>
          <w:lang w:eastAsia="zh-CN"/>
        </w:rPr>
        <w:t>Subscription based charging which includes:</w:t>
      </w:r>
    </w:p>
    <w:p>
      <w:pPr>
        <w:pStyle w:val="Normal"/>
        <w:spacing w:before="60" w:after="120"/>
        <w:ind w:start="420" w:hanging="0"/>
        <w:rPr/>
      </w:pPr>
      <w:r>
        <w:rPr>
          <w:lang w:eastAsia="zh-CN"/>
        </w:rPr>
        <w:t>-</w:t>
        <w:tab/>
        <w:t>Participant</w:t>
      </w:r>
      <w:r>
        <w:rPr>
          <w:lang w:eastAsia="zh-CN"/>
        </w:rPr>
        <w:t xml:space="preserve"> status relative to CMMC subscription.</w:t>
      </w:r>
    </w:p>
    <w:p>
      <w:pPr>
        <w:pStyle w:val="Normal"/>
        <w:spacing w:before="60" w:after="120"/>
        <w:ind w:start="420" w:hanging="0"/>
        <w:rPr/>
      </w:pPr>
      <w:r>
        <w:rPr>
          <w:lang w:eastAsia="zh-CN"/>
        </w:rPr>
        <w:t>-</w:t>
        <w:tab/>
        <w:t>I</w:t>
      </w:r>
      <w:r>
        <w:rPr>
          <w:lang w:eastAsia="zh-CN"/>
        </w:rPr>
        <w:t xml:space="preserve">dentity of each conference in which the user </w:t>
      </w:r>
      <w:r>
        <w:rPr>
          <w:lang w:eastAsia="zh-CN"/>
        </w:rPr>
        <w:t>participates</w:t>
      </w:r>
      <w:r>
        <w:rPr>
          <w:lang w:eastAsia="zh-CN"/>
        </w:rPr>
        <w:t>.</w:t>
      </w:r>
    </w:p>
    <w:p>
      <w:pPr>
        <w:pStyle w:val="Normal"/>
        <w:spacing w:before="60" w:after="120"/>
        <w:ind w:start="420" w:hanging="0"/>
        <w:rPr/>
      </w:pPr>
      <w:r>
        <w:rPr>
          <w:lang w:eastAsia="zh-CN"/>
        </w:rPr>
        <w:t>-</w:t>
        <w:tab/>
        <w:t>M</w:t>
      </w:r>
      <w:r>
        <w:rPr>
          <w:lang w:eastAsia="zh-CN"/>
        </w:rPr>
        <w:t>aximum number of participants who joined the conference within a defined period (as configured in Conference Focus).</w:t>
      </w:r>
    </w:p>
    <w:p>
      <w:pPr>
        <w:pStyle w:val="Normal"/>
        <w:spacing w:before="60" w:after="120"/>
        <w:rPr>
          <w:lang w:eastAsia="zh-CN"/>
        </w:rPr>
      </w:pPr>
      <w:r>
        <w:rPr>
          <w:lang w:eastAsia="zh-CN"/>
        </w:rPr>
        <w:t>Traffic based charging which includes:</w:t>
      </w:r>
    </w:p>
    <w:p>
      <w:pPr>
        <w:pStyle w:val="Normal"/>
        <w:spacing w:before="60" w:after="120"/>
        <w:ind w:start="420" w:hanging="0"/>
        <w:rPr>
          <w:lang w:eastAsia="zh-CN"/>
        </w:rPr>
      </w:pPr>
      <w:r>
        <w:rPr>
          <w:lang w:eastAsia="zh-CN"/>
        </w:rPr>
        <w:t>-</w:t>
        <w:tab/>
      </w:r>
      <w:r>
        <w:rPr>
          <w:lang w:eastAsia="zh-CN"/>
        </w:rPr>
        <w:t>Duration of a session.</w:t>
      </w:r>
    </w:p>
    <w:p>
      <w:pPr>
        <w:pStyle w:val="Normal"/>
        <w:spacing w:before="60" w:after="120"/>
        <w:ind w:start="420" w:hanging="0"/>
        <w:rPr>
          <w:lang w:eastAsia="zh-CN"/>
        </w:rPr>
      </w:pPr>
      <w:r>
        <w:rPr>
          <w:lang w:eastAsia="zh-CN"/>
        </w:rPr>
        <w:t>-</w:t>
        <w:tab/>
      </w:r>
      <w:r>
        <w:rPr>
          <w:lang w:eastAsia="zh-CN"/>
        </w:rPr>
        <w:t>Duration of a</w:t>
      </w:r>
      <w:r>
        <w:rPr>
          <w:lang w:eastAsia="zh-CN"/>
        </w:rPr>
        <w:t xml:space="preserve"> conference</w:t>
      </w:r>
      <w:r>
        <w:rPr>
          <w:lang w:eastAsia="zh-CN"/>
        </w:rPr>
        <w:t>.</w:t>
      </w:r>
    </w:p>
    <w:p>
      <w:pPr>
        <w:pStyle w:val="Normal"/>
        <w:spacing w:before="60" w:after="120"/>
        <w:ind w:start="420" w:hanging="0"/>
        <w:rPr/>
      </w:pPr>
      <w:r>
        <w:rPr>
          <w:lang w:eastAsia="zh-CN"/>
        </w:rPr>
        <w:t>-</w:t>
        <w:tab/>
      </w:r>
      <w:r>
        <w:rPr>
          <w:lang w:eastAsia="zh-CN"/>
        </w:rPr>
        <w:t xml:space="preserve">Amount of messages </w:t>
      </w:r>
      <w:r>
        <w:rPr>
          <w:lang w:eastAsia="zh-CN"/>
        </w:rPr>
        <w:t xml:space="preserve">containing user content </w:t>
      </w:r>
      <w:r>
        <w:rPr>
          <w:lang w:eastAsia="zh-CN"/>
        </w:rPr>
        <w:t>delivered in a conference.</w:t>
      </w:r>
    </w:p>
    <w:p>
      <w:pPr>
        <w:pStyle w:val="Normal"/>
        <w:spacing w:before="60" w:after="120"/>
        <w:ind w:start="420" w:hanging="0"/>
        <w:rPr/>
      </w:pPr>
      <w:r>
        <w:rPr>
          <w:lang w:eastAsia="zh-CN"/>
        </w:rPr>
        <w:t>-</w:t>
        <w:tab/>
      </w:r>
      <w:r>
        <w:rPr>
          <w:lang w:eastAsia="zh-CN"/>
        </w:rPr>
        <w:t>Media types used in a conference.</w:t>
      </w:r>
    </w:p>
    <w:p>
      <w:pPr>
        <w:pStyle w:val="Normal"/>
        <w:spacing w:before="60" w:after="120"/>
        <w:ind w:start="420" w:hanging="0"/>
        <w:rPr/>
      </w:pPr>
      <w:r>
        <w:rPr>
          <w:lang w:eastAsia="zh-CN"/>
        </w:rPr>
        <w:t>-</w:t>
        <w:tab/>
        <w:t>N</w:t>
      </w:r>
      <w:r>
        <w:rPr>
          <w:lang w:eastAsia="zh-CN"/>
        </w:rPr>
        <w:t>umber of sessions proceed, i.e. successful and failed attempts.</w:t>
      </w:r>
    </w:p>
    <w:p>
      <w:pPr>
        <w:pStyle w:val="Normal"/>
        <w:spacing w:before="60" w:after="120"/>
        <w:ind w:start="420" w:hanging="0"/>
        <w:rPr/>
      </w:pPr>
      <w:r>
        <w:rPr>
          <w:lang w:eastAsia="zh-CN"/>
        </w:rPr>
        <w:t>-</w:t>
        <w:tab/>
        <w:t>N</w:t>
      </w:r>
      <w:r>
        <w:rPr>
          <w:lang w:eastAsia="zh-CN"/>
        </w:rPr>
        <w:t>umber of participants.</w:t>
      </w:r>
    </w:p>
    <w:p>
      <w:pPr>
        <w:pStyle w:val="Normal"/>
        <w:spacing w:before="60" w:after="120"/>
        <w:ind w:start="420" w:hanging="0"/>
        <w:rPr/>
      </w:pPr>
      <w:r>
        <w:rPr>
          <w:lang w:eastAsia="zh-CN"/>
        </w:rPr>
        <w:t>-</w:t>
        <w:tab/>
        <w:t>V</w:t>
      </w:r>
      <w:r>
        <w:rPr>
          <w:lang w:eastAsia="zh-CN"/>
        </w:rPr>
        <w:t>olume of data transmitted.</w:t>
      </w:r>
    </w:p>
    <w:p>
      <w:pPr>
        <w:pStyle w:val="Normal"/>
        <w:spacing w:before="60" w:after="120"/>
        <w:ind w:start="420" w:hanging="0"/>
        <w:rPr/>
      </w:pPr>
      <w:r>
        <w:rPr>
          <w:lang w:eastAsia="zh-CN"/>
        </w:rPr>
        <w:t>-</w:t>
        <w:tab/>
        <w:t>N</w:t>
      </w:r>
      <w:r>
        <w:rPr>
          <w:lang w:eastAsia="zh-CN"/>
        </w:rPr>
        <w:t>umber and type of media exchanged.</w:t>
      </w:r>
    </w:p>
    <w:p>
      <w:pPr>
        <w:pStyle w:val="Normal"/>
        <w:spacing w:before="60" w:after="120"/>
        <w:ind w:start="420" w:hanging="0"/>
        <w:rPr/>
      </w:pPr>
      <w:r>
        <w:rPr>
          <w:lang w:eastAsia="zh-CN"/>
        </w:rPr>
        <w:t>-</w:t>
        <w:tab/>
        <w:t>D</w:t>
      </w:r>
      <w:r>
        <w:rPr>
          <w:lang w:eastAsia="zh-CN"/>
        </w:rPr>
        <w:t>uration of media transmit time.</w:t>
      </w:r>
    </w:p>
    <w:p>
      <w:pPr>
        <w:pStyle w:val="Normal"/>
        <w:spacing w:before="60" w:after="120"/>
        <w:ind w:start="420" w:hanging="0"/>
        <w:rPr/>
      </w:pPr>
      <w:r>
        <w:rPr>
          <w:lang w:eastAsia="zh-CN"/>
        </w:rPr>
        <w:t>-</w:t>
        <w:tab/>
        <w:t>R</w:t>
      </w:r>
      <w:r>
        <w:rPr>
          <w:lang w:eastAsia="zh-CN"/>
        </w:rPr>
        <w:t>oles of participants.</w:t>
      </w:r>
    </w:p>
    <w:p>
      <w:pPr>
        <w:pStyle w:val="Normal"/>
        <w:spacing w:before="60" w:after="120"/>
        <w:ind w:start="420" w:hanging="0"/>
        <w:rPr/>
      </w:pPr>
      <w:r>
        <w:rPr>
          <w:lang w:eastAsia="zh-CN"/>
        </w:rPr>
        <w:t>-</w:t>
        <w:tab/>
      </w:r>
      <w:r>
        <w:rPr>
          <w:lang w:eastAsia="zh-CN"/>
        </w:rPr>
        <w:t>Qo</w:t>
      </w:r>
      <w:r>
        <w:rPr>
          <w:lang w:eastAsia="zh-CN"/>
        </w:rPr>
        <w:t>S</w:t>
      </w:r>
      <w:r>
        <w:rPr>
          <w:lang w:eastAsia="zh-CN"/>
        </w:rPr>
        <w:t xml:space="preserve"> based on </w:t>
      </w:r>
      <w:r>
        <w:rPr>
          <w:lang w:eastAsia="zh-CN"/>
        </w:rPr>
        <w:t>sessions</w:t>
      </w:r>
      <w:r>
        <w:rPr>
          <w:lang w:eastAsia="zh-CN"/>
        </w:rPr>
        <w:t xml:space="preserve"> and individual media components.</w:t>
      </w:r>
    </w:p>
    <w:p>
      <w:pPr>
        <w:pStyle w:val="EditorsNote"/>
        <w:rPr>
          <w:lang w:eastAsia="zh-CN"/>
        </w:rPr>
      </w:pPr>
      <w:r>
        <w:rPr>
          <w:lang w:eastAsia="zh-CN"/>
        </w:rPr>
        <w:t>Editor’s note: Roaming case is FFS</w:t>
      </w:r>
    </w:p>
    <w:p>
      <w:pPr>
        <w:pStyle w:val="Normal"/>
        <w:spacing w:before="60" w:after="120"/>
        <w:rPr>
          <w:rFonts w:eastAsia="Times New Roman"/>
          <w:lang w:eastAsia="zh-CN"/>
        </w:rPr>
      </w:pPr>
      <w:r>
        <w:rPr>
          <w:rFonts w:eastAsia="Times New Roman"/>
          <w:lang w:eastAsia="zh-CN"/>
        </w:rPr>
        <w:t>Storage based charging which includes:</w:t>
      </w:r>
    </w:p>
    <w:p>
      <w:pPr>
        <w:pStyle w:val="Normal"/>
        <w:spacing w:before="60" w:after="120"/>
        <w:ind w:start="420" w:hanging="0"/>
        <w:rPr/>
      </w:pPr>
      <w:r>
        <w:rPr>
          <w:lang w:eastAsia="zh-CN"/>
        </w:rPr>
        <w:t>-</w:t>
        <w:tab/>
        <w:t>Storage space required for a recorded conference</w:t>
      </w:r>
      <w:r>
        <w:rPr>
          <w:lang w:eastAsia="zh-CN"/>
        </w:rPr>
        <w:t>.</w:t>
      </w:r>
    </w:p>
    <w:p>
      <w:pPr>
        <w:pStyle w:val="Normal"/>
        <w:spacing w:before="60" w:after="120"/>
        <w:ind w:start="420" w:hanging="0"/>
        <w:rPr/>
      </w:pPr>
      <w:r>
        <w:rPr>
          <w:lang w:eastAsia="zh-CN"/>
        </w:rPr>
        <w:t>-</w:t>
        <w:tab/>
      </w:r>
      <w:r>
        <w:rPr>
          <w:lang w:eastAsia="zh-CN"/>
        </w:rPr>
        <w:t>Conference storage duration, i.e. how long the conference content is retained before permanent deletion.</w:t>
      </w:r>
    </w:p>
    <w:p>
      <w:pPr>
        <w:pStyle w:val="Normal"/>
        <w:spacing w:before="60" w:after="120"/>
        <w:ind w:start="420" w:hanging="0"/>
        <w:rPr>
          <w:lang w:eastAsia="zh-CN"/>
        </w:rPr>
      </w:pPr>
      <w:r>
        <w:rPr>
          <w:lang w:eastAsia="zh-CN"/>
        </w:rPr>
        <w:t>-</w:t>
        <w:tab/>
      </w:r>
      <w:r>
        <w:rPr>
          <w:lang w:eastAsia="zh-CN"/>
        </w:rPr>
        <w:t xml:space="preserve">Conference replay times, i.e. the number of times the </w:t>
      </w:r>
      <w:r>
        <w:rPr>
          <w:lang w:eastAsia="zh-CN"/>
        </w:rPr>
        <w:t xml:space="preserve">stored </w:t>
      </w:r>
      <w:r>
        <w:rPr>
          <w:lang w:eastAsia="zh-CN"/>
        </w:rPr>
        <w:t>conference is replayed.</w:t>
      </w:r>
    </w:p>
    <w:p>
      <w:pPr>
        <w:pStyle w:val="Normal"/>
        <w:spacing w:before="60" w:after="120"/>
        <w:ind w:start="420" w:hanging="0"/>
        <w:rPr>
          <w:lang w:eastAsia="zh-CN"/>
        </w:rPr>
      </w:pPr>
      <w:r>
        <w:rPr>
          <w:lang w:eastAsia="zh-CN"/>
        </w:rPr>
      </w:r>
    </w:p>
    <w:p>
      <w:pPr>
        <w:pStyle w:val="Normal"/>
        <w:rPr>
          <w:lang w:eastAsia="zh-CN"/>
        </w:rPr>
      </w:pPr>
      <w:r>
        <w:rPr/>
        <w:t>Different charging options shall be permissible</w:t>
      </w:r>
      <w:r>
        <w:rPr>
          <w:lang w:eastAsia="zh-CN"/>
        </w:rPr>
        <w:t xml:space="preserve"> </w:t>
      </w:r>
      <w:r>
        <w:rPr>
          <w:lang w:eastAsia="zh-CN"/>
        </w:rPr>
        <w:t xml:space="preserve">for CMMC service, and </w:t>
      </w:r>
      <w:r>
        <w:rPr>
          <w:lang w:eastAsia="zh-CN"/>
        </w:rPr>
        <w:t>it shall be possible to charge to the individual participants.</w:t>
      </w:r>
    </w:p>
    <w:p>
      <w:pPr>
        <w:pStyle w:val="Heading1"/>
        <w:bidi w:val="0"/>
        <w:ind w:start="1134" w:hanging="1134"/>
        <w:jc w:val="start"/>
        <w:rPr/>
      </w:pPr>
      <w:bookmarkStart w:id="96" w:name="__RefHeading___Toc179176772"/>
      <w:bookmarkEnd w:id="96"/>
      <w:r>
        <w:rPr>
          <w:lang w:eastAsia="zh-CN"/>
        </w:rPr>
        <w:t xml:space="preserve">10 </w:t>
        <w:tab/>
        <w:t>Security</w:t>
      </w:r>
    </w:p>
    <w:p>
      <w:pPr>
        <w:pStyle w:val="Heading2"/>
        <w:bidi w:val="0"/>
        <w:jc w:val="start"/>
        <w:rPr>
          <w:lang w:eastAsia="zh-CN"/>
        </w:rPr>
      </w:pPr>
      <w:bookmarkStart w:id="97" w:name="__RefHeading___Toc179176773"/>
      <w:bookmarkStart w:id="98" w:name="H_INLUDE_A_CON_CALL_4034_OVER_MIDTOPIC_1"/>
      <w:bookmarkEnd w:id="97"/>
      <w:r>
        <w:rPr>
          <w:lang w:eastAsia="zh-CN"/>
        </w:rPr>
        <w:t>10.1</w:t>
        <w:tab/>
        <w:t>General security requirements</w:t>
      </w:r>
    </w:p>
    <w:p>
      <w:pPr>
        <w:pStyle w:val="Normal"/>
        <w:rPr/>
      </w:pPr>
      <w:r>
        <w:rPr/>
        <w:t>Access authorization to the conference</w:t>
      </w:r>
      <w:r>
        <w:rPr/>
        <w:t xml:space="preserve"> shall be provided, </w:t>
      </w:r>
      <w:r>
        <w:rPr/>
        <w:t>i.</w:t>
      </w:r>
      <w:r>
        <w:rPr/>
        <w:t>e. the conferences will be governed by a set of authorization rules defined in the conference policy to ensure that unauthorized access to the conference is not allowed.</w:t>
      </w:r>
    </w:p>
    <w:p>
      <w:pPr>
        <w:pStyle w:val="Heading2"/>
        <w:bidi w:val="0"/>
        <w:jc w:val="start"/>
        <w:rPr/>
      </w:pPr>
      <w:bookmarkStart w:id="99" w:name="__RefHeading___Toc3249_3320553937"/>
      <w:bookmarkStart w:id="100" w:name="__RefHeading___Toc179176774"/>
      <w:bookmarkEnd w:id="99"/>
      <w:r>
        <w:rPr>
          <w:lang w:eastAsia="zh-CN"/>
        </w:rPr>
        <w:t>10.2</w:t>
        <w:tab/>
        <w:t>PIN security feature</w:t>
      </w:r>
      <w:bookmarkEnd w:id="100"/>
      <w:r>
        <w:rPr>
          <w:lang w:eastAsia="zh-CN"/>
        </w:rPr>
        <w:t xml:space="preserve"> </w:t>
      </w:r>
      <w:bookmarkEnd w:id="98"/>
    </w:p>
    <w:p>
      <w:pPr>
        <w:pStyle w:val="Normal"/>
        <w:rPr/>
      </w:pPr>
      <w:r>
        <w:rPr/>
        <w:t xml:space="preserve">The CMMC service providers should be able to offer a security feature which requires invited participants to enter a PIN number before joining the conference call. If the CMMC service providers offer it, users can use this feature when creating a meeting with the conference service option that restricts the meeting to specific participants. When the user </w:t>
      </w:r>
      <w:r>
        <w:rPr/>
        <w:t>creates a conference</w:t>
      </w:r>
      <w:r>
        <w:rPr/>
        <w:t xml:space="preserve">, </w:t>
      </w:r>
      <w:r>
        <w:rPr/>
        <w:t xml:space="preserve">it can be secured by an </w:t>
      </w:r>
      <w:r>
        <w:rPr/>
        <w:t>automatically</w:t>
      </w:r>
      <w:r>
        <w:rPr/>
        <w:t xml:space="preserve"> allocated </w:t>
      </w:r>
      <w:r>
        <w:rPr/>
        <w:t>PIN. T</w:t>
      </w:r>
      <w:r>
        <w:rPr/>
        <w:t>his PIN may be displayed to the participants during the conference</w:t>
      </w:r>
      <w:r>
        <w:rPr/>
        <w:t>.</w:t>
      </w:r>
    </w:p>
    <w:p>
      <w:pPr>
        <w:pStyle w:val="Heading1"/>
        <w:bidi w:val="0"/>
        <w:ind w:start="1134" w:hanging="1134"/>
        <w:jc w:val="start"/>
        <w:rPr/>
      </w:pPr>
      <w:bookmarkStart w:id="101" w:name="__RefHeading___Toc179176775"/>
      <w:bookmarkEnd w:id="101"/>
      <w:r>
        <w:rPr>
          <w:lang w:eastAsia="zh-CN"/>
        </w:rPr>
        <w:t>1</w:t>
      </w:r>
      <w:r>
        <w:rPr>
          <w:lang w:eastAsia="zh-CN"/>
        </w:rPr>
        <w:t xml:space="preserve">1 </w:t>
        <w:tab/>
        <w:t>Interworking</w:t>
      </w:r>
    </w:p>
    <w:p>
      <w:pPr>
        <w:pStyle w:val="Normal"/>
        <w:rPr/>
      </w:pPr>
      <w:r>
        <w:rPr/>
        <w:t>The CMMC should support conveyance of services (e.g. voice calls and multimedia services) between users using different domains or networks (e.g. IMS users and users in CS domain/PSTN networks) as specified in TS 22.228 [2].</w:t>
      </w:r>
      <w:r>
        <w:rPr/>
        <w:t xml:space="preserve"> </w:t>
      </w:r>
    </w:p>
    <w:p>
      <w:pPr>
        <w:pStyle w:val="Heading1"/>
        <w:bidi w:val="0"/>
        <w:ind w:start="1134" w:hanging="1134"/>
        <w:jc w:val="start"/>
        <w:rPr/>
      </w:pPr>
      <w:bookmarkStart w:id="102" w:name="__RefHeading___Toc179176776"/>
      <w:bookmarkEnd w:id="102"/>
      <w:r>
        <w:rPr>
          <w:lang w:eastAsia="zh-CN"/>
        </w:rPr>
        <w:t>1</w:t>
      </w:r>
      <w:r>
        <w:rPr>
          <w:lang w:eastAsia="zh-CN"/>
        </w:rPr>
        <w:t xml:space="preserve">2 </w:t>
        <w:tab/>
        <w:t>Roaming</w:t>
      </w:r>
    </w:p>
    <w:p>
      <w:pPr>
        <w:pStyle w:val="Normal"/>
        <w:rPr>
          <w:lang w:eastAsia="zh-CN"/>
        </w:rPr>
      </w:pPr>
      <w:r>
        <w:rPr>
          <w:lang w:eastAsia="zh-CN"/>
        </w:rPr>
        <w:t xml:space="preserve">Roaming </w:t>
      </w:r>
      <w:r>
        <w:rPr>
          <w:lang w:eastAsia="zh-CN"/>
        </w:rPr>
        <w:t>scenario</w:t>
      </w:r>
      <w:r>
        <w:rPr>
          <w:lang w:eastAsia="zh-CN"/>
        </w:rPr>
        <w:t>s in CMMC service shall be compliant with that of IMS.</w:t>
      </w:r>
    </w:p>
    <w:p>
      <w:pPr>
        <w:pStyle w:val="Heading1"/>
        <w:bidi w:val="0"/>
        <w:ind w:start="1134" w:hanging="1134"/>
        <w:jc w:val="start"/>
        <w:rPr/>
      </w:pPr>
      <w:bookmarkStart w:id="103" w:name="__RefHeading___Toc179176777"/>
      <w:bookmarkEnd w:id="103"/>
      <w:r>
        <w:rPr>
          <w:lang w:eastAsia="zh-CN"/>
        </w:rPr>
        <w:t xml:space="preserve">13 </w:t>
      </w:r>
      <w:r>
        <w:rPr>
          <w:lang w:eastAsia="zh-CN"/>
        </w:rPr>
        <w:tab/>
      </w:r>
      <w:r>
        <w:rPr>
          <w:lang w:eastAsia="zh-CN"/>
        </w:rPr>
        <w:t>Considerations on re-use of existing conferencing capabilities</w:t>
      </w:r>
    </w:p>
    <w:p>
      <w:pPr>
        <w:pStyle w:val="Heading2"/>
        <w:bidi w:val="0"/>
        <w:jc w:val="start"/>
        <w:rPr/>
      </w:pPr>
      <w:bookmarkStart w:id="104" w:name="__RefHeading___Toc179176778"/>
      <w:bookmarkEnd w:id="104"/>
      <w:r>
        <w:rPr>
          <w:lang w:eastAsia="zh-CN"/>
        </w:rPr>
        <w:t xml:space="preserve">13.1 </w:t>
      </w:r>
      <w:r>
        <w:rPr>
          <w:lang w:eastAsia="zh-CN"/>
        </w:rPr>
        <w:tab/>
      </w:r>
      <w:r>
        <w:rPr>
          <w:lang w:eastAsia="zh-CN"/>
        </w:rPr>
        <w:t xml:space="preserve">Re-use of 3GPP </w:t>
      </w:r>
      <w:r>
        <w:rPr>
          <w:lang w:eastAsia="zh-CN"/>
        </w:rPr>
        <w:t>c</w:t>
      </w:r>
      <w:r>
        <w:rPr>
          <w:lang w:eastAsia="zh-CN"/>
        </w:rPr>
        <w:t xml:space="preserve">onferencing </w:t>
      </w:r>
      <w:r>
        <w:rPr>
          <w:lang w:eastAsia="zh-CN"/>
        </w:rPr>
        <w:t>capabilities</w:t>
      </w:r>
    </w:p>
    <w:p>
      <w:pPr>
        <w:pStyle w:val="Normal"/>
        <w:rPr/>
      </w:pPr>
      <w:r>
        <w:rPr>
          <w:lang w:eastAsia="zh-CN"/>
        </w:rPr>
        <w:t>A</w:t>
      </w:r>
      <w:r>
        <w:rPr>
          <w:lang w:eastAsia="zh-CN"/>
        </w:rPr>
        <w:t xml:space="preserve">s the </w:t>
      </w:r>
      <w:r>
        <w:rPr/>
        <w:t>architecture for the 3GPP conference service is specified in</w:t>
      </w:r>
      <w:r>
        <w:rPr>
          <w:lang w:eastAsia="zh-CN"/>
        </w:rPr>
        <w:t xml:space="preserve"> </w:t>
      </w:r>
      <w:r>
        <w:rPr/>
        <w:t>TS 23.228 [15]</w:t>
      </w:r>
      <w:r>
        <w:rPr>
          <w:lang w:eastAsia="zh-CN"/>
        </w:rPr>
        <w:t xml:space="preserve"> </w:t>
      </w:r>
      <w:r>
        <w:rPr/>
        <w:t>and TS 23.218 [16]</w:t>
      </w:r>
      <w:r>
        <w:rPr>
          <w:lang w:eastAsia="zh-CN"/>
        </w:rPr>
        <w:t>, the current TS 24.147</w:t>
      </w:r>
      <w:r>
        <w:rPr>
          <w:lang w:eastAsia="zh-CN"/>
        </w:rPr>
        <w:t xml:space="preserve"> [3]</w:t>
      </w:r>
      <w:r>
        <w:rPr>
          <w:lang w:eastAsia="zh-CN"/>
        </w:rPr>
        <w:t xml:space="preserve"> </w:t>
      </w:r>
      <w:r>
        <w:rPr>
          <w:lang w:eastAsia="ja-JP"/>
        </w:rPr>
        <w:t xml:space="preserve">specifies </w:t>
      </w:r>
      <w:r>
        <w:rPr>
          <w:lang w:eastAsia="ja-JP"/>
        </w:rPr>
        <w:t xml:space="preserve">the usage of </w:t>
      </w:r>
      <w:r>
        <w:rPr/>
        <w:t>Session Initiation Protocol (SIP), SIP Events, the Session Description Protocol (SDP) and the Binary Floor Control Protocol (BFCP)</w:t>
      </w:r>
      <w:r>
        <w:rPr>
          <w:lang w:eastAsia="zh-CN"/>
        </w:rPr>
        <w:t xml:space="preserve"> to realize </w:t>
      </w:r>
      <w:r>
        <w:rPr>
          <w:lang w:eastAsia="ja-JP"/>
        </w:rPr>
        <w:t xml:space="preserve">3GPP </w:t>
      </w:r>
      <w:r>
        <w:rPr>
          <w:lang w:eastAsia="ja-JP"/>
        </w:rPr>
        <w:t>conference</w:t>
      </w:r>
      <w:r>
        <w:rPr>
          <w:lang w:eastAsia="ja-JP"/>
        </w:rPr>
        <w:t xml:space="preserve"> service based on the protocols specified by the IETF defined conference service</w:t>
      </w:r>
      <w:r>
        <w:rPr>
          <w:lang w:eastAsia="zh-CN"/>
        </w:rPr>
        <w:t xml:space="preserve">. </w:t>
      </w:r>
    </w:p>
    <w:p>
      <w:pPr>
        <w:pStyle w:val="Normal"/>
        <w:rPr/>
      </w:pPr>
      <w:r>
        <w:rPr>
          <w:lang w:eastAsia="zh-CN"/>
        </w:rPr>
        <w:t>T</w:t>
      </w:r>
      <w:r>
        <w:rPr>
          <w:lang w:eastAsia="zh-CN"/>
        </w:rPr>
        <w:t xml:space="preserve">S 24.147 </w:t>
      </w:r>
      <w:r>
        <w:rPr>
          <w:lang w:eastAsia="zh-CN"/>
        </w:rPr>
        <w:t xml:space="preserve">[3] </w:t>
      </w:r>
      <w:r>
        <w:rPr>
          <w:lang w:eastAsia="zh-CN"/>
        </w:rPr>
        <w:t xml:space="preserve">covers conference services </w:t>
      </w:r>
      <w:r>
        <w:rPr>
          <w:lang w:eastAsia="zh-CN"/>
        </w:rPr>
        <w:t xml:space="preserve">requirements specified in TS 22.228 [2], </w:t>
      </w:r>
      <w:r>
        <w:rPr>
          <w:lang w:eastAsia="zh-CN"/>
        </w:rPr>
        <w:t>which include the following aspects:</w:t>
      </w:r>
    </w:p>
    <w:p>
      <w:pPr>
        <w:pStyle w:val="Normal"/>
        <w:ind w:start="420" w:hanging="0"/>
        <w:rPr/>
      </w:pPr>
      <w:r>
        <w:rPr>
          <w:lang w:eastAsia="zh-CN"/>
        </w:rPr>
        <w:t>-</w:t>
        <w:tab/>
        <w:t>C</w:t>
      </w:r>
      <w:r>
        <w:rPr>
          <w:lang w:eastAsia="zh-CN"/>
        </w:rPr>
        <w:t>onference roles</w:t>
      </w:r>
    </w:p>
    <w:p>
      <w:pPr>
        <w:pStyle w:val="Normal"/>
        <w:ind w:start="420" w:hanging="0"/>
        <w:rPr/>
      </w:pPr>
      <w:r>
        <w:rPr>
          <w:lang w:eastAsia="zh-CN"/>
        </w:rPr>
        <w:t>-</w:t>
        <w:tab/>
        <w:t>O</w:t>
      </w:r>
      <w:r>
        <w:rPr>
          <w:lang w:eastAsia="zh-CN"/>
        </w:rPr>
        <w:t>perations in conference</w:t>
      </w:r>
      <w:r>
        <w:rPr>
          <w:lang w:eastAsia="zh-CN"/>
        </w:rPr>
        <w:t>:</w:t>
      </w:r>
    </w:p>
    <w:p>
      <w:pPr>
        <w:pStyle w:val="Normal"/>
        <w:ind w:start="840" w:hanging="0"/>
        <w:rPr>
          <w:lang w:eastAsia="zh-CN"/>
        </w:rPr>
      </w:pPr>
      <w:r>
        <w:rPr>
          <w:lang w:eastAsia="zh-CN"/>
        </w:rPr>
        <w:t>-</w:t>
        <w:tab/>
        <w:t>C</w:t>
      </w:r>
      <w:r>
        <w:rPr>
          <w:lang w:eastAsia="zh-CN"/>
        </w:rPr>
        <w:t xml:space="preserve">onference creation, </w:t>
      </w:r>
    </w:p>
    <w:p>
      <w:pPr>
        <w:pStyle w:val="Normal"/>
        <w:ind w:start="840" w:hanging="0"/>
        <w:rPr>
          <w:lang w:eastAsia="zh-CN"/>
        </w:rPr>
      </w:pPr>
      <w:r>
        <w:rPr>
          <w:lang w:eastAsia="ko-KR"/>
        </w:rPr>
        <w:t>-</w:t>
        <w:tab/>
      </w:r>
      <w:r>
        <w:rPr>
          <w:lang w:eastAsia="ko-KR"/>
        </w:rPr>
        <w:t>T</w:t>
      </w:r>
      <w:r>
        <w:rPr>
          <w:lang w:eastAsia="ko-KR"/>
        </w:rPr>
        <w:t>ermination of the conference</w:t>
      </w:r>
    </w:p>
    <w:p>
      <w:pPr>
        <w:pStyle w:val="Normal"/>
        <w:ind w:start="840" w:hanging="0"/>
        <w:rPr>
          <w:lang w:eastAsia="zh-CN"/>
        </w:rPr>
      </w:pPr>
      <w:r>
        <w:rPr>
          <w:lang w:eastAsia="zh-CN"/>
        </w:rPr>
        <w:t>-</w:t>
        <w:tab/>
        <w:t>J</w:t>
      </w:r>
      <w:r>
        <w:rPr>
          <w:lang w:eastAsia="zh-CN"/>
        </w:rPr>
        <w:t xml:space="preserve">oining a </w:t>
      </w:r>
      <w:r>
        <w:rPr>
          <w:lang w:eastAsia="zh-CN"/>
        </w:rPr>
        <w:t>conference</w:t>
      </w:r>
      <w:r>
        <w:rPr>
          <w:lang w:eastAsia="zh-CN"/>
        </w:rPr>
        <w:t xml:space="preserve">, </w:t>
      </w:r>
    </w:p>
    <w:p>
      <w:pPr>
        <w:pStyle w:val="Normal"/>
        <w:ind w:start="840" w:hanging="0"/>
        <w:rPr>
          <w:lang w:eastAsia="zh-CN"/>
        </w:rPr>
      </w:pPr>
      <w:r>
        <w:rPr>
          <w:lang w:eastAsia="zh-CN"/>
        </w:rPr>
        <w:t>-</w:t>
        <w:tab/>
        <w:t>L</w:t>
      </w:r>
      <w:r>
        <w:rPr>
          <w:lang w:eastAsia="zh-CN"/>
        </w:rPr>
        <w:t xml:space="preserve">eaving a conference, </w:t>
      </w:r>
    </w:p>
    <w:p>
      <w:pPr>
        <w:pStyle w:val="Normal"/>
        <w:ind w:start="840" w:hanging="0"/>
        <w:rPr>
          <w:lang w:eastAsia="zh-CN"/>
        </w:rPr>
      </w:pPr>
      <w:r>
        <w:rPr>
          <w:lang w:eastAsia="ko-KR"/>
        </w:rPr>
        <w:t>-</w:t>
        <w:tab/>
      </w:r>
      <w:r>
        <w:rPr>
          <w:lang w:eastAsia="ko-KR"/>
        </w:rPr>
        <w:t>M</w:t>
      </w:r>
      <w:r>
        <w:rPr>
          <w:lang w:eastAsia="ko-KR"/>
        </w:rPr>
        <w:t>odification of the conference (e.g. add/remove media, manipulation of data streams, add/remove participants)</w:t>
      </w:r>
    </w:p>
    <w:p>
      <w:pPr>
        <w:pStyle w:val="Normal"/>
        <w:ind w:start="840" w:hanging="0"/>
        <w:rPr>
          <w:lang w:eastAsia="zh-CN"/>
        </w:rPr>
      </w:pPr>
      <w:r>
        <w:rPr>
          <w:lang w:eastAsia="ko-KR"/>
        </w:rPr>
        <w:t>-</w:t>
        <w:tab/>
      </w:r>
      <w:r>
        <w:rPr>
          <w:lang w:eastAsia="ko-KR"/>
        </w:rPr>
        <w:t xml:space="preserve">Receipt of </w:t>
      </w:r>
      <w:r>
        <w:rPr>
          <w:lang w:eastAsia="ko-KR"/>
        </w:rPr>
        <w:t>information from the conference focus (e.g. participants in conference, participants joining or leaving the conference)</w:t>
      </w:r>
    </w:p>
    <w:p>
      <w:pPr>
        <w:pStyle w:val="Normal"/>
        <w:ind w:start="420" w:hanging="0"/>
        <w:rPr>
          <w:lang w:eastAsia="zh-CN"/>
        </w:rPr>
      </w:pPr>
      <w:r>
        <w:rPr>
          <w:lang w:eastAsia="zh-CN"/>
        </w:rPr>
        <w:t>-</w:t>
        <w:tab/>
        <w:t>F</w:t>
      </w:r>
      <w:r>
        <w:rPr>
          <w:lang w:eastAsia="zh-CN"/>
        </w:rPr>
        <w:t>loor control for conferencing</w:t>
      </w:r>
    </w:p>
    <w:p>
      <w:pPr>
        <w:pStyle w:val="B1"/>
        <w:ind w:start="0" w:hanging="0"/>
        <w:rPr>
          <w:lang w:eastAsia="ja-JP"/>
        </w:rPr>
      </w:pPr>
      <w:r>
        <w:rPr>
          <w:lang w:eastAsia="zh-CN"/>
        </w:rPr>
        <w:t>H</w:t>
      </w:r>
      <w:r>
        <w:rPr>
          <w:lang w:eastAsia="zh-CN"/>
        </w:rPr>
        <w:t>owever, t</w:t>
      </w:r>
      <w:r>
        <w:rPr/>
        <w:t xml:space="preserve">he functionality for conference policy control </w:t>
      </w:r>
      <w:r>
        <w:rPr>
          <w:lang w:eastAsia="zh-CN"/>
        </w:rPr>
        <w:t>which</w:t>
      </w:r>
      <w:r>
        <w:rPr/>
        <w:t xml:space="preserve"> is essential for a complete IMS conferencing service is not specified in</w:t>
      </w:r>
      <w:r>
        <w:rPr>
          <w:lang w:eastAsia="zh-CN"/>
        </w:rPr>
        <w:t xml:space="preserve"> </w:t>
      </w:r>
      <w:r>
        <w:rPr>
          <w:lang w:eastAsia="zh-CN"/>
        </w:rPr>
        <w:t>T</w:t>
      </w:r>
      <w:r>
        <w:rPr>
          <w:lang w:eastAsia="zh-CN"/>
        </w:rPr>
        <w:t>S 24.147</w:t>
      </w:r>
      <w:r>
        <w:rPr>
          <w:lang w:eastAsia="zh-CN"/>
        </w:rPr>
        <w:t xml:space="preserve"> [3]</w:t>
      </w:r>
      <w:r>
        <w:rPr>
          <w:lang w:eastAsia="zh-CN"/>
        </w:rPr>
        <w:t xml:space="preserve">. </w:t>
      </w:r>
    </w:p>
    <w:p>
      <w:pPr>
        <w:pStyle w:val="Heading2"/>
        <w:bidi w:val="0"/>
        <w:jc w:val="start"/>
        <w:rPr/>
      </w:pPr>
      <w:bookmarkStart w:id="105" w:name="__RefHeading___Toc179176779"/>
      <w:bookmarkEnd w:id="105"/>
      <w:r>
        <w:rPr>
          <w:lang w:eastAsia="zh-CN"/>
        </w:rPr>
        <w:t xml:space="preserve">13.2 </w:t>
      </w:r>
      <w:r>
        <w:rPr>
          <w:lang w:eastAsia="zh-CN"/>
        </w:rPr>
        <w:tab/>
      </w:r>
      <w:r>
        <w:rPr>
          <w:lang w:eastAsia="zh-CN"/>
        </w:rPr>
        <w:t xml:space="preserve">Re-use of OMA </w:t>
      </w:r>
      <w:r>
        <w:rPr>
          <w:lang w:eastAsia="zh-CN"/>
        </w:rPr>
        <w:t>c</w:t>
      </w:r>
      <w:r>
        <w:rPr>
          <w:lang w:eastAsia="zh-CN"/>
        </w:rPr>
        <w:t xml:space="preserve">onferencing </w:t>
      </w:r>
      <w:r>
        <w:rPr>
          <w:lang w:eastAsia="zh-CN"/>
        </w:rPr>
        <w:t>capabilities</w:t>
      </w:r>
    </w:p>
    <w:p>
      <w:pPr>
        <w:pStyle w:val="Normal"/>
        <w:rPr>
          <w:lang w:eastAsia="ja-JP"/>
        </w:rPr>
      </w:pPr>
      <w:r>
        <w:rPr>
          <w:lang w:eastAsia="ja-JP"/>
        </w:rPr>
        <w:t xml:space="preserve">Currently the Open Mobile Alliance (OMA) is working on the specification of several enablers that will support Multimedia Conferencing functions. </w:t>
      </w:r>
    </w:p>
    <w:p>
      <w:pPr>
        <w:pStyle w:val="Normal"/>
        <w:rPr/>
      </w:pPr>
      <w:r>
        <w:rPr>
          <w:lang w:eastAsia="ja-JP"/>
        </w:rPr>
        <w:t>The following OMA enablers seem to be relevant (note, that documents can be found in the Publicly Available Documents section of OMA at http://www.openmobilealliance.org/tech/publicmaterial.html ):</w:t>
      </w:r>
    </w:p>
    <w:p>
      <w:pPr>
        <w:pStyle w:val="Normal"/>
        <w:spacing w:before="0" w:after="0"/>
        <w:ind w:start="420" w:hanging="0"/>
        <w:rPr/>
      </w:pPr>
      <w:r>
        <w:rPr>
          <w:lang w:eastAsia="ja-JP"/>
        </w:rPr>
        <w:t>-</w:t>
        <w:tab/>
        <w:t>Converged IP Messaging (CPM)</w:t>
      </w:r>
    </w:p>
    <w:p>
      <w:pPr>
        <w:pStyle w:val="Normal"/>
        <w:spacing w:before="0" w:after="0"/>
        <w:ind w:start="420" w:hanging="0"/>
        <w:rPr/>
      </w:pPr>
      <w:r>
        <w:rPr>
          <w:lang w:eastAsia="ja-JP"/>
        </w:rPr>
        <w:t>-</w:t>
        <w:tab/>
        <w:t>Push-to-Talk over Cellular (PoC version 1 and version 2)</w:t>
      </w:r>
    </w:p>
    <w:p>
      <w:pPr>
        <w:pStyle w:val="Normal"/>
        <w:spacing w:before="0" w:after="0"/>
        <w:ind w:start="420" w:hanging="0"/>
        <w:rPr/>
      </w:pPr>
      <w:r>
        <w:rPr>
          <w:lang w:eastAsia="ja-JP"/>
        </w:rPr>
        <w:t>-</w:t>
        <w:tab/>
        <w:t>Instant Messaging (IM)</w:t>
      </w:r>
    </w:p>
    <w:p>
      <w:pPr>
        <w:pStyle w:val="Normal"/>
        <w:spacing w:before="0" w:after="0"/>
        <w:ind w:start="420" w:hanging="0"/>
        <w:rPr/>
      </w:pPr>
      <w:r>
        <w:rPr>
          <w:lang w:eastAsia="ja-JP"/>
        </w:rPr>
        <w:t>-</w:t>
        <w:tab/>
        <w:t>Presence</w:t>
      </w:r>
    </w:p>
    <w:p>
      <w:pPr>
        <w:pStyle w:val="Normal"/>
        <w:spacing w:before="0" w:after="120"/>
        <w:ind w:start="420" w:hanging="0"/>
        <w:rPr>
          <w:lang w:eastAsia="ja-JP"/>
        </w:rPr>
      </w:pPr>
      <w:r>
        <w:rPr>
          <w:lang w:eastAsia="ja-JP"/>
        </w:rPr>
        <w:t>-</w:t>
        <w:tab/>
        <w:t>XML Document Management (XDM)</w:t>
      </w:r>
    </w:p>
    <w:p>
      <w:pPr>
        <w:pStyle w:val="Normal"/>
        <w:rPr>
          <w:rFonts w:ascii="Arial" w:hAnsi="Arial" w:cs="Arial"/>
          <w:lang w:eastAsia="ja-JP"/>
        </w:rPr>
      </w:pPr>
      <w:r>
        <w:rPr>
          <w:lang w:eastAsia="ja-JP"/>
        </w:rPr>
        <w:t xml:space="preserve">PoC and IM are based on the architecture model which is inherited from IETF conferencing framework. The architecture model and technical specifications are currently limited to near real time medias as the (radio) access technology is (was) not ready yet to support full-duplex traffic. In addition OMA has defined horizontal applications to support multiparty applications namely Presence and XDM. </w:t>
      </w:r>
    </w:p>
    <w:p>
      <w:pPr>
        <w:pStyle w:val="Heading3"/>
        <w:bidi w:val="0"/>
        <w:jc w:val="start"/>
        <w:rPr>
          <w:lang w:eastAsia="zh-CN"/>
        </w:rPr>
      </w:pPr>
      <w:bookmarkStart w:id="106" w:name="__RefHeading___Toc179176780"/>
      <w:bookmarkEnd w:id="106"/>
      <w:r>
        <w:rPr>
          <w:lang w:eastAsia="ja-JP"/>
        </w:rPr>
        <w:t xml:space="preserve">13.2.1 </w:t>
        <w:tab/>
        <w:t>Converged IP Messaging (CPM)</w:t>
      </w:r>
    </w:p>
    <w:p>
      <w:pPr>
        <w:pStyle w:val="Normal"/>
        <w:rPr>
          <w:lang w:eastAsia="ja-JP"/>
        </w:rPr>
      </w:pPr>
      <w:r>
        <w:rPr>
          <w:lang w:eastAsia="ja-JP"/>
        </w:rPr>
        <w:t>CPM enabler V1.0 is targeted to provide a converged messaging capability focussing on the user experiences provided with the following services:</w:t>
      </w:r>
    </w:p>
    <w:p>
      <w:pPr>
        <w:pStyle w:val="Normal"/>
        <w:spacing w:before="120" w:after="40"/>
        <w:ind w:start="420" w:hanging="0"/>
        <w:jc w:val="both"/>
        <w:rPr/>
      </w:pPr>
      <w:r>
        <w:rPr/>
        <w:t>-</w:t>
        <w:tab/>
        <w:t>Text messaging enabled services. SMS, IMPS, SIMPLE IM, Email, MMS</w:t>
      </w:r>
    </w:p>
    <w:p>
      <w:pPr>
        <w:pStyle w:val="Normal"/>
        <w:spacing w:before="120" w:after="40"/>
        <w:ind w:start="420" w:hanging="0"/>
        <w:jc w:val="both"/>
        <w:rPr/>
      </w:pPr>
      <w:r>
        <w:rPr/>
        <w:t>-</w:t>
        <w:tab/>
        <w:t>Voice-enabled services: PoC, VoIP</w:t>
      </w:r>
    </w:p>
    <w:p>
      <w:pPr>
        <w:pStyle w:val="Normal"/>
        <w:spacing w:before="120" w:after="180"/>
        <w:ind w:start="420" w:hanging="0"/>
        <w:jc w:val="both"/>
        <w:rPr/>
      </w:pPr>
      <w:r>
        <w:rPr>
          <w:lang w:val="en-US"/>
        </w:rPr>
        <w:t>-</w:t>
        <w:tab/>
        <w:t>Video-enabled service: Video-o-IP</w:t>
      </w:r>
    </w:p>
    <w:p>
      <w:pPr>
        <w:pStyle w:val="Normal"/>
        <w:rPr>
          <w:lang w:eastAsia="ja-JP"/>
        </w:rPr>
      </w:pPr>
      <w:r>
        <w:rPr>
          <w:lang w:eastAsia="ja-JP"/>
        </w:rPr>
        <w:t>Converged IP Messaging (CPM) is a messaging framework which accommodates different user experiences such as deferred and immediate messaging, session-based messaging, and half duplex / full duplex conferencing. It aims at consolidating common functionalities of existing messaging services and new features introduced by the convergence of communications brought by SIP-based technologies.</w:t>
      </w:r>
    </w:p>
    <w:p>
      <w:pPr>
        <w:pStyle w:val="Normal"/>
        <w:rPr>
          <w:rFonts w:ascii="Arial" w:hAnsi="Arial" w:cs="Arial"/>
          <w:lang w:eastAsia="ja-JP"/>
        </w:rPr>
      </w:pPr>
      <w:r>
        <w:rPr>
          <w:lang w:eastAsia="ja-JP"/>
        </w:rPr>
        <w:t xml:space="preserve">Requirements are currently specified in the OMA REQ group and are currently undergoing approval. Work on the architecture of CPM has started.  </w:t>
      </w:r>
    </w:p>
    <w:p>
      <w:pPr>
        <w:pStyle w:val="Heading3"/>
        <w:bidi w:val="0"/>
        <w:jc w:val="start"/>
        <w:rPr/>
      </w:pPr>
      <w:bookmarkStart w:id="107" w:name="__RefHeading___Toc179176781"/>
      <w:bookmarkEnd w:id="107"/>
      <w:r>
        <w:rPr>
          <w:lang w:eastAsia="ja-JP"/>
        </w:rPr>
        <w:t xml:space="preserve">13.2.2 </w:t>
        <w:tab/>
        <w:t>Push-to-Talk over Cellular (PoC version 1 and version 2)</w:t>
      </w:r>
    </w:p>
    <w:p>
      <w:pPr>
        <w:pStyle w:val="Normal"/>
        <w:rPr/>
      </w:pPr>
      <w:r>
        <w:rPr/>
        <w:t>While PoC v1 defines SIP based half-duplex group communication for voice only PoC v2 is extending the Release Version 1.0 PoC service with:</w:t>
      </w:r>
    </w:p>
    <w:p>
      <w:pPr>
        <w:pStyle w:val="Bullet"/>
        <w:numPr>
          <w:ilvl w:val="0"/>
          <w:numId w:val="0"/>
        </w:numPr>
        <w:ind w:start="420" w:hanging="0"/>
        <w:rPr/>
      </w:pPr>
      <w:r>
        <w:rPr/>
        <w:t>-</w:t>
        <w:tab/>
        <w:t>Other media types than voice. Examples of other medias are: Video, images, text and files.</w:t>
      </w:r>
    </w:p>
    <w:p>
      <w:pPr>
        <w:pStyle w:val="Bullet"/>
        <w:numPr>
          <w:ilvl w:val="0"/>
          <w:numId w:val="0"/>
        </w:numPr>
        <w:ind w:start="420" w:hanging="0"/>
        <w:rPr/>
      </w:pPr>
      <w:r>
        <w:rPr/>
        <w:t>-</w:t>
        <w:tab/>
        <w:t xml:space="preserve">Enhanced PoC Group handling, for example creation of PoC Group Sessions based on dynamic data such as presence state of the individual PoC Group members. </w:t>
      </w:r>
    </w:p>
    <w:p>
      <w:pPr>
        <w:pStyle w:val="Bullet"/>
        <w:numPr>
          <w:ilvl w:val="0"/>
          <w:numId w:val="0"/>
        </w:numPr>
        <w:ind w:start="420" w:hanging="0"/>
        <w:rPr/>
      </w:pPr>
      <w:r>
        <w:rPr/>
        <w:t>-</w:t>
        <w:tab/>
        <w:t>Enhanced PoC Session handling, for example moderator controlled PoC Sessions.</w:t>
      </w:r>
    </w:p>
    <w:p>
      <w:pPr>
        <w:pStyle w:val="Bullet"/>
        <w:numPr>
          <w:ilvl w:val="0"/>
          <w:numId w:val="0"/>
        </w:numPr>
        <w:ind w:start="420" w:hanging="0"/>
        <w:rPr/>
      </w:pPr>
      <w:r>
        <w:rPr/>
        <w:t>-</w:t>
        <w:tab/>
        <w:t>Others.</w:t>
      </w:r>
    </w:p>
    <w:p>
      <w:pPr>
        <w:pStyle w:val="Normal"/>
        <w:rPr/>
      </w:pPr>
      <w:r>
        <w:rPr>
          <w:lang w:eastAsia="ja-JP"/>
        </w:rPr>
        <w:t xml:space="preserve">PoC v2 contains full-blown conferencing capabilities, which are described (see in particular section 6.1.8.11 "Moderated PoC Groups") in the Requirements document OMA-RD-PoC-V2_0. </w:t>
      </w:r>
    </w:p>
    <w:p>
      <w:pPr>
        <w:pStyle w:val="Normal"/>
        <w:rPr>
          <w:lang w:eastAsia="ja-JP"/>
        </w:rPr>
      </w:pPr>
      <w:r>
        <w:rPr>
          <w:lang w:eastAsia="ja-JP"/>
        </w:rPr>
        <w:t>While the conferencing capabilities of PoC v.2 seem to overlap to a great extent with the potential requirements proposed in the current TR the reader should be reminded, that PoC only supports half-duplex real time media and thus voice- or video signal mixing is not supported.</w:t>
      </w:r>
    </w:p>
    <w:p>
      <w:pPr>
        <w:pStyle w:val="Normal"/>
        <w:rPr>
          <w:lang w:eastAsia="ja-JP"/>
        </w:rPr>
      </w:pPr>
      <w:r>
        <w:rPr>
          <w:lang w:eastAsia="ja-JP"/>
        </w:rPr>
        <w:t xml:space="preserve">PoC v.2 is currently at the stage of a Candidate OMA enabler. Documents (requirements- and architecture specifications) can be found at </w:t>
      </w:r>
    </w:p>
    <w:p>
      <w:pPr>
        <w:pStyle w:val="Normal"/>
        <w:rPr>
          <w:lang w:val="en-US" w:eastAsia="ja-JP"/>
        </w:rPr>
      </w:pPr>
      <w:r>
        <w:rPr>
          <w:lang w:val="en-US" w:eastAsia="ja-JP"/>
        </w:rPr>
        <w:t xml:space="preserve">Requirements document: </w:t>
      </w:r>
      <w:r>
        <w:rPr>
          <w:lang w:val="en-US" w:eastAsia="zh-CN"/>
        </w:rPr>
        <w:t>OMA Push to Talk over Cellular 2 Requirements [</w:t>
      </w:r>
      <w:r>
        <w:rPr>
          <w:lang w:val="en-US" w:eastAsia="zh-CN"/>
        </w:rPr>
        <w:t>11</w:t>
      </w:r>
      <w:r>
        <w:rPr>
          <w:lang w:val="en-US" w:eastAsia="zh-CN"/>
        </w:rPr>
        <w:t>],</w:t>
      </w:r>
    </w:p>
    <w:p>
      <w:pPr>
        <w:pStyle w:val="Normal"/>
        <w:rPr>
          <w:lang w:eastAsia="ja-JP"/>
        </w:rPr>
      </w:pPr>
      <w:r>
        <w:rPr>
          <w:lang w:eastAsia="ja-JP"/>
        </w:rPr>
        <w:t xml:space="preserve">Architecture document: OMA </w:t>
      </w:r>
      <w:r>
        <w:rPr/>
        <w:t>Push to talk over Cellular (PoC) – Architecture [1</w:t>
      </w:r>
      <w:r>
        <w:rPr>
          <w:lang w:eastAsia="zh-CN"/>
        </w:rPr>
        <w:t>2</w:t>
      </w:r>
      <w:r>
        <w:rPr/>
        <w:t>].</w:t>
      </w:r>
    </w:p>
    <w:p>
      <w:pPr>
        <w:pStyle w:val="Heading3"/>
        <w:bidi w:val="0"/>
        <w:ind w:start="0" w:hanging="0"/>
        <w:jc w:val="start"/>
        <w:rPr/>
      </w:pPr>
      <w:bookmarkStart w:id="108" w:name="__RefHeading___Toc179176782"/>
      <w:bookmarkEnd w:id="108"/>
      <w:r>
        <w:rPr>
          <w:lang w:eastAsia="ja-JP"/>
        </w:rPr>
        <w:t>13.2.3</w:t>
        <w:tab/>
      </w:r>
      <w:r>
        <w:rPr>
          <w:lang w:eastAsia="zh-CN"/>
        </w:rPr>
        <w:tab/>
      </w:r>
      <w:r>
        <w:rPr>
          <w:lang w:eastAsia="ja-JP"/>
        </w:rPr>
        <w:t>Comparison of proposed CMMC functionality with OMA PoC v2</w:t>
      </w:r>
    </w:p>
    <w:p>
      <w:pPr>
        <w:pStyle w:val="Normal"/>
        <w:rPr>
          <w:lang w:eastAsia="ja-JP"/>
        </w:rPr>
      </w:pPr>
      <w:r>
        <w:rPr>
          <w:lang w:eastAsia="ja-JP"/>
        </w:rPr>
        <w:t>The following table gives an overview of the proposed CMMC functionalities and equivalent OMA PoC v2 functionalities</w:t>
      </w:r>
    </w:p>
    <w:p>
      <w:pPr>
        <w:pStyle w:val="TH"/>
        <w:rPr>
          <w:lang w:eastAsia="ja-JP"/>
        </w:rPr>
      </w:pPr>
      <w:r>
        <w:rPr>
          <w:lang w:eastAsia="ja-JP"/>
        </w:rPr>
      </w:r>
    </w:p>
    <w:tbl>
      <w:tblPr>
        <w:tblW w:w="9296" w:type="dxa"/>
        <w:jc w:val="center"/>
        <w:tblInd w:w="0" w:type="dxa"/>
        <w:tblCellMar>
          <w:top w:w="0" w:type="dxa"/>
          <w:start w:w="108" w:type="dxa"/>
          <w:bottom w:w="0" w:type="dxa"/>
          <w:end w:w="108" w:type="dxa"/>
        </w:tblCellMar>
      </w:tblPr>
      <w:tblGrid>
        <w:gridCol w:w="3127"/>
        <w:gridCol w:w="3032"/>
        <w:gridCol w:w="3137"/>
      </w:tblGrid>
      <w:tr>
        <w:trPr/>
        <w:tc>
          <w:tcPr>
            <w:tcW w:w="3127" w:type="dxa"/>
            <w:tcBorders>
              <w:top w:val="single" w:sz="4" w:space="0" w:color="000000"/>
              <w:start w:val="single" w:sz="4" w:space="0" w:color="000000"/>
              <w:bottom w:val="single" w:sz="4" w:space="0" w:color="000000"/>
            </w:tcBorders>
            <w:shd w:fill="E0E0E0" w:val="clear"/>
            <w:vAlign w:val="center"/>
          </w:tcPr>
          <w:p>
            <w:pPr>
              <w:pStyle w:val="Normal"/>
              <w:widowControl/>
              <w:bidi w:val="0"/>
              <w:spacing w:before="0" w:after="180"/>
              <w:rPr/>
            </w:pPr>
            <w:r>
              <w:rPr/>
              <w:t>CMMC functionality</w:t>
            </w:r>
          </w:p>
        </w:tc>
        <w:tc>
          <w:tcPr>
            <w:tcW w:w="3032" w:type="dxa"/>
            <w:tcBorders>
              <w:top w:val="single" w:sz="4" w:space="0" w:color="000000"/>
              <w:start w:val="single" w:sz="4" w:space="0" w:color="000000"/>
              <w:bottom w:val="single" w:sz="4" w:space="0" w:color="000000"/>
            </w:tcBorders>
            <w:shd w:fill="E0E0E0" w:val="clear"/>
            <w:vAlign w:val="center"/>
          </w:tcPr>
          <w:p>
            <w:pPr>
              <w:pStyle w:val="Normal"/>
              <w:widowControl/>
              <w:bidi w:val="0"/>
              <w:spacing w:before="0" w:after="180"/>
              <w:rPr/>
            </w:pPr>
            <w:r>
              <w:rPr/>
              <w:t>PoC v2 functionality</w:t>
            </w:r>
          </w:p>
        </w:tc>
        <w:tc>
          <w:tcPr>
            <w:tcW w:w="3137" w:type="dxa"/>
            <w:tcBorders>
              <w:top w:val="single" w:sz="4" w:space="0" w:color="000000"/>
              <w:start w:val="single" w:sz="4" w:space="0" w:color="000000"/>
              <w:bottom w:val="single" w:sz="4" w:space="0" w:color="000000"/>
              <w:end w:val="single" w:sz="4" w:space="0" w:color="000000"/>
            </w:tcBorders>
            <w:shd w:fill="E0E0E0" w:val="clear"/>
            <w:vAlign w:val="center"/>
          </w:tcPr>
          <w:p>
            <w:pPr>
              <w:pStyle w:val="Normal"/>
              <w:widowControl/>
              <w:bidi w:val="0"/>
              <w:spacing w:before="0" w:after="180"/>
              <w:rPr/>
            </w:pPr>
            <w:r>
              <w:rPr/>
              <w:t>Comment</w:t>
            </w:r>
          </w:p>
        </w:tc>
      </w:tr>
      <w:tr>
        <w:trPr/>
        <w:tc>
          <w:tcPr>
            <w:tcW w:w="3127" w:type="dxa"/>
            <w:tcBorders>
              <w:top w:val="single" w:sz="4" w:space="0" w:color="000000"/>
              <w:start w:val="single" w:sz="4" w:space="0" w:color="000000"/>
              <w:bottom w:val="single" w:sz="4" w:space="0" w:color="000000"/>
            </w:tcBorders>
            <w:vAlign w:val="center"/>
          </w:tcPr>
          <w:p>
            <w:pPr>
              <w:pStyle w:val="Normal"/>
              <w:rPr/>
            </w:pPr>
            <w:r>
              <w:rPr>
                <w:lang w:val="en-US" w:eastAsia="zh-CN"/>
              </w:rPr>
              <w:t>Conference Types:</w:t>
            </w:r>
          </w:p>
          <w:p>
            <w:pPr>
              <w:pStyle w:val="Normal"/>
              <w:widowControl/>
              <w:bidi w:val="0"/>
              <w:spacing w:before="0" w:after="180"/>
              <w:rPr/>
            </w:pPr>
            <w:r>
              <w:rPr>
                <w:lang w:val="en-US" w:eastAsia="zh-CN"/>
              </w:rPr>
              <w:t>Ad-Hoc- and Scheduled Conference</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sz w:val="20"/>
              </w:rPr>
              <w:t xml:space="preserve">Ad-hoc PoC Group Session, </w:t>
            </w:r>
            <w:r>
              <w:rPr>
                <w:bCs/>
                <w:sz w:val="20"/>
              </w:rPr>
              <w:t>Pre-arranged PoC Group Session</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0" w:after="180"/>
              <w:jc w:val="start"/>
              <w:rPr/>
            </w:pPr>
            <w:r>
              <w:rPr/>
            </w:r>
          </w:p>
        </w:tc>
      </w:tr>
      <w:tr>
        <w:trPr/>
        <w:tc>
          <w:tcPr>
            <w:tcW w:w="3127" w:type="dxa"/>
            <w:tcBorders>
              <w:top w:val="single" w:sz="4" w:space="0" w:color="000000"/>
              <w:start w:val="single" w:sz="4" w:space="0" w:color="000000"/>
              <w:bottom w:val="single" w:sz="4" w:space="0" w:color="000000"/>
            </w:tcBorders>
            <w:vAlign w:val="center"/>
          </w:tcPr>
          <w:p>
            <w:pPr>
              <w:pStyle w:val="Normal"/>
              <w:rPr>
                <w:lang w:eastAsia="zh-CN"/>
              </w:rPr>
            </w:pPr>
            <w:r>
              <w:rPr>
                <w:lang w:eastAsia="zh-CN"/>
              </w:rPr>
              <w:t>Conference Roles:</w:t>
            </w:r>
          </w:p>
          <w:p>
            <w:pPr>
              <w:pStyle w:val="Normal"/>
              <w:widowControl/>
              <w:bidi w:val="0"/>
              <w:spacing w:before="0" w:after="180"/>
              <w:rPr/>
            </w:pPr>
            <w:r>
              <w:rPr/>
              <w:t>Participant, Chair, Host</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Participant, PoC Chair, PoC Session Owner</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80"/>
              <w:jc w:val="start"/>
              <w:rPr/>
            </w:pPr>
            <w:r>
              <w:rPr/>
              <w:t>In PoC v2 the concept of a Host is more fine-grained than in CMMC. ‘PoC Session Owner’ and ‘PoC Group Administrator’ are defined in OMA PoC.</w:t>
            </w:r>
          </w:p>
        </w:tc>
      </w:tr>
      <w:tr>
        <w:trPr/>
        <w:tc>
          <w:tcPr>
            <w:tcW w:w="3127" w:type="dxa"/>
            <w:tcBorders>
              <w:top w:val="single" w:sz="4" w:space="0" w:color="000000"/>
              <w:start w:val="single" w:sz="4" w:space="0" w:color="000000"/>
              <w:bottom w:val="single" w:sz="4" w:space="0" w:color="000000"/>
            </w:tcBorders>
            <w:vAlign w:val="center"/>
          </w:tcPr>
          <w:p>
            <w:pPr>
              <w:pStyle w:val="Normal"/>
              <w:spacing w:before="0" w:after="180"/>
              <w:rPr>
                <w:lang w:eastAsia="zh-CN"/>
              </w:rPr>
            </w:pPr>
            <w:r>
              <w:rPr>
                <w:lang w:eastAsia="zh-CN"/>
              </w:rPr>
              <w:t>Media in Conference</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rFonts w:cs="Arial"/>
              </w:rPr>
            </w:pPr>
            <w:r>
              <w:rPr>
                <w:rFonts w:cs="Arial"/>
              </w:rPr>
              <w:t>In addition to voice Media Types supported could be still images, live-streamed video, file transfer and text, but not limited to the above-mentioned list</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80"/>
              <w:jc w:val="start"/>
              <w:rPr/>
            </w:pPr>
            <w:r>
              <w:rPr/>
              <w:t>PoC v2 does support all media types required by CMMC</w:t>
            </w:r>
          </w:p>
        </w:tc>
      </w:tr>
      <w:tr>
        <w:trPr/>
        <w:tc>
          <w:tcPr>
            <w:tcW w:w="3127" w:type="dxa"/>
            <w:tcBorders>
              <w:top w:val="single" w:sz="4" w:space="0" w:color="000000"/>
              <w:start w:val="single" w:sz="4" w:space="0" w:color="000000"/>
              <w:bottom w:val="single" w:sz="4" w:space="0" w:color="000000"/>
            </w:tcBorders>
            <w:vAlign w:val="center"/>
          </w:tcPr>
          <w:p>
            <w:pPr>
              <w:pStyle w:val="Normal"/>
              <w:rPr>
                <w:lang w:eastAsia="zh-CN"/>
              </w:rPr>
            </w:pPr>
            <w:r>
              <w:rPr>
                <w:lang w:eastAsia="zh-CN"/>
              </w:rPr>
              <w:t>Operations in Conference</w:t>
            </w:r>
          </w:p>
          <w:p>
            <w:pPr>
              <w:pStyle w:val="Normal"/>
              <w:spacing w:before="0" w:after="180"/>
              <w:rPr>
                <w:lang w:eastAsia="zh-CN"/>
              </w:rPr>
            </w:pPr>
            <w:r>
              <w:rPr>
                <w:lang w:eastAsia="zh-CN"/>
              </w:rPr>
              <w:t>Creating, Starting, Joining, Leaving, Terminating, Hosting a conference,</w:t>
              <w:br/>
              <w:t>Adding and removing Media,</w:t>
              <w:br/>
              <w:t>Floor Control</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The same functions exist in PoC v2</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0" w:after="180"/>
              <w:jc w:val="start"/>
              <w:rPr/>
            </w:pPr>
            <w:r>
              <w:rPr/>
            </w:r>
          </w:p>
        </w:tc>
      </w:tr>
      <w:tr>
        <w:trPr/>
        <w:tc>
          <w:tcPr>
            <w:tcW w:w="3127" w:type="dxa"/>
            <w:tcBorders>
              <w:top w:val="single" w:sz="4" w:space="0" w:color="000000"/>
              <w:start w:val="single" w:sz="4" w:space="0" w:color="000000"/>
              <w:bottom w:val="single" w:sz="4" w:space="0" w:color="000000"/>
            </w:tcBorders>
            <w:vAlign w:val="center"/>
          </w:tcPr>
          <w:p>
            <w:pPr>
              <w:pStyle w:val="Normal"/>
              <w:rPr>
                <w:lang w:eastAsia="zh-CN"/>
              </w:rPr>
            </w:pPr>
            <w:r>
              <w:rPr>
                <w:lang w:eastAsia="zh-CN"/>
              </w:rPr>
              <w:t>Conference State</w:t>
            </w:r>
          </w:p>
          <w:p>
            <w:pPr>
              <w:pStyle w:val="Normal"/>
              <w:widowControl/>
              <w:bidi w:val="0"/>
              <w:spacing w:before="0" w:after="180"/>
              <w:rPr/>
            </w:pPr>
            <w:r>
              <w:rPr/>
              <w:t>Conference Status, Participants Status</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Automatic Notification of Limited Participating Information</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0" w:after="180"/>
              <w:jc w:val="start"/>
              <w:rPr/>
            </w:pPr>
            <w:r>
              <w:rPr/>
            </w:r>
          </w:p>
        </w:tc>
      </w:tr>
      <w:tr>
        <w:trPr/>
        <w:tc>
          <w:tcPr>
            <w:tcW w:w="3127"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lang w:eastAsia="zh-CN"/>
              </w:rPr>
              <w:t xml:space="preserve">Conference Record and </w:t>
            </w:r>
            <w:r>
              <w:rPr>
                <w:lang w:eastAsia="zh-CN"/>
              </w:rPr>
              <w:t>R</w:t>
            </w:r>
            <w:r>
              <w:rPr>
                <w:lang w:eastAsia="zh-CN"/>
              </w:rPr>
              <w:t>eplay</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PoC Box</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0" w:after="180"/>
              <w:jc w:val="start"/>
              <w:rPr/>
            </w:pPr>
            <w:r>
              <w:rPr/>
            </w:r>
          </w:p>
        </w:tc>
      </w:tr>
      <w:tr>
        <w:trPr/>
        <w:tc>
          <w:tcPr>
            <w:tcW w:w="3127" w:type="dxa"/>
            <w:tcBorders>
              <w:top w:val="single" w:sz="4" w:space="0" w:color="000000"/>
              <w:start w:val="single" w:sz="4" w:space="0" w:color="000000"/>
              <w:bottom w:val="single" w:sz="4" w:space="0" w:color="000000"/>
            </w:tcBorders>
            <w:vAlign w:val="center"/>
          </w:tcPr>
          <w:p>
            <w:pPr>
              <w:pStyle w:val="Normal"/>
              <w:rPr>
                <w:lang w:eastAsia="zh-CN"/>
              </w:rPr>
            </w:pPr>
            <w:r>
              <w:rPr>
                <w:lang w:eastAsia="zh-CN"/>
              </w:rPr>
              <w:t>Data Conference</w:t>
            </w:r>
          </w:p>
          <w:p>
            <w:pPr>
              <w:pStyle w:val="Normal"/>
              <w:widowControl/>
              <w:bidi w:val="0"/>
              <w:spacing w:before="0" w:after="180"/>
              <w:rPr/>
            </w:pPr>
            <w:r>
              <w:rPr>
                <w:lang w:val="en-US" w:eastAsia="zh-CN"/>
              </w:rPr>
              <w:t>Whiteboard</w:t>
            </w:r>
            <w:r>
              <w:rPr>
                <w:lang w:val="en-US" w:eastAsia="zh-CN"/>
              </w:rPr>
              <w:t xml:space="preserve">, </w:t>
            </w:r>
            <w:r>
              <w:rPr>
                <w:lang w:val="en-US" w:eastAsia="zh-CN"/>
              </w:rPr>
              <w:t>File Transmission</w:t>
            </w:r>
            <w:r>
              <w:rPr>
                <w:lang w:val="en-US" w:eastAsia="zh-CN"/>
              </w:rPr>
              <w:t xml:space="preserve">, </w:t>
            </w:r>
            <w:r>
              <w:rPr>
                <w:lang w:val="en-US" w:eastAsia="zh-CN"/>
              </w:rPr>
              <w:t>Application</w:t>
            </w:r>
            <w:r>
              <w:rPr>
                <w:lang w:val="en-US" w:eastAsia="zh-CN"/>
              </w:rPr>
              <w:t xml:space="preserve">/Desktop </w:t>
            </w:r>
            <w:r>
              <w:rPr>
                <w:lang w:val="en-US" w:eastAsia="zh-CN"/>
              </w:rPr>
              <w:t>Sharing</w:t>
            </w:r>
            <w:r>
              <w:rPr>
                <w:lang w:val="en-US" w:eastAsia="zh-CN"/>
              </w:rPr>
              <w:t>, Synchronized Web Page Browsing</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File transmission, video- and still image sharing is supported in PoC 2</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80"/>
              <w:jc w:val="start"/>
              <w:rPr/>
            </w:pPr>
            <w:r>
              <w:rPr/>
              <w:t>Application/Desktop sharing with remote control by other participants, synchronized Web Page Browsing do not exist in PoC v2</w:t>
            </w:r>
          </w:p>
        </w:tc>
      </w:tr>
      <w:tr>
        <w:trPr/>
        <w:tc>
          <w:tcPr>
            <w:tcW w:w="3127"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lang w:eastAsia="zh-CN"/>
              </w:rPr>
              <w:t>Si</w:t>
            </w:r>
            <w:r>
              <w:rPr>
                <w:lang w:eastAsia="zh-CN"/>
              </w:rPr>
              <w:t>d</w:t>
            </w:r>
            <w:r>
              <w:rPr>
                <w:lang w:eastAsia="zh-CN"/>
              </w:rPr>
              <w:t>ebar Conferences</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 xml:space="preserve">partly covered by 1-1 mode within a </w:t>
            </w:r>
            <w:r>
              <w:rPr>
                <w:sz w:val="20"/>
              </w:rPr>
              <w:t>1-many</w:t>
            </w:r>
            <w:r>
              <w:rPr/>
              <w:t xml:space="preserve"> PoC session</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80"/>
              <w:jc w:val="start"/>
              <w:rPr/>
            </w:pPr>
            <w:r>
              <w:rPr/>
              <w:t>Does not exist in PoC v2. in the form requested by CMMC</w:t>
            </w:r>
          </w:p>
        </w:tc>
      </w:tr>
      <w:tr>
        <w:trPr/>
        <w:tc>
          <w:tcPr>
            <w:tcW w:w="3127"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lang w:eastAsia="zh-CN"/>
              </w:rPr>
              <w:t>Voting</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PoC voting service</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80"/>
              <w:jc w:val="start"/>
              <w:rPr/>
            </w:pPr>
            <w:r>
              <w:rPr/>
              <w:t>The PoC voting service is a potential PoC v2.1 feature and is not incorporated in PoC v 2.0</w:t>
            </w:r>
          </w:p>
        </w:tc>
      </w:tr>
      <w:tr>
        <w:trPr/>
        <w:tc>
          <w:tcPr>
            <w:tcW w:w="3127"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lang w:eastAsia="zh-CN"/>
              </w:rPr>
              <w:t>Conference Agenda</w:t>
            </w:r>
          </w:p>
        </w:tc>
        <w:tc>
          <w:tcPr>
            <w:tcW w:w="3032" w:type="dxa"/>
            <w:tcBorders>
              <w:top w:val="single" w:sz="4" w:space="0" w:color="000000"/>
              <w:start w:val="single" w:sz="4" w:space="0" w:color="000000"/>
              <w:bottom w:val="single" w:sz="4" w:space="0" w:color="000000"/>
            </w:tcBorders>
            <w:vAlign w:val="center"/>
          </w:tcPr>
          <w:p>
            <w:pPr>
              <w:pStyle w:val="Normal"/>
              <w:spacing w:before="0" w:after="180"/>
              <w:jc w:val="start"/>
              <w:rPr/>
            </w:pPr>
            <w:r>
              <w:rPr/>
              <w:t>partly covered by Enhanced PoC Session Establishment</w:t>
            </w:r>
          </w:p>
        </w:tc>
        <w:tc>
          <w:tcPr>
            <w:tcW w:w="31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180"/>
              <w:jc w:val="start"/>
              <w:rPr/>
            </w:pPr>
            <w:r>
              <w:rPr/>
              <w:t>Does not exist in PoC v2. in the form requested by CMMC</w:t>
            </w:r>
          </w:p>
        </w:tc>
      </w:tr>
    </w:tbl>
    <w:p>
      <w:pPr>
        <w:pStyle w:val="Normal"/>
        <w:rPr>
          <w:lang w:eastAsia="zh-CN"/>
        </w:rPr>
      </w:pPr>
      <w:r>
        <w:rPr>
          <w:lang w:eastAsia="zh-CN"/>
        </w:rPr>
      </w:r>
    </w:p>
    <w:p>
      <w:pPr>
        <w:pStyle w:val="Heading2"/>
        <w:bidi w:val="0"/>
        <w:jc w:val="start"/>
        <w:rPr>
          <w:lang w:eastAsia="zh-CN"/>
        </w:rPr>
      </w:pPr>
      <w:bookmarkStart w:id="109" w:name="__RefHeading___Toc179176783"/>
      <w:bookmarkEnd w:id="109"/>
      <w:r>
        <w:rPr>
          <w:lang w:eastAsia="zh-CN"/>
        </w:rPr>
        <w:t>13.</w:t>
      </w:r>
      <w:r>
        <w:rPr>
          <w:lang w:eastAsia="zh-CN"/>
        </w:rPr>
        <w:t>3</w:t>
      </w:r>
      <w:r>
        <w:rPr>
          <w:lang w:eastAsia="zh-CN"/>
        </w:rPr>
        <w:t xml:space="preserve"> </w:t>
      </w:r>
      <w:r>
        <w:rPr>
          <w:lang w:eastAsia="zh-CN"/>
        </w:rPr>
        <w:tab/>
      </w:r>
      <w:r>
        <w:rPr>
          <w:lang w:eastAsia="zh-CN"/>
        </w:rPr>
        <w:t xml:space="preserve">Re-use of </w:t>
      </w:r>
      <w:r>
        <w:rPr>
          <w:lang w:eastAsia="zh-CN"/>
        </w:rPr>
        <w:t>W3C</w:t>
      </w:r>
      <w:r>
        <w:rPr>
          <w:lang w:eastAsia="zh-CN"/>
        </w:rPr>
        <w:t xml:space="preserve"> </w:t>
      </w:r>
      <w:r>
        <w:rPr>
          <w:lang w:eastAsia="zh-CN"/>
        </w:rPr>
        <w:t>c</w:t>
      </w:r>
      <w:r>
        <w:rPr>
          <w:lang w:eastAsia="zh-CN"/>
        </w:rPr>
        <w:t xml:space="preserve">onferencing </w:t>
      </w:r>
      <w:r>
        <w:rPr>
          <w:lang w:eastAsia="zh-CN"/>
        </w:rPr>
        <w:t>c</w:t>
      </w:r>
      <w:r>
        <w:rPr>
          <w:lang w:eastAsia="zh-CN"/>
        </w:rPr>
        <w:t>apabilities</w:t>
      </w:r>
    </w:p>
    <w:p>
      <w:pPr>
        <w:pStyle w:val="Normal"/>
        <w:rPr>
          <w:lang w:val="en-US"/>
        </w:rPr>
      </w:pPr>
      <w:r>
        <w:rPr>
          <w:lang w:val="en-US"/>
        </w:rPr>
        <w:t>CCXML [7] is a W3C XML scripting language for conferencing and call control functionality. The language uses an event-driven algorithm where user-defined actions are triggered when events are fired. One advantage of CCXML is that it can be used both on Application Server and also MRFC to control conferencing.</w:t>
      </w:r>
    </w:p>
    <w:p>
      <w:pPr>
        <w:pStyle w:val="Normal"/>
        <w:rPr>
          <w:lang w:val="en-US"/>
        </w:rPr>
      </w:pPr>
      <w:r>
        <w:rPr>
          <w:lang w:val="en-US"/>
        </w:rPr>
        <w:t xml:space="preserve">CCXML provides constructs for conference management and media control using VoiceXML for a conference. </w:t>
      </w:r>
    </w:p>
    <w:p>
      <w:pPr>
        <w:pStyle w:val="Normal"/>
        <w:rPr>
          <w:lang w:val="en-US"/>
        </w:rPr>
      </w:pPr>
      <w:r>
        <w:rPr>
          <w:lang w:val="en-US"/>
        </w:rPr>
        <w:t>3GGP TR 24.880 [8] proposes a delegation model where CCXML can be invoked using SIP in IMS networks. For example:</w:t>
      </w:r>
    </w:p>
    <w:p>
      <w:pPr>
        <w:pStyle w:val="Norma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color w:val="000000"/>
          <w:lang w:val="en-US" w:eastAsia="en-US"/>
        </w:rPr>
      </w:pPr>
      <w:r>
        <w:rPr>
          <w:color w:val="000000"/>
          <w:lang w:val="en-US" w:eastAsia="en-US"/>
        </w:rPr>
        <w:t>-</w:t>
        <w:tab/>
        <w:t>INVITE sip:control@mrf.example.com;</w:t>
      </w:r>
      <w:r>
        <w:rPr>
          <w:lang w:val="en-US" w:eastAsia="en-US"/>
        </w:rPr>
        <w:t>ccxml=http://server.example.com/conference.ccxml</w:t>
      </w:r>
      <w:r>
        <w:rPr>
          <w:color w:val="000000"/>
          <w:lang w:val="en-US" w:eastAsia="en-US"/>
        </w:rPr>
        <w:t xml:space="preserve">    </w:t>
      </w:r>
    </w:p>
    <w:p>
      <w:pPr>
        <w:pStyle w:val="Norma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color w:val="000000"/>
          <w:lang w:val="en-US" w:eastAsia="en-US"/>
        </w:rPr>
        <w:t>-</w:t>
        <w:tab/>
        <w:t>SIP/2.0</w:t>
        <w:tab/>
      </w:r>
      <w:r>
        <w:rPr>
          <w:lang w:eastAsia="zh-CN"/>
        </w:rPr>
        <w:t>This allows application servers to use CCXML as an interface to MRFC in IMS network.</w:t>
      </w:r>
    </w:p>
    <w:p>
      <w:pPr>
        <w:pStyle w:val="Normal"/>
        <w:rPr>
          <w:lang w:val="en-US" w:eastAsia="zh-CN"/>
        </w:rPr>
      </w:pPr>
      <w:r>
        <w:rPr>
          <w:lang w:eastAsia="zh-CN"/>
        </w:rPr>
        <w:t>A drawback of CCXML is that it currently supports voice only conferencing</w:t>
      </w:r>
      <w:r>
        <w:rPr>
          <w:lang w:eastAsia="zh-CN"/>
        </w:rPr>
        <w:t>.</w:t>
      </w:r>
    </w:p>
    <w:p>
      <w:pPr>
        <w:pStyle w:val="Heading1"/>
        <w:bidi w:val="0"/>
        <w:ind w:start="1134" w:hanging="1134"/>
        <w:jc w:val="start"/>
        <w:rPr>
          <w:lang w:eastAsia="zh-CN"/>
        </w:rPr>
      </w:pPr>
      <w:bookmarkStart w:id="110" w:name="__RefHeading___Toc179176784"/>
      <w:bookmarkEnd w:id="110"/>
      <w:r>
        <w:rPr>
          <w:lang w:eastAsia="zh-CN"/>
        </w:rPr>
        <w:t>14</w:t>
        <w:tab/>
      </w:r>
      <w:r>
        <w:rPr>
          <w:lang w:eastAsia="zh-CN"/>
        </w:rPr>
        <w:t>Conclusion</w:t>
      </w:r>
    </w:p>
    <w:p>
      <w:pPr>
        <w:pStyle w:val="Normal"/>
        <w:rPr/>
      </w:pPr>
      <w:r>
        <w:rPr/>
        <w:t>he architecture and protocol of CMMC shall be consistent with what ha</w:t>
      </w:r>
      <w:r>
        <w:rPr/>
        <w:t>s been</w:t>
      </w:r>
      <w:r>
        <w:rPr/>
        <w:t xml:space="preserve"> </w:t>
      </w:r>
      <w:r>
        <w:rPr/>
        <w:t>specified for IMS conferencing</w:t>
      </w:r>
      <w:r>
        <w:rPr/>
        <w:t xml:space="preserve"> in 3GPP</w:t>
      </w:r>
      <w:r>
        <w:rPr/>
        <w:t xml:space="preserve"> TS 22.147 [3] and TISPAN ETSI TS 183 005 [</w:t>
      </w:r>
      <w:r>
        <w:rPr>
          <w:lang w:eastAsia="zh-CN"/>
        </w:rPr>
        <w:t>10</w:t>
      </w:r>
      <w:r>
        <w:rPr/>
        <w:t>]</w:t>
      </w:r>
      <w:r>
        <w:rPr/>
        <w:t xml:space="preserve">. </w:t>
      </w:r>
    </w:p>
    <w:p>
      <w:pPr>
        <w:pStyle w:val="Normal"/>
        <w:rPr/>
      </w:pPr>
      <w:r>
        <w:rPr/>
        <w:t>As related activity is ongoing in OMA duplicate work should be avoided.</w:t>
        <w:br/>
        <w:t>OMA should be consulted whether their ongoing work would cover the proposed functionality for CMMC as well.</w:t>
      </w:r>
      <w:r>
        <w:br w:type="page"/>
      </w:r>
    </w:p>
    <w:p>
      <w:pPr>
        <w:pStyle w:val="Heading9"/>
        <w:bidi w:val="0"/>
        <w:jc w:val="start"/>
        <w:rPr>
          <w:lang w:eastAsia="zh-CN"/>
        </w:rPr>
      </w:pPr>
      <w:bookmarkStart w:id="111" w:name="__RefHeading___Toc179176785"/>
      <w:bookmarkEnd w:id="111"/>
      <w:r>
        <w:rPr>
          <w:lang w:eastAsia="zh-CN"/>
        </w:rPr>
        <w:t>Annex A:</w:t>
        <w:br/>
        <w:t>Change history</w:t>
      </w:r>
    </w:p>
    <w:tbl>
      <w:tblPr>
        <w:tblW w:w="9564" w:type="dxa"/>
        <w:jc w:val="start"/>
        <w:tblInd w:w="40" w:type="dxa"/>
        <w:tblCellMar>
          <w:top w:w="0" w:type="dxa"/>
          <w:start w:w="40" w:type="dxa"/>
          <w:bottom w:w="0" w:type="dxa"/>
          <w:end w:w="40" w:type="dxa"/>
        </w:tblCellMar>
      </w:tblPr>
      <w:tblGrid>
        <w:gridCol w:w="800"/>
        <w:gridCol w:w="800"/>
        <w:gridCol w:w="1094"/>
        <w:gridCol w:w="426"/>
        <w:gridCol w:w="428"/>
        <w:gridCol w:w="3733"/>
        <w:gridCol w:w="567"/>
        <w:gridCol w:w="567"/>
        <w:gridCol w:w="1149"/>
      </w:tblGrid>
      <w:tr>
        <w:trPr>
          <w:cantSplit w:val="true"/>
        </w:trPr>
        <w:tc>
          <w:tcPr>
            <w:tcW w:w="956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373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14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Sept 07</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37</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pPr>
            <w:r>
              <w:rPr/>
              <w:t>SP-070575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pPr>
            <w:r>
              <w:rPr/>
              <w:t>-</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pPr>
            <w:r>
              <w:rPr/>
              <w:t>Raised to v.2.0.0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1.3.0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2.0.0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t>ICS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Dec 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46</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pPr>
            <w:r>
              <w:rPr/>
              <w:t>-</w:t>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pPr>
            <w:r>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9.0.0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lang w:eastAsia="zh-CN"/>
              </w:rPr>
            </w:pPr>
            <w:r>
              <w:rPr>
                <w:lang w:eastAsia="zh-CN"/>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pPr>
            <w:r>
              <w:rPr/>
              <w:t>-</w:t>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10.0.0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pPr>
            <w:r>
              <w:rPr/>
            </w:r>
          </w:p>
        </w:tc>
      </w:tr>
    </w:tbl>
    <w:p>
      <w:pPr>
        <w:pStyle w:val="Normal"/>
        <w:spacing w:before="0" w:after="180"/>
        <w:rPr>
          <w:vanish/>
        </w:rPr>
      </w:pPr>
      <w:r>
        <w:rPr>
          <w:vanish/>
        </w:rPr>
      </w:r>
      <w:bookmarkStart w:id="112" w:name="_PictureBullets"/>
      <w:bookmarkStart w:id="113" w:name="_PictureBullets"/>
      <w:bookmarkEnd w:id="94"/>
      <w:bookmarkEnd w:id="113"/>
    </w:p>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2">
    <w:charset w:val="02"/>
    <w:family w:val="roman"/>
    <w:pitch w:val="variable"/>
  </w:font>
  <w:font w:name="StarSymbol">
    <w:altName w:val="Arial Unicode MS"/>
    <w:charset w:val="00" w:characterSet="windows-1252"/>
    <w:family w:val="auto"/>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imSun">
    <w:altName w:val="Arial Unicode MS"/>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22.948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22.948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z w:val="18"/>
      <w:szCs w:val="18"/>
    </w:rPr>
  </w:style>
  <w:style w:type="character" w:styleId="WW8Num2z1">
    <w:name w:val="WW8Num2z1"/>
    <w:qFormat/>
    <w:rPr>
      <w:rFonts w:ascii="Wingdings 2" w:hAnsi="Wingdings 2" w:cs="StarSymbol;Times New Roman"/>
      <w:sz w:val="18"/>
      <w:szCs w:val="18"/>
    </w:rPr>
  </w:style>
  <w:style w:type="character" w:styleId="WW8Num2z2">
    <w:name w:val="WW8Num2z2"/>
    <w:qFormat/>
    <w:rPr>
      <w:rFonts w:ascii="StarSymbol;Times New Roman" w:hAnsi="StarSymbol;Times New Roman" w:cs="StarSymbol;Times New Roman"/>
      <w:sz w:val="18"/>
      <w:szCs w:val="18"/>
    </w:rPr>
  </w:style>
  <w:style w:type="character" w:styleId="WW8Num3z0">
    <w:name w:val="WW8Num3z0"/>
    <w:qFormat/>
    <w:rPr>
      <w:rFonts w:ascii="Symbol" w:hAnsi="Symbol" w:cs="Symbol"/>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Arial Unicode MS" w:cs="Times New Roman"/>
    </w:rPr>
  </w:style>
  <w:style w:type="character" w:styleId="WW8Num4z1">
    <w:name w:val="WW8Num4z1"/>
    <w:qFormat/>
    <w:rPr>
      <w:rFonts w:ascii="Wingdings" w:hAnsi="Wingdings" w:cs="Wingdings"/>
    </w:rPr>
  </w:style>
  <w:style w:type="character" w:styleId="WW8Num5z0">
    <w:name w:val="WW8Num5z0"/>
    <w:qFormat/>
    <w:rPr>
      <w:rFonts w:ascii="Symbol" w:hAnsi="Symbol" w:cs="Symbol"/>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SimSun;Arial Unicode MS"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rFonts w:ascii="Times New Roman" w:hAnsi="Times New Roman" w:eastAsia="SimSun;Arial Unicode MS" w:cs="Times New Roman"/>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SimSun;Arial Unicode MS" w:cs="Times New Roman"/>
      <w:sz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SimSun;Arial Unicode MS" w:cs="Times New Roman"/>
      <w:sz w:val="24"/>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sz w:val="24"/>
    </w:rPr>
  </w:style>
  <w:style w:type="character" w:styleId="WW8Num10z1">
    <w:name w:val="WW8Num10z1"/>
    <w:qFormat/>
    <w:rPr>
      <w:rFonts w:ascii="Wingdings" w:hAnsi="Wingdings" w:cs="Wingdings"/>
    </w:rPr>
  </w:style>
  <w:style w:type="character" w:styleId="WW8Num11z0">
    <w:name w:val="WW8Num11z0"/>
    <w:qFormat/>
    <w:rPr>
      <w:rFonts w:ascii="Times New Roman" w:hAnsi="Times New Roman" w:eastAsia="SimSun;Arial Unicode MS" w:cs="Times New Roman"/>
      <w:sz w:val="24"/>
    </w:rPr>
  </w:style>
  <w:style w:type="character" w:styleId="WW8Num11z1">
    <w:name w:val="WW8Num11z1"/>
    <w:qFormat/>
    <w:rPr>
      <w:rFonts w:ascii="Wingdings" w:hAnsi="Wingdings" w:cs="Wingdings"/>
    </w:rPr>
  </w:style>
  <w:style w:type="character" w:styleId="WW8Num12z0">
    <w:name w:val="WW8Num12z0"/>
    <w:qFormat/>
    <w:rPr>
      <w:rFonts w:ascii="Symbol" w:hAnsi="Symbol" w:cs="Symbol"/>
      <w:sz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Arial Unicode MS" w:cs="Times New Roman"/>
      <w:sz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SimSun;Arial Unicode MS" w:cs="Times New Roman"/>
    </w:rPr>
  </w:style>
  <w:style w:type="character" w:styleId="WW8Num14z1">
    <w:name w:val="WW8Num14z1"/>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SimSun;Arial Unicode MS" w:cs="Times New Roman"/>
    </w:rPr>
  </w:style>
  <w:style w:type="character" w:styleId="WW8Num16z1">
    <w:name w:val="WW8Num16z1"/>
    <w:qFormat/>
    <w:rPr>
      <w:rFonts w:ascii="Wingdings" w:hAnsi="Wingdings" w:cs="Wingdings"/>
    </w:rPr>
  </w:style>
  <w:style w:type="character" w:styleId="WW8Num17z0">
    <w:name w:val="WW8Num17z0"/>
    <w:qFormat/>
    <w:rPr>
      <w:rFonts w:ascii="Symbol" w:hAnsi="Symbol" w:cs="Symbol"/>
      <w:sz w:val="24"/>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Times New Roman" w:hAnsi="Times New Roman" w:eastAsia="SimSun;Arial Unicode MS" w:cs="Times New Roman"/>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19z0">
    <w:name w:val="WW8Num19z0"/>
    <w:qFormat/>
    <w:rPr>
      <w:rFonts w:ascii="Symbol" w:hAnsi="Symbol" w:cs="Symbol"/>
      <w:sz w:val="24"/>
    </w:rPr>
  </w:style>
  <w:style w:type="character" w:styleId="WW8Num19z1">
    <w:name w:val="WW8Num19z1"/>
    <w:qFormat/>
    <w:rPr>
      <w:rFonts w:ascii="Wingdings" w:hAnsi="Wingdings" w:cs="Wingdings"/>
    </w:rPr>
  </w:style>
  <w:style w:type="character" w:styleId="WW8Num20z0">
    <w:name w:val="WW8Num20z0"/>
    <w:qFormat/>
    <w:rPr>
      <w:rFonts w:ascii="Times New Roman" w:hAnsi="Times New Roman" w:eastAsia="SimSun;Arial Unicode MS" w:cs="Times New Roman"/>
    </w:rPr>
  </w:style>
  <w:style w:type="character" w:styleId="WW8Num20z1">
    <w:name w:val="WW8Num20z1"/>
    <w:qFormat/>
    <w:rPr>
      <w:rFonts w:ascii="Wingdings" w:hAnsi="Wingdings" w:cs="Wingdings"/>
    </w:rPr>
  </w:style>
  <w:style w:type="character" w:styleId="WW8Num21z0">
    <w:name w:val="WW8Num21z0"/>
    <w:qFormat/>
    <w:rPr>
      <w:rFonts w:ascii="Times New Roman" w:hAnsi="Times New Roman" w:eastAsia="SimSun;Arial Unicode MS" w:cs="Times New Roman"/>
      <w:sz w:val="24"/>
    </w:rPr>
  </w:style>
  <w:style w:type="character" w:styleId="WW8Num21z1">
    <w:name w:val="WW8Num21z1"/>
    <w:qFormat/>
    <w:rPr>
      <w:rFonts w:ascii="Arial" w:hAnsi="Arial" w:eastAsia="Times New Roman" w:cs="Arial"/>
    </w:rPr>
  </w:style>
  <w:style w:type="character" w:styleId="WW8Num21z2">
    <w:name w:val="WW8Num21z2"/>
    <w:qFormat/>
    <w:rPr>
      <w:rFonts w:ascii="Wingdings" w:hAnsi="Wingdings" w:cs="Wingdings"/>
    </w:rPr>
  </w:style>
  <w:style w:type="character" w:styleId="WW8Num22z0">
    <w:name w:val="WW8Num22z0"/>
    <w:qFormat/>
    <w:rPr>
      <w:rFonts w:ascii="Symbol" w:hAnsi="Symbol" w:cs="Symbol"/>
      <w:sz w:val="24"/>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rFonts w:ascii="Wingdings" w:hAnsi="Wingdings" w:cs="Wingdings"/>
    </w:rPr>
  </w:style>
  <w:style w:type="character" w:styleId="WW8Num24z1">
    <w:name w:val="WW8Num24z1"/>
    <w:qFormat/>
    <w:rPr>
      <w:rFonts w:ascii="Times New Roman" w:hAnsi="Times New Roman" w:eastAsia="SimSun;Arial Unicode MS" w:cs="Times New Roman"/>
    </w:rPr>
  </w:style>
  <w:style w:type="character" w:styleId="WW8Num25z0">
    <w:name w:val="WW8Num25z0"/>
    <w:qFormat/>
    <w:rPr>
      <w:sz w:val="18"/>
      <w:szCs w:val="18"/>
    </w:rPr>
  </w:style>
  <w:style w:type="character" w:styleId="WW8Num25z1">
    <w:name w:val="WW8Num25z1"/>
    <w:qFormat/>
    <w:rPr>
      <w:rFonts w:ascii="Wingdings 2" w:hAnsi="Wingdings 2" w:cs="StarSymbol;Times New Roman"/>
      <w:sz w:val="18"/>
      <w:szCs w:val="18"/>
    </w:rPr>
  </w:style>
  <w:style w:type="character" w:styleId="WW8Num25z2">
    <w:name w:val="WW8Num25z2"/>
    <w:qFormat/>
    <w:rPr>
      <w:rFonts w:ascii="StarSymbol;Times New Roman" w:hAnsi="StarSymbol;Times New Roman" w:cs="StarSymbol;Times New Roman"/>
      <w:sz w:val="18"/>
      <w:szCs w:val="18"/>
    </w:rPr>
  </w:style>
  <w:style w:type="character" w:styleId="WW8Num26z0">
    <w:name w:val="WW8Num26z0"/>
    <w:qFormat/>
    <w:rPr>
      <w:rFonts w:ascii="Times New Roman" w:hAnsi="Times New Roman" w:eastAsia="SimSun;Arial Unicode MS" w:cs="Times New Roman"/>
      <w:sz w:val="24"/>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sz w:val="24"/>
    </w:rPr>
  </w:style>
  <w:style w:type="character" w:styleId="WW8Num27z1">
    <w:name w:val="WW8Num27z1"/>
    <w:qFormat/>
    <w:rPr>
      <w:rFonts w:ascii="Times New Roman" w:hAnsi="Times New Roman" w:eastAsia="SimSun;Arial Unicode MS" w:cs="Times New Roman"/>
      <w:sz w:val="24"/>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Times New Roman" w:hAnsi="Times New Roman" w:eastAsia="SimSun;Arial Unicode MS" w:cs="Times New Roman"/>
      <w:sz w:val="24"/>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SimSun;Arial Unicode MS" w:cs="Times New Roman"/>
      <w:sz w:val="24"/>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sz w:val="24"/>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sz w:val="24"/>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2z1">
    <w:name w:val="WW8Num32z1"/>
    <w:qFormat/>
    <w:rPr>
      <w:rFonts w:ascii="Wingdings" w:hAnsi="Wingdings" w:cs="Wingdings"/>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Arial" w:hAnsi="Arial" w:eastAsia="Times New Roman" w:cs="Arial"/>
    </w:rPr>
  </w:style>
  <w:style w:type="character" w:styleId="WW8Num33z1">
    <w:name w:val="WW8Num33z1"/>
    <w:qFormat/>
    <w:rPr>
      <w:rFonts w:ascii="Wingdings" w:hAnsi="Wingdings" w:cs="Wingdings"/>
    </w:rPr>
  </w:style>
  <w:style w:type="character" w:styleId="WW8Num34z0">
    <w:name w:val="WW8Num34z0"/>
    <w:qFormat/>
    <w:rPr>
      <w:rFonts w:ascii="Times New Roman" w:hAnsi="Times New Roman" w:eastAsia="SimSun;Arial Unicode MS" w:cs="Times New Roman"/>
      <w:sz w:val="24"/>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ulletChar">
    <w:name w:val="Bullet Char"/>
    <w:basedOn w:val="DefaultParagraphFont"/>
    <w:qFormat/>
    <w:rPr>
      <w:rFonts w:eastAsia="SimSun;Arial Unicode MS"/>
      <w:lang w:val="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420"/>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420"/>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420"/>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420"/>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sz w:val="18"/>
      <w:szCs w:val="18"/>
    </w:rPr>
  </w:style>
  <w:style w:type="paragraph" w:styleId="NormalWeb">
    <w:name w:val="Normal (Web)"/>
    <w:basedOn w:val="Normal"/>
    <w:qFormat/>
    <w:pPr>
      <w:spacing w:before="280" w:after="280"/>
    </w:pPr>
    <w:rPr>
      <w:rFonts w:ascii="SimSun;Arial Unicode MS" w:hAnsi="SimSun;Arial Unicode MS" w:cs="SimSun;Arial Unicode MS"/>
      <w:sz w:val="24"/>
      <w:szCs w:val="24"/>
      <w:lang w:val="en-US" w:eastAsia="zh-CN"/>
    </w:rPr>
  </w:style>
  <w:style w:type="paragraph" w:styleId="ZchnZchnCharChar">
    <w:name w:val=" Zchn Zchn Char Char"/>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ZchnZchnCharCharCharCharCharZchnZchn">
    <w:name w:val=" Zchn Zchn Char Char Char Char Char Zchn Zchn"/>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ZchnZchnCharCharCharCharCharZchnZchnCharCharCharCharZchnZchn">
    <w:name w:val=" Zchn Zchn Char Char Char Char Char Zchn Zchn Char Char Char Char Zchn Zchn"/>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CharChar">
    <w:name w:val=" Char Char"/>
    <w:basedOn w:val="Normal"/>
    <w:qFormat/>
    <w:pPr>
      <w:spacing w:lineRule="exact" w:line="240" w:before="0" w:after="160"/>
    </w:pPr>
    <w:rPr>
      <w:rFonts w:ascii="Arial" w:hAnsi="Arial" w:cs="Arial"/>
      <w:szCs w:val="22"/>
      <w:lang w:val="en-US"/>
    </w:rPr>
  </w:style>
  <w:style w:type="paragraph" w:styleId="ZDISCLAIMER">
    <w:name w:val="ZDISCLAIMER"/>
    <w:basedOn w:val="Normal"/>
    <w:qFormat/>
    <w:pPr>
      <w:spacing w:before="0" w:after="60"/>
    </w:pPr>
    <w:rPr/>
  </w:style>
  <w:style w:type="paragraph" w:styleId="ZchnZchn">
    <w:name w:val=" Zchn Zchn"/>
    <w:basedOn w:val="Normal"/>
    <w:qFormat/>
    <w:pPr>
      <w:spacing w:lineRule="exact" w:line="240" w:before="0" w:after="160"/>
    </w:pPr>
    <w:rPr>
      <w:rFonts w:ascii="Arial" w:hAnsi="Arial" w:cs="Arial"/>
      <w:szCs w:val="22"/>
      <w:lang w:val="en-US"/>
    </w:rPr>
  </w:style>
  <w:style w:type="paragraph" w:styleId="Bullet">
    <w:name w:val="Bullet"/>
    <w:basedOn w:val="Normal"/>
    <w:qFormat/>
    <w:pPr>
      <w:numPr>
        <w:ilvl w:val="0"/>
        <w:numId w:val="2"/>
      </w:numPr>
      <w:spacing w:before="120" w:after="60"/>
    </w:pPr>
    <w:rPr>
      <w:lang w:val="en-US"/>
    </w:rPr>
  </w:style>
  <w:style w:type="paragraph" w:styleId="Contents5">
    <w:name w:val="TOC 5"/>
    <w:basedOn w:val="Normal"/>
    <w:next w:val="Normal"/>
    <w:pPr>
      <w:ind w:start="800" w:hanging="0"/>
    </w:pPr>
    <w:rPr/>
  </w:style>
  <w:style w:type="paragraph" w:styleId="ZchnZchnCharCharCharCharZchnZchn">
    <w:name w:val=" Zchn Zchn Char Char Char Char Zchn Zchn"/>
    <w:basedOn w:val="Normal"/>
    <w:qFormat/>
    <w:pPr>
      <w:spacing w:lineRule="exact" w:line="240" w:before="0" w:after="160"/>
    </w:pPr>
    <w:rPr>
      <w:rFonts w:ascii="Arial" w:hAnsi="Arial" w:cs="Arial"/>
      <w:szCs w:val="22"/>
      <w:lang w:val="en-US"/>
    </w:rPr>
  </w:style>
  <w:style w:type="paragraph" w:styleId="CharCharZchnZchnCharChar">
    <w:name w:val=" Char Char Zchn Zchn Char Char"/>
    <w:basedOn w:val="Normal"/>
    <w:qFormat/>
    <w:pPr>
      <w:spacing w:lineRule="exact" w:line="240" w:before="0" w:after="160"/>
    </w:pPr>
    <w:rPr>
      <w:rFonts w:ascii="Arial" w:hAnsi="Arial" w:cs="Arial"/>
      <w:szCs w:val="22"/>
      <w:lang w:val="en-US"/>
    </w:rPr>
  </w:style>
  <w:style w:type="paragraph" w:styleId="CharCharCharZchnZchn">
    <w:name w:val=" Char Char Char Zchn Zchn"/>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member.openmobilealliance.org/ftp/Public_documents/POC/Permanent_documents/OMA-RD-PoC-V2_0-20061219-C.zip" TargetMode="External"/><Relationship Id="rId5" Type="http://schemas.openxmlformats.org/officeDocument/2006/relationships/hyperlink" Target="http://member.openmobilealliance.org/ftp/Public_documents/POC/Permanent_documents/OMA-AD-PoC-V2_1-20060601-D.zi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2009-12-30T16:51:00Z</dcterms:created>
  <dc:creator>MCC Support</dc:creator>
  <dc:description/>
  <cp:keywords>LTE-Advanced UMTS GSM multimedia IP conf</cp:keywords>
  <dc:language>en-US</dc:language>
  <cp:lastModifiedBy>Alain Sultan</cp:lastModifiedBy>
  <dcterms:modified xsi:type="dcterms:W3CDTF">2011-04-08T14:59:00Z</dcterms:modified>
  <cp:revision>5</cp:revision>
  <dc:subject>Study of requirements of IP-Multimedia Subsystem (IMS) convergent multimedia conferencing  (Release 10)</dc:subject>
  <dc:title>3GPP TR 22.948</dc:title>
</cp:coreProperties>
</file>