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bookmarkStart w:id="0" w:name="page1"/>
      <w:bookmarkStart w:id="1" w:name="page1"/>
      <w:bookmarkEnd w:id="1"/>
    </w:p>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rPr>
          <w:lang w:val="en-GB"/>
        </w:rPr>
      </w:pPr>
      <w:r>
        <w:rPr>
          <w:lang w:val="en-GB"/>
        </w:rPr>
      </w:r>
    </w:p>
    <w:p>
      <w:pPr>
        <w:pStyle w:val="Normal"/>
        <w:rPr>
          <w:lang w:val="en-GB"/>
        </w:rPr>
      </w:pPr>
      <w:r>
        <w:rPr>
          <w:lang w:val="en-GB"/>
        </w:rPr>
      </w:r>
      <w:bookmarkStart w:id="2" w:name="page1"/>
      <w:bookmarkStart w:id="3" w:name="page2"/>
      <w:bookmarkStart w:id="4" w:name="page1"/>
      <w:bookmarkStart w:id="5" w:name="page2"/>
      <w:bookmarkEnd w:id="4"/>
      <w:bookmarkEnd w:id="5"/>
    </w:p>
    <w:p>
      <w:pPr>
        <w:pStyle w:val="Normal"/>
        <w:rPr>
          <w:lang w:val="en-GB"/>
        </w:rPr>
      </w:pPr>
      <w:r>
        <w:rPr>
          <w:lang w:val="en-GB"/>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29605" cy="452755"/>
                <wp:effectExtent l="0" t="0" r="0" b="0"/>
                <wp:wrapTopAndBottom/>
                <wp:docPr id="9" name="Frame7"/>
                <a:graphic xmlns:a="http://schemas.openxmlformats.org/drawingml/2006/main">
                  <a:graphicData uri="http://schemas.microsoft.com/office/word/2010/wordprocessingShape">
                    <wps:wsp>
                      <wps:cNvSpPr txBox="1"/>
                      <wps:spPr>
                        <a:xfrm>
                          <a:off x="0" y="0"/>
                          <a:ext cx="5729605" cy="452755"/>
                        </a:xfrm>
                        <a:prstGeom prst="rect"/>
                        <a:solidFill>
                          <a:srgbClr val="FFFFFF">
                            <a:alpha val="0"/>
                          </a:srgbClr>
                        </a:solidFill>
                      </wps:spPr>
                      <wps:txbx>
                        <w:txbxContent>
                          <w:p>
                            <w:pPr>
                              <w:pStyle w:val="FP"/>
                              <w:spacing w:before="240" w:after="0"/>
                              <w:ind w:start="2835" w:end="2835" w:hanging="0"/>
                              <w:jc w:val="center"/>
                              <w:rPr>
                                <w:lang w:val="en-GB"/>
                              </w:rPr>
                            </w:pPr>
                            <w:r>
                              <w:rPr>
                                <w:lang w:val="en-GB"/>
                              </w:rPr>
                              <w:t>Keywords</w:t>
                            </w:r>
                          </w:p>
                          <w:p>
                            <w:pPr>
                              <w:pStyle w:val="FP"/>
                              <w:ind w:start="2835" w:end="2835" w:hanging="0"/>
                              <w:jc w:val="center"/>
                              <w:rPr>
                                <w:rFonts w:ascii="Arial" w:hAnsi="Arial" w:cs="Arial"/>
                                <w:sz w:val="18"/>
                                <w:lang w:val="en-GB"/>
                              </w:rPr>
                            </w:pPr>
                            <w:r>
                              <w:rPr>
                                <w:rFonts w:cs="Arial" w:ascii="Arial" w:hAnsi="Arial"/>
                                <w:sz w:val="18"/>
                                <w:lang w:val="en-GB"/>
                              </w:rPr>
                              <w:t>UMTS, GSM, network, user, management</w:t>
                            </w:r>
                          </w:p>
                        </w:txbxContent>
                      </wps:txbx>
                      <wps:bodyPr anchor="t" lIns="0" tIns="0" rIns="0" bIns="12700">
                        <a:noAutofit/>
                      </wps:bodyPr>
                    </wps:wsp>
                  </a:graphicData>
                </a:graphic>
              </wp:anchor>
            </w:drawing>
          </mc:Choice>
          <mc:Fallback>
            <w:pict>
              <v:rect fillcolor="#FFFFFF" style="position:absolute;rotation:0;width:451.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GB"/>
                        </w:rPr>
                      </w:pPr>
                      <w:r>
                        <w:rPr>
                          <w:lang w:val="en-GB"/>
                        </w:rPr>
                        <w:t>Keywords</w:t>
                      </w:r>
                    </w:p>
                    <w:p>
                      <w:pPr>
                        <w:pStyle w:val="FP"/>
                        <w:ind w:start="2835" w:end="2835" w:hanging="0"/>
                        <w:jc w:val="center"/>
                        <w:rPr>
                          <w:rFonts w:ascii="Arial" w:hAnsi="Arial" w:cs="Arial"/>
                          <w:sz w:val="18"/>
                          <w:lang w:val="en-GB"/>
                        </w:rPr>
                      </w:pPr>
                      <w:r>
                        <w:rPr>
                          <w:rFonts w:cs="Arial" w:ascii="Arial" w:hAnsi="Arial"/>
                          <w:sz w:val="18"/>
                          <w:lang w:val="en-GB"/>
                        </w:rPr>
                        <w:t>UMTS, GSM, network, user, management</w:t>
                      </w:r>
                    </w:p>
                  </w:txbxContent>
                </v:textbox>
                <w10:wrap type="topAndBottom"/>
              </v:rect>
            </w:pict>
          </mc:Fallback>
        </mc:AlternateContent>
      </w:r>
    </w:p>
    <w:p>
      <w:pPr>
        <w:pStyle w:val="Normal"/>
        <w:rPr>
          <w:lang w:val="en-GB"/>
        </w:rPr>
      </w:pPr>
      <w:r>
        <w:rPr>
          <w:lang w:val="en-GB"/>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GB"/>
                              </w:rPr>
                            </w:pPr>
                            <w:r>
                              <w:rPr>
                                <w:rFonts w:cs="Arial" w:ascii="Arial" w:hAnsi="Arial"/>
                                <w:b/>
                                <w:i/>
                                <w:lang w:val="en-GB"/>
                              </w:rPr>
                              <w:t>3GPP</w:t>
                            </w:r>
                          </w:p>
                          <w:p>
                            <w:pPr>
                              <w:pStyle w:val="FP"/>
                              <w:pBdr>
                                <w:bottom w:val="single" w:sz="6" w:space="1" w:color="000000"/>
                              </w:pBdr>
                              <w:ind w:start="2835" w:end="2835" w:hanging="0"/>
                              <w:jc w:val="center"/>
                              <w:rPr>
                                <w:lang w:val="en-GB"/>
                              </w:rPr>
                            </w:pPr>
                            <w:r>
                              <w:rPr>
                                <w:lang w:val="en-GB"/>
                              </w:rPr>
                              <w:t>Postal address</w:t>
                            </w:r>
                          </w:p>
                          <w:p>
                            <w:pPr>
                              <w:pStyle w:val="FP"/>
                              <w:ind w:start="2835" w:end="2835" w:hanging="0"/>
                              <w:jc w:val="center"/>
                              <w:rPr>
                                <w:rFonts w:ascii="Arial" w:hAnsi="Arial" w:cs="Arial"/>
                                <w:sz w:val="18"/>
                                <w:lang w:val="en-GB"/>
                              </w:rPr>
                            </w:pPr>
                            <w:r>
                              <w:rPr>
                                <w:rFonts w:cs="Arial" w:ascii="Arial" w:hAnsi="Arial"/>
                                <w:sz w:val="18"/>
                                <w:lang w:val="en-GB"/>
                              </w:rPr>
                            </w:r>
                          </w:p>
                          <w:p>
                            <w:pPr>
                              <w:pStyle w:val="FP"/>
                              <w:pBdr>
                                <w:bottom w:val="single" w:sz="6" w:space="1" w:color="000000"/>
                              </w:pBdr>
                              <w:spacing w:before="240" w:after="0"/>
                              <w:ind w:start="2835" w:end="2835" w:hanging="0"/>
                              <w:jc w:val="center"/>
                              <w:rPr>
                                <w:lang w:val="en-GB"/>
                              </w:rPr>
                            </w:pPr>
                            <w:r>
                              <w:rPr>
                                <w:lang w:val="en-GB"/>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GB"/>
                              </w:rPr>
                            </w:pPr>
                            <w:r>
                              <w:rPr>
                                <w:rFonts w:cs="Arial" w:ascii="Arial" w:hAnsi="Arial"/>
                                <w:sz w:val="18"/>
                                <w:lang w:val="en-GB"/>
                              </w:rPr>
                              <w:t>Tel.: +33 4 92 94 42 00 Fax: +33 4 93 65 47 16</w:t>
                            </w:r>
                          </w:p>
                          <w:p>
                            <w:pPr>
                              <w:pStyle w:val="FP"/>
                              <w:pBdr>
                                <w:bottom w:val="single" w:sz="6" w:space="1" w:color="000000"/>
                              </w:pBdr>
                              <w:spacing w:before="240" w:after="0"/>
                              <w:ind w:start="2835" w:end="2835" w:hanging="0"/>
                              <w:jc w:val="center"/>
                              <w:rPr>
                                <w:lang w:val="en-GB"/>
                              </w:rPr>
                            </w:pPr>
                            <w:r>
                              <w:rPr>
                                <w:lang w:val="en-GB"/>
                              </w:rPr>
                              <w:t>Internet</w:t>
                            </w:r>
                          </w:p>
                          <w:p>
                            <w:pPr>
                              <w:pStyle w:val="FP"/>
                              <w:ind w:start="2835" w:end="2835" w:hanging="0"/>
                              <w:jc w:val="center"/>
                              <w:rPr>
                                <w:rFonts w:ascii="Arial" w:hAnsi="Arial" w:cs="Arial"/>
                                <w:sz w:val="18"/>
                                <w:lang w:val="en-GB"/>
                              </w:rPr>
                            </w:pPr>
                            <w:r>
                              <w:rPr>
                                <w:rFonts w:cs="Arial" w:ascii="Arial" w:hAnsi="Arial"/>
                                <w:sz w:val="18"/>
                                <w:lang w:val="en-GB"/>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GB"/>
                        </w:rPr>
                      </w:pPr>
                      <w:r>
                        <w:rPr>
                          <w:rFonts w:cs="Arial" w:ascii="Arial" w:hAnsi="Arial"/>
                          <w:b/>
                          <w:i/>
                          <w:lang w:val="en-GB"/>
                        </w:rPr>
                        <w:t>3GPP</w:t>
                      </w:r>
                    </w:p>
                    <w:p>
                      <w:pPr>
                        <w:pStyle w:val="FP"/>
                        <w:pBdr>
                          <w:bottom w:val="single" w:sz="6" w:space="1" w:color="000000"/>
                        </w:pBdr>
                        <w:ind w:start="2835" w:end="2835" w:hanging="0"/>
                        <w:jc w:val="center"/>
                        <w:rPr>
                          <w:lang w:val="en-GB"/>
                        </w:rPr>
                      </w:pPr>
                      <w:r>
                        <w:rPr>
                          <w:lang w:val="en-GB"/>
                        </w:rPr>
                        <w:t>Postal address</w:t>
                      </w:r>
                    </w:p>
                    <w:p>
                      <w:pPr>
                        <w:pStyle w:val="FP"/>
                        <w:ind w:start="2835" w:end="2835" w:hanging="0"/>
                        <w:jc w:val="center"/>
                        <w:rPr>
                          <w:rFonts w:ascii="Arial" w:hAnsi="Arial" w:cs="Arial"/>
                          <w:sz w:val="18"/>
                          <w:lang w:val="en-GB"/>
                        </w:rPr>
                      </w:pPr>
                      <w:r>
                        <w:rPr>
                          <w:rFonts w:cs="Arial" w:ascii="Arial" w:hAnsi="Arial"/>
                          <w:sz w:val="18"/>
                          <w:lang w:val="en-GB"/>
                        </w:rPr>
                      </w:r>
                    </w:p>
                    <w:p>
                      <w:pPr>
                        <w:pStyle w:val="FP"/>
                        <w:pBdr>
                          <w:bottom w:val="single" w:sz="6" w:space="1" w:color="000000"/>
                        </w:pBdr>
                        <w:spacing w:before="240" w:after="0"/>
                        <w:ind w:start="2835" w:end="2835" w:hanging="0"/>
                        <w:jc w:val="center"/>
                        <w:rPr>
                          <w:lang w:val="en-GB"/>
                        </w:rPr>
                      </w:pPr>
                      <w:r>
                        <w:rPr>
                          <w:lang w:val="en-GB"/>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GB"/>
                        </w:rPr>
                      </w:pPr>
                      <w:r>
                        <w:rPr>
                          <w:rFonts w:cs="Arial" w:ascii="Arial" w:hAnsi="Arial"/>
                          <w:sz w:val="18"/>
                          <w:lang w:val="en-GB"/>
                        </w:rPr>
                        <w:t>Tel.: +33 4 92 94 42 00 Fax: +33 4 93 65 47 16</w:t>
                      </w:r>
                    </w:p>
                    <w:p>
                      <w:pPr>
                        <w:pStyle w:val="FP"/>
                        <w:pBdr>
                          <w:bottom w:val="single" w:sz="6" w:space="1" w:color="000000"/>
                        </w:pBdr>
                        <w:spacing w:before="240" w:after="0"/>
                        <w:ind w:start="2835" w:end="2835" w:hanging="0"/>
                        <w:jc w:val="center"/>
                        <w:rPr>
                          <w:lang w:val="en-GB"/>
                        </w:rPr>
                      </w:pPr>
                      <w:r>
                        <w:rPr>
                          <w:lang w:val="en-GB"/>
                        </w:rPr>
                        <w:t>Internet</w:t>
                      </w:r>
                    </w:p>
                    <w:p>
                      <w:pPr>
                        <w:pStyle w:val="FP"/>
                        <w:ind w:start="2835" w:end="2835" w:hanging="0"/>
                        <w:jc w:val="center"/>
                        <w:rPr>
                          <w:rFonts w:ascii="Arial" w:hAnsi="Arial" w:cs="Arial"/>
                          <w:sz w:val="18"/>
                          <w:lang w:val="en-GB"/>
                        </w:rPr>
                      </w:pPr>
                      <w:r>
                        <w:rPr>
                          <w:rFonts w:cs="Arial" w:ascii="Arial" w:hAnsi="Arial"/>
                          <w:sz w:val="18"/>
                          <w:lang w:val="en-GB"/>
                        </w:rPr>
                        <w:t>http://www.3gpp.org</w:t>
                      </w:r>
                    </w:p>
                  </w:txbxContent>
                </v:textbox>
                <w10:wrap type="topAndBottom"/>
              </v:rect>
            </w:pict>
          </mc:Fallback>
        </mc:AlternateContent>
      </w:r>
    </w:p>
    <w:p>
      <w:pPr>
        <w:pStyle w:val="Normal"/>
        <w:rPr>
          <w:lang w:val="en-GB"/>
        </w:rPr>
      </w:pPr>
      <w:r>
        <w:rPr>
          <w:lang w:val="en-GB"/>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GB" w:eastAsia="en-US"/>
                              </w:rPr>
                            </w:pPr>
                            <w:r>
                              <w:rPr>
                                <w:rFonts w:cs="Arial" w:ascii="Arial" w:hAnsi="Arial"/>
                                <w:b/>
                                <w:i/>
                                <w:lang w:val="en-GB" w:eastAsia="en-US"/>
                              </w:rPr>
                              <w:t>Copyright Notification</w:t>
                            </w:r>
                          </w:p>
                          <w:p>
                            <w:pPr>
                              <w:pStyle w:val="FP"/>
                              <w:jc w:val="center"/>
                              <w:rPr>
                                <w:lang w:val="en-GB" w:eastAsia="en-US"/>
                              </w:rPr>
                            </w:pPr>
                            <w:r>
                              <w:rPr>
                                <w:lang w:val="en-GB" w:eastAsia="en-US"/>
                              </w:rPr>
                              <w:t>No part may be reproduced except as authorized by written permission.</w:t>
                              <w:br/>
                              <w:t>The copyright and the foregoing restriction extend to reproduction in all media.</w:t>
                            </w:r>
                          </w:p>
                          <w:p>
                            <w:pPr>
                              <w:pStyle w:val="FP"/>
                              <w:jc w:val="center"/>
                              <w:rPr>
                                <w:lang w:val="en-GB" w:eastAsia="en-US"/>
                              </w:rPr>
                            </w:pPr>
                            <w:r>
                              <w:rPr>
                                <w:lang w:val="en-GB" w:eastAsia="en-US"/>
                              </w:rPr>
                            </w:r>
                          </w:p>
                          <w:p>
                            <w:pPr>
                              <w:pStyle w:val="FP"/>
                              <w:jc w:val="center"/>
                              <w:rPr/>
                            </w:pPr>
                            <w:r>
                              <w:rPr>
                                <w:sz w:val="18"/>
                                <w:lang w:val="en-GB" w:eastAsia="en-US"/>
                              </w:rPr>
                              <w:t>© 2014, 3GPP Organizational Partners (ARIB, ATIS, CCSA, ETSI, TTA, TTC).</w:t>
                            </w:r>
                            <w:bookmarkStart w:id="6" w:name="copyrightaddon"/>
                            <w:bookmarkEnd w:id="6"/>
                          </w:p>
                          <w:p>
                            <w:pPr>
                              <w:pStyle w:val="FP"/>
                              <w:jc w:val="center"/>
                              <w:rPr>
                                <w:sz w:val="18"/>
                                <w:lang w:val="en-GB" w:eastAsia="en-US"/>
                              </w:rPr>
                            </w:pPr>
                            <w:r>
                              <w:rPr>
                                <w:sz w:val="18"/>
                                <w:lang w:val="en-GB"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GB"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GB" w:eastAsia="en-US"/>
                        </w:rPr>
                      </w:pPr>
                      <w:r>
                        <w:rPr>
                          <w:rFonts w:cs="Arial" w:ascii="Arial" w:hAnsi="Arial"/>
                          <w:b/>
                          <w:i/>
                          <w:lang w:val="en-GB" w:eastAsia="en-US"/>
                        </w:rPr>
                        <w:t>Copyright Notification</w:t>
                      </w:r>
                    </w:p>
                    <w:p>
                      <w:pPr>
                        <w:pStyle w:val="FP"/>
                        <w:jc w:val="center"/>
                        <w:rPr>
                          <w:lang w:val="en-GB" w:eastAsia="en-US"/>
                        </w:rPr>
                      </w:pPr>
                      <w:r>
                        <w:rPr>
                          <w:lang w:val="en-GB" w:eastAsia="en-US"/>
                        </w:rPr>
                        <w:t>No part may be reproduced except as authorized by written permission.</w:t>
                        <w:br/>
                        <w:t>The copyright and the foregoing restriction extend to reproduction in all media.</w:t>
                      </w:r>
                    </w:p>
                    <w:p>
                      <w:pPr>
                        <w:pStyle w:val="FP"/>
                        <w:jc w:val="center"/>
                        <w:rPr>
                          <w:lang w:val="en-GB" w:eastAsia="en-US"/>
                        </w:rPr>
                      </w:pPr>
                      <w:r>
                        <w:rPr>
                          <w:lang w:val="en-GB" w:eastAsia="en-US"/>
                        </w:rPr>
                      </w:r>
                    </w:p>
                    <w:p>
                      <w:pPr>
                        <w:pStyle w:val="FP"/>
                        <w:jc w:val="center"/>
                        <w:rPr/>
                      </w:pPr>
                      <w:r>
                        <w:rPr>
                          <w:sz w:val="18"/>
                          <w:lang w:val="en-GB" w:eastAsia="en-US"/>
                        </w:rPr>
                        <w:t>© 2014, 3GPP Organizational Partners (ARIB, ATIS, CCSA, ETSI, TTA, TTC).</w:t>
                      </w:r>
                      <w:bookmarkStart w:id="7" w:name="copyrightaddon"/>
                      <w:bookmarkEnd w:id="7"/>
                    </w:p>
                    <w:p>
                      <w:pPr>
                        <w:pStyle w:val="FP"/>
                        <w:jc w:val="center"/>
                        <w:rPr>
                          <w:sz w:val="18"/>
                          <w:lang w:val="en-GB" w:eastAsia="en-US"/>
                        </w:rPr>
                      </w:pPr>
                      <w:r>
                        <w:rPr>
                          <w:sz w:val="18"/>
                          <w:lang w:val="en-GB"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GB"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407625838">
            <w:r>
              <w:rPr>
                <w:rStyle w:val="IndexLink"/>
              </w:rPr>
              <w:t>12</w:t>
            </w:r>
          </w:hyperlink>
        </w:p>
        <w:p>
          <w:pPr>
            <w:pStyle w:val="Contents1"/>
            <w:tabs>
              <w:tab w:val="clear" w:pos="9639"/>
              <w:tab w:val="right" w:pos="9640" w:leader="dot"/>
            </w:tabs>
            <w:bidi w:val="0"/>
            <w:jc w:val="start"/>
            <w:rPr/>
          </w:pPr>
          <w:r>
            <w:rPr/>
            <w:t>0 Scope</w:t>
            <w:tab/>
          </w:r>
          <w:hyperlink w:anchor="__RefHeading___Toc407625839">
            <w:r>
              <w:rPr>
                <w:rStyle w:val="IndexLink"/>
              </w:rPr>
              <w:t>13</w:t>
            </w:r>
          </w:hyperlink>
        </w:p>
        <w:p>
          <w:pPr>
            <w:pStyle w:val="Contents2"/>
            <w:tabs>
              <w:tab w:val="clear" w:pos="9639"/>
              <w:tab w:val="right" w:pos="9640" w:leader="dot"/>
            </w:tabs>
            <w:bidi w:val="0"/>
            <w:jc w:val="start"/>
            <w:rPr/>
          </w:pPr>
          <w:r>
            <w:rPr/>
            <w:t>0.1 References</w:t>
            <w:tab/>
          </w:r>
          <w:hyperlink w:anchor="__RefHeading___Toc407625840">
            <w:r>
              <w:rPr>
                <w:rStyle w:val="IndexLink"/>
              </w:rPr>
              <w:t>13</w:t>
            </w:r>
          </w:hyperlink>
        </w:p>
        <w:p>
          <w:pPr>
            <w:pStyle w:val="Contents2"/>
            <w:tabs>
              <w:tab w:val="clear" w:pos="9639"/>
              <w:tab w:val="right" w:pos="9640" w:leader="dot"/>
            </w:tabs>
            <w:bidi w:val="0"/>
            <w:jc w:val="start"/>
            <w:rPr/>
          </w:pPr>
          <w:r>
            <w:rPr/>
            <w:t>0.2 Abbreviations</w:t>
            <w:tab/>
          </w:r>
          <w:hyperlink w:anchor="__RefHeading___Toc407625841">
            <w:r>
              <w:rPr>
                <w:rStyle w:val="IndexLink"/>
              </w:rPr>
              <w:t>16</w:t>
            </w:r>
          </w:hyperlink>
        </w:p>
        <w:p>
          <w:pPr>
            <w:pStyle w:val="Contents1"/>
            <w:tabs>
              <w:tab w:val="clear" w:pos="9639"/>
              <w:tab w:val="right" w:pos="9640" w:leader="dot"/>
            </w:tabs>
            <w:bidi w:val="0"/>
            <w:jc w:val="start"/>
            <w:rPr/>
          </w:pPr>
          <w:r>
            <w:rPr/>
            <w:t>1 Introduction</w:t>
            <w:tab/>
          </w:r>
          <w:hyperlink w:anchor="__RefHeading___Toc407625842">
            <w:r>
              <w:rPr>
                <w:rStyle w:val="IndexLink"/>
              </w:rPr>
              <w:t>17</w:t>
            </w:r>
          </w:hyperlink>
        </w:p>
        <w:p>
          <w:pPr>
            <w:pStyle w:val="Contents2"/>
            <w:tabs>
              <w:tab w:val="clear" w:pos="9639"/>
              <w:tab w:val="right" w:pos="9640" w:leader="dot"/>
            </w:tabs>
            <w:bidi w:val="0"/>
            <w:jc w:val="start"/>
            <w:rPr/>
          </w:pPr>
          <w:r>
            <w:rPr/>
            <w:t>1.1 Definition</w:t>
            <w:tab/>
          </w:r>
          <w:hyperlink w:anchor="__RefHeading___Toc407625843">
            <w:r>
              <w:rPr>
                <w:rStyle w:val="IndexLink"/>
              </w:rPr>
              <w:t>17</w:t>
            </w:r>
          </w:hyperlink>
        </w:p>
        <w:p>
          <w:pPr>
            <w:pStyle w:val="Contents2"/>
            <w:tabs>
              <w:tab w:val="clear" w:pos="9639"/>
              <w:tab w:val="right" w:pos="9640" w:leader="dot"/>
            </w:tabs>
            <w:bidi w:val="0"/>
            <w:jc w:val="start"/>
            <w:rPr/>
          </w:pPr>
          <w:r>
            <w:rPr/>
            <w:t>1.2 Storage facilities</w:t>
            <w:tab/>
          </w:r>
          <w:hyperlink w:anchor="__RefHeading___Toc407625844">
            <w:r>
              <w:rPr>
                <w:rStyle w:val="IndexLink"/>
              </w:rPr>
              <w:t>17</w:t>
            </w:r>
          </w:hyperlink>
        </w:p>
        <w:p>
          <w:pPr>
            <w:pStyle w:val="Contents2"/>
            <w:tabs>
              <w:tab w:val="clear" w:pos="9639"/>
              <w:tab w:val="right" w:pos="9640" w:leader="dot"/>
            </w:tabs>
            <w:bidi w:val="0"/>
            <w:jc w:val="start"/>
            <w:rPr/>
          </w:pPr>
          <w:r>
            <w:rPr/>
            <w:t>1.3 Subscriber data in functional units other than the HLR, HSS, VLR, SGSN, S4-SGSN, GGSN, MME, S-GW, P-GW, ePDG, GMLC, SMLC and LMU</w:t>
            <w:tab/>
          </w:r>
          <w:hyperlink w:anchor="__RefHeading___Toc407625845">
            <w:r>
              <w:rPr>
                <w:rStyle w:val="IndexLink"/>
              </w:rPr>
              <w:t>18</w:t>
            </w:r>
          </w:hyperlink>
        </w:p>
        <w:p>
          <w:pPr>
            <w:pStyle w:val="Contents2"/>
            <w:tabs>
              <w:tab w:val="clear" w:pos="9639"/>
              <w:tab w:val="right" w:pos="9640" w:leader="dot"/>
            </w:tabs>
            <w:bidi w:val="0"/>
            <w:jc w:val="start"/>
            <w:rPr/>
          </w:pPr>
          <w:r>
            <w:rPr/>
            <w:t>1.4 Subscriber data in WLAN-IW functional units</w:t>
            <w:tab/>
          </w:r>
          <w:hyperlink w:anchor="__RefHeading___Toc407625846">
            <w:r>
              <w:rPr>
                <w:rStyle w:val="IndexLink"/>
              </w:rPr>
              <w:t>18</w:t>
            </w:r>
          </w:hyperlink>
        </w:p>
        <w:p>
          <w:pPr>
            <w:pStyle w:val="Contents1"/>
            <w:tabs>
              <w:tab w:val="clear" w:pos="9639"/>
              <w:tab w:val="right" w:pos="9640" w:leader="dot"/>
            </w:tabs>
            <w:bidi w:val="0"/>
            <w:jc w:val="start"/>
            <w:rPr/>
          </w:pPr>
          <w:r>
            <w:rPr/>
            <w:t>2 Definition of subscriber data for CS and PS domain</w:t>
            <w:tab/>
          </w:r>
          <w:hyperlink w:anchor="__RefHeading___Toc407625847">
            <w:r>
              <w:rPr>
                <w:rStyle w:val="IndexLink"/>
              </w:rPr>
              <w:t>18</w:t>
            </w:r>
          </w:hyperlink>
        </w:p>
        <w:p>
          <w:pPr>
            <w:pStyle w:val="Contents2"/>
            <w:tabs>
              <w:tab w:val="clear" w:pos="9639"/>
              <w:tab w:val="right" w:pos="9640" w:leader="dot"/>
            </w:tabs>
            <w:bidi w:val="0"/>
            <w:jc w:val="start"/>
            <w:rPr/>
          </w:pPr>
          <w:r>
            <w:rPr/>
            <w:t>2.1 Data related to subscription, identification and numbering</w:t>
            <w:tab/>
          </w:r>
          <w:hyperlink w:anchor="__RefHeading___Toc407625848">
            <w:r>
              <w:rPr>
                <w:rStyle w:val="IndexLink"/>
              </w:rPr>
              <w:t>18</w:t>
            </w:r>
          </w:hyperlink>
        </w:p>
        <w:p>
          <w:pPr>
            <w:pStyle w:val="Contents3"/>
            <w:tabs>
              <w:tab w:val="clear" w:pos="9639"/>
              <w:tab w:val="right" w:pos="9640" w:leader="dot"/>
            </w:tabs>
            <w:bidi w:val="0"/>
            <w:jc w:val="start"/>
            <w:rPr/>
          </w:pPr>
          <w:r>
            <w:rPr/>
            <w:t>2.1.1 Data defining the subscription profile</w:t>
            <w:tab/>
          </w:r>
          <w:hyperlink w:anchor="__RefHeading___Toc407625849">
            <w:r>
              <w:rPr>
                <w:rStyle w:val="IndexLink"/>
              </w:rPr>
              <w:t>18</w:t>
            </w:r>
          </w:hyperlink>
        </w:p>
        <w:p>
          <w:pPr>
            <w:pStyle w:val="Contents4"/>
            <w:tabs>
              <w:tab w:val="clear" w:pos="9639"/>
              <w:tab w:val="right" w:pos="9640" w:leader="dot"/>
            </w:tabs>
            <w:bidi w:val="0"/>
            <w:jc w:val="start"/>
            <w:rPr/>
          </w:pPr>
          <w:r>
            <w:rPr/>
            <w:t>2.1.1.1 International Mobile Subscriber Identity (IMSI)</w:t>
            <w:tab/>
          </w:r>
          <w:hyperlink w:anchor="__RefHeading___Toc407625850">
            <w:r>
              <w:rPr>
                <w:rStyle w:val="IndexLink"/>
              </w:rPr>
              <w:t>18</w:t>
            </w:r>
          </w:hyperlink>
        </w:p>
        <w:p>
          <w:pPr>
            <w:pStyle w:val="Contents4"/>
            <w:tabs>
              <w:tab w:val="clear" w:pos="9639"/>
              <w:tab w:val="right" w:pos="9640" w:leader="dot"/>
            </w:tabs>
            <w:bidi w:val="0"/>
            <w:jc w:val="start"/>
            <w:rPr/>
          </w:pPr>
          <w:r>
            <w:rPr/>
            <w:t>2.1.1.2 Network Access Mode (NAM)</w:t>
            <w:tab/>
          </w:r>
          <w:hyperlink w:anchor="__RefHeading___Toc407625851">
            <w:r>
              <w:rPr>
                <w:rStyle w:val="IndexLink"/>
              </w:rPr>
              <w:t>19</w:t>
            </w:r>
          </w:hyperlink>
        </w:p>
        <w:p>
          <w:pPr>
            <w:pStyle w:val="Contents4"/>
            <w:tabs>
              <w:tab w:val="clear" w:pos="9639"/>
              <w:tab w:val="right" w:pos="9640" w:leader="dot"/>
            </w:tabs>
            <w:bidi w:val="0"/>
            <w:jc w:val="start"/>
            <w:rPr/>
          </w:pPr>
          <w:r>
            <w:rPr/>
            <w:t>2.1.1.3 IMSI Unauthenticated indicator</w:t>
            <w:tab/>
          </w:r>
          <w:hyperlink w:anchor="__RefHeading___Toc407625852">
            <w:r>
              <w:rPr>
                <w:rStyle w:val="IndexLink"/>
              </w:rPr>
              <w:t>19</w:t>
            </w:r>
          </w:hyperlink>
        </w:p>
        <w:p>
          <w:pPr>
            <w:pStyle w:val="Contents3"/>
            <w:tabs>
              <w:tab w:val="clear" w:pos="9639"/>
              <w:tab w:val="right" w:pos="9640" w:leader="dot"/>
            </w:tabs>
            <w:bidi w:val="0"/>
            <w:jc w:val="start"/>
            <w:rPr/>
          </w:pPr>
          <w:r>
            <w:rPr/>
            <w:t>2.1.2 Mobile Station International ISDN Number (MSISDN)</w:t>
            <w:tab/>
          </w:r>
          <w:hyperlink w:anchor="__RefHeading___Toc407625853">
            <w:r>
              <w:rPr>
                <w:rStyle w:val="IndexLink"/>
              </w:rPr>
              <w:t>19</w:t>
            </w:r>
          </w:hyperlink>
        </w:p>
        <w:p>
          <w:pPr>
            <w:pStyle w:val="Contents3"/>
            <w:tabs>
              <w:tab w:val="clear" w:pos="9639"/>
              <w:tab w:val="right" w:pos="9640" w:leader="dot"/>
            </w:tabs>
            <w:bidi w:val="0"/>
            <w:jc w:val="start"/>
            <w:rPr/>
          </w:pPr>
          <w:r>
            <w:rPr/>
            <w:t>2.1.3 MSISDNs for multinumbering option</w:t>
            <w:tab/>
          </w:r>
          <w:hyperlink w:anchor="__RefHeading___Toc407625854">
            <w:r>
              <w:rPr>
                <w:rStyle w:val="IndexLink"/>
              </w:rPr>
              <w:t>19</w:t>
            </w:r>
          </w:hyperlink>
        </w:p>
        <w:p>
          <w:pPr>
            <w:pStyle w:val="Contents4"/>
            <w:tabs>
              <w:tab w:val="clear" w:pos="9639"/>
              <w:tab w:val="right" w:pos="9640" w:leader="dot"/>
            </w:tabs>
            <w:bidi w:val="0"/>
            <w:jc w:val="start"/>
            <w:rPr/>
          </w:pPr>
          <w:r>
            <w:rPr/>
            <w:t>2.1.3.1 The Basic MSISDN indicator</w:t>
            <w:tab/>
          </w:r>
          <w:hyperlink w:anchor="__RefHeading___Toc407625855">
            <w:r>
              <w:rPr>
                <w:rStyle w:val="IndexLink"/>
              </w:rPr>
              <w:t>19</w:t>
            </w:r>
          </w:hyperlink>
        </w:p>
        <w:p>
          <w:pPr>
            <w:pStyle w:val="Contents4"/>
            <w:tabs>
              <w:tab w:val="clear" w:pos="9639"/>
              <w:tab w:val="right" w:pos="9640" w:leader="dot"/>
            </w:tabs>
            <w:bidi w:val="0"/>
            <w:jc w:val="start"/>
            <w:rPr/>
          </w:pPr>
          <w:r>
            <w:rPr/>
            <w:t>2.1.3.2 The MSISDN-Alert indicator</w:t>
            <w:tab/>
          </w:r>
          <w:hyperlink w:anchor="__RefHeading___Toc407625856">
            <w:r>
              <w:rPr>
                <w:rStyle w:val="IndexLink"/>
              </w:rPr>
              <w:t>19</w:t>
            </w:r>
          </w:hyperlink>
        </w:p>
        <w:p>
          <w:pPr>
            <w:pStyle w:val="Contents3"/>
            <w:tabs>
              <w:tab w:val="clear" w:pos="9639"/>
              <w:tab w:val="right" w:pos="9640" w:leader="dot"/>
            </w:tabs>
            <w:bidi w:val="0"/>
            <w:jc w:val="start"/>
            <w:rPr/>
          </w:pPr>
          <w:r>
            <w:rPr/>
            <w:t>2.1.4 Temporary mobile subscriber identity (TMSI)</w:t>
            <w:tab/>
          </w:r>
          <w:hyperlink w:anchor="__RefHeading___Toc407625857">
            <w:r>
              <w:rPr>
                <w:rStyle w:val="IndexLink"/>
              </w:rPr>
              <w:t>19</w:t>
            </w:r>
          </w:hyperlink>
        </w:p>
        <w:p>
          <w:pPr>
            <w:pStyle w:val="Contents3"/>
            <w:tabs>
              <w:tab w:val="clear" w:pos="9639"/>
              <w:tab w:val="right" w:pos="9640" w:leader="dot"/>
            </w:tabs>
            <w:bidi w:val="0"/>
            <w:jc w:val="start"/>
            <w:rPr/>
          </w:pPr>
          <w:r>
            <w:rPr/>
            <w:t>2.1.5 Packet-Temporary Mobile Subscriber Identity (P-TMSI)</w:t>
            <w:tab/>
          </w:r>
          <w:hyperlink w:anchor="__RefHeading___Toc407625858">
            <w:r>
              <w:rPr>
                <w:rStyle w:val="IndexLink"/>
              </w:rPr>
              <w:t>20</w:t>
            </w:r>
          </w:hyperlink>
        </w:p>
        <w:p>
          <w:pPr>
            <w:pStyle w:val="Contents3"/>
            <w:tabs>
              <w:tab w:val="clear" w:pos="9639"/>
              <w:tab w:val="right" w:pos="9640" w:leader="dot"/>
            </w:tabs>
            <w:bidi w:val="0"/>
            <w:jc w:val="start"/>
            <w:rPr/>
          </w:pPr>
          <w:r>
            <w:rPr/>
            <w:t>2.1.6 Temporary Link Layer Identifier (TLLI)</w:t>
            <w:tab/>
          </w:r>
          <w:hyperlink w:anchor="__RefHeading___Toc407625859">
            <w:r>
              <w:rPr>
                <w:rStyle w:val="IndexLink"/>
              </w:rPr>
              <w:t>20</w:t>
            </w:r>
          </w:hyperlink>
        </w:p>
        <w:p>
          <w:pPr>
            <w:pStyle w:val="Contents3"/>
            <w:tabs>
              <w:tab w:val="clear" w:pos="9639"/>
              <w:tab w:val="right" w:pos="9640" w:leader="dot"/>
            </w:tabs>
            <w:bidi w:val="0"/>
            <w:jc w:val="start"/>
            <w:rPr/>
          </w:pPr>
          <w:r>
            <w:rPr/>
            <w:t>2.1.7 Random TLLI</w:t>
            <w:tab/>
          </w:r>
          <w:hyperlink w:anchor="__RefHeading___Toc407625860">
            <w:r>
              <w:rPr>
                <w:rStyle w:val="IndexLink"/>
              </w:rPr>
              <w:t>20</w:t>
            </w:r>
          </w:hyperlink>
        </w:p>
        <w:p>
          <w:pPr>
            <w:pStyle w:val="Contents3"/>
            <w:tabs>
              <w:tab w:val="clear" w:pos="9639"/>
              <w:tab w:val="right" w:pos="9640" w:leader="dot"/>
            </w:tabs>
            <w:bidi w:val="0"/>
            <w:jc w:val="start"/>
            <w:rPr/>
          </w:pPr>
          <w:r>
            <w:rPr/>
            <w:t>2.1.8 Local Mobile Station Identity (LMSI)</w:t>
            <w:tab/>
          </w:r>
          <w:hyperlink w:anchor="__RefHeading___Toc407625861">
            <w:r>
              <w:rPr>
                <w:rStyle w:val="IndexLink"/>
              </w:rPr>
              <w:t>20</w:t>
            </w:r>
          </w:hyperlink>
        </w:p>
        <w:p>
          <w:pPr>
            <w:pStyle w:val="Contents3"/>
            <w:tabs>
              <w:tab w:val="clear" w:pos="9639"/>
              <w:tab w:val="right" w:pos="9640" w:leader="dot"/>
            </w:tabs>
            <w:bidi w:val="0"/>
            <w:jc w:val="start"/>
            <w:rPr/>
          </w:pPr>
          <w:r>
            <w:rPr/>
            <w:t>2.1.9 International Mobile Equipment Identity (IMEI)</w:t>
            <w:tab/>
          </w:r>
          <w:hyperlink w:anchor="__RefHeading___Toc407625862">
            <w:r>
              <w:rPr>
                <w:rStyle w:val="IndexLink"/>
              </w:rPr>
              <w:t>20</w:t>
            </w:r>
          </w:hyperlink>
        </w:p>
        <w:p>
          <w:pPr>
            <w:pStyle w:val="Contents2"/>
            <w:tabs>
              <w:tab w:val="clear" w:pos="9639"/>
              <w:tab w:val="right" w:pos="9640" w:leader="dot"/>
            </w:tabs>
            <w:bidi w:val="0"/>
            <w:jc w:val="start"/>
            <w:rPr/>
          </w:pPr>
          <w:r>
            <w:rPr/>
            <w:t>2.2 Data related to Mobile Station types</w:t>
            <w:tab/>
          </w:r>
          <w:hyperlink w:anchor="__RefHeading___Toc407625863">
            <w:r>
              <w:rPr>
                <w:rStyle w:val="IndexLink"/>
              </w:rPr>
              <w:t>20</w:t>
            </w:r>
          </w:hyperlink>
        </w:p>
        <w:p>
          <w:pPr>
            <w:pStyle w:val="Contents3"/>
            <w:tabs>
              <w:tab w:val="clear" w:pos="9639"/>
              <w:tab w:val="right" w:pos="9640" w:leader="dot"/>
            </w:tabs>
            <w:bidi w:val="0"/>
            <w:jc w:val="start"/>
            <w:rPr/>
          </w:pPr>
          <w:r>
            <w:rPr/>
            <w:t>2.2.1 Mobile Station Category</w:t>
            <w:tab/>
          </w:r>
          <w:hyperlink w:anchor="__RefHeading___Toc407625864">
            <w:r>
              <w:rPr>
                <w:rStyle w:val="IndexLink"/>
              </w:rPr>
              <w:t>20</w:t>
            </w:r>
          </w:hyperlink>
        </w:p>
        <w:p>
          <w:pPr>
            <w:pStyle w:val="Contents3"/>
            <w:tabs>
              <w:tab w:val="clear" w:pos="9639"/>
              <w:tab w:val="right" w:pos="9640" w:leader="dot"/>
            </w:tabs>
            <w:bidi w:val="0"/>
            <w:jc w:val="start"/>
            <w:rPr/>
          </w:pPr>
          <w:r>
            <w:rPr/>
            <w:t>2.2.2 LMU Identifier (GSM only)</w:t>
            <w:tab/>
          </w:r>
          <w:hyperlink w:anchor="__RefHeading___Toc407625865">
            <w:r>
              <w:rPr>
                <w:rStyle w:val="IndexLink"/>
              </w:rPr>
              <w:t>20</w:t>
            </w:r>
          </w:hyperlink>
        </w:p>
        <w:p>
          <w:pPr>
            <w:pStyle w:val="Contents3"/>
            <w:tabs>
              <w:tab w:val="clear" w:pos="9639"/>
              <w:tab w:val="right" w:pos="9640" w:leader="dot"/>
            </w:tabs>
            <w:bidi w:val="0"/>
            <w:jc w:val="start"/>
            <w:rPr/>
          </w:pPr>
          <w:r>
            <w:rPr/>
            <w:t>2.2.3 International Mobile Equipment Identity and Software Version (IMEISV)</w:t>
            <w:tab/>
          </w:r>
          <w:hyperlink w:anchor="__RefHeading___Toc407625866">
            <w:r>
              <w:rPr>
                <w:rStyle w:val="IndexLink"/>
              </w:rPr>
              <w:t>20</w:t>
            </w:r>
          </w:hyperlink>
        </w:p>
        <w:p>
          <w:pPr>
            <w:pStyle w:val="Contents2"/>
            <w:tabs>
              <w:tab w:val="clear" w:pos="9639"/>
              <w:tab w:val="right" w:pos="9640" w:leader="dot"/>
            </w:tabs>
            <w:bidi w:val="0"/>
            <w:jc w:val="start"/>
            <w:rPr/>
          </w:pPr>
          <w:r>
            <w:rPr/>
            <w:t>2.3 Data related to authentication and ciphering</w:t>
            <w:tab/>
          </w:r>
          <w:hyperlink w:anchor="__RefHeading___Toc407625867">
            <w:r>
              <w:rPr>
                <w:rStyle w:val="IndexLink"/>
              </w:rPr>
              <w:t>21</w:t>
            </w:r>
          </w:hyperlink>
        </w:p>
        <w:p>
          <w:pPr>
            <w:pStyle w:val="Contents3"/>
            <w:tabs>
              <w:tab w:val="clear" w:pos="9639"/>
              <w:tab w:val="right" w:pos="9640" w:leader="dot"/>
            </w:tabs>
            <w:bidi w:val="0"/>
            <w:jc w:val="start"/>
            <w:rPr/>
          </w:pPr>
          <w:r>
            <w:rPr/>
            <w:t>2.3.1 Random Number (RAND), Signed Response (SRES) and Ciphering Key (Kc)</w:t>
            <w:tab/>
          </w:r>
          <w:hyperlink w:anchor="__RefHeading___Toc407625868">
            <w:r>
              <w:rPr>
                <w:rStyle w:val="IndexLink"/>
              </w:rPr>
              <w:t>21</w:t>
            </w:r>
          </w:hyperlink>
        </w:p>
        <w:p>
          <w:pPr>
            <w:pStyle w:val="Contents3"/>
            <w:tabs>
              <w:tab w:val="clear" w:pos="9639"/>
              <w:tab w:val="right" w:pos="9640" w:leader="dot"/>
            </w:tabs>
            <w:bidi w:val="0"/>
            <w:jc w:val="start"/>
            <w:rPr/>
          </w:pPr>
          <w:r>
            <w:rPr/>
            <w:t>2.3.2 Random Challenge (RAND), Expected Response (XRES), Cipher Key (CK), Integrity Key(IK) and Authentication Token(AUTN), KASME</w:t>
            <w:tab/>
          </w:r>
          <w:hyperlink w:anchor="__RefHeading___Toc407625869">
            <w:r>
              <w:rPr>
                <w:rStyle w:val="IndexLink"/>
              </w:rPr>
              <w:t>21</w:t>
            </w:r>
          </w:hyperlink>
        </w:p>
        <w:p>
          <w:pPr>
            <w:pStyle w:val="Contents3"/>
            <w:tabs>
              <w:tab w:val="clear" w:pos="9639"/>
              <w:tab w:val="right" w:pos="9640" w:leader="dot"/>
            </w:tabs>
            <w:bidi w:val="0"/>
            <w:jc w:val="start"/>
            <w:rPr/>
          </w:pPr>
          <w:r>
            <w:rPr/>
            <w:t>2.3.3 The Ciphering Key Sequence Number (CKSN)</w:t>
            <w:tab/>
          </w:r>
          <w:hyperlink w:anchor="__RefHeading___Toc407625870">
            <w:r>
              <w:rPr>
                <w:rStyle w:val="IndexLink"/>
              </w:rPr>
              <w:t>21</w:t>
            </w:r>
          </w:hyperlink>
        </w:p>
        <w:p>
          <w:pPr>
            <w:pStyle w:val="Contents3"/>
            <w:tabs>
              <w:tab w:val="clear" w:pos="9639"/>
              <w:tab w:val="right" w:pos="9640" w:leader="dot"/>
            </w:tabs>
            <w:bidi w:val="0"/>
            <w:jc w:val="start"/>
            <w:rPr/>
          </w:pPr>
          <w:r>
            <w:rPr/>
            <w:t>2.3.4 The Key Set Identifier (KSI)</w:t>
            <w:tab/>
          </w:r>
          <w:hyperlink w:anchor="__RefHeading___Toc407625871">
            <w:r>
              <w:rPr>
                <w:rStyle w:val="IndexLink"/>
              </w:rPr>
              <w:t>21</w:t>
            </w:r>
          </w:hyperlink>
        </w:p>
        <w:p>
          <w:pPr>
            <w:pStyle w:val="Contents3"/>
            <w:tabs>
              <w:tab w:val="clear" w:pos="9639"/>
              <w:tab w:val="right" w:pos="9640" w:leader="dot"/>
            </w:tabs>
            <w:bidi w:val="0"/>
            <w:jc w:val="start"/>
            <w:rPr/>
          </w:pPr>
          <w:r>
            <w:rPr/>
            <w:t>2.3.5 Selected Ciphering Algorithm</w:t>
            <w:tab/>
          </w:r>
          <w:hyperlink w:anchor="__RefHeading___Toc407625872">
            <w:r>
              <w:rPr>
                <w:rStyle w:val="IndexLink"/>
              </w:rPr>
              <w:t>21</w:t>
            </w:r>
          </w:hyperlink>
        </w:p>
        <w:p>
          <w:pPr>
            <w:pStyle w:val="Contents3"/>
            <w:tabs>
              <w:tab w:val="clear" w:pos="9639"/>
              <w:tab w:val="right" w:pos="9640" w:leader="dot"/>
            </w:tabs>
            <w:bidi w:val="0"/>
            <w:jc w:val="start"/>
            <w:rPr/>
          </w:pPr>
          <w:r>
            <w:rPr/>
            <w:t>2.3.6 Current Kc</w:t>
            <w:tab/>
          </w:r>
          <w:hyperlink w:anchor="__RefHeading___Toc407625873">
            <w:r>
              <w:rPr>
                <w:rStyle w:val="IndexLink"/>
              </w:rPr>
              <w:t>22</w:t>
            </w:r>
          </w:hyperlink>
        </w:p>
        <w:p>
          <w:pPr>
            <w:pStyle w:val="Contents3"/>
            <w:tabs>
              <w:tab w:val="clear" w:pos="9639"/>
              <w:tab w:val="right" w:pos="9640" w:leader="dot"/>
            </w:tabs>
            <w:bidi w:val="0"/>
            <w:jc w:val="start"/>
            <w:rPr/>
          </w:pPr>
          <w:r>
            <w:rPr/>
            <w:t>2.3.7 P-TMSI Signature</w:t>
            <w:tab/>
          </w:r>
          <w:hyperlink w:anchor="__RefHeading___Toc407625874">
            <w:r>
              <w:rPr>
                <w:rStyle w:val="IndexLink"/>
              </w:rPr>
              <w:t>22</w:t>
            </w:r>
          </w:hyperlink>
        </w:p>
        <w:p>
          <w:pPr>
            <w:pStyle w:val="Contents3"/>
            <w:tabs>
              <w:tab w:val="clear" w:pos="9639"/>
              <w:tab w:val="right" w:pos="9640" w:leader="dot"/>
            </w:tabs>
            <w:bidi w:val="0"/>
            <w:jc w:val="start"/>
            <w:rPr/>
          </w:pPr>
          <w:r>
            <w:rPr/>
            <w:t>2.3.8 Access Network Identity (ANID)</w:t>
            <w:tab/>
          </w:r>
          <w:hyperlink w:anchor="__RefHeading___Toc407625875">
            <w:r>
              <w:rPr>
                <w:rStyle w:val="IndexLink"/>
              </w:rPr>
              <w:t>22</w:t>
            </w:r>
          </w:hyperlink>
        </w:p>
        <w:p>
          <w:pPr>
            <w:pStyle w:val="Contents2"/>
            <w:tabs>
              <w:tab w:val="clear" w:pos="9639"/>
              <w:tab w:val="right" w:pos="9640" w:leader="dot"/>
            </w:tabs>
            <w:bidi w:val="0"/>
            <w:jc w:val="start"/>
            <w:rPr/>
          </w:pPr>
          <w:r>
            <w:rPr/>
            <w:t>2.4 Data related to roaming</w:t>
            <w:tab/>
          </w:r>
          <w:hyperlink w:anchor="__RefHeading___Toc407625876">
            <w:r>
              <w:rPr>
                <w:rStyle w:val="IndexLink"/>
              </w:rPr>
              <w:t>22</w:t>
            </w:r>
          </w:hyperlink>
        </w:p>
        <w:p>
          <w:pPr>
            <w:pStyle w:val="Contents3"/>
            <w:tabs>
              <w:tab w:val="clear" w:pos="9639"/>
              <w:tab w:val="right" w:pos="9640" w:leader="dot"/>
            </w:tabs>
            <w:bidi w:val="0"/>
            <w:jc w:val="start"/>
            <w:rPr/>
          </w:pPr>
          <w:r>
            <w:rPr/>
            <w:t>2.4.1 Mobile Station Roaming Number (MSRN)</w:t>
            <w:tab/>
          </w:r>
          <w:hyperlink w:anchor="__RefHeading___Toc407625877">
            <w:r>
              <w:rPr>
                <w:rStyle w:val="IndexLink"/>
              </w:rPr>
              <w:t>22</w:t>
            </w:r>
          </w:hyperlink>
        </w:p>
        <w:p>
          <w:pPr>
            <w:pStyle w:val="Contents3"/>
            <w:tabs>
              <w:tab w:val="clear" w:pos="9639"/>
              <w:tab w:val="right" w:pos="9640" w:leader="dot"/>
            </w:tabs>
            <w:bidi w:val="0"/>
            <w:jc w:val="start"/>
            <w:rPr/>
          </w:pPr>
          <w:r>
            <w:rPr/>
            <w:t>2.4.2 Location Area Identification (LAI)</w:t>
            <w:tab/>
          </w:r>
          <w:hyperlink w:anchor="__RefHeading___Toc407625878">
            <w:r>
              <w:rPr>
                <w:rStyle w:val="IndexLink"/>
              </w:rPr>
              <w:t>22</w:t>
            </w:r>
          </w:hyperlink>
        </w:p>
        <w:p>
          <w:pPr>
            <w:pStyle w:val="Contents3"/>
            <w:tabs>
              <w:tab w:val="clear" w:pos="9639"/>
              <w:tab w:val="right" w:pos="9640" w:leader="dot"/>
            </w:tabs>
            <w:bidi w:val="0"/>
            <w:jc w:val="start"/>
            <w:rPr/>
          </w:pPr>
          <w:r>
            <w:rPr/>
            <w:t>2.4.3 Routing Area Identification (RAI)</w:t>
            <w:tab/>
          </w:r>
          <w:hyperlink w:anchor="__RefHeading___Toc407625879">
            <w:r>
              <w:rPr>
                <w:rStyle w:val="IndexLink"/>
              </w:rPr>
              <w:t>22</w:t>
            </w:r>
          </w:hyperlink>
        </w:p>
        <w:p>
          <w:pPr>
            <w:pStyle w:val="Contents3"/>
            <w:tabs>
              <w:tab w:val="clear" w:pos="9639"/>
              <w:tab w:val="right" w:pos="9640" w:leader="dot"/>
            </w:tabs>
            <w:bidi w:val="0"/>
            <w:jc w:val="start"/>
            <w:rPr/>
          </w:pPr>
          <w:r>
            <w:rPr/>
            <w:t>2.4.4 Void</w:t>
            <w:tab/>
          </w:r>
          <w:hyperlink w:anchor="__RefHeading___Toc407625880">
            <w:r>
              <w:rPr>
                <w:rStyle w:val="IndexLink"/>
              </w:rPr>
              <w:t>22</w:t>
            </w:r>
          </w:hyperlink>
        </w:p>
        <w:p>
          <w:pPr>
            <w:pStyle w:val="Contents3"/>
            <w:tabs>
              <w:tab w:val="clear" w:pos="9639"/>
              <w:tab w:val="right" w:pos="9640" w:leader="dot"/>
            </w:tabs>
            <w:bidi w:val="0"/>
            <w:jc w:val="start"/>
            <w:rPr/>
          </w:pPr>
          <w:r>
            <w:rPr/>
            <w:t>2.4.5 VLR number</w:t>
            <w:tab/>
          </w:r>
          <w:hyperlink w:anchor="__RefHeading___Toc407625881">
            <w:r>
              <w:rPr>
                <w:rStyle w:val="IndexLink"/>
              </w:rPr>
              <w:t>22</w:t>
            </w:r>
          </w:hyperlink>
        </w:p>
        <w:p>
          <w:pPr>
            <w:pStyle w:val="Contents3"/>
            <w:tabs>
              <w:tab w:val="clear" w:pos="9639"/>
              <w:tab w:val="right" w:pos="9640" w:leader="dot"/>
            </w:tabs>
            <w:bidi w:val="0"/>
            <w:jc w:val="start"/>
            <w:rPr/>
          </w:pPr>
          <w:r>
            <w:rPr/>
            <w:t>2.4.6 MSC number</w:t>
            <w:tab/>
          </w:r>
          <w:hyperlink w:anchor="__RefHeading___Toc407625882">
            <w:r>
              <w:rPr>
                <w:rStyle w:val="IndexLink"/>
              </w:rPr>
              <w:t>22</w:t>
            </w:r>
          </w:hyperlink>
        </w:p>
        <w:p>
          <w:pPr>
            <w:pStyle w:val="Contents3"/>
            <w:tabs>
              <w:tab w:val="clear" w:pos="9639"/>
              <w:tab w:val="right" w:pos="9640" w:leader="dot"/>
            </w:tabs>
            <w:bidi w:val="0"/>
            <w:jc w:val="start"/>
            <w:rPr/>
          </w:pPr>
          <w:r>
            <w:rPr/>
            <w:t>2.4.7 HLR number</w:t>
            <w:tab/>
          </w:r>
          <w:hyperlink w:anchor="__RefHeading___Toc407625883">
            <w:r>
              <w:rPr>
                <w:rStyle w:val="IndexLink"/>
              </w:rPr>
              <w:t>23</w:t>
            </w:r>
          </w:hyperlink>
        </w:p>
        <w:p>
          <w:pPr>
            <w:pStyle w:val="Contents3"/>
            <w:tabs>
              <w:tab w:val="clear" w:pos="9639"/>
              <w:tab w:val="right" w:pos="9640" w:leader="dot"/>
            </w:tabs>
            <w:bidi w:val="0"/>
            <w:jc w:val="start"/>
            <w:rPr/>
          </w:pPr>
          <w:r>
            <w:rPr/>
            <w:t>2.4.8 GSN number</w:t>
            <w:tab/>
          </w:r>
          <w:hyperlink w:anchor="__RefHeading___Toc407625884">
            <w:r>
              <w:rPr>
                <w:rStyle w:val="IndexLink"/>
              </w:rPr>
              <w:t>23</w:t>
            </w:r>
          </w:hyperlink>
        </w:p>
        <w:p>
          <w:pPr>
            <w:pStyle w:val="Contents4"/>
            <w:tabs>
              <w:tab w:val="clear" w:pos="9639"/>
              <w:tab w:val="right" w:pos="9640" w:leader="dot"/>
            </w:tabs>
            <w:bidi w:val="0"/>
            <w:jc w:val="start"/>
            <w:rPr/>
          </w:pPr>
          <w:r>
            <w:rPr/>
            <w:t>2.4.8.1 SGSN number</w:t>
            <w:tab/>
          </w:r>
          <w:hyperlink w:anchor="__RefHeading___Toc407625885">
            <w:r>
              <w:rPr>
                <w:rStyle w:val="IndexLink"/>
              </w:rPr>
              <w:t>23</w:t>
            </w:r>
          </w:hyperlink>
        </w:p>
        <w:p>
          <w:pPr>
            <w:pStyle w:val="Contents4"/>
            <w:tabs>
              <w:tab w:val="clear" w:pos="9639"/>
              <w:tab w:val="right" w:pos="9640" w:leader="dot"/>
            </w:tabs>
            <w:bidi w:val="0"/>
            <w:jc w:val="start"/>
            <w:rPr/>
          </w:pPr>
          <w:r>
            <w:rPr/>
            <w:t>2.4.8.2 GGSN number</w:t>
            <w:tab/>
          </w:r>
          <w:hyperlink w:anchor="__RefHeading___Toc407625886">
            <w:r>
              <w:rPr>
                <w:rStyle w:val="IndexLink"/>
              </w:rPr>
              <w:t>23</w:t>
            </w:r>
          </w:hyperlink>
        </w:p>
        <w:p>
          <w:pPr>
            <w:pStyle w:val="Contents4"/>
            <w:tabs>
              <w:tab w:val="clear" w:pos="9639"/>
              <w:tab w:val="right" w:pos="9640" w:leader="dot"/>
            </w:tabs>
            <w:bidi w:val="0"/>
            <w:jc w:val="start"/>
            <w:rPr/>
          </w:pPr>
          <w:r>
            <w:rPr/>
            <w:t>2.4.8.3 IWF number</w:t>
            <w:tab/>
          </w:r>
          <w:hyperlink w:anchor="__RefHeading___Toc407625887">
            <w:r>
              <w:rPr>
                <w:rStyle w:val="IndexLink"/>
              </w:rPr>
              <w:t>23</w:t>
            </w:r>
          </w:hyperlink>
        </w:p>
        <w:p>
          <w:pPr>
            <w:pStyle w:val="Contents3"/>
            <w:tabs>
              <w:tab w:val="clear" w:pos="9639"/>
              <w:tab w:val="right" w:pos="9640" w:leader="dot"/>
            </w:tabs>
            <w:bidi w:val="0"/>
            <w:jc w:val="start"/>
            <w:rPr/>
          </w:pPr>
          <w:r>
            <w:rPr/>
            <w:t>2.4.9 MLC number</w:t>
            <w:tab/>
          </w:r>
          <w:hyperlink w:anchor="__RefHeading___Toc407625888">
            <w:r>
              <w:rPr>
                <w:rStyle w:val="IndexLink"/>
              </w:rPr>
              <w:t>23</w:t>
            </w:r>
          </w:hyperlink>
        </w:p>
        <w:p>
          <w:pPr>
            <w:pStyle w:val="Contents4"/>
            <w:tabs>
              <w:tab w:val="clear" w:pos="9639"/>
              <w:tab w:val="right" w:pos="9640" w:leader="dot"/>
            </w:tabs>
            <w:bidi w:val="0"/>
            <w:jc w:val="start"/>
            <w:rPr/>
          </w:pPr>
          <w:r>
            <w:rPr/>
            <w:t>2.4.9.1 SMLC number (GSM only)</w:t>
            <w:tab/>
          </w:r>
          <w:hyperlink w:anchor="__RefHeading___Toc407625889">
            <w:r>
              <w:rPr>
                <w:rStyle w:val="IndexLink"/>
              </w:rPr>
              <w:t>23</w:t>
            </w:r>
          </w:hyperlink>
        </w:p>
        <w:p>
          <w:pPr>
            <w:pStyle w:val="Contents4"/>
            <w:tabs>
              <w:tab w:val="clear" w:pos="9639"/>
              <w:tab w:val="right" w:pos="9640" w:leader="dot"/>
            </w:tabs>
            <w:bidi w:val="0"/>
            <w:jc w:val="start"/>
            <w:rPr/>
          </w:pPr>
          <w:r>
            <w:rPr/>
            <w:t>2.4.9.2 GMLC number</w:t>
            <w:tab/>
          </w:r>
          <w:hyperlink w:anchor="__RefHeading___Toc407625890">
            <w:r>
              <w:rPr>
                <w:rStyle w:val="IndexLink"/>
              </w:rPr>
              <w:t>23</w:t>
            </w:r>
          </w:hyperlink>
        </w:p>
        <w:p>
          <w:pPr>
            <w:pStyle w:val="Contents3"/>
            <w:tabs>
              <w:tab w:val="clear" w:pos="9639"/>
              <w:tab w:val="right" w:pos="9640" w:leader="dot"/>
            </w:tabs>
            <w:bidi w:val="0"/>
            <w:jc w:val="start"/>
            <w:rPr/>
          </w:pPr>
          <w:r>
            <w:rPr/>
            <w:t>2.4.10 Subscription restriction</w:t>
            <w:tab/>
          </w:r>
          <w:hyperlink w:anchor="__RefHeading___Toc407625891">
            <w:r>
              <w:rPr>
                <w:rStyle w:val="IndexLink"/>
              </w:rPr>
              <w:t>23</w:t>
            </w:r>
          </w:hyperlink>
        </w:p>
        <w:p>
          <w:pPr>
            <w:pStyle w:val="Contents3"/>
            <w:tabs>
              <w:tab w:val="clear" w:pos="9639"/>
              <w:tab w:val="right" w:pos="9640" w:leader="dot"/>
            </w:tabs>
            <w:bidi w:val="0"/>
            <w:jc w:val="start"/>
            <w:rPr/>
          </w:pPr>
          <w:r>
            <w:rPr/>
            <w:t>2.4.11 Regional Subscription Information</w:t>
            <w:tab/>
          </w:r>
          <w:hyperlink w:anchor="__RefHeading___Toc407625892">
            <w:r>
              <w:rPr>
                <w:rStyle w:val="IndexLink"/>
              </w:rPr>
              <w:t>24</w:t>
            </w:r>
          </w:hyperlink>
        </w:p>
        <w:p>
          <w:pPr>
            <w:pStyle w:val="Contents4"/>
            <w:tabs>
              <w:tab w:val="clear" w:pos="9639"/>
              <w:tab w:val="right" w:pos="9640" w:leader="dot"/>
            </w:tabs>
            <w:bidi w:val="0"/>
            <w:jc w:val="start"/>
            <w:rPr/>
          </w:pPr>
          <w:r>
            <w:rPr/>
            <w:t>2.4.11.1 RSZI lists</w:t>
            <w:tab/>
          </w:r>
          <w:hyperlink w:anchor="__RefHeading___Toc407625893">
            <w:r>
              <w:rPr>
                <w:rStyle w:val="IndexLink"/>
              </w:rPr>
              <w:t>24</w:t>
            </w:r>
          </w:hyperlink>
        </w:p>
        <w:p>
          <w:pPr>
            <w:pStyle w:val="Contents4"/>
            <w:tabs>
              <w:tab w:val="clear" w:pos="9639"/>
              <w:tab w:val="right" w:pos="9640" w:leader="dot"/>
            </w:tabs>
            <w:bidi w:val="0"/>
            <w:jc w:val="start"/>
            <w:rPr/>
          </w:pPr>
          <w:r>
            <w:rPr/>
            <w:t>2.4.11.2 Zone Code List</w:t>
            <w:tab/>
          </w:r>
          <w:hyperlink w:anchor="__RefHeading___Toc407625894">
            <w:r>
              <w:rPr>
                <w:rStyle w:val="IndexLink"/>
              </w:rPr>
              <w:t>24</w:t>
            </w:r>
          </w:hyperlink>
        </w:p>
        <w:p>
          <w:pPr>
            <w:pStyle w:val="Contents3"/>
            <w:tabs>
              <w:tab w:val="clear" w:pos="9639"/>
              <w:tab w:val="right" w:pos="9640" w:leader="dot"/>
            </w:tabs>
            <w:bidi w:val="0"/>
            <w:jc w:val="start"/>
            <w:rPr/>
          </w:pPr>
          <w:r>
            <w:rPr/>
            <w:t>2.4.12 MSC area restricted flag</w:t>
            <w:tab/>
          </w:r>
          <w:hyperlink w:anchor="__RefHeading___Toc407625895">
            <w:r>
              <w:rPr>
                <w:rStyle w:val="IndexLink"/>
              </w:rPr>
              <w:t>24</w:t>
            </w:r>
          </w:hyperlink>
        </w:p>
        <w:p>
          <w:pPr>
            <w:pStyle w:val="Contents3"/>
            <w:tabs>
              <w:tab w:val="clear" w:pos="9639"/>
              <w:tab w:val="right" w:pos="9640" w:leader="dot"/>
            </w:tabs>
            <w:bidi w:val="0"/>
            <w:jc w:val="start"/>
            <w:rPr/>
          </w:pPr>
          <w:r>
            <w:rPr/>
            <w:t>2.4.13 LA not allowed flag</w:t>
            <w:tab/>
          </w:r>
          <w:hyperlink w:anchor="__RefHeading___Toc407625896">
            <w:r>
              <w:rPr>
                <w:rStyle w:val="IndexLink"/>
              </w:rPr>
              <w:t>24</w:t>
            </w:r>
          </w:hyperlink>
        </w:p>
        <w:p>
          <w:pPr>
            <w:pStyle w:val="Contents3"/>
            <w:tabs>
              <w:tab w:val="clear" w:pos="9639"/>
              <w:tab w:val="right" w:pos="9640" w:leader="dot"/>
            </w:tabs>
            <w:bidi w:val="0"/>
            <w:jc w:val="start"/>
            <w:rPr/>
          </w:pPr>
          <w:r>
            <w:rPr/>
            <w:t>2.4.14 SGSN area restricted flag</w:t>
            <w:tab/>
          </w:r>
          <w:hyperlink w:anchor="__RefHeading___Toc407625897">
            <w:r>
              <w:rPr>
                <w:rStyle w:val="IndexLink"/>
              </w:rPr>
              <w:t>25</w:t>
            </w:r>
          </w:hyperlink>
        </w:p>
        <w:p>
          <w:pPr>
            <w:pStyle w:val="Contents3"/>
            <w:tabs>
              <w:tab w:val="clear" w:pos="9639"/>
              <w:tab w:val="right" w:pos="9640" w:leader="dot"/>
            </w:tabs>
            <w:bidi w:val="0"/>
            <w:jc w:val="start"/>
            <w:rPr/>
          </w:pPr>
          <w:r>
            <w:rPr/>
            <w:t>2.4.14a RA not allowed flag</w:t>
            <w:tab/>
          </w:r>
          <w:hyperlink w:anchor="__RefHeading___Toc407625898">
            <w:r>
              <w:rPr>
                <w:rStyle w:val="IndexLink"/>
              </w:rPr>
              <w:t>25</w:t>
            </w:r>
          </w:hyperlink>
        </w:p>
        <w:p>
          <w:pPr>
            <w:pStyle w:val="Contents3"/>
            <w:tabs>
              <w:tab w:val="clear" w:pos="9639"/>
              <w:tab w:val="right" w:pos="9640" w:leader="dot"/>
            </w:tabs>
            <w:bidi w:val="0"/>
            <w:jc w:val="start"/>
            <w:rPr/>
          </w:pPr>
          <w:r>
            <w:rPr/>
            <w:t>2.4.14b TA not allowed flag</w:t>
            <w:tab/>
          </w:r>
          <w:hyperlink w:anchor="__RefHeading___Toc407625899">
            <w:r>
              <w:rPr>
                <w:rStyle w:val="IndexLink"/>
              </w:rPr>
              <w:t>25</w:t>
            </w:r>
          </w:hyperlink>
        </w:p>
        <w:p>
          <w:pPr>
            <w:pStyle w:val="Contents3"/>
            <w:tabs>
              <w:tab w:val="clear" w:pos="9639"/>
              <w:tab w:val="right" w:pos="9640" w:leader="dot"/>
            </w:tabs>
            <w:bidi w:val="0"/>
            <w:jc w:val="start"/>
            <w:rPr/>
          </w:pPr>
          <w:r>
            <w:rPr/>
            <w:t>2.4.15 Service restriction data induced by roaming</w:t>
            <w:tab/>
          </w:r>
          <w:hyperlink w:anchor="__RefHeading___Toc407625900">
            <w:r>
              <w:rPr>
                <w:rStyle w:val="IndexLink"/>
              </w:rPr>
              <w:t>25</w:t>
            </w:r>
          </w:hyperlink>
        </w:p>
        <w:p>
          <w:pPr>
            <w:pStyle w:val="Contents4"/>
            <w:tabs>
              <w:tab w:val="clear" w:pos="9639"/>
              <w:tab w:val="right" w:pos="9640" w:leader="dot"/>
            </w:tabs>
            <w:bidi w:val="0"/>
            <w:jc w:val="start"/>
            <w:rPr/>
          </w:pPr>
          <w:r>
            <w:rPr/>
            <w:t>2.4.15.1 ODB-induced barring data</w:t>
            <w:tab/>
          </w:r>
          <w:hyperlink w:anchor="__RefHeading___Toc407625901">
            <w:r>
              <w:rPr>
                <w:rStyle w:val="IndexLink"/>
              </w:rPr>
              <w:t>26</w:t>
            </w:r>
          </w:hyperlink>
        </w:p>
        <w:p>
          <w:pPr>
            <w:pStyle w:val="Contents4"/>
            <w:tabs>
              <w:tab w:val="clear" w:pos="9639"/>
              <w:tab w:val="right" w:pos="9640" w:leader="dot"/>
            </w:tabs>
            <w:bidi w:val="0"/>
            <w:jc w:val="start"/>
            <w:rPr/>
          </w:pPr>
          <w:r>
            <w:rPr/>
            <w:t>2.4.15.2 Roaming restriction due to unsupported feature</w:t>
            <w:tab/>
          </w:r>
          <w:hyperlink w:anchor="__RefHeading___Toc407625902">
            <w:r>
              <w:rPr>
                <w:rStyle w:val="IndexLink"/>
              </w:rPr>
              <w:t>26</w:t>
            </w:r>
          </w:hyperlink>
        </w:p>
        <w:p>
          <w:pPr>
            <w:pStyle w:val="Contents4"/>
            <w:tabs>
              <w:tab w:val="clear" w:pos="9639"/>
              <w:tab w:val="right" w:pos="9640" w:leader="dot"/>
            </w:tabs>
            <w:bidi w:val="0"/>
            <w:jc w:val="start"/>
            <w:rPr/>
          </w:pPr>
          <w:r>
            <w:rPr/>
            <w:t>2.4.15.3 Roaming restricted in the SGSN due to unsupported feature</w:t>
            <w:tab/>
          </w:r>
          <w:hyperlink w:anchor="__RefHeading___Toc407625903">
            <w:r>
              <w:rPr>
                <w:rStyle w:val="IndexLink"/>
              </w:rPr>
              <w:t>26</w:t>
            </w:r>
          </w:hyperlink>
        </w:p>
        <w:p>
          <w:pPr>
            <w:pStyle w:val="Contents4"/>
            <w:tabs>
              <w:tab w:val="clear" w:pos="9639"/>
              <w:tab w:val="right" w:pos="9640" w:leader="dot"/>
            </w:tabs>
            <w:bidi w:val="0"/>
            <w:jc w:val="start"/>
            <w:rPr/>
          </w:pPr>
          <w:r>
            <w:rPr/>
            <w:t>2.4.15.3a Roaming restricted in the MME due to unsupported feature</w:t>
            <w:tab/>
          </w:r>
          <w:hyperlink w:anchor="__RefHeading___Toc407625904">
            <w:r>
              <w:rPr>
                <w:rStyle w:val="IndexLink"/>
              </w:rPr>
              <w:t>27</w:t>
            </w:r>
          </w:hyperlink>
        </w:p>
        <w:p>
          <w:pPr>
            <w:pStyle w:val="Contents3"/>
            <w:tabs>
              <w:tab w:val="clear" w:pos="9639"/>
              <w:tab w:val="right" w:pos="9640" w:leader="dot"/>
            </w:tabs>
            <w:bidi w:val="0"/>
            <w:jc w:val="start"/>
            <w:rPr/>
          </w:pPr>
          <w:r>
            <w:rPr/>
            <w:t>2.4.16 Cell Global ID or Service Area ID</w:t>
            <w:tab/>
          </w:r>
          <w:hyperlink w:anchor="__RefHeading___Toc407625905">
            <w:r>
              <w:rPr>
                <w:rStyle w:val="IndexLink"/>
              </w:rPr>
              <w:t>27</w:t>
            </w:r>
          </w:hyperlink>
        </w:p>
        <w:p>
          <w:pPr>
            <w:pStyle w:val="Contents3"/>
            <w:tabs>
              <w:tab w:val="clear" w:pos="9639"/>
              <w:tab w:val="right" w:pos="9640" w:leader="dot"/>
            </w:tabs>
            <w:bidi w:val="0"/>
            <w:jc w:val="start"/>
            <w:rPr/>
          </w:pPr>
          <w:r>
            <w:rPr/>
            <w:t>2.4.17 Localised Service Area Information</w:t>
            <w:tab/>
          </w:r>
          <w:hyperlink w:anchor="__RefHeading___Toc407625906">
            <w:r>
              <w:rPr>
                <w:rStyle w:val="IndexLink"/>
              </w:rPr>
              <w:t>27</w:t>
            </w:r>
          </w:hyperlink>
        </w:p>
        <w:p>
          <w:pPr>
            <w:pStyle w:val="Contents4"/>
            <w:tabs>
              <w:tab w:val="clear" w:pos="9639"/>
              <w:tab w:val="right" w:pos="9640" w:leader="dot"/>
            </w:tabs>
            <w:bidi w:val="0"/>
            <w:jc w:val="start"/>
            <w:rPr/>
          </w:pPr>
          <w:r>
            <w:rPr/>
            <w:t>2.4.17.1 LSA Identity</w:t>
            <w:tab/>
          </w:r>
          <w:hyperlink w:anchor="__RefHeading___Toc407625907">
            <w:r>
              <w:rPr>
                <w:rStyle w:val="IndexLink"/>
              </w:rPr>
              <w:t>27</w:t>
            </w:r>
          </w:hyperlink>
        </w:p>
        <w:p>
          <w:pPr>
            <w:pStyle w:val="Contents4"/>
            <w:tabs>
              <w:tab w:val="clear" w:pos="9639"/>
              <w:tab w:val="right" w:pos="9640" w:leader="dot"/>
            </w:tabs>
            <w:bidi w:val="0"/>
            <w:jc w:val="start"/>
            <w:rPr/>
          </w:pPr>
          <w:r>
            <w:rPr/>
            <w:t>2.4.17.2 LSA Priority</w:t>
            <w:tab/>
          </w:r>
          <w:hyperlink w:anchor="__RefHeading___Toc407625908">
            <w:r>
              <w:rPr>
                <w:rStyle w:val="IndexLink"/>
              </w:rPr>
              <w:t>27</w:t>
            </w:r>
          </w:hyperlink>
        </w:p>
        <w:p>
          <w:pPr>
            <w:pStyle w:val="Contents4"/>
            <w:tabs>
              <w:tab w:val="clear" w:pos="9639"/>
              <w:tab w:val="right" w:pos="9640" w:leader="dot"/>
            </w:tabs>
            <w:bidi w:val="0"/>
            <w:jc w:val="start"/>
            <w:rPr/>
          </w:pPr>
          <w:r>
            <w:rPr/>
            <w:t>2.4.17.2A LSA Preferential Access Indicator</w:t>
            <w:tab/>
          </w:r>
          <w:hyperlink w:anchor="__RefHeading___Toc407625909">
            <w:r>
              <w:rPr>
                <w:rStyle w:val="IndexLink"/>
              </w:rPr>
              <w:t>27</w:t>
            </w:r>
          </w:hyperlink>
        </w:p>
        <w:p>
          <w:pPr>
            <w:pStyle w:val="Contents4"/>
            <w:tabs>
              <w:tab w:val="clear" w:pos="9639"/>
              <w:tab w:val="right" w:pos="9640" w:leader="dot"/>
            </w:tabs>
            <w:bidi w:val="0"/>
            <w:jc w:val="start"/>
            <w:rPr/>
          </w:pPr>
          <w:r>
            <w:rPr/>
            <w:t>2.4.17.2B LSA Active Mode Support Indicator</w:t>
            <w:tab/>
          </w:r>
          <w:hyperlink w:anchor="__RefHeading___Toc407625910">
            <w:r>
              <w:rPr>
                <w:rStyle w:val="IndexLink"/>
              </w:rPr>
              <w:t>27</w:t>
            </w:r>
          </w:hyperlink>
        </w:p>
        <w:p>
          <w:pPr>
            <w:pStyle w:val="Contents4"/>
            <w:tabs>
              <w:tab w:val="clear" w:pos="9639"/>
              <w:tab w:val="right" w:pos="9640" w:leader="dot"/>
            </w:tabs>
            <w:bidi w:val="0"/>
            <w:jc w:val="start"/>
            <w:rPr/>
          </w:pPr>
          <w:r>
            <w:rPr/>
            <w:t>2.4.17.3 LSA Only Access Indicator</w:t>
            <w:tab/>
          </w:r>
          <w:hyperlink w:anchor="__RefHeading___Toc407625911">
            <w:r>
              <w:rPr>
                <w:rStyle w:val="IndexLink"/>
              </w:rPr>
              <w:t>28</w:t>
            </w:r>
          </w:hyperlink>
        </w:p>
        <w:p>
          <w:pPr>
            <w:pStyle w:val="Contents4"/>
            <w:tabs>
              <w:tab w:val="clear" w:pos="9639"/>
              <w:tab w:val="right" w:pos="9640" w:leader="dot"/>
            </w:tabs>
            <w:bidi w:val="0"/>
            <w:jc w:val="start"/>
            <w:rPr/>
          </w:pPr>
          <w:r>
            <w:rPr/>
            <w:t>2.4.17.4 LSA Active Mode Indicator</w:t>
            <w:tab/>
          </w:r>
          <w:hyperlink w:anchor="__RefHeading___Toc407625912">
            <w:r>
              <w:rPr>
                <w:rStyle w:val="IndexLink"/>
              </w:rPr>
              <w:t>28</w:t>
            </w:r>
          </w:hyperlink>
        </w:p>
        <w:p>
          <w:pPr>
            <w:pStyle w:val="Contents4"/>
            <w:tabs>
              <w:tab w:val="clear" w:pos="9639"/>
              <w:tab w:val="right" w:pos="9640" w:leader="dot"/>
            </w:tabs>
            <w:bidi w:val="0"/>
            <w:jc w:val="start"/>
            <w:rPr/>
          </w:pPr>
          <w:r>
            <w:rPr/>
            <w:t>2.4.17.5 VPLMN Identifier</w:t>
            <w:tab/>
          </w:r>
          <w:hyperlink w:anchor="__RefHeading___Toc407625913">
            <w:r>
              <w:rPr>
                <w:rStyle w:val="IndexLink"/>
              </w:rPr>
              <w:t>28</w:t>
            </w:r>
          </w:hyperlink>
        </w:p>
        <w:p>
          <w:pPr>
            <w:pStyle w:val="Contents3"/>
            <w:tabs>
              <w:tab w:val="clear" w:pos="9639"/>
              <w:tab w:val="right" w:pos="9640" w:leader="dot"/>
            </w:tabs>
            <w:bidi w:val="0"/>
            <w:jc w:val="start"/>
            <w:rPr/>
          </w:pPr>
          <w:r>
            <w:rPr/>
            <w:t>2.4.18 Access Restriction Data</w:t>
            <w:tab/>
          </w:r>
          <w:hyperlink w:anchor="__RefHeading___Toc407625914">
            <w:r>
              <w:rPr>
                <w:rStyle w:val="IndexLink"/>
              </w:rPr>
              <w:t>28</w:t>
            </w:r>
          </w:hyperlink>
        </w:p>
        <w:p>
          <w:pPr>
            <w:pStyle w:val="Contents3"/>
            <w:tabs>
              <w:tab w:val="clear" w:pos="9639"/>
              <w:tab w:val="right" w:pos="9640" w:leader="dot"/>
            </w:tabs>
            <w:bidi w:val="0"/>
            <w:jc w:val="start"/>
            <w:rPr/>
          </w:pPr>
          <w:r>
            <w:rPr/>
            <w:t>2.4.19 Selected CN operator ID</w:t>
            <w:tab/>
          </w:r>
          <w:hyperlink w:anchor="__RefHeading___Toc407625915">
            <w:r>
              <w:rPr>
                <w:rStyle w:val="IndexLink"/>
              </w:rPr>
              <w:t>28</w:t>
            </w:r>
          </w:hyperlink>
        </w:p>
        <w:p>
          <w:pPr>
            <w:pStyle w:val="Contents3"/>
            <w:tabs>
              <w:tab w:val="clear" w:pos="9639"/>
              <w:tab w:val="right" w:pos="9640" w:leader="dot"/>
            </w:tabs>
            <w:bidi w:val="0"/>
            <w:jc w:val="start"/>
            <w:rPr/>
          </w:pPr>
          <w:r>
            <w:rPr/>
            <w:t>2.4.20 IP-SM-GW number</w:t>
            <w:tab/>
          </w:r>
          <w:hyperlink w:anchor="__RefHeading___Toc407625916">
            <w:r>
              <w:rPr>
                <w:rStyle w:val="IndexLink"/>
              </w:rPr>
              <w:t>28</w:t>
            </w:r>
          </w:hyperlink>
        </w:p>
        <w:p>
          <w:pPr>
            <w:pStyle w:val="Contents3"/>
            <w:tabs>
              <w:tab w:val="clear" w:pos="9639"/>
              <w:tab w:val="right" w:pos="9640" w:leader="dot"/>
            </w:tabs>
            <w:bidi w:val="0"/>
            <w:jc w:val="start"/>
            <w:rPr/>
          </w:pPr>
          <w:r>
            <w:rPr/>
            <w:t>2.4.21 Paging Area</w:t>
            <w:tab/>
          </w:r>
          <w:hyperlink w:anchor="__RefHeading___Toc407625917">
            <w:r>
              <w:rPr>
                <w:rStyle w:val="IndexLink"/>
              </w:rPr>
              <w:t>29</w:t>
            </w:r>
          </w:hyperlink>
        </w:p>
        <w:p>
          <w:pPr>
            <w:pStyle w:val="Contents3"/>
            <w:tabs>
              <w:tab w:val="clear" w:pos="9639"/>
              <w:tab w:val="right" w:pos="9640" w:leader="dot"/>
            </w:tabs>
            <w:bidi w:val="0"/>
            <w:jc w:val="start"/>
            <w:rPr/>
          </w:pPr>
          <w:r>
            <w:rPr/>
            <w:t>2.4.22 Closed Subscriber Group Information</w:t>
            <w:tab/>
          </w:r>
          <w:hyperlink w:anchor="__RefHeading___Toc407625918">
            <w:r>
              <w:rPr>
                <w:rStyle w:val="IndexLink"/>
              </w:rPr>
              <w:t>29</w:t>
            </w:r>
          </w:hyperlink>
        </w:p>
        <w:p>
          <w:pPr>
            <w:pStyle w:val="Contents3"/>
            <w:tabs>
              <w:tab w:val="clear" w:pos="9639"/>
              <w:tab w:val="right" w:pos="9640" w:leader="dot"/>
            </w:tabs>
            <w:bidi w:val="0"/>
            <w:jc w:val="start"/>
            <w:rPr/>
          </w:pPr>
          <w:r>
            <w:rPr/>
            <w:t>2.4.23 Service Centre Address</w:t>
            <w:tab/>
          </w:r>
          <w:hyperlink w:anchor="__RefHeading___Toc407625919">
            <w:r>
              <w:rPr>
                <w:rStyle w:val="IndexLink"/>
              </w:rPr>
              <w:t>29</w:t>
            </w:r>
          </w:hyperlink>
        </w:p>
        <w:p>
          <w:pPr>
            <w:pStyle w:val="Contents3"/>
            <w:tabs>
              <w:tab w:val="clear" w:pos="9639"/>
              <w:tab w:val="right" w:pos="9640" w:leader="dot"/>
            </w:tabs>
            <w:bidi w:val="0"/>
            <w:jc w:val="start"/>
            <w:rPr/>
          </w:pPr>
          <w:r>
            <w:rPr/>
            <w:t>2.4.24 Subscribed Periodic LAU Timer</w:t>
            <w:tab/>
          </w:r>
          <w:hyperlink w:anchor="__RefHeading___Toc407625920">
            <w:r>
              <w:rPr>
                <w:rStyle w:val="IndexLink"/>
              </w:rPr>
              <w:t>29</w:t>
            </w:r>
          </w:hyperlink>
        </w:p>
        <w:p>
          <w:pPr>
            <w:pStyle w:val="Contents2"/>
            <w:tabs>
              <w:tab w:val="clear" w:pos="9639"/>
              <w:tab w:val="right" w:pos="9640" w:leader="dot"/>
            </w:tabs>
            <w:bidi w:val="0"/>
            <w:jc w:val="start"/>
            <w:rPr/>
          </w:pPr>
          <w:r>
            <w:rPr/>
            <w:t>2.5 Data related to basic services</w:t>
            <w:tab/>
          </w:r>
          <w:hyperlink w:anchor="__RefHeading___Toc407625921">
            <w:r>
              <w:rPr>
                <w:rStyle w:val="IndexLink"/>
              </w:rPr>
              <w:t>30</w:t>
            </w:r>
          </w:hyperlink>
        </w:p>
        <w:p>
          <w:pPr>
            <w:pStyle w:val="Contents3"/>
            <w:tabs>
              <w:tab w:val="clear" w:pos="9639"/>
              <w:tab w:val="right" w:pos="9640" w:leader="dot"/>
            </w:tabs>
            <w:bidi w:val="0"/>
            <w:jc w:val="start"/>
            <w:rPr/>
          </w:pPr>
          <w:r>
            <w:rPr/>
            <w:t>2.5.1 Provision of bearer service</w:t>
            <w:tab/>
          </w:r>
          <w:hyperlink w:anchor="__RefHeading___Toc407625922">
            <w:r>
              <w:rPr>
                <w:rStyle w:val="IndexLink"/>
              </w:rPr>
              <w:t>30</w:t>
            </w:r>
          </w:hyperlink>
        </w:p>
        <w:p>
          <w:pPr>
            <w:pStyle w:val="Contents3"/>
            <w:tabs>
              <w:tab w:val="clear" w:pos="9639"/>
              <w:tab w:val="right" w:pos="9640" w:leader="dot"/>
            </w:tabs>
            <w:bidi w:val="0"/>
            <w:jc w:val="start"/>
            <w:rPr/>
          </w:pPr>
          <w:r>
            <w:rPr/>
            <w:t>2.5.2 Provision of teleservice</w:t>
            <w:tab/>
          </w:r>
          <w:hyperlink w:anchor="__RefHeading___Toc407625923">
            <w:r>
              <w:rPr>
                <w:rStyle w:val="IndexLink"/>
              </w:rPr>
              <w:t>30</w:t>
            </w:r>
          </w:hyperlink>
        </w:p>
        <w:p>
          <w:pPr>
            <w:pStyle w:val="Contents3"/>
            <w:tabs>
              <w:tab w:val="clear" w:pos="9639"/>
              <w:tab w:val="right" w:pos="9640" w:leader="dot"/>
            </w:tabs>
            <w:bidi w:val="0"/>
            <w:jc w:val="start"/>
            <w:rPr/>
          </w:pPr>
          <w:r>
            <w:rPr/>
            <w:t>2.5.3 Bearer capability allocation</w:t>
            <w:tab/>
          </w:r>
          <w:hyperlink w:anchor="__RefHeading___Toc407625924">
            <w:r>
              <w:rPr>
                <w:rStyle w:val="IndexLink"/>
              </w:rPr>
              <w:t>30</w:t>
            </w:r>
          </w:hyperlink>
        </w:p>
        <w:p>
          <w:pPr>
            <w:pStyle w:val="Contents3"/>
            <w:tabs>
              <w:tab w:val="clear" w:pos="9639"/>
              <w:tab w:val="right" w:pos="9640" w:leader="dot"/>
            </w:tabs>
            <w:bidi w:val="0"/>
            <w:jc w:val="start"/>
            <w:rPr/>
          </w:pPr>
          <w:r>
            <w:rPr/>
            <w:t>2.5.4 Transfer of SM option</w:t>
            <w:tab/>
          </w:r>
          <w:hyperlink w:anchor="__RefHeading___Toc407625925">
            <w:r>
              <w:rPr>
                <w:rStyle w:val="IndexLink"/>
              </w:rPr>
              <w:t>30</w:t>
            </w:r>
          </w:hyperlink>
        </w:p>
        <w:p>
          <w:pPr>
            <w:pStyle w:val="Contents2"/>
            <w:tabs>
              <w:tab w:val="clear" w:pos="9639"/>
              <w:tab w:val="right" w:pos="9640" w:leader="dot"/>
            </w:tabs>
            <w:bidi w:val="0"/>
            <w:jc w:val="start"/>
            <w:rPr/>
          </w:pPr>
          <w:r>
            <w:rPr/>
            <w:t>2.6 Data related to supplementary services</w:t>
            <w:tab/>
          </w:r>
          <w:hyperlink w:anchor="__RefHeading___Toc407625926">
            <w:r>
              <w:rPr>
                <w:rStyle w:val="IndexLink"/>
              </w:rPr>
              <w:t>30</w:t>
            </w:r>
          </w:hyperlink>
        </w:p>
        <w:p>
          <w:pPr>
            <w:pStyle w:val="Contents2"/>
            <w:tabs>
              <w:tab w:val="clear" w:pos="9639"/>
              <w:tab w:val="right" w:pos="9640" w:leader="dot"/>
            </w:tabs>
            <w:bidi w:val="0"/>
            <w:jc w:val="start"/>
            <w:rPr/>
          </w:pPr>
          <w:r>
            <w:rPr/>
            <w:t>2.7 Mobile station status data</w:t>
            <w:tab/>
          </w:r>
          <w:hyperlink w:anchor="__RefHeading___Toc407625927">
            <w:r>
              <w:rPr>
                <w:rStyle w:val="IndexLink"/>
              </w:rPr>
              <w:t>31</w:t>
            </w:r>
          </w:hyperlink>
        </w:p>
        <w:p>
          <w:pPr>
            <w:pStyle w:val="Contents3"/>
            <w:tabs>
              <w:tab w:val="clear" w:pos="9639"/>
              <w:tab w:val="right" w:pos="9640" w:leader="dot"/>
            </w:tabs>
            <w:bidi w:val="0"/>
            <w:jc w:val="start"/>
            <w:rPr/>
          </w:pPr>
          <w:r>
            <w:rPr/>
            <w:t>2.7.1 IMSI detached flag</w:t>
            <w:tab/>
          </w:r>
          <w:hyperlink w:anchor="__RefHeading___Toc407625928">
            <w:r>
              <w:rPr>
                <w:rStyle w:val="IndexLink"/>
              </w:rPr>
              <w:t>31</w:t>
            </w:r>
          </w:hyperlink>
        </w:p>
        <w:p>
          <w:pPr>
            <w:pStyle w:val="Contents3"/>
            <w:tabs>
              <w:tab w:val="clear" w:pos="9639"/>
              <w:tab w:val="right" w:pos="9640" w:leader="dot"/>
            </w:tabs>
            <w:bidi w:val="0"/>
            <w:jc w:val="start"/>
            <w:rPr/>
          </w:pPr>
          <w:r>
            <w:rPr/>
            <w:t>2.7.2 Mobile station Not Reachable for GPRS (MNRG)</w:t>
            <w:tab/>
          </w:r>
          <w:hyperlink w:anchor="__RefHeading___Toc407625929">
            <w:r>
              <w:rPr>
                <w:rStyle w:val="IndexLink"/>
              </w:rPr>
              <w:t>31</w:t>
            </w:r>
          </w:hyperlink>
        </w:p>
        <w:p>
          <w:pPr>
            <w:pStyle w:val="Contents3"/>
            <w:tabs>
              <w:tab w:val="clear" w:pos="9639"/>
              <w:tab w:val="right" w:pos="9640" w:leader="dot"/>
            </w:tabs>
            <w:bidi w:val="0"/>
            <w:jc w:val="start"/>
            <w:rPr/>
          </w:pPr>
          <w:r>
            <w:rPr/>
            <w:t>2.7.3 Mobility Management State</w:t>
            <w:tab/>
          </w:r>
          <w:hyperlink w:anchor="__RefHeading___Toc407625930">
            <w:r>
              <w:rPr>
                <w:rStyle w:val="IndexLink"/>
              </w:rPr>
              <w:t>31</w:t>
            </w:r>
          </w:hyperlink>
        </w:p>
        <w:p>
          <w:pPr>
            <w:pStyle w:val="Contents3"/>
            <w:tabs>
              <w:tab w:val="clear" w:pos="9639"/>
              <w:tab w:val="right" w:pos="9640" w:leader="dot"/>
            </w:tabs>
            <w:bidi w:val="0"/>
            <w:jc w:val="start"/>
            <w:rPr/>
          </w:pPr>
          <w:r>
            <w:rPr/>
            <w:t>2.7.4 Restoration flags</w:t>
            <w:tab/>
          </w:r>
          <w:hyperlink w:anchor="__RefHeading___Toc407625931">
            <w:r>
              <w:rPr>
                <w:rStyle w:val="IndexLink"/>
              </w:rPr>
              <w:t>31</w:t>
            </w:r>
          </w:hyperlink>
        </w:p>
        <w:p>
          <w:pPr>
            <w:pStyle w:val="Contents4"/>
            <w:tabs>
              <w:tab w:val="clear" w:pos="9639"/>
              <w:tab w:val="right" w:pos="9640" w:leader="dot"/>
            </w:tabs>
            <w:bidi w:val="0"/>
            <w:jc w:val="start"/>
            <w:rPr/>
          </w:pPr>
          <w:r>
            <w:rPr/>
            <w:t>2.7.4.1 Confirmed by Radio Contact indicator</w:t>
            <w:tab/>
          </w:r>
          <w:hyperlink w:anchor="__RefHeading___Toc407625932">
            <w:r>
              <w:rPr>
                <w:rStyle w:val="IndexLink"/>
              </w:rPr>
              <w:t>31</w:t>
            </w:r>
          </w:hyperlink>
        </w:p>
        <w:p>
          <w:pPr>
            <w:pStyle w:val="Contents4"/>
            <w:tabs>
              <w:tab w:val="clear" w:pos="9639"/>
              <w:tab w:val="right" w:pos="9640" w:leader="dot"/>
            </w:tabs>
            <w:bidi w:val="0"/>
            <w:jc w:val="start"/>
            <w:rPr/>
          </w:pPr>
          <w:r>
            <w:rPr/>
            <w:t>2.7.4.2 Subscriber Data Confirmed by HLR/HSS indicator</w:t>
            <w:tab/>
          </w:r>
          <w:hyperlink w:anchor="__RefHeading___Toc407625933">
            <w:r>
              <w:rPr>
                <w:rStyle w:val="IndexLink"/>
              </w:rPr>
              <w:t>31</w:t>
            </w:r>
          </w:hyperlink>
        </w:p>
        <w:p>
          <w:pPr>
            <w:pStyle w:val="Contents4"/>
            <w:tabs>
              <w:tab w:val="clear" w:pos="9639"/>
              <w:tab w:val="right" w:pos="9640" w:leader="dot"/>
            </w:tabs>
            <w:bidi w:val="0"/>
            <w:jc w:val="start"/>
            <w:rPr/>
          </w:pPr>
          <w:r>
            <w:rPr/>
            <w:t>2.7.4.3 Location Information Confirmed in HLR/HSS indicator</w:t>
            <w:tab/>
          </w:r>
          <w:hyperlink w:anchor="__RefHeading___Toc407625934">
            <w:r>
              <w:rPr>
                <w:rStyle w:val="IndexLink"/>
              </w:rPr>
              <w:t>31</w:t>
            </w:r>
          </w:hyperlink>
        </w:p>
        <w:p>
          <w:pPr>
            <w:pStyle w:val="Contents4"/>
            <w:tabs>
              <w:tab w:val="clear" w:pos="9639"/>
              <w:tab w:val="right" w:pos="9640" w:leader="dot"/>
            </w:tabs>
            <w:bidi w:val="0"/>
            <w:jc w:val="start"/>
            <w:rPr/>
          </w:pPr>
          <w:r>
            <w:rPr/>
            <w:t>2.7.4.4 Check SS indicator</w:t>
            <w:tab/>
          </w:r>
          <w:hyperlink w:anchor="__RefHeading___Toc407625935">
            <w:r>
              <w:rPr>
                <w:rStyle w:val="IndexLink"/>
              </w:rPr>
              <w:t>32</w:t>
            </w:r>
          </w:hyperlink>
        </w:p>
        <w:p>
          <w:pPr>
            <w:pStyle w:val="Contents4"/>
            <w:tabs>
              <w:tab w:val="clear" w:pos="9639"/>
              <w:tab w:val="right" w:pos="9640" w:leader="dot"/>
            </w:tabs>
            <w:bidi w:val="0"/>
            <w:jc w:val="start"/>
            <w:rPr/>
          </w:pPr>
          <w:r>
            <w:rPr/>
            <w:t>2.7.4.5 VLR-Reliable indicator</w:t>
            <w:tab/>
          </w:r>
          <w:hyperlink w:anchor="__RefHeading___Toc407625936">
            <w:r>
              <w:rPr>
                <w:rStyle w:val="IndexLink"/>
              </w:rPr>
              <w:t>32</w:t>
            </w:r>
          </w:hyperlink>
        </w:p>
        <w:p>
          <w:pPr>
            <w:pStyle w:val="Contents3"/>
            <w:tabs>
              <w:tab w:val="clear" w:pos="9639"/>
              <w:tab w:val="right" w:pos="9640" w:leader="dot"/>
            </w:tabs>
            <w:bidi w:val="0"/>
            <w:jc w:val="start"/>
            <w:rPr/>
          </w:pPr>
          <w:r>
            <w:rPr/>
            <w:t>2.7.5 MS purged for non-GPRS flag</w:t>
            <w:tab/>
          </w:r>
          <w:hyperlink w:anchor="__RefHeading___Toc407625937">
            <w:r>
              <w:rPr>
                <w:rStyle w:val="IndexLink"/>
              </w:rPr>
              <w:t>32</w:t>
            </w:r>
          </w:hyperlink>
        </w:p>
        <w:p>
          <w:pPr>
            <w:pStyle w:val="Contents3"/>
            <w:tabs>
              <w:tab w:val="clear" w:pos="9639"/>
              <w:tab w:val="right" w:pos="9640" w:leader="dot"/>
            </w:tabs>
            <w:bidi w:val="0"/>
            <w:jc w:val="start"/>
            <w:rPr/>
          </w:pPr>
          <w:r>
            <w:rPr/>
            <w:t>2.7.6 MS purged for GPRS/UE purged in SGSN flag</w:t>
            <w:tab/>
          </w:r>
          <w:hyperlink w:anchor="__RefHeading___Toc407625938">
            <w:r>
              <w:rPr>
                <w:rStyle w:val="IndexLink"/>
              </w:rPr>
              <w:t>32</w:t>
            </w:r>
          </w:hyperlink>
        </w:p>
        <w:p>
          <w:pPr>
            <w:pStyle w:val="Contents3"/>
            <w:tabs>
              <w:tab w:val="clear" w:pos="9639"/>
              <w:tab w:val="right" w:pos="9640" w:leader="dot"/>
            </w:tabs>
            <w:bidi w:val="0"/>
            <w:jc w:val="start"/>
            <w:rPr/>
          </w:pPr>
          <w:r>
            <w:rPr/>
            <w:t>2.7.6A UE purged in MME flag</w:t>
            <w:tab/>
          </w:r>
          <w:hyperlink w:anchor="__RefHeading___Toc407625939">
            <w:r>
              <w:rPr>
                <w:rStyle w:val="IndexLink"/>
              </w:rPr>
              <w:t>32</w:t>
            </w:r>
          </w:hyperlink>
        </w:p>
        <w:p>
          <w:pPr>
            <w:pStyle w:val="Contents3"/>
            <w:tabs>
              <w:tab w:val="clear" w:pos="9639"/>
              <w:tab w:val="right" w:pos="9640" w:leader="dot"/>
            </w:tabs>
            <w:bidi w:val="0"/>
            <w:jc w:val="start"/>
            <w:rPr/>
          </w:pPr>
          <w:r>
            <w:rPr/>
            <w:t>2.7.7 Mobile station Not Reachable via MSC Reason (MNRR-MSC)</w:t>
            <w:tab/>
          </w:r>
          <w:hyperlink w:anchor="__RefHeading___Toc407625940">
            <w:r>
              <w:rPr>
                <w:rStyle w:val="IndexLink"/>
              </w:rPr>
              <w:t>32</w:t>
            </w:r>
          </w:hyperlink>
        </w:p>
        <w:p>
          <w:pPr>
            <w:pStyle w:val="Contents3"/>
            <w:tabs>
              <w:tab w:val="clear" w:pos="9639"/>
              <w:tab w:val="right" w:pos="9640" w:leader="dot"/>
            </w:tabs>
            <w:bidi w:val="0"/>
            <w:jc w:val="start"/>
            <w:rPr/>
          </w:pPr>
          <w:r>
            <w:rPr/>
            <w:t>2.7.7A Mobile station Not Reachable via SGSN Reason (MNRR-SGSN)</w:t>
            <w:tab/>
          </w:r>
          <w:hyperlink w:anchor="__RefHeading___Toc407625941">
            <w:r>
              <w:rPr>
                <w:rStyle w:val="IndexLink"/>
              </w:rPr>
              <w:t>32</w:t>
            </w:r>
          </w:hyperlink>
        </w:p>
        <w:p>
          <w:pPr>
            <w:pStyle w:val="Contents3"/>
            <w:tabs>
              <w:tab w:val="clear" w:pos="9639"/>
              <w:tab w:val="right" w:pos="9640" w:leader="dot"/>
            </w:tabs>
            <w:bidi w:val="0"/>
            <w:jc w:val="start"/>
            <w:rPr/>
          </w:pPr>
          <w:r>
            <w:rPr/>
            <w:t>2.7.8 Subscriber data dormant</w:t>
            <w:tab/>
          </w:r>
          <w:hyperlink w:anchor="__RefHeading___Toc407625942">
            <w:r>
              <w:rPr>
                <w:rStyle w:val="IndexLink"/>
              </w:rPr>
              <w:t>32</w:t>
            </w:r>
          </w:hyperlink>
        </w:p>
        <w:p>
          <w:pPr>
            <w:pStyle w:val="Contents3"/>
            <w:tabs>
              <w:tab w:val="clear" w:pos="9639"/>
              <w:tab w:val="right" w:pos="9640" w:leader="dot"/>
            </w:tabs>
            <w:bidi w:val="0"/>
            <w:jc w:val="start"/>
            <w:rPr/>
          </w:pPr>
          <w:r>
            <w:rPr/>
            <w:t>2.7.8A Cancel Location received</w:t>
            <w:tab/>
          </w:r>
          <w:hyperlink w:anchor="__RefHeading___Toc407625943">
            <w:r>
              <w:rPr>
                <w:rStyle w:val="IndexLink"/>
              </w:rPr>
              <w:t>33</w:t>
            </w:r>
          </w:hyperlink>
        </w:p>
        <w:p>
          <w:pPr>
            <w:pStyle w:val="Contents3"/>
            <w:tabs>
              <w:tab w:val="clear" w:pos="9639"/>
              <w:tab w:val="right" w:pos="9640" w:leader="dot"/>
            </w:tabs>
            <w:bidi w:val="0"/>
            <w:jc w:val="start"/>
            <w:rPr/>
          </w:pPr>
          <w:r>
            <w:rPr/>
            <w:t>2.7.9 Data related to UE reachability procedures</w:t>
            <w:tab/>
          </w:r>
          <w:hyperlink w:anchor="__RefHeading___Toc407625944">
            <w:r>
              <w:rPr>
                <w:rStyle w:val="IndexLink"/>
              </w:rPr>
              <w:t>33</w:t>
            </w:r>
          </w:hyperlink>
        </w:p>
        <w:p>
          <w:pPr>
            <w:pStyle w:val="Contents4"/>
            <w:tabs>
              <w:tab w:val="clear" w:pos="9639"/>
              <w:tab w:val="right" w:pos="9640" w:leader="dot"/>
            </w:tabs>
            <w:bidi w:val="0"/>
            <w:jc w:val="start"/>
            <w:rPr/>
          </w:pPr>
          <w:r>
            <w:rPr/>
            <w:t>2.7.9.1 URRP-MME</w:t>
            <w:tab/>
          </w:r>
          <w:hyperlink w:anchor="__RefHeading___Toc407625945">
            <w:r>
              <w:rPr>
                <w:rStyle w:val="IndexLink"/>
              </w:rPr>
              <w:t>33</w:t>
            </w:r>
          </w:hyperlink>
        </w:p>
        <w:p>
          <w:pPr>
            <w:pStyle w:val="Contents4"/>
            <w:tabs>
              <w:tab w:val="clear" w:pos="9639"/>
              <w:tab w:val="right" w:pos="9640" w:leader="dot"/>
            </w:tabs>
            <w:bidi w:val="0"/>
            <w:jc w:val="start"/>
            <w:rPr/>
          </w:pPr>
          <w:r>
            <w:rPr/>
            <w:t>2.7.9.2 URRP-SGSN</w:t>
            <w:tab/>
          </w:r>
          <w:hyperlink w:anchor="__RefHeading___Toc407625946">
            <w:r>
              <w:rPr>
                <w:rStyle w:val="IndexLink"/>
              </w:rPr>
              <w:t>33</w:t>
            </w:r>
          </w:hyperlink>
        </w:p>
        <w:p>
          <w:pPr>
            <w:pStyle w:val="Contents4"/>
            <w:tabs>
              <w:tab w:val="clear" w:pos="9639"/>
              <w:tab w:val="right" w:pos="9640" w:leader="dot"/>
            </w:tabs>
            <w:bidi w:val="0"/>
            <w:jc w:val="start"/>
            <w:rPr/>
          </w:pPr>
          <w:r>
            <w:rPr/>
            <w:t>2.7.9.3 Service-related Entity list</w:t>
            <w:tab/>
          </w:r>
          <w:hyperlink w:anchor="__RefHeading___Toc6080_3320553937">
            <w:r>
              <w:rPr>
                <w:rStyle w:val="IndexLink"/>
              </w:rPr>
              <w:t>33</w:t>
            </w:r>
          </w:hyperlink>
        </w:p>
        <w:p>
          <w:pPr>
            <w:pStyle w:val="Contents2"/>
            <w:tabs>
              <w:tab w:val="clear" w:pos="9639"/>
              <w:tab w:val="right" w:pos="9640" w:leader="dot"/>
            </w:tabs>
            <w:bidi w:val="0"/>
            <w:jc w:val="start"/>
            <w:rPr/>
          </w:pPr>
          <w:r>
            <w:rPr/>
            <w:t>2.8 Data related to Operator Determined Barring</w:t>
            <w:tab/>
          </w:r>
          <w:hyperlink w:anchor="__RefHeading___Toc407625947">
            <w:r>
              <w:rPr>
                <w:rStyle w:val="IndexLink"/>
              </w:rPr>
              <w:t>33</w:t>
            </w:r>
          </w:hyperlink>
        </w:p>
        <w:p>
          <w:pPr>
            <w:pStyle w:val="Contents3"/>
            <w:tabs>
              <w:tab w:val="clear" w:pos="9639"/>
              <w:tab w:val="right" w:pos="9640" w:leader="dot"/>
            </w:tabs>
            <w:bidi w:val="0"/>
            <w:jc w:val="start"/>
            <w:rPr/>
          </w:pPr>
          <w:r>
            <w:rPr/>
            <w:t>2.8.1 Subscriber status</w:t>
            <w:tab/>
          </w:r>
          <w:hyperlink w:anchor="__RefHeading___Toc407625948">
            <w:r>
              <w:rPr>
                <w:rStyle w:val="IndexLink"/>
              </w:rPr>
              <w:t>33</w:t>
            </w:r>
          </w:hyperlink>
        </w:p>
        <w:p>
          <w:pPr>
            <w:pStyle w:val="Contents3"/>
            <w:tabs>
              <w:tab w:val="clear" w:pos="9639"/>
              <w:tab w:val="right" w:pos="9640" w:leader="dot"/>
            </w:tabs>
            <w:bidi w:val="0"/>
            <w:jc w:val="start"/>
            <w:rPr/>
          </w:pPr>
          <w:r>
            <w:rPr/>
            <w:t>2.8.2 Operator Determined Barring general data</w:t>
            <w:tab/>
          </w:r>
          <w:hyperlink w:anchor="__RefHeading___Toc407625949">
            <w:r>
              <w:rPr>
                <w:rStyle w:val="IndexLink"/>
              </w:rPr>
              <w:t>33</w:t>
            </w:r>
          </w:hyperlink>
        </w:p>
        <w:p>
          <w:pPr>
            <w:pStyle w:val="Contents4"/>
            <w:tabs>
              <w:tab w:val="clear" w:pos="9639"/>
              <w:tab w:val="right" w:pos="9640" w:leader="dot"/>
            </w:tabs>
            <w:bidi w:val="0"/>
            <w:jc w:val="start"/>
            <w:rPr/>
          </w:pPr>
          <w:r>
            <w:rPr/>
            <w:t>2.8.2.1 Barring of outgoing calls</w:t>
            <w:tab/>
          </w:r>
          <w:hyperlink w:anchor="__RefHeading___Toc407625950">
            <w:r>
              <w:rPr>
                <w:rStyle w:val="IndexLink"/>
              </w:rPr>
              <w:t>33</w:t>
            </w:r>
          </w:hyperlink>
        </w:p>
        <w:p>
          <w:pPr>
            <w:pStyle w:val="Contents4"/>
            <w:tabs>
              <w:tab w:val="clear" w:pos="9639"/>
              <w:tab w:val="right" w:pos="9640" w:leader="dot"/>
            </w:tabs>
            <w:bidi w:val="0"/>
            <w:jc w:val="start"/>
            <w:rPr/>
          </w:pPr>
          <w:r>
            <w:rPr/>
            <w:t>2.8.2.2 Barring of incoming calls</w:t>
            <w:tab/>
          </w:r>
          <w:hyperlink w:anchor="__RefHeading___Toc407625951">
            <w:r>
              <w:rPr>
                <w:rStyle w:val="IndexLink"/>
              </w:rPr>
              <w:t>34</w:t>
            </w:r>
          </w:hyperlink>
        </w:p>
        <w:p>
          <w:pPr>
            <w:pStyle w:val="Contents4"/>
            <w:tabs>
              <w:tab w:val="clear" w:pos="9639"/>
              <w:tab w:val="right" w:pos="9640" w:leader="dot"/>
            </w:tabs>
            <w:bidi w:val="0"/>
            <w:jc w:val="start"/>
            <w:rPr/>
          </w:pPr>
          <w:r>
            <w:rPr/>
            <w:t>2.8.2.3 Barring of roaming</w:t>
            <w:tab/>
          </w:r>
          <w:hyperlink w:anchor="__RefHeading___Toc407625952">
            <w:r>
              <w:rPr>
                <w:rStyle w:val="IndexLink"/>
              </w:rPr>
              <w:t>34</w:t>
            </w:r>
          </w:hyperlink>
        </w:p>
        <w:p>
          <w:pPr>
            <w:pStyle w:val="Contents4"/>
            <w:tabs>
              <w:tab w:val="clear" w:pos="9639"/>
              <w:tab w:val="right" w:pos="9640" w:leader="dot"/>
            </w:tabs>
            <w:bidi w:val="0"/>
            <w:jc w:val="start"/>
            <w:rPr/>
          </w:pPr>
          <w:r>
            <w:rPr/>
            <w:t>2.8.2.4 Barring of premium rate calls</w:t>
            <w:tab/>
          </w:r>
          <w:hyperlink w:anchor="__RefHeading___Toc407625953">
            <w:r>
              <w:rPr>
                <w:rStyle w:val="IndexLink"/>
              </w:rPr>
              <w:t>34</w:t>
            </w:r>
          </w:hyperlink>
        </w:p>
        <w:p>
          <w:pPr>
            <w:pStyle w:val="Contents4"/>
            <w:tabs>
              <w:tab w:val="clear" w:pos="9639"/>
              <w:tab w:val="right" w:pos="9640" w:leader="dot"/>
            </w:tabs>
            <w:bidi w:val="0"/>
            <w:jc w:val="start"/>
            <w:rPr/>
          </w:pPr>
          <w:r>
            <w:rPr/>
            <w:t>2.8.2.5 Barring of supplementary services management</w:t>
            <w:tab/>
          </w:r>
          <w:hyperlink w:anchor="__RefHeading___Toc407625954">
            <w:r>
              <w:rPr>
                <w:rStyle w:val="IndexLink"/>
              </w:rPr>
              <w:t>34</w:t>
            </w:r>
          </w:hyperlink>
        </w:p>
        <w:p>
          <w:pPr>
            <w:pStyle w:val="Contents4"/>
            <w:tabs>
              <w:tab w:val="clear" w:pos="9639"/>
              <w:tab w:val="right" w:pos="9640" w:leader="dot"/>
            </w:tabs>
            <w:bidi w:val="0"/>
            <w:jc w:val="start"/>
            <w:rPr/>
          </w:pPr>
          <w:r>
            <w:rPr/>
            <w:t>2.8.2.6 Barring of registration of call forwarding</w:t>
            <w:tab/>
          </w:r>
          <w:hyperlink w:anchor="__RefHeading___Toc407625955">
            <w:r>
              <w:rPr>
                <w:rStyle w:val="IndexLink"/>
              </w:rPr>
              <w:t>35</w:t>
            </w:r>
          </w:hyperlink>
        </w:p>
        <w:p>
          <w:pPr>
            <w:pStyle w:val="Contents4"/>
            <w:tabs>
              <w:tab w:val="clear" w:pos="9639"/>
              <w:tab w:val="right" w:pos="9640" w:leader="dot"/>
            </w:tabs>
            <w:bidi w:val="0"/>
            <w:jc w:val="start"/>
            <w:rPr/>
          </w:pPr>
          <w:r>
            <w:rPr/>
            <w:t>2.8.2.7 Barring of invocation of call transfer</w:t>
            <w:tab/>
          </w:r>
          <w:hyperlink w:anchor="__RefHeading___Toc407625956">
            <w:r>
              <w:rPr>
                <w:rStyle w:val="IndexLink"/>
              </w:rPr>
              <w:t>35</w:t>
            </w:r>
          </w:hyperlink>
        </w:p>
        <w:p>
          <w:pPr>
            <w:pStyle w:val="Contents4"/>
            <w:tabs>
              <w:tab w:val="clear" w:pos="9639"/>
              <w:tab w:val="right" w:pos="9640" w:leader="dot"/>
            </w:tabs>
            <w:bidi w:val="0"/>
            <w:jc w:val="start"/>
            <w:rPr/>
          </w:pPr>
          <w:r>
            <w:rPr/>
            <w:t>2.8.2.8 Barring of Packet Oriented Services</w:t>
            <w:tab/>
          </w:r>
          <w:hyperlink w:anchor="__RefHeading___Toc407625957">
            <w:r>
              <w:rPr>
                <w:rStyle w:val="IndexLink"/>
              </w:rPr>
              <w:t>35</w:t>
            </w:r>
          </w:hyperlink>
        </w:p>
        <w:p>
          <w:pPr>
            <w:pStyle w:val="Contents3"/>
            <w:tabs>
              <w:tab w:val="clear" w:pos="9639"/>
              <w:tab w:val="right" w:pos="9640" w:leader="dot"/>
            </w:tabs>
            <w:bidi w:val="0"/>
            <w:jc w:val="start"/>
            <w:rPr/>
          </w:pPr>
          <w:r>
            <w:rPr/>
            <w:t>2.8.3 Operator Determined Barring PLMN-specific data</w:t>
            <w:tab/>
          </w:r>
          <w:hyperlink w:anchor="__RefHeading___Toc407625958">
            <w:r>
              <w:rPr>
                <w:rStyle w:val="IndexLink"/>
              </w:rPr>
              <w:t>35</w:t>
            </w:r>
          </w:hyperlink>
        </w:p>
        <w:p>
          <w:pPr>
            <w:pStyle w:val="Contents3"/>
            <w:tabs>
              <w:tab w:val="clear" w:pos="9639"/>
              <w:tab w:val="right" w:pos="9640" w:leader="dot"/>
            </w:tabs>
            <w:bidi w:val="0"/>
            <w:jc w:val="start"/>
            <w:rPr/>
          </w:pPr>
          <w:r>
            <w:rPr/>
            <w:t>2.8.4 Notification to CSE flag</w:t>
            <w:tab/>
          </w:r>
          <w:hyperlink w:anchor="__RefHeading___Toc407625959">
            <w:r>
              <w:rPr>
                <w:rStyle w:val="IndexLink"/>
              </w:rPr>
              <w:t>36</w:t>
            </w:r>
          </w:hyperlink>
        </w:p>
        <w:p>
          <w:pPr>
            <w:pStyle w:val="Contents3"/>
            <w:tabs>
              <w:tab w:val="clear" w:pos="9639"/>
              <w:tab w:val="right" w:pos="9640" w:leader="dot"/>
            </w:tabs>
            <w:bidi w:val="0"/>
            <w:jc w:val="start"/>
            <w:rPr/>
          </w:pPr>
          <w:r>
            <w:rPr/>
            <w:t>2.8.5 gsmSCF address list</w:t>
            <w:tab/>
          </w:r>
          <w:hyperlink w:anchor="__RefHeading___Toc407625960">
            <w:r>
              <w:rPr>
                <w:rStyle w:val="IndexLink"/>
              </w:rPr>
              <w:t>36</w:t>
            </w:r>
          </w:hyperlink>
        </w:p>
        <w:p>
          <w:pPr>
            <w:pStyle w:val="Contents2"/>
            <w:tabs>
              <w:tab w:val="clear" w:pos="9639"/>
              <w:tab w:val="right" w:pos="9640" w:leader="dot"/>
            </w:tabs>
            <w:bidi w:val="0"/>
            <w:jc w:val="start"/>
            <w:rPr/>
          </w:pPr>
          <w:r>
            <w:rPr/>
            <w:t>2.9 Data related to handover</w:t>
            <w:tab/>
          </w:r>
          <w:hyperlink w:anchor="__RefHeading___Toc407625961">
            <w:r>
              <w:rPr>
                <w:rStyle w:val="IndexLink"/>
              </w:rPr>
              <w:t>36</w:t>
            </w:r>
          </w:hyperlink>
        </w:p>
        <w:p>
          <w:pPr>
            <w:pStyle w:val="Contents3"/>
            <w:tabs>
              <w:tab w:val="clear" w:pos="9639"/>
              <w:tab w:val="right" w:pos="9640" w:leader="dot"/>
            </w:tabs>
            <w:bidi w:val="0"/>
            <w:jc w:val="start"/>
            <w:rPr/>
          </w:pPr>
          <w:r>
            <w:rPr/>
            <w:t>2.9.1 Handover Number</w:t>
            <w:tab/>
          </w:r>
          <w:hyperlink w:anchor="__RefHeading___Toc407625962">
            <w:r>
              <w:rPr>
                <w:rStyle w:val="IndexLink"/>
              </w:rPr>
              <w:t>36</w:t>
            </w:r>
          </w:hyperlink>
        </w:p>
        <w:p>
          <w:pPr>
            <w:pStyle w:val="Contents2"/>
            <w:tabs>
              <w:tab w:val="clear" w:pos="9639"/>
              <w:tab w:val="right" w:pos="9640" w:leader="dot"/>
            </w:tabs>
            <w:bidi w:val="0"/>
            <w:jc w:val="start"/>
            <w:rPr/>
          </w:pPr>
          <w:r>
            <w:rPr/>
            <w:t>2.10 Data related to short message support</w:t>
            <w:tab/>
          </w:r>
          <w:hyperlink w:anchor="__RefHeading___Toc407625963">
            <w:r>
              <w:rPr>
                <w:rStyle w:val="IndexLink"/>
              </w:rPr>
              <w:t>36</w:t>
            </w:r>
          </w:hyperlink>
        </w:p>
        <w:p>
          <w:pPr>
            <w:pStyle w:val="Contents3"/>
            <w:tabs>
              <w:tab w:val="clear" w:pos="9639"/>
              <w:tab w:val="right" w:pos="9640" w:leader="dot"/>
            </w:tabs>
            <w:bidi w:val="0"/>
            <w:jc w:val="start"/>
            <w:rPr/>
          </w:pPr>
          <w:r>
            <w:rPr/>
            <w:t>2.10.1 Messages Waiting Data (MWD)</w:t>
            <w:tab/>
          </w:r>
          <w:hyperlink w:anchor="__RefHeading___Toc407625964">
            <w:r>
              <w:rPr>
                <w:rStyle w:val="IndexLink"/>
              </w:rPr>
              <w:t>36</w:t>
            </w:r>
          </w:hyperlink>
        </w:p>
        <w:p>
          <w:pPr>
            <w:pStyle w:val="Contents3"/>
            <w:tabs>
              <w:tab w:val="clear" w:pos="9639"/>
              <w:tab w:val="right" w:pos="9640" w:leader="dot"/>
            </w:tabs>
            <w:bidi w:val="0"/>
            <w:jc w:val="start"/>
            <w:rPr/>
          </w:pPr>
          <w:r>
            <w:rPr/>
            <w:t>2.10.2 Mobile Station Not Reachable Flag (MNRF)</w:t>
            <w:tab/>
          </w:r>
          <w:hyperlink w:anchor="__RefHeading___Toc407625965">
            <w:r>
              <w:rPr>
                <w:rStyle w:val="IndexLink"/>
              </w:rPr>
              <w:t>36</w:t>
            </w:r>
          </w:hyperlink>
        </w:p>
        <w:p>
          <w:pPr>
            <w:pStyle w:val="Contents3"/>
            <w:tabs>
              <w:tab w:val="clear" w:pos="9639"/>
              <w:tab w:val="right" w:pos="9640" w:leader="dot"/>
            </w:tabs>
            <w:bidi w:val="0"/>
            <w:jc w:val="start"/>
            <w:rPr/>
          </w:pPr>
          <w:r>
            <w:rPr/>
            <w:t>2.10.3 Memory Capacity Exceeded Flag (MCEF)</w:t>
            <w:tab/>
          </w:r>
          <w:hyperlink w:anchor="__RefHeading___Toc407625966">
            <w:r>
              <w:rPr>
                <w:rStyle w:val="IndexLink"/>
              </w:rPr>
              <w:t>36</w:t>
            </w:r>
          </w:hyperlink>
        </w:p>
        <w:p>
          <w:pPr>
            <w:pStyle w:val="Contents3"/>
            <w:tabs>
              <w:tab w:val="clear" w:pos="9639"/>
              <w:tab w:val="right" w:pos="9640" w:leader="dot"/>
            </w:tabs>
            <w:bidi w:val="0"/>
            <w:jc w:val="start"/>
            <w:rPr/>
          </w:pPr>
          <w:r>
            <w:rPr/>
            <w:t>2.10.4 Mobile station Not Reachable for GPRS (MNRG)</w:t>
            <w:tab/>
          </w:r>
          <w:hyperlink w:anchor="__RefHeading___Toc407625967">
            <w:r>
              <w:rPr>
                <w:rStyle w:val="IndexLink"/>
              </w:rPr>
              <w:t>36</w:t>
            </w:r>
          </w:hyperlink>
        </w:p>
        <w:p>
          <w:pPr>
            <w:pStyle w:val="Contents3"/>
            <w:tabs>
              <w:tab w:val="clear" w:pos="9639"/>
              <w:tab w:val="right" w:pos="9640" w:leader="dot"/>
            </w:tabs>
            <w:bidi w:val="0"/>
            <w:jc w:val="start"/>
            <w:rPr/>
          </w:pPr>
          <w:r>
            <w:rPr/>
            <w:t>2.10.4A UE Not Reachable via IP-SM-GW Flag (UNRI)</w:t>
            <w:tab/>
          </w:r>
          <w:hyperlink w:anchor="__RefHeading___Toc407625968">
            <w:r>
              <w:rPr>
                <w:rStyle w:val="IndexLink"/>
              </w:rPr>
              <w:t>36</w:t>
            </w:r>
          </w:hyperlink>
        </w:p>
        <w:p>
          <w:pPr>
            <w:pStyle w:val="Contents3"/>
            <w:tabs>
              <w:tab w:val="clear" w:pos="9639"/>
              <w:tab w:val="right" w:pos="9640" w:leader="dot"/>
            </w:tabs>
            <w:bidi w:val="0"/>
            <w:jc w:val="start"/>
            <w:rPr/>
          </w:pPr>
          <w:r>
            <w:rPr/>
            <w:t>2.10.5 Mobile station Not Reachable via MSC Reason (MNRR-MSC)</w:t>
            <w:tab/>
          </w:r>
          <w:hyperlink w:anchor="__RefHeading___Toc407625969">
            <w:r>
              <w:rPr>
                <w:rStyle w:val="IndexLink"/>
              </w:rPr>
              <w:t>37</w:t>
            </w:r>
          </w:hyperlink>
        </w:p>
        <w:p>
          <w:pPr>
            <w:pStyle w:val="Contents3"/>
            <w:tabs>
              <w:tab w:val="clear" w:pos="9639"/>
              <w:tab w:val="right" w:pos="9640" w:leader="dot"/>
            </w:tabs>
            <w:bidi w:val="0"/>
            <w:jc w:val="start"/>
            <w:rPr/>
          </w:pPr>
          <w:r>
            <w:rPr/>
            <w:t>2.10.5A Mobile station Not Reachable via SGSN Reason (MNRR-SGSN)</w:t>
            <w:tab/>
          </w:r>
          <w:hyperlink w:anchor="__RefHeading___Toc407625970">
            <w:r>
              <w:rPr>
                <w:rStyle w:val="IndexLink"/>
              </w:rPr>
              <w:t>37</w:t>
            </w:r>
          </w:hyperlink>
        </w:p>
        <w:p>
          <w:pPr>
            <w:pStyle w:val="Contents3"/>
            <w:tabs>
              <w:tab w:val="clear" w:pos="9639"/>
              <w:tab w:val="right" w:pos="9640" w:leader="dot"/>
            </w:tabs>
            <w:bidi w:val="0"/>
            <w:jc w:val="start"/>
            <w:rPr/>
          </w:pPr>
          <w:r>
            <w:rPr/>
            <w:t>2.10.5B UE Not Reachable via IP-SM-GW Reason (UNRR)</w:t>
            <w:tab/>
          </w:r>
          <w:hyperlink w:anchor="__RefHeading___Toc407625971">
            <w:r>
              <w:rPr>
                <w:rStyle w:val="IndexLink"/>
              </w:rPr>
              <w:t>37</w:t>
            </w:r>
          </w:hyperlink>
        </w:p>
        <w:p>
          <w:pPr>
            <w:pStyle w:val="Contents2"/>
            <w:tabs>
              <w:tab w:val="clear" w:pos="9639"/>
              <w:tab w:val="right" w:pos="9640" w:leader="dot"/>
            </w:tabs>
            <w:bidi w:val="0"/>
            <w:jc w:val="start"/>
            <w:rPr/>
          </w:pPr>
          <w:r>
            <w:rPr/>
            <w:t>2.11 Data related to subscriber trace</w:t>
            <w:tab/>
          </w:r>
          <w:hyperlink w:anchor="__RefHeading___Toc407625972">
            <w:r>
              <w:rPr>
                <w:rStyle w:val="IndexLink"/>
              </w:rPr>
              <w:t>37</w:t>
            </w:r>
          </w:hyperlink>
        </w:p>
        <w:p>
          <w:pPr>
            <w:pStyle w:val="Contents3"/>
            <w:tabs>
              <w:tab w:val="clear" w:pos="9639"/>
              <w:tab w:val="right" w:pos="9640" w:leader="dot"/>
            </w:tabs>
            <w:bidi w:val="0"/>
            <w:jc w:val="start"/>
            <w:rPr/>
          </w:pPr>
          <w:r>
            <w:rPr/>
            <w:t>2.11.1 Trace Reference</w:t>
            <w:tab/>
          </w:r>
          <w:hyperlink w:anchor="__RefHeading___Toc407625973">
            <w:r>
              <w:rPr>
                <w:rStyle w:val="IndexLink"/>
              </w:rPr>
              <w:t>37</w:t>
            </w:r>
          </w:hyperlink>
        </w:p>
        <w:p>
          <w:pPr>
            <w:pStyle w:val="Contents3"/>
            <w:tabs>
              <w:tab w:val="clear" w:pos="9639"/>
              <w:tab w:val="right" w:pos="9640" w:leader="dot"/>
            </w:tabs>
            <w:bidi w:val="0"/>
            <w:jc w:val="start"/>
            <w:rPr/>
          </w:pPr>
          <w:r>
            <w:rPr/>
            <w:t>2.11.2 Trace Type</w:t>
            <w:tab/>
          </w:r>
          <w:hyperlink w:anchor="__RefHeading___Toc407625974">
            <w:r>
              <w:rPr>
                <w:rStyle w:val="IndexLink"/>
              </w:rPr>
              <w:t>37</w:t>
            </w:r>
          </w:hyperlink>
        </w:p>
        <w:p>
          <w:pPr>
            <w:pStyle w:val="Contents3"/>
            <w:tabs>
              <w:tab w:val="clear" w:pos="9639"/>
              <w:tab w:val="right" w:pos="9640" w:leader="dot"/>
            </w:tabs>
            <w:bidi w:val="0"/>
            <w:jc w:val="start"/>
            <w:rPr/>
          </w:pPr>
          <w:r>
            <w:rPr/>
            <w:t>2.11.3 Operations Systems Identity</w:t>
            <w:tab/>
          </w:r>
          <w:hyperlink w:anchor="__RefHeading___Toc407625975">
            <w:r>
              <w:rPr>
                <w:rStyle w:val="IndexLink"/>
              </w:rPr>
              <w:t>37</w:t>
            </w:r>
          </w:hyperlink>
        </w:p>
        <w:p>
          <w:pPr>
            <w:pStyle w:val="Contents3"/>
            <w:tabs>
              <w:tab w:val="clear" w:pos="9639"/>
              <w:tab w:val="right" w:pos="9640" w:leader="dot"/>
            </w:tabs>
            <w:bidi w:val="0"/>
            <w:jc w:val="start"/>
            <w:rPr/>
          </w:pPr>
          <w:r>
            <w:rPr/>
            <w:t>2.11.4 HLR Trace Type</w:t>
            <w:tab/>
          </w:r>
          <w:hyperlink w:anchor="__RefHeading___Toc407625976">
            <w:r>
              <w:rPr>
                <w:rStyle w:val="IndexLink"/>
              </w:rPr>
              <w:t>37</w:t>
            </w:r>
          </w:hyperlink>
        </w:p>
        <w:p>
          <w:pPr>
            <w:pStyle w:val="Contents3"/>
            <w:tabs>
              <w:tab w:val="clear" w:pos="9639"/>
              <w:tab w:val="right" w:pos="9640" w:leader="dot"/>
            </w:tabs>
            <w:bidi w:val="0"/>
            <w:jc w:val="start"/>
            <w:rPr/>
          </w:pPr>
          <w:r>
            <w:rPr/>
            <w:t>2.11.5 MAP Error On Trace</w:t>
            <w:tab/>
          </w:r>
          <w:hyperlink w:anchor="__RefHeading___Toc407625977">
            <w:r>
              <w:rPr>
                <w:rStyle w:val="IndexLink"/>
              </w:rPr>
              <w:t>37</w:t>
            </w:r>
          </w:hyperlink>
        </w:p>
        <w:p>
          <w:pPr>
            <w:pStyle w:val="Contents3"/>
            <w:tabs>
              <w:tab w:val="clear" w:pos="9639"/>
              <w:tab w:val="right" w:pos="9640" w:leader="dot"/>
            </w:tabs>
            <w:bidi w:val="0"/>
            <w:jc w:val="start"/>
            <w:rPr/>
          </w:pPr>
          <w:r>
            <w:rPr/>
            <w:t>2.11.6 Trace Activated in VLR</w:t>
            <w:tab/>
          </w:r>
          <w:hyperlink w:anchor="__RefHeading___Toc407625978">
            <w:r>
              <w:rPr>
                <w:rStyle w:val="IndexLink"/>
              </w:rPr>
              <w:t>37</w:t>
            </w:r>
          </w:hyperlink>
        </w:p>
        <w:p>
          <w:pPr>
            <w:pStyle w:val="Contents3"/>
            <w:tabs>
              <w:tab w:val="clear" w:pos="9639"/>
              <w:tab w:val="right" w:pos="9640" w:leader="dot"/>
            </w:tabs>
            <w:bidi w:val="0"/>
            <w:jc w:val="start"/>
            <w:rPr/>
          </w:pPr>
          <w:r>
            <w:rPr/>
            <w:t>2.11.7 Trace Activated in SGSN</w:t>
            <w:tab/>
          </w:r>
          <w:hyperlink w:anchor="__RefHeading___Toc407625979">
            <w:r>
              <w:rPr>
                <w:rStyle w:val="IndexLink"/>
              </w:rPr>
              <w:t>37</w:t>
            </w:r>
          </w:hyperlink>
        </w:p>
        <w:p>
          <w:pPr>
            <w:pStyle w:val="Contents3"/>
            <w:tabs>
              <w:tab w:val="clear" w:pos="9639"/>
              <w:tab w:val="right" w:pos="9640" w:leader="dot"/>
            </w:tabs>
            <w:bidi w:val="0"/>
            <w:jc w:val="start"/>
            <w:rPr/>
          </w:pPr>
          <w:r>
            <w:rPr/>
            <w:t>2.11.8 Foreign Subscriber Registered in VLR</w:t>
            <w:tab/>
          </w:r>
          <w:hyperlink w:anchor="__RefHeading___Toc407625980">
            <w:r>
              <w:rPr>
                <w:rStyle w:val="IndexLink"/>
              </w:rPr>
              <w:t>38</w:t>
            </w:r>
          </w:hyperlink>
        </w:p>
        <w:p>
          <w:pPr>
            <w:pStyle w:val="Contents3"/>
            <w:tabs>
              <w:tab w:val="clear" w:pos="9639"/>
              <w:tab w:val="right" w:pos="9640" w:leader="dot"/>
            </w:tabs>
            <w:bidi w:val="0"/>
            <w:jc w:val="start"/>
            <w:rPr/>
          </w:pPr>
          <w:r>
            <w:rPr/>
            <w:t>2.11.9 Trace Reference 2</w:t>
            <w:tab/>
          </w:r>
          <w:hyperlink w:anchor="__RefHeading___Toc407625981">
            <w:r>
              <w:rPr>
                <w:rStyle w:val="IndexLink"/>
              </w:rPr>
              <w:t>38</w:t>
            </w:r>
          </w:hyperlink>
        </w:p>
        <w:p>
          <w:pPr>
            <w:pStyle w:val="Contents3"/>
            <w:tabs>
              <w:tab w:val="clear" w:pos="9639"/>
              <w:tab w:val="right" w:pos="9640" w:leader="dot"/>
            </w:tabs>
            <w:bidi w:val="0"/>
            <w:jc w:val="start"/>
            <w:rPr/>
          </w:pPr>
          <w:r>
            <w:rPr/>
            <w:t>2.11.10 Trace depth</w:t>
            <w:tab/>
          </w:r>
          <w:hyperlink w:anchor="__RefHeading___Toc407625982">
            <w:r>
              <w:rPr>
                <w:rStyle w:val="IndexLink"/>
              </w:rPr>
              <w:t>38</w:t>
            </w:r>
          </w:hyperlink>
        </w:p>
        <w:p>
          <w:pPr>
            <w:pStyle w:val="Contents3"/>
            <w:tabs>
              <w:tab w:val="clear" w:pos="9639"/>
              <w:tab w:val="right" w:pos="9640" w:leader="dot"/>
            </w:tabs>
            <w:bidi w:val="0"/>
            <w:jc w:val="start"/>
            <w:rPr/>
          </w:pPr>
          <w:r>
            <w:rPr/>
            <w:t>2.11.11 List of NE types to trace</w:t>
            <w:tab/>
          </w:r>
          <w:hyperlink w:anchor="__RefHeading___Toc407625983">
            <w:r>
              <w:rPr>
                <w:rStyle w:val="IndexLink"/>
              </w:rPr>
              <w:t>38</w:t>
            </w:r>
          </w:hyperlink>
        </w:p>
        <w:p>
          <w:pPr>
            <w:pStyle w:val="Contents3"/>
            <w:tabs>
              <w:tab w:val="clear" w:pos="9639"/>
              <w:tab w:val="right" w:pos="9640" w:leader="dot"/>
            </w:tabs>
            <w:bidi w:val="0"/>
            <w:jc w:val="start"/>
            <w:rPr/>
          </w:pPr>
          <w:r>
            <w:rPr/>
            <w:t>2.11.12 Triggering events</w:t>
            <w:tab/>
          </w:r>
          <w:hyperlink w:anchor="__RefHeading___Toc407625984">
            <w:r>
              <w:rPr>
                <w:rStyle w:val="IndexLink"/>
              </w:rPr>
              <w:t>38</w:t>
            </w:r>
          </w:hyperlink>
        </w:p>
        <w:p>
          <w:pPr>
            <w:pStyle w:val="Contents3"/>
            <w:tabs>
              <w:tab w:val="clear" w:pos="9639"/>
              <w:tab w:val="right" w:pos="9640" w:leader="dot"/>
            </w:tabs>
            <w:bidi w:val="0"/>
            <w:jc w:val="start"/>
            <w:rPr/>
          </w:pPr>
          <w:r>
            <w:rPr/>
            <w:t>2.11.13 List of interfaces to trace</w:t>
            <w:tab/>
          </w:r>
          <w:hyperlink w:anchor="__RefHeading___Toc407625985">
            <w:r>
              <w:rPr>
                <w:rStyle w:val="IndexLink"/>
              </w:rPr>
              <w:t>38</w:t>
            </w:r>
          </w:hyperlink>
        </w:p>
        <w:p>
          <w:pPr>
            <w:pStyle w:val="Contents3"/>
            <w:tabs>
              <w:tab w:val="clear" w:pos="9639"/>
              <w:tab w:val="right" w:pos="9640" w:leader="dot"/>
            </w:tabs>
            <w:bidi w:val="0"/>
            <w:jc w:val="start"/>
            <w:rPr/>
          </w:pPr>
          <w:r>
            <w:rPr/>
            <w:t>2.11.14 IP address of Trace Collection Entity</w:t>
            <w:tab/>
          </w:r>
          <w:hyperlink w:anchor="__RefHeading___Toc407625986">
            <w:r>
              <w:rPr>
                <w:rStyle w:val="IndexLink"/>
              </w:rPr>
              <w:t>38</w:t>
            </w:r>
          </w:hyperlink>
        </w:p>
        <w:p>
          <w:pPr>
            <w:pStyle w:val="Contents3"/>
            <w:tabs>
              <w:tab w:val="clear" w:pos="9639"/>
              <w:tab w:val="right" w:pos="9640" w:leader="dot"/>
            </w:tabs>
            <w:bidi w:val="0"/>
            <w:jc w:val="start"/>
            <w:rPr/>
          </w:pPr>
          <w:r>
            <w:rPr/>
            <w:t>2.11.15 MDT-Configuration</w:t>
            <w:tab/>
          </w:r>
          <w:hyperlink w:anchor="__RefHeading___Toc407625987">
            <w:r>
              <w:rPr>
                <w:rStyle w:val="IndexLink"/>
              </w:rPr>
              <w:t>38</w:t>
            </w:r>
          </w:hyperlink>
        </w:p>
        <w:p>
          <w:pPr>
            <w:pStyle w:val="Contents3"/>
            <w:tabs>
              <w:tab w:val="clear" w:pos="9639"/>
              <w:tab w:val="right" w:pos="9640" w:leader="dot"/>
            </w:tabs>
            <w:bidi w:val="0"/>
            <w:jc w:val="start"/>
            <w:rPr/>
          </w:pPr>
          <w:r>
            <w:rPr/>
            <w:t>2.11.16 MDT User Consent</w:t>
            <w:tab/>
          </w:r>
          <w:hyperlink w:anchor="__RefHeading___Toc407625988">
            <w:r>
              <w:rPr>
                <w:rStyle w:val="IndexLink"/>
              </w:rPr>
              <w:t>39</w:t>
            </w:r>
          </w:hyperlink>
        </w:p>
        <w:p>
          <w:pPr>
            <w:pStyle w:val="Contents2"/>
            <w:tabs>
              <w:tab w:val="clear" w:pos="9639"/>
              <w:tab w:val="right" w:pos="9640" w:leader="dot"/>
            </w:tabs>
            <w:bidi w:val="0"/>
            <w:jc w:val="start"/>
            <w:rPr/>
          </w:pPr>
          <w:r>
            <w:rPr/>
            <w:t>2.12 Data related to the support of voice group and broadcast calls</w:t>
            <w:tab/>
          </w:r>
          <w:hyperlink w:anchor="__RefHeading___Toc407625989">
            <w:r>
              <w:rPr>
                <w:rStyle w:val="IndexLink"/>
              </w:rPr>
              <w:t>39</w:t>
            </w:r>
          </w:hyperlink>
        </w:p>
        <w:p>
          <w:pPr>
            <w:pStyle w:val="Contents3"/>
            <w:tabs>
              <w:tab w:val="clear" w:pos="9639"/>
              <w:tab w:val="right" w:pos="9640" w:leader="dot"/>
            </w:tabs>
            <w:bidi w:val="0"/>
            <w:jc w:val="start"/>
            <w:rPr/>
          </w:pPr>
          <w:r>
            <w:rPr/>
            <w:t>2.12.1 VGCS Group Membership List</w:t>
            <w:tab/>
          </w:r>
          <w:hyperlink w:anchor="__RefHeading___Toc407625990">
            <w:r>
              <w:rPr>
                <w:rStyle w:val="IndexLink"/>
              </w:rPr>
              <w:t>39</w:t>
            </w:r>
          </w:hyperlink>
        </w:p>
        <w:p>
          <w:pPr>
            <w:pStyle w:val="Contents3"/>
            <w:tabs>
              <w:tab w:val="clear" w:pos="9639"/>
              <w:tab w:val="right" w:pos="9640" w:leader="dot"/>
            </w:tabs>
            <w:bidi w:val="0"/>
            <w:jc w:val="start"/>
            <w:rPr/>
          </w:pPr>
          <w:r>
            <w:rPr/>
            <w:t>2.12.2 VBS Group Membership List</w:t>
            <w:tab/>
          </w:r>
          <w:hyperlink w:anchor="__RefHeading___Toc407625991">
            <w:r>
              <w:rPr>
                <w:rStyle w:val="IndexLink"/>
              </w:rPr>
              <w:t>39</w:t>
            </w:r>
          </w:hyperlink>
        </w:p>
        <w:p>
          <w:pPr>
            <w:pStyle w:val="Contents4"/>
            <w:tabs>
              <w:tab w:val="clear" w:pos="9639"/>
              <w:tab w:val="right" w:pos="9640" w:leader="dot"/>
            </w:tabs>
            <w:bidi w:val="0"/>
            <w:jc w:val="start"/>
            <w:rPr/>
          </w:pPr>
          <w:r>
            <w:rPr/>
            <w:t>2.12.2.1 Broadcast Call Initiation Allowed List</w:t>
            <w:tab/>
          </w:r>
          <w:hyperlink w:anchor="__RefHeading___Toc407625992">
            <w:r>
              <w:rPr>
                <w:rStyle w:val="IndexLink"/>
              </w:rPr>
              <w:t>39</w:t>
            </w:r>
          </w:hyperlink>
        </w:p>
        <w:p>
          <w:pPr>
            <w:pStyle w:val="Contents2"/>
            <w:tabs>
              <w:tab w:val="clear" w:pos="9639"/>
              <w:tab w:val="right" w:pos="9640" w:leader="dot"/>
            </w:tabs>
            <w:bidi w:val="0"/>
            <w:jc w:val="start"/>
            <w:rPr/>
          </w:pPr>
          <w:r>
            <w:rPr/>
            <w:t>2.13 Data related to PS NAM</w:t>
            <w:tab/>
          </w:r>
          <w:hyperlink w:anchor="__RefHeading___Toc407625993">
            <w:r>
              <w:rPr>
                <w:rStyle w:val="IndexLink"/>
              </w:rPr>
              <w:t>39</w:t>
            </w:r>
          </w:hyperlink>
        </w:p>
        <w:p>
          <w:pPr>
            <w:pStyle w:val="Contents3"/>
            <w:tabs>
              <w:tab w:val="clear" w:pos="9639"/>
              <w:tab w:val="right" w:pos="9640" w:leader="dot"/>
            </w:tabs>
            <w:bidi w:val="0"/>
            <w:jc w:val="start"/>
            <w:rPr/>
          </w:pPr>
          <w:r>
            <w:rPr/>
            <w:t>2.13.1 PDP Type</w:t>
            <w:tab/>
          </w:r>
          <w:hyperlink w:anchor="__RefHeading___Toc407625994">
            <w:r>
              <w:rPr>
                <w:rStyle w:val="IndexLink"/>
              </w:rPr>
              <w:t>39</w:t>
            </w:r>
          </w:hyperlink>
        </w:p>
        <w:p>
          <w:pPr>
            <w:pStyle w:val="Contents3"/>
            <w:tabs>
              <w:tab w:val="clear" w:pos="9639"/>
              <w:tab w:val="right" w:pos="9640" w:leader="dot"/>
            </w:tabs>
            <w:bidi w:val="0"/>
            <w:jc w:val="start"/>
            <w:rPr/>
          </w:pPr>
          <w:r>
            <w:rPr/>
            <w:t>2.13.2 PDP Address</w:t>
            <w:tab/>
          </w:r>
          <w:hyperlink w:anchor="__RefHeading___Toc407625995">
            <w:r>
              <w:rPr>
                <w:rStyle w:val="IndexLink"/>
              </w:rPr>
              <w:t>40</w:t>
            </w:r>
          </w:hyperlink>
        </w:p>
        <w:p>
          <w:pPr>
            <w:pStyle w:val="Contents3"/>
            <w:tabs>
              <w:tab w:val="clear" w:pos="9639"/>
              <w:tab w:val="right" w:pos="9640" w:leader="dot"/>
            </w:tabs>
            <w:bidi w:val="0"/>
            <w:jc w:val="start"/>
            <w:rPr/>
          </w:pPr>
          <w:r>
            <w:rPr/>
            <w:t>2.13.3 NSAPI</w:t>
            <w:tab/>
          </w:r>
          <w:hyperlink w:anchor="__RefHeading___Toc407625996">
            <w:r>
              <w:rPr>
                <w:rStyle w:val="IndexLink"/>
              </w:rPr>
              <w:t>40</w:t>
            </w:r>
          </w:hyperlink>
        </w:p>
        <w:p>
          <w:pPr>
            <w:pStyle w:val="Contents3"/>
            <w:tabs>
              <w:tab w:val="clear" w:pos="9639"/>
              <w:tab w:val="right" w:pos="9640" w:leader="dot"/>
            </w:tabs>
            <w:bidi w:val="0"/>
            <w:jc w:val="start"/>
            <w:rPr/>
          </w:pPr>
          <w:r>
            <w:rPr/>
            <w:t>2.13.4 Packet Data Protocol (PDP) State</w:t>
            <w:tab/>
          </w:r>
          <w:hyperlink w:anchor="__RefHeading___Toc407625997">
            <w:r>
              <w:rPr>
                <w:rStyle w:val="IndexLink"/>
              </w:rPr>
              <w:t>40</w:t>
            </w:r>
          </w:hyperlink>
        </w:p>
        <w:p>
          <w:pPr>
            <w:pStyle w:val="Contents3"/>
            <w:tabs>
              <w:tab w:val="clear" w:pos="9639"/>
              <w:tab w:val="right" w:pos="9640" w:leader="dot"/>
            </w:tabs>
            <w:bidi w:val="0"/>
            <w:jc w:val="start"/>
            <w:rPr/>
          </w:pPr>
          <w:r>
            <w:rPr/>
            <w:t>2.13.5 New SGSN Address</w:t>
            <w:tab/>
          </w:r>
          <w:hyperlink w:anchor="__RefHeading___Toc407625998">
            <w:r>
              <w:rPr>
                <w:rStyle w:val="IndexLink"/>
              </w:rPr>
              <w:t>40</w:t>
            </w:r>
          </w:hyperlink>
        </w:p>
        <w:p>
          <w:pPr>
            <w:pStyle w:val="Contents3"/>
            <w:tabs>
              <w:tab w:val="clear" w:pos="9639"/>
              <w:tab w:val="right" w:pos="9640" w:leader="dot"/>
            </w:tabs>
            <w:bidi w:val="0"/>
            <w:jc w:val="start"/>
            <w:rPr/>
          </w:pPr>
          <w:r>
            <w:rPr/>
            <w:t>2.13.6 Access Point Name (APN)</w:t>
            <w:tab/>
          </w:r>
          <w:hyperlink w:anchor="__RefHeading___Toc407625999">
            <w:r>
              <w:rPr>
                <w:rStyle w:val="IndexLink"/>
              </w:rPr>
              <w:t>40</w:t>
            </w:r>
          </w:hyperlink>
        </w:p>
        <w:p>
          <w:pPr>
            <w:pStyle w:val="Contents3"/>
            <w:tabs>
              <w:tab w:val="clear" w:pos="9639"/>
              <w:tab w:val="right" w:pos="9640" w:leader="dot"/>
            </w:tabs>
            <w:bidi w:val="0"/>
            <w:jc w:val="start"/>
            <w:rPr/>
          </w:pPr>
          <w:r>
            <w:rPr/>
            <w:t>2.13.7 GGSN Address in Use</w:t>
            <w:tab/>
          </w:r>
          <w:hyperlink w:anchor="__RefHeading___Toc407626000">
            <w:r>
              <w:rPr>
                <w:rStyle w:val="IndexLink"/>
              </w:rPr>
              <w:t>40</w:t>
            </w:r>
          </w:hyperlink>
        </w:p>
        <w:p>
          <w:pPr>
            <w:pStyle w:val="Contents3"/>
            <w:tabs>
              <w:tab w:val="clear" w:pos="9639"/>
              <w:tab w:val="right" w:pos="9640" w:leader="dot"/>
            </w:tabs>
            <w:bidi w:val="0"/>
            <w:jc w:val="start"/>
            <w:rPr/>
          </w:pPr>
          <w:r>
            <w:rPr/>
            <w:t>2.13.8 VPLMN Address Allowed</w:t>
            <w:tab/>
          </w:r>
          <w:hyperlink w:anchor="__RefHeading___Toc407626001">
            <w:r>
              <w:rPr>
                <w:rStyle w:val="IndexLink"/>
              </w:rPr>
              <w:t>40</w:t>
            </w:r>
          </w:hyperlink>
        </w:p>
        <w:p>
          <w:pPr>
            <w:pStyle w:val="Contents3"/>
            <w:tabs>
              <w:tab w:val="clear" w:pos="9639"/>
              <w:tab w:val="right" w:pos="9640" w:leader="dot"/>
            </w:tabs>
            <w:bidi w:val="0"/>
            <w:jc w:val="start"/>
            <w:rPr/>
          </w:pPr>
          <w:r>
            <w:rPr/>
            <w:t>2.13.9 Dynamic Address</w:t>
            <w:tab/>
          </w:r>
          <w:hyperlink w:anchor="__RefHeading___Toc407626002">
            <w:r>
              <w:rPr>
                <w:rStyle w:val="IndexLink"/>
              </w:rPr>
              <w:t>40</w:t>
            </w:r>
          </w:hyperlink>
        </w:p>
        <w:p>
          <w:pPr>
            <w:pStyle w:val="Contents3"/>
            <w:tabs>
              <w:tab w:val="clear" w:pos="9639"/>
              <w:tab w:val="right" w:pos="9640" w:leader="dot"/>
            </w:tabs>
            <w:bidi w:val="0"/>
            <w:jc w:val="start"/>
            <w:rPr/>
          </w:pPr>
          <w:r>
            <w:rPr/>
            <w:t>2.13.10 SGSN Address</w:t>
            <w:tab/>
          </w:r>
          <w:hyperlink w:anchor="__RefHeading___Toc407626003">
            <w:r>
              <w:rPr>
                <w:rStyle w:val="IndexLink"/>
              </w:rPr>
              <w:t>40</w:t>
            </w:r>
          </w:hyperlink>
        </w:p>
        <w:p>
          <w:pPr>
            <w:pStyle w:val="Contents3"/>
            <w:tabs>
              <w:tab w:val="clear" w:pos="9639"/>
              <w:tab w:val="right" w:pos="9640" w:leader="dot"/>
            </w:tabs>
            <w:bidi w:val="0"/>
            <w:jc w:val="start"/>
            <w:rPr/>
          </w:pPr>
          <w:r>
            <w:rPr/>
            <w:t>2.13.11 GGSN-list</w:t>
            <w:tab/>
          </w:r>
          <w:hyperlink w:anchor="__RefHeading___Toc407626004">
            <w:r>
              <w:rPr>
                <w:rStyle w:val="IndexLink"/>
              </w:rPr>
              <w:t>41</w:t>
            </w:r>
          </w:hyperlink>
        </w:p>
        <w:p>
          <w:pPr>
            <w:pStyle w:val="Contents3"/>
            <w:tabs>
              <w:tab w:val="clear" w:pos="9639"/>
              <w:tab w:val="right" w:pos="9640" w:leader="dot"/>
            </w:tabs>
            <w:bidi w:val="0"/>
            <w:jc w:val="start"/>
            <w:rPr/>
          </w:pPr>
          <w:r>
            <w:rPr/>
            <w:t>2.13.12 Quality of Service Subscribed</w:t>
            <w:tab/>
          </w:r>
          <w:hyperlink w:anchor="__RefHeading___Toc407626005">
            <w:r>
              <w:rPr>
                <w:rStyle w:val="IndexLink"/>
              </w:rPr>
              <w:t>41</w:t>
            </w:r>
          </w:hyperlink>
        </w:p>
        <w:p>
          <w:pPr>
            <w:pStyle w:val="Contents3"/>
            <w:tabs>
              <w:tab w:val="clear" w:pos="9639"/>
              <w:tab w:val="right" w:pos="9640" w:leader="dot"/>
            </w:tabs>
            <w:bidi w:val="0"/>
            <w:jc w:val="start"/>
            <w:rPr/>
          </w:pPr>
          <w:r>
            <w:rPr/>
            <w:t>2.13.13 Quality of Service Requested</w:t>
            <w:tab/>
          </w:r>
          <w:hyperlink w:anchor="__RefHeading___Toc407626006">
            <w:r>
              <w:rPr>
                <w:rStyle w:val="IndexLink"/>
              </w:rPr>
              <w:t>41</w:t>
            </w:r>
          </w:hyperlink>
        </w:p>
        <w:p>
          <w:pPr>
            <w:pStyle w:val="Contents3"/>
            <w:tabs>
              <w:tab w:val="clear" w:pos="9639"/>
              <w:tab w:val="right" w:pos="9640" w:leader="dot"/>
            </w:tabs>
            <w:bidi w:val="0"/>
            <w:jc w:val="start"/>
            <w:rPr/>
          </w:pPr>
          <w:r>
            <w:rPr/>
            <w:t>2.13.14 Quality of Service Negotiated</w:t>
            <w:tab/>
          </w:r>
          <w:hyperlink w:anchor="__RefHeading___Toc407626007">
            <w:r>
              <w:rPr>
                <w:rStyle w:val="IndexLink"/>
              </w:rPr>
              <w:t>41</w:t>
            </w:r>
          </w:hyperlink>
        </w:p>
        <w:p>
          <w:pPr>
            <w:pStyle w:val="Contents3"/>
            <w:tabs>
              <w:tab w:val="clear" w:pos="9639"/>
              <w:tab w:val="right" w:pos="9640" w:leader="dot"/>
            </w:tabs>
            <w:bidi w:val="0"/>
            <w:jc w:val="start"/>
            <w:rPr/>
          </w:pPr>
          <w:r>
            <w:rPr/>
            <w:t>2.13.15 SND</w:t>
            <w:tab/>
          </w:r>
          <w:hyperlink w:anchor="__RefHeading___Toc407626008">
            <w:r>
              <w:rPr>
                <w:rStyle w:val="IndexLink"/>
              </w:rPr>
              <w:t>41</w:t>
            </w:r>
          </w:hyperlink>
        </w:p>
        <w:p>
          <w:pPr>
            <w:pStyle w:val="Contents3"/>
            <w:tabs>
              <w:tab w:val="clear" w:pos="9639"/>
              <w:tab w:val="right" w:pos="9640" w:leader="dot"/>
            </w:tabs>
            <w:bidi w:val="0"/>
            <w:jc w:val="start"/>
            <w:rPr/>
          </w:pPr>
          <w:r>
            <w:rPr/>
            <w:t>2.13.16 SNU</w:t>
            <w:tab/>
          </w:r>
          <w:hyperlink w:anchor="__RefHeading___Toc407626009">
            <w:r>
              <w:rPr>
                <w:rStyle w:val="IndexLink"/>
              </w:rPr>
              <w:t>41</w:t>
            </w:r>
          </w:hyperlink>
        </w:p>
        <w:p>
          <w:pPr>
            <w:pStyle w:val="Contents3"/>
            <w:tabs>
              <w:tab w:val="clear" w:pos="9639"/>
              <w:tab w:val="right" w:pos="9640" w:leader="dot"/>
            </w:tabs>
            <w:bidi w:val="0"/>
            <w:jc w:val="start"/>
            <w:rPr/>
          </w:pPr>
          <w:r>
            <w:rPr/>
            <w:t>2.13.17 DRX Parameters</w:t>
            <w:tab/>
          </w:r>
          <w:hyperlink w:anchor="__RefHeading___Toc407626010">
            <w:r>
              <w:rPr>
                <w:rStyle w:val="IndexLink"/>
              </w:rPr>
              <w:t>41</w:t>
            </w:r>
          </w:hyperlink>
        </w:p>
        <w:p>
          <w:pPr>
            <w:pStyle w:val="Contents3"/>
            <w:tabs>
              <w:tab w:val="clear" w:pos="9639"/>
              <w:tab w:val="right" w:pos="9640" w:leader="dot"/>
            </w:tabs>
            <w:bidi w:val="0"/>
            <w:jc w:val="start"/>
            <w:rPr/>
          </w:pPr>
          <w:r>
            <w:rPr/>
            <w:t>2.13.18 Compression</w:t>
            <w:tab/>
          </w:r>
          <w:hyperlink w:anchor="__RefHeading___Toc407626011">
            <w:r>
              <w:rPr>
                <w:rStyle w:val="IndexLink"/>
              </w:rPr>
              <w:t>41</w:t>
            </w:r>
          </w:hyperlink>
        </w:p>
        <w:p>
          <w:pPr>
            <w:pStyle w:val="Contents3"/>
            <w:tabs>
              <w:tab w:val="clear" w:pos="9639"/>
              <w:tab w:val="right" w:pos="9640" w:leader="dot"/>
            </w:tabs>
            <w:bidi w:val="0"/>
            <w:jc w:val="start"/>
            <w:rPr/>
          </w:pPr>
          <w:r>
            <w:rPr/>
            <w:t>2.13.19 Non-GPRS Alert Flag (NGAF)</w:t>
            <w:tab/>
          </w:r>
          <w:hyperlink w:anchor="__RefHeading___Toc407626012">
            <w:r>
              <w:rPr>
                <w:rStyle w:val="IndexLink"/>
              </w:rPr>
              <w:t>42</w:t>
            </w:r>
          </w:hyperlink>
        </w:p>
        <w:p>
          <w:pPr>
            <w:pStyle w:val="Contents3"/>
            <w:tabs>
              <w:tab w:val="clear" w:pos="9639"/>
              <w:tab w:val="right" w:pos="9640" w:leader="dot"/>
            </w:tabs>
            <w:bidi w:val="0"/>
            <w:jc w:val="start"/>
            <w:rPr/>
          </w:pPr>
          <w:r>
            <w:rPr/>
            <w:t>2.13.20 Classmark</w:t>
            <w:tab/>
          </w:r>
          <w:hyperlink w:anchor="__RefHeading___Toc407626013">
            <w:r>
              <w:rPr>
                <w:rStyle w:val="IndexLink"/>
              </w:rPr>
              <w:t>42</w:t>
            </w:r>
          </w:hyperlink>
        </w:p>
        <w:p>
          <w:pPr>
            <w:pStyle w:val="Contents3"/>
            <w:tabs>
              <w:tab w:val="clear" w:pos="9639"/>
              <w:tab w:val="right" w:pos="9640" w:leader="dot"/>
            </w:tabs>
            <w:bidi w:val="0"/>
            <w:jc w:val="start"/>
            <w:rPr/>
          </w:pPr>
          <w:r>
            <w:rPr/>
            <w:t>2.13.21 Tunnel Endpoint IDentifier (TEID)</w:t>
            <w:tab/>
          </w:r>
          <w:hyperlink w:anchor="__RefHeading___Toc407626014">
            <w:r>
              <w:rPr>
                <w:rStyle w:val="IndexLink"/>
              </w:rPr>
              <w:t>42</w:t>
            </w:r>
          </w:hyperlink>
        </w:p>
        <w:p>
          <w:pPr>
            <w:pStyle w:val="Contents3"/>
            <w:tabs>
              <w:tab w:val="clear" w:pos="9639"/>
              <w:tab w:val="right" w:pos="9640" w:leader="dot"/>
            </w:tabs>
            <w:bidi w:val="0"/>
            <w:jc w:val="start"/>
            <w:rPr/>
          </w:pPr>
          <w:r>
            <w:rPr/>
            <w:t>2.13.22 Radio Priority</w:t>
            <w:tab/>
          </w:r>
          <w:hyperlink w:anchor="__RefHeading___Toc407626015">
            <w:r>
              <w:rPr>
                <w:rStyle w:val="IndexLink"/>
              </w:rPr>
              <w:t>42</w:t>
            </w:r>
          </w:hyperlink>
        </w:p>
        <w:p>
          <w:pPr>
            <w:pStyle w:val="Contents3"/>
            <w:tabs>
              <w:tab w:val="clear" w:pos="9639"/>
              <w:tab w:val="right" w:pos="9640" w:leader="dot"/>
            </w:tabs>
            <w:bidi w:val="0"/>
            <w:jc w:val="start"/>
            <w:rPr/>
          </w:pPr>
          <w:r>
            <w:rPr/>
            <w:t>2.13.23 Radio Priority SMS</w:t>
            <w:tab/>
          </w:r>
          <w:hyperlink w:anchor="__RefHeading___Toc407626016">
            <w:r>
              <w:rPr>
                <w:rStyle w:val="IndexLink"/>
              </w:rPr>
              <w:t>42</w:t>
            </w:r>
          </w:hyperlink>
        </w:p>
        <w:p>
          <w:pPr>
            <w:pStyle w:val="Contents3"/>
            <w:tabs>
              <w:tab w:val="clear" w:pos="9639"/>
              <w:tab w:val="right" w:pos="9640" w:leader="dot"/>
            </w:tabs>
            <w:bidi w:val="0"/>
            <w:jc w:val="start"/>
            <w:rPr/>
          </w:pPr>
          <w:r>
            <w:rPr/>
            <w:t>2.13.24 PDP Context Identifier</w:t>
            <w:tab/>
          </w:r>
          <w:hyperlink w:anchor="__RefHeading___Toc407626017">
            <w:r>
              <w:rPr>
                <w:rStyle w:val="IndexLink"/>
              </w:rPr>
              <w:t>42</w:t>
            </w:r>
          </w:hyperlink>
        </w:p>
        <w:p>
          <w:pPr>
            <w:pStyle w:val="Contents3"/>
            <w:tabs>
              <w:tab w:val="clear" w:pos="9639"/>
              <w:tab w:val="right" w:pos="9640" w:leader="dot"/>
            </w:tabs>
            <w:bidi w:val="0"/>
            <w:jc w:val="start"/>
            <w:rPr/>
          </w:pPr>
          <w:r>
            <w:rPr/>
            <w:t>2.13.25 PDP Context Charging Characteristics</w:t>
            <w:tab/>
          </w:r>
          <w:hyperlink w:anchor="__RefHeading___Toc407626018">
            <w:r>
              <w:rPr>
                <w:rStyle w:val="IndexLink"/>
              </w:rPr>
              <w:t>42</w:t>
            </w:r>
          </w:hyperlink>
        </w:p>
        <w:p>
          <w:pPr>
            <w:pStyle w:val="Contents3"/>
            <w:tabs>
              <w:tab w:val="clear" w:pos="9639"/>
              <w:tab w:val="right" w:pos="9640" w:leader="dot"/>
            </w:tabs>
            <w:bidi w:val="0"/>
            <w:jc w:val="start"/>
            <w:rPr/>
          </w:pPr>
          <w:r>
            <w:rPr/>
            <w:t>2.13.26 MME name</w:t>
            <w:tab/>
          </w:r>
          <w:hyperlink w:anchor="__RefHeading___Toc407626019">
            <w:r>
              <w:rPr>
                <w:rStyle w:val="IndexLink"/>
              </w:rPr>
              <w:t>42</w:t>
            </w:r>
          </w:hyperlink>
        </w:p>
        <w:p>
          <w:pPr>
            <w:pStyle w:val="Contents3"/>
            <w:tabs>
              <w:tab w:val="clear" w:pos="9639"/>
              <w:tab w:val="right" w:pos="9640" w:leader="dot"/>
            </w:tabs>
            <w:bidi w:val="0"/>
            <w:jc w:val="start"/>
            <w:rPr/>
          </w:pPr>
          <w:r>
            <w:rPr/>
            <w:t>2.13.27 VLR name</w:t>
            <w:tab/>
          </w:r>
          <w:hyperlink w:anchor="__RefHeading___Toc407626020">
            <w:r>
              <w:rPr>
                <w:rStyle w:val="IndexLink"/>
              </w:rPr>
              <w:t>42</w:t>
            </w:r>
          </w:hyperlink>
        </w:p>
        <w:p>
          <w:pPr>
            <w:pStyle w:val="Contents3"/>
            <w:tabs>
              <w:tab w:val="clear" w:pos="9639"/>
              <w:tab w:val="right" w:pos="9640" w:leader="dot"/>
            </w:tabs>
            <w:bidi w:val="0"/>
            <w:jc w:val="start"/>
            <w:rPr/>
          </w:pPr>
          <w:r>
            <w:rPr/>
            <w:t>2.13.28 Non-EPS Alert Flag (NEAF)</w:t>
            <w:tab/>
          </w:r>
          <w:hyperlink w:anchor="__RefHeading___Toc407626021">
            <w:r>
              <w:rPr>
                <w:rStyle w:val="IndexLink"/>
              </w:rPr>
              <w:t>43</w:t>
            </w:r>
          </w:hyperlink>
        </w:p>
        <w:p>
          <w:pPr>
            <w:pStyle w:val="Contents3"/>
            <w:tabs>
              <w:tab w:val="clear" w:pos="9639"/>
              <w:tab w:val="right" w:pos="9640" w:leader="dot"/>
            </w:tabs>
            <w:bidi w:val="0"/>
            <w:jc w:val="start"/>
            <w:rPr/>
          </w:pPr>
          <w:r>
            <w:rPr/>
            <w:t>2.13.29 UE level APN-OI-Replacement</w:t>
            <w:tab/>
          </w:r>
          <w:hyperlink w:anchor="__RefHeading___Toc407626022">
            <w:r>
              <w:rPr>
                <w:rStyle w:val="IndexLink"/>
              </w:rPr>
              <w:t>43</w:t>
            </w:r>
          </w:hyperlink>
        </w:p>
        <w:p>
          <w:pPr>
            <w:pStyle w:val="Contents3"/>
            <w:tabs>
              <w:tab w:val="clear" w:pos="9639"/>
              <w:tab w:val="right" w:pos="9640" w:leader="dot"/>
            </w:tabs>
            <w:bidi w:val="0"/>
            <w:jc w:val="start"/>
            <w:rPr/>
          </w:pPr>
          <w:r>
            <w:rPr/>
            <w:t>2.13.30 Subscribed UE-AMBR</w:t>
            <w:tab/>
          </w:r>
          <w:hyperlink w:anchor="__RefHeading___Toc407626023">
            <w:r>
              <w:rPr>
                <w:rStyle w:val="IndexLink"/>
              </w:rPr>
              <w:t>43</w:t>
            </w:r>
          </w:hyperlink>
        </w:p>
        <w:p>
          <w:pPr>
            <w:pStyle w:val="Contents3"/>
            <w:tabs>
              <w:tab w:val="clear" w:pos="9639"/>
              <w:tab w:val="right" w:pos="9640" w:leader="dot"/>
            </w:tabs>
            <w:bidi w:val="0"/>
            <w:jc w:val="start"/>
            <w:rPr/>
          </w:pPr>
          <w:r>
            <w:rPr/>
            <w:t>2.13.30A Used UE-AMBR</w:t>
            <w:tab/>
          </w:r>
          <w:hyperlink w:anchor="__RefHeading___Toc407626024">
            <w:r>
              <w:rPr>
                <w:rStyle w:val="IndexLink"/>
              </w:rPr>
              <w:t>43</w:t>
            </w:r>
          </w:hyperlink>
        </w:p>
        <w:p>
          <w:pPr>
            <w:pStyle w:val="Contents3"/>
            <w:tabs>
              <w:tab w:val="clear" w:pos="9639"/>
              <w:tab w:val="right" w:pos="9640" w:leader="dot"/>
            </w:tabs>
            <w:bidi w:val="0"/>
            <w:jc w:val="start"/>
            <w:rPr/>
          </w:pPr>
          <w:r>
            <w:rPr/>
            <w:t>2.13.31 APN-Configuration-Profile</w:t>
            <w:tab/>
          </w:r>
          <w:hyperlink w:anchor="__RefHeading___Toc407626025">
            <w:r>
              <w:rPr>
                <w:rStyle w:val="IndexLink"/>
              </w:rPr>
              <w:t>43</w:t>
            </w:r>
          </w:hyperlink>
        </w:p>
        <w:p>
          <w:pPr>
            <w:pStyle w:val="Contents3"/>
            <w:tabs>
              <w:tab w:val="clear" w:pos="9639"/>
              <w:tab w:val="right" w:pos="9640" w:leader="dot"/>
            </w:tabs>
            <w:bidi w:val="0"/>
            <w:jc w:val="start"/>
            <w:rPr/>
          </w:pPr>
          <w:r>
            <w:rPr/>
            <w:t>2.13.32 Subscribed APN-AMBR</w:t>
            <w:tab/>
          </w:r>
          <w:hyperlink w:anchor="__RefHeading___Toc407626026">
            <w:r>
              <w:rPr>
                <w:rStyle w:val="IndexLink"/>
              </w:rPr>
              <w:t>43</w:t>
            </w:r>
          </w:hyperlink>
        </w:p>
        <w:p>
          <w:pPr>
            <w:pStyle w:val="Contents3"/>
            <w:tabs>
              <w:tab w:val="clear" w:pos="9639"/>
              <w:tab w:val="right" w:pos="9640" w:leader="dot"/>
            </w:tabs>
            <w:bidi w:val="0"/>
            <w:jc w:val="start"/>
            <w:rPr/>
          </w:pPr>
          <w:r>
            <w:rPr/>
            <w:t>2.13.32A Used APN-AMBR</w:t>
            <w:tab/>
          </w:r>
          <w:hyperlink w:anchor="__RefHeading___Toc407626027">
            <w:r>
              <w:rPr>
                <w:rStyle w:val="IndexLink"/>
              </w:rPr>
              <w:t>43</w:t>
            </w:r>
          </w:hyperlink>
        </w:p>
        <w:p>
          <w:pPr>
            <w:pStyle w:val="Contents3"/>
            <w:tabs>
              <w:tab w:val="clear" w:pos="9639"/>
              <w:tab w:val="right" w:pos="9640" w:leader="dot"/>
            </w:tabs>
            <w:bidi w:val="0"/>
            <w:jc w:val="start"/>
            <w:rPr/>
          </w:pPr>
          <w:r>
            <w:rPr/>
            <w:t>2.13.33 Subscribed-RAT-Frequency-Selection-Priority-ID</w:t>
            <w:tab/>
          </w:r>
          <w:hyperlink w:anchor="__RefHeading___Toc407626028">
            <w:r>
              <w:rPr>
                <w:rStyle w:val="IndexLink"/>
              </w:rPr>
              <w:t>43</w:t>
            </w:r>
          </w:hyperlink>
        </w:p>
        <w:p>
          <w:pPr>
            <w:pStyle w:val="Contents3"/>
            <w:tabs>
              <w:tab w:val="clear" w:pos="9639"/>
              <w:tab w:val="right" w:pos="9640" w:leader="dot"/>
            </w:tabs>
            <w:bidi w:val="0"/>
            <w:jc w:val="start"/>
            <w:rPr/>
          </w:pPr>
          <w:r>
            <w:rPr/>
            <w:t>2.13.34 GUTI</w:t>
            <w:tab/>
          </w:r>
          <w:hyperlink w:anchor="__RefHeading___Toc407626029">
            <w:r>
              <w:rPr>
                <w:rStyle w:val="IndexLink"/>
              </w:rPr>
              <w:t>43</w:t>
            </w:r>
          </w:hyperlink>
        </w:p>
        <w:p>
          <w:pPr>
            <w:pStyle w:val="Contents3"/>
            <w:tabs>
              <w:tab w:val="clear" w:pos="9639"/>
              <w:tab w:val="right" w:pos="9640" w:leader="dot"/>
            </w:tabs>
            <w:bidi w:val="0"/>
            <w:jc w:val="start"/>
            <w:rPr/>
          </w:pPr>
          <w:r>
            <w:rPr/>
            <w:t>2.13.35 ME Identity</w:t>
            <w:tab/>
          </w:r>
          <w:hyperlink w:anchor="__RefHeading___Toc407626030">
            <w:r>
              <w:rPr>
                <w:rStyle w:val="IndexLink"/>
              </w:rPr>
              <w:t>44</w:t>
            </w:r>
          </w:hyperlink>
        </w:p>
        <w:p>
          <w:pPr>
            <w:pStyle w:val="Contents3"/>
            <w:tabs>
              <w:tab w:val="clear" w:pos="9639"/>
              <w:tab w:val="right" w:pos="9640" w:leader="dot"/>
            </w:tabs>
            <w:bidi w:val="0"/>
            <w:jc w:val="start"/>
            <w:rPr/>
          </w:pPr>
          <w:r>
            <w:rPr/>
            <w:t>2.13.36 Selected NAS Algorithm</w:t>
            <w:tab/>
          </w:r>
          <w:hyperlink w:anchor="__RefHeading___Toc6082_3320553937">
            <w:r>
              <w:rPr>
                <w:rStyle w:val="IndexLink"/>
              </w:rPr>
              <w:t>44</w:t>
            </w:r>
          </w:hyperlink>
        </w:p>
        <w:p>
          <w:pPr>
            <w:pStyle w:val="Contents3"/>
            <w:tabs>
              <w:tab w:val="clear" w:pos="9639"/>
              <w:tab w:val="right" w:pos="9640" w:leader="dot"/>
            </w:tabs>
            <w:bidi w:val="0"/>
            <w:jc w:val="start"/>
            <w:rPr/>
          </w:pPr>
          <w:r>
            <w:rPr/>
            <w:t>2.13.37 Selected AS Algorithm</w:t>
            <w:tab/>
          </w:r>
          <w:hyperlink w:anchor="__RefHeading___Toc6084_3320553937">
            <w:r>
              <w:rPr>
                <w:rStyle w:val="IndexLink"/>
              </w:rPr>
              <w:t>44</w:t>
            </w:r>
          </w:hyperlink>
        </w:p>
        <w:p>
          <w:pPr>
            <w:pStyle w:val="Contents3"/>
            <w:tabs>
              <w:tab w:val="clear" w:pos="9639"/>
              <w:tab w:val="right" w:pos="9640" w:leader="dot"/>
            </w:tabs>
            <w:bidi w:val="0"/>
            <w:jc w:val="start"/>
            <w:rPr/>
          </w:pPr>
          <w:r>
            <w:rPr/>
            <w:t>2.13.38 Context Identifier</w:t>
            <w:tab/>
          </w:r>
          <w:hyperlink w:anchor="__RefHeading___Toc6086_3320553937">
            <w:r>
              <w:rPr>
                <w:rStyle w:val="IndexLink"/>
              </w:rPr>
              <w:t>44</w:t>
            </w:r>
          </w:hyperlink>
        </w:p>
        <w:p>
          <w:pPr>
            <w:pStyle w:val="Contents3"/>
            <w:tabs>
              <w:tab w:val="clear" w:pos="9639"/>
              <w:tab w:val="right" w:pos="9640" w:leader="dot"/>
            </w:tabs>
            <w:bidi w:val="0"/>
            <w:jc w:val="start"/>
            <w:rPr/>
          </w:pPr>
          <w:r>
            <w:rPr/>
            <w:t>2.13.39 PDN Address</w:t>
            <w:tab/>
          </w:r>
          <w:hyperlink w:anchor="__RefHeading___Toc6088_3320553937">
            <w:r>
              <w:rPr>
                <w:rStyle w:val="IndexLink"/>
              </w:rPr>
              <w:t>44</w:t>
            </w:r>
          </w:hyperlink>
        </w:p>
        <w:p>
          <w:pPr>
            <w:pStyle w:val="Contents3"/>
            <w:tabs>
              <w:tab w:val="clear" w:pos="9639"/>
              <w:tab w:val="right" w:pos="9640" w:leader="dot"/>
            </w:tabs>
            <w:bidi w:val="0"/>
            <w:jc w:val="start"/>
            <w:rPr/>
          </w:pPr>
          <w:r>
            <w:rPr/>
            <w:t>2.13.40 VPLMN Address Allowed</w:t>
            <w:tab/>
          </w:r>
          <w:hyperlink w:anchor="__RefHeading___Toc407626035">
            <w:r>
              <w:rPr>
                <w:rStyle w:val="IndexLink"/>
              </w:rPr>
              <w:t>44</w:t>
            </w:r>
          </w:hyperlink>
        </w:p>
        <w:p>
          <w:pPr>
            <w:pStyle w:val="Contents3"/>
            <w:tabs>
              <w:tab w:val="clear" w:pos="9639"/>
              <w:tab w:val="right" w:pos="9640" w:leader="dot"/>
            </w:tabs>
            <w:bidi w:val="0"/>
            <w:jc w:val="start"/>
            <w:rPr/>
          </w:pPr>
          <w:r>
            <w:rPr/>
            <w:t>2.13.41 PDN GW identity</w:t>
            <w:tab/>
          </w:r>
          <w:hyperlink w:anchor="__RefHeading___Toc407626036">
            <w:r>
              <w:rPr>
                <w:rStyle w:val="IndexLink"/>
              </w:rPr>
              <w:t>44</w:t>
            </w:r>
          </w:hyperlink>
        </w:p>
        <w:p>
          <w:pPr>
            <w:pStyle w:val="Contents3"/>
            <w:tabs>
              <w:tab w:val="clear" w:pos="9639"/>
              <w:tab w:val="right" w:pos="9640" w:leader="dot"/>
            </w:tabs>
            <w:bidi w:val="0"/>
            <w:jc w:val="start"/>
            <w:rPr/>
          </w:pPr>
          <w:r>
            <w:rPr/>
            <w:t>2.13.42 Tracking Area List</w:t>
            <w:tab/>
          </w:r>
          <w:hyperlink w:anchor="__RefHeading___Toc407626037">
            <w:r>
              <w:rPr>
                <w:rStyle w:val="IndexLink"/>
              </w:rPr>
              <w:t>44</w:t>
            </w:r>
          </w:hyperlink>
        </w:p>
        <w:p>
          <w:pPr>
            <w:pStyle w:val="Contents3"/>
            <w:tabs>
              <w:tab w:val="clear" w:pos="9639"/>
              <w:tab w:val="right" w:pos="9640" w:leader="dot"/>
            </w:tabs>
            <w:bidi w:val="0"/>
            <w:jc w:val="start"/>
            <w:rPr/>
          </w:pPr>
          <w:r>
            <w:rPr/>
            <w:t>2.13.43 APN Restriction</w:t>
            <w:tab/>
          </w:r>
          <w:hyperlink w:anchor="__RefHeading___Toc407626038">
            <w:r>
              <w:rPr>
                <w:rStyle w:val="IndexLink"/>
              </w:rPr>
              <w:t>44</w:t>
            </w:r>
          </w:hyperlink>
        </w:p>
        <w:p>
          <w:pPr>
            <w:pStyle w:val="Contents3"/>
            <w:tabs>
              <w:tab w:val="clear" w:pos="9639"/>
              <w:tab w:val="right" w:pos="9640" w:leader="dot"/>
            </w:tabs>
            <w:bidi w:val="0"/>
            <w:jc w:val="start"/>
            <w:rPr/>
          </w:pPr>
          <w:r>
            <w:rPr/>
            <w:t>2.13.44 APN in use</w:t>
            <w:tab/>
          </w:r>
          <w:hyperlink w:anchor="__RefHeading___Toc407626039">
            <w:r>
              <w:rPr>
                <w:rStyle w:val="IndexLink"/>
              </w:rPr>
              <w:t>44</w:t>
            </w:r>
          </w:hyperlink>
        </w:p>
        <w:p>
          <w:pPr>
            <w:pStyle w:val="Contents3"/>
            <w:tabs>
              <w:tab w:val="clear" w:pos="9639"/>
              <w:tab w:val="right" w:pos="9640" w:leader="dot"/>
            </w:tabs>
            <w:bidi w:val="0"/>
            <w:jc w:val="start"/>
            <w:rPr/>
          </w:pPr>
          <w:r>
            <w:rPr/>
            <w:t>2.13.45 TAI of last TAU</w:t>
            <w:tab/>
          </w:r>
          <w:hyperlink w:anchor="__RefHeading___Toc407626040">
            <w:r>
              <w:rPr>
                <w:rStyle w:val="IndexLink"/>
              </w:rPr>
              <w:t>44</w:t>
            </w:r>
          </w:hyperlink>
        </w:p>
        <w:p>
          <w:pPr>
            <w:pStyle w:val="Contents3"/>
            <w:tabs>
              <w:tab w:val="clear" w:pos="9639"/>
              <w:tab w:val="right" w:pos="9640" w:leader="dot"/>
            </w:tabs>
            <w:bidi w:val="0"/>
            <w:jc w:val="start"/>
            <w:rPr/>
          </w:pPr>
          <w:r>
            <w:rPr/>
            <w:t>2.13.46 Cell Identity Age</w:t>
            <w:tab/>
          </w:r>
          <w:hyperlink w:anchor="__RefHeading___Toc407626041">
            <w:r>
              <w:rPr>
                <w:rStyle w:val="IndexLink"/>
              </w:rPr>
              <w:t>45</w:t>
            </w:r>
          </w:hyperlink>
        </w:p>
        <w:p>
          <w:pPr>
            <w:pStyle w:val="Contents3"/>
            <w:tabs>
              <w:tab w:val="clear" w:pos="9639"/>
              <w:tab w:val="right" w:pos="9640" w:leader="dot"/>
            </w:tabs>
            <w:bidi w:val="0"/>
            <w:jc w:val="start"/>
            <w:rPr/>
          </w:pPr>
          <w:r>
            <w:rPr/>
            <w:t>2.13.47 MME F-TEID for S11</w:t>
            <w:tab/>
          </w:r>
          <w:hyperlink w:anchor="__RefHeading___Toc407626042">
            <w:r>
              <w:rPr>
                <w:rStyle w:val="IndexLink"/>
              </w:rPr>
              <w:t>45</w:t>
            </w:r>
          </w:hyperlink>
        </w:p>
        <w:p>
          <w:pPr>
            <w:pStyle w:val="Contents3"/>
            <w:tabs>
              <w:tab w:val="clear" w:pos="9639"/>
              <w:tab w:val="right" w:pos="9640" w:leader="dot"/>
            </w:tabs>
            <w:bidi w:val="0"/>
            <w:jc w:val="start"/>
            <w:rPr/>
          </w:pPr>
          <w:r>
            <w:rPr/>
            <w:t>2.13.48 MME UE S1AP ID</w:t>
            <w:tab/>
          </w:r>
          <w:hyperlink w:anchor="__RefHeading___Toc407626043">
            <w:r>
              <w:rPr>
                <w:rStyle w:val="IndexLink"/>
              </w:rPr>
              <w:t>45</w:t>
            </w:r>
          </w:hyperlink>
        </w:p>
        <w:p>
          <w:pPr>
            <w:pStyle w:val="Contents3"/>
            <w:tabs>
              <w:tab w:val="clear" w:pos="9639"/>
              <w:tab w:val="right" w:pos="9640" w:leader="dot"/>
            </w:tabs>
            <w:bidi w:val="0"/>
            <w:jc w:val="start"/>
            <w:rPr/>
          </w:pPr>
          <w:r>
            <w:rPr/>
            <w:t>2.13.49 S-GW F-TEID for S11</w:t>
            <w:tab/>
          </w:r>
          <w:hyperlink w:anchor="__RefHeading___Toc407626044">
            <w:r>
              <w:rPr>
                <w:rStyle w:val="IndexLink"/>
              </w:rPr>
              <w:t>45</w:t>
            </w:r>
          </w:hyperlink>
        </w:p>
        <w:p>
          <w:pPr>
            <w:pStyle w:val="Contents3"/>
            <w:tabs>
              <w:tab w:val="clear" w:pos="9639"/>
              <w:tab w:val="right" w:pos="9640" w:leader="dot"/>
            </w:tabs>
            <w:bidi w:val="0"/>
            <w:jc w:val="start"/>
            <w:rPr/>
          </w:pPr>
          <w:r>
            <w:rPr/>
            <w:t>2.13.50 S4-SGSN F-TEID for S4 (Control plane)</w:t>
            <w:tab/>
          </w:r>
          <w:hyperlink w:anchor="__RefHeading___Toc407626045">
            <w:r>
              <w:rPr>
                <w:rStyle w:val="IndexLink"/>
              </w:rPr>
              <w:t>45</w:t>
            </w:r>
          </w:hyperlink>
        </w:p>
        <w:p>
          <w:pPr>
            <w:pStyle w:val="Contents3"/>
            <w:tabs>
              <w:tab w:val="clear" w:pos="9639"/>
              <w:tab w:val="right" w:pos="9640" w:leader="dot"/>
            </w:tabs>
            <w:bidi w:val="0"/>
            <w:jc w:val="start"/>
            <w:rPr/>
          </w:pPr>
          <w:r>
            <w:rPr/>
            <w:t>2.13.51 S4-SGSN F-TEID for S4 (User plane)</w:t>
            <w:tab/>
          </w:r>
          <w:hyperlink w:anchor="__RefHeading___Toc407626046">
            <w:r>
              <w:rPr>
                <w:rStyle w:val="IndexLink"/>
              </w:rPr>
              <w:t>45</w:t>
            </w:r>
          </w:hyperlink>
        </w:p>
        <w:p>
          <w:pPr>
            <w:pStyle w:val="Contents3"/>
            <w:tabs>
              <w:tab w:val="clear" w:pos="9639"/>
              <w:tab w:val="right" w:pos="9640" w:leader="dot"/>
            </w:tabs>
            <w:bidi w:val="0"/>
            <w:jc w:val="start"/>
            <w:rPr/>
          </w:pPr>
          <w:r>
            <w:rPr/>
            <w:t>2.13.52 S-GW F-TEID for S5/S8 (control plane)</w:t>
            <w:tab/>
          </w:r>
          <w:hyperlink w:anchor="__RefHeading___Toc407626047">
            <w:r>
              <w:rPr>
                <w:rStyle w:val="IndexLink"/>
              </w:rPr>
              <w:t>45</w:t>
            </w:r>
          </w:hyperlink>
        </w:p>
        <w:p>
          <w:pPr>
            <w:pStyle w:val="Contents3"/>
            <w:tabs>
              <w:tab w:val="clear" w:pos="9639"/>
              <w:tab w:val="right" w:pos="9640" w:leader="dot"/>
            </w:tabs>
            <w:bidi w:val="0"/>
            <w:jc w:val="start"/>
            <w:rPr/>
          </w:pPr>
          <w:r>
            <w:rPr/>
            <w:t>2.13.53 S-GW F-TEID for S1-U</w:t>
            <w:tab/>
          </w:r>
          <w:hyperlink w:anchor="__RefHeading___Toc407626048">
            <w:r>
              <w:rPr>
                <w:rStyle w:val="IndexLink"/>
              </w:rPr>
              <w:t>45</w:t>
            </w:r>
          </w:hyperlink>
        </w:p>
        <w:p>
          <w:pPr>
            <w:pStyle w:val="Contents3"/>
            <w:tabs>
              <w:tab w:val="clear" w:pos="9639"/>
              <w:tab w:val="right" w:pos="9640" w:leader="dot"/>
            </w:tabs>
            <w:bidi w:val="0"/>
            <w:jc w:val="start"/>
            <w:rPr/>
          </w:pPr>
          <w:r>
            <w:rPr/>
            <w:t>2.13.54 S-GW F-TEID for S5/S8 (user plane)</w:t>
            <w:tab/>
          </w:r>
          <w:hyperlink w:anchor="__RefHeading___Toc407626049">
            <w:r>
              <w:rPr>
                <w:rStyle w:val="IndexLink"/>
              </w:rPr>
              <w:t>45</w:t>
            </w:r>
          </w:hyperlink>
        </w:p>
        <w:p>
          <w:pPr>
            <w:pStyle w:val="Contents3"/>
            <w:tabs>
              <w:tab w:val="clear" w:pos="9639"/>
              <w:tab w:val="right" w:pos="9640" w:leader="dot"/>
            </w:tabs>
            <w:bidi w:val="0"/>
            <w:jc w:val="start"/>
            <w:rPr/>
          </w:pPr>
          <w:r>
            <w:rPr/>
            <w:t>2.13.55 eNodeB Address</w:t>
            <w:tab/>
          </w:r>
          <w:hyperlink w:anchor="__RefHeading___Toc6090_3320553937">
            <w:r>
              <w:rPr>
                <w:rStyle w:val="IndexLink"/>
              </w:rPr>
              <w:t>45</w:t>
            </w:r>
          </w:hyperlink>
        </w:p>
        <w:p>
          <w:pPr>
            <w:pStyle w:val="Contents3"/>
            <w:tabs>
              <w:tab w:val="clear" w:pos="9639"/>
              <w:tab w:val="right" w:pos="9640" w:leader="dot"/>
            </w:tabs>
            <w:bidi w:val="0"/>
            <w:jc w:val="start"/>
            <w:rPr/>
          </w:pPr>
          <w:r>
            <w:rPr/>
            <w:t>2.13.56 eNodeB UE S1AP ID</w:t>
            <w:tab/>
          </w:r>
          <w:hyperlink w:anchor="__RefHeading___Toc407626051">
            <w:r>
              <w:rPr>
                <w:rStyle w:val="IndexLink"/>
              </w:rPr>
              <w:t>45</w:t>
            </w:r>
          </w:hyperlink>
        </w:p>
        <w:p>
          <w:pPr>
            <w:pStyle w:val="Contents3"/>
            <w:tabs>
              <w:tab w:val="clear" w:pos="9639"/>
              <w:tab w:val="right" w:pos="9640" w:leader="dot"/>
            </w:tabs>
            <w:bidi w:val="0"/>
            <w:jc w:val="start"/>
            <w:rPr/>
          </w:pPr>
          <w:r>
            <w:rPr/>
            <w:t>2.13.57 eNodeB F-TEID for S1-U</w:t>
            <w:tab/>
          </w:r>
          <w:hyperlink w:anchor="__RefHeading___Toc407626052">
            <w:r>
              <w:rPr>
                <w:rStyle w:val="IndexLink"/>
              </w:rPr>
              <w:t>46</w:t>
            </w:r>
          </w:hyperlink>
        </w:p>
        <w:p>
          <w:pPr>
            <w:pStyle w:val="Contents3"/>
            <w:tabs>
              <w:tab w:val="clear" w:pos="9639"/>
              <w:tab w:val="right" w:pos="9640" w:leader="dot"/>
            </w:tabs>
            <w:bidi w:val="0"/>
            <w:jc w:val="start"/>
            <w:rPr/>
          </w:pPr>
          <w:r>
            <w:rPr/>
            <w:t>2.13.58 E-UTRAN/UTRAN Key Set flag</w:t>
            <w:tab/>
          </w:r>
          <w:hyperlink w:anchor="__RefHeading___Toc407626053">
            <w:r>
              <w:rPr>
                <w:rStyle w:val="IndexLink"/>
              </w:rPr>
              <w:t>46</w:t>
            </w:r>
          </w:hyperlink>
        </w:p>
        <w:p>
          <w:pPr>
            <w:pStyle w:val="Contents3"/>
            <w:tabs>
              <w:tab w:val="clear" w:pos="9639"/>
              <w:tab w:val="right" w:pos="9640" w:leader="dot"/>
            </w:tabs>
            <w:bidi w:val="0"/>
            <w:jc w:val="start"/>
            <w:rPr/>
          </w:pPr>
          <w:r>
            <w:rPr/>
            <w:t>2.13.59 Selected CN operator id</w:t>
            <w:tab/>
          </w:r>
          <w:hyperlink w:anchor="__RefHeading___Toc407626054">
            <w:r>
              <w:rPr>
                <w:rStyle w:val="IndexLink"/>
              </w:rPr>
              <w:t>46</w:t>
            </w:r>
          </w:hyperlink>
        </w:p>
        <w:p>
          <w:pPr>
            <w:pStyle w:val="Contents3"/>
            <w:tabs>
              <w:tab w:val="clear" w:pos="9639"/>
              <w:tab w:val="right" w:pos="9640" w:leader="dot"/>
            </w:tabs>
            <w:bidi w:val="0"/>
            <w:jc w:val="start"/>
            <w:rPr/>
          </w:pPr>
          <w:r>
            <w:rPr/>
            <w:t>2.13.60 UE Radio Access Capability</w:t>
            <w:tab/>
          </w:r>
          <w:hyperlink w:anchor="__RefHeading___Toc407626055">
            <w:r>
              <w:rPr>
                <w:rStyle w:val="IndexLink"/>
              </w:rPr>
              <w:t>46</w:t>
            </w:r>
          </w:hyperlink>
        </w:p>
        <w:p>
          <w:pPr>
            <w:pStyle w:val="Contents3"/>
            <w:tabs>
              <w:tab w:val="clear" w:pos="9639"/>
              <w:tab w:val="right" w:pos="9640" w:leader="dot"/>
            </w:tabs>
            <w:bidi w:val="0"/>
            <w:jc w:val="start"/>
            <w:rPr/>
          </w:pPr>
          <w:r>
            <w:rPr/>
            <w:t>2.13.61 UE Network Capability</w:t>
            <w:tab/>
          </w:r>
          <w:hyperlink w:anchor="__RefHeading___Toc6092_3320553937">
            <w:r>
              <w:rPr>
                <w:rStyle w:val="IndexLink"/>
              </w:rPr>
              <w:t>46</w:t>
            </w:r>
          </w:hyperlink>
        </w:p>
        <w:p>
          <w:pPr>
            <w:pStyle w:val="Contents3"/>
            <w:tabs>
              <w:tab w:val="clear" w:pos="9639"/>
              <w:tab w:val="right" w:pos="9640" w:leader="dot"/>
            </w:tabs>
            <w:bidi w:val="0"/>
            <w:jc w:val="start"/>
            <w:rPr/>
          </w:pPr>
          <w:r>
            <w:rPr/>
            <w:t>2.13.62 Location Change Report</w:t>
            <w:tab/>
          </w:r>
          <w:hyperlink w:anchor="__RefHeading___Toc6094_3320553937">
            <w:r>
              <w:rPr>
                <w:rStyle w:val="IndexLink"/>
              </w:rPr>
              <w:t>46</w:t>
            </w:r>
          </w:hyperlink>
        </w:p>
        <w:p>
          <w:pPr>
            <w:pStyle w:val="Contents3"/>
            <w:tabs>
              <w:tab w:val="clear" w:pos="9639"/>
              <w:tab w:val="right" w:pos="9640" w:leader="dot"/>
            </w:tabs>
            <w:bidi w:val="0"/>
            <w:jc w:val="start"/>
            <w:rPr/>
          </w:pPr>
          <w:r>
            <w:rPr/>
            <w:t>2.13.63 UE Specific DRX Parameters</w:t>
            <w:tab/>
          </w:r>
          <w:hyperlink w:anchor="__RefHeading___Toc407626058">
            <w:r>
              <w:rPr>
                <w:rStyle w:val="IndexLink"/>
              </w:rPr>
              <w:t>46</w:t>
            </w:r>
          </w:hyperlink>
        </w:p>
        <w:p>
          <w:pPr>
            <w:pStyle w:val="Contents3"/>
            <w:tabs>
              <w:tab w:val="clear" w:pos="9639"/>
              <w:tab w:val="right" w:pos="9640" w:leader="dot"/>
            </w:tabs>
            <w:bidi w:val="0"/>
            <w:jc w:val="start"/>
            <w:rPr/>
          </w:pPr>
          <w:r>
            <w:rPr/>
            <w:t>2.13.64 PDN-GW F-TEID for S5/S8 (user plane)</w:t>
            <w:tab/>
          </w:r>
          <w:hyperlink w:anchor="__RefHeading___Toc407626059">
            <w:r>
              <w:rPr>
                <w:rStyle w:val="IndexLink"/>
              </w:rPr>
              <w:t>46</w:t>
            </w:r>
          </w:hyperlink>
        </w:p>
        <w:p>
          <w:pPr>
            <w:pStyle w:val="Contents3"/>
            <w:tabs>
              <w:tab w:val="clear" w:pos="9639"/>
              <w:tab w:val="right" w:pos="9640" w:leader="dot"/>
            </w:tabs>
            <w:bidi w:val="0"/>
            <w:jc w:val="start"/>
            <w:rPr/>
          </w:pPr>
          <w:r>
            <w:rPr/>
            <w:t>2.13.65 PDN GW F-TEID for S5/S8 (control plane)</w:t>
            <w:tab/>
          </w:r>
          <w:hyperlink w:anchor="__RefHeading___Toc407626060">
            <w:r>
              <w:rPr>
                <w:rStyle w:val="IndexLink"/>
              </w:rPr>
              <w:t>46</w:t>
            </w:r>
          </w:hyperlink>
        </w:p>
        <w:p>
          <w:pPr>
            <w:pStyle w:val="Contents3"/>
            <w:tabs>
              <w:tab w:val="clear" w:pos="9639"/>
              <w:tab w:val="right" w:pos="9640" w:leader="dot"/>
            </w:tabs>
            <w:bidi w:val="0"/>
            <w:jc w:val="start"/>
            <w:rPr/>
          </w:pPr>
          <w:r>
            <w:rPr/>
            <w:t>2.13.66 EPS Bearer ID</w:t>
            <w:tab/>
          </w:r>
          <w:hyperlink w:anchor="__RefHeading___Toc407626061">
            <w:r>
              <w:rPr>
                <w:rStyle w:val="IndexLink"/>
              </w:rPr>
              <w:t>46</w:t>
            </w:r>
          </w:hyperlink>
        </w:p>
        <w:p>
          <w:pPr>
            <w:pStyle w:val="Contents3"/>
            <w:tabs>
              <w:tab w:val="clear" w:pos="9639"/>
              <w:tab w:val="right" w:pos="9640" w:leader="dot"/>
            </w:tabs>
            <w:bidi w:val="0"/>
            <w:jc w:val="start"/>
            <w:rPr/>
          </w:pPr>
          <w:r>
            <w:rPr/>
            <w:t>2.13.67 EPS Bearer QoS</w:t>
            <w:tab/>
          </w:r>
          <w:hyperlink w:anchor="__RefHeading___Toc407626062">
            <w:r>
              <w:rPr>
                <w:rStyle w:val="IndexLink"/>
              </w:rPr>
              <w:t>47</w:t>
            </w:r>
          </w:hyperlink>
        </w:p>
        <w:p>
          <w:pPr>
            <w:pStyle w:val="Contents3"/>
            <w:tabs>
              <w:tab w:val="clear" w:pos="9639"/>
              <w:tab w:val="right" w:pos="9640" w:leader="dot"/>
            </w:tabs>
            <w:bidi w:val="0"/>
            <w:jc w:val="start"/>
            <w:rPr/>
          </w:pPr>
          <w:r>
            <w:rPr/>
            <w:t>2.13.68 UL TFT</w:t>
            <w:tab/>
          </w:r>
          <w:hyperlink w:anchor="__RefHeading___Toc407626063">
            <w:r>
              <w:rPr>
                <w:rStyle w:val="IndexLink"/>
              </w:rPr>
              <w:t>47</w:t>
            </w:r>
          </w:hyperlink>
        </w:p>
        <w:p>
          <w:pPr>
            <w:pStyle w:val="Contents3"/>
            <w:tabs>
              <w:tab w:val="clear" w:pos="9639"/>
              <w:tab w:val="right" w:pos="9640" w:leader="dot"/>
            </w:tabs>
            <w:bidi w:val="0"/>
            <w:jc w:val="start"/>
            <w:rPr/>
          </w:pPr>
          <w:r>
            <w:rPr/>
            <w:t>2.13.69 DL TFT</w:t>
            <w:tab/>
          </w:r>
          <w:hyperlink w:anchor="__RefHeading___Toc407626064">
            <w:r>
              <w:rPr>
                <w:rStyle w:val="IndexLink"/>
              </w:rPr>
              <w:t>47</w:t>
            </w:r>
          </w:hyperlink>
        </w:p>
        <w:p>
          <w:pPr>
            <w:pStyle w:val="Contents3"/>
            <w:tabs>
              <w:tab w:val="clear" w:pos="9639"/>
              <w:tab w:val="right" w:pos="9640" w:leader="dot"/>
            </w:tabs>
            <w:bidi w:val="0"/>
            <w:jc w:val="start"/>
            <w:rPr/>
          </w:pPr>
          <w:r>
            <w:rPr/>
            <w:t>2.13.70 Charging Id</w:t>
            <w:tab/>
          </w:r>
          <w:hyperlink w:anchor="__RefHeading___Toc407626065">
            <w:r>
              <w:rPr>
                <w:rStyle w:val="IndexLink"/>
              </w:rPr>
              <w:t>47</w:t>
            </w:r>
          </w:hyperlink>
        </w:p>
        <w:p>
          <w:pPr>
            <w:pStyle w:val="Contents3"/>
            <w:tabs>
              <w:tab w:val="clear" w:pos="9639"/>
              <w:tab w:val="right" w:pos="9640" w:leader="dot"/>
            </w:tabs>
            <w:bidi w:val="0"/>
            <w:jc w:val="start"/>
            <w:rPr/>
          </w:pPr>
          <w:r>
            <w:rPr/>
            <w:t>2.13.71 EPS PDN Connection Charging Characteristics</w:t>
            <w:tab/>
          </w:r>
          <w:hyperlink w:anchor="__RefHeading___Toc407626066">
            <w:r>
              <w:rPr>
                <w:rStyle w:val="IndexLink"/>
              </w:rPr>
              <w:t>47</w:t>
            </w:r>
          </w:hyperlink>
        </w:p>
        <w:p>
          <w:pPr>
            <w:pStyle w:val="Contents3"/>
            <w:tabs>
              <w:tab w:val="clear" w:pos="9639"/>
              <w:tab w:val="right" w:pos="9640" w:leader="dot"/>
            </w:tabs>
            <w:bidi w:val="0"/>
            <w:jc w:val="start"/>
            <w:rPr/>
          </w:pPr>
          <w:r>
            <w:rPr/>
            <w:t>2.13.72 Default bearer</w:t>
            <w:tab/>
          </w:r>
          <w:hyperlink w:anchor="__RefHeading___Toc407626067">
            <w:r>
              <w:rPr>
                <w:rStyle w:val="IndexLink"/>
              </w:rPr>
              <w:t>47</w:t>
            </w:r>
          </w:hyperlink>
        </w:p>
        <w:p>
          <w:pPr>
            <w:pStyle w:val="Contents3"/>
            <w:tabs>
              <w:tab w:val="clear" w:pos="9639"/>
              <w:tab w:val="right" w:pos="9640" w:leader="dot"/>
            </w:tabs>
            <w:bidi w:val="0"/>
            <w:jc w:val="start"/>
            <w:rPr/>
          </w:pPr>
          <w:r>
            <w:rPr/>
            <w:t>2.13.73 Void</w:t>
            <w:tab/>
          </w:r>
          <w:hyperlink w:anchor="__RefHeading___Toc407626068">
            <w:r>
              <w:rPr>
                <w:rStyle w:val="IndexLink"/>
              </w:rPr>
              <w:t>47</w:t>
            </w:r>
          </w:hyperlink>
        </w:p>
        <w:p>
          <w:pPr>
            <w:pStyle w:val="Contents3"/>
            <w:tabs>
              <w:tab w:val="clear" w:pos="9639"/>
              <w:tab w:val="right" w:pos="9640" w:leader="dot"/>
            </w:tabs>
            <w:bidi w:val="0"/>
            <w:jc w:val="start"/>
            <w:rPr/>
          </w:pPr>
          <w:r>
            <w:rPr/>
            <w:t>2.13.74 Void</w:t>
            <w:tab/>
          </w:r>
          <w:hyperlink w:anchor="__RefHeading___Toc407626069">
            <w:r>
              <w:rPr>
                <w:rStyle w:val="IndexLink"/>
              </w:rPr>
              <w:t>47</w:t>
            </w:r>
          </w:hyperlink>
        </w:p>
        <w:p>
          <w:pPr>
            <w:pStyle w:val="Contents3"/>
            <w:tabs>
              <w:tab w:val="clear" w:pos="9639"/>
              <w:tab w:val="right" w:pos="9640" w:leader="dot"/>
            </w:tabs>
            <w:bidi w:val="0"/>
            <w:jc w:val="start"/>
            <w:rPr/>
          </w:pPr>
          <w:r>
            <w:rPr/>
            <w:t>2.13.75 RAT Type</w:t>
            <w:tab/>
          </w:r>
          <w:hyperlink w:anchor="__RefHeading___Toc407626070">
            <w:r>
              <w:rPr>
                <w:rStyle w:val="IndexLink"/>
              </w:rPr>
              <w:t>47</w:t>
            </w:r>
          </w:hyperlink>
        </w:p>
        <w:p>
          <w:pPr>
            <w:pStyle w:val="Contents3"/>
            <w:tabs>
              <w:tab w:val="clear" w:pos="9639"/>
              <w:tab w:val="right" w:pos="9640" w:leader="dot"/>
            </w:tabs>
            <w:bidi w:val="0"/>
            <w:jc w:val="start"/>
            <w:rPr/>
          </w:pPr>
          <w:r>
            <w:rPr/>
            <w:t>2.13.76 S101 HRPD access node IP address</w:t>
            <w:tab/>
          </w:r>
          <w:hyperlink w:anchor="__RefHeading___Toc407626071">
            <w:r>
              <w:rPr>
                <w:rStyle w:val="IndexLink"/>
              </w:rPr>
              <w:t>48</w:t>
            </w:r>
          </w:hyperlink>
        </w:p>
        <w:p>
          <w:pPr>
            <w:pStyle w:val="Contents3"/>
            <w:tabs>
              <w:tab w:val="clear" w:pos="9639"/>
              <w:tab w:val="right" w:pos="9640" w:leader="dot"/>
            </w:tabs>
            <w:bidi w:val="0"/>
            <w:jc w:val="start"/>
            <w:rPr/>
          </w:pPr>
          <w:r>
            <w:rPr/>
            <w:t>2.13.77 S103 Forwarding Address</w:t>
            <w:tab/>
          </w:r>
          <w:hyperlink w:anchor="__RefHeading___Toc407626072">
            <w:r>
              <w:rPr>
                <w:rStyle w:val="IndexLink"/>
              </w:rPr>
              <w:t>48</w:t>
            </w:r>
          </w:hyperlink>
        </w:p>
        <w:p>
          <w:pPr>
            <w:pStyle w:val="Contents3"/>
            <w:tabs>
              <w:tab w:val="clear" w:pos="9639"/>
              <w:tab w:val="right" w:pos="9640" w:leader="dot"/>
            </w:tabs>
            <w:bidi w:val="0"/>
            <w:jc w:val="start"/>
            <w:rPr/>
          </w:pPr>
          <w:r>
            <w:rPr/>
            <w:t>2.13.78 S103 GRE key(s)</w:t>
            <w:tab/>
          </w:r>
          <w:hyperlink w:anchor="__RefHeading___Toc407626073">
            <w:r>
              <w:rPr>
                <w:rStyle w:val="IndexLink"/>
              </w:rPr>
              <w:t>48</w:t>
            </w:r>
          </w:hyperlink>
        </w:p>
        <w:p>
          <w:pPr>
            <w:pStyle w:val="Contents3"/>
            <w:tabs>
              <w:tab w:val="clear" w:pos="9639"/>
              <w:tab w:val="right" w:pos="9640" w:leader="dot"/>
            </w:tabs>
            <w:bidi w:val="0"/>
            <w:jc w:val="start"/>
            <w:rPr/>
          </w:pPr>
          <w:r>
            <w:rPr/>
            <w:t>2.13.79 Permanent User Identity</w:t>
            <w:tab/>
          </w:r>
          <w:hyperlink w:anchor="__RefHeading___Toc407626074">
            <w:r>
              <w:rPr>
                <w:rStyle w:val="IndexLink"/>
              </w:rPr>
              <w:t>48</w:t>
            </w:r>
          </w:hyperlink>
        </w:p>
        <w:p>
          <w:pPr>
            <w:pStyle w:val="Contents3"/>
            <w:tabs>
              <w:tab w:val="clear" w:pos="9639"/>
              <w:tab w:val="right" w:pos="9640" w:leader="dot"/>
            </w:tabs>
            <w:bidi w:val="0"/>
            <w:jc w:val="start"/>
            <w:rPr/>
          </w:pPr>
          <w:r>
            <w:rPr/>
            <w:t>2.13.80 Mobility Capabilities</w:t>
            <w:tab/>
          </w:r>
          <w:hyperlink w:anchor="__RefHeading___Toc407626075">
            <w:r>
              <w:rPr>
                <w:rStyle w:val="IndexLink"/>
              </w:rPr>
              <w:t>48</w:t>
            </w:r>
          </w:hyperlink>
        </w:p>
        <w:p>
          <w:pPr>
            <w:pStyle w:val="Contents3"/>
            <w:tabs>
              <w:tab w:val="clear" w:pos="9639"/>
              <w:tab w:val="right" w:pos="9640" w:leader="dot"/>
            </w:tabs>
            <w:bidi w:val="0"/>
            <w:jc w:val="start"/>
            <w:rPr/>
          </w:pPr>
          <w:r>
            <w:rPr/>
            <w:t>2.13.81 MAG IP address</w:t>
            <w:tab/>
          </w:r>
          <w:hyperlink w:anchor="__RefHeading___Toc407626076">
            <w:r>
              <w:rPr>
                <w:rStyle w:val="IndexLink"/>
              </w:rPr>
              <w:t>48</w:t>
            </w:r>
          </w:hyperlink>
        </w:p>
        <w:p>
          <w:pPr>
            <w:pStyle w:val="Contents3"/>
            <w:tabs>
              <w:tab w:val="clear" w:pos="9639"/>
              <w:tab w:val="right" w:pos="9640" w:leader="dot"/>
            </w:tabs>
            <w:bidi w:val="0"/>
            <w:jc w:val="start"/>
            <w:rPr/>
          </w:pPr>
          <w:r>
            <w:rPr/>
            <w:t>2.13.82 Visited Network Identifier</w:t>
            <w:tab/>
          </w:r>
          <w:hyperlink w:anchor="__RefHeading___Toc407626077">
            <w:r>
              <w:rPr>
                <w:rStyle w:val="IndexLink"/>
              </w:rPr>
              <w:t>48</w:t>
            </w:r>
          </w:hyperlink>
        </w:p>
        <w:p>
          <w:pPr>
            <w:pStyle w:val="Contents3"/>
            <w:tabs>
              <w:tab w:val="clear" w:pos="9639"/>
              <w:tab w:val="right" w:pos="9640" w:leader="dot"/>
            </w:tabs>
            <w:bidi w:val="0"/>
            <w:jc w:val="start"/>
            <w:rPr/>
          </w:pPr>
          <w:r>
            <w:rPr/>
            <w:t>2.13.83 EAP payload</w:t>
            <w:tab/>
          </w:r>
          <w:hyperlink w:anchor="__RefHeading___Toc407626078">
            <w:r>
              <w:rPr>
                <w:rStyle w:val="IndexLink"/>
              </w:rPr>
              <w:t>48</w:t>
            </w:r>
          </w:hyperlink>
        </w:p>
        <w:p>
          <w:pPr>
            <w:pStyle w:val="Contents3"/>
            <w:tabs>
              <w:tab w:val="clear" w:pos="9639"/>
              <w:tab w:val="right" w:pos="9640" w:leader="dot"/>
            </w:tabs>
            <w:bidi w:val="0"/>
            <w:jc w:val="start"/>
            <w:rPr/>
          </w:pPr>
          <w:r>
            <w:rPr/>
            <w:t>2.13.84 Void</w:t>
            <w:tab/>
          </w:r>
          <w:hyperlink w:anchor="__RefHeading___Toc407626079">
            <w:r>
              <w:rPr>
                <w:rStyle w:val="IndexLink"/>
              </w:rPr>
              <w:t>48</w:t>
            </w:r>
          </w:hyperlink>
        </w:p>
        <w:p>
          <w:pPr>
            <w:pStyle w:val="Contents3"/>
            <w:tabs>
              <w:tab w:val="clear" w:pos="9639"/>
              <w:tab w:val="right" w:pos="9640" w:leader="dot"/>
            </w:tabs>
            <w:bidi w:val="0"/>
            <w:jc w:val="start"/>
            <w:rPr/>
          </w:pPr>
          <w:r>
            <w:rPr/>
            <w:t>2.13.85 Void</w:t>
            <w:tab/>
          </w:r>
          <w:hyperlink w:anchor="__RefHeading___Toc407626080">
            <w:r>
              <w:rPr>
                <w:rStyle w:val="IndexLink"/>
              </w:rPr>
              <w:t>48</w:t>
            </w:r>
          </w:hyperlink>
        </w:p>
        <w:p>
          <w:pPr>
            <w:pStyle w:val="Contents3"/>
            <w:tabs>
              <w:tab w:val="clear" w:pos="9639"/>
              <w:tab w:val="right" w:pos="9640" w:leader="dot"/>
            </w:tabs>
            <w:bidi w:val="0"/>
            <w:jc w:val="start"/>
            <w:rPr/>
          </w:pPr>
          <w:r>
            <w:rPr/>
            <w:t>2.13.86 MIP Subscriber profile</w:t>
            <w:tab/>
          </w:r>
          <w:hyperlink w:anchor="__RefHeading___Toc407626081">
            <w:r>
              <w:rPr>
                <w:rStyle w:val="IndexLink"/>
              </w:rPr>
              <w:t>48</w:t>
            </w:r>
          </w:hyperlink>
        </w:p>
        <w:p>
          <w:pPr>
            <w:pStyle w:val="Contents3"/>
            <w:tabs>
              <w:tab w:val="clear" w:pos="9639"/>
              <w:tab w:val="right" w:pos="9640" w:leader="dot"/>
            </w:tabs>
            <w:bidi w:val="0"/>
            <w:jc w:val="start"/>
            <w:rPr/>
          </w:pPr>
          <w:r>
            <w:rPr/>
            <w:t>2.13.87 Uplink S5 GRE Key</w:t>
            <w:tab/>
          </w:r>
          <w:hyperlink w:anchor="__RefHeading___Toc407626082">
            <w:r>
              <w:rPr>
                <w:rStyle w:val="IndexLink"/>
              </w:rPr>
              <w:t>48</w:t>
            </w:r>
          </w:hyperlink>
        </w:p>
        <w:p>
          <w:pPr>
            <w:pStyle w:val="Contents3"/>
            <w:tabs>
              <w:tab w:val="clear" w:pos="9639"/>
              <w:tab w:val="right" w:pos="9640" w:leader="dot"/>
            </w:tabs>
            <w:bidi w:val="0"/>
            <w:jc w:val="start"/>
            <w:rPr/>
          </w:pPr>
          <w:r>
            <w:rPr/>
            <w:t>2.13.88 Downlink S5 GRE Key</w:t>
            <w:tab/>
          </w:r>
          <w:hyperlink w:anchor="__RefHeading___Toc407626083">
            <w:r>
              <w:rPr>
                <w:rStyle w:val="IndexLink"/>
              </w:rPr>
              <w:t>49</w:t>
            </w:r>
          </w:hyperlink>
        </w:p>
        <w:p>
          <w:pPr>
            <w:pStyle w:val="Contents3"/>
            <w:tabs>
              <w:tab w:val="clear" w:pos="9639"/>
              <w:tab w:val="right" w:pos="9640" w:leader="dot"/>
            </w:tabs>
            <w:bidi w:val="0"/>
            <w:jc w:val="start"/>
            <w:rPr/>
          </w:pPr>
          <w:r>
            <w:rPr/>
            <w:t>2.13.89 Uplink S8 GRE Key</w:t>
            <w:tab/>
          </w:r>
          <w:hyperlink w:anchor="__RefHeading___Toc407626084">
            <w:r>
              <w:rPr>
                <w:rStyle w:val="IndexLink"/>
              </w:rPr>
              <w:t>49</w:t>
            </w:r>
          </w:hyperlink>
        </w:p>
        <w:p>
          <w:pPr>
            <w:pStyle w:val="Contents3"/>
            <w:tabs>
              <w:tab w:val="clear" w:pos="9639"/>
              <w:tab w:val="right" w:pos="9640" w:leader="dot"/>
            </w:tabs>
            <w:bidi w:val="0"/>
            <w:jc w:val="start"/>
            <w:rPr/>
          </w:pPr>
          <w:r>
            <w:rPr/>
            <w:t>2.13.90 Downlink S8 GRE Key</w:t>
            <w:tab/>
          </w:r>
          <w:hyperlink w:anchor="__RefHeading___Toc407626085">
            <w:r>
              <w:rPr>
                <w:rStyle w:val="IndexLink"/>
              </w:rPr>
              <w:t>49</w:t>
            </w:r>
          </w:hyperlink>
        </w:p>
        <w:p>
          <w:pPr>
            <w:pStyle w:val="Contents3"/>
            <w:tabs>
              <w:tab w:val="clear" w:pos="9639"/>
              <w:tab w:val="right" w:pos="9640" w:leader="dot"/>
            </w:tabs>
            <w:bidi w:val="0"/>
            <w:jc w:val="start"/>
            <w:rPr/>
          </w:pPr>
          <w:r>
            <w:rPr/>
            <w:t>2.13.91 S2a GRE Keys</w:t>
            <w:tab/>
          </w:r>
          <w:hyperlink w:anchor="__RefHeading___Toc407626086">
            <w:r>
              <w:rPr>
                <w:rStyle w:val="IndexLink"/>
              </w:rPr>
              <w:t>49</w:t>
            </w:r>
          </w:hyperlink>
        </w:p>
        <w:p>
          <w:pPr>
            <w:pStyle w:val="Contents3"/>
            <w:tabs>
              <w:tab w:val="clear" w:pos="9639"/>
              <w:tab w:val="right" w:pos="9640" w:leader="dot"/>
            </w:tabs>
            <w:bidi w:val="0"/>
            <w:jc w:val="start"/>
            <w:rPr/>
          </w:pPr>
          <w:r>
            <w:rPr/>
            <w:t>2.13.92 S2b GRE Keys</w:t>
            <w:tab/>
          </w:r>
          <w:hyperlink w:anchor="__RefHeading___Toc407626087">
            <w:r>
              <w:rPr>
                <w:rStyle w:val="IndexLink"/>
              </w:rPr>
              <w:t>49</w:t>
            </w:r>
          </w:hyperlink>
        </w:p>
        <w:p>
          <w:pPr>
            <w:pStyle w:val="Contents3"/>
            <w:tabs>
              <w:tab w:val="clear" w:pos="9639"/>
              <w:tab w:val="right" w:pos="9640" w:leader="dot"/>
            </w:tabs>
            <w:bidi w:val="0"/>
            <w:jc w:val="start"/>
            <w:rPr/>
          </w:pPr>
          <w:r>
            <w:rPr/>
            <w:t>2.13.93 Mobile Node Identifier</w:t>
            <w:tab/>
          </w:r>
          <w:hyperlink w:anchor="__RefHeading___Toc407626088">
            <w:r>
              <w:rPr>
                <w:rStyle w:val="IndexLink"/>
              </w:rPr>
              <w:t>49</w:t>
            </w:r>
          </w:hyperlink>
        </w:p>
        <w:p>
          <w:pPr>
            <w:pStyle w:val="Contents3"/>
            <w:tabs>
              <w:tab w:val="clear" w:pos="9639"/>
              <w:tab w:val="right" w:pos="9640" w:leader="dot"/>
            </w:tabs>
            <w:bidi w:val="0"/>
            <w:jc w:val="start"/>
            <w:rPr/>
          </w:pPr>
          <w:r>
            <w:rPr/>
            <w:t>2.13.94 IPv4 Default Router Address</w:t>
            <w:tab/>
          </w:r>
          <w:hyperlink w:anchor="__RefHeading___Toc407626089">
            <w:r>
              <w:rPr>
                <w:rStyle w:val="IndexLink"/>
              </w:rPr>
              <w:t>49</w:t>
            </w:r>
          </w:hyperlink>
        </w:p>
        <w:p>
          <w:pPr>
            <w:pStyle w:val="Contents3"/>
            <w:tabs>
              <w:tab w:val="clear" w:pos="9639"/>
              <w:tab w:val="right" w:pos="9640" w:leader="dot"/>
            </w:tabs>
            <w:bidi w:val="0"/>
            <w:jc w:val="start"/>
            <w:rPr/>
          </w:pPr>
          <w:r>
            <w:rPr/>
            <w:t>2.13.95 Link-local address</w:t>
            <w:tab/>
          </w:r>
          <w:hyperlink w:anchor="__RefHeading___Toc407626090">
            <w:r>
              <w:rPr>
                <w:rStyle w:val="IndexLink"/>
              </w:rPr>
              <w:t>49</w:t>
            </w:r>
          </w:hyperlink>
        </w:p>
        <w:p>
          <w:pPr>
            <w:pStyle w:val="Contents3"/>
            <w:tabs>
              <w:tab w:val="clear" w:pos="9639"/>
              <w:tab w:val="right" w:pos="9640" w:leader="dot"/>
            </w:tabs>
            <w:bidi w:val="0"/>
            <w:jc w:val="start"/>
            <w:rPr/>
          </w:pPr>
          <w:r>
            <w:rPr/>
            <w:t>2.13.96 Non 3GPP User Data</w:t>
            <w:tab/>
          </w:r>
          <w:hyperlink w:anchor="__RefHeading___Toc407626091">
            <w:r>
              <w:rPr>
                <w:rStyle w:val="IndexLink"/>
              </w:rPr>
              <w:t>49</w:t>
            </w:r>
          </w:hyperlink>
        </w:p>
        <w:p>
          <w:pPr>
            <w:pStyle w:val="Contents3"/>
            <w:tabs>
              <w:tab w:val="clear" w:pos="9639"/>
              <w:tab w:val="right" w:pos="9640" w:leader="dot"/>
            </w:tabs>
            <w:bidi w:val="0"/>
            <w:jc w:val="start"/>
            <w:rPr/>
          </w:pPr>
          <w:r>
            <w:rPr/>
            <w:t>2.13.97 3GPP AAA Server Identity</w:t>
            <w:tab/>
          </w:r>
          <w:hyperlink w:anchor="__RefHeading___Toc407626092">
            <w:r>
              <w:rPr>
                <w:rStyle w:val="IndexLink"/>
              </w:rPr>
              <w:t>49</w:t>
            </w:r>
          </w:hyperlink>
        </w:p>
        <w:p>
          <w:pPr>
            <w:pStyle w:val="Contents3"/>
            <w:tabs>
              <w:tab w:val="clear" w:pos="9639"/>
              <w:tab w:val="right" w:pos="9640" w:leader="dot"/>
            </w:tabs>
            <w:bidi w:val="0"/>
            <w:jc w:val="start"/>
            <w:rPr/>
          </w:pPr>
          <w:r>
            <w:rPr/>
            <w:t>2.13.98 Selected IP mobility mode</w:t>
            <w:tab/>
          </w:r>
          <w:hyperlink w:anchor="__RefHeading___Toc407626093">
            <w:r>
              <w:rPr>
                <w:rStyle w:val="IndexLink"/>
              </w:rPr>
              <w:t>50</w:t>
            </w:r>
          </w:hyperlink>
        </w:p>
        <w:p>
          <w:pPr>
            <w:pStyle w:val="Contents3"/>
            <w:tabs>
              <w:tab w:val="clear" w:pos="9639"/>
              <w:tab w:val="right" w:pos="9640" w:leader="dot"/>
            </w:tabs>
            <w:bidi w:val="0"/>
            <w:jc w:val="start"/>
            <w:rPr/>
          </w:pPr>
          <w:r>
            <w:rPr/>
            <w:t>2.13.99 Diameter Server Identity of HSS</w:t>
            <w:tab/>
          </w:r>
          <w:hyperlink w:anchor="__RefHeading___Toc407626094">
            <w:r>
              <w:rPr>
                <w:rStyle w:val="IndexLink"/>
              </w:rPr>
              <w:t>50</w:t>
            </w:r>
          </w:hyperlink>
        </w:p>
        <w:p>
          <w:pPr>
            <w:pStyle w:val="Contents3"/>
            <w:tabs>
              <w:tab w:val="clear" w:pos="9639"/>
              <w:tab w:val="right" w:pos="9640" w:leader="dot"/>
            </w:tabs>
            <w:bidi w:val="0"/>
            <w:jc w:val="start"/>
            <w:rPr/>
          </w:pPr>
          <w:r>
            <w:rPr/>
            <w:t>2.13.100 SGSN name</w:t>
            <w:tab/>
          </w:r>
          <w:hyperlink w:anchor="__RefHeading___Toc407626095">
            <w:r>
              <w:rPr>
                <w:rStyle w:val="IndexLink"/>
              </w:rPr>
              <w:t>50</w:t>
            </w:r>
          </w:hyperlink>
        </w:p>
        <w:p>
          <w:pPr>
            <w:pStyle w:val="Contents3"/>
            <w:tabs>
              <w:tab w:val="clear" w:pos="9639"/>
              <w:tab w:val="right" w:pos="9640" w:leader="dot"/>
            </w:tabs>
            <w:bidi w:val="0"/>
            <w:jc w:val="start"/>
            <w:rPr/>
          </w:pPr>
          <w:r>
            <w:rPr/>
            <w:t>2.13.101 S-GW F-TEID for S12</w:t>
            <w:tab/>
          </w:r>
          <w:hyperlink w:anchor="__RefHeading___Toc407626096">
            <w:r>
              <w:rPr>
                <w:rStyle w:val="IndexLink"/>
              </w:rPr>
              <w:t>50</w:t>
            </w:r>
          </w:hyperlink>
        </w:p>
        <w:p>
          <w:pPr>
            <w:pStyle w:val="Contents3"/>
            <w:tabs>
              <w:tab w:val="clear" w:pos="9639"/>
              <w:tab w:val="right" w:pos="9640" w:leader="dot"/>
            </w:tabs>
            <w:bidi w:val="0"/>
            <w:jc w:val="start"/>
            <w:rPr/>
          </w:pPr>
          <w:r>
            <w:rPr/>
            <w:t>2.13.102 RNC F-TEID for S12</w:t>
            <w:tab/>
          </w:r>
          <w:hyperlink w:anchor="__RefHeading___Toc407626097">
            <w:r>
              <w:rPr>
                <w:rStyle w:val="IndexLink"/>
              </w:rPr>
              <w:t>50</w:t>
            </w:r>
          </w:hyperlink>
        </w:p>
        <w:p>
          <w:pPr>
            <w:pStyle w:val="Contents3"/>
            <w:tabs>
              <w:tab w:val="clear" w:pos="9639"/>
              <w:tab w:val="right" w:pos="9640" w:leader="dot"/>
            </w:tabs>
            <w:bidi w:val="0"/>
            <w:jc w:val="start"/>
            <w:rPr/>
          </w:pPr>
          <w:r>
            <w:rPr/>
            <w:t>2.13.103 MME F-TEID for S3</w:t>
            <w:tab/>
          </w:r>
          <w:hyperlink w:anchor="__RefHeading___Toc407626098">
            <w:r>
              <w:rPr>
                <w:rStyle w:val="IndexLink"/>
              </w:rPr>
              <w:t>50</w:t>
            </w:r>
          </w:hyperlink>
        </w:p>
        <w:p>
          <w:pPr>
            <w:pStyle w:val="Contents3"/>
            <w:tabs>
              <w:tab w:val="clear" w:pos="9639"/>
              <w:tab w:val="right" w:pos="9640" w:leader="dot"/>
            </w:tabs>
            <w:bidi w:val="0"/>
            <w:jc w:val="start"/>
            <w:rPr/>
          </w:pPr>
          <w:r>
            <w:rPr/>
            <w:t>2.13.104 S4-SGSN F-TEID for S3</w:t>
            <w:tab/>
          </w:r>
          <w:hyperlink w:anchor="__RefHeading___Toc407626099">
            <w:r>
              <w:rPr>
                <w:rStyle w:val="IndexLink"/>
              </w:rPr>
              <w:t>50</w:t>
            </w:r>
          </w:hyperlink>
        </w:p>
        <w:p>
          <w:pPr>
            <w:pStyle w:val="Contents3"/>
            <w:tabs>
              <w:tab w:val="clear" w:pos="9639"/>
              <w:tab w:val="right" w:pos="9640" w:leader="dot"/>
            </w:tabs>
            <w:bidi w:val="0"/>
            <w:jc w:val="start"/>
            <w:rPr/>
          </w:pPr>
          <w:r>
            <w:rPr/>
            <w:t>2.13.105 PDN GW Allocation Type</w:t>
            <w:tab/>
          </w:r>
          <w:hyperlink w:anchor="__RefHeading___Toc407626100">
            <w:r>
              <w:rPr>
                <w:rStyle w:val="IndexLink"/>
              </w:rPr>
              <w:t>50</w:t>
            </w:r>
          </w:hyperlink>
        </w:p>
        <w:p>
          <w:pPr>
            <w:pStyle w:val="Contents3"/>
            <w:tabs>
              <w:tab w:val="clear" w:pos="9639"/>
              <w:tab w:val="right" w:pos="9640" w:leader="dot"/>
            </w:tabs>
            <w:bidi w:val="0"/>
            <w:jc w:val="start"/>
            <w:rPr/>
          </w:pPr>
          <w:r>
            <w:rPr/>
            <w:t>2.13.106 S-GW F-TEID for S4 (control plane)</w:t>
            <w:tab/>
          </w:r>
          <w:hyperlink w:anchor="__RefHeading___Toc407626101">
            <w:r>
              <w:rPr>
                <w:rStyle w:val="IndexLink"/>
              </w:rPr>
              <w:t>50</w:t>
            </w:r>
          </w:hyperlink>
        </w:p>
        <w:p>
          <w:pPr>
            <w:pStyle w:val="Contents3"/>
            <w:tabs>
              <w:tab w:val="clear" w:pos="9639"/>
              <w:tab w:val="right" w:pos="9640" w:leader="dot"/>
            </w:tabs>
            <w:bidi w:val="0"/>
            <w:jc w:val="start"/>
            <w:rPr/>
          </w:pPr>
          <w:r>
            <w:rPr/>
            <w:t>2.13.107 S-GW F-TEID for S4 (user plane)</w:t>
            <w:tab/>
          </w:r>
          <w:hyperlink w:anchor="__RefHeading___Toc407626102">
            <w:r>
              <w:rPr>
                <w:rStyle w:val="IndexLink"/>
              </w:rPr>
              <w:t>50</w:t>
            </w:r>
          </w:hyperlink>
        </w:p>
        <w:p>
          <w:pPr>
            <w:pStyle w:val="Contents3"/>
            <w:tabs>
              <w:tab w:val="clear" w:pos="9639"/>
              <w:tab w:val="right" w:pos="9640" w:leader="dot"/>
            </w:tabs>
            <w:bidi w:val="0"/>
            <w:jc w:val="start"/>
            <w:rPr/>
          </w:pPr>
          <w:r>
            <w:rPr/>
            <w:t>2.13.108 RAT-Frequency-Selection-Priority-ID in Use</w:t>
            <w:tab/>
          </w:r>
          <w:hyperlink w:anchor="__RefHeading___Toc407626103">
            <w:r>
              <w:rPr>
                <w:rStyle w:val="IndexLink"/>
              </w:rPr>
              <w:t>51</w:t>
            </w:r>
          </w:hyperlink>
        </w:p>
        <w:p>
          <w:pPr>
            <w:pStyle w:val="Contents3"/>
            <w:tabs>
              <w:tab w:val="clear" w:pos="9639"/>
              <w:tab w:val="right" w:pos="9640" w:leader="dot"/>
            </w:tabs>
            <w:bidi w:val="0"/>
            <w:jc w:val="start"/>
            <w:rPr/>
          </w:pPr>
          <w:r>
            <w:rPr/>
            <w:t>2.13.109 APN level APN-OI-Replacement</w:t>
            <w:tab/>
          </w:r>
          <w:hyperlink w:anchor="__RefHeading___Toc407626104">
            <w:r>
              <w:rPr>
                <w:rStyle w:val="IndexLink"/>
              </w:rPr>
              <w:t>51</w:t>
            </w:r>
          </w:hyperlink>
        </w:p>
        <w:p>
          <w:pPr>
            <w:pStyle w:val="Contents3"/>
            <w:tabs>
              <w:tab w:val="clear" w:pos="9639"/>
              <w:tab w:val="right" w:pos="9640" w:leader="dot"/>
            </w:tabs>
            <w:bidi w:val="0"/>
            <w:jc w:val="start"/>
            <w:rPr/>
          </w:pPr>
          <w:r>
            <w:rPr/>
            <w:t>2.13.110 Unauthenticated IMSI</w:t>
            <w:tab/>
          </w:r>
          <w:hyperlink w:anchor="__RefHeading___Toc407626105">
            <w:r>
              <w:rPr>
                <w:rStyle w:val="IndexLink"/>
              </w:rPr>
              <w:t>51</w:t>
            </w:r>
          </w:hyperlink>
        </w:p>
        <w:p>
          <w:pPr>
            <w:pStyle w:val="Contents3"/>
            <w:tabs>
              <w:tab w:val="clear" w:pos="9639"/>
              <w:tab w:val="right" w:pos="9640" w:leader="dot"/>
            </w:tabs>
            <w:bidi w:val="0"/>
            <w:jc w:val="start"/>
            <w:rPr/>
          </w:pPr>
          <w:r>
            <w:rPr/>
            <w:t>2.13.111 PDN Connection ID</w:t>
            <w:tab/>
          </w:r>
          <w:hyperlink w:anchor="__RefHeading___Toc407626106">
            <w:r>
              <w:rPr>
                <w:rStyle w:val="IndexLink"/>
              </w:rPr>
              <w:t>51</w:t>
            </w:r>
          </w:hyperlink>
        </w:p>
        <w:p>
          <w:pPr>
            <w:pStyle w:val="Contents3"/>
            <w:tabs>
              <w:tab w:val="clear" w:pos="9639"/>
              <w:tab w:val="right" w:pos="9640" w:leader="dot"/>
            </w:tabs>
            <w:bidi w:val="0"/>
            <w:jc w:val="start"/>
            <w:rPr/>
          </w:pPr>
          <w:r>
            <w:rPr/>
            <w:t>2.13.112 MS Network Capability</w:t>
            <w:tab/>
          </w:r>
          <w:hyperlink w:anchor="__RefHeading___Toc6096_3320553937">
            <w:r>
              <w:rPr>
                <w:rStyle w:val="IndexLink"/>
              </w:rPr>
              <w:t>51</w:t>
            </w:r>
          </w:hyperlink>
        </w:p>
        <w:p>
          <w:pPr>
            <w:pStyle w:val="Contents3"/>
            <w:tabs>
              <w:tab w:val="clear" w:pos="9639"/>
              <w:tab w:val="right" w:pos="9640" w:leader="dot"/>
            </w:tabs>
            <w:bidi w:val="0"/>
            <w:jc w:val="start"/>
            <w:rPr/>
          </w:pPr>
          <w:r>
            <w:rPr/>
            <w:t>2.13.113 Voice Domain Preference and UE's Usage Setting</w:t>
            <w:tab/>
          </w:r>
          <w:hyperlink w:anchor="__RefHeading___Toc6098_3320553937">
            <w:r>
              <w:rPr>
                <w:rStyle w:val="IndexLink"/>
              </w:rPr>
              <w:t>51</w:t>
            </w:r>
          </w:hyperlink>
        </w:p>
        <w:p>
          <w:pPr>
            <w:pStyle w:val="Contents3"/>
            <w:tabs>
              <w:tab w:val="clear" w:pos="9639"/>
              <w:tab w:val="right" w:pos="9640" w:leader="dot"/>
            </w:tabs>
            <w:bidi w:val="0"/>
            <w:jc w:val="start"/>
            <w:rPr/>
          </w:pPr>
          <w:r>
            <w:rPr/>
            <w:t>2.13.114 SIPTO Permission</w:t>
            <w:tab/>
          </w:r>
          <w:hyperlink w:anchor="__RefHeading___Toc407626107">
            <w:r>
              <w:rPr>
                <w:rStyle w:val="IndexLink"/>
              </w:rPr>
              <w:t>51</w:t>
            </w:r>
          </w:hyperlink>
        </w:p>
        <w:p>
          <w:pPr>
            <w:pStyle w:val="Contents3"/>
            <w:tabs>
              <w:tab w:val="clear" w:pos="9639"/>
              <w:tab w:val="right" w:pos="9640" w:leader="dot"/>
            </w:tabs>
            <w:bidi w:val="0"/>
            <w:jc w:val="start"/>
            <w:rPr/>
          </w:pPr>
          <w:r>
            <w:rPr/>
            <w:t>2.13.115 Subscribed Periodic RAU/TAU Timer</w:t>
            <w:tab/>
          </w:r>
          <w:hyperlink w:anchor="__RefHeading___Toc407626108">
            <w:r>
              <w:rPr>
                <w:rStyle w:val="IndexLink"/>
              </w:rPr>
              <w:t>51</w:t>
            </w:r>
          </w:hyperlink>
        </w:p>
        <w:p>
          <w:pPr>
            <w:pStyle w:val="Contents3"/>
            <w:tabs>
              <w:tab w:val="clear" w:pos="9639"/>
              <w:tab w:val="right" w:pos="9640" w:leader="dot"/>
            </w:tabs>
            <w:bidi w:val="0"/>
            <w:jc w:val="start"/>
            <w:rPr/>
          </w:pPr>
          <w:r>
            <w:rPr/>
            <w:t>2.13.116 ePDG F-TEID for S2b (control plane)</w:t>
            <w:tab/>
          </w:r>
          <w:hyperlink w:anchor="__RefHeading___Toc407626109">
            <w:r>
              <w:rPr>
                <w:rStyle w:val="IndexLink"/>
              </w:rPr>
              <w:t>52</w:t>
            </w:r>
          </w:hyperlink>
        </w:p>
        <w:p>
          <w:pPr>
            <w:pStyle w:val="Contents3"/>
            <w:tabs>
              <w:tab w:val="clear" w:pos="9639"/>
              <w:tab w:val="right" w:pos="9640" w:leader="dot"/>
            </w:tabs>
            <w:bidi w:val="0"/>
            <w:jc w:val="start"/>
            <w:rPr/>
          </w:pPr>
          <w:r>
            <w:rPr/>
            <w:t>2.13.117 ePDG F-TEID for S2b (user plane)</w:t>
            <w:tab/>
          </w:r>
          <w:hyperlink w:anchor="__RefHeading___Toc407626110">
            <w:r>
              <w:rPr>
                <w:rStyle w:val="IndexLink"/>
              </w:rPr>
              <w:t>52</w:t>
            </w:r>
          </w:hyperlink>
        </w:p>
        <w:p>
          <w:pPr>
            <w:pStyle w:val="Contents3"/>
            <w:tabs>
              <w:tab w:val="clear" w:pos="9639"/>
              <w:tab w:val="right" w:pos="9640" w:leader="dot"/>
            </w:tabs>
            <w:bidi w:val="0"/>
            <w:jc w:val="start"/>
            <w:rPr/>
          </w:pPr>
          <w:r>
            <w:rPr/>
            <w:t>2.13.118 PGW F-TEID for S2b (control plane)</w:t>
            <w:tab/>
          </w:r>
          <w:hyperlink w:anchor="__RefHeading___Toc407626111">
            <w:r>
              <w:rPr>
                <w:rStyle w:val="IndexLink"/>
              </w:rPr>
              <w:t>52</w:t>
            </w:r>
          </w:hyperlink>
        </w:p>
        <w:p>
          <w:pPr>
            <w:pStyle w:val="Contents3"/>
            <w:tabs>
              <w:tab w:val="clear" w:pos="9639"/>
              <w:tab w:val="right" w:pos="9640" w:leader="dot"/>
            </w:tabs>
            <w:bidi w:val="0"/>
            <w:jc w:val="start"/>
            <w:rPr/>
          </w:pPr>
          <w:r>
            <w:rPr/>
            <w:t>2.13.119 PGW F-TEID for S2b (user plane)</w:t>
            <w:tab/>
          </w:r>
          <w:hyperlink w:anchor="__RefHeading___Toc407626112">
            <w:r>
              <w:rPr>
                <w:rStyle w:val="IndexLink"/>
              </w:rPr>
              <w:t>52</w:t>
            </w:r>
          </w:hyperlink>
        </w:p>
        <w:p>
          <w:pPr>
            <w:pStyle w:val="Contents3"/>
            <w:tabs>
              <w:tab w:val="clear" w:pos="9639"/>
              <w:tab w:val="right" w:pos="9640" w:leader="dot"/>
            </w:tabs>
            <w:bidi w:val="0"/>
            <w:jc w:val="start"/>
            <w:rPr/>
          </w:pPr>
          <w:r>
            <w:rPr/>
            <w:t>2.13.120 MPS CS Priority</w:t>
            <w:tab/>
          </w:r>
          <w:hyperlink w:anchor="__RefHeading___Toc407626113">
            <w:r>
              <w:rPr>
                <w:rStyle w:val="IndexLink"/>
              </w:rPr>
              <w:t>52</w:t>
            </w:r>
          </w:hyperlink>
        </w:p>
        <w:p>
          <w:pPr>
            <w:pStyle w:val="Contents3"/>
            <w:tabs>
              <w:tab w:val="clear" w:pos="9639"/>
              <w:tab w:val="right" w:pos="9640" w:leader="dot"/>
            </w:tabs>
            <w:bidi w:val="0"/>
            <w:jc w:val="start"/>
            <w:rPr/>
          </w:pPr>
          <w:r>
            <w:rPr/>
            <w:t>2.13.121 MPS EPS Priority</w:t>
            <w:tab/>
          </w:r>
          <w:hyperlink w:anchor="__RefHeading___Toc407626114">
            <w:r>
              <w:rPr>
                <w:rStyle w:val="IndexLink"/>
              </w:rPr>
              <w:t>52</w:t>
            </w:r>
          </w:hyperlink>
        </w:p>
        <w:p>
          <w:pPr>
            <w:pStyle w:val="Contents3"/>
            <w:tabs>
              <w:tab w:val="clear" w:pos="9639"/>
              <w:tab w:val="right" w:pos="9640" w:leader="dot"/>
            </w:tabs>
            <w:bidi w:val="0"/>
            <w:jc w:val="start"/>
            <w:rPr/>
          </w:pPr>
          <w:r>
            <w:rPr/>
            <w:t>2.13.122 LIPA Permission</w:t>
            <w:tab/>
          </w:r>
          <w:hyperlink w:anchor="__RefHeading___Toc407626115">
            <w:r>
              <w:rPr>
                <w:rStyle w:val="IndexLink"/>
              </w:rPr>
              <w:t>52</w:t>
            </w:r>
          </w:hyperlink>
        </w:p>
        <w:p>
          <w:pPr>
            <w:pStyle w:val="Contents3"/>
            <w:tabs>
              <w:tab w:val="clear" w:pos="9639"/>
              <w:tab w:val="right" w:pos="9640" w:leader="dot"/>
            </w:tabs>
            <w:bidi w:val="0"/>
            <w:jc w:val="start"/>
            <w:rPr/>
          </w:pPr>
          <w:r>
            <w:rPr/>
            <w:t>2.13.123 LIPA Allowed VPLMN List</w:t>
            <w:tab/>
          </w:r>
          <w:hyperlink w:anchor="__RefHeading___Toc407626116">
            <w:r>
              <w:rPr>
                <w:rStyle w:val="IndexLink"/>
              </w:rPr>
              <w:t>52</w:t>
            </w:r>
          </w:hyperlink>
        </w:p>
        <w:p>
          <w:pPr>
            <w:pStyle w:val="Contents3"/>
            <w:tabs>
              <w:tab w:val="clear" w:pos="9639"/>
              <w:tab w:val="right" w:pos="9640" w:leader="dot"/>
            </w:tabs>
            <w:bidi w:val="0"/>
            <w:jc w:val="start"/>
            <w:rPr/>
          </w:pPr>
          <w:r>
            <w:rPr/>
            <w:t>2.13.124 VPLMN LIPA Allowed</w:t>
            <w:tab/>
          </w:r>
          <w:hyperlink w:anchor="__RefHeading___Toc407626117">
            <w:r>
              <w:rPr>
                <w:rStyle w:val="IndexLink"/>
              </w:rPr>
              <w:t>52</w:t>
            </w:r>
          </w:hyperlink>
        </w:p>
        <w:p>
          <w:pPr>
            <w:pStyle w:val="Contents3"/>
            <w:tabs>
              <w:tab w:val="clear" w:pos="9639"/>
              <w:tab w:val="right" w:pos="9640" w:leader="dot"/>
            </w:tabs>
            <w:bidi w:val="0"/>
            <w:jc w:val="start"/>
            <w:rPr/>
          </w:pPr>
          <w:r>
            <w:rPr/>
            <w:t>2.13.125 Relay Node Indicator</w:t>
            <w:tab/>
          </w:r>
          <w:hyperlink w:anchor="__RefHeading___Toc407626118">
            <w:r>
              <w:rPr>
                <w:rStyle w:val="IndexLink"/>
              </w:rPr>
              <w:t>53</w:t>
            </w:r>
          </w:hyperlink>
        </w:p>
        <w:p>
          <w:pPr>
            <w:pStyle w:val="Contents2"/>
            <w:tabs>
              <w:tab w:val="clear" w:pos="9639"/>
              <w:tab w:val="right" w:pos="9640" w:leader="dot"/>
            </w:tabs>
            <w:bidi w:val="0"/>
            <w:jc w:val="start"/>
            <w:rPr/>
          </w:pPr>
          <w:r>
            <w:rPr/>
            <w:t>2.14 Data related to CAMEL</w:t>
            <w:tab/>
          </w:r>
          <w:hyperlink w:anchor="__RefHeading___Toc407626119">
            <w:r>
              <w:rPr>
                <w:rStyle w:val="IndexLink"/>
              </w:rPr>
              <w:t>53</w:t>
            </w:r>
          </w:hyperlink>
        </w:p>
        <w:p>
          <w:pPr>
            <w:pStyle w:val="Contents3"/>
            <w:tabs>
              <w:tab w:val="clear" w:pos="9639"/>
              <w:tab w:val="right" w:pos="9640" w:leader="dot"/>
            </w:tabs>
            <w:bidi w:val="0"/>
            <w:jc w:val="start"/>
            <w:rPr/>
          </w:pPr>
          <w:r>
            <w:rPr/>
            <w:t>2.14.1 Subscriber Data stored in HLR</w:t>
            <w:tab/>
          </w:r>
          <w:hyperlink w:anchor="__RefHeading___Toc407626120">
            <w:r>
              <w:rPr>
                <w:rStyle w:val="IndexLink"/>
              </w:rPr>
              <w:t>53</w:t>
            </w:r>
          </w:hyperlink>
        </w:p>
        <w:p>
          <w:pPr>
            <w:pStyle w:val="Contents4"/>
            <w:tabs>
              <w:tab w:val="clear" w:pos="9639"/>
              <w:tab w:val="right" w:pos="9640" w:leader="dot"/>
            </w:tabs>
            <w:bidi w:val="0"/>
            <w:jc w:val="start"/>
            <w:rPr/>
          </w:pPr>
          <w:r>
            <w:rPr/>
            <w:t>2.14.1.1 Originating CAMEL Subscription Information (O-CSI)</w:t>
            <w:tab/>
          </w:r>
          <w:hyperlink w:anchor="__RefHeading___Toc407626121">
            <w:r>
              <w:rPr>
                <w:rStyle w:val="IndexLink"/>
              </w:rPr>
              <w:t>53</w:t>
            </w:r>
          </w:hyperlink>
        </w:p>
        <w:p>
          <w:pPr>
            <w:pStyle w:val="Contents4"/>
            <w:tabs>
              <w:tab w:val="clear" w:pos="9639"/>
              <w:tab w:val="right" w:pos="9640" w:leader="dot"/>
            </w:tabs>
            <w:bidi w:val="0"/>
            <w:jc w:val="start"/>
            <w:rPr/>
          </w:pPr>
          <w:r>
            <w:rPr/>
            <w:t>2.14.1.2 Terminating CAMEL Subscription Information (T-CSI) and VMSC Terminating CAMEL Subscription Information (VT-CSI));</w:t>
            <w:tab/>
          </w:r>
          <w:hyperlink w:anchor="__RefHeading___Toc407626122">
            <w:r>
              <w:rPr>
                <w:rStyle w:val="IndexLink"/>
              </w:rPr>
              <w:t>53</w:t>
            </w:r>
          </w:hyperlink>
        </w:p>
        <w:p>
          <w:pPr>
            <w:pStyle w:val="Contents4"/>
            <w:tabs>
              <w:tab w:val="clear" w:pos="9639"/>
              <w:tab w:val="right" w:pos="9640" w:leader="dot"/>
            </w:tabs>
            <w:bidi w:val="0"/>
            <w:jc w:val="start"/>
            <w:rPr/>
          </w:pPr>
          <w:r>
            <w:rPr/>
            <w:t>2.14.1.3 Location information/Subscriber state interrogation.</w:t>
            <w:tab/>
          </w:r>
          <w:hyperlink w:anchor="__RefHeading___Toc407626123">
            <w:r>
              <w:rPr>
                <w:rStyle w:val="IndexLink"/>
              </w:rPr>
              <w:t>54</w:t>
            </w:r>
          </w:hyperlink>
        </w:p>
        <w:p>
          <w:pPr>
            <w:pStyle w:val="Contents4"/>
            <w:tabs>
              <w:tab w:val="clear" w:pos="9639"/>
              <w:tab w:val="right" w:pos="9640" w:leader="dot"/>
            </w:tabs>
            <w:bidi w:val="0"/>
            <w:jc w:val="start"/>
            <w:rPr/>
          </w:pPr>
          <w:r>
            <w:rPr/>
            <w:t>2.14.1.4 USSD CAMEL subscription information(U-CSI)</w:t>
            <w:tab/>
          </w:r>
          <w:hyperlink w:anchor="__RefHeading___Toc407626124">
            <w:r>
              <w:rPr>
                <w:rStyle w:val="IndexLink"/>
              </w:rPr>
              <w:t>54</w:t>
            </w:r>
          </w:hyperlink>
        </w:p>
        <w:p>
          <w:pPr>
            <w:pStyle w:val="Contents4"/>
            <w:tabs>
              <w:tab w:val="clear" w:pos="9639"/>
              <w:tab w:val="right" w:pos="9640" w:leader="dot"/>
            </w:tabs>
            <w:bidi w:val="0"/>
            <w:jc w:val="start"/>
            <w:rPr/>
          </w:pPr>
          <w:r>
            <w:rPr/>
            <w:t>2.14.1.5 Supplementary Service invocation notification(SS-CSI)</w:t>
            <w:tab/>
          </w:r>
          <w:hyperlink w:anchor="__RefHeading___Toc407626125">
            <w:r>
              <w:rPr>
                <w:rStyle w:val="IndexLink"/>
              </w:rPr>
              <w:t>54</w:t>
            </w:r>
          </w:hyperlink>
        </w:p>
        <w:p>
          <w:pPr>
            <w:pStyle w:val="Contents4"/>
            <w:tabs>
              <w:tab w:val="clear" w:pos="9639"/>
              <w:tab w:val="right" w:pos="9640" w:leader="dot"/>
            </w:tabs>
            <w:bidi w:val="0"/>
            <w:jc w:val="start"/>
            <w:rPr/>
          </w:pPr>
          <w:r>
            <w:rPr/>
            <w:t>2.14.1.6 Translation Information flag (TIF-CSI)</w:t>
            <w:tab/>
          </w:r>
          <w:hyperlink w:anchor="__RefHeading___Toc407626126">
            <w:r>
              <w:rPr>
                <w:rStyle w:val="IndexLink"/>
              </w:rPr>
              <w:t>55</w:t>
            </w:r>
          </w:hyperlink>
        </w:p>
        <w:p>
          <w:pPr>
            <w:pStyle w:val="Contents4"/>
            <w:tabs>
              <w:tab w:val="clear" w:pos="9639"/>
              <w:tab w:val="right" w:pos="9640" w:leader="dot"/>
            </w:tabs>
            <w:bidi w:val="0"/>
            <w:jc w:val="start"/>
            <w:rPr/>
          </w:pPr>
          <w:r>
            <w:rPr/>
            <w:t>2.14.1.7 Mobility Management event notification (M-CSI)</w:t>
            <w:tab/>
          </w:r>
          <w:hyperlink w:anchor="__RefHeading___Toc407626127">
            <w:r>
              <w:rPr>
                <w:rStyle w:val="IndexLink"/>
              </w:rPr>
              <w:t>55</w:t>
            </w:r>
          </w:hyperlink>
        </w:p>
        <w:p>
          <w:pPr>
            <w:pStyle w:val="Contents4"/>
            <w:tabs>
              <w:tab w:val="clear" w:pos="9639"/>
              <w:tab w:val="right" w:pos="9640" w:leader="dot"/>
            </w:tabs>
            <w:bidi w:val="0"/>
            <w:jc w:val="start"/>
            <w:rPr/>
          </w:pPr>
          <w:r>
            <w:rPr/>
            <w:t>2.14.1.8 Mobile Originated Short Message Service CAMEL Subscription Information (MO-SMS-CSI)</w:t>
            <w:tab/>
          </w:r>
          <w:hyperlink w:anchor="__RefHeading___Toc407626128">
            <w:r>
              <w:rPr>
                <w:rStyle w:val="IndexLink"/>
              </w:rPr>
              <w:t>55</w:t>
            </w:r>
          </w:hyperlink>
        </w:p>
        <w:p>
          <w:pPr>
            <w:pStyle w:val="Contents4"/>
            <w:tabs>
              <w:tab w:val="clear" w:pos="9639"/>
              <w:tab w:val="right" w:pos="9640" w:leader="dot"/>
            </w:tabs>
            <w:bidi w:val="0"/>
            <w:jc w:val="start"/>
            <w:rPr/>
          </w:pPr>
          <w:r>
            <w:rPr/>
            <w:t>2.14.1.9 Mobile Terminating Short Message Service CAMEL Subscription Information (MT-SMS-CSI)</w:t>
            <w:tab/>
          </w:r>
          <w:hyperlink w:anchor="__RefHeading___Toc407626129">
            <w:r>
              <w:rPr>
                <w:rStyle w:val="IndexLink"/>
              </w:rPr>
              <w:t>56</w:t>
            </w:r>
          </w:hyperlink>
        </w:p>
        <w:p>
          <w:pPr>
            <w:pStyle w:val="Contents4"/>
            <w:tabs>
              <w:tab w:val="clear" w:pos="9639"/>
              <w:tab w:val="right" w:pos="9640" w:leader="dot"/>
            </w:tabs>
            <w:bidi w:val="0"/>
            <w:jc w:val="start"/>
            <w:rPr/>
          </w:pPr>
          <w:r>
            <w:rPr/>
            <w:t>2.14.1.10 GPRS CAMEL Subscription Information (GPRS-CSI)</w:t>
            <w:tab/>
          </w:r>
          <w:hyperlink w:anchor="__RefHeading___Toc407626130">
            <w:r>
              <w:rPr>
                <w:rStyle w:val="IndexLink"/>
              </w:rPr>
              <w:t>57</w:t>
            </w:r>
          </w:hyperlink>
        </w:p>
        <w:p>
          <w:pPr>
            <w:pStyle w:val="Contents4"/>
            <w:tabs>
              <w:tab w:val="clear" w:pos="9639"/>
              <w:tab w:val="right" w:pos="9640" w:leader="dot"/>
            </w:tabs>
            <w:bidi w:val="0"/>
            <w:jc w:val="start"/>
            <w:rPr/>
          </w:pPr>
          <w:r>
            <w:rPr/>
            <w:t>2.14.1.11 Dialled service CAMEL Subscription Information (D-CSI)</w:t>
            <w:tab/>
          </w:r>
          <w:hyperlink w:anchor="__RefHeading___Toc407626131">
            <w:r>
              <w:rPr>
                <w:rStyle w:val="IndexLink"/>
              </w:rPr>
              <w:t>57</w:t>
            </w:r>
          </w:hyperlink>
        </w:p>
        <w:p>
          <w:pPr>
            <w:pStyle w:val="Contents4"/>
            <w:tabs>
              <w:tab w:val="clear" w:pos="9639"/>
              <w:tab w:val="right" w:pos="9640" w:leader="dot"/>
            </w:tabs>
            <w:bidi w:val="0"/>
            <w:jc w:val="start"/>
            <w:rPr/>
          </w:pPr>
          <w:r>
            <w:rPr/>
            <w:t>2.14.1.12 Mobility Management for GPRS event notification (MG-CSI)</w:t>
            <w:tab/>
          </w:r>
          <w:hyperlink w:anchor="__RefHeading___Toc407626132">
            <w:r>
              <w:rPr>
                <w:rStyle w:val="IndexLink"/>
              </w:rPr>
              <w:t>57</w:t>
            </w:r>
          </w:hyperlink>
        </w:p>
        <w:p>
          <w:pPr>
            <w:pStyle w:val="Contents3"/>
            <w:tabs>
              <w:tab w:val="clear" w:pos="9639"/>
              <w:tab w:val="right" w:pos="9640" w:leader="dot"/>
            </w:tabs>
            <w:bidi w:val="0"/>
            <w:jc w:val="start"/>
            <w:rPr/>
          </w:pPr>
          <w:r>
            <w:rPr/>
            <w:t>2.14.2 Other Data stored in the HLR</w:t>
            <w:tab/>
          </w:r>
          <w:hyperlink w:anchor="__RefHeading___Toc407626133">
            <w:r>
              <w:rPr>
                <w:rStyle w:val="IndexLink"/>
              </w:rPr>
              <w:t>58</w:t>
            </w:r>
          </w:hyperlink>
        </w:p>
        <w:p>
          <w:pPr>
            <w:pStyle w:val="Contents4"/>
            <w:tabs>
              <w:tab w:val="clear" w:pos="9639"/>
              <w:tab w:val="right" w:pos="9640" w:leader="dot"/>
            </w:tabs>
            <w:bidi w:val="0"/>
            <w:jc w:val="start"/>
            <w:rPr/>
          </w:pPr>
          <w:r>
            <w:rPr/>
            <w:t>2.14.2.1 Negotiated CAMEL Capability Handling</w:t>
            <w:tab/>
          </w:r>
          <w:hyperlink w:anchor="__RefHeading___Toc407626134">
            <w:r>
              <w:rPr>
                <w:rStyle w:val="IndexLink"/>
              </w:rPr>
              <w:t>58</w:t>
            </w:r>
          </w:hyperlink>
        </w:p>
        <w:p>
          <w:pPr>
            <w:pStyle w:val="Contents4"/>
            <w:tabs>
              <w:tab w:val="clear" w:pos="9639"/>
              <w:tab w:val="right" w:pos="9640" w:leader="dot"/>
            </w:tabs>
            <w:bidi w:val="0"/>
            <w:jc w:val="start"/>
            <w:rPr/>
          </w:pPr>
          <w:r>
            <w:rPr/>
            <w:t>2.14.2.2 Supported CAMEL Phases</w:t>
            <w:tab/>
          </w:r>
          <w:hyperlink w:anchor="__RefHeading___Toc407626135">
            <w:r>
              <w:rPr>
                <w:rStyle w:val="IndexLink"/>
              </w:rPr>
              <w:t>58</w:t>
            </w:r>
          </w:hyperlink>
        </w:p>
        <w:p>
          <w:pPr>
            <w:pStyle w:val="Contents4"/>
            <w:tabs>
              <w:tab w:val="clear" w:pos="9639"/>
              <w:tab w:val="right" w:pos="9640" w:leader="dot"/>
            </w:tabs>
            <w:bidi w:val="0"/>
            <w:jc w:val="start"/>
            <w:rPr/>
          </w:pPr>
          <w:r>
            <w:rPr/>
            <w:t>2.14.2.2A Offered CAMEL4 CSIs</w:t>
            <w:tab/>
          </w:r>
          <w:hyperlink w:anchor="__RefHeading___Toc407626136">
            <w:r>
              <w:rPr>
                <w:rStyle w:val="IndexLink"/>
              </w:rPr>
              <w:t>59</w:t>
            </w:r>
          </w:hyperlink>
        </w:p>
        <w:p>
          <w:pPr>
            <w:pStyle w:val="Contents4"/>
            <w:tabs>
              <w:tab w:val="clear" w:pos="9639"/>
              <w:tab w:val="right" w:pos="9640" w:leader="dot"/>
            </w:tabs>
            <w:bidi w:val="0"/>
            <w:jc w:val="start"/>
            <w:rPr/>
          </w:pPr>
          <w:r>
            <w:rPr/>
            <w:t>2.14.2.3 UG-CSI</w:t>
            <w:tab/>
          </w:r>
          <w:hyperlink w:anchor="__RefHeading___Toc407626137">
            <w:r>
              <w:rPr>
                <w:rStyle w:val="IndexLink"/>
              </w:rPr>
              <w:t>59</w:t>
            </w:r>
          </w:hyperlink>
        </w:p>
        <w:p>
          <w:pPr>
            <w:pStyle w:val="Contents4"/>
            <w:tabs>
              <w:tab w:val="clear" w:pos="9639"/>
              <w:tab w:val="right" w:pos="9640" w:leader="dot"/>
            </w:tabs>
            <w:bidi w:val="0"/>
            <w:jc w:val="start"/>
            <w:rPr/>
          </w:pPr>
          <w:r>
            <w:rPr/>
            <w:t>2.14.2.4 gsmSCF address for CSI</w:t>
            <w:tab/>
          </w:r>
          <w:hyperlink w:anchor="__RefHeading___Toc407626138">
            <w:r>
              <w:rPr>
                <w:rStyle w:val="IndexLink"/>
              </w:rPr>
              <w:t>59</w:t>
            </w:r>
          </w:hyperlink>
        </w:p>
        <w:p>
          <w:pPr>
            <w:pStyle w:val="Contents3"/>
            <w:tabs>
              <w:tab w:val="clear" w:pos="9639"/>
              <w:tab w:val="right" w:pos="9640" w:leader="dot"/>
            </w:tabs>
            <w:bidi w:val="0"/>
            <w:jc w:val="start"/>
            <w:rPr/>
          </w:pPr>
          <w:r>
            <w:rPr/>
            <w:t>2.14.3 Subscriber data stored in VLR</w:t>
            <w:tab/>
          </w:r>
          <w:hyperlink w:anchor="__RefHeading___Toc407626139">
            <w:r>
              <w:rPr>
                <w:rStyle w:val="IndexLink"/>
              </w:rPr>
              <w:t>59</w:t>
            </w:r>
          </w:hyperlink>
        </w:p>
        <w:p>
          <w:pPr>
            <w:pStyle w:val="Contents4"/>
            <w:tabs>
              <w:tab w:val="clear" w:pos="9639"/>
              <w:tab w:val="right" w:pos="9640" w:leader="dot"/>
            </w:tabs>
            <w:bidi w:val="0"/>
            <w:jc w:val="start"/>
            <w:rPr/>
          </w:pPr>
          <w:r>
            <w:rPr/>
            <w:t>2.14.3.1 Originating CAMEL Subscription Information (O-CSI)</w:t>
            <w:tab/>
          </w:r>
          <w:hyperlink w:anchor="__RefHeading___Toc407626140">
            <w:r>
              <w:rPr>
                <w:rStyle w:val="IndexLink"/>
              </w:rPr>
              <w:t>59</w:t>
            </w:r>
          </w:hyperlink>
        </w:p>
        <w:p>
          <w:pPr>
            <w:pStyle w:val="Contents4"/>
            <w:tabs>
              <w:tab w:val="clear" w:pos="9639"/>
              <w:tab w:val="right" w:pos="9640" w:leader="dot"/>
            </w:tabs>
            <w:bidi w:val="0"/>
            <w:jc w:val="start"/>
            <w:rPr/>
          </w:pPr>
          <w:r>
            <w:rPr/>
            <w:t>2.14.3.2 VMSC Terminating CAMEL Subscription Information (VT-CSI)</w:t>
            <w:tab/>
          </w:r>
          <w:hyperlink w:anchor="__RefHeading___Toc407626141">
            <w:r>
              <w:rPr>
                <w:rStyle w:val="IndexLink"/>
              </w:rPr>
              <w:t>60</w:t>
            </w:r>
          </w:hyperlink>
        </w:p>
        <w:p>
          <w:pPr>
            <w:pStyle w:val="Contents4"/>
            <w:tabs>
              <w:tab w:val="clear" w:pos="9639"/>
              <w:tab w:val="right" w:pos="9640" w:leader="dot"/>
            </w:tabs>
            <w:bidi w:val="0"/>
            <w:jc w:val="start"/>
            <w:rPr/>
          </w:pPr>
          <w:r>
            <w:rPr/>
            <w:t>2.14.3.3 Supplementary Service invocation notification(SS-CSI)</w:t>
            <w:tab/>
          </w:r>
          <w:hyperlink w:anchor="__RefHeading___Toc407626142">
            <w:r>
              <w:rPr>
                <w:rStyle w:val="IndexLink"/>
              </w:rPr>
              <w:t>60</w:t>
            </w:r>
          </w:hyperlink>
        </w:p>
        <w:p>
          <w:pPr>
            <w:pStyle w:val="Contents4"/>
            <w:tabs>
              <w:tab w:val="clear" w:pos="9639"/>
              <w:tab w:val="right" w:pos="9640" w:leader="dot"/>
            </w:tabs>
            <w:bidi w:val="0"/>
            <w:jc w:val="start"/>
            <w:rPr/>
          </w:pPr>
          <w:r>
            <w:rPr/>
            <w:t>2.14.3.4 Mobility Management event notification (M-CSI)</w:t>
            <w:tab/>
          </w:r>
          <w:hyperlink w:anchor="__RefHeading___Toc407626143">
            <w:r>
              <w:rPr>
                <w:rStyle w:val="IndexLink"/>
              </w:rPr>
              <w:t>60</w:t>
            </w:r>
          </w:hyperlink>
        </w:p>
        <w:p>
          <w:pPr>
            <w:pStyle w:val="Contents4"/>
            <w:tabs>
              <w:tab w:val="clear" w:pos="9639"/>
              <w:tab w:val="right" w:pos="9640" w:leader="dot"/>
            </w:tabs>
            <w:bidi w:val="0"/>
            <w:jc w:val="start"/>
            <w:rPr/>
          </w:pPr>
          <w:r>
            <w:rPr/>
            <w:t>2.14.3.5 Mobile Originating Short Message Service CAMEL Subscription Information (MO-SMS-CSI)</w:t>
            <w:tab/>
          </w:r>
          <w:hyperlink w:anchor="__RefHeading___Toc407626144">
            <w:r>
              <w:rPr>
                <w:rStyle w:val="IndexLink"/>
              </w:rPr>
              <w:t>61</w:t>
            </w:r>
          </w:hyperlink>
        </w:p>
        <w:p>
          <w:pPr>
            <w:pStyle w:val="Contents4"/>
            <w:tabs>
              <w:tab w:val="clear" w:pos="9639"/>
              <w:tab w:val="right" w:pos="9640" w:leader="dot"/>
            </w:tabs>
            <w:bidi w:val="0"/>
            <w:jc w:val="start"/>
            <w:rPr/>
          </w:pPr>
          <w:r>
            <w:rPr/>
            <w:t>2.14.3.6 Mobile Terminating Short Message Service CAMEL Subscription Information (MT-SMS-CSI)</w:t>
            <w:tab/>
          </w:r>
          <w:hyperlink w:anchor="__RefHeading___Toc407626145">
            <w:r>
              <w:rPr>
                <w:rStyle w:val="IndexLink"/>
              </w:rPr>
              <w:t>61</w:t>
            </w:r>
          </w:hyperlink>
        </w:p>
        <w:p>
          <w:pPr>
            <w:pStyle w:val="Contents4"/>
            <w:tabs>
              <w:tab w:val="clear" w:pos="9639"/>
              <w:tab w:val="right" w:pos="9640" w:leader="dot"/>
            </w:tabs>
            <w:bidi w:val="0"/>
            <w:jc w:val="start"/>
            <w:rPr/>
          </w:pPr>
          <w:r>
            <w:rPr/>
            <w:t>2.14.3.7 Dialled service CAMEL Subscription Information (D-CSI)</w:t>
            <w:tab/>
          </w:r>
          <w:hyperlink w:anchor="__RefHeading___Toc407626146">
            <w:r>
              <w:rPr>
                <w:rStyle w:val="IndexLink"/>
              </w:rPr>
              <w:t>62</w:t>
            </w:r>
          </w:hyperlink>
        </w:p>
        <w:p>
          <w:pPr>
            <w:pStyle w:val="Contents4"/>
            <w:tabs>
              <w:tab w:val="clear" w:pos="9639"/>
              <w:tab w:val="right" w:pos="9640" w:leader="dot"/>
            </w:tabs>
            <w:bidi w:val="0"/>
            <w:jc w:val="start"/>
            <w:rPr/>
          </w:pPr>
          <w:r>
            <w:rPr/>
            <w:t>2.14.3.8 Translation Information flag (TIF-CSI)</w:t>
            <w:tab/>
          </w:r>
          <w:hyperlink w:anchor="__RefHeading___Toc407626147">
            <w:r>
              <w:rPr>
                <w:rStyle w:val="IndexLink"/>
              </w:rPr>
              <w:t>62</w:t>
            </w:r>
          </w:hyperlink>
        </w:p>
        <w:p>
          <w:pPr>
            <w:pStyle w:val="Contents3"/>
            <w:tabs>
              <w:tab w:val="clear" w:pos="9639"/>
              <w:tab w:val="right" w:pos="9640" w:leader="dot"/>
            </w:tabs>
            <w:bidi w:val="0"/>
            <w:jc w:val="start"/>
            <w:rPr/>
          </w:pPr>
          <w:r>
            <w:rPr/>
            <w:t>2.14.4 Data stored in SGSN</w:t>
            <w:tab/>
          </w:r>
          <w:hyperlink w:anchor="__RefHeading___Toc407626148">
            <w:r>
              <w:rPr>
                <w:rStyle w:val="IndexLink"/>
              </w:rPr>
              <w:t>62</w:t>
            </w:r>
          </w:hyperlink>
        </w:p>
        <w:p>
          <w:pPr>
            <w:pStyle w:val="Contents4"/>
            <w:tabs>
              <w:tab w:val="clear" w:pos="9639"/>
              <w:tab w:val="right" w:pos="9640" w:leader="dot"/>
            </w:tabs>
            <w:bidi w:val="0"/>
            <w:jc w:val="start"/>
            <w:rPr/>
          </w:pPr>
          <w:r>
            <w:rPr/>
            <w:t>2.14.4.1 Mobile Originating Short Message Service CAMEL Subscription Information (MO-SMS-CSI)</w:t>
            <w:tab/>
          </w:r>
          <w:hyperlink w:anchor="__RefHeading___Toc407626149">
            <w:r>
              <w:rPr>
                <w:rStyle w:val="IndexLink"/>
              </w:rPr>
              <w:t>62</w:t>
            </w:r>
          </w:hyperlink>
        </w:p>
        <w:p>
          <w:pPr>
            <w:pStyle w:val="Contents4"/>
            <w:tabs>
              <w:tab w:val="clear" w:pos="9639"/>
              <w:tab w:val="right" w:pos="9640" w:leader="dot"/>
            </w:tabs>
            <w:bidi w:val="0"/>
            <w:jc w:val="start"/>
            <w:rPr/>
          </w:pPr>
          <w:r>
            <w:rPr/>
            <w:t>2.14.4.2 Mobile Terminating Short Message Service CAMEL Subscription Information (MT-SMS-CSI)</w:t>
            <w:tab/>
          </w:r>
          <w:hyperlink w:anchor="__RefHeading___Toc407626150">
            <w:r>
              <w:rPr>
                <w:rStyle w:val="IndexLink"/>
              </w:rPr>
              <w:t>63</w:t>
            </w:r>
          </w:hyperlink>
        </w:p>
        <w:p>
          <w:pPr>
            <w:pStyle w:val="Contents4"/>
            <w:tabs>
              <w:tab w:val="clear" w:pos="9639"/>
              <w:tab w:val="right" w:pos="9640" w:leader="dot"/>
            </w:tabs>
            <w:bidi w:val="0"/>
            <w:jc w:val="start"/>
            <w:rPr/>
          </w:pPr>
          <w:r>
            <w:rPr/>
            <w:t>2.14.4.3 GPRS CAMEL Subscription Information (GPRS-CSI)</w:t>
            <w:tab/>
          </w:r>
          <w:hyperlink w:anchor="__RefHeading___Toc407626151">
            <w:r>
              <w:rPr>
                <w:rStyle w:val="IndexLink"/>
              </w:rPr>
              <w:t>63</w:t>
            </w:r>
          </w:hyperlink>
        </w:p>
        <w:p>
          <w:pPr>
            <w:pStyle w:val="Contents4"/>
            <w:tabs>
              <w:tab w:val="clear" w:pos="9639"/>
              <w:tab w:val="right" w:pos="9640" w:leader="dot"/>
            </w:tabs>
            <w:bidi w:val="0"/>
            <w:jc w:val="start"/>
            <w:rPr/>
          </w:pPr>
          <w:r>
            <w:rPr/>
            <w:t>2.14.4.4 Mobility Management for GPRS event notification (MG-CSI)</w:t>
            <w:tab/>
          </w:r>
          <w:hyperlink w:anchor="__RefHeading___Toc407626152">
            <w:r>
              <w:rPr>
                <w:rStyle w:val="IndexLink"/>
              </w:rPr>
              <w:t>64</w:t>
            </w:r>
          </w:hyperlink>
        </w:p>
        <w:p>
          <w:pPr>
            <w:pStyle w:val="Contents2"/>
            <w:tabs>
              <w:tab w:val="clear" w:pos="9639"/>
              <w:tab w:val="right" w:pos="9640" w:leader="dot"/>
            </w:tabs>
            <w:bidi w:val="0"/>
            <w:jc w:val="start"/>
            <w:rPr/>
          </w:pPr>
          <w:r>
            <w:rPr/>
            <w:t>2.15 Data related to IST</w:t>
            <w:tab/>
          </w:r>
          <w:hyperlink w:anchor="__RefHeading___Toc407626153">
            <w:r>
              <w:rPr>
                <w:rStyle w:val="IndexLink"/>
              </w:rPr>
              <w:t>64</w:t>
            </w:r>
          </w:hyperlink>
        </w:p>
        <w:p>
          <w:pPr>
            <w:pStyle w:val="Contents3"/>
            <w:tabs>
              <w:tab w:val="clear" w:pos="9639"/>
              <w:tab w:val="right" w:pos="9640" w:leader="dot"/>
            </w:tabs>
            <w:bidi w:val="0"/>
            <w:jc w:val="start"/>
            <w:rPr/>
          </w:pPr>
          <w:r>
            <w:rPr/>
            <w:t>2.15.1 IST Alert Timer</w:t>
            <w:tab/>
          </w:r>
          <w:hyperlink w:anchor="__RefHeading___Toc407626154">
            <w:r>
              <w:rPr>
                <w:rStyle w:val="IndexLink"/>
              </w:rPr>
              <w:t>64</w:t>
            </w:r>
          </w:hyperlink>
        </w:p>
        <w:p>
          <w:pPr>
            <w:pStyle w:val="Contents2"/>
            <w:tabs>
              <w:tab w:val="clear" w:pos="9639"/>
              <w:tab w:val="right" w:pos="9640" w:leader="dot"/>
            </w:tabs>
            <w:bidi w:val="0"/>
            <w:jc w:val="start"/>
            <w:rPr/>
          </w:pPr>
          <w:r>
            <w:rPr/>
            <w:t>2.16 Data related to Location Services</w:t>
            <w:tab/>
          </w:r>
          <w:hyperlink w:anchor="__RefHeading___Toc407626155">
            <w:r>
              <w:rPr>
                <w:rStyle w:val="IndexLink"/>
              </w:rPr>
              <w:t>64</w:t>
            </w:r>
          </w:hyperlink>
        </w:p>
        <w:p>
          <w:pPr>
            <w:pStyle w:val="Contents3"/>
            <w:tabs>
              <w:tab w:val="clear" w:pos="9639"/>
              <w:tab w:val="right" w:pos="9640" w:leader="dot"/>
            </w:tabs>
            <w:bidi w:val="0"/>
            <w:jc w:val="start"/>
            <w:rPr/>
          </w:pPr>
          <w:r>
            <w:rPr/>
            <w:t>2.16.1 Subscriber Data stored in HLR</w:t>
            <w:tab/>
          </w:r>
          <w:hyperlink w:anchor="__RefHeading___Toc407626156">
            <w:r>
              <w:rPr>
                <w:rStyle w:val="IndexLink"/>
              </w:rPr>
              <w:t>64</w:t>
            </w:r>
          </w:hyperlink>
        </w:p>
        <w:p>
          <w:pPr>
            <w:pStyle w:val="Contents4"/>
            <w:tabs>
              <w:tab w:val="clear" w:pos="9639"/>
              <w:tab w:val="right" w:pos="9640" w:leader="dot"/>
            </w:tabs>
            <w:bidi w:val="0"/>
            <w:jc w:val="start"/>
            <w:rPr/>
          </w:pPr>
          <w:r>
            <w:rPr/>
            <w:t>2.16.1.1 Privacy Exception List</w:t>
            <w:tab/>
          </w:r>
          <w:hyperlink w:anchor="__RefHeading___Toc407626157">
            <w:r>
              <w:rPr>
                <w:rStyle w:val="IndexLink"/>
              </w:rPr>
              <w:t>64</w:t>
            </w:r>
          </w:hyperlink>
        </w:p>
        <w:p>
          <w:pPr>
            <w:pStyle w:val="Contents4"/>
            <w:tabs>
              <w:tab w:val="clear" w:pos="9639"/>
              <w:tab w:val="right" w:pos="9640" w:leader="dot"/>
            </w:tabs>
            <w:bidi w:val="0"/>
            <w:jc w:val="start"/>
            <w:rPr/>
          </w:pPr>
          <w:r>
            <w:rPr/>
            <w:t>2.16.1.2 GMLC Numbers</w:t>
            <w:tab/>
          </w:r>
          <w:hyperlink w:anchor="__RefHeading___Toc407626158">
            <w:r>
              <w:rPr>
                <w:rStyle w:val="IndexLink"/>
              </w:rPr>
              <w:t>64</w:t>
            </w:r>
          </w:hyperlink>
        </w:p>
        <w:p>
          <w:pPr>
            <w:pStyle w:val="Contents4"/>
            <w:tabs>
              <w:tab w:val="clear" w:pos="9639"/>
              <w:tab w:val="right" w:pos="9640" w:leader="dot"/>
            </w:tabs>
            <w:bidi w:val="0"/>
            <w:jc w:val="start"/>
            <w:rPr/>
          </w:pPr>
          <w:r>
            <w:rPr/>
            <w:t>2.16.1.3 MO-LR List</w:t>
            <w:tab/>
          </w:r>
          <w:hyperlink w:anchor="__RefHeading___Toc407626159">
            <w:r>
              <w:rPr>
                <w:rStyle w:val="IndexLink"/>
              </w:rPr>
              <w:t>64</w:t>
            </w:r>
          </w:hyperlink>
        </w:p>
        <w:p>
          <w:pPr>
            <w:pStyle w:val="Contents4"/>
            <w:tabs>
              <w:tab w:val="clear" w:pos="9639"/>
              <w:tab w:val="right" w:pos="9640" w:leader="dot"/>
            </w:tabs>
            <w:bidi w:val="0"/>
            <w:jc w:val="start"/>
            <w:rPr/>
          </w:pPr>
          <w:r>
            <w:rPr/>
            <w:t>2.16.1.4 Service Types</w:t>
            <w:tab/>
          </w:r>
          <w:hyperlink w:anchor="__RefHeading___Toc407626160">
            <w:r>
              <w:rPr>
                <w:rStyle w:val="IndexLink"/>
              </w:rPr>
              <w:t>64</w:t>
            </w:r>
          </w:hyperlink>
        </w:p>
        <w:p>
          <w:pPr>
            <w:pStyle w:val="Contents3"/>
            <w:tabs>
              <w:tab w:val="clear" w:pos="9639"/>
              <w:tab w:val="right" w:pos="9640" w:leader="dot"/>
            </w:tabs>
            <w:bidi w:val="0"/>
            <w:jc w:val="start"/>
            <w:rPr/>
          </w:pPr>
          <w:r>
            <w:rPr/>
            <w:t>2.16.2 Data stored in GMLC</w:t>
            <w:tab/>
          </w:r>
          <w:hyperlink w:anchor="__RefHeading___Toc407626161">
            <w:r>
              <w:rPr>
                <w:rStyle w:val="IndexLink"/>
              </w:rPr>
              <w:t>65</w:t>
            </w:r>
          </w:hyperlink>
        </w:p>
        <w:p>
          <w:pPr>
            <w:pStyle w:val="Contents3"/>
            <w:tabs>
              <w:tab w:val="clear" w:pos="9639"/>
              <w:tab w:val="right" w:pos="9640" w:leader="dot"/>
            </w:tabs>
            <w:bidi w:val="0"/>
            <w:jc w:val="start"/>
            <w:rPr/>
          </w:pPr>
          <w:r>
            <w:rPr/>
            <w:t>2.16.3 Data stored in SMLC (GSM only)</w:t>
            <w:tab/>
          </w:r>
          <w:hyperlink w:anchor="__RefHeading___Toc407626162">
            <w:r>
              <w:rPr>
                <w:rStyle w:val="IndexLink"/>
              </w:rPr>
              <w:t>65</w:t>
            </w:r>
          </w:hyperlink>
        </w:p>
        <w:p>
          <w:pPr>
            <w:pStyle w:val="Contents3"/>
            <w:tabs>
              <w:tab w:val="clear" w:pos="9639"/>
              <w:tab w:val="right" w:pos="9640" w:leader="dot"/>
            </w:tabs>
            <w:bidi w:val="0"/>
            <w:jc w:val="start"/>
            <w:rPr/>
          </w:pPr>
          <w:r>
            <w:rPr/>
            <w:t>2.16.4 Data stored in LMU (GSM only)</w:t>
            <w:tab/>
          </w:r>
          <w:hyperlink w:anchor="__RefHeading___Toc407626163">
            <w:r>
              <w:rPr>
                <w:rStyle w:val="IndexLink"/>
              </w:rPr>
              <w:t>65</w:t>
            </w:r>
          </w:hyperlink>
        </w:p>
        <w:p>
          <w:pPr>
            <w:pStyle w:val="Contents3"/>
            <w:tabs>
              <w:tab w:val="clear" w:pos="9639"/>
              <w:tab w:val="right" w:pos="9640" w:leader="dot"/>
            </w:tabs>
            <w:bidi w:val="0"/>
            <w:jc w:val="start"/>
            <w:rPr/>
          </w:pPr>
          <w:r>
            <w:rPr/>
            <w:t>2.16.5 Data stored in the MSC (GSM only)</w:t>
            <w:tab/>
          </w:r>
          <w:hyperlink w:anchor="__RefHeading___Toc407626164">
            <w:r>
              <w:rPr>
                <w:rStyle w:val="IndexLink"/>
              </w:rPr>
              <w:t>65</w:t>
            </w:r>
          </w:hyperlink>
        </w:p>
        <w:p>
          <w:pPr>
            <w:pStyle w:val="Contents3"/>
            <w:tabs>
              <w:tab w:val="clear" w:pos="9639"/>
              <w:tab w:val="right" w:pos="9640" w:leader="dot"/>
            </w:tabs>
            <w:bidi w:val="0"/>
            <w:jc w:val="start"/>
            <w:rPr/>
          </w:pPr>
          <w:r>
            <w:rPr/>
            <w:t>2.16.6 Data stored in the BSC (GSM only)</w:t>
            <w:tab/>
          </w:r>
          <w:hyperlink w:anchor="__RefHeading___Toc407626165">
            <w:r>
              <w:rPr>
                <w:rStyle w:val="IndexLink"/>
              </w:rPr>
              <w:t>65</w:t>
            </w:r>
          </w:hyperlink>
        </w:p>
        <w:p>
          <w:pPr>
            <w:pStyle w:val="Contents2"/>
            <w:tabs>
              <w:tab w:val="clear" w:pos="9639"/>
              <w:tab w:val="right" w:pos="9640" w:leader="dot"/>
            </w:tabs>
            <w:bidi w:val="0"/>
            <w:jc w:val="start"/>
            <w:rPr/>
          </w:pPr>
          <w:r>
            <w:rPr/>
            <w:t>2.17 Data related to Super-Charger</w:t>
            <w:tab/>
          </w:r>
          <w:hyperlink w:anchor="__RefHeading___Toc407626166">
            <w:r>
              <w:rPr>
                <w:rStyle w:val="IndexLink"/>
              </w:rPr>
              <w:t>65</w:t>
            </w:r>
          </w:hyperlink>
        </w:p>
        <w:p>
          <w:pPr>
            <w:pStyle w:val="Contents3"/>
            <w:tabs>
              <w:tab w:val="clear" w:pos="9639"/>
              <w:tab w:val="right" w:pos="9640" w:leader="dot"/>
            </w:tabs>
            <w:bidi w:val="0"/>
            <w:jc w:val="start"/>
            <w:rPr/>
          </w:pPr>
          <w:r>
            <w:rPr/>
            <w:t>2.17.1 Age Indicator</w:t>
            <w:tab/>
          </w:r>
          <w:hyperlink w:anchor="__RefHeading___Toc407626167">
            <w:r>
              <w:rPr>
                <w:rStyle w:val="IndexLink"/>
              </w:rPr>
              <w:t>65</w:t>
            </w:r>
          </w:hyperlink>
        </w:p>
        <w:p>
          <w:pPr>
            <w:pStyle w:val="Contents2"/>
            <w:tabs>
              <w:tab w:val="clear" w:pos="9639"/>
              <w:tab w:val="right" w:pos="9640" w:leader="dot"/>
            </w:tabs>
            <w:bidi w:val="0"/>
            <w:jc w:val="start"/>
            <w:rPr/>
          </w:pPr>
          <w:r>
            <w:rPr/>
            <w:t>2.18 Data related to bearer service priority</w:t>
            <w:tab/>
          </w:r>
          <w:hyperlink w:anchor="__RefHeading___Toc407626168">
            <w:r>
              <w:rPr>
                <w:rStyle w:val="IndexLink"/>
              </w:rPr>
              <w:t>65</w:t>
            </w:r>
          </w:hyperlink>
        </w:p>
        <w:p>
          <w:pPr>
            <w:pStyle w:val="Contents3"/>
            <w:tabs>
              <w:tab w:val="clear" w:pos="9639"/>
              <w:tab w:val="right" w:pos="9640" w:leader="dot"/>
            </w:tabs>
            <w:bidi w:val="0"/>
            <w:jc w:val="start"/>
            <w:rPr/>
          </w:pPr>
          <w:r>
            <w:rPr/>
            <w:t>2.18.1 CS Allocation/Retention priority</w:t>
            <w:tab/>
          </w:r>
          <w:hyperlink w:anchor="__RefHeading___Toc407626169">
            <w:r>
              <w:rPr>
                <w:rStyle w:val="IndexLink"/>
              </w:rPr>
              <w:t>65</w:t>
            </w:r>
          </w:hyperlink>
        </w:p>
        <w:p>
          <w:pPr>
            <w:pStyle w:val="Contents2"/>
            <w:tabs>
              <w:tab w:val="clear" w:pos="9639"/>
              <w:tab w:val="right" w:pos="9640" w:leader="dot"/>
            </w:tabs>
            <w:bidi w:val="0"/>
            <w:jc w:val="start"/>
            <w:rPr/>
          </w:pPr>
          <w:r>
            <w:rPr/>
            <w:t>2.19 Data related to charging</w:t>
            <w:tab/>
          </w:r>
          <w:hyperlink w:anchor="__RefHeading___Toc407626170">
            <w:r>
              <w:rPr>
                <w:rStyle w:val="IndexLink"/>
              </w:rPr>
              <w:t>65</w:t>
            </w:r>
          </w:hyperlink>
        </w:p>
        <w:p>
          <w:pPr>
            <w:pStyle w:val="Contents3"/>
            <w:tabs>
              <w:tab w:val="clear" w:pos="9639"/>
              <w:tab w:val="right" w:pos="9640" w:leader="dot"/>
            </w:tabs>
            <w:bidi w:val="0"/>
            <w:jc w:val="start"/>
            <w:rPr/>
          </w:pPr>
          <w:r>
            <w:rPr/>
            <w:t>2.19.1 Subscribed Charging Characteristics</w:t>
            <w:tab/>
          </w:r>
          <w:hyperlink w:anchor="__RefHeading___Toc407626171">
            <w:r>
              <w:rPr>
                <w:rStyle w:val="IndexLink"/>
              </w:rPr>
              <w:t>65</w:t>
            </w:r>
          </w:hyperlink>
        </w:p>
        <w:p>
          <w:pPr>
            <w:pStyle w:val="Contents2"/>
            <w:tabs>
              <w:tab w:val="clear" w:pos="9639"/>
              <w:tab w:val="right" w:pos="9640" w:leader="dot"/>
            </w:tabs>
            <w:bidi w:val="0"/>
            <w:jc w:val="start"/>
            <w:rPr/>
          </w:pPr>
          <w:r>
            <w:rPr/>
            <w:t>2.20 Data related to IMS Centralized Service</w:t>
            <w:tab/>
          </w:r>
          <w:hyperlink w:anchor="__RefHeading___Toc407626172">
            <w:r>
              <w:rPr>
                <w:rStyle w:val="IndexLink"/>
              </w:rPr>
              <w:t>66</w:t>
            </w:r>
          </w:hyperlink>
        </w:p>
        <w:p>
          <w:pPr>
            <w:pStyle w:val="Contents3"/>
            <w:tabs>
              <w:tab w:val="clear" w:pos="9639"/>
              <w:tab w:val="right" w:pos="9640" w:leader="dot"/>
            </w:tabs>
            <w:bidi w:val="0"/>
            <w:jc w:val="start"/>
            <w:rPr/>
          </w:pPr>
          <w:r>
            <w:rPr/>
            <w:t>2.20.1 ICS Indicator</w:t>
            <w:tab/>
          </w:r>
          <w:hyperlink w:anchor="__RefHeading___Toc407626173">
            <w:r>
              <w:rPr>
                <w:rStyle w:val="IndexLink"/>
              </w:rPr>
              <w:t>66</w:t>
            </w:r>
          </w:hyperlink>
        </w:p>
        <w:p>
          <w:pPr>
            <w:pStyle w:val="Contents2"/>
            <w:tabs>
              <w:tab w:val="clear" w:pos="9639"/>
              <w:tab w:val="right" w:pos="9640" w:leader="dot"/>
            </w:tabs>
            <w:bidi w:val="0"/>
            <w:jc w:val="start"/>
            <w:rPr/>
          </w:pPr>
          <w:r>
            <w:rPr/>
            <w:t>2.21 Data related to SRVCC</w:t>
            <w:tab/>
          </w:r>
          <w:hyperlink w:anchor="__RefHeading___Toc407626174">
            <w:r>
              <w:rPr>
                <w:rStyle w:val="IndexLink"/>
              </w:rPr>
              <w:t>66</w:t>
            </w:r>
          </w:hyperlink>
        </w:p>
        <w:p>
          <w:pPr>
            <w:pStyle w:val="Contents3"/>
            <w:tabs>
              <w:tab w:val="clear" w:pos="9639"/>
              <w:tab w:val="right" w:pos="9640" w:leader="dot"/>
            </w:tabs>
            <w:bidi w:val="0"/>
            <w:jc w:val="start"/>
            <w:rPr/>
          </w:pPr>
          <w:r>
            <w:rPr/>
            <w:t>2.21.1 STN-SR</w:t>
            <w:tab/>
          </w:r>
          <w:hyperlink w:anchor="__RefHeading___Toc407626175">
            <w:r>
              <w:rPr>
                <w:rStyle w:val="IndexLink"/>
              </w:rPr>
              <w:t>66</w:t>
            </w:r>
          </w:hyperlink>
        </w:p>
        <w:p>
          <w:pPr>
            <w:pStyle w:val="Contents3"/>
            <w:tabs>
              <w:tab w:val="clear" w:pos="9639"/>
              <w:tab w:val="right" w:pos="9640" w:leader="dot"/>
            </w:tabs>
            <w:bidi w:val="0"/>
            <w:jc w:val="start"/>
            <w:rPr/>
          </w:pPr>
          <w:r>
            <w:rPr/>
            <w:t>2.21.2 UE SRVCC Capability</w:t>
            <w:tab/>
          </w:r>
          <w:hyperlink w:anchor="__RefHeading___Toc407626176">
            <w:r>
              <w:rPr>
                <w:rStyle w:val="IndexLink"/>
              </w:rPr>
              <w:t>66</w:t>
            </w:r>
          </w:hyperlink>
        </w:p>
        <w:p>
          <w:pPr>
            <w:pStyle w:val="Contents2"/>
            <w:tabs>
              <w:tab w:val="clear" w:pos="9639"/>
              <w:tab w:val="right" w:pos="9640" w:leader="dot"/>
            </w:tabs>
            <w:bidi w:val="0"/>
            <w:jc w:val="start"/>
            <w:rPr/>
          </w:pPr>
          <w:r>
            <w:rPr/>
            <w:t>2.22 Data related to MBMS</w:t>
            <w:tab/>
          </w:r>
          <w:hyperlink w:anchor="__RefHeading___Toc407626177">
            <w:r>
              <w:rPr>
                <w:rStyle w:val="IndexLink"/>
              </w:rPr>
              <w:t>66</w:t>
            </w:r>
          </w:hyperlink>
        </w:p>
        <w:p>
          <w:pPr>
            <w:pStyle w:val="Contents3"/>
            <w:tabs>
              <w:tab w:val="clear" w:pos="9639"/>
              <w:tab w:val="right" w:pos="9640" w:leader="dot"/>
            </w:tabs>
            <w:bidi w:val="0"/>
            <w:jc w:val="start"/>
            <w:rPr/>
          </w:pPr>
          <w:r>
            <w:rPr/>
            <w:t>2.22.1 MBMS GW F-TEID for Sm (Control Plane)</w:t>
            <w:tab/>
          </w:r>
          <w:hyperlink w:anchor="__RefHeading___Toc407626178">
            <w:r>
              <w:rPr>
                <w:rStyle w:val="IndexLink"/>
              </w:rPr>
              <w:t>66</w:t>
            </w:r>
          </w:hyperlink>
        </w:p>
        <w:p>
          <w:pPr>
            <w:pStyle w:val="Contents3"/>
            <w:tabs>
              <w:tab w:val="clear" w:pos="9639"/>
              <w:tab w:val="right" w:pos="9640" w:leader="dot"/>
            </w:tabs>
            <w:bidi w:val="0"/>
            <w:jc w:val="start"/>
            <w:rPr/>
          </w:pPr>
          <w:r>
            <w:rPr/>
            <w:t>2.22.2 MBMS GW F-TEID for Sn (Control Plane)</w:t>
            <w:tab/>
          </w:r>
          <w:hyperlink w:anchor="__RefHeading___Toc407626179">
            <w:r>
              <w:rPr>
                <w:rStyle w:val="IndexLink"/>
              </w:rPr>
              <w:t>66</w:t>
            </w:r>
          </w:hyperlink>
        </w:p>
        <w:p>
          <w:pPr>
            <w:pStyle w:val="Contents3"/>
            <w:tabs>
              <w:tab w:val="clear" w:pos="9639"/>
              <w:tab w:val="right" w:pos="9640" w:leader="dot"/>
            </w:tabs>
            <w:bidi w:val="0"/>
            <w:jc w:val="start"/>
            <w:rPr/>
          </w:pPr>
          <w:r>
            <w:rPr/>
            <w:t>2.22.3 Temporary Mobile Group Identity</w:t>
            <w:tab/>
          </w:r>
          <w:hyperlink w:anchor="__RefHeading___Toc407626180">
            <w:r>
              <w:rPr>
                <w:rStyle w:val="IndexLink"/>
              </w:rPr>
              <w:t>66</w:t>
            </w:r>
          </w:hyperlink>
        </w:p>
        <w:p>
          <w:pPr>
            <w:pStyle w:val="Contents3"/>
            <w:tabs>
              <w:tab w:val="clear" w:pos="9639"/>
              <w:tab w:val="right" w:pos="9640" w:leader="dot"/>
            </w:tabs>
            <w:bidi w:val="0"/>
            <w:jc w:val="start"/>
            <w:rPr/>
          </w:pPr>
          <w:r>
            <w:rPr/>
            <w:t>2.22.4 MBMS Flow Identifier</w:t>
            <w:tab/>
          </w:r>
          <w:hyperlink w:anchor="__RefHeading___Toc407626181">
            <w:r>
              <w:rPr>
                <w:rStyle w:val="IndexLink"/>
              </w:rPr>
              <w:t>66</w:t>
            </w:r>
          </w:hyperlink>
        </w:p>
        <w:p>
          <w:pPr>
            <w:pStyle w:val="Contents3"/>
            <w:tabs>
              <w:tab w:val="clear" w:pos="9639"/>
              <w:tab w:val="right" w:pos="9640" w:leader="dot"/>
            </w:tabs>
            <w:bidi w:val="0"/>
            <w:jc w:val="start"/>
            <w:rPr/>
          </w:pPr>
          <w:r>
            <w:rPr/>
            <w:t>2.22.5 MBMS IP Multicast Distribution</w:t>
            <w:tab/>
          </w:r>
          <w:hyperlink w:anchor="__RefHeading___Toc407626182">
            <w:r>
              <w:rPr>
                <w:rStyle w:val="IndexLink"/>
              </w:rPr>
              <w:t>66</w:t>
            </w:r>
          </w:hyperlink>
        </w:p>
        <w:p>
          <w:pPr>
            <w:pStyle w:val="Contents3"/>
            <w:tabs>
              <w:tab w:val="clear" w:pos="9639"/>
              <w:tab w:val="right" w:pos="9640" w:leader="dot"/>
            </w:tabs>
            <w:bidi w:val="0"/>
            <w:jc w:val="start"/>
            <w:rPr/>
          </w:pPr>
          <w:r>
            <w:rPr/>
            <w:t>2.22.6 MBMS Service Area</w:t>
            <w:tab/>
          </w:r>
          <w:hyperlink w:anchor="__RefHeading___Toc407626183">
            <w:r>
              <w:rPr>
                <w:rStyle w:val="IndexLink"/>
              </w:rPr>
              <w:t>67</w:t>
            </w:r>
          </w:hyperlink>
        </w:p>
        <w:p>
          <w:pPr>
            <w:pStyle w:val="Contents1"/>
            <w:tabs>
              <w:tab w:val="clear" w:pos="9639"/>
              <w:tab w:val="right" w:pos="9640" w:leader="dot"/>
            </w:tabs>
            <w:bidi w:val="0"/>
            <w:jc w:val="start"/>
            <w:rPr/>
          </w:pPr>
          <w:r>
            <w:rPr/>
            <w:t>3 Definition of data for IP Multimedia domain</w:t>
            <w:tab/>
          </w:r>
          <w:hyperlink w:anchor="__RefHeading___Toc407626184">
            <w:r>
              <w:rPr>
                <w:rStyle w:val="IndexLink"/>
              </w:rPr>
              <w:t>67</w:t>
            </w:r>
          </w:hyperlink>
        </w:p>
        <w:p>
          <w:pPr>
            <w:pStyle w:val="Contents2"/>
            <w:tabs>
              <w:tab w:val="clear" w:pos="9639"/>
              <w:tab w:val="right" w:pos="9640" w:leader="dot"/>
            </w:tabs>
            <w:bidi w:val="0"/>
            <w:jc w:val="start"/>
            <w:rPr/>
          </w:pPr>
          <w:r>
            <w:rPr/>
            <w:t>3.1 Data related to subscription, identification and numbering</w:t>
            <w:tab/>
          </w:r>
          <w:hyperlink w:anchor="__RefHeading___Toc407626185">
            <w:r>
              <w:rPr>
                <w:rStyle w:val="IndexLink"/>
              </w:rPr>
              <w:t>67</w:t>
            </w:r>
          </w:hyperlink>
        </w:p>
        <w:p>
          <w:pPr>
            <w:pStyle w:val="Contents3"/>
            <w:tabs>
              <w:tab w:val="clear" w:pos="9639"/>
              <w:tab w:val="right" w:pos="9640" w:leader="dot"/>
            </w:tabs>
            <w:bidi w:val="0"/>
            <w:jc w:val="start"/>
            <w:rPr/>
          </w:pPr>
          <w:r>
            <w:rPr/>
            <w:t>3.1.1 Private User Identity</w:t>
            <w:tab/>
          </w:r>
          <w:hyperlink w:anchor="__RefHeading___Toc407626186">
            <w:r>
              <w:rPr>
                <w:rStyle w:val="IndexLink"/>
              </w:rPr>
              <w:t>67</w:t>
            </w:r>
          </w:hyperlink>
        </w:p>
        <w:p>
          <w:pPr>
            <w:pStyle w:val="Contents3"/>
            <w:tabs>
              <w:tab w:val="clear" w:pos="9639"/>
              <w:tab w:val="right" w:pos="9640" w:leader="dot"/>
            </w:tabs>
            <w:bidi w:val="0"/>
            <w:jc w:val="start"/>
            <w:rPr/>
          </w:pPr>
          <w:r>
            <w:rPr/>
            <w:t>3.1.2 Public User Identities</w:t>
            <w:tab/>
          </w:r>
          <w:hyperlink w:anchor="__RefHeading___Toc407626187">
            <w:r>
              <w:rPr>
                <w:rStyle w:val="IndexLink"/>
              </w:rPr>
              <w:t>67</w:t>
            </w:r>
          </w:hyperlink>
        </w:p>
        <w:p>
          <w:pPr>
            <w:pStyle w:val="Contents3"/>
            <w:tabs>
              <w:tab w:val="clear" w:pos="9639"/>
              <w:tab w:val="right" w:pos="9640" w:leader="dot"/>
            </w:tabs>
            <w:bidi w:val="0"/>
            <w:jc w:val="start"/>
            <w:rPr/>
          </w:pPr>
          <w:r>
            <w:rPr/>
            <w:t>3.1.2A Private Service Identity</w:t>
            <w:tab/>
          </w:r>
          <w:hyperlink w:anchor="__RefHeading___Toc407626188">
            <w:r>
              <w:rPr>
                <w:rStyle w:val="IndexLink"/>
              </w:rPr>
              <w:t>67</w:t>
            </w:r>
          </w:hyperlink>
        </w:p>
        <w:p>
          <w:pPr>
            <w:pStyle w:val="Contents3"/>
            <w:tabs>
              <w:tab w:val="clear" w:pos="9639"/>
              <w:tab w:val="right" w:pos="9640" w:leader="dot"/>
            </w:tabs>
            <w:bidi w:val="0"/>
            <w:jc w:val="start"/>
            <w:rPr/>
          </w:pPr>
          <w:r>
            <w:rPr/>
            <w:t>3.1.2B Public Service Identity</w:t>
            <w:tab/>
          </w:r>
          <w:hyperlink w:anchor="__RefHeading___Toc407626189">
            <w:r>
              <w:rPr>
                <w:rStyle w:val="IndexLink"/>
              </w:rPr>
              <w:t>67</w:t>
            </w:r>
          </w:hyperlink>
        </w:p>
        <w:p>
          <w:pPr>
            <w:pStyle w:val="Contents3"/>
            <w:tabs>
              <w:tab w:val="clear" w:pos="9639"/>
              <w:tab w:val="right" w:pos="9640" w:leader="dot"/>
            </w:tabs>
            <w:bidi w:val="0"/>
            <w:jc w:val="start"/>
            <w:rPr/>
          </w:pPr>
          <w:r>
            <w:rPr/>
            <w:t>3.1.3 Barring indication</w:t>
            <w:tab/>
          </w:r>
          <w:hyperlink w:anchor="__RefHeading___Toc407626190">
            <w:r>
              <w:rPr>
                <w:rStyle w:val="IndexLink"/>
              </w:rPr>
              <w:t>67</w:t>
            </w:r>
          </w:hyperlink>
        </w:p>
        <w:p>
          <w:pPr>
            <w:pStyle w:val="Contents3"/>
            <w:tabs>
              <w:tab w:val="clear" w:pos="9639"/>
              <w:tab w:val="right" w:pos="9640" w:leader="dot"/>
            </w:tabs>
            <w:bidi w:val="0"/>
            <w:jc w:val="start"/>
            <w:rPr/>
          </w:pPr>
          <w:r>
            <w:rPr/>
            <w:t>3.1.4 List of authorized visited network identifiers</w:t>
            <w:tab/>
          </w:r>
          <w:hyperlink w:anchor="__RefHeading___Toc407626191">
            <w:r>
              <w:rPr>
                <w:rStyle w:val="IndexLink"/>
              </w:rPr>
              <w:t>68</w:t>
            </w:r>
          </w:hyperlink>
        </w:p>
        <w:p>
          <w:pPr>
            <w:pStyle w:val="Contents3"/>
            <w:tabs>
              <w:tab w:val="clear" w:pos="9639"/>
              <w:tab w:val="right" w:pos="9640" w:leader="dot"/>
            </w:tabs>
            <w:bidi w:val="0"/>
            <w:jc w:val="start"/>
            <w:rPr/>
          </w:pPr>
          <w:r>
            <w:rPr/>
            <w:t>3.1.5 Services related to Unregistered State</w:t>
            <w:tab/>
          </w:r>
          <w:hyperlink w:anchor="__RefHeading___Toc407626192">
            <w:r>
              <w:rPr>
                <w:rStyle w:val="IndexLink"/>
              </w:rPr>
              <w:t>68</w:t>
            </w:r>
          </w:hyperlink>
        </w:p>
        <w:p>
          <w:pPr>
            <w:pStyle w:val="Contents3"/>
            <w:tabs>
              <w:tab w:val="clear" w:pos="9639"/>
              <w:tab w:val="right" w:pos="9640" w:leader="dot"/>
            </w:tabs>
            <w:bidi w:val="0"/>
            <w:jc w:val="start"/>
            <w:rPr/>
          </w:pPr>
          <w:r>
            <w:rPr/>
            <w:t>3.1.6 Implicitly Registered Public User Identity Sets</w:t>
            <w:tab/>
          </w:r>
          <w:hyperlink w:anchor="__RefHeading___Toc407626193">
            <w:r>
              <w:rPr>
                <w:rStyle w:val="IndexLink"/>
              </w:rPr>
              <w:t>68</w:t>
            </w:r>
          </w:hyperlink>
        </w:p>
        <w:p>
          <w:pPr>
            <w:pStyle w:val="Contents3"/>
            <w:tabs>
              <w:tab w:val="clear" w:pos="9639"/>
              <w:tab w:val="right" w:pos="9640" w:leader="dot"/>
            </w:tabs>
            <w:bidi w:val="0"/>
            <w:jc w:val="start"/>
            <w:rPr/>
          </w:pPr>
          <w:r>
            <w:rPr/>
            <w:t>3.1.7 Default Public User Identity indicator</w:t>
            <w:tab/>
          </w:r>
          <w:hyperlink w:anchor="__RefHeading___Toc407626194">
            <w:r>
              <w:rPr>
                <w:rStyle w:val="IndexLink"/>
              </w:rPr>
              <w:t>68</w:t>
            </w:r>
          </w:hyperlink>
        </w:p>
        <w:p>
          <w:pPr>
            <w:pStyle w:val="Contents3"/>
            <w:tabs>
              <w:tab w:val="clear" w:pos="9639"/>
              <w:tab w:val="right" w:pos="9640" w:leader="dot"/>
            </w:tabs>
            <w:bidi w:val="0"/>
            <w:jc w:val="start"/>
            <w:rPr/>
          </w:pPr>
          <w:r>
            <w:rPr/>
            <w:t>3.1.8 PSI Activation State</w:t>
            <w:tab/>
          </w:r>
          <w:hyperlink w:anchor="__RefHeading___Toc407626195">
            <w:r>
              <w:rPr>
                <w:rStyle w:val="IndexLink"/>
              </w:rPr>
              <w:t>68</w:t>
            </w:r>
          </w:hyperlink>
        </w:p>
        <w:p>
          <w:pPr>
            <w:pStyle w:val="Contents3"/>
            <w:tabs>
              <w:tab w:val="clear" w:pos="9639"/>
              <w:tab w:val="right" w:pos="9640" w:leader="dot"/>
            </w:tabs>
            <w:bidi w:val="0"/>
            <w:jc w:val="start"/>
            <w:rPr/>
          </w:pPr>
          <w:r>
            <w:rPr/>
            <w:t>3.1.9 Display Name</w:t>
            <w:tab/>
          </w:r>
          <w:hyperlink w:anchor="__RefHeading___Toc407626196">
            <w:r>
              <w:rPr>
                <w:rStyle w:val="IndexLink"/>
              </w:rPr>
              <w:t>68</w:t>
            </w:r>
          </w:hyperlink>
        </w:p>
        <w:p>
          <w:pPr>
            <w:pStyle w:val="Contents3"/>
            <w:tabs>
              <w:tab w:val="clear" w:pos="9639"/>
              <w:tab w:val="right" w:pos="9640" w:leader="dot"/>
            </w:tabs>
            <w:bidi w:val="0"/>
            <w:jc w:val="start"/>
            <w:rPr/>
          </w:pPr>
          <w:r>
            <w:rPr/>
            <w:t>3.1.10 Alias Public User Identity Sets</w:t>
            <w:tab/>
          </w:r>
          <w:hyperlink w:anchor="__RefHeading___Toc407626197">
            <w:r>
              <w:rPr>
                <w:rStyle w:val="IndexLink"/>
              </w:rPr>
              <w:t>68</w:t>
            </w:r>
          </w:hyperlink>
        </w:p>
        <w:p>
          <w:pPr>
            <w:pStyle w:val="Contents3"/>
            <w:tabs>
              <w:tab w:val="clear" w:pos="9639"/>
              <w:tab w:val="right" w:pos="9640" w:leader="dot"/>
            </w:tabs>
            <w:bidi w:val="0"/>
            <w:jc w:val="start"/>
            <w:rPr/>
          </w:pPr>
          <w:r>
            <w:rPr/>
            <w:t>3.1.11 Loose-Route Indication</w:t>
            <w:tab/>
          </w:r>
          <w:hyperlink w:anchor="__RefHeading___Toc407626198">
            <w:r>
              <w:rPr>
                <w:rStyle w:val="IndexLink"/>
              </w:rPr>
              <w:t>69</w:t>
            </w:r>
          </w:hyperlink>
        </w:p>
        <w:p>
          <w:pPr>
            <w:pStyle w:val="Contents3"/>
            <w:tabs>
              <w:tab w:val="clear" w:pos="9639"/>
              <w:tab w:val="right" w:pos="9640" w:leader="dot"/>
            </w:tabs>
            <w:bidi w:val="0"/>
            <w:jc w:val="start"/>
            <w:rPr/>
          </w:pPr>
          <w:r>
            <w:rPr/>
            <w:t>3.1.12 Service Priority Level</w:t>
            <w:tab/>
          </w:r>
          <w:hyperlink w:anchor="__RefHeading___Toc407626199">
            <w:r>
              <w:rPr>
                <w:rStyle w:val="IndexLink"/>
              </w:rPr>
              <w:t>69</w:t>
            </w:r>
          </w:hyperlink>
        </w:p>
        <w:p>
          <w:pPr>
            <w:pStyle w:val="Contents3"/>
            <w:tabs>
              <w:tab w:val="clear" w:pos="9639"/>
              <w:tab w:val="right" w:pos="9640" w:leader="dot"/>
            </w:tabs>
            <w:bidi w:val="0"/>
            <w:jc w:val="start"/>
            <w:rPr/>
          </w:pPr>
          <w:r>
            <w:rPr/>
            <w:t>3.1.13 Extended Priority</w:t>
            <w:tab/>
          </w:r>
          <w:hyperlink w:anchor="__RefHeading___Toc407626200">
            <w:r>
              <w:rPr>
                <w:rStyle w:val="IndexLink"/>
              </w:rPr>
              <w:t>69</w:t>
            </w:r>
          </w:hyperlink>
        </w:p>
        <w:p>
          <w:pPr>
            <w:pStyle w:val="Contents3"/>
            <w:tabs>
              <w:tab w:val="clear" w:pos="9639"/>
              <w:tab w:val="right" w:pos="9640" w:leader="dot"/>
            </w:tabs>
            <w:bidi w:val="0"/>
            <w:jc w:val="start"/>
            <w:rPr/>
          </w:pPr>
          <w:r>
            <w:rPr/>
            <w:t>3.1.14 Priviledged-Sender Indication</w:t>
            <w:tab/>
          </w:r>
          <w:hyperlink w:anchor="__RefHeading___Toc407626201">
            <w:r>
              <w:rPr>
                <w:rStyle w:val="IndexLink"/>
              </w:rPr>
              <w:t>69</w:t>
            </w:r>
          </w:hyperlink>
        </w:p>
        <w:p>
          <w:pPr>
            <w:pStyle w:val="Contents2"/>
            <w:tabs>
              <w:tab w:val="clear" w:pos="9639"/>
              <w:tab w:val="right" w:pos="9640" w:leader="dot"/>
            </w:tabs>
            <w:bidi w:val="0"/>
            <w:jc w:val="start"/>
            <w:rPr/>
          </w:pPr>
          <w:r>
            <w:rPr/>
            <w:t>3.2 Data related to registration</w:t>
            <w:tab/>
          </w:r>
          <w:hyperlink w:anchor="__RefHeading___Toc407626202">
            <w:r>
              <w:rPr>
                <w:rStyle w:val="IndexLink"/>
              </w:rPr>
              <w:t>69</w:t>
            </w:r>
          </w:hyperlink>
        </w:p>
        <w:p>
          <w:pPr>
            <w:pStyle w:val="Contents3"/>
            <w:tabs>
              <w:tab w:val="clear" w:pos="9639"/>
              <w:tab w:val="right" w:pos="9640" w:leader="dot"/>
            </w:tabs>
            <w:bidi w:val="0"/>
            <w:jc w:val="start"/>
            <w:rPr/>
          </w:pPr>
          <w:r>
            <w:rPr/>
            <w:t>3.2.1 Registration Status</w:t>
            <w:tab/>
          </w:r>
          <w:hyperlink w:anchor="__RefHeading___Toc407626203">
            <w:r>
              <w:rPr>
                <w:rStyle w:val="IndexLink"/>
              </w:rPr>
              <w:t>69</w:t>
            </w:r>
          </w:hyperlink>
        </w:p>
        <w:p>
          <w:pPr>
            <w:pStyle w:val="Contents3"/>
            <w:tabs>
              <w:tab w:val="clear" w:pos="9639"/>
              <w:tab w:val="right" w:pos="9640" w:leader="dot"/>
            </w:tabs>
            <w:bidi w:val="0"/>
            <w:jc w:val="start"/>
            <w:rPr/>
          </w:pPr>
          <w:r>
            <w:rPr/>
            <w:t>3.2.2 S-CSCF Name</w:t>
            <w:tab/>
          </w:r>
          <w:hyperlink w:anchor="__RefHeading___Toc407626204">
            <w:r>
              <w:rPr>
                <w:rStyle w:val="IndexLink"/>
              </w:rPr>
              <w:t>69</w:t>
            </w:r>
          </w:hyperlink>
        </w:p>
        <w:p>
          <w:pPr>
            <w:pStyle w:val="Contents3"/>
            <w:tabs>
              <w:tab w:val="clear" w:pos="9639"/>
              <w:tab w:val="right" w:pos="9640" w:leader="dot"/>
            </w:tabs>
            <w:bidi w:val="0"/>
            <w:jc w:val="start"/>
            <w:rPr/>
          </w:pPr>
          <w:r>
            <w:rPr/>
            <w:t>3.2.2A AS Name</w:t>
            <w:tab/>
          </w:r>
          <w:hyperlink w:anchor="__RefHeading___Toc407626205">
            <w:r>
              <w:rPr>
                <w:rStyle w:val="IndexLink"/>
              </w:rPr>
              <w:t>70</w:t>
            </w:r>
          </w:hyperlink>
        </w:p>
        <w:p>
          <w:pPr>
            <w:pStyle w:val="Contents3"/>
            <w:tabs>
              <w:tab w:val="clear" w:pos="9639"/>
              <w:tab w:val="right" w:pos="9640" w:leader="dot"/>
            </w:tabs>
            <w:bidi w:val="0"/>
            <w:jc w:val="start"/>
            <w:rPr/>
          </w:pPr>
          <w:r>
            <w:rPr/>
            <w:t>3.2.3 Diameter Client Identity of S-CSCF</w:t>
            <w:tab/>
          </w:r>
          <w:hyperlink w:anchor="__RefHeading___Toc407626206">
            <w:r>
              <w:rPr>
                <w:rStyle w:val="IndexLink"/>
              </w:rPr>
              <w:t>70</w:t>
            </w:r>
          </w:hyperlink>
        </w:p>
        <w:p>
          <w:pPr>
            <w:pStyle w:val="Contents3"/>
            <w:tabs>
              <w:tab w:val="clear" w:pos="9639"/>
              <w:tab w:val="right" w:pos="9640" w:leader="dot"/>
            </w:tabs>
            <w:bidi w:val="0"/>
            <w:jc w:val="start"/>
            <w:rPr/>
          </w:pPr>
          <w:r>
            <w:rPr/>
            <w:t>3.2.4 Diameter Server Identity of HSS</w:t>
            <w:tab/>
          </w:r>
          <w:hyperlink w:anchor="__RefHeading___Toc407626207">
            <w:r>
              <w:rPr>
                <w:rStyle w:val="IndexLink"/>
              </w:rPr>
              <w:t>70</w:t>
            </w:r>
          </w:hyperlink>
        </w:p>
        <w:p>
          <w:pPr>
            <w:pStyle w:val="Contents3"/>
            <w:tabs>
              <w:tab w:val="clear" w:pos="9639"/>
              <w:tab w:val="right" w:pos="9640" w:leader="dot"/>
            </w:tabs>
            <w:bidi w:val="0"/>
            <w:jc w:val="start"/>
            <w:rPr/>
          </w:pPr>
          <w:r>
            <w:rPr/>
            <w:t>3.2.5 UE Not Reachable via IP-SM-GW Flag (UNRI)</w:t>
            <w:tab/>
          </w:r>
          <w:hyperlink w:anchor="__RefHeading___Toc407626208">
            <w:r>
              <w:rPr>
                <w:rStyle w:val="IndexLink"/>
              </w:rPr>
              <w:t>70</w:t>
            </w:r>
          </w:hyperlink>
        </w:p>
        <w:p>
          <w:pPr>
            <w:pStyle w:val="Contents3"/>
            <w:tabs>
              <w:tab w:val="clear" w:pos="9639"/>
              <w:tab w:val="right" w:pos="9640" w:leader="dot"/>
            </w:tabs>
            <w:bidi w:val="0"/>
            <w:jc w:val="start"/>
            <w:rPr/>
          </w:pPr>
          <w:r>
            <w:rPr/>
            <w:t>3.2.6 UE Not Reachable via IP-SM-GW Reason (UNRR)</w:t>
            <w:tab/>
          </w:r>
          <w:hyperlink w:anchor="__RefHeading___Toc407626209">
            <w:r>
              <w:rPr>
                <w:rStyle w:val="IndexLink"/>
              </w:rPr>
              <w:t>70</w:t>
            </w:r>
          </w:hyperlink>
        </w:p>
        <w:p>
          <w:pPr>
            <w:pStyle w:val="Contents3"/>
            <w:tabs>
              <w:tab w:val="clear" w:pos="9639"/>
              <w:tab w:val="right" w:pos="9640" w:leader="dot"/>
            </w:tabs>
            <w:bidi w:val="0"/>
            <w:jc w:val="start"/>
            <w:rPr/>
          </w:pPr>
          <w:r>
            <w:rPr/>
            <w:t>3.2.7 S-CSCF Restoration Information</w:t>
            <w:tab/>
          </w:r>
          <w:hyperlink w:anchor="__RefHeading___Toc407626210">
            <w:r>
              <w:rPr>
                <w:rStyle w:val="IndexLink"/>
              </w:rPr>
              <w:t>70</w:t>
            </w:r>
          </w:hyperlink>
        </w:p>
        <w:p>
          <w:pPr>
            <w:pStyle w:val="Contents2"/>
            <w:tabs>
              <w:tab w:val="clear" w:pos="9639"/>
              <w:tab w:val="right" w:pos="9640" w:leader="dot"/>
            </w:tabs>
            <w:bidi w:val="0"/>
            <w:jc w:val="start"/>
            <w:rPr/>
          </w:pPr>
          <w:r>
            <w:rPr/>
            <w:t>3.3 Data related to authentication and ciphering</w:t>
            <w:tab/>
          </w:r>
          <w:hyperlink w:anchor="__RefHeading___Toc407626211">
            <w:r>
              <w:rPr>
                <w:rStyle w:val="IndexLink"/>
              </w:rPr>
              <w:t>70</w:t>
            </w:r>
          </w:hyperlink>
        </w:p>
        <w:p>
          <w:pPr>
            <w:pStyle w:val="Contents3"/>
            <w:tabs>
              <w:tab w:val="clear" w:pos="9639"/>
              <w:tab w:val="right" w:pos="9640" w:leader="dot"/>
            </w:tabs>
            <w:bidi w:val="0"/>
            <w:jc w:val="start"/>
            <w:rPr/>
          </w:pPr>
          <w:r>
            <w:rPr/>
            <w:t>3.3.1 Random Challenge (RAND), Expected Response (XRES), Cipher Key (CK), Integrity Key (IK) and Authentication Token (AUTN)</w:t>
            <w:tab/>
          </w:r>
          <w:hyperlink w:anchor="__RefHeading___Toc407626212">
            <w:r>
              <w:rPr>
                <w:rStyle w:val="IndexLink"/>
              </w:rPr>
              <w:t>70</w:t>
            </w:r>
          </w:hyperlink>
        </w:p>
        <w:p>
          <w:pPr>
            <w:pStyle w:val="Contents2"/>
            <w:tabs>
              <w:tab w:val="clear" w:pos="9639"/>
              <w:tab w:val="right" w:pos="9640" w:leader="dot"/>
            </w:tabs>
            <w:bidi w:val="0"/>
            <w:jc w:val="start"/>
            <w:rPr/>
          </w:pPr>
          <w:r>
            <w:rPr/>
            <w:t>3.3.2 Data related to SIP Digest Authentication</w:t>
            <w:tab/>
          </w:r>
          <w:hyperlink w:anchor="__RefHeading___Toc6100_3320553937">
            <w:r>
              <w:rPr>
                <w:rStyle w:val="IndexLink"/>
              </w:rPr>
              <w:t>71</w:t>
            </w:r>
          </w:hyperlink>
        </w:p>
        <w:p>
          <w:pPr>
            <w:pStyle w:val="Contents3"/>
            <w:tabs>
              <w:tab w:val="clear" w:pos="9639"/>
              <w:tab w:val="right" w:pos="9640" w:leader="dot"/>
            </w:tabs>
            <w:bidi w:val="0"/>
            <w:jc w:val="start"/>
            <w:rPr/>
          </w:pPr>
          <w:r>
            <w:rPr/>
            <w:t>3.3.2.1 Digest Nonce</w:t>
            <w:tab/>
          </w:r>
          <w:hyperlink w:anchor="__RefHeading___Toc407626214">
            <w:r>
              <w:rPr>
                <w:rStyle w:val="IndexLink"/>
              </w:rPr>
              <w:t>71</w:t>
            </w:r>
          </w:hyperlink>
        </w:p>
        <w:p>
          <w:pPr>
            <w:pStyle w:val="Contents3"/>
            <w:tabs>
              <w:tab w:val="clear" w:pos="9639"/>
              <w:tab w:val="right" w:pos="9640" w:leader="dot"/>
            </w:tabs>
            <w:bidi w:val="0"/>
            <w:jc w:val="start"/>
            <w:rPr/>
          </w:pPr>
          <w:r>
            <w:rPr/>
            <w:t>3.3.2.2 Digest HA1</w:t>
            <w:tab/>
          </w:r>
          <w:hyperlink w:anchor="__RefHeading___Toc407626215">
            <w:r>
              <w:rPr>
                <w:rStyle w:val="IndexLink"/>
              </w:rPr>
              <w:t>71</w:t>
            </w:r>
          </w:hyperlink>
        </w:p>
        <w:p>
          <w:pPr>
            <w:pStyle w:val="Contents3"/>
            <w:tabs>
              <w:tab w:val="clear" w:pos="9639"/>
              <w:tab w:val="right" w:pos="9640" w:leader="dot"/>
            </w:tabs>
            <w:bidi w:val="0"/>
            <w:jc w:val="start"/>
            <w:rPr/>
          </w:pPr>
          <w:r>
            <w:rPr/>
            <w:t>3.3.2.3 Digest Nextnonce</w:t>
            <w:tab/>
          </w:r>
          <w:hyperlink w:anchor="__RefHeading___Toc6102_3320553937">
            <w:r>
              <w:rPr>
                <w:rStyle w:val="IndexLink"/>
              </w:rPr>
              <w:t>71</w:t>
            </w:r>
          </w:hyperlink>
        </w:p>
        <w:p>
          <w:pPr>
            <w:pStyle w:val="Contents3"/>
            <w:tabs>
              <w:tab w:val="clear" w:pos="9639"/>
              <w:tab w:val="right" w:pos="9640" w:leader="dot"/>
            </w:tabs>
            <w:bidi w:val="0"/>
            <w:jc w:val="start"/>
            <w:rPr/>
          </w:pPr>
          <w:r>
            <w:rPr/>
            <w:t>3.3.2.4 Void</w:t>
            <w:tab/>
          </w:r>
          <w:hyperlink w:anchor="__RefHeading___Toc407626217">
            <w:r>
              <w:rPr>
                <w:rStyle w:val="IndexLink"/>
              </w:rPr>
              <w:t>71</w:t>
            </w:r>
          </w:hyperlink>
        </w:p>
        <w:p>
          <w:pPr>
            <w:pStyle w:val="Contents3"/>
            <w:tabs>
              <w:tab w:val="clear" w:pos="9639"/>
              <w:tab w:val="right" w:pos="9640" w:leader="dot"/>
            </w:tabs>
            <w:bidi w:val="0"/>
            <w:jc w:val="start"/>
            <w:rPr/>
          </w:pPr>
          <w:r>
            <w:rPr/>
            <w:t>3.3.2.5 Authentication Pending Flag</w:t>
            <w:tab/>
          </w:r>
          <w:hyperlink w:anchor="__RefHeading___Toc407626218">
            <w:r>
              <w:rPr>
                <w:rStyle w:val="IndexLink"/>
              </w:rPr>
              <w:t>71</w:t>
            </w:r>
          </w:hyperlink>
        </w:p>
        <w:p>
          <w:pPr>
            <w:pStyle w:val="Contents2"/>
            <w:tabs>
              <w:tab w:val="clear" w:pos="9639"/>
              <w:tab w:val="right" w:pos="9640" w:leader="dot"/>
            </w:tabs>
            <w:bidi w:val="0"/>
            <w:jc w:val="start"/>
            <w:rPr/>
          </w:pPr>
          <w:r>
            <w:rPr/>
            <w:t>3.3.1 Data related to NASS Bundled Authentication</w:t>
            <w:tab/>
          </w:r>
          <w:hyperlink w:anchor="__RefHeading___Toc407626219">
            <w:r>
              <w:rPr>
                <w:rStyle w:val="IndexLink"/>
              </w:rPr>
              <w:t>71</w:t>
            </w:r>
          </w:hyperlink>
        </w:p>
        <w:p>
          <w:pPr>
            <w:pStyle w:val="Contents3"/>
            <w:tabs>
              <w:tab w:val="clear" w:pos="9639"/>
              <w:tab w:val="right" w:pos="9640" w:leader="dot"/>
            </w:tabs>
            <w:bidi w:val="0"/>
            <w:jc w:val="start"/>
            <w:rPr/>
          </w:pPr>
          <w:r>
            <w:rPr/>
            <w:t>3.3.3.1 Line Identifier List</w:t>
            <w:tab/>
          </w:r>
          <w:hyperlink w:anchor="__RefHeading___Toc407626220">
            <w:r>
              <w:rPr>
                <w:rStyle w:val="IndexLink"/>
              </w:rPr>
              <w:t>71</w:t>
            </w:r>
          </w:hyperlink>
        </w:p>
        <w:p>
          <w:pPr>
            <w:pStyle w:val="Contents2"/>
            <w:tabs>
              <w:tab w:val="clear" w:pos="9639"/>
              <w:tab w:val="right" w:pos="9640" w:leader="dot"/>
            </w:tabs>
            <w:bidi w:val="0"/>
            <w:jc w:val="start"/>
            <w:rPr/>
          </w:pPr>
          <w:r>
            <w:rPr/>
            <w:t>3.4 Data related S-CSCF selection information</w:t>
            <w:tab/>
          </w:r>
          <w:hyperlink w:anchor="__RefHeading___Toc407626221">
            <w:r>
              <w:rPr>
                <w:rStyle w:val="IndexLink"/>
              </w:rPr>
              <w:t>71</w:t>
            </w:r>
          </w:hyperlink>
        </w:p>
        <w:p>
          <w:pPr>
            <w:pStyle w:val="Contents3"/>
            <w:tabs>
              <w:tab w:val="clear" w:pos="9639"/>
              <w:tab w:val="right" w:pos="9640" w:leader="dot"/>
            </w:tabs>
            <w:bidi w:val="0"/>
            <w:jc w:val="start"/>
            <w:rPr/>
          </w:pPr>
          <w:r>
            <w:rPr/>
            <w:t>3.4.1 Server Capabilities</w:t>
            <w:tab/>
          </w:r>
          <w:hyperlink w:anchor="__RefHeading___Toc407626222">
            <w:r>
              <w:rPr>
                <w:rStyle w:val="IndexLink"/>
              </w:rPr>
              <w:t>71</w:t>
            </w:r>
          </w:hyperlink>
        </w:p>
        <w:p>
          <w:pPr>
            <w:pStyle w:val="Contents3"/>
            <w:tabs>
              <w:tab w:val="clear" w:pos="9639"/>
              <w:tab w:val="right" w:pos="9640" w:leader="dot"/>
            </w:tabs>
            <w:bidi w:val="0"/>
            <w:jc w:val="start"/>
            <w:rPr/>
          </w:pPr>
          <w:r>
            <w:rPr/>
            <w:t>3.4.2 S-CSCF Reassignment Pending Flag</w:t>
            <w:tab/>
          </w:r>
          <w:hyperlink w:anchor="__RefHeading___Toc407626223">
            <w:r>
              <w:rPr>
                <w:rStyle w:val="IndexLink"/>
              </w:rPr>
              <w:t>72</w:t>
            </w:r>
          </w:hyperlink>
        </w:p>
        <w:p>
          <w:pPr>
            <w:pStyle w:val="Contents2"/>
            <w:tabs>
              <w:tab w:val="clear" w:pos="9639"/>
              <w:tab w:val="right" w:pos="9640" w:leader="dot"/>
            </w:tabs>
            <w:bidi w:val="0"/>
            <w:jc w:val="start"/>
            <w:rPr/>
          </w:pPr>
          <w:r>
            <w:rPr/>
            <w:t>3.5 Data related to Application and service triggers</w:t>
            <w:tab/>
          </w:r>
          <w:hyperlink w:anchor="__RefHeading___Toc407626224">
            <w:r>
              <w:rPr>
                <w:rStyle w:val="IndexLink"/>
              </w:rPr>
              <w:t>72</w:t>
            </w:r>
          </w:hyperlink>
        </w:p>
        <w:p>
          <w:pPr>
            <w:pStyle w:val="Contents3"/>
            <w:tabs>
              <w:tab w:val="clear" w:pos="9639"/>
              <w:tab w:val="right" w:pos="9640" w:leader="dot"/>
            </w:tabs>
            <w:bidi w:val="0"/>
            <w:jc w:val="start"/>
            <w:rPr/>
          </w:pPr>
          <w:r>
            <w:rPr/>
            <w:t>3.5.1 Void</w:t>
            <w:tab/>
          </w:r>
          <w:hyperlink w:anchor="__RefHeading___Toc407626225">
            <w:r>
              <w:rPr>
                <w:rStyle w:val="IndexLink"/>
              </w:rPr>
              <w:t>72</w:t>
            </w:r>
          </w:hyperlink>
        </w:p>
        <w:p>
          <w:pPr>
            <w:pStyle w:val="Contents3"/>
            <w:tabs>
              <w:tab w:val="clear" w:pos="9639"/>
              <w:tab w:val="right" w:pos="9640" w:leader="dot"/>
            </w:tabs>
            <w:bidi w:val="0"/>
            <w:jc w:val="start"/>
            <w:rPr/>
          </w:pPr>
          <w:r>
            <w:rPr/>
            <w:t>3.5.2 Initial Filter Criteria</w:t>
            <w:tab/>
          </w:r>
          <w:hyperlink w:anchor="__RefHeading___Toc407626226">
            <w:r>
              <w:rPr>
                <w:rStyle w:val="IndexLink"/>
              </w:rPr>
              <w:t>72</w:t>
            </w:r>
          </w:hyperlink>
        </w:p>
        <w:p>
          <w:pPr>
            <w:pStyle w:val="Contents3"/>
            <w:tabs>
              <w:tab w:val="clear" w:pos="9639"/>
              <w:tab w:val="right" w:pos="9640" w:leader="dot"/>
            </w:tabs>
            <w:bidi w:val="0"/>
            <w:jc w:val="start"/>
            <w:rPr/>
          </w:pPr>
          <w:r>
            <w:rPr/>
            <w:t>3.5.3 Application Server Information</w:t>
            <w:tab/>
          </w:r>
          <w:hyperlink w:anchor="__RefHeading___Toc407626227">
            <w:r>
              <w:rPr>
                <w:rStyle w:val="IndexLink"/>
              </w:rPr>
              <w:t>72</w:t>
            </w:r>
          </w:hyperlink>
        </w:p>
        <w:p>
          <w:pPr>
            <w:pStyle w:val="Contents3"/>
            <w:tabs>
              <w:tab w:val="clear" w:pos="9639"/>
              <w:tab w:val="right" w:pos="9640" w:leader="dot"/>
            </w:tabs>
            <w:bidi w:val="0"/>
            <w:jc w:val="start"/>
            <w:rPr/>
          </w:pPr>
          <w:r>
            <w:rPr/>
            <w:t>3.5.4 Service Indication</w:t>
            <w:tab/>
          </w:r>
          <w:hyperlink w:anchor="__RefHeading___Toc407626228">
            <w:r>
              <w:rPr>
                <w:rStyle w:val="IndexLink"/>
              </w:rPr>
              <w:t>72</w:t>
            </w:r>
          </w:hyperlink>
        </w:p>
        <w:p>
          <w:pPr>
            <w:pStyle w:val="Contents3"/>
            <w:tabs>
              <w:tab w:val="clear" w:pos="9639"/>
              <w:tab w:val="right" w:pos="9640" w:leader="dot"/>
            </w:tabs>
            <w:bidi w:val="0"/>
            <w:jc w:val="start"/>
            <w:rPr/>
          </w:pPr>
          <w:r>
            <w:rPr/>
            <w:t>3.5.5 Shared iFC Set Identifier</w:t>
            <w:tab/>
          </w:r>
          <w:hyperlink w:anchor="__RefHeading___Toc407626229">
            <w:r>
              <w:rPr>
                <w:rStyle w:val="IndexLink"/>
              </w:rPr>
              <w:t>72</w:t>
            </w:r>
          </w:hyperlink>
        </w:p>
        <w:p>
          <w:pPr>
            <w:pStyle w:val="Contents3"/>
            <w:tabs>
              <w:tab w:val="clear" w:pos="9639"/>
              <w:tab w:val="right" w:pos="9640" w:leader="dot"/>
            </w:tabs>
            <w:bidi w:val="0"/>
            <w:jc w:val="start"/>
            <w:rPr/>
          </w:pPr>
          <w:r>
            <w:rPr/>
            <w:t>3.5.6 Transparent Data</w:t>
            <w:tab/>
          </w:r>
          <w:hyperlink w:anchor="__RefHeading___Toc407626230">
            <w:r>
              <w:rPr>
                <w:rStyle w:val="IndexLink"/>
              </w:rPr>
              <w:t>72</w:t>
            </w:r>
          </w:hyperlink>
        </w:p>
        <w:p>
          <w:pPr>
            <w:pStyle w:val="Contents3"/>
            <w:tabs>
              <w:tab w:val="clear" w:pos="9639"/>
              <w:tab w:val="right" w:pos="9640" w:leader="dot"/>
            </w:tabs>
            <w:bidi w:val="0"/>
            <w:jc w:val="start"/>
            <w:rPr/>
          </w:pPr>
          <w:r>
            <w:rPr/>
            <w:t>3.5.7 Application Server Identity List</w:t>
            <w:tab/>
          </w:r>
          <w:hyperlink w:anchor="__RefHeading___Toc407626231">
            <w:r>
              <w:rPr>
                <w:rStyle w:val="IndexLink"/>
              </w:rPr>
              <w:t>73</w:t>
            </w:r>
          </w:hyperlink>
        </w:p>
        <w:p>
          <w:pPr>
            <w:pStyle w:val="Contents2"/>
            <w:tabs>
              <w:tab w:val="clear" w:pos="9639"/>
              <w:tab w:val="right" w:pos="9640" w:leader="dot"/>
            </w:tabs>
            <w:bidi w:val="0"/>
            <w:jc w:val="start"/>
            <w:rPr/>
          </w:pPr>
          <w:r>
            <w:rPr/>
            <w:t>3.6 Data related to Core Network Services Authorization</w:t>
            <w:tab/>
          </w:r>
          <w:hyperlink w:anchor="__RefHeading___Toc407626232">
            <w:r>
              <w:rPr>
                <w:rStyle w:val="IndexLink"/>
              </w:rPr>
              <w:t>73</w:t>
            </w:r>
          </w:hyperlink>
        </w:p>
        <w:p>
          <w:pPr>
            <w:pStyle w:val="Contents3"/>
            <w:tabs>
              <w:tab w:val="clear" w:pos="9639"/>
              <w:tab w:val="right" w:pos="9640" w:leader="dot"/>
            </w:tabs>
            <w:bidi w:val="0"/>
            <w:jc w:val="start"/>
            <w:rPr/>
          </w:pPr>
          <w:r>
            <w:rPr/>
            <w:t>3.6.1 Subscribed Media Profile Identifier</w:t>
            <w:tab/>
          </w:r>
          <w:hyperlink w:anchor="__RefHeading___Toc407626233">
            <w:r>
              <w:rPr>
                <w:rStyle w:val="IndexLink"/>
              </w:rPr>
              <w:t>73</w:t>
            </w:r>
          </w:hyperlink>
        </w:p>
        <w:p>
          <w:pPr>
            <w:pStyle w:val="Contents3"/>
            <w:tabs>
              <w:tab w:val="clear" w:pos="9639"/>
              <w:tab w:val="right" w:pos="9640" w:leader="dot"/>
            </w:tabs>
            <w:bidi w:val="0"/>
            <w:jc w:val="start"/>
            <w:rPr/>
          </w:pPr>
          <w:r>
            <w:rPr/>
            <w:t>3.6.2 List of Subscribed IMS Communication Service Identifiers</w:t>
            <w:tab/>
          </w:r>
          <w:hyperlink w:anchor="__RefHeading___Toc407626234">
            <w:r>
              <w:rPr>
                <w:rStyle w:val="IndexLink"/>
              </w:rPr>
              <w:t>73</w:t>
            </w:r>
          </w:hyperlink>
        </w:p>
        <w:p>
          <w:pPr>
            <w:pStyle w:val="Contents2"/>
            <w:tabs>
              <w:tab w:val="clear" w:pos="9639"/>
              <w:tab w:val="right" w:pos="9640" w:leader="dot"/>
            </w:tabs>
            <w:bidi w:val="0"/>
            <w:jc w:val="start"/>
            <w:rPr/>
          </w:pPr>
          <w:r>
            <w:rPr/>
            <w:t>3.7 Data related to Charging</w:t>
            <w:tab/>
          </w:r>
          <w:hyperlink w:anchor="__RefHeading___Toc6104_3320553937">
            <w:r>
              <w:rPr>
                <w:rStyle w:val="IndexLink"/>
              </w:rPr>
              <w:t>73</w:t>
            </w:r>
          </w:hyperlink>
        </w:p>
        <w:p>
          <w:pPr>
            <w:pStyle w:val="Contents3"/>
            <w:tabs>
              <w:tab w:val="clear" w:pos="9639"/>
              <w:tab w:val="right" w:pos="9640" w:leader="dot"/>
            </w:tabs>
            <w:bidi w:val="0"/>
            <w:jc w:val="start"/>
            <w:rPr/>
          </w:pPr>
          <w:r>
            <w:rPr/>
            <w:t>3.7.1 Primary Event Charging Function Name</w:t>
            <w:tab/>
          </w:r>
          <w:hyperlink w:anchor="__RefHeading___Toc407626236">
            <w:r>
              <w:rPr>
                <w:rStyle w:val="IndexLink"/>
              </w:rPr>
              <w:t>73</w:t>
            </w:r>
          </w:hyperlink>
        </w:p>
        <w:p>
          <w:pPr>
            <w:pStyle w:val="Contents3"/>
            <w:tabs>
              <w:tab w:val="clear" w:pos="9639"/>
              <w:tab w:val="right" w:pos="9640" w:leader="dot"/>
            </w:tabs>
            <w:bidi w:val="0"/>
            <w:jc w:val="start"/>
            <w:rPr/>
          </w:pPr>
          <w:r>
            <w:rPr/>
            <w:t>3.7.2 Secondary Event Charging Function Name</w:t>
            <w:tab/>
          </w:r>
          <w:hyperlink w:anchor="__RefHeading___Toc407626237">
            <w:r>
              <w:rPr>
                <w:rStyle w:val="IndexLink"/>
              </w:rPr>
              <w:t>73</w:t>
            </w:r>
          </w:hyperlink>
        </w:p>
        <w:p>
          <w:pPr>
            <w:pStyle w:val="Contents3"/>
            <w:tabs>
              <w:tab w:val="clear" w:pos="9639"/>
              <w:tab w:val="right" w:pos="9640" w:leader="dot"/>
            </w:tabs>
            <w:bidi w:val="0"/>
            <w:jc w:val="start"/>
            <w:rPr/>
          </w:pPr>
          <w:r>
            <w:rPr/>
            <w:t>3.7.3 Primary Charging Collection Function Name</w:t>
            <w:tab/>
          </w:r>
          <w:hyperlink w:anchor="__RefHeading___Toc407626238">
            <w:r>
              <w:rPr>
                <w:rStyle w:val="IndexLink"/>
              </w:rPr>
              <w:t>73</w:t>
            </w:r>
          </w:hyperlink>
        </w:p>
        <w:p>
          <w:pPr>
            <w:pStyle w:val="Contents3"/>
            <w:tabs>
              <w:tab w:val="clear" w:pos="9639"/>
              <w:tab w:val="right" w:pos="9640" w:leader="dot"/>
            </w:tabs>
            <w:bidi w:val="0"/>
            <w:jc w:val="start"/>
            <w:rPr/>
          </w:pPr>
          <w:r>
            <w:rPr/>
            <w:t>3.7.4 Secondary Charging Collection Function Name</w:t>
            <w:tab/>
          </w:r>
          <w:hyperlink w:anchor="__RefHeading___Toc407626239">
            <w:r>
              <w:rPr>
                <w:rStyle w:val="IndexLink"/>
              </w:rPr>
              <w:t>74</w:t>
            </w:r>
          </w:hyperlink>
        </w:p>
        <w:p>
          <w:pPr>
            <w:pStyle w:val="Contents2"/>
            <w:tabs>
              <w:tab w:val="clear" w:pos="9639"/>
              <w:tab w:val="right" w:pos="9640" w:leader="dot"/>
            </w:tabs>
            <w:bidi w:val="0"/>
            <w:jc w:val="start"/>
            <w:rPr/>
          </w:pPr>
          <w:r>
            <w:rPr/>
            <w:t>3.8 Data related to CAMEL Support of IMS Services</w:t>
            <w:tab/>
          </w:r>
          <w:hyperlink w:anchor="__RefHeading___Toc407626240">
            <w:r>
              <w:rPr>
                <w:rStyle w:val="IndexLink"/>
              </w:rPr>
              <w:t>74</w:t>
            </w:r>
          </w:hyperlink>
        </w:p>
        <w:p>
          <w:pPr>
            <w:pStyle w:val="Contents3"/>
            <w:tabs>
              <w:tab w:val="clear" w:pos="9639"/>
              <w:tab w:val="right" w:pos="9640" w:leader="dot"/>
            </w:tabs>
            <w:bidi w:val="0"/>
            <w:jc w:val="start"/>
            <w:rPr/>
          </w:pPr>
          <w:r>
            <w:rPr/>
            <w:t>3.8.1 Originating IP Multimedia CAMEL Subscription Information (O</w:t>
            <w:noBreakHyphen/>
            <w:t>IM</w:t>
            <w:noBreakHyphen/>
            <w:t>CSI)</w:t>
            <w:tab/>
          </w:r>
          <w:hyperlink w:anchor="__RefHeading___Toc407626241">
            <w:r>
              <w:rPr>
                <w:rStyle w:val="IndexLink"/>
              </w:rPr>
              <w:t>74</w:t>
            </w:r>
          </w:hyperlink>
        </w:p>
        <w:p>
          <w:pPr>
            <w:pStyle w:val="Contents3"/>
            <w:tabs>
              <w:tab w:val="clear" w:pos="9639"/>
              <w:tab w:val="right" w:pos="9640" w:leader="dot"/>
            </w:tabs>
            <w:bidi w:val="0"/>
            <w:jc w:val="start"/>
            <w:rPr/>
          </w:pPr>
          <w:r>
            <w:rPr/>
            <w:t>3.8.2 Terminating IP Multimedia CAMEL Subscription Information (VT</w:t>
            <w:noBreakHyphen/>
            <w:t>IM</w:t>
            <w:noBreakHyphen/>
            <w:t>CSI)</w:t>
            <w:tab/>
          </w:r>
          <w:hyperlink w:anchor="__RefHeading___Toc407626242">
            <w:r>
              <w:rPr>
                <w:rStyle w:val="IndexLink"/>
              </w:rPr>
              <w:t>75</w:t>
            </w:r>
          </w:hyperlink>
        </w:p>
        <w:p>
          <w:pPr>
            <w:pStyle w:val="Contents3"/>
            <w:tabs>
              <w:tab w:val="clear" w:pos="9639"/>
              <w:tab w:val="right" w:pos="9640" w:leader="dot"/>
            </w:tabs>
            <w:bidi w:val="0"/>
            <w:jc w:val="start"/>
            <w:rPr/>
          </w:pPr>
          <w:r>
            <w:rPr/>
            <w:t>3.8.3 Dialled Services IP Multimedia CAMEL Subscription Information (D</w:t>
            <w:noBreakHyphen/>
            <w:t>IM-CSI)</w:t>
            <w:tab/>
          </w:r>
          <w:hyperlink w:anchor="__RefHeading___Toc407626243">
            <w:r>
              <w:rPr>
                <w:rStyle w:val="IndexLink"/>
              </w:rPr>
              <w:t>76</w:t>
            </w:r>
          </w:hyperlink>
        </w:p>
        <w:p>
          <w:pPr>
            <w:pStyle w:val="Contents3"/>
            <w:tabs>
              <w:tab w:val="clear" w:pos="9639"/>
              <w:tab w:val="right" w:pos="9640" w:leader="dot"/>
            </w:tabs>
            <w:bidi w:val="0"/>
            <w:jc w:val="start"/>
            <w:rPr/>
          </w:pPr>
          <w:r>
            <w:rPr/>
            <w:t>3.8.4 gsmSCF address for IM CSI</w:t>
            <w:tab/>
          </w:r>
          <w:hyperlink w:anchor="__RefHeading___Toc407626244">
            <w:r>
              <w:rPr>
                <w:rStyle w:val="IndexLink"/>
              </w:rPr>
              <w:t>76</w:t>
            </w:r>
          </w:hyperlink>
        </w:p>
        <w:p>
          <w:pPr>
            <w:pStyle w:val="Contents3"/>
            <w:tabs>
              <w:tab w:val="clear" w:pos="9639"/>
              <w:tab w:val="right" w:pos="9640" w:leader="dot"/>
            </w:tabs>
            <w:bidi w:val="0"/>
            <w:jc w:val="start"/>
            <w:rPr/>
          </w:pPr>
          <w:r>
            <w:rPr/>
            <w:t>3.8.5 IM-SSF address for IM CSI</w:t>
            <w:tab/>
          </w:r>
          <w:hyperlink w:anchor="__RefHeading___Toc407626245">
            <w:r>
              <w:rPr>
                <w:rStyle w:val="IndexLink"/>
              </w:rPr>
              <w:t>76</w:t>
            </w:r>
          </w:hyperlink>
        </w:p>
        <w:p>
          <w:pPr>
            <w:pStyle w:val="Contents2"/>
            <w:tabs>
              <w:tab w:val="clear" w:pos="9639"/>
              <w:tab w:val="right" w:pos="9640" w:leader="dot"/>
            </w:tabs>
            <w:bidi w:val="0"/>
            <w:jc w:val="start"/>
            <w:rPr/>
          </w:pPr>
          <w:r>
            <w:rPr/>
            <w:t>3.9 Void</w:t>
            <w:tab/>
          </w:r>
          <w:hyperlink w:anchor="__RefHeading___Toc407626246">
            <w:r>
              <w:rPr>
                <w:rStyle w:val="IndexLink"/>
              </w:rPr>
              <w:t>76</w:t>
            </w:r>
          </w:hyperlink>
        </w:p>
        <w:p>
          <w:pPr>
            <w:pStyle w:val="Contents1"/>
            <w:tabs>
              <w:tab w:val="clear" w:pos="9639"/>
              <w:tab w:val="right" w:pos="9640" w:leader="dot"/>
            </w:tabs>
            <w:bidi w:val="0"/>
            <w:jc w:val="start"/>
            <w:rPr/>
          </w:pPr>
          <w:r>
            <w:rPr/>
            <w:t>3A Data related to Generic Authentication Architecture</w:t>
            <w:tab/>
          </w:r>
          <w:hyperlink w:anchor="__RefHeading___Toc6106_3320553937">
            <w:r>
              <w:rPr>
                <w:rStyle w:val="IndexLink"/>
              </w:rPr>
              <w:t>76</w:t>
            </w:r>
          </w:hyperlink>
        </w:p>
        <w:p>
          <w:pPr>
            <w:pStyle w:val="Contents3"/>
            <w:tabs>
              <w:tab w:val="clear" w:pos="9639"/>
              <w:tab w:val="right" w:pos="9640" w:leader="dot"/>
            </w:tabs>
            <w:bidi w:val="0"/>
            <w:jc w:val="start"/>
            <w:rPr/>
          </w:pPr>
          <w:r>
            <w:rPr/>
            <w:t>3A.1 GAA Service Type</w:t>
            <w:tab/>
          </w:r>
          <w:hyperlink w:anchor="__RefHeading___Toc407626248">
            <w:r>
              <w:rPr>
                <w:rStyle w:val="IndexLink"/>
              </w:rPr>
              <w:t>76</w:t>
            </w:r>
          </w:hyperlink>
        </w:p>
        <w:p>
          <w:pPr>
            <w:pStyle w:val="Contents3"/>
            <w:tabs>
              <w:tab w:val="clear" w:pos="9639"/>
              <w:tab w:val="right" w:pos="9640" w:leader="dot"/>
            </w:tabs>
            <w:bidi w:val="0"/>
            <w:jc w:val="start"/>
            <w:rPr/>
          </w:pPr>
          <w:r>
            <w:rPr/>
            <w:t>3A.2 GAA Service Identifier</w:t>
            <w:tab/>
          </w:r>
          <w:hyperlink w:anchor="__RefHeading___Toc407626249">
            <w:r>
              <w:rPr>
                <w:rStyle w:val="IndexLink"/>
              </w:rPr>
              <w:t>77</w:t>
            </w:r>
          </w:hyperlink>
        </w:p>
        <w:p>
          <w:pPr>
            <w:pStyle w:val="Contents3"/>
            <w:tabs>
              <w:tab w:val="clear" w:pos="9639"/>
              <w:tab w:val="right" w:pos="9640" w:leader="dot"/>
            </w:tabs>
            <w:bidi w:val="0"/>
            <w:jc w:val="start"/>
            <w:rPr/>
          </w:pPr>
          <w:r>
            <w:rPr/>
            <w:t>3A.3 GBA User Security Settings</w:t>
            <w:tab/>
          </w:r>
          <w:hyperlink w:anchor="__RefHeading___Toc407626250">
            <w:r>
              <w:rPr>
                <w:rStyle w:val="IndexLink"/>
              </w:rPr>
              <w:t>77</w:t>
            </w:r>
          </w:hyperlink>
        </w:p>
        <w:p>
          <w:pPr>
            <w:pStyle w:val="Contents3"/>
            <w:tabs>
              <w:tab w:val="clear" w:pos="9639"/>
              <w:tab w:val="right" w:pos="9640" w:leader="dot"/>
            </w:tabs>
            <w:bidi w:val="0"/>
            <w:jc w:val="start"/>
            <w:rPr/>
          </w:pPr>
          <w:r>
            <w:rPr/>
            <w:t>3A.4 User Security Setting</w:t>
            <w:tab/>
          </w:r>
          <w:hyperlink w:anchor="__RefHeading___Toc407626251">
            <w:r>
              <w:rPr>
                <w:rStyle w:val="IndexLink"/>
              </w:rPr>
              <w:t>77</w:t>
            </w:r>
          </w:hyperlink>
        </w:p>
        <w:p>
          <w:pPr>
            <w:pStyle w:val="Contents3"/>
            <w:tabs>
              <w:tab w:val="clear" w:pos="9639"/>
              <w:tab w:val="right" w:pos="9640" w:leader="dot"/>
            </w:tabs>
            <w:bidi w:val="0"/>
            <w:jc w:val="start"/>
            <w:rPr/>
          </w:pPr>
          <w:r>
            <w:rPr/>
            <w:t>3A.5 User Public Identity</w:t>
            <w:tab/>
          </w:r>
          <w:hyperlink w:anchor="__RefHeading___Toc407626252">
            <w:r>
              <w:rPr>
                <w:rStyle w:val="IndexLink"/>
              </w:rPr>
              <w:t>77</w:t>
            </w:r>
          </w:hyperlink>
        </w:p>
        <w:p>
          <w:pPr>
            <w:pStyle w:val="Contents3"/>
            <w:tabs>
              <w:tab w:val="clear" w:pos="9639"/>
              <w:tab w:val="right" w:pos="9640" w:leader="dot"/>
            </w:tabs>
            <w:bidi w:val="0"/>
            <w:jc w:val="start"/>
            <w:rPr/>
          </w:pPr>
          <w:r>
            <w:rPr/>
            <w:t>3A.6 GAA Authorization flag</w:t>
            <w:tab/>
          </w:r>
          <w:hyperlink w:anchor="__RefHeading___Toc407626253">
            <w:r>
              <w:rPr>
                <w:rStyle w:val="IndexLink"/>
              </w:rPr>
              <w:t>77</w:t>
            </w:r>
          </w:hyperlink>
        </w:p>
        <w:p>
          <w:pPr>
            <w:pStyle w:val="Contents3"/>
            <w:tabs>
              <w:tab w:val="clear" w:pos="9639"/>
              <w:tab w:val="right" w:pos="9640" w:leader="dot"/>
            </w:tabs>
            <w:bidi w:val="0"/>
            <w:jc w:val="start"/>
            <w:rPr/>
          </w:pPr>
          <w:r>
            <w:rPr/>
            <w:t>3A.7 Bootstrapping Transaction Identifier</w:t>
            <w:tab/>
          </w:r>
          <w:hyperlink w:anchor="__RefHeading___Toc407626254">
            <w:r>
              <w:rPr>
                <w:rStyle w:val="IndexLink"/>
              </w:rPr>
              <w:t>77</w:t>
            </w:r>
          </w:hyperlink>
        </w:p>
        <w:p>
          <w:pPr>
            <w:pStyle w:val="Contents3"/>
            <w:tabs>
              <w:tab w:val="clear" w:pos="9639"/>
              <w:tab w:val="right" w:pos="9640" w:leader="dot"/>
            </w:tabs>
            <w:bidi w:val="0"/>
            <w:jc w:val="start"/>
            <w:rPr/>
          </w:pPr>
          <w:r>
            <w:rPr/>
            <w:t>3A.8 Key Lifetime</w:t>
            <w:tab/>
          </w:r>
          <w:hyperlink w:anchor="__RefHeading___Toc407626255">
            <w:r>
              <w:rPr>
                <w:rStyle w:val="IndexLink"/>
              </w:rPr>
              <w:t>77</w:t>
            </w:r>
          </w:hyperlink>
        </w:p>
        <w:p>
          <w:pPr>
            <w:pStyle w:val="Contents3"/>
            <w:tabs>
              <w:tab w:val="clear" w:pos="9639"/>
              <w:tab w:val="right" w:pos="9640" w:leader="dot"/>
            </w:tabs>
            <w:bidi w:val="0"/>
            <w:jc w:val="start"/>
            <w:rPr/>
          </w:pPr>
          <w:r>
            <w:rPr/>
            <w:t>3A.9 UICC Security Type</w:t>
            <w:tab/>
          </w:r>
          <w:hyperlink w:anchor="__RefHeading___Toc407626256">
            <w:r>
              <w:rPr>
                <w:rStyle w:val="IndexLink"/>
              </w:rPr>
              <w:t>78</w:t>
            </w:r>
          </w:hyperlink>
        </w:p>
        <w:p>
          <w:pPr>
            <w:pStyle w:val="Contents3"/>
            <w:tabs>
              <w:tab w:val="clear" w:pos="9639"/>
              <w:tab w:val="right" w:pos="9640" w:leader="dot"/>
            </w:tabs>
            <w:bidi w:val="0"/>
            <w:jc w:val="start"/>
            <w:rPr/>
          </w:pPr>
          <w:r>
            <w:rPr/>
            <w:t>3A.10 NAF Group</w:t>
            <w:tab/>
          </w:r>
          <w:hyperlink w:anchor="__RefHeading___Toc407626257">
            <w:r>
              <w:rPr>
                <w:rStyle w:val="IndexLink"/>
              </w:rPr>
              <w:t>78</w:t>
            </w:r>
          </w:hyperlink>
        </w:p>
        <w:p>
          <w:pPr>
            <w:pStyle w:val="Contents3"/>
            <w:tabs>
              <w:tab w:val="clear" w:pos="9639"/>
              <w:tab w:val="right" w:pos="9640" w:leader="dot"/>
            </w:tabs>
            <w:bidi w:val="0"/>
            <w:jc w:val="start"/>
            <w:rPr/>
          </w:pPr>
          <w:r>
            <w:rPr/>
            <w:t>3A.11 NAF Group Identity</w:t>
            <w:tab/>
          </w:r>
          <w:hyperlink w:anchor="__RefHeading___Toc407626258">
            <w:r>
              <w:rPr>
                <w:rStyle w:val="IndexLink"/>
              </w:rPr>
              <w:t>78</w:t>
            </w:r>
          </w:hyperlink>
        </w:p>
        <w:p>
          <w:pPr>
            <w:pStyle w:val="Contents3"/>
            <w:tabs>
              <w:tab w:val="clear" w:pos="9639"/>
              <w:tab w:val="right" w:pos="9640" w:leader="dot"/>
            </w:tabs>
            <w:bidi w:val="0"/>
            <w:jc w:val="start"/>
            <w:rPr/>
          </w:pPr>
          <w:r>
            <w:rPr/>
            <w:t>3A.12 NAF Address</w:t>
            <w:tab/>
          </w:r>
          <w:hyperlink w:anchor="__RefHeading___Toc407626259">
            <w:r>
              <w:rPr>
                <w:rStyle w:val="IndexLink"/>
              </w:rPr>
              <w:t>78</w:t>
            </w:r>
          </w:hyperlink>
        </w:p>
        <w:p>
          <w:pPr>
            <w:pStyle w:val="Contents3"/>
            <w:tabs>
              <w:tab w:val="clear" w:pos="9639"/>
              <w:tab w:val="right" w:pos="9640" w:leader="dot"/>
            </w:tabs>
            <w:bidi w:val="0"/>
            <w:jc w:val="start"/>
            <w:rPr/>
          </w:pPr>
          <w:r>
            <w:rPr/>
            <w:t>3A.13 Key Expirytime</w:t>
            <w:tab/>
          </w:r>
          <w:hyperlink w:anchor="__RefHeading___Toc407626260">
            <w:r>
              <w:rPr>
                <w:rStyle w:val="IndexLink"/>
              </w:rPr>
              <w:t>78</w:t>
            </w:r>
          </w:hyperlink>
        </w:p>
        <w:p>
          <w:pPr>
            <w:pStyle w:val="Contents3"/>
            <w:tabs>
              <w:tab w:val="clear" w:pos="9639"/>
              <w:tab w:val="right" w:pos="9640" w:leader="dot"/>
            </w:tabs>
            <w:bidi w:val="0"/>
            <w:jc w:val="start"/>
            <w:rPr/>
          </w:pPr>
          <w:r>
            <w:rPr/>
            <w:t>3A.14 Boostrapping Info Creation Time</w:t>
            <w:tab/>
          </w:r>
          <w:hyperlink w:anchor="__RefHeading___Toc407626261">
            <w:r>
              <w:rPr>
                <w:rStyle w:val="IndexLink"/>
              </w:rPr>
              <w:t>78</w:t>
            </w:r>
          </w:hyperlink>
        </w:p>
        <w:p>
          <w:pPr>
            <w:pStyle w:val="Contents3"/>
            <w:tabs>
              <w:tab w:val="clear" w:pos="9639"/>
              <w:tab w:val="right" w:pos="9640" w:leader="dot"/>
            </w:tabs>
            <w:bidi w:val="0"/>
            <w:jc w:val="start"/>
            <w:rPr/>
          </w:pPr>
          <w:r>
            <w:rPr/>
            <w:t>3A.15 Diameter Server Identity of HSS</w:t>
            <w:tab/>
          </w:r>
          <w:hyperlink w:anchor="__RefHeading___Toc407626262">
            <w:r>
              <w:rPr>
                <w:rStyle w:val="IndexLink"/>
              </w:rPr>
              <w:t>78</w:t>
            </w:r>
          </w:hyperlink>
        </w:p>
        <w:p>
          <w:pPr>
            <w:pStyle w:val="Contents1"/>
            <w:tabs>
              <w:tab w:val="clear" w:pos="9639"/>
              <w:tab w:val="right" w:pos="9640" w:leader="dot"/>
            </w:tabs>
            <w:bidi w:val="0"/>
            <w:jc w:val="start"/>
            <w:rPr/>
          </w:pPr>
          <w:r>
            <w:rPr/>
            <w:t>3B Definition of subscriber data I-WLAN domain</w:t>
            <w:tab/>
          </w:r>
          <w:hyperlink w:anchor="__RefHeading___Toc407626263">
            <w:r>
              <w:rPr>
                <w:rStyle w:val="IndexLink"/>
              </w:rPr>
              <w:t>79</w:t>
            </w:r>
          </w:hyperlink>
        </w:p>
        <w:p>
          <w:pPr>
            <w:pStyle w:val="Contents2"/>
            <w:tabs>
              <w:tab w:val="clear" w:pos="9639"/>
              <w:tab w:val="right" w:pos="9640" w:leader="dot"/>
            </w:tabs>
            <w:bidi w:val="0"/>
            <w:jc w:val="start"/>
            <w:rPr/>
          </w:pPr>
          <w:r>
            <w:rPr/>
            <w:t>3B.1 Data related to subscription, identification and numbering</w:t>
            <w:tab/>
          </w:r>
          <w:hyperlink w:anchor="__RefHeading___Toc407626264">
            <w:r>
              <w:rPr>
                <w:rStyle w:val="IndexLink"/>
              </w:rPr>
              <w:t>79</w:t>
            </w:r>
          </w:hyperlink>
        </w:p>
        <w:p>
          <w:pPr>
            <w:pStyle w:val="Contents3"/>
            <w:tabs>
              <w:tab w:val="clear" w:pos="9639"/>
              <w:tab w:val="right" w:pos="9640" w:leader="dot"/>
            </w:tabs>
            <w:bidi w:val="0"/>
            <w:jc w:val="start"/>
            <w:rPr/>
          </w:pPr>
          <w:r>
            <w:rPr/>
            <w:t>3B.1.1 IMSI</w:t>
            <w:tab/>
          </w:r>
          <w:hyperlink w:anchor="__RefHeading___Toc407626265">
            <w:r>
              <w:rPr>
                <w:rStyle w:val="IndexLink"/>
              </w:rPr>
              <w:t>79</w:t>
            </w:r>
          </w:hyperlink>
        </w:p>
        <w:p>
          <w:pPr>
            <w:pStyle w:val="Contents3"/>
            <w:tabs>
              <w:tab w:val="clear" w:pos="9639"/>
              <w:tab w:val="right" w:pos="9640" w:leader="dot"/>
            </w:tabs>
            <w:bidi w:val="0"/>
            <w:jc w:val="start"/>
            <w:rPr/>
          </w:pPr>
          <w:r>
            <w:rPr/>
            <w:t>3B.1.2 Mobile Subscriber ISDN Number (MSISDN)</w:t>
            <w:tab/>
          </w:r>
          <w:hyperlink w:anchor="__RefHeading___Toc407626266">
            <w:r>
              <w:rPr>
                <w:rStyle w:val="IndexLink"/>
              </w:rPr>
              <w:t>79</w:t>
            </w:r>
          </w:hyperlink>
        </w:p>
        <w:p>
          <w:pPr>
            <w:pStyle w:val="Contents3"/>
            <w:tabs>
              <w:tab w:val="clear" w:pos="9639"/>
              <w:tab w:val="right" w:pos="9640" w:leader="dot"/>
            </w:tabs>
            <w:bidi w:val="0"/>
            <w:jc w:val="start"/>
            <w:rPr/>
          </w:pPr>
          <w:r>
            <w:rPr/>
            <w:t>3B.1.3 W-APN</w:t>
            <w:tab/>
          </w:r>
          <w:hyperlink w:anchor="__RefHeading___Toc407626267">
            <w:r>
              <w:rPr>
                <w:rStyle w:val="IndexLink"/>
              </w:rPr>
              <w:t>79</w:t>
            </w:r>
          </w:hyperlink>
        </w:p>
        <w:p>
          <w:pPr>
            <w:pStyle w:val="Contents3"/>
            <w:tabs>
              <w:tab w:val="clear" w:pos="9639"/>
              <w:tab w:val="right" w:pos="9640" w:leader="dot"/>
            </w:tabs>
            <w:bidi w:val="0"/>
            <w:jc w:val="start"/>
            <w:rPr/>
          </w:pPr>
          <w:r>
            <w:rPr/>
            <w:t>3B.1.4 List of authorized visited network identifiers</w:t>
            <w:tab/>
          </w:r>
          <w:hyperlink w:anchor="__RefHeading___Toc407626268">
            <w:r>
              <w:rPr>
                <w:rStyle w:val="IndexLink"/>
              </w:rPr>
              <w:t>79</w:t>
            </w:r>
          </w:hyperlink>
        </w:p>
        <w:p>
          <w:pPr>
            <w:pStyle w:val="Contents3"/>
            <w:tabs>
              <w:tab w:val="clear" w:pos="9639"/>
              <w:tab w:val="right" w:pos="9640" w:leader="dot"/>
            </w:tabs>
            <w:bidi w:val="0"/>
            <w:jc w:val="start"/>
            <w:rPr/>
          </w:pPr>
          <w:r>
            <w:rPr/>
            <w:t>3B.1.5 3GPP AAA Proxy Name</w:t>
            <w:tab/>
          </w:r>
          <w:hyperlink w:anchor="__RefHeading___Toc407626269">
            <w:r>
              <w:rPr>
                <w:rStyle w:val="IndexLink"/>
              </w:rPr>
              <w:t>79</w:t>
            </w:r>
          </w:hyperlink>
        </w:p>
        <w:p>
          <w:pPr>
            <w:pStyle w:val="Contents3"/>
            <w:tabs>
              <w:tab w:val="clear" w:pos="9639"/>
              <w:tab w:val="right" w:pos="9640" w:leader="dot"/>
            </w:tabs>
            <w:bidi w:val="0"/>
            <w:jc w:val="start"/>
            <w:rPr/>
          </w:pPr>
          <w:r>
            <w:rPr/>
            <w:t>3B.1.6 3GPP AAA Server Name</w:t>
            <w:tab/>
          </w:r>
          <w:hyperlink w:anchor="__RefHeading___Toc407626270">
            <w:r>
              <w:rPr>
                <w:rStyle w:val="IndexLink"/>
              </w:rPr>
              <w:t>79</w:t>
            </w:r>
          </w:hyperlink>
        </w:p>
        <w:p>
          <w:pPr>
            <w:pStyle w:val="Contents3"/>
            <w:tabs>
              <w:tab w:val="clear" w:pos="9639"/>
              <w:tab w:val="right" w:pos="9640" w:leader="dot"/>
            </w:tabs>
            <w:bidi w:val="0"/>
            <w:jc w:val="start"/>
            <w:rPr/>
          </w:pPr>
          <w:r>
            <w:rPr/>
            <w:t>3B.1.7 Serving PDG List</w:t>
            <w:tab/>
          </w:r>
          <w:hyperlink w:anchor="__RefHeading___Toc407626271">
            <w:r>
              <w:rPr>
                <w:rStyle w:val="IndexLink"/>
              </w:rPr>
              <w:t>79</w:t>
            </w:r>
          </w:hyperlink>
        </w:p>
        <w:p>
          <w:pPr>
            <w:pStyle w:val="Contents3"/>
            <w:tabs>
              <w:tab w:val="clear" w:pos="9639"/>
              <w:tab w:val="right" w:pos="9640" w:leader="dot"/>
            </w:tabs>
            <w:bidi w:val="0"/>
            <w:jc w:val="start"/>
            <w:rPr/>
          </w:pPr>
          <w:r>
            <w:rPr/>
            <w:t>3B.1.8 Serving WAG</w:t>
            <w:tab/>
          </w:r>
          <w:hyperlink w:anchor="__RefHeading___Toc407626272">
            <w:r>
              <w:rPr>
                <w:rStyle w:val="IndexLink"/>
              </w:rPr>
              <w:t>79</w:t>
            </w:r>
          </w:hyperlink>
        </w:p>
        <w:p>
          <w:pPr>
            <w:pStyle w:val="Contents3"/>
            <w:tabs>
              <w:tab w:val="clear" w:pos="9639"/>
              <w:tab w:val="right" w:pos="9640" w:leader="dot"/>
            </w:tabs>
            <w:bidi w:val="0"/>
            <w:jc w:val="start"/>
            <w:rPr/>
          </w:pPr>
          <w:r>
            <w:rPr/>
            <w:t>3B.1.9 WLAN UE Local IP Address</w:t>
            <w:tab/>
          </w:r>
          <w:hyperlink w:anchor="__RefHeading___Toc407626273">
            <w:r>
              <w:rPr>
                <w:rStyle w:val="IndexLink"/>
              </w:rPr>
              <w:t>79</w:t>
            </w:r>
          </w:hyperlink>
        </w:p>
        <w:p>
          <w:pPr>
            <w:pStyle w:val="Contents3"/>
            <w:tabs>
              <w:tab w:val="clear" w:pos="9639"/>
              <w:tab w:val="right" w:pos="9640" w:leader="dot"/>
            </w:tabs>
            <w:bidi w:val="0"/>
            <w:jc w:val="start"/>
            <w:rPr/>
          </w:pPr>
          <w:r>
            <w:rPr/>
            <w:t>3B.1.10 WLAN UE Remote IP Address</w:t>
            <w:tab/>
          </w:r>
          <w:hyperlink w:anchor="__RefHeading___Toc407626274">
            <w:r>
              <w:rPr>
                <w:rStyle w:val="IndexLink"/>
              </w:rPr>
              <w:t>80</w:t>
            </w:r>
          </w:hyperlink>
        </w:p>
        <w:p>
          <w:pPr>
            <w:pStyle w:val="Contents2"/>
            <w:tabs>
              <w:tab w:val="clear" w:pos="9639"/>
              <w:tab w:val="right" w:pos="9640" w:leader="dot"/>
            </w:tabs>
            <w:bidi w:val="0"/>
            <w:jc w:val="start"/>
            <w:rPr/>
          </w:pPr>
          <w:r>
            <w:rPr/>
            <w:t>3B.2 Data related to registration</w:t>
            <w:tab/>
          </w:r>
          <w:hyperlink w:anchor="__RefHeading___Toc407626275">
            <w:r>
              <w:rPr>
                <w:rStyle w:val="IndexLink"/>
              </w:rPr>
              <w:t>80</w:t>
            </w:r>
          </w:hyperlink>
        </w:p>
        <w:p>
          <w:pPr>
            <w:pStyle w:val="Contents3"/>
            <w:tabs>
              <w:tab w:val="clear" w:pos="9639"/>
              <w:tab w:val="right" w:pos="9640" w:leader="dot"/>
            </w:tabs>
            <w:bidi w:val="0"/>
            <w:jc w:val="start"/>
            <w:rPr/>
          </w:pPr>
          <w:r>
            <w:rPr/>
            <w:t>3B.2.1 User Status</w:t>
            <w:tab/>
          </w:r>
          <w:hyperlink w:anchor="__RefHeading___Toc407626276">
            <w:r>
              <w:rPr>
                <w:rStyle w:val="IndexLink"/>
              </w:rPr>
              <w:t>80</w:t>
            </w:r>
          </w:hyperlink>
        </w:p>
        <w:p>
          <w:pPr>
            <w:pStyle w:val="Contents3"/>
            <w:tabs>
              <w:tab w:val="clear" w:pos="9639"/>
              <w:tab w:val="right" w:pos="9640" w:leader="dot"/>
            </w:tabs>
            <w:bidi w:val="0"/>
            <w:jc w:val="start"/>
            <w:rPr/>
          </w:pPr>
          <w:r>
            <w:rPr/>
            <w:t>3B.2.2 Emergency Access Flag</w:t>
            <w:tab/>
          </w:r>
          <w:hyperlink w:anchor="__RefHeading___Toc407626277">
            <w:r>
              <w:rPr>
                <w:rStyle w:val="IndexLink"/>
              </w:rPr>
              <w:t>80</w:t>
            </w:r>
          </w:hyperlink>
        </w:p>
        <w:p>
          <w:pPr>
            <w:pStyle w:val="Contents3"/>
            <w:tabs>
              <w:tab w:val="clear" w:pos="9639"/>
              <w:tab w:val="right" w:pos="9640" w:leader="dot"/>
            </w:tabs>
            <w:bidi w:val="0"/>
            <w:jc w:val="start"/>
            <w:rPr/>
          </w:pPr>
          <w:r>
            <w:rPr/>
            <w:t>3B.2.3 Diameter Server Identity of HSS</w:t>
            <w:tab/>
          </w:r>
          <w:hyperlink w:anchor="__RefHeading___Toc407626278">
            <w:r>
              <w:rPr>
                <w:rStyle w:val="IndexLink"/>
              </w:rPr>
              <w:t>80</w:t>
            </w:r>
          </w:hyperlink>
        </w:p>
        <w:p>
          <w:pPr>
            <w:pStyle w:val="Contents2"/>
            <w:tabs>
              <w:tab w:val="clear" w:pos="9639"/>
              <w:tab w:val="right" w:pos="9640" w:leader="dot"/>
            </w:tabs>
            <w:bidi w:val="0"/>
            <w:jc w:val="start"/>
            <w:rPr/>
          </w:pPr>
          <w:r>
            <w:rPr/>
            <w:t>3B.3 Data related to authentication and ciphering</w:t>
            <w:tab/>
          </w:r>
          <w:hyperlink w:anchor="__RefHeading___Toc407626279">
            <w:r>
              <w:rPr>
                <w:rStyle w:val="IndexLink"/>
              </w:rPr>
              <w:t>80</w:t>
            </w:r>
          </w:hyperlink>
        </w:p>
        <w:p>
          <w:pPr>
            <w:pStyle w:val="Contents3"/>
            <w:tabs>
              <w:tab w:val="clear" w:pos="9639"/>
              <w:tab w:val="right" w:pos="9640" w:leader="dot"/>
            </w:tabs>
            <w:bidi w:val="0"/>
            <w:jc w:val="start"/>
            <w:rPr/>
          </w:pPr>
          <w:r>
            <w:rPr/>
            <w:t>3B.3.1 Random Number (RAND), Signed Response (SRES) and Ciphering Key (Kc)</w:t>
            <w:tab/>
          </w:r>
          <w:hyperlink w:anchor="__RefHeading___Toc407626280">
            <w:r>
              <w:rPr>
                <w:rStyle w:val="IndexLink"/>
              </w:rPr>
              <w:t>80</w:t>
            </w:r>
          </w:hyperlink>
        </w:p>
        <w:p>
          <w:pPr>
            <w:pStyle w:val="Contents3"/>
            <w:tabs>
              <w:tab w:val="clear" w:pos="9639"/>
              <w:tab w:val="right" w:pos="9640" w:leader="dot"/>
            </w:tabs>
            <w:bidi w:val="0"/>
            <w:jc w:val="start"/>
            <w:rPr/>
          </w:pPr>
          <w:r>
            <w:rPr/>
            <w:t>3B.3.2 Random Challenge (RAND), Expected Response (XRES), Cipher Key (CK), Integrity Key (IK) and Authentication Token (AUTN)</w:t>
            <w:tab/>
          </w:r>
          <w:hyperlink w:anchor="__RefHeading___Toc407626281">
            <w:r>
              <w:rPr>
                <w:rStyle w:val="IndexLink"/>
              </w:rPr>
              <w:t>80</w:t>
            </w:r>
          </w:hyperlink>
        </w:p>
        <w:p>
          <w:pPr>
            <w:pStyle w:val="Contents3"/>
            <w:tabs>
              <w:tab w:val="clear" w:pos="9639"/>
              <w:tab w:val="right" w:pos="9640" w:leader="dot"/>
            </w:tabs>
            <w:bidi w:val="0"/>
            <w:jc w:val="start"/>
            <w:rPr/>
          </w:pPr>
          <w:r>
            <w:rPr/>
            <w:t>3B.3.3 Master Key (MK)</w:t>
            <w:tab/>
          </w:r>
          <w:hyperlink w:anchor="__RefHeading___Toc407626282">
            <w:r>
              <w:rPr>
                <w:rStyle w:val="IndexLink"/>
              </w:rPr>
              <w:t>81</w:t>
            </w:r>
          </w:hyperlink>
        </w:p>
        <w:p>
          <w:pPr>
            <w:pStyle w:val="Contents3"/>
            <w:tabs>
              <w:tab w:val="clear" w:pos="9639"/>
              <w:tab w:val="right" w:pos="9640" w:leader="dot"/>
            </w:tabs>
            <w:bidi w:val="0"/>
            <w:jc w:val="start"/>
            <w:rPr/>
          </w:pPr>
          <w:r>
            <w:rPr/>
            <w:t>3B.3.4 Transient EAP Keys (TEKs)</w:t>
            <w:tab/>
          </w:r>
          <w:hyperlink w:anchor="__RefHeading___Toc407626283">
            <w:r>
              <w:rPr>
                <w:rStyle w:val="IndexLink"/>
              </w:rPr>
              <w:t>81</w:t>
            </w:r>
          </w:hyperlink>
        </w:p>
        <w:p>
          <w:pPr>
            <w:pStyle w:val="Contents3"/>
            <w:tabs>
              <w:tab w:val="clear" w:pos="9639"/>
              <w:tab w:val="right" w:pos="9640" w:leader="dot"/>
            </w:tabs>
            <w:bidi w:val="0"/>
            <w:jc w:val="start"/>
            <w:rPr/>
          </w:pPr>
          <w:r>
            <w:rPr/>
            <w:t>3B.3.5 Master Session Key (MSK)</w:t>
            <w:tab/>
          </w:r>
          <w:hyperlink w:anchor="__RefHeading___Toc407626284">
            <w:r>
              <w:rPr>
                <w:rStyle w:val="IndexLink"/>
              </w:rPr>
              <w:t>81</w:t>
            </w:r>
          </w:hyperlink>
        </w:p>
        <w:p>
          <w:pPr>
            <w:pStyle w:val="Contents2"/>
            <w:tabs>
              <w:tab w:val="clear" w:pos="9639"/>
              <w:tab w:val="right" w:pos="9640" w:leader="dot"/>
            </w:tabs>
            <w:bidi w:val="0"/>
            <w:jc w:val="start"/>
            <w:rPr/>
          </w:pPr>
          <w:r>
            <w:rPr/>
            <w:t>3B.4 Data related to session</w:t>
            <w:tab/>
          </w:r>
          <w:hyperlink w:anchor="__RefHeading___Toc407626285">
            <w:r>
              <w:rPr>
                <w:rStyle w:val="IndexLink"/>
              </w:rPr>
              <w:t>81</w:t>
            </w:r>
          </w:hyperlink>
        </w:p>
        <w:p>
          <w:pPr>
            <w:pStyle w:val="Contents3"/>
            <w:tabs>
              <w:tab w:val="clear" w:pos="9639"/>
              <w:tab w:val="right" w:pos="9640" w:leader="dot"/>
            </w:tabs>
            <w:bidi w:val="0"/>
            <w:jc w:val="start"/>
            <w:rPr/>
          </w:pPr>
          <w:r>
            <w:rPr/>
            <w:t>3B.4.1 Session Identifier</w:t>
            <w:tab/>
          </w:r>
          <w:hyperlink w:anchor="__RefHeading___Toc407626286">
            <w:r>
              <w:rPr>
                <w:rStyle w:val="IndexLink"/>
              </w:rPr>
              <w:t>81</w:t>
            </w:r>
          </w:hyperlink>
        </w:p>
        <w:p>
          <w:pPr>
            <w:pStyle w:val="Contents3"/>
            <w:tabs>
              <w:tab w:val="clear" w:pos="9639"/>
              <w:tab w:val="right" w:pos="9640" w:leader="dot"/>
            </w:tabs>
            <w:bidi w:val="0"/>
            <w:jc w:val="start"/>
            <w:rPr/>
          </w:pPr>
          <w:r>
            <w:rPr/>
            <w:t>3B.4.2 Session-Timeout</w:t>
            <w:tab/>
          </w:r>
          <w:hyperlink w:anchor="__RefHeading___Toc407626287">
            <w:r>
              <w:rPr>
                <w:rStyle w:val="IndexLink"/>
              </w:rPr>
              <w:t>81</w:t>
            </w:r>
          </w:hyperlink>
        </w:p>
        <w:p>
          <w:pPr>
            <w:pStyle w:val="Contents2"/>
            <w:tabs>
              <w:tab w:val="clear" w:pos="9639"/>
              <w:tab w:val="right" w:pos="9640" w:leader="dot"/>
            </w:tabs>
            <w:bidi w:val="0"/>
            <w:jc w:val="start"/>
            <w:rPr/>
          </w:pPr>
          <w:r>
            <w:rPr/>
            <w:t>3B.5 Operator Determined Barring general data</w:t>
            <w:tab/>
          </w:r>
          <w:hyperlink w:anchor="__RefHeading___Toc407626288">
            <w:r>
              <w:rPr>
                <w:rStyle w:val="IndexLink"/>
              </w:rPr>
              <w:t>81</w:t>
            </w:r>
          </w:hyperlink>
        </w:p>
        <w:p>
          <w:pPr>
            <w:pStyle w:val="Contents3"/>
            <w:tabs>
              <w:tab w:val="clear" w:pos="9639"/>
              <w:tab w:val="right" w:pos="9640" w:leader="dot"/>
            </w:tabs>
            <w:bidi w:val="0"/>
            <w:jc w:val="start"/>
            <w:rPr/>
          </w:pPr>
          <w:r>
            <w:rPr/>
            <w:t>3B.5.1 W-APN Authorised List</w:t>
            <w:tab/>
          </w:r>
          <w:hyperlink w:anchor="__RefHeading___Toc407626289">
            <w:r>
              <w:rPr>
                <w:rStyle w:val="IndexLink"/>
              </w:rPr>
              <w:t>81</w:t>
            </w:r>
          </w:hyperlink>
        </w:p>
        <w:p>
          <w:pPr>
            <w:pStyle w:val="Contents4"/>
            <w:tabs>
              <w:tab w:val="clear" w:pos="9639"/>
              <w:tab w:val="right" w:pos="9640" w:leader="dot"/>
            </w:tabs>
            <w:bidi w:val="0"/>
            <w:jc w:val="start"/>
            <w:rPr/>
          </w:pPr>
          <w:r>
            <w:rPr/>
            <w:t>3B.5.1.1 W-APN Identifier List</w:t>
            <w:tab/>
          </w:r>
          <w:hyperlink w:anchor="__RefHeading___Toc407626290">
            <w:r>
              <w:rPr>
                <w:rStyle w:val="IndexLink"/>
              </w:rPr>
              <w:t>81</w:t>
            </w:r>
          </w:hyperlink>
        </w:p>
        <w:p>
          <w:pPr>
            <w:pStyle w:val="Contents4"/>
            <w:tabs>
              <w:tab w:val="clear" w:pos="9639"/>
              <w:tab w:val="right" w:pos="9640" w:leader="dot"/>
            </w:tabs>
            <w:bidi w:val="0"/>
            <w:jc w:val="start"/>
            <w:rPr/>
          </w:pPr>
          <w:r>
            <w:rPr/>
            <w:t>3B.5.1.2 W-APN Barring Type List</w:t>
            <w:tab/>
          </w:r>
          <w:hyperlink w:anchor="__RefHeading___Toc407626291">
            <w:r>
              <w:rPr>
                <w:rStyle w:val="IndexLink"/>
              </w:rPr>
              <w:t>81</w:t>
            </w:r>
          </w:hyperlink>
        </w:p>
        <w:p>
          <w:pPr>
            <w:pStyle w:val="Contents4"/>
            <w:tabs>
              <w:tab w:val="clear" w:pos="9639"/>
              <w:tab w:val="right" w:pos="9640" w:leader="dot"/>
            </w:tabs>
            <w:bidi w:val="0"/>
            <w:jc w:val="start"/>
            <w:rPr/>
          </w:pPr>
          <w:r>
            <w:rPr/>
            <w:t>3B.5.1.3 W-APN Charging Data List</w:t>
            <w:tab/>
          </w:r>
          <w:hyperlink w:anchor="__RefHeading___Toc407626292">
            <w:r>
              <w:rPr>
                <w:rStyle w:val="IndexLink"/>
              </w:rPr>
              <w:t>82</w:t>
            </w:r>
          </w:hyperlink>
        </w:p>
        <w:p>
          <w:pPr>
            <w:pStyle w:val="Contents4"/>
            <w:tabs>
              <w:tab w:val="clear" w:pos="9639"/>
              <w:tab w:val="right" w:pos="9640" w:leader="dot"/>
            </w:tabs>
            <w:bidi w:val="0"/>
            <w:jc w:val="start"/>
            <w:rPr/>
          </w:pPr>
          <w:r>
            <w:rPr/>
            <w:t>3B.5.1.4 Static WLAN UE Remote IP Address List</w:t>
            <w:tab/>
          </w:r>
          <w:hyperlink w:anchor="__RefHeading___Toc407626293">
            <w:r>
              <w:rPr>
                <w:rStyle w:val="IndexLink"/>
              </w:rPr>
              <w:t>82</w:t>
            </w:r>
          </w:hyperlink>
        </w:p>
        <w:p>
          <w:pPr>
            <w:pStyle w:val="Contents4"/>
            <w:tabs>
              <w:tab w:val="clear" w:pos="9639"/>
              <w:tab w:val="right" w:pos="9640" w:leader="dot"/>
            </w:tabs>
            <w:bidi w:val="0"/>
            <w:jc w:val="start"/>
            <w:rPr/>
          </w:pPr>
          <w:r>
            <w:rPr/>
            <w:t>3B.5.1.5 Maximum Number of Accesses List</w:t>
            <w:tab/>
          </w:r>
          <w:hyperlink w:anchor="__RefHeading___Toc407626294">
            <w:r>
              <w:rPr>
                <w:rStyle w:val="IndexLink"/>
              </w:rPr>
              <w:t>82</w:t>
            </w:r>
          </w:hyperlink>
        </w:p>
        <w:p>
          <w:pPr>
            <w:pStyle w:val="Contents4"/>
            <w:tabs>
              <w:tab w:val="clear" w:pos="9639"/>
              <w:tab w:val="right" w:pos="9640" w:leader="dot"/>
            </w:tabs>
            <w:bidi w:val="0"/>
            <w:jc w:val="start"/>
            <w:rPr/>
          </w:pPr>
          <w:r>
            <w:rPr/>
            <w:t>3B.5.1.6 Access Number List</w:t>
            <w:tab/>
          </w:r>
          <w:hyperlink w:anchor="__RefHeading___Toc407626295">
            <w:r>
              <w:rPr>
                <w:rStyle w:val="IndexLink"/>
              </w:rPr>
              <w:t>82</w:t>
            </w:r>
          </w:hyperlink>
        </w:p>
        <w:p>
          <w:pPr>
            <w:pStyle w:val="Contents3"/>
            <w:tabs>
              <w:tab w:val="clear" w:pos="9639"/>
              <w:tab w:val="right" w:pos="9640" w:leader="dot"/>
            </w:tabs>
            <w:bidi w:val="0"/>
            <w:jc w:val="start"/>
            <w:rPr/>
          </w:pPr>
          <w:r>
            <w:rPr/>
            <w:t>3B.5.2 Access Dependence Flag</w:t>
            <w:tab/>
          </w:r>
          <w:hyperlink w:anchor="__RefHeading___Toc407626296">
            <w:r>
              <w:rPr>
                <w:rStyle w:val="IndexLink"/>
              </w:rPr>
              <w:t>82</w:t>
            </w:r>
          </w:hyperlink>
        </w:p>
        <w:p>
          <w:pPr>
            <w:pStyle w:val="Contents3"/>
            <w:tabs>
              <w:tab w:val="clear" w:pos="9639"/>
              <w:tab w:val="right" w:pos="9640" w:leader="dot"/>
            </w:tabs>
            <w:bidi w:val="0"/>
            <w:jc w:val="start"/>
            <w:rPr/>
          </w:pPr>
          <w:r>
            <w:rPr/>
            <w:t>3B.5.3 I-WLAN Access Type</w:t>
            <w:tab/>
          </w:r>
          <w:hyperlink w:anchor="__RefHeading___Toc407626297">
            <w:r>
              <w:rPr>
                <w:rStyle w:val="IndexLink"/>
              </w:rPr>
              <w:t>82</w:t>
            </w:r>
          </w:hyperlink>
        </w:p>
        <w:p>
          <w:pPr>
            <w:pStyle w:val="Contents2"/>
            <w:tabs>
              <w:tab w:val="clear" w:pos="9639"/>
              <w:tab w:val="right" w:pos="9640" w:leader="dot"/>
            </w:tabs>
            <w:bidi w:val="0"/>
            <w:jc w:val="start"/>
            <w:rPr/>
          </w:pPr>
          <w:r>
            <w:rPr/>
            <w:t>3B.6 QoS general data</w:t>
            <w:tab/>
          </w:r>
          <w:hyperlink w:anchor="__RefHeading___Toc407626298">
            <w:r>
              <w:rPr>
                <w:rStyle w:val="IndexLink"/>
              </w:rPr>
              <w:t>82</w:t>
            </w:r>
          </w:hyperlink>
        </w:p>
        <w:p>
          <w:pPr>
            <w:pStyle w:val="Contents3"/>
            <w:tabs>
              <w:tab w:val="clear" w:pos="9639"/>
              <w:tab w:val="right" w:pos="9640" w:leader="dot"/>
            </w:tabs>
            <w:bidi w:val="0"/>
            <w:jc w:val="start"/>
            <w:rPr/>
          </w:pPr>
          <w:r>
            <w:rPr/>
            <w:t>3B.6.1 Max Subscribed Bandwidth</w:t>
            <w:tab/>
          </w:r>
          <w:hyperlink w:anchor="__RefHeading___Toc407626299">
            <w:r>
              <w:rPr>
                <w:rStyle w:val="IndexLink"/>
              </w:rPr>
              <w:t>82</w:t>
            </w:r>
          </w:hyperlink>
        </w:p>
        <w:p>
          <w:pPr>
            <w:pStyle w:val="Contents3"/>
            <w:tabs>
              <w:tab w:val="clear" w:pos="9639"/>
              <w:tab w:val="right" w:pos="9640" w:leader="dot"/>
            </w:tabs>
            <w:bidi w:val="0"/>
            <w:jc w:val="start"/>
            <w:rPr/>
          </w:pPr>
          <w:r>
            <w:rPr/>
            <w:t>3B.6.2 Routing Policy</w:t>
            <w:tab/>
          </w:r>
          <w:hyperlink w:anchor="__RefHeading___Toc6108_3320553937">
            <w:r>
              <w:rPr>
                <w:rStyle w:val="IndexLink"/>
              </w:rPr>
              <w:t>82</w:t>
            </w:r>
          </w:hyperlink>
        </w:p>
        <w:p>
          <w:pPr>
            <w:pStyle w:val="Contents3"/>
            <w:tabs>
              <w:tab w:val="clear" w:pos="9639"/>
              <w:tab w:val="right" w:pos="9640" w:leader="dot"/>
            </w:tabs>
            <w:bidi w:val="0"/>
            <w:jc w:val="start"/>
            <w:rPr/>
          </w:pPr>
          <w:r>
            <w:rPr/>
            <w:t>3B.6.3 Subscribed 3GPP WLAN QoS Profile</w:t>
            <w:tab/>
          </w:r>
          <w:hyperlink w:anchor="__RefHeading___Toc407626301">
            <w:r>
              <w:rPr>
                <w:rStyle w:val="IndexLink"/>
              </w:rPr>
              <w:t>82</w:t>
            </w:r>
          </w:hyperlink>
        </w:p>
        <w:p>
          <w:pPr>
            <w:pStyle w:val="Contents3"/>
            <w:tabs>
              <w:tab w:val="clear" w:pos="9639"/>
              <w:tab w:val="right" w:pos="9640" w:leader="dot"/>
            </w:tabs>
            <w:bidi w:val="0"/>
            <w:jc w:val="start"/>
            <w:rPr/>
          </w:pPr>
          <w:r>
            <w:rPr/>
            <w:t>3B.6.4 Authorized 3GPP WLAN QoS Profile</w:t>
            <w:tab/>
          </w:r>
          <w:hyperlink w:anchor="__RefHeading___Toc407626302">
            <w:r>
              <w:rPr>
                <w:rStyle w:val="IndexLink"/>
              </w:rPr>
              <w:t>83</w:t>
            </w:r>
          </w:hyperlink>
        </w:p>
        <w:p>
          <w:pPr>
            <w:pStyle w:val="Contents2"/>
            <w:tabs>
              <w:tab w:val="clear" w:pos="9639"/>
              <w:tab w:val="right" w:pos="9640" w:leader="dot"/>
            </w:tabs>
            <w:bidi w:val="0"/>
            <w:jc w:val="start"/>
            <w:rPr/>
          </w:pPr>
          <w:r>
            <w:rPr/>
            <w:t>3B.7 Data related to Charging</w:t>
            <w:tab/>
          </w:r>
          <w:hyperlink w:anchor="__RefHeading___Toc407626303">
            <w:r>
              <w:rPr>
                <w:rStyle w:val="IndexLink"/>
              </w:rPr>
              <w:t>83</w:t>
            </w:r>
          </w:hyperlink>
        </w:p>
        <w:p>
          <w:pPr>
            <w:pStyle w:val="Contents3"/>
            <w:tabs>
              <w:tab w:val="clear" w:pos="9639"/>
              <w:tab w:val="right" w:pos="9640" w:leader="dot"/>
            </w:tabs>
            <w:bidi w:val="0"/>
            <w:jc w:val="start"/>
            <w:rPr/>
          </w:pPr>
          <w:r>
            <w:rPr/>
            <w:t>3B.7.1 Charging Data</w:t>
            <w:tab/>
          </w:r>
          <w:hyperlink w:anchor="__RefHeading___Toc407626304">
            <w:r>
              <w:rPr>
                <w:rStyle w:val="IndexLink"/>
              </w:rPr>
              <w:t>83</w:t>
            </w:r>
          </w:hyperlink>
        </w:p>
        <w:p>
          <w:pPr>
            <w:pStyle w:val="Contents4"/>
            <w:tabs>
              <w:tab w:val="clear" w:pos="9639"/>
              <w:tab w:val="right" w:pos="9640" w:leader="dot"/>
            </w:tabs>
            <w:bidi w:val="0"/>
            <w:jc w:val="start"/>
            <w:rPr/>
          </w:pPr>
          <w:r>
            <w:rPr/>
            <w:t>3B.7.1.1 Charging Characteristics</w:t>
            <w:tab/>
          </w:r>
          <w:hyperlink w:anchor="__RefHeading___Toc407626305">
            <w:r>
              <w:rPr>
                <w:rStyle w:val="IndexLink"/>
              </w:rPr>
              <w:t>83</w:t>
            </w:r>
          </w:hyperlink>
        </w:p>
        <w:p>
          <w:pPr>
            <w:pStyle w:val="Contents3"/>
            <w:tabs>
              <w:tab w:val="clear" w:pos="9639"/>
              <w:tab w:val="right" w:pos="9640" w:leader="dot"/>
            </w:tabs>
            <w:bidi w:val="0"/>
            <w:jc w:val="start"/>
            <w:rPr/>
          </w:pPr>
          <w:r>
            <w:rPr/>
            <w:t>3B.7.2 Primary OCS Charging Function Name</w:t>
            <w:tab/>
          </w:r>
          <w:hyperlink w:anchor="__RefHeading___Toc407626306">
            <w:r>
              <w:rPr>
                <w:rStyle w:val="IndexLink"/>
              </w:rPr>
              <w:t>83</w:t>
            </w:r>
          </w:hyperlink>
        </w:p>
        <w:p>
          <w:pPr>
            <w:pStyle w:val="Contents3"/>
            <w:tabs>
              <w:tab w:val="clear" w:pos="9639"/>
              <w:tab w:val="right" w:pos="9640" w:leader="dot"/>
            </w:tabs>
            <w:bidi w:val="0"/>
            <w:jc w:val="start"/>
            <w:rPr/>
          </w:pPr>
          <w:r>
            <w:rPr/>
            <w:t>3B.7.3 Secondary OCS Charging Function Name</w:t>
            <w:tab/>
          </w:r>
          <w:hyperlink w:anchor="__RefHeading___Toc407626307">
            <w:r>
              <w:rPr>
                <w:rStyle w:val="IndexLink"/>
              </w:rPr>
              <w:t>83</w:t>
            </w:r>
          </w:hyperlink>
        </w:p>
        <w:p>
          <w:pPr>
            <w:pStyle w:val="Contents3"/>
            <w:tabs>
              <w:tab w:val="clear" w:pos="9639"/>
              <w:tab w:val="right" w:pos="9640" w:leader="dot"/>
            </w:tabs>
            <w:bidi w:val="0"/>
            <w:jc w:val="start"/>
            <w:rPr/>
          </w:pPr>
          <w:r>
            <w:rPr/>
            <w:t>3B.7.4 Primary Charging Collection Function Name</w:t>
            <w:tab/>
          </w:r>
          <w:hyperlink w:anchor="__RefHeading___Toc407626308">
            <w:r>
              <w:rPr>
                <w:rStyle w:val="IndexLink"/>
              </w:rPr>
              <w:t>83</w:t>
            </w:r>
          </w:hyperlink>
        </w:p>
        <w:p>
          <w:pPr>
            <w:pStyle w:val="Contents3"/>
            <w:tabs>
              <w:tab w:val="clear" w:pos="9639"/>
              <w:tab w:val="right" w:pos="9640" w:leader="dot"/>
            </w:tabs>
            <w:bidi w:val="0"/>
            <w:jc w:val="start"/>
            <w:rPr/>
          </w:pPr>
          <w:r>
            <w:rPr/>
            <w:t>3B.7.5 Secondary Charging Collection Function Name</w:t>
            <w:tab/>
          </w:r>
          <w:hyperlink w:anchor="__RefHeading___Toc407626309">
            <w:r>
              <w:rPr>
                <w:rStyle w:val="IndexLink"/>
              </w:rPr>
              <w:t>83</w:t>
            </w:r>
          </w:hyperlink>
        </w:p>
        <w:p>
          <w:pPr>
            <w:pStyle w:val="Contents3"/>
            <w:tabs>
              <w:tab w:val="clear" w:pos="9639"/>
              <w:tab w:val="right" w:pos="9640" w:leader="dot"/>
            </w:tabs>
            <w:bidi w:val="0"/>
            <w:jc w:val="start"/>
            <w:rPr/>
          </w:pPr>
          <w:r>
            <w:rPr/>
            <w:t>3B.7.6 WLAN Session Identifier</w:t>
            <w:tab/>
          </w:r>
          <w:hyperlink w:anchor="__RefHeading___Toc407626310">
            <w:r>
              <w:rPr>
                <w:rStyle w:val="IndexLink"/>
              </w:rPr>
              <w:t>83</w:t>
            </w:r>
          </w:hyperlink>
        </w:p>
        <w:p>
          <w:pPr>
            <w:pStyle w:val="Contents3"/>
            <w:tabs>
              <w:tab w:val="clear" w:pos="9639"/>
              <w:tab w:val="right" w:pos="9640" w:leader="dot"/>
            </w:tabs>
            <w:bidi w:val="0"/>
            <w:jc w:val="start"/>
            <w:rPr/>
          </w:pPr>
          <w:r>
            <w:rPr/>
            <w:t>3B.7.7 PDG Charging Identifier</w:t>
            <w:tab/>
          </w:r>
          <w:hyperlink w:anchor="__RefHeading___Toc407626311">
            <w:r>
              <w:rPr>
                <w:rStyle w:val="IndexLink"/>
              </w:rPr>
              <w:t>83</w:t>
            </w:r>
          </w:hyperlink>
        </w:p>
        <w:p>
          <w:pPr>
            <w:pStyle w:val="Contents1"/>
            <w:tabs>
              <w:tab w:val="clear" w:pos="9639"/>
              <w:tab w:val="right" w:pos="9640" w:leader="dot"/>
            </w:tabs>
            <w:bidi w:val="0"/>
            <w:jc w:val="start"/>
            <w:rPr/>
          </w:pPr>
          <w:r>
            <w:rPr/>
            <w:t>3C Data related to Access Network Discovery and Selection Function (ANDSF)</w:t>
            <w:tab/>
          </w:r>
          <w:hyperlink w:anchor="__RefHeading___Toc407626312">
            <w:r>
              <w:rPr>
                <w:rStyle w:val="IndexLink"/>
              </w:rPr>
              <w:t>84</w:t>
            </w:r>
          </w:hyperlink>
        </w:p>
        <w:p>
          <w:pPr>
            <w:pStyle w:val="Contents2"/>
            <w:tabs>
              <w:tab w:val="clear" w:pos="9639"/>
              <w:tab w:val="right" w:pos="9640" w:leader="dot"/>
            </w:tabs>
            <w:bidi w:val="0"/>
            <w:jc w:val="start"/>
            <w:rPr/>
          </w:pPr>
          <w:r>
            <w:rPr/>
            <w:t>3C.1 General</w:t>
            <w:tab/>
          </w:r>
          <w:hyperlink w:anchor="__RefHeading___Toc407626313">
            <w:r>
              <w:rPr>
                <w:rStyle w:val="IndexLink"/>
              </w:rPr>
              <w:t>84</w:t>
            </w:r>
          </w:hyperlink>
        </w:p>
        <w:p>
          <w:pPr>
            <w:pStyle w:val="Contents2"/>
            <w:tabs>
              <w:tab w:val="clear" w:pos="9639"/>
              <w:tab w:val="right" w:pos="9640" w:leader="dot"/>
            </w:tabs>
            <w:bidi w:val="0"/>
            <w:jc w:val="start"/>
            <w:rPr/>
          </w:pPr>
          <w:r>
            <w:rPr/>
            <w:t>3C.2 Policy Information</w:t>
            <w:tab/>
          </w:r>
          <w:hyperlink w:anchor="__RefHeading___Toc407626314">
            <w:r>
              <w:rPr>
                <w:rStyle w:val="IndexLink"/>
              </w:rPr>
              <w:t>84</w:t>
            </w:r>
          </w:hyperlink>
        </w:p>
        <w:p>
          <w:pPr>
            <w:pStyle w:val="Contents2"/>
            <w:tabs>
              <w:tab w:val="clear" w:pos="9639"/>
              <w:tab w:val="right" w:pos="9640" w:leader="dot"/>
            </w:tabs>
            <w:bidi w:val="0"/>
            <w:jc w:val="start"/>
            <w:rPr/>
          </w:pPr>
          <w:r>
            <w:rPr/>
            <w:t>3C.3 Discovery Information</w:t>
            <w:tab/>
          </w:r>
          <w:hyperlink w:anchor="__RefHeading___Toc407626315">
            <w:r>
              <w:rPr>
                <w:rStyle w:val="IndexLink"/>
              </w:rPr>
              <w:t>84</w:t>
            </w:r>
          </w:hyperlink>
        </w:p>
        <w:p>
          <w:pPr>
            <w:pStyle w:val="Contents2"/>
            <w:tabs>
              <w:tab w:val="clear" w:pos="9639"/>
              <w:tab w:val="right" w:pos="9640" w:leader="dot"/>
            </w:tabs>
            <w:bidi w:val="0"/>
            <w:jc w:val="start"/>
            <w:rPr/>
          </w:pPr>
          <w:r>
            <w:rPr/>
            <w:t>3C.4 UE Location</w:t>
            <w:tab/>
          </w:r>
          <w:hyperlink w:anchor="__RefHeading___Toc6110_3320553937">
            <w:r>
              <w:rPr>
                <w:rStyle w:val="IndexLink"/>
              </w:rPr>
              <w:t>84</w:t>
            </w:r>
          </w:hyperlink>
        </w:p>
        <w:p>
          <w:pPr>
            <w:pStyle w:val="Contents1"/>
            <w:tabs>
              <w:tab w:val="clear" w:pos="9639"/>
              <w:tab w:val="right" w:pos="9640" w:leader="dot"/>
            </w:tabs>
            <w:bidi w:val="0"/>
            <w:jc w:val="start"/>
            <w:rPr/>
          </w:pPr>
          <w:r>
            <w:rPr/>
            <w:t>4 Summary of data stored in location registers</w:t>
            <w:tab/>
          </w:r>
          <w:hyperlink w:anchor="__RefHeading___Toc407626317">
            <w:r>
              <w:rPr>
                <w:rStyle w:val="IndexLink"/>
              </w:rPr>
              <w:t>85</w:t>
            </w:r>
          </w:hyperlink>
        </w:p>
        <w:p>
          <w:pPr>
            <w:pStyle w:val="Contents1"/>
            <w:tabs>
              <w:tab w:val="clear" w:pos="9639"/>
              <w:tab w:val="right" w:pos="9640" w:leader="dot"/>
            </w:tabs>
            <w:bidi w:val="0"/>
            <w:jc w:val="start"/>
            <w:rPr/>
          </w:pPr>
          <w:r>
            <w:rPr/>
            <w:t>5 Accessing subscriber or PSI data</w:t>
            <w:tab/>
          </w:r>
          <w:hyperlink w:anchor="__RefHeading___Toc407626318">
            <w:r>
              <w:rPr>
                <w:rStyle w:val="IndexLink"/>
              </w:rPr>
              <w:t>85</w:t>
            </w:r>
          </w:hyperlink>
        </w:p>
        <w:p>
          <w:pPr>
            <w:pStyle w:val="Contents2"/>
            <w:tabs>
              <w:tab w:val="clear" w:pos="9639"/>
              <w:tab w:val="right" w:pos="9640" w:leader="dot"/>
            </w:tabs>
            <w:bidi w:val="0"/>
            <w:jc w:val="start"/>
            <w:rPr/>
          </w:pPr>
          <w:r>
            <w:rPr/>
            <w:t>5.1 CS Network Access Mode Data Storage</w:t>
            <w:tab/>
          </w:r>
          <w:hyperlink w:anchor="__RefHeading___Toc407626319">
            <w:r>
              <w:rPr>
                <w:rStyle w:val="IndexLink"/>
              </w:rPr>
              <w:t>87</w:t>
            </w:r>
          </w:hyperlink>
        </w:p>
        <w:p>
          <w:pPr>
            <w:pStyle w:val="Contents2"/>
            <w:tabs>
              <w:tab w:val="clear" w:pos="9639"/>
              <w:tab w:val="right" w:pos="9640" w:leader="dot"/>
            </w:tabs>
            <w:bidi w:val="0"/>
            <w:jc w:val="start"/>
            <w:rPr/>
          </w:pPr>
          <w:r>
            <w:rPr/>
            <w:t>5.2 PS Network Access Mode Storage (GPRS)</w:t>
            <w:tab/>
          </w:r>
          <w:hyperlink w:anchor="__RefHeading___Toc407626320">
            <w:r>
              <w:rPr>
                <w:rStyle w:val="IndexLink"/>
              </w:rPr>
              <w:t>90</w:t>
            </w:r>
          </w:hyperlink>
        </w:p>
        <w:p>
          <w:pPr>
            <w:pStyle w:val="Contents2"/>
            <w:tabs>
              <w:tab w:val="clear" w:pos="9639"/>
              <w:tab w:val="right" w:pos="9640" w:leader="dot"/>
            </w:tabs>
            <w:bidi w:val="0"/>
            <w:jc w:val="start"/>
            <w:rPr/>
          </w:pPr>
          <w:r>
            <w:rPr/>
            <w:t>5.2A PS Network Access Mode Storage (EPS)</w:t>
            <w:tab/>
          </w:r>
          <w:hyperlink w:anchor="__RefHeading___Toc407626321">
            <w:r>
              <w:rPr>
                <w:rStyle w:val="IndexLink"/>
              </w:rPr>
              <w:t>94</w:t>
            </w:r>
          </w:hyperlink>
        </w:p>
        <w:p>
          <w:pPr>
            <w:pStyle w:val="Contents2"/>
            <w:tabs>
              <w:tab w:val="clear" w:pos="9639"/>
              <w:tab w:val="right" w:pos="9640" w:leader="dot"/>
            </w:tabs>
            <w:bidi w:val="0"/>
            <w:jc w:val="start"/>
            <w:rPr/>
          </w:pPr>
          <w:r>
            <w:rPr/>
            <w:t>5.3 IP Multimedia Service Data Storage</w:t>
            <w:tab/>
          </w:r>
          <w:hyperlink w:anchor="__RefHeading___Toc407626322">
            <w:r>
              <w:rPr>
                <w:rStyle w:val="IndexLink"/>
              </w:rPr>
              <w:t>100</w:t>
            </w:r>
          </w:hyperlink>
        </w:p>
        <w:p>
          <w:pPr>
            <w:pStyle w:val="Contents2"/>
            <w:tabs>
              <w:tab w:val="clear" w:pos="9639"/>
              <w:tab w:val="right" w:pos="9640" w:leader="dot"/>
            </w:tabs>
            <w:bidi w:val="0"/>
            <w:jc w:val="start"/>
            <w:rPr/>
          </w:pPr>
          <w:r>
            <w:rPr/>
            <w:t>5.4 Generic Authentication Architecture Service Data Storage</w:t>
            <w:tab/>
          </w:r>
          <w:hyperlink w:anchor="__RefHeading___Toc407626323">
            <w:r>
              <w:rPr>
                <w:rStyle w:val="IndexLink"/>
              </w:rPr>
              <w:t>101</w:t>
            </w:r>
          </w:hyperlink>
        </w:p>
        <w:p>
          <w:pPr>
            <w:pStyle w:val="Contents2"/>
            <w:tabs>
              <w:tab w:val="clear" w:pos="9639"/>
              <w:tab w:val="right" w:pos="9640" w:leader="dot"/>
            </w:tabs>
            <w:bidi w:val="0"/>
            <w:jc w:val="start"/>
            <w:rPr/>
          </w:pPr>
          <w:r>
            <w:rPr/>
            <w:t>5.5 I-WLAN Service Data Storage</w:t>
            <w:tab/>
          </w:r>
          <w:hyperlink w:anchor="__RefHeading___Toc407626324">
            <w:r>
              <w:rPr>
                <w:rStyle w:val="IndexLink"/>
              </w:rPr>
              <w:t>102</w:t>
            </w:r>
          </w:hyperlink>
        </w:p>
        <w:p>
          <w:pPr>
            <w:pStyle w:val="Contents2"/>
            <w:tabs>
              <w:tab w:val="clear" w:pos="9639"/>
              <w:tab w:val="right" w:pos="9640" w:leader="dot"/>
            </w:tabs>
            <w:bidi w:val="0"/>
            <w:jc w:val="start"/>
            <w:rPr/>
          </w:pPr>
          <w:r>
            <w:rPr/>
            <w:t>5.6 MBMS Storage (EPS)</w:t>
            <w:tab/>
          </w:r>
          <w:hyperlink w:anchor="__RefHeading___Toc407626325">
            <w:r>
              <w:rPr>
                <w:rStyle w:val="IndexLink"/>
              </w:rPr>
              <w:t>102</w:t>
            </w:r>
          </w:hyperlink>
        </w:p>
        <w:p>
          <w:pPr>
            <w:pStyle w:val="Contents8"/>
            <w:tabs>
              <w:tab w:val="clear" w:pos="9639"/>
              <w:tab w:val="right" w:pos="9640" w:leader="dot"/>
            </w:tabs>
            <w:bidi w:val="0"/>
            <w:jc w:val="start"/>
            <w:rPr/>
          </w:pPr>
          <w:r>
            <w:rPr/>
            <w:t>Annex A (informative): Change history</w:t>
            <w:tab/>
          </w:r>
          <w:hyperlink w:anchor="__RefHeading___Toc407626326">
            <w:r>
              <w:rPr>
                <w:rStyle w:val="IndexLink"/>
              </w:rPr>
              <w:t>103</w:t>
            </w:r>
          </w:hyperlink>
          <w:r>
            <w:rPr>
              <w:rStyle w:val="IndexLink"/>
            </w:rPr>
            <w:fldChar w:fldCharType="end"/>
          </w:r>
        </w:p>
      </w:sdtContent>
    </w:sdt>
    <w:p>
      <w:pPr>
        <w:pStyle w:val="Normal"/>
        <w:rPr>
          <w:rFonts w:ascii="Calibri" w:hAnsi="Calibri" w:cs="Calibri"/>
          <w:b/>
          <w:b/>
          <w:sz w:val="22"/>
          <w:szCs w:val="22"/>
          <w:lang w:val="en-GB" w:eastAsia="en-US"/>
        </w:rPr>
      </w:pPr>
      <w:r>
        <w:rPr>
          <w:rFonts w:cs="Calibri" w:ascii="Calibri" w:hAnsi="Calibri"/>
          <w:b/>
          <w:sz w:val="22"/>
          <w:szCs w:val="22"/>
          <w:lang w:val="en-GB" w:eastAsia="en-US"/>
        </w:rPr>
      </w:r>
      <w:r>
        <w:br w:type="page"/>
      </w:r>
    </w:p>
    <w:p>
      <w:pPr>
        <w:pStyle w:val="Heading1"/>
        <w:bidi w:val="0"/>
        <w:ind w:start="1134" w:hanging="1134"/>
        <w:jc w:val="start"/>
        <w:rPr/>
      </w:pPr>
      <w:bookmarkStart w:id="9" w:name="__RefHeading___Toc407625838"/>
      <w:bookmarkEnd w:id="9"/>
      <w:r>
        <w:rPr/>
        <w:t>Foreword</w:t>
      </w:r>
    </w:p>
    <w:p>
      <w:pPr>
        <w:pStyle w:val="Normal"/>
        <w:rPr/>
      </w:pPr>
      <w:r>
        <w:rPr>
          <w:lang w:val="en-GB"/>
        </w:rPr>
        <w:t>This Technical Specification (TS) has been produced by the 3</w:t>
      </w:r>
      <w:r>
        <w:rPr>
          <w:vertAlign w:val="superscript"/>
          <w:lang w:val="en-GB"/>
        </w:rPr>
        <w:t>rd</w:t>
      </w:r>
      <w:r>
        <w:rPr>
          <w:lang w:val="en-GB"/>
        </w:rPr>
        <w:t xml:space="preserve"> Generation Partnership Project (3GPP).</w:t>
      </w:r>
    </w:p>
    <w:p>
      <w:pPr>
        <w:pStyle w:val="Normal"/>
        <w:rPr>
          <w:lang w:val="en-GB"/>
        </w:rPr>
      </w:pPr>
      <w:r>
        <w:rPr>
          <w:lang w:val="en-GB"/>
        </w:rPr>
        <w:t>The present document provides a mechanism giving reliable transfer of signalling messages within the 3GPP system.</w:t>
      </w:r>
    </w:p>
    <w:p>
      <w:pPr>
        <w:pStyle w:val="Normal"/>
        <w:rPr>
          <w:lang w:val="en-GB"/>
        </w:rPr>
      </w:pPr>
      <w:r>
        <w:rPr>
          <w:lang w:val="en-GB"/>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GB"/>
        </w:rPr>
      </w:pPr>
      <w:r>
        <w:rPr>
          <w:lang w:val="en-GB"/>
        </w:rPr>
        <w:t>Version x.y.z</w:t>
      </w:r>
    </w:p>
    <w:p>
      <w:pPr>
        <w:pStyle w:val="B1"/>
        <w:rPr>
          <w:lang w:val="en-GB"/>
        </w:rPr>
      </w:pPr>
      <w:r>
        <w:rPr>
          <w:lang w:val="en-GB"/>
        </w:rPr>
        <w:t>where:</w:t>
      </w:r>
    </w:p>
    <w:p>
      <w:pPr>
        <w:pStyle w:val="B2"/>
        <w:rPr>
          <w:lang w:val="en-GB"/>
        </w:rPr>
      </w:pPr>
      <w:r>
        <w:rPr>
          <w:lang w:val="en-GB"/>
        </w:rPr>
        <w:t>x</w:t>
        <w:tab/>
        <w:t>the first digit:</w:t>
      </w:r>
    </w:p>
    <w:p>
      <w:pPr>
        <w:pStyle w:val="B3"/>
        <w:rPr>
          <w:lang w:val="en-GB"/>
        </w:rPr>
      </w:pPr>
      <w:r>
        <w:rPr>
          <w:lang w:val="en-GB"/>
        </w:rPr>
        <w:t>1</w:t>
        <w:tab/>
        <w:t>presented to TSG for information;</w:t>
      </w:r>
    </w:p>
    <w:p>
      <w:pPr>
        <w:pStyle w:val="B3"/>
        <w:rPr>
          <w:lang w:val="en-GB"/>
        </w:rPr>
      </w:pPr>
      <w:r>
        <w:rPr>
          <w:lang w:val="en-GB"/>
        </w:rPr>
        <w:t>2</w:t>
        <w:tab/>
        <w:t>presented to TSG for approval;</w:t>
      </w:r>
    </w:p>
    <w:p>
      <w:pPr>
        <w:pStyle w:val="B3"/>
        <w:rPr>
          <w:lang w:val="en-GB"/>
        </w:rPr>
      </w:pPr>
      <w:r>
        <w:rPr>
          <w:lang w:val="en-GB"/>
        </w:rPr>
        <w:t>3</w:t>
        <w:tab/>
        <w:t>or greater indicates TSG approved document under change control.</w:t>
      </w:r>
    </w:p>
    <w:p>
      <w:pPr>
        <w:pStyle w:val="B2"/>
        <w:rPr>
          <w:lang w:val="en-GB"/>
        </w:rPr>
      </w:pPr>
      <w:r>
        <w:rPr>
          <w:lang w:val="en-GB"/>
        </w:rPr>
        <w:t>y</w:t>
        <w:tab/>
        <w:t>the second digit is incremented for all changes of substance, i.e. technical enhancements, corrections, updates, etc.</w:t>
      </w:r>
    </w:p>
    <w:p>
      <w:pPr>
        <w:pStyle w:val="B2"/>
        <w:rPr>
          <w:lang w:val="en-GB"/>
        </w:rPr>
      </w:pPr>
      <w:r>
        <w:rPr>
          <w:lang w:val="en-GB"/>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407625839"/>
      <w:bookmarkEnd w:id="10"/>
      <w:r>
        <w:rPr/>
        <w:t>0</w:t>
        <w:tab/>
        <w:t>Scope</w:t>
      </w:r>
    </w:p>
    <w:p>
      <w:pPr>
        <w:pStyle w:val="Normal"/>
        <w:rPr>
          <w:lang w:val="en-GB"/>
        </w:rPr>
      </w:pPr>
      <w:r>
        <w:rPr>
          <w:lang w:val="en-GB"/>
        </w:rPr>
        <w:t>The present document provides details concerning information to be stored in home subscriber servers, visitor location registers, GPRS Support Nodes and Call Session Control Function (CSCF) concerning mobile subscriber.</w:t>
      </w:r>
    </w:p>
    <w:p>
      <w:pPr>
        <w:pStyle w:val="Normal"/>
        <w:rPr>
          <w:lang w:val="en-GB"/>
        </w:rPr>
      </w:pPr>
      <w:r>
        <w:rPr>
          <w:lang w:val="en-GB"/>
        </w:rPr>
        <w:t>Clause 2 contains all details concerning the definition of the parameters, often given by reference to other specifications, and where the parameter is to be stored.</w:t>
      </w:r>
    </w:p>
    <w:p>
      <w:pPr>
        <w:pStyle w:val="Normal"/>
        <w:rPr>
          <w:lang w:eastAsia="zh-CN"/>
        </w:rPr>
      </w:pPr>
      <w:r>
        <w:rPr>
          <w:lang w:val="en-GB"/>
        </w:rPr>
        <w:t>Table 1 in clause 3 gives a summary overview and clause 4 identifies the reference information required for accessing the information.</w:t>
      </w:r>
      <w:r>
        <w:rPr>
          <w:lang w:eastAsia="zh-CN"/>
        </w:rPr>
        <w:t xml:space="preserve"> </w:t>
      </w:r>
    </w:p>
    <w:p>
      <w:pPr>
        <w:pStyle w:val="Normal"/>
        <w:rPr/>
      </w:pPr>
      <w:r>
        <w:rPr/>
        <w:t>In this specification, if there is no specific indication, the following principles apply:</w:t>
      </w:r>
    </w:p>
    <w:p>
      <w:pPr>
        <w:pStyle w:val="B1"/>
        <w:numPr>
          <w:ilvl w:val="0"/>
          <w:numId w:val="4"/>
        </w:numPr>
        <w:rPr/>
      </w:pPr>
      <w:r>
        <w:rPr/>
        <w:t xml:space="preserve">"SGSN" refers to an SGSN which </w:t>
      </w:r>
      <w:r>
        <w:rPr/>
        <w:t xml:space="preserve">may support </w:t>
      </w:r>
      <w:r>
        <w:rPr>
          <w:lang w:eastAsia="zh-CN"/>
        </w:rPr>
        <w:t xml:space="preserve">the </w:t>
      </w:r>
      <w:r>
        <w:rPr/>
        <w:t>Gn</w:t>
      </w:r>
      <w:r>
        <w:rPr>
          <w:lang w:eastAsia="zh-CN"/>
        </w:rPr>
        <w:t xml:space="preserve"> and </w:t>
      </w:r>
      <w:r>
        <w:rPr/>
        <w:t xml:space="preserve">Gp </w:t>
      </w:r>
      <w:r>
        <w:rPr/>
        <w:t xml:space="preserve">interfaces </w:t>
      </w:r>
      <w:r>
        <w:rPr>
          <w:lang w:eastAsia="zh-CN"/>
        </w:rPr>
        <w:t>or the</w:t>
      </w:r>
      <w:r>
        <w:rPr/>
        <w:t xml:space="preserve"> S4 interface</w:t>
      </w:r>
      <w:r>
        <w:rPr>
          <w:lang w:eastAsia="zh-CN"/>
        </w:rPr>
        <w:t xml:space="preserve"> or both</w:t>
      </w:r>
      <w:r>
        <w:rPr/>
        <w:t>.</w:t>
      </w:r>
      <w:r>
        <w:rPr>
          <w:lang w:eastAsia="zh-CN"/>
        </w:rPr>
        <w:t xml:space="preserve"> </w:t>
      </w:r>
    </w:p>
    <w:p>
      <w:pPr>
        <w:pStyle w:val="B1"/>
        <w:numPr>
          <w:ilvl w:val="0"/>
          <w:numId w:val="4"/>
        </w:numPr>
        <w:rPr/>
      </w:pPr>
      <w:r>
        <w:rPr>
          <w:lang w:eastAsia="zh-CN"/>
        </w:rPr>
        <w:t>"</w:t>
      </w:r>
      <w:r>
        <w:rPr>
          <w:lang w:eastAsia="zh-CN"/>
        </w:rPr>
        <w:t>S4-SGSN</w:t>
      </w:r>
      <w:r>
        <w:rPr>
          <w:lang w:eastAsia="zh-CN"/>
        </w:rPr>
        <w:t>"</w:t>
      </w:r>
      <w:r>
        <w:rPr>
          <w:lang w:eastAsia="zh-CN"/>
        </w:rPr>
        <w:t xml:space="preserve"> </w:t>
      </w:r>
      <w:r>
        <w:rPr>
          <w:lang w:eastAsia="zh-CN"/>
        </w:rPr>
        <w:t xml:space="preserve">refers to an SGSN which </w:t>
      </w:r>
      <w:r>
        <w:rPr>
          <w:lang w:eastAsia="zh-CN"/>
        </w:rPr>
        <w:t xml:space="preserve">only </w:t>
      </w:r>
      <w:r>
        <w:rPr>
          <w:lang w:eastAsia="zh-CN"/>
        </w:rPr>
        <w:t>supports the S4 interface.</w:t>
      </w:r>
    </w:p>
    <w:p>
      <w:pPr>
        <w:pStyle w:val="B1"/>
        <w:numPr>
          <w:ilvl w:val="0"/>
          <w:numId w:val="4"/>
        </w:numPr>
        <w:rPr/>
      </w:pPr>
      <w:r>
        <w:rPr>
          <w:lang w:eastAsia="zh-CN"/>
        </w:rPr>
        <w:t>"</w:t>
      </w:r>
      <w:r>
        <w:rPr>
          <w:lang w:eastAsia="zh-CN"/>
        </w:rPr>
        <w:t>Gn</w:t>
      </w:r>
      <w:r>
        <w:rPr>
          <w:lang w:eastAsia="zh-CN"/>
        </w:rPr>
        <w:t>/</w:t>
      </w:r>
      <w:r>
        <w:rPr>
          <w:lang w:eastAsia="zh-CN"/>
        </w:rPr>
        <w:t>Gp-SGSN</w:t>
      </w:r>
      <w:r>
        <w:rPr>
          <w:lang w:eastAsia="zh-CN"/>
        </w:rPr>
        <w:t>"</w:t>
      </w:r>
      <w:r>
        <w:rPr>
          <w:lang w:eastAsia="zh-CN"/>
        </w:rPr>
        <w:t xml:space="preserve"> </w:t>
      </w:r>
      <w:r>
        <w:rPr>
          <w:lang w:eastAsia="zh-CN"/>
        </w:rPr>
        <w:t>refers to an SGSN which</w:t>
      </w:r>
      <w:r>
        <w:rPr>
          <w:lang w:eastAsia="zh-CN"/>
        </w:rPr>
        <w:t xml:space="preserve"> only supports </w:t>
      </w:r>
      <w:r>
        <w:rPr>
          <w:lang w:eastAsia="zh-CN"/>
        </w:rPr>
        <w:t xml:space="preserve">the Gn and Gp </w:t>
      </w:r>
      <w:r>
        <w:rPr>
          <w:lang w:eastAsia="zh-CN"/>
        </w:rPr>
        <w:t>interfaces</w:t>
      </w:r>
      <w:r>
        <w:rPr>
          <w:lang w:eastAsia="zh-CN"/>
        </w:rPr>
        <w:t>.</w:t>
      </w:r>
    </w:p>
    <w:p>
      <w:pPr>
        <w:pStyle w:val="Heading2"/>
        <w:bidi w:val="0"/>
        <w:jc w:val="start"/>
        <w:rPr/>
      </w:pPr>
      <w:bookmarkStart w:id="11" w:name="__RefHeading___Toc407625840"/>
      <w:bookmarkEnd w:id="11"/>
      <w:r>
        <w:rPr/>
        <w:t>0.1</w:t>
        <w:tab/>
        <w:t>References</w:t>
      </w:r>
    </w:p>
    <w:p>
      <w:pPr>
        <w:pStyle w:val="Normal"/>
        <w:rPr>
          <w:lang w:val="en-GB"/>
        </w:rPr>
      </w:pPr>
      <w:r>
        <w:rPr>
          <w:lang w:val="en-GB"/>
        </w:rPr>
        <w:t>The following documents contain provisions which, through reference in this text, constitute provisions of the present document.</w:t>
      </w:r>
    </w:p>
    <w:p>
      <w:pPr>
        <w:pStyle w:val="ListBullet"/>
        <w:numPr>
          <w:ilvl w:val="0"/>
          <w:numId w:val="5"/>
        </w:numPr>
        <w:overflowPunct w:val="false"/>
        <w:autoSpaceDE w:val="false"/>
        <w:ind w:start="568" w:hanging="284"/>
        <w:textAlignment w:val="baseline"/>
        <w:rPr>
          <w:lang w:val="en-GB"/>
        </w:rPr>
      </w:pPr>
      <w:r>
        <w:rPr>
          <w:lang w:val="en-GB"/>
        </w:rPr>
        <w:t>References are either specific (identified by date of publication, edition number, version number, etc.) or non</w:t>
        <w:noBreakHyphen/>
        <w:t>specific.</w:t>
      </w:r>
    </w:p>
    <w:p>
      <w:pPr>
        <w:pStyle w:val="ListBullet"/>
        <w:numPr>
          <w:ilvl w:val="0"/>
          <w:numId w:val="5"/>
        </w:numPr>
        <w:overflowPunct w:val="false"/>
        <w:autoSpaceDE w:val="false"/>
        <w:ind w:start="568" w:hanging="284"/>
        <w:textAlignment w:val="baseline"/>
        <w:rPr>
          <w:lang w:val="en-GB"/>
        </w:rPr>
      </w:pPr>
      <w:r>
        <w:rPr>
          <w:lang w:val="en-GB"/>
        </w:rPr>
        <w:t>For a specific reference, subsequent revisions do not apply.</w:t>
      </w:r>
    </w:p>
    <w:p>
      <w:pPr>
        <w:pStyle w:val="ListBullet"/>
        <w:numPr>
          <w:ilvl w:val="0"/>
          <w:numId w:val="5"/>
        </w:numPr>
        <w:overflowPunct w:val="false"/>
        <w:autoSpaceDE w:val="false"/>
        <w:ind w:start="568" w:hanging="284"/>
        <w:textAlignment w:val="baseline"/>
        <w:rPr/>
      </w:pPr>
      <w:r>
        <w:rPr>
          <w:lang w:val="en-GB"/>
        </w:rPr>
        <w:t xml:space="preserve">For a non-specific reference, the latest version applies. In the case of a reference to a 3GPP document (including a GSM document), a non-specific reference implicitly refers to the latest version of that document </w:t>
      </w:r>
      <w:r>
        <w:rPr>
          <w:i/>
          <w:iCs/>
          <w:lang w:val="en-GB"/>
        </w:rPr>
        <w:t>in the same Release as the present document</w:t>
      </w:r>
      <w:r>
        <w:rPr>
          <w:lang w:val="en-GB"/>
        </w:rPr>
        <w:t>.</w:t>
      </w:r>
    </w:p>
    <w:p>
      <w:pPr>
        <w:pStyle w:val="EX"/>
        <w:rPr>
          <w:lang w:val="en-GB"/>
        </w:rPr>
      </w:pPr>
      <w:r>
        <w:rPr>
          <w:lang w:val="en-GB"/>
        </w:rPr>
        <w:t>[1]</w:t>
        <w:tab/>
        <w:t>3GPP TR 21.905: "Vocabulary for 3GPP Specifications".</w:t>
      </w:r>
    </w:p>
    <w:p>
      <w:pPr>
        <w:pStyle w:val="EX"/>
        <w:rPr>
          <w:lang w:val="en-GB"/>
        </w:rPr>
      </w:pPr>
      <w:r>
        <w:rPr>
          <w:lang w:val="en-GB"/>
        </w:rPr>
        <w:t>[2]</w:t>
        <w:tab/>
        <w:t>3GPP TS 22.002: "Circuit Bearer Services (BS) supported by a Public Land Mobile Network (PLMN)".</w:t>
      </w:r>
    </w:p>
    <w:p>
      <w:pPr>
        <w:pStyle w:val="EX"/>
        <w:rPr>
          <w:lang w:val="en-GB"/>
        </w:rPr>
      </w:pPr>
      <w:r>
        <w:rPr>
          <w:lang w:val="en-GB"/>
        </w:rPr>
        <w:t>[3]</w:t>
        <w:tab/>
        <w:t>3GPP TS 22.003: "Circuit Teleservices supported by a Public Land Mobile Network (PLMN)".</w:t>
      </w:r>
    </w:p>
    <w:p>
      <w:pPr>
        <w:pStyle w:val="EX"/>
        <w:rPr>
          <w:lang w:val="en-GB"/>
        </w:rPr>
      </w:pPr>
      <w:r>
        <w:rPr>
          <w:lang w:val="en-GB"/>
        </w:rPr>
        <w:t>[4]</w:t>
        <w:tab/>
        <w:t>3GPP TS 22.004: "General on supplementary services".</w:t>
      </w:r>
    </w:p>
    <w:p>
      <w:pPr>
        <w:pStyle w:val="EX"/>
        <w:rPr>
          <w:lang w:val="en-GB"/>
        </w:rPr>
      </w:pPr>
      <w:r>
        <w:rPr>
          <w:lang w:val="en-GB"/>
        </w:rPr>
        <w:t>[5]</w:t>
        <w:tab/>
        <w:t>3GPP TS 23.003: "Numbering, addressing and identification".</w:t>
      </w:r>
    </w:p>
    <w:p>
      <w:pPr>
        <w:pStyle w:val="EX"/>
        <w:rPr>
          <w:lang w:val="en-GB"/>
        </w:rPr>
      </w:pPr>
      <w:r>
        <w:rPr>
          <w:lang w:val="en-GB"/>
        </w:rPr>
        <w:t>[6]</w:t>
        <w:tab/>
        <w:t>3GPP TS 23.007: "Restoration procedures".</w:t>
      </w:r>
    </w:p>
    <w:p>
      <w:pPr>
        <w:pStyle w:val="EX"/>
        <w:rPr>
          <w:lang w:val="en-GB"/>
        </w:rPr>
      </w:pPr>
      <w:r>
        <w:rPr>
          <w:lang w:val="en-GB"/>
        </w:rPr>
        <w:t>[7]</w:t>
        <w:tab/>
        <w:t>3GPP TS 23.009: "Handover procedures".</w:t>
      </w:r>
    </w:p>
    <w:p>
      <w:pPr>
        <w:pStyle w:val="EX"/>
        <w:rPr/>
      </w:pPr>
      <w:r>
        <w:rPr>
          <w:lang w:val="en-GB"/>
        </w:rPr>
        <w:t>[8]</w:t>
        <w:tab/>
        <w:t>3GPP TS 23.012: "</w:t>
      </w:r>
      <w:r>
        <w:rPr>
          <w:bCs/>
          <w:color w:val="000000"/>
          <w:lang w:val="en-GB"/>
        </w:rPr>
        <w:t>Location Management Procedures</w:t>
      </w:r>
      <w:r>
        <w:rPr>
          <w:lang w:val="en-GB"/>
        </w:rPr>
        <w:t>".</w:t>
      </w:r>
    </w:p>
    <w:p>
      <w:pPr>
        <w:pStyle w:val="EX"/>
        <w:rPr>
          <w:lang w:val="en-GB"/>
        </w:rPr>
      </w:pPr>
      <w:r>
        <w:rPr>
          <w:lang w:val="en-GB"/>
        </w:rPr>
        <w:t>[9]</w:t>
        <w:tab/>
        <w:t>3GPP TS 23.015: "Technical realization of Operator Determined Barring (ODB)".</w:t>
      </w:r>
    </w:p>
    <w:p>
      <w:pPr>
        <w:pStyle w:val="EX"/>
        <w:rPr>
          <w:lang w:val="en-GB"/>
        </w:rPr>
      </w:pPr>
      <w:r>
        <w:rPr>
          <w:lang w:val="en-GB"/>
        </w:rPr>
        <w:t>[10]</w:t>
        <w:tab/>
        <w:t>3GPP TS 23.040: "Technical realization of the Short Message Service (SMS)".</w:t>
      </w:r>
    </w:p>
    <w:p>
      <w:pPr>
        <w:pStyle w:val="EX"/>
        <w:rPr/>
      </w:pPr>
      <w:r>
        <w:rPr>
          <w:lang w:val="en-GB"/>
        </w:rPr>
        <w:t>[11]</w:t>
        <w:tab/>
        <w:t xml:space="preserve">3GPP TS 22.060: "General Packet Radio Service (GPRS); </w:t>
      </w:r>
      <w:r>
        <w:rPr>
          <w:bCs/>
          <w:color w:val="000000"/>
          <w:lang w:val="en-GB"/>
        </w:rPr>
        <w:t xml:space="preserve">Service description; </w:t>
      </w:r>
      <w:r>
        <w:rPr>
          <w:lang w:val="en-GB"/>
        </w:rPr>
        <w:t>Stage 1".</w:t>
      </w:r>
    </w:p>
    <w:p>
      <w:pPr>
        <w:pStyle w:val="EX"/>
        <w:rPr>
          <w:lang w:val="en-GB"/>
        </w:rPr>
      </w:pPr>
      <w:r>
        <w:rPr>
          <w:lang w:val="en-GB"/>
        </w:rPr>
        <w:t>[12]</w:t>
        <w:tab/>
        <w:t>3GPP TS 23.067: "Enhanced Multi</w:t>
        <w:noBreakHyphen/>
        <w:t>Level Precedence and Preemption service (EMLPP); Stage 2".</w:t>
      </w:r>
    </w:p>
    <w:p>
      <w:pPr>
        <w:pStyle w:val="EX"/>
        <w:rPr>
          <w:lang w:val="en-GB"/>
        </w:rPr>
      </w:pPr>
      <w:r>
        <w:rPr>
          <w:lang w:val="en-GB"/>
        </w:rPr>
        <w:t>[13]</w:t>
        <w:tab/>
        <w:t>3GPP TS 23.078: "Customised Applications for Mobile network Enhanced Logic (CAMEL); Stage 2".</w:t>
      </w:r>
    </w:p>
    <w:p>
      <w:pPr>
        <w:pStyle w:val="EX"/>
        <w:rPr>
          <w:lang w:val="en-GB"/>
        </w:rPr>
      </w:pPr>
      <w:r>
        <w:rPr>
          <w:lang w:val="en-GB"/>
        </w:rPr>
        <w:t>[14]</w:t>
        <w:tab/>
        <w:t>3GPP TS 23.081: "Line identification supplementary services; Stage 2".</w:t>
      </w:r>
    </w:p>
    <w:p>
      <w:pPr>
        <w:pStyle w:val="EX"/>
        <w:rPr>
          <w:lang w:val="en-GB"/>
        </w:rPr>
      </w:pPr>
      <w:r>
        <w:rPr>
          <w:lang w:val="en-GB"/>
        </w:rPr>
        <w:t>[15]</w:t>
        <w:tab/>
        <w:t>3GPP TS 23.082: "Call Forwarding (CF) Supplementary Services; Stage 2".</w:t>
      </w:r>
    </w:p>
    <w:p>
      <w:pPr>
        <w:pStyle w:val="EX"/>
        <w:rPr>
          <w:lang w:val="en-GB"/>
        </w:rPr>
      </w:pPr>
      <w:r>
        <w:rPr>
          <w:lang w:val="en-GB"/>
        </w:rPr>
        <w:t>[16]</w:t>
        <w:tab/>
        <w:t>3GPP TS 23.083: "Call Waiting (CW) and Call Hold (HOLD) Supplementary Services; Stage 2".</w:t>
      </w:r>
    </w:p>
    <w:p>
      <w:pPr>
        <w:pStyle w:val="EX"/>
        <w:rPr>
          <w:lang w:val="en-GB"/>
        </w:rPr>
      </w:pPr>
      <w:r>
        <w:rPr>
          <w:lang w:val="en-GB"/>
        </w:rPr>
        <w:t>[17]</w:t>
        <w:tab/>
        <w:t>3GPP TS 23.084: "Multi Party (MPTY) Supplementary Service; Stage 2".</w:t>
      </w:r>
    </w:p>
    <w:p>
      <w:pPr>
        <w:pStyle w:val="EX"/>
        <w:rPr>
          <w:lang w:val="en-GB"/>
        </w:rPr>
      </w:pPr>
      <w:r>
        <w:rPr>
          <w:lang w:val="en-GB"/>
        </w:rPr>
        <w:t>[18]</w:t>
        <w:tab/>
        <w:t>3GPP TS 23.085: "Closed User Group (CUG) Supplementary Service; Stage 2".</w:t>
      </w:r>
    </w:p>
    <w:p>
      <w:pPr>
        <w:pStyle w:val="EX"/>
        <w:rPr>
          <w:lang w:val="en-GB"/>
        </w:rPr>
      </w:pPr>
      <w:r>
        <w:rPr>
          <w:lang w:val="en-GB"/>
        </w:rPr>
        <w:t>[19]</w:t>
        <w:tab/>
        <w:t>3GPP TS 23.086: "Advice of Charge (AoC) Supplementary Service; Stage 2".</w:t>
      </w:r>
    </w:p>
    <w:p>
      <w:pPr>
        <w:pStyle w:val="EX"/>
        <w:rPr>
          <w:lang w:val="en-GB"/>
        </w:rPr>
      </w:pPr>
      <w:r>
        <w:rPr>
          <w:lang w:val="en-GB"/>
        </w:rPr>
        <w:t>[20]</w:t>
        <w:tab/>
        <w:t>3GPP TS 23.088: "Call Barring (CB) Supplementary Service; Stage 2".</w:t>
      </w:r>
    </w:p>
    <w:p>
      <w:pPr>
        <w:pStyle w:val="EX"/>
        <w:rPr>
          <w:lang w:val="en-GB"/>
        </w:rPr>
      </w:pPr>
      <w:r>
        <w:rPr>
          <w:lang w:val="en-GB"/>
        </w:rPr>
        <w:t>[21]</w:t>
        <w:tab/>
        <w:t>3GPP TS 23.060: "General Packet Radio Service (GPRS); Service Description; Stage 2".</w:t>
      </w:r>
    </w:p>
    <w:p>
      <w:pPr>
        <w:pStyle w:val="EX"/>
        <w:rPr>
          <w:lang w:val="en-GB"/>
        </w:rPr>
      </w:pPr>
      <w:r>
        <w:rPr>
          <w:lang w:val="en-GB"/>
        </w:rPr>
        <w:t>[22]</w:t>
        <w:tab/>
        <w:t>3GPP TS 23.078: "Customised Applications for Mobile network Enhanced Logic (CAMEL); Stage 2".</w:t>
      </w:r>
    </w:p>
    <w:p>
      <w:pPr>
        <w:pStyle w:val="EX"/>
        <w:rPr>
          <w:lang w:val="en-GB"/>
        </w:rPr>
      </w:pPr>
      <w:r>
        <w:rPr>
          <w:lang w:val="en-GB"/>
        </w:rPr>
        <w:t>[23]</w:t>
        <w:tab/>
        <w:t>3GPP TS 23.090: "Unstructured Supplementary Service Data (USSD); Stage 2".</w:t>
      </w:r>
    </w:p>
    <w:p>
      <w:pPr>
        <w:pStyle w:val="EX"/>
        <w:rPr>
          <w:lang w:val="en-GB"/>
        </w:rPr>
      </w:pPr>
      <w:r>
        <w:rPr>
          <w:lang w:val="en-GB"/>
        </w:rPr>
        <w:t>[24]</w:t>
        <w:tab/>
        <w:t>3GPP TS 23.116: "Super-Charger Technical Realization; Stage 2."</w:t>
      </w:r>
    </w:p>
    <w:p>
      <w:pPr>
        <w:pStyle w:val="EX"/>
        <w:rPr>
          <w:lang w:val="en-GB"/>
        </w:rPr>
      </w:pPr>
      <w:r>
        <w:rPr>
          <w:lang w:val="en-GB"/>
        </w:rPr>
        <w:t>[25]</w:t>
        <w:tab/>
        <w:t>3GPP TS 23.135: "Multicall supplementary service; Stage 2"</w:t>
      </w:r>
    </w:p>
    <w:p>
      <w:pPr>
        <w:pStyle w:val="EX"/>
        <w:rPr>
          <w:lang w:val="en-GB"/>
        </w:rPr>
      </w:pPr>
      <w:r>
        <w:rPr>
          <w:lang w:val="en-GB"/>
        </w:rPr>
        <w:t>[26]</w:t>
        <w:tab/>
        <w:t>3GPP TS 24.008: "Mobile radio interface Layer 3 specification; Core network protocols; Stage 3".</w:t>
      </w:r>
    </w:p>
    <w:p>
      <w:pPr>
        <w:pStyle w:val="EX"/>
        <w:rPr>
          <w:lang w:val="en-GB"/>
        </w:rPr>
      </w:pPr>
      <w:r>
        <w:rPr>
          <w:lang w:val="en-GB"/>
        </w:rPr>
        <w:t>[27]</w:t>
        <w:tab/>
        <w:t>3GPP TS 29.002: "Mobile Application Part (MAP) specification".</w:t>
      </w:r>
    </w:p>
    <w:p>
      <w:pPr>
        <w:pStyle w:val="EX"/>
        <w:rPr>
          <w:lang w:val="en-GB"/>
        </w:rPr>
      </w:pPr>
      <w:r>
        <w:rPr>
          <w:lang w:val="en-GB"/>
        </w:rPr>
        <w:t>[28]</w:t>
        <w:tab/>
        <w:t>3GPP TS 29.007: "General requirements on interworking between the Public Land Mobile Network (PLMN) and the Integrated Services Digital Network (ISDN) or Public Switched Telephone Network (PSTN)".</w:t>
      </w:r>
    </w:p>
    <w:p>
      <w:pPr>
        <w:pStyle w:val="EX"/>
        <w:rPr>
          <w:lang w:val="en-GB"/>
        </w:rPr>
      </w:pPr>
      <w:r>
        <w:rPr>
          <w:lang w:val="en-GB"/>
        </w:rPr>
        <w:t>[29]</w:t>
        <w:tab/>
        <w:t>3GPP TS 29.060: "General Packet Radio Service (GPRS); GPRS Tunnelling Protocol (GTP) across the Gn and Gp interface".</w:t>
      </w:r>
    </w:p>
    <w:p>
      <w:pPr>
        <w:pStyle w:val="EX"/>
        <w:rPr>
          <w:lang w:val="en-GB"/>
        </w:rPr>
      </w:pPr>
      <w:r>
        <w:rPr>
          <w:lang w:val="en-GB"/>
        </w:rPr>
        <w:t>[30]</w:t>
        <w:tab/>
        <w:t>3GPP TS 42.032: "Digital cellular telecommunications system (Phase 2+); Immediate Service Termination (IST) Service description - Stage 1".</w:t>
      </w:r>
    </w:p>
    <w:p>
      <w:pPr>
        <w:pStyle w:val="EX"/>
        <w:rPr>
          <w:lang w:val="en-GB"/>
        </w:rPr>
      </w:pPr>
      <w:r>
        <w:rPr>
          <w:lang w:val="en-GB"/>
        </w:rPr>
        <w:t>[31]</w:t>
        <w:tab/>
        <w:t>3GPP TS 43.020: "Digital cellular telecommunications system (Phase 2+); Security-related network functions".</w:t>
      </w:r>
    </w:p>
    <w:p>
      <w:pPr>
        <w:pStyle w:val="EX"/>
        <w:rPr>
          <w:lang w:val="en-GB"/>
        </w:rPr>
      </w:pPr>
      <w:r>
        <w:rPr>
          <w:lang w:val="en-GB"/>
        </w:rPr>
        <w:t>[32]</w:t>
        <w:tab/>
        <w:t>3GPP TS 43.035: "Digital cellular telecommunications system (Phase 2+); Immediate Service Termination (IST); Stage 2".</w:t>
      </w:r>
    </w:p>
    <w:p>
      <w:pPr>
        <w:pStyle w:val="EX"/>
        <w:rPr>
          <w:lang w:val="en-GB"/>
        </w:rPr>
      </w:pPr>
      <w:r>
        <w:rPr>
          <w:lang w:val="en-GB"/>
        </w:rPr>
        <w:t>[33]</w:t>
        <w:tab/>
        <w:t>3GPP TS 43.068: "Digital cellular telecommunications system (Phase 2+); Voice Group Call Service (VGCS); Stage 2".</w:t>
      </w:r>
    </w:p>
    <w:p>
      <w:pPr>
        <w:pStyle w:val="EX"/>
        <w:rPr>
          <w:lang w:val="en-GB"/>
        </w:rPr>
      </w:pPr>
      <w:r>
        <w:rPr>
          <w:lang w:val="en-GB"/>
        </w:rPr>
        <w:t>[34]</w:t>
        <w:tab/>
        <w:t>3GPP TS 43.069: "Digital cellular telecommunications system (Phase 2+); Voice Broadcast Service (VBS); Stage 2".</w:t>
      </w:r>
    </w:p>
    <w:p>
      <w:pPr>
        <w:pStyle w:val="EX"/>
        <w:rPr>
          <w:lang w:val="en-GB"/>
        </w:rPr>
      </w:pPr>
      <w:r>
        <w:rPr>
          <w:lang w:val="en-GB"/>
        </w:rPr>
        <w:t>[35]</w:t>
        <w:tab/>
        <w:t>3GPP TS 23.071: "Location Services (LCS); Functional Description; Stage 2".</w:t>
      </w:r>
    </w:p>
    <w:p>
      <w:pPr>
        <w:pStyle w:val="EX"/>
        <w:rPr>
          <w:lang w:val="en-GB"/>
        </w:rPr>
      </w:pPr>
      <w:r>
        <w:rPr>
          <w:lang w:val="en-GB"/>
        </w:rPr>
        <w:t>[36]</w:t>
        <w:tab/>
        <w:t>GSM 12.03: "Digital cellular telecommunications system (Phase 2+) (GSM); Security management".</w:t>
      </w:r>
    </w:p>
    <w:p>
      <w:pPr>
        <w:pStyle w:val="EX"/>
        <w:rPr/>
      </w:pPr>
      <w:r>
        <w:rPr>
          <w:lang w:val="en-GB"/>
        </w:rPr>
        <w:t>[37]</w:t>
        <w:tab/>
      </w:r>
      <w:r>
        <w:rPr/>
        <w:t>3GPP TS</w:t>
      </w:r>
      <w:r>
        <w:rPr>
          <w:lang w:val="en-GB"/>
        </w:rPr>
        <w:t xml:space="preserve"> </w:t>
      </w:r>
      <w:r>
        <w:rPr/>
        <w:t>5</w:t>
      </w:r>
      <w:r>
        <w:rPr>
          <w:lang w:val="en-GB"/>
        </w:rPr>
        <w:t>2.0</w:t>
      </w:r>
      <w:r>
        <w:rPr/>
        <w:t>0</w:t>
      </w:r>
      <w:r>
        <w:rPr>
          <w:lang w:val="en-GB"/>
        </w:rPr>
        <w:t>8: "GSM Subscriber and equipment trace".</w:t>
      </w:r>
    </w:p>
    <w:p>
      <w:pPr>
        <w:pStyle w:val="EX"/>
        <w:rPr>
          <w:rFonts w:ascii="Trebuchet MS" w:hAnsi="Trebuchet MS" w:cs="Trebuchet MS"/>
          <w:lang w:val="en-GB"/>
        </w:rPr>
      </w:pPr>
      <w:r>
        <w:rPr>
          <w:lang w:val="en-GB"/>
        </w:rPr>
        <w:t>[38]</w:t>
        <w:tab/>
        <w:t>ITU-T Recommendation Q.763: "Signalling System No. 7 - ISDN User Part formats and codes".</w:t>
      </w:r>
    </w:p>
    <w:p>
      <w:pPr>
        <w:pStyle w:val="EX"/>
        <w:rPr>
          <w:lang w:val="en-GB"/>
        </w:rPr>
      </w:pPr>
      <w:r>
        <w:rPr>
          <w:lang w:val="en-GB"/>
        </w:rPr>
        <w:t>[39]</w:t>
        <w:tab/>
        <w:t>ANSI T1.113: "Signalling System No7 (SS7); Integrated Services Digital Network (ISDN) User Part"</w:t>
      </w:r>
    </w:p>
    <w:p>
      <w:pPr>
        <w:pStyle w:val="EX"/>
        <w:rPr/>
      </w:pPr>
      <w:r>
        <w:rPr>
          <w:lang w:val="en-GB"/>
        </w:rPr>
        <w:t>[40]</w:t>
        <w:tab/>
        <w:t>3GPP TS 32.</w:t>
      </w:r>
      <w:r>
        <w:rPr/>
        <w:t xml:space="preserve"> 250:</w:t>
      </w:r>
      <w:r>
        <w:rPr>
          <w:lang w:val="en-GB"/>
        </w:rPr>
        <w:t xml:space="preserve"> "Telecommunication Management; </w:t>
      </w:r>
      <w:r>
        <w:rPr/>
        <w:t>Charging management; Circuit Switched (CS) domain charging</w:t>
      </w:r>
      <w:r>
        <w:rPr>
          <w:lang w:val="en-GB"/>
        </w:rPr>
        <w:t>".</w:t>
      </w:r>
    </w:p>
    <w:p>
      <w:pPr>
        <w:pStyle w:val="EX"/>
        <w:rPr/>
      </w:pPr>
      <w:r>
        <w:rPr>
          <w:lang w:val="en-GB"/>
        </w:rPr>
        <w:t>[41]</w:t>
        <w:tab/>
        <w:t>3GPP TS 32.</w:t>
      </w:r>
      <w:r>
        <w:rPr/>
        <w:t xml:space="preserve"> 251</w:t>
      </w:r>
      <w:r>
        <w:rPr>
          <w:lang w:val="en-GB"/>
        </w:rPr>
        <w:t xml:space="preserve">: "Telecommunication Management; </w:t>
      </w:r>
      <w:r>
        <w:rPr/>
        <w:t>Charging management; Packet Switched (PS) domain charging</w:t>
      </w:r>
      <w:r>
        <w:rPr>
          <w:lang w:val="en-GB"/>
        </w:rPr>
        <w:t>".</w:t>
      </w:r>
    </w:p>
    <w:p>
      <w:pPr>
        <w:pStyle w:val="EX"/>
        <w:rPr>
          <w:lang w:val="en-GB"/>
        </w:rPr>
      </w:pPr>
      <w:r>
        <w:rPr>
          <w:lang w:val="en-GB"/>
        </w:rPr>
        <w:t>[42]</w:t>
        <w:tab/>
        <w:tab/>
        <w:t>3GPP TS 23.228: "IP Multimedia Subsystem (IMS); Stage 2".</w:t>
      </w:r>
    </w:p>
    <w:p>
      <w:pPr>
        <w:pStyle w:val="EX"/>
        <w:rPr>
          <w:lang w:val="en-GB"/>
        </w:rPr>
      </w:pPr>
      <w:r>
        <w:rPr>
          <w:lang w:val="en-GB"/>
        </w:rPr>
        <w:t>[43]</w:t>
        <w:tab/>
        <w:tab/>
        <w:t>3GPP TS 29.228: "IP Multimedia (IM) Subsystem Cx and Dx interfaces; Signalling flows and message contents".</w:t>
      </w:r>
    </w:p>
    <w:p>
      <w:pPr>
        <w:pStyle w:val="EX"/>
        <w:rPr>
          <w:lang w:val="en-GB"/>
        </w:rPr>
      </w:pPr>
      <w:r>
        <w:rPr>
          <w:lang w:val="en-GB"/>
        </w:rPr>
        <w:t>[44]</w:t>
        <w:tab/>
        <w:t>3GPP TS 29.229: "Cx and Dx Interfaces based on the Diameter protocol; Protocol details".</w:t>
      </w:r>
    </w:p>
    <w:p>
      <w:pPr>
        <w:pStyle w:val="EX"/>
        <w:rPr>
          <w:lang w:val="en-GB"/>
        </w:rPr>
      </w:pPr>
      <w:r>
        <w:rPr>
          <w:lang w:val="en-GB"/>
        </w:rPr>
        <w:t>[45]</w:t>
        <w:tab/>
        <w:t>IETF RFC 3261: "SIP: Session Initiation Protocol".</w:t>
      </w:r>
    </w:p>
    <w:p>
      <w:pPr>
        <w:pStyle w:val="EX"/>
        <w:rPr>
          <w:lang w:val="en-GB"/>
        </w:rPr>
      </w:pPr>
      <w:r>
        <w:rPr>
          <w:lang w:val="en-GB"/>
        </w:rPr>
        <w:t>[46]</w:t>
        <w:tab/>
        <w:t>IETF RFC 2396: "Uniform Resource Identifiers (URI): Generic Syntax".</w:t>
      </w:r>
    </w:p>
    <w:p>
      <w:pPr>
        <w:pStyle w:val="EX"/>
        <w:rPr>
          <w:lang w:val="en-GB"/>
        </w:rPr>
      </w:pPr>
      <w:r>
        <w:rPr>
          <w:lang w:val="en-GB"/>
        </w:rPr>
        <w:t>[47]</w:t>
        <w:tab/>
        <w:t>Void</w:t>
      </w:r>
    </w:p>
    <w:p>
      <w:pPr>
        <w:pStyle w:val="EX"/>
        <w:rPr/>
      </w:pPr>
      <w:r>
        <w:rPr>
          <w:lang w:val="en-GB"/>
        </w:rPr>
        <w:t>[48]</w:t>
        <w:tab/>
        <w:t xml:space="preserve">IETF RFC </w:t>
      </w:r>
      <w:r>
        <w:rPr/>
        <w:t>4282</w:t>
      </w:r>
      <w:r>
        <w:rPr>
          <w:lang w:val="en-GB"/>
        </w:rPr>
        <w:t>: "The Network Access Identifier".</w:t>
      </w:r>
    </w:p>
    <w:p>
      <w:pPr>
        <w:pStyle w:val="EX"/>
        <w:rPr/>
      </w:pPr>
      <w:r>
        <w:rPr>
          <w:lang w:val="en-GB"/>
        </w:rPr>
        <w:t>[49]</w:t>
        <w:tab/>
        <w:t>3GPP TS 33.203: "</w:t>
      </w:r>
      <w:r>
        <w:rPr>
          <w:bCs/>
          <w:color w:val="000000"/>
          <w:lang w:val="en-GB"/>
        </w:rPr>
        <w:t>3G security; Access security for IP-based services</w:t>
      </w:r>
      <w:r>
        <w:rPr>
          <w:lang w:val="en-GB"/>
        </w:rPr>
        <w:t>".</w:t>
      </w:r>
    </w:p>
    <w:p>
      <w:pPr>
        <w:pStyle w:val="EX"/>
        <w:rPr/>
      </w:pPr>
      <w:r>
        <w:rPr>
          <w:lang w:val="en-GB"/>
        </w:rPr>
        <w:t>[50]</w:t>
        <w:tab/>
        <w:t>3GPP TS 23.002: "</w:t>
      </w:r>
      <w:r>
        <w:rPr>
          <w:bCs/>
          <w:color w:val="000000"/>
          <w:lang w:val="en-GB"/>
        </w:rPr>
        <w:t>Network Architecture</w:t>
      </w:r>
      <w:r>
        <w:rPr>
          <w:lang w:val="en-GB"/>
        </w:rPr>
        <w:t>".</w:t>
      </w:r>
    </w:p>
    <w:p>
      <w:pPr>
        <w:pStyle w:val="EX"/>
        <w:rPr>
          <w:lang w:val="en-GB"/>
        </w:rPr>
      </w:pPr>
      <w:r>
        <w:rPr>
          <w:lang w:val="en-GB"/>
        </w:rPr>
        <w:t>[51]</w:t>
        <w:tab/>
        <w:t>IETF RFC 3588: "Diameter Base Protocol".</w:t>
      </w:r>
    </w:p>
    <w:p>
      <w:pPr>
        <w:pStyle w:val="EX"/>
        <w:rPr/>
      </w:pPr>
      <w:r>
        <w:rPr>
          <w:lang w:val="en-GB"/>
        </w:rPr>
        <w:t>[52]</w:t>
        <w:tab/>
        <w:t>3GPP TS 33.102: "</w:t>
      </w:r>
      <w:r>
        <w:rPr>
          <w:bCs/>
          <w:color w:val="000000"/>
          <w:lang w:val="en-GB"/>
        </w:rPr>
        <w:t>3G Security; Security Architecture</w:t>
      </w:r>
      <w:r>
        <w:rPr>
          <w:lang w:val="en-GB"/>
        </w:rPr>
        <w:t>".</w:t>
      </w:r>
    </w:p>
    <w:p>
      <w:pPr>
        <w:pStyle w:val="EX"/>
        <w:rPr>
          <w:lang w:val="en-GB"/>
        </w:rPr>
      </w:pPr>
      <w:r>
        <w:rPr>
          <w:lang w:val="en-GB"/>
        </w:rPr>
        <w:t>[53]</w:t>
        <w:tab/>
        <w:t>3GPP TS 23.218: "IP Multimedia (IM) session handling; IM call model; Stage 2".</w:t>
      </w:r>
    </w:p>
    <w:p>
      <w:pPr>
        <w:pStyle w:val="EX"/>
        <w:rPr>
          <w:lang w:val="en-GB"/>
        </w:rPr>
      </w:pPr>
      <w:r>
        <w:rPr>
          <w:lang w:val="en-GB"/>
        </w:rPr>
        <w:t>[54]</w:t>
        <w:tab/>
        <w:t>3GPP TS 29.328: "IP Multimedia Subsystem (IMS) Sh interface signalling flows and message contents".</w:t>
      </w:r>
    </w:p>
    <w:p>
      <w:pPr>
        <w:pStyle w:val="EX"/>
        <w:rPr/>
      </w:pPr>
      <w:r>
        <w:rPr>
          <w:lang w:val="en-GB"/>
        </w:rPr>
        <w:t>[55]</w:t>
        <w:tab/>
        <w:t>3GPP TS 23.278: "</w:t>
      </w:r>
      <w:r>
        <w:rPr>
          <w:bCs/>
          <w:color w:val="000000"/>
          <w:lang w:val="en-GB"/>
        </w:rPr>
        <w:t>Customised Applications for Mobile network Enhanced Logic (CAMEL) - IP Multimedia System (IMS) interworking; Stage 2</w:t>
      </w:r>
      <w:r>
        <w:rPr>
          <w:lang w:val="en-GB"/>
        </w:rPr>
        <w:t>".</w:t>
      </w:r>
    </w:p>
    <w:p>
      <w:pPr>
        <w:pStyle w:val="EX"/>
        <w:rPr>
          <w:lang w:val="en-GB"/>
        </w:rPr>
      </w:pPr>
      <w:r>
        <w:rPr>
          <w:lang w:val="en-GB"/>
        </w:rPr>
        <w:t>[56]</w:t>
        <w:tab/>
        <w:t>3GPP TS 23.271: "Location Services (LCS); Functional description; Stage 2".</w:t>
      </w:r>
    </w:p>
    <w:p>
      <w:pPr>
        <w:pStyle w:val="EX"/>
        <w:rPr>
          <w:lang w:val="en-GB"/>
        </w:rPr>
      </w:pPr>
      <w:r>
        <w:rPr>
          <w:lang w:val="en-GB"/>
        </w:rPr>
        <w:t>[57]</w:t>
        <w:tab/>
        <w:t>3GPP TS 23.221: "Architectural requirements ".</w:t>
      </w:r>
    </w:p>
    <w:p>
      <w:pPr>
        <w:pStyle w:val="EX"/>
        <w:ind w:start="1702" w:end="-142" w:hanging="1418"/>
        <w:rPr>
          <w:lang w:val="en-GB"/>
        </w:rPr>
      </w:pPr>
      <w:r>
        <w:rPr>
          <w:lang w:val="en-GB"/>
        </w:rPr>
        <w:t>[58]</w:t>
        <w:tab/>
        <w:t>3GPP TS 33.220: "Generic Authentication Architecture (GAA);Generic bootstrapping architecture".</w:t>
      </w:r>
    </w:p>
    <w:p>
      <w:pPr>
        <w:pStyle w:val="EX"/>
        <w:ind w:start="1702" w:end="-142" w:hanging="1418"/>
        <w:rPr>
          <w:lang w:val="en-GB"/>
        </w:rPr>
      </w:pPr>
      <w:r>
        <w:rPr>
          <w:lang w:val="en-GB"/>
        </w:rPr>
        <w:t>[59]</w:t>
        <w:tab/>
        <w:t>3GPP TS 29.109 "Zh and Zn Interfaces based on the Diameter protocol; Protocol details".</w:t>
      </w:r>
    </w:p>
    <w:p>
      <w:pPr>
        <w:pStyle w:val="EX"/>
        <w:rPr>
          <w:lang w:val="en-GB"/>
        </w:rPr>
      </w:pPr>
      <w:r>
        <w:rPr>
          <w:lang w:val="en-GB"/>
        </w:rPr>
        <w:t>[60]</w:t>
        <w:tab/>
        <w:t>IETF RFC 3548: "The Base16, Base32, and Base64 Data Encodings".</w:t>
      </w:r>
    </w:p>
    <w:p>
      <w:pPr>
        <w:pStyle w:val="EX"/>
        <w:rPr>
          <w:lang w:val="en-GB"/>
        </w:rPr>
      </w:pPr>
      <w:r>
        <w:rPr>
          <w:lang w:val="en-GB"/>
        </w:rPr>
        <w:t>[61]</w:t>
        <w:tab/>
        <w:t>3GPP TS 23.251: "Network Sharing; Architecture and Functional Description".</w:t>
      </w:r>
    </w:p>
    <w:p>
      <w:pPr>
        <w:pStyle w:val="EX"/>
        <w:rPr/>
      </w:pPr>
      <w:r>
        <w:rPr>
          <w:lang w:val="en-GB"/>
        </w:rPr>
        <w:t>[62]</w:t>
        <w:tab/>
        <w:t>3GPP TS 23.234: "3GPP Systen to WLAN Interworking System Description, Stage 2".</w:t>
      </w:r>
    </w:p>
    <w:p>
      <w:pPr>
        <w:pStyle w:val="EX"/>
        <w:rPr>
          <w:lang w:val="en-GB"/>
        </w:rPr>
      </w:pPr>
      <w:r>
        <w:rPr>
          <w:lang w:val="en-GB"/>
        </w:rPr>
        <w:t>[63]</w:t>
        <w:tab/>
        <w:t>3GPP TS 29.234: "3GPP system to Wireless Local Area Network (WLAN), Stage 3".</w:t>
      </w:r>
    </w:p>
    <w:p>
      <w:pPr>
        <w:pStyle w:val="EX"/>
        <w:rPr/>
      </w:pPr>
      <w:r>
        <w:rPr/>
        <w:t>[64]</w:t>
        <w:tab/>
        <w:t>3GPP TS 32.422: "Subscriber and equipment trace: Trace control and configuration management".</w:t>
      </w:r>
    </w:p>
    <w:p>
      <w:pPr>
        <w:pStyle w:val="EX"/>
        <w:rPr/>
      </w:pPr>
      <w:r>
        <w:rPr/>
        <w:t>[65]</w:t>
        <w:tab/>
        <w:t>3GPP TS 32.421: "Subscriber and equipment trace: Trace concepts and requirements".</w:t>
      </w:r>
    </w:p>
    <w:p>
      <w:pPr>
        <w:pStyle w:val="EX"/>
        <w:rPr/>
      </w:pPr>
      <w:r>
        <w:rPr/>
        <w:t>[66]</w:t>
        <w:tab/>
        <w:t>3GPP TS 32.252: "Telecommunication management; Charging management; Wireless Local Area Network (WLAN) charging".</w:t>
      </w:r>
    </w:p>
    <w:p>
      <w:pPr>
        <w:pStyle w:val="EX"/>
        <w:rPr>
          <w:lang w:eastAsia="zh-CN"/>
        </w:rPr>
      </w:pPr>
      <w:r>
        <w:rPr>
          <w:lang w:eastAsia="zh-CN"/>
        </w:rPr>
        <w:t>[</w:t>
      </w:r>
      <w:r>
        <w:rPr>
          <w:lang w:eastAsia="zh-CN"/>
        </w:rPr>
        <w:t>67</w:t>
      </w:r>
      <w:r>
        <w:rPr>
          <w:lang w:eastAsia="zh-CN"/>
        </w:rPr>
        <w:t>]</w:t>
        <w:tab/>
        <w:t>3GPP TS 32.299: "</w:t>
      </w:r>
      <w:r>
        <w:rPr/>
        <w:t>Telecommunication management; Charging management; Diameter charging applications</w:t>
      </w:r>
      <w:r>
        <w:rPr>
          <w:lang w:eastAsia="zh-CN"/>
        </w:rPr>
        <w:t>".</w:t>
      </w:r>
    </w:p>
    <w:p>
      <w:pPr>
        <w:pStyle w:val="EX"/>
        <w:rPr/>
      </w:pPr>
      <w:r>
        <w:rPr>
          <w:lang w:eastAsia="zh-CN"/>
        </w:rPr>
        <w:t>[</w:t>
      </w:r>
      <w:r>
        <w:rPr>
          <w:lang w:eastAsia="zh-CN"/>
        </w:rPr>
        <w:t>68</w:t>
      </w:r>
      <w:r>
        <w:rPr>
          <w:lang w:eastAsia="zh-CN"/>
        </w:rPr>
        <w:t>]</w:t>
        <w:tab/>
      </w:r>
      <w:r>
        <w:rPr/>
        <w:t>3GPP TS 24.229: "IP Multimedia Call Control Protocol based on SIP and SDP – stage 3".</w:t>
      </w:r>
    </w:p>
    <w:p>
      <w:pPr>
        <w:pStyle w:val="EX"/>
        <w:rPr>
          <w:lang w:eastAsia="zh-CN"/>
        </w:rPr>
      </w:pPr>
      <w:r>
        <w:rPr>
          <w:lang w:eastAsia="zh-CN"/>
        </w:rPr>
        <w:t>[69]</w:t>
        <w:tab/>
        <w:t>IETF RFC 2617: "HTTP Authentication: Basic and Digest Access Authentication".</w:t>
      </w:r>
    </w:p>
    <w:p>
      <w:pPr>
        <w:pStyle w:val="EX"/>
        <w:rPr/>
      </w:pPr>
      <w:r>
        <w:rPr>
          <w:lang w:eastAsia="zh-CN"/>
        </w:rPr>
        <w:t>[</w:t>
      </w:r>
      <w:r>
        <w:rPr>
          <w:lang w:eastAsia="zh-CN"/>
        </w:rPr>
        <w:t>70</w:t>
      </w:r>
      <w:r>
        <w:rPr>
          <w:lang w:eastAsia="zh-CN"/>
        </w:rPr>
        <w:t>]</w:t>
        <w:tab/>
      </w:r>
      <w:r>
        <w:rPr/>
        <w:t>3GPP TS 23.018: "Basic call handling; Technical realization".</w:t>
      </w:r>
    </w:p>
    <w:p>
      <w:pPr>
        <w:pStyle w:val="EX"/>
        <w:rPr/>
      </w:pPr>
      <w:r>
        <w:rPr/>
        <w:t>[71]</w:t>
        <w:tab/>
        <w:t>3GPP TS 23.292: "IP Multimedia Subsystem (IMS) Centralized Services".</w:t>
      </w:r>
    </w:p>
    <w:p>
      <w:pPr>
        <w:pStyle w:val="EX"/>
        <w:rPr/>
      </w:pPr>
      <w:r>
        <w:rPr/>
        <w:t>[72]</w:t>
        <w:tab/>
        <w:t>Void</w:t>
      </w:r>
    </w:p>
    <w:p>
      <w:pPr>
        <w:pStyle w:val="EX"/>
        <w:rPr>
          <w:lang w:val="en-GB"/>
        </w:rPr>
      </w:pPr>
      <w:r>
        <w:rPr/>
        <w:t>[73]</w:t>
        <w:tab/>
        <w:t>3GPP TS 33.401: "</w:t>
      </w:r>
      <w:r>
        <w:rPr>
          <w:lang w:val="en-GB"/>
        </w:rPr>
        <w:t>3GPP System Architecture Evolution (SAE); Security architecture".</w:t>
      </w:r>
    </w:p>
    <w:p>
      <w:pPr>
        <w:pStyle w:val="EX"/>
        <w:rPr>
          <w:lang w:val="en-GB"/>
        </w:rPr>
      </w:pPr>
      <w:r>
        <w:rPr/>
        <w:t>[74]</w:t>
        <w:tab/>
        <w:t>3GPP TS 23.401: "</w:t>
      </w:r>
      <w:r>
        <w:rPr>
          <w:lang w:val="en-GB"/>
        </w:rPr>
        <w:t>General Packet Radio Service (GPRS) enhancements for</w:t>
        <w:br/>
        <w:t xml:space="preserve"> Evolved Universal Terrestrial Radio Access Network </w:t>
        <w:br/>
        <w:t>(E-UTRAN) access".</w:t>
      </w:r>
    </w:p>
    <w:p>
      <w:pPr>
        <w:pStyle w:val="EX"/>
        <w:rPr>
          <w:lang w:val="en-GB"/>
        </w:rPr>
      </w:pPr>
      <w:r>
        <w:rPr>
          <w:lang w:val="en-GB"/>
        </w:rPr>
        <w:t>[75]</w:t>
        <w:tab/>
        <w:t>3GPP TS 29.274: "Evolved GPRS Tunneling Protocol for Control Plane".</w:t>
      </w:r>
    </w:p>
    <w:p>
      <w:pPr>
        <w:pStyle w:val="EX"/>
        <w:rPr/>
      </w:pPr>
      <w:r>
        <w:rPr/>
        <w:t>[76]</w:t>
        <w:tab/>
        <w:t>3GPP TS 32.298: "Telecommunication Management; Charging Management; Charging Data Record (CDR) parameter classification".</w:t>
      </w:r>
    </w:p>
    <w:p>
      <w:pPr>
        <w:pStyle w:val="EX"/>
        <w:rPr/>
      </w:pPr>
      <w:r>
        <w:rPr/>
        <w:t>[77]</w:t>
        <w:tab/>
        <w:t>3GPP TS 23.402: "Architecture enhancements for non-3GPP accesses".</w:t>
      </w:r>
    </w:p>
    <w:p>
      <w:pPr>
        <w:pStyle w:val="EX"/>
        <w:rPr/>
      </w:pPr>
      <w:r>
        <w:rPr/>
        <w:t>[78]</w:t>
        <w:tab/>
        <w:t>3GPP TS 29.273: "3GPP EPS AAA Interfaces".</w:t>
      </w:r>
    </w:p>
    <w:p>
      <w:pPr>
        <w:pStyle w:val="EX"/>
        <w:rPr/>
      </w:pPr>
      <w:r>
        <w:rPr/>
        <w:t>[79]</w:t>
        <w:tab/>
        <w:t>3GPP TS 29.275: "Proxy Mobile IPv6 (PMIPv6) based Mobility and Tunneling protocols".</w:t>
      </w:r>
    </w:p>
    <w:p>
      <w:pPr>
        <w:pStyle w:val="EX"/>
        <w:rPr/>
      </w:pPr>
      <w:r>
        <w:rPr/>
        <w:t>[80]</w:t>
        <w:tab/>
        <w:t>3GPP TS 23.216: "Single Radio Voice Call Continuity (SRVCC), Stage 2".</w:t>
      </w:r>
    </w:p>
    <w:p>
      <w:pPr>
        <w:pStyle w:val="EX"/>
        <w:rPr/>
      </w:pPr>
      <w:r>
        <w:rPr/>
        <w:t>[81]</w:t>
        <w:tab/>
        <w:t>3GPP TS 29.272: "MME Related Interfaces Based on Diameter Protocol".</w:t>
      </w:r>
    </w:p>
    <w:p>
      <w:pPr>
        <w:pStyle w:val="EX"/>
        <w:rPr/>
      </w:pPr>
      <w:r>
        <w:rPr/>
        <w:t>[82]</w:t>
        <w:tab/>
        <w:t>3GPP TS 24.302: "Access to the 3GPP Evolved Packet Core (EPC) via non-3GPP access networks; Stage 3".</w:t>
      </w:r>
    </w:p>
    <w:p>
      <w:pPr>
        <w:pStyle w:val="EX"/>
        <w:rPr>
          <w:lang w:eastAsia="zh-CN"/>
        </w:rPr>
      </w:pPr>
      <w:r>
        <w:rPr/>
        <w:t>[83]</w:t>
        <w:tab/>
        <w:t>3GPP TS 29.305: "</w:t>
      </w:r>
      <w:r>
        <w:rPr>
          <w:lang w:eastAsia="zh-CN"/>
        </w:rPr>
        <w:t>Inter</w:t>
      </w:r>
      <w:r>
        <w:rPr>
          <w:lang w:eastAsia="zh-CN"/>
        </w:rPr>
        <w:t>W</w:t>
      </w:r>
      <w:r>
        <w:rPr>
          <w:lang w:eastAsia="zh-CN"/>
        </w:rPr>
        <w:t>orking Function</w:t>
      </w:r>
      <w:r>
        <w:rPr>
          <w:lang w:eastAsia="zh-CN"/>
        </w:rPr>
        <w:t xml:space="preserve"> (IWF)</w:t>
      </w:r>
      <w:r>
        <w:rPr>
          <w:lang w:eastAsia="zh-CN"/>
        </w:rPr>
        <w:t xml:space="preserve"> between MAP based and Diameter based interfaces".</w:t>
      </w:r>
    </w:p>
    <w:p>
      <w:pPr>
        <w:pStyle w:val="EX"/>
        <w:rPr>
          <w:lang w:eastAsia="zh-CN"/>
        </w:rPr>
      </w:pPr>
      <w:r>
        <w:rPr>
          <w:lang w:eastAsia="zh-CN"/>
        </w:rPr>
        <w:t>[84]</w:t>
        <w:tab/>
        <w:t>3GPP TS 32.251: "Telecommunication management; Charging management; Packet Switched (PS) domain charging".</w:t>
      </w:r>
    </w:p>
    <w:p>
      <w:pPr>
        <w:pStyle w:val="EX"/>
        <w:rPr/>
      </w:pPr>
      <w:r>
        <w:rPr/>
        <w:t>[</w:t>
      </w:r>
      <w:r>
        <w:rPr>
          <w:lang w:eastAsia="zh-CN"/>
        </w:rPr>
        <w:t>85</w:t>
      </w:r>
      <w:r>
        <w:rPr/>
        <w:t>]</w:t>
        <w:tab/>
        <w:t>3GPP TS 23.246: "Multimedia Broadcast/Multicast Service (MBMS); Architecture and functional description; Stage 2".</w:t>
      </w:r>
    </w:p>
    <w:p>
      <w:pPr>
        <w:pStyle w:val="EX"/>
        <w:rPr/>
      </w:pPr>
      <w:r>
        <w:rPr/>
        <w:t>[</w:t>
      </w:r>
      <w:r>
        <w:rPr>
          <w:lang w:eastAsia="zh-CN"/>
        </w:rPr>
        <w:t>86</w:t>
      </w:r>
      <w:r>
        <w:rPr/>
        <w:t>]</w:t>
        <w:tab/>
        <w:t>3GPP TS 24.312: "</w:t>
      </w:r>
      <w:r>
        <w:rPr>
          <w:lang w:eastAsia="zh-CN"/>
        </w:rPr>
        <w:t>Access Network Discovery and Selection Function (ANDSF) Management Object (MO)</w:t>
      </w:r>
      <w:r>
        <w:rPr/>
        <w:t>".</w:t>
      </w:r>
    </w:p>
    <w:p>
      <w:pPr>
        <w:pStyle w:val="EX"/>
        <w:rPr/>
      </w:pPr>
      <w:r>
        <w:rPr>
          <w:lang w:eastAsia="zh-CN"/>
        </w:rPr>
        <w:t>[87</w:t>
      </w:r>
      <w:r>
        <w:rPr/>
        <w:t>]</w:t>
        <w:tab/>
        <w:t>3GPP TS 23.237: "IP Multimedia Subsystem (IMS) Service Continuity; Stage 2".</w:t>
      </w:r>
    </w:p>
    <w:p>
      <w:pPr>
        <w:pStyle w:val="EX"/>
        <w:rPr/>
      </w:pPr>
      <w:r>
        <w:rPr/>
        <w:t>[88]</w:t>
        <w:tab/>
        <w:t>3GPP T</w:t>
      </w:r>
      <w:r>
        <w:rPr/>
        <w:t>S</w:t>
      </w:r>
      <w:r>
        <w:rPr/>
        <w:t xml:space="preserve"> 36.300: "Evolved Universal Terrestrial Radio Access (E-UTRA) and Evolved Universal Terrestrial Radio Access Network (E-UTRAN); Overall description; Stage 2".</w:t>
      </w:r>
    </w:p>
    <w:p>
      <w:pPr>
        <w:pStyle w:val="EX"/>
        <w:rPr>
          <w:lang w:val="de-DE"/>
        </w:rPr>
      </w:pPr>
      <w:r>
        <w:rPr>
          <w:lang w:val="fi-FI"/>
        </w:rPr>
        <w:t>[89]</w:t>
        <w:tab/>
      </w:r>
      <w:r>
        <w:rPr>
          <w:lang w:val="de-DE"/>
        </w:rPr>
        <w:t>Void</w:t>
      </w:r>
    </w:p>
    <w:p>
      <w:pPr>
        <w:pStyle w:val="EX"/>
        <w:rPr>
          <w:lang w:val="fi-FI"/>
        </w:rPr>
      </w:pPr>
      <w:r>
        <w:rPr>
          <w:lang w:val="fi-FI"/>
        </w:rPr>
        <w:t>[</w:t>
      </w:r>
      <w:r>
        <w:rPr>
          <w:lang w:val="fi-FI" w:eastAsia="zh-CN"/>
        </w:rPr>
        <w:t>90</w:t>
      </w:r>
      <w:r>
        <w:rPr>
          <w:lang w:val="fi-FI"/>
        </w:rPr>
        <w:t>]</w:t>
        <w:tab/>
      </w:r>
      <w:r>
        <w:rPr>
          <w:lang w:val="de-DE"/>
        </w:rPr>
        <w:t>Void</w:t>
      </w:r>
    </w:p>
    <w:p>
      <w:pPr>
        <w:pStyle w:val="EX"/>
        <w:rPr>
          <w:lang w:val="fi-FI" w:eastAsia="ja-JP"/>
        </w:rPr>
      </w:pPr>
      <w:r>
        <w:rPr>
          <w:lang w:val="fi-FI"/>
        </w:rPr>
        <w:t xml:space="preserve">[91] </w:t>
        <w:tab/>
      </w:r>
      <w:r>
        <w:rPr>
          <w:lang w:val="de-DE"/>
        </w:rPr>
        <w:t>Void</w:t>
      </w:r>
    </w:p>
    <w:p>
      <w:pPr>
        <w:pStyle w:val="EX"/>
        <w:rPr>
          <w:lang w:val="fi-FI"/>
        </w:rPr>
      </w:pPr>
      <w:r>
        <w:rPr>
          <w:lang w:val="fi-FI"/>
        </w:rPr>
        <w:t>[92]</w:t>
      </w:r>
      <w:bookmarkStart w:id="12" w:name="_Ref65060736"/>
      <w:r>
        <w:rPr>
          <w:lang w:val="fi-FI"/>
        </w:rPr>
        <w:tab/>
      </w:r>
      <w:bookmarkEnd w:id="12"/>
      <w:r>
        <w:rPr>
          <w:lang w:val="de-DE"/>
        </w:rPr>
        <w:t>Void</w:t>
      </w:r>
    </w:p>
    <w:p>
      <w:pPr>
        <w:pStyle w:val="EX"/>
        <w:rPr>
          <w:lang w:val="fi-FI"/>
        </w:rPr>
      </w:pPr>
      <w:r>
        <w:rPr>
          <w:lang w:val="fi-FI"/>
        </w:rPr>
        <w:t>[</w:t>
      </w:r>
      <w:r>
        <w:rPr>
          <w:lang w:val="fi-FI" w:eastAsia="ja-JP"/>
        </w:rPr>
        <w:t>93</w:t>
      </w:r>
      <w:r>
        <w:rPr>
          <w:lang w:val="fi-FI"/>
        </w:rPr>
        <w:t>]</w:t>
        <w:tab/>
      </w:r>
      <w:r>
        <w:rPr>
          <w:lang w:val="de-DE"/>
        </w:rPr>
        <w:t>Void</w:t>
      </w:r>
    </w:p>
    <w:p>
      <w:pPr>
        <w:pStyle w:val="EX"/>
        <w:rPr>
          <w:lang w:val="fi-FI"/>
        </w:rPr>
      </w:pPr>
      <w:r>
        <w:rPr>
          <w:lang w:val="fi-FI"/>
        </w:rPr>
        <w:t>[94]</w:t>
        <w:tab/>
        <w:t>Void</w:t>
      </w:r>
    </w:p>
    <w:p>
      <w:pPr>
        <w:pStyle w:val="EX"/>
        <w:rPr/>
      </w:pPr>
      <w:r>
        <w:rPr/>
        <w:t>[95]</w:t>
        <w:tab/>
      </w:r>
      <w:r>
        <w:rPr>
          <w:lang w:val="de-DE"/>
        </w:rPr>
        <w:t>Void</w:t>
      </w:r>
    </w:p>
    <w:p>
      <w:pPr>
        <w:pStyle w:val="EX"/>
        <w:rPr>
          <w:lang w:val="en-GB"/>
        </w:rPr>
      </w:pPr>
      <w:r>
        <w:rPr/>
        <w:t>[96]</w:t>
        <w:tab/>
        <w:t>3GPP TS 36.331: "Evolved Universal Terrestrial Radio Access (E-UTRA); Radio Resource Control (RRC); Protocol specification".</w:t>
      </w:r>
    </w:p>
    <w:p>
      <w:pPr>
        <w:pStyle w:val="EX"/>
        <w:rPr/>
      </w:pPr>
      <w:r>
        <w:rPr>
          <w:lang w:val="en-GB"/>
        </w:rPr>
        <w:t>[97</w:t>
      </w:r>
      <w:r>
        <w:rPr/>
        <w:t>]</w:t>
        <w:tab/>
        <w:t>3GPP TS 36.323: "Evolved Universal Terrestrial Radio Access (E-UTRA); Packet Data Convergence Protocol (PDCP) Specification".</w:t>
      </w:r>
    </w:p>
    <w:p>
      <w:pPr>
        <w:pStyle w:val="Heading2"/>
        <w:bidi w:val="0"/>
        <w:jc w:val="start"/>
        <w:rPr/>
      </w:pPr>
      <w:bookmarkStart w:id="13" w:name="__RefHeading___Toc407625841"/>
      <w:bookmarkEnd w:id="13"/>
      <w:r>
        <w:rPr/>
        <w:t>0.2</w:t>
        <w:tab/>
        <w:t>Abbreviations</w:t>
      </w:r>
    </w:p>
    <w:p>
      <w:pPr>
        <w:pStyle w:val="Normal"/>
        <w:rPr/>
      </w:pPr>
      <w:r>
        <w:rPr>
          <w:lang w:val="en-GB"/>
        </w:rPr>
        <w:t>For the purposes of the present document, the abbreviations listed in 3GPP TR 21.905</w:t>
      </w:r>
      <w:r>
        <w:rPr/>
        <w:t xml:space="preserve"> [1]</w:t>
      </w:r>
      <w:r>
        <w:rPr>
          <w:lang w:val="en-GB"/>
        </w:rPr>
        <w:t xml:space="preserve"> apply.</w:t>
      </w:r>
    </w:p>
    <w:p>
      <w:pPr>
        <w:pStyle w:val="Heading1"/>
        <w:bidi w:val="0"/>
        <w:ind w:start="1134" w:hanging="1134"/>
        <w:jc w:val="start"/>
        <w:rPr/>
      </w:pPr>
      <w:bookmarkStart w:id="14" w:name="__RefHeading___Toc407625842"/>
      <w:bookmarkEnd w:id="14"/>
      <w:r>
        <w:rPr/>
        <w:t>1</w:t>
        <w:tab/>
        <w:t>Introduction</w:t>
      </w:r>
    </w:p>
    <w:p>
      <w:pPr>
        <w:pStyle w:val="Heading2"/>
        <w:bidi w:val="0"/>
        <w:jc w:val="start"/>
        <w:rPr/>
      </w:pPr>
      <w:bookmarkStart w:id="15" w:name="__RefHeading___Toc407625843"/>
      <w:bookmarkEnd w:id="15"/>
      <w:r>
        <w:rPr/>
        <w:t>1.1</w:t>
        <w:tab/>
        <w:t>Definition</w:t>
      </w:r>
    </w:p>
    <w:p>
      <w:pPr>
        <w:pStyle w:val="Normal"/>
        <w:rPr>
          <w:lang w:val="en-GB"/>
        </w:rPr>
      </w:pPr>
      <w:r>
        <w:rPr>
          <w:lang w:val="en-GB"/>
        </w:rPr>
        <w:t>The term subscriber data is used to designate all information associated with a subscription which is required for service provisions, identification, authentication, routing, call handling, GPRS mode transmission, charging, subscriber tracing, operation and maintenance purposes. Some subscriber data are referred to as permanent subscriber data, i.e. they can only be changed by administration means. Other data are temporary subscriber data which may change as a result of normal operation of the system.</w:t>
      </w:r>
    </w:p>
    <w:p>
      <w:pPr>
        <w:pStyle w:val="Normal"/>
        <w:rPr>
          <w:lang w:val="en-GB"/>
        </w:rPr>
      </w:pPr>
      <w:r>
        <w:rPr>
          <w:lang w:val="en-GB"/>
        </w:rPr>
        <w:t>Unless shown to be conditional, all data items are considered to be mandatory.</w:t>
      </w:r>
    </w:p>
    <w:p>
      <w:pPr>
        <w:pStyle w:val="Heading2"/>
        <w:bidi w:val="0"/>
        <w:jc w:val="start"/>
        <w:rPr/>
      </w:pPr>
      <w:bookmarkStart w:id="16" w:name="__RefHeading___Toc407625844"/>
      <w:bookmarkEnd w:id="16"/>
      <w:r>
        <w:rPr/>
        <w:t>1.2</w:t>
        <w:tab/>
        <w:t>Storage facilities</w:t>
      </w:r>
    </w:p>
    <w:p>
      <w:pPr>
        <w:pStyle w:val="Normal"/>
        <w:rPr>
          <w:lang w:val="en-GB"/>
        </w:rPr>
      </w:pPr>
      <w:r>
        <w:rPr>
          <w:lang w:val="en-GB"/>
        </w:rPr>
        <w:t xml:space="preserve">This specification considers subscriber data stored in the following types of functional unit: </w:t>
      </w:r>
    </w:p>
    <w:p>
      <w:pPr>
        <w:pStyle w:val="B1"/>
        <w:rPr/>
      </w:pPr>
      <w:r>
        <w:rPr>
          <w:lang w:val="en-GB"/>
        </w:rPr>
        <w:t>-</w:t>
        <w:tab/>
        <w:t>Home subscriber server (HSS) which contains all permanent subscriber data and all relevant temporary subscriber data to support the call control and session management entities of the different Domains and Subsystems.</w:t>
      </w:r>
    </w:p>
    <w:p>
      <w:pPr>
        <w:pStyle w:val="B1"/>
        <w:rPr/>
      </w:pPr>
      <w:r>
        <w:rPr>
          <w:lang w:val="en-GB"/>
        </w:rPr>
        <w:t>-</w:t>
        <w:tab/>
        <w:t>Home location register (HLR) which contains all permanent subscriber data and all relevant temporary subscriber data for all mobile subscribers permanently registered in the HLR for CS and PS Domains.</w:t>
      </w:r>
    </w:p>
    <w:p>
      <w:pPr>
        <w:pStyle w:val="NO"/>
        <w:rPr>
          <w:lang w:val="en-GB"/>
        </w:rPr>
      </w:pPr>
      <w:r>
        <w:rPr>
          <w:lang w:val="en-GB"/>
        </w:rPr>
        <w:t>NOTE:</w:t>
        <w:tab/>
        <w:t>according to 3GPP TS 23.002 [50] HLR is a subset of the HSS functionality.</w:t>
      </w:r>
    </w:p>
    <w:p>
      <w:pPr>
        <w:pStyle w:val="B1"/>
        <w:rPr/>
      </w:pPr>
      <w:r>
        <w:rPr>
          <w:lang w:val="en-GB"/>
        </w:rPr>
        <w:t>-</w:t>
        <w:tab/>
        <w:t>Visitor location register (VLR) which contains all subscriber data required for call handling and other purposes for mobile subscribers currently located in the area controlled by the VLR.</w:t>
      </w:r>
    </w:p>
    <w:p>
      <w:pPr>
        <w:pStyle w:val="B1"/>
        <w:rPr/>
      </w:pPr>
      <w:r>
        <w:rPr>
          <w:lang w:val="en-GB"/>
        </w:rPr>
        <w:t>-</w:t>
        <w:tab/>
        <w:t>Serving GPRS Support Node (SGSN) which contains all subscriber data required for GPRS mode transmission and other purposes for mobile subscribers currently located in the area controlled by the SGSN.</w:t>
      </w:r>
    </w:p>
    <w:p>
      <w:pPr>
        <w:pStyle w:val="B1"/>
        <w:rPr/>
      </w:pPr>
      <w:r>
        <w:rPr>
          <w:lang w:val="en-GB"/>
        </w:rPr>
        <w:t>-</w:t>
        <w:tab/>
        <w:t>Gateway GPRS Support Node (GGSN) which contains all subscriber data required for GPRS mode transmission for mobile subscribers using any service provided by the GGSN.</w:t>
      </w:r>
      <w:r>
        <w:rPr/>
        <w:t xml:space="preserve"> </w:t>
      </w:r>
    </w:p>
    <w:p>
      <w:pPr>
        <w:pStyle w:val="B1"/>
        <w:rPr/>
      </w:pPr>
      <w:r>
        <w:rPr/>
        <w:t>-</w:t>
        <w:tab/>
        <w:t>Mobility Management Entity (MME) which contains all subscriber data required for EPS mode transmission and other purposes for mobile subscribers currently located in the area controlled by the MME.</w:t>
      </w:r>
    </w:p>
    <w:p>
      <w:pPr>
        <w:pStyle w:val="B1"/>
        <w:rPr/>
      </w:pPr>
      <w:r>
        <w:rPr/>
        <w:t>-</w:t>
        <w:tab/>
        <w:t>Serving GW (S-GW) which contains all subscriber data required for EPS mode transmission for mobile subscribers currently served by the S-GW.</w:t>
      </w:r>
    </w:p>
    <w:p>
      <w:pPr>
        <w:pStyle w:val="B1"/>
        <w:rPr>
          <w:lang w:eastAsia="zh-CN"/>
        </w:rPr>
      </w:pPr>
      <w:r>
        <w:rPr/>
        <w:t xml:space="preserve">- </w:t>
        <w:tab/>
        <w:t>PDN GW (P-GW) which contains all subscriber data required for EPS mode transmission for mobile subscribers using any service provided by the P-GW.</w:t>
      </w:r>
      <w:r>
        <w:rPr>
          <w:lang w:eastAsia="zh-CN"/>
        </w:rPr>
        <w:t xml:space="preserve"> </w:t>
      </w:r>
    </w:p>
    <w:p>
      <w:pPr>
        <w:pStyle w:val="B1"/>
        <w:rPr/>
      </w:pPr>
      <w:r>
        <w:rPr/>
        <w:t xml:space="preserve">- </w:t>
        <w:tab/>
        <w:t>ePDG which contains all subscriber data required for EPS mode transmission for mobile subscribers currently served by the</w:t>
      </w:r>
      <w:r>
        <w:rPr>
          <w:lang w:eastAsia="zh-CN"/>
        </w:rPr>
        <w:t xml:space="preserve"> </w:t>
      </w:r>
      <w:r>
        <w:rPr/>
        <w:t>ePDG via a non 3GPP access.</w:t>
      </w:r>
    </w:p>
    <w:p>
      <w:pPr>
        <w:pStyle w:val="B1"/>
        <w:rPr/>
      </w:pPr>
      <w:r>
        <w:rPr>
          <w:lang w:val="en-GB"/>
        </w:rPr>
        <w:t>-</w:t>
        <w:tab/>
        <w:t>Gateway Mobile Location Center (GMLC) which contains all subscriber data required for external clients of the Location Services (LCS).</w:t>
      </w:r>
    </w:p>
    <w:p>
      <w:pPr>
        <w:pStyle w:val="B1"/>
        <w:rPr/>
      </w:pPr>
      <w:r>
        <w:rPr>
          <w:lang w:val="en-GB"/>
        </w:rPr>
        <w:t>-</w:t>
        <w:tab/>
        <w:t>In GSM, Serving Mobile Location Center (SMLC) which contains all LMU data required to manage location measurements in LMUs.</w:t>
      </w:r>
    </w:p>
    <w:p>
      <w:pPr>
        <w:pStyle w:val="NO"/>
        <w:rPr/>
      </w:pPr>
      <w:r>
        <w:rPr>
          <w:lang w:val="en-GB"/>
        </w:rPr>
        <w:t>NOTE 1:</w:t>
        <w:tab/>
        <w:t>A type A LMU is a network entity that shares many of the attributes of an MS including subscription data in the HLR and identification using an IMSI.</w:t>
      </w:r>
    </w:p>
    <w:p>
      <w:pPr>
        <w:pStyle w:val="B1"/>
        <w:rPr/>
      </w:pPr>
      <w:r>
        <w:rPr>
          <w:lang w:val="en-GB"/>
        </w:rPr>
        <w:t>-</w:t>
        <w:tab/>
        <w:t>Serving Call Session Control Function (S-CSCF) which handles the session states in the IP Multimedia (IM) Subsystem. Further definition of the S-CSCF is provided in 3GPP 23.228 [42].</w:t>
      </w:r>
    </w:p>
    <w:p>
      <w:pPr>
        <w:pStyle w:val="Normal"/>
        <w:rPr>
          <w:lang w:val="en-GB"/>
        </w:rPr>
      </w:pPr>
      <w:r>
        <w:rPr>
          <w:lang w:val="en-GB"/>
        </w:rPr>
        <w:t>In addition, subscriber data may also be stored in the following functional unit:</w:t>
      </w:r>
    </w:p>
    <w:p>
      <w:pPr>
        <w:pStyle w:val="B1"/>
        <w:rPr/>
      </w:pPr>
      <w:r>
        <w:rPr>
          <w:lang w:val="en-GB"/>
        </w:rPr>
        <w:t>-</w:t>
        <w:tab/>
        <w:t>Group Call Register (GCR) which contains all data required for configuration, set-up and handling of voice group and voice broadcast calls. This encompasses subscribers identities (mobile as well as fixed network) who are nominated as dispatchers for one or several groups within the area controlled by the GCR.</w:t>
      </w:r>
    </w:p>
    <w:p>
      <w:pPr>
        <w:pStyle w:val="NO"/>
        <w:rPr/>
      </w:pPr>
      <w:r>
        <w:rPr>
          <w:lang w:val="en-GB"/>
        </w:rPr>
        <w:t>NOTE 2:</w:t>
        <w:tab/>
        <w:t>The data stored in the GCR is not strictly "subscriber data". Description of GCR data is therefore out of scope of this specification and is covered in the corresponding specifications for enhanced Multi Level Precedence and Pre-emption Service (eMLPP), Voice Group Call Service (VGCS) and Voice Broadcast Service (VBS) instead (3GPP TS 23.067 [12], 3GPP TS 43.068 [33] and 3GPP TS 43.069 [34]).</w:t>
      </w:r>
      <w:r>
        <w:rPr/>
        <w:t xml:space="preserve"> </w:t>
      </w:r>
    </w:p>
    <w:p>
      <w:pPr>
        <w:pStyle w:val="NO"/>
        <w:rPr/>
      </w:pPr>
      <w:r>
        <w:rPr/>
        <w:t>NOTE 3:</w:t>
        <w:tab/>
        <w:t xml:space="preserve">The MME and SGSN Emergency Configuration Data, which are applied for all emergency bearer services, are not subscriber data and therefore out of the scope of this specification. See 3GPP TS 23.401 [74] and 3GPP TS 23.060 [21]. </w:t>
      </w:r>
    </w:p>
    <w:p>
      <w:pPr>
        <w:pStyle w:val="Heading2"/>
        <w:bidi w:val="0"/>
        <w:jc w:val="start"/>
        <w:rPr/>
      </w:pPr>
      <w:bookmarkStart w:id="17" w:name="__RefHeading___Toc407625845"/>
      <w:bookmarkEnd w:id="17"/>
      <w:r>
        <w:rPr/>
        <w:t>1.3</w:t>
        <w:tab/>
        <w:t>Subscriber data in functional units other than the HLR, HSS, VLR, SGSN, S4-SGSN, GGSN, MME, S-GW, P-GW, ePDG, GMLC, SMLC and LMU</w:t>
      </w:r>
    </w:p>
    <w:p>
      <w:pPr>
        <w:pStyle w:val="Normal"/>
        <w:rPr>
          <w:lang w:val="en-GB"/>
        </w:rPr>
      </w:pPr>
      <w:r>
        <w:rPr>
          <w:lang w:val="en-GB"/>
        </w:rPr>
        <w:t xml:space="preserve">The individual Subscriber Authentication Key Ki defined in 3GPP TS 43.020 [31] is stored in the Authentication Centre (AuC); it is also stored in the SIM and therefore available in the MS. Version numbers of algorithms A3 and A8 may also be stored in the AuC. </w:t>
      </w:r>
    </w:p>
    <w:p>
      <w:pPr>
        <w:pStyle w:val="Normal"/>
        <w:rPr>
          <w:lang w:val="en-GB"/>
        </w:rPr>
      </w:pPr>
      <w:r>
        <w:rPr>
          <w:lang w:val="en-GB"/>
        </w:rPr>
        <w:t>Bootstrapping Server Function (BSF) handles subscriber’s bootstrapping information after bootstrapping procedure in Generic Authentication Architecture (GAA) system. A bootstrapping procedure creates security association between an UE and a BSF. Using the stored user’s bootstrapping information and the security association the BSF can provide security services to network application functions (NAF) contacted by the UE.  Functions of the BSF are defined in 3GPP TS 33.220 [58] and 3GPP TS 29.109 [59].</w:t>
      </w:r>
    </w:p>
    <w:p>
      <w:pPr>
        <w:pStyle w:val="NO"/>
        <w:rPr>
          <w:lang w:val="en-GB"/>
        </w:rPr>
      </w:pPr>
      <w:r>
        <w:rPr>
          <w:lang w:val="en-GB"/>
        </w:rPr>
        <w:t>NOTE:</w:t>
        <w:tab/>
        <w:t>It is for further study whether or not other types of functional units containing mobile subscriber parameters are to be included in this specification. Such units could include encryption key distribution centres, maintenance centres, etc.</w:t>
      </w:r>
    </w:p>
    <w:p>
      <w:pPr>
        <w:pStyle w:val="Heading2"/>
        <w:bidi w:val="0"/>
        <w:spacing w:before="120" w:after="180"/>
        <w:jc w:val="start"/>
        <w:rPr/>
      </w:pPr>
      <w:bookmarkStart w:id="18" w:name="__RefHeading___Toc407625846"/>
      <w:bookmarkEnd w:id="18"/>
      <w:r>
        <w:rPr/>
        <w:t>1.4 Subscriber data in WLAN-IW functional units</w:t>
      </w:r>
    </w:p>
    <w:p>
      <w:pPr>
        <w:pStyle w:val="Normal"/>
        <w:rPr>
          <w:lang w:val="en-GB"/>
        </w:rPr>
      </w:pPr>
      <w:r>
        <w:rPr>
          <w:lang w:val="en-GB"/>
        </w:rPr>
        <w:t>This specification considers subscriber data stored in the following types of functional unit for I</w:t>
        <w:noBreakHyphen/>
        <w:t>WLAN:</w:t>
      </w:r>
    </w:p>
    <w:p>
      <w:pPr>
        <w:pStyle w:val="B1"/>
        <w:rPr/>
      </w:pPr>
      <w:r>
        <w:rPr>
          <w:lang w:val="en-GB"/>
        </w:rPr>
        <w:t>-</w:t>
        <w:tab/>
        <w:t>3GPP AAA Server which contains all subscriber data necessary to maintain 3GPP WLAN Direct Access and 3GPP WLAN IP Access.</w:t>
      </w:r>
    </w:p>
    <w:p>
      <w:pPr>
        <w:pStyle w:val="B1"/>
        <w:rPr/>
      </w:pPr>
      <w:r>
        <w:rPr>
          <w:lang w:val="en-GB"/>
        </w:rPr>
        <w:t>-</w:t>
        <w:tab/>
        <w:t>3GPP AAA Proxy which contains subscriber data necessary to perform AAA proxy functionality in the VPLMN and to provide charging inter operator settlement functionality.</w:t>
      </w:r>
    </w:p>
    <w:p>
      <w:pPr>
        <w:pStyle w:val="B1"/>
        <w:rPr/>
      </w:pPr>
      <w:r>
        <w:rPr>
          <w:lang w:val="en-GB"/>
        </w:rPr>
        <w:t>-</w:t>
        <w:tab/>
        <w:t>Packet Data Gateway (PDG) which contains all subscriber data necessary to manage 3GPP WLAN IP Access tunnels.</w:t>
      </w:r>
    </w:p>
    <w:p>
      <w:pPr>
        <w:pStyle w:val="B1"/>
        <w:rPr/>
      </w:pPr>
      <w:r>
        <w:rPr>
          <w:lang w:val="en-GB"/>
        </w:rPr>
        <w:t>-</w:t>
        <w:tab/>
        <w:t>WLAN Access Gateway (WAG) which contains all subscriber data necessary to manage a per user firewall between the WLAN-AN and PLMN and to perform per tunnel charging.</w:t>
      </w:r>
    </w:p>
    <w:p>
      <w:pPr>
        <w:pStyle w:val="Heading1"/>
        <w:bidi w:val="0"/>
        <w:ind w:start="1134" w:hanging="1134"/>
        <w:jc w:val="start"/>
        <w:rPr/>
      </w:pPr>
      <w:bookmarkStart w:id="19" w:name="__RefHeading___Toc407625847"/>
      <w:bookmarkEnd w:id="19"/>
      <w:r>
        <w:rPr/>
        <w:t>2</w:t>
        <w:tab/>
        <w:t>Definition of subscriber data for CS and PS domain</w:t>
      </w:r>
    </w:p>
    <w:p>
      <w:pPr>
        <w:pStyle w:val="Heading2"/>
        <w:bidi w:val="0"/>
        <w:jc w:val="start"/>
        <w:rPr/>
      </w:pPr>
      <w:bookmarkStart w:id="20" w:name="__RefHeading___Toc407625848"/>
      <w:bookmarkEnd w:id="20"/>
      <w:r>
        <w:rPr/>
        <w:t>2.1</w:t>
        <w:tab/>
        <w:t>Data related to subscription, identification and numbering</w:t>
      </w:r>
    </w:p>
    <w:p>
      <w:pPr>
        <w:pStyle w:val="Heading3"/>
        <w:bidi w:val="0"/>
        <w:jc w:val="start"/>
        <w:rPr/>
      </w:pPr>
      <w:bookmarkStart w:id="21" w:name="__RefHeading___Toc407625849"/>
      <w:bookmarkEnd w:id="21"/>
      <w:r>
        <w:rPr/>
        <w:t>2.1.1</w:t>
        <w:tab/>
        <w:t>Data defining the subscription profile</w:t>
      </w:r>
    </w:p>
    <w:p>
      <w:pPr>
        <w:pStyle w:val="Heading4"/>
        <w:bidi w:val="0"/>
        <w:ind w:start="1418" w:hanging="1418"/>
        <w:jc w:val="start"/>
        <w:rPr/>
      </w:pPr>
      <w:bookmarkStart w:id="22" w:name="__RefHeading___Toc407625850"/>
      <w:bookmarkEnd w:id="22"/>
      <w:r>
        <w:rPr/>
        <w:t>2.1.1.1</w:t>
        <w:tab/>
        <w:t>International Mobile Subscriber Identity (IMSI)</w:t>
      </w:r>
    </w:p>
    <w:p>
      <w:pPr>
        <w:pStyle w:val="Normal"/>
        <w:rPr>
          <w:lang w:val="en-GB"/>
        </w:rPr>
      </w:pPr>
      <w:r>
        <w:rPr>
          <w:lang w:val="en-GB"/>
        </w:rPr>
        <w:t>International Mobile Subscriber Identity (IMSI) is defined in 3GPP TS 23.003 [5].</w:t>
      </w:r>
    </w:p>
    <w:p>
      <w:pPr>
        <w:pStyle w:val="Normal"/>
        <w:rPr>
          <w:lang w:val="en-GB"/>
        </w:rPr>
      </w:pPr>
      <w:r>
        <w:rPr>
          <w:lang w:val="en-GB"/>
        </w:rPr>
        <w:t xml:space="preserve">IMSI is permanent subscriber data. IMSI is stored in HLR, </w:t>
      </w:r>
      <w:r>
        <w:rPr/>
        <w:t xml:space="preserve">HSS, </w:t>
      </w:r>
      <w:r>
        <w:rPr>
          <w:lang w:val="en-GB"/>
        </w:rPr>
        <w:t xml:space="preserve">VLR, SGSN, </w:t>
      </w:r>
      <w:r>
        <w:rPr/>
        <w:t xml:space="preserve">S4-SGSN, </w:t>
      </w:r>
      <w:r>
        <w:rPr>
          <w:lang w:val="en-GB"/>
        </w:rPr>
        <w:t>GGSN</w:t>
      </w:r>
      <w:r>
        <w:rPr/>
        <w:t>, MME, S-GW, P-GW</w:t>
      </w:r>
      <w:r>
        <w:rPr>
          <w:lang w:eastAsia="zh-CN"/>
        </w:rPr>
        <w:t>,</w:t>
      </w:r>
      <w:r>
        <w:rPr/>
        <w:t xml:space="preserve"> ePDG</w:t>
      </w:r>
      <w:r>
        <w:rPr>
          <w:lang w:val="en-GB"/>
        </w:rPr>
        <w:t xml:space="preserve"> and SMLC. For Anonymous Access, IMSI is not used in SGSN nor in GGSN. The IMSI serves as the root of the subscriber data pseudo-tree.</w:t>
      </w:r>
    </w:p>
    <w:p>
      <w:pPr>
        <w:pStyle w:val="Normal"/>
        <w:rPr/>
      </w:pPr>
      <w:r>
        <w:rPr>
          <w:lang w:val="en-US" w:eastAsia="en-US"/>
        </w:rPr>
        <w:t xml:space="preserve">For </w:t>
      </w:r>
      <w:r>
        <w:rPr/>
        <w:t>emergency attached UEs without IMSI (e.g; UICCless UE) or with an unauthenticated IMSI, IMEI is used instead of IMSI to identify the UE.</w:t>
      </w:r>
    </w:p>
    <w:p>
      <w:pPr>
        <w:pStyle w:val="Heading4"/>
        <w:bidi w:val="0"/>
        <w:ind w:start="1418" w:hanging="1418"/>
        <w:jc w:val="start"/>
        <w:rPr/>
      </w:pPr>
      <w:bookmarkStart w:id="23" w:name="__RefHeading___Toc407625851"/>
      <w:bookmarkEnd w:id="23"/>
      <w:r>
        <w:rPr/>
        <w:t>2.1.1.2</w:t>
        <w:tab/>
        <w:t>Network Access Mode (NAM)</w:t>
      </w:r>
    </w:p>
    <w:p>
      <w:pPr>
        <w:pStyle w:val="Normal"/>
        <w:rPr>
          <w:lang w:val="en-GB"/>
        </w:rPr>
      </w:pPr>
      <w:r>
        <w:rPr>
          <w:lang w:val="en-GB"/>
        </w:rPr>
        <w:t xml:space="preserve">The Network Access Mode (NAM) defines if the subscriber is registered to get access to the </w:t>
      </w:r>
      <w:r>
        <w:rPr>
          <w:lang w:eastAsia="ja-JP"/>
        </w:rPr>
        <w:t>CS</w:t>
      </w:r>
      <w:r>
        <w:rPr>
          <w:lang w:val="en-GB"/>
        </w:rPr>
        <w:t xml:space="preserve"> </w:t>
      </w:r>
      <w:r>
        <w:rPr>
          <w:lang w:eastAsia="ja-JP"/>
        </w:rPr>
        <w:t>(</w:t>
      </w:r>
      <w:r>
        <w:rPr>
          <w:lang w:val="en-GB"/>
        </w:rPr>
        <w:t>non-GPRS</w:t>
      </w:r>
      <w:r>
        <w:rPr>
          <w:lang w:eastAsia="ja-JP"/>
        </w:rPr>
        <w:t>/EPS</w:t>
      </w:r>
      <w:r>
        <w:rPr>
          <w:lang w:val="en-GB"/>
        </w:rPr>
        <w:t xml:space="preserve"> network</w:t>
      </w:r>
      <w:r>
        <w:rPr>
          <w:lang w:eastAsia="ja-JP"/>
        </w:rPr>
        <w:t>)</w:t>
      </w:r>
      <w:r>
        <w:rPr>
          <w:lang w:val="en-GB"/>
        </w:rPr>
        <w:t xml:space="preserve">, to the </w:t>
      </w:r>
      <w:r>
        <w:rPr>
          <w:lang w:eastAsia="ja-JP"/>
        </w:rPr>
        <w:t>PS (</w:t>
      </w:r>
      <w:r>
        <w:rPr>
          <w:lang w:val="en-GB"/>
        </w:rPr>
        <w:t>GPRS</w:t>
      </w:r>
      <w:r>
        <w:rPr>
          <w:lang w:eastAsia="ja-JP"/>
        </w:rPr>
        <w:t>/EPS)</w:t>
      </w:r>
      <w:r>
        <w:rPr>
          <w:lang w:val="en-GB"/>
        </w:rPr>
        <w:t xml:space="preserve"> network or to both networks. NAM describes the first level of the subscriber data pseudo-tree below the IMSI root. It is permanent subscriber data stored in the </w:t>
      </w:r>
      <w:r>
        <w:rPr>
          <w:lang w:eastAsia="ja-JP"/>
        </w:rPr>
        <w:t>HSS/</w:t>
      </w:r>
      <w:r>
        <w:rPr>
          <w:lang w:val="en-GB"/>
        </w:rPr>
        <w:t>HLR and the SGSN with the Gs interface option</w:t>
      </w:r>
      <w:r>
        <w:rPr/>
        <w:t>, and the MME with the SGs interface option</w:t>
      </w:r>
      <w:r>
        <w:rPr>
          <w:lang w:val="en-GB"/>
        </w:rPr>
        <w:t>.</w:t>
      </w:r>
    </w:p>
    <w:p>
      <w:pPr>
        <w:pStyle w:val="Heading4"/>
        <w:bidi w:val="0"/>
        <w:ind w:start="1418" w:hanging="1418"/>
        <w:jc w:val="start"/>
        <w:rPr/>
      </w:pPr>
      <w:bookmarkStart w:id="24" w:name="__RefHeading___Toc407625852"/>
      <w:bookmarkEnd w:id="24"/>
      <w:r>
        <w:rPr/>
        <w:t>2.1.1.3</w:t>
        <w:tab/>
        <w:t>IMSI Unauthenticated indicator</w:t>
      </w:r>
    </w:p>
    <w:p>
      <w:pPr>
        <w:pStyle w:val="Normal"/>
        <w:rPr/>
      </w:pPr>
      <w:r>
        <w:rPr/>
        <w:t xml:space="preserve">For an emergency attached UE with an unauthenticated IMSI, the IMSI Unauthenticated indicator is set to reflect that the IMSI is unauthenticated. See 3GPP TS 23.401 [74] and 3GPP TS 23.060 [21]. </w:t>
      </w:r>
    </w:p>
    <w:p>
      <w:pPr>
        <w:pStyle w:val="Normal"/>
        <w:rPr/>
      </w:pPr>
      <w:r>
        <w:rPr/>
        <w:t>The IMSI Unauthenticated indicator is a temporary subscriber data stored in the MME, S-GW, P-GW, SGSN, S4-SGSN, GGSN</w:t>
      </w:r>
    </w:p>
    <w:p>
      <w:pPr>
        <w:pStyle w:val="Heading3"/>
        <w:bidi w:val="0"/>
        <w:jc w:val="start"/>
        <w:rPr/>
      </w:pPr>
      <w:bookmarkStart w:id="25" w:name="__RefHeading___Toc407625853"/>
      <w:bookmarkEnd w:id="25"/>
      <w:r>
        <w:rPr/>
        <w:t>2.1.2</w:t>
        <w:tab/>
        <w:t>Mobile Station International ISDN Number (MSISDN)</w:t>
      </w:r>
    </w:p>
    <w:p>
      <w:pPr>
        <w:pStyle w:val="Normal"/>
        <w:rPr>
          <w:lang w:val="en-GB"/>
        </w:rPr>
      </w:pPr>
      <w:r>
        <w:rPr>
          <w:lang w:val="en-GB"/>
        </w:rPr>
        <w:t>Mobile Station ISDN Number (MSISDN) is defined in 3GPP TS 23.003 [5].</w:t>
      </w:r>
    </w:p>
    <w:p>
      <w:pPr>
        <w:pStyle w:val="Normal"/>
        <w:rPr/>
      </w:pPr>
      <w:r>
        <w:rPr>
          <w:lang w:val="en-GB"/>
        </w:rPr>
        <w:t>The MSISDN is permanent subscriber data and is stored in HLR, VLR</w:t>
      </w:r>
      <w:r>
        <w:rPr/>
        <w:t>,</w:t>
      </w:r>
      <w:r>
        <w:rPr>
          <w:lang w:val="en-GB"/>
        </w:rPr>
        <w:t xml:space="preserve"> SGSN</w:t>
      </w:r>
      <w:r>
        <w:rPr/>
        <w:t>, GGSN, MME, S-GW, P-GW, 3GPP AAA Server and ePDG</w:t>
      </w:r>
      <w:r>
        <w:rPr>
          <w:lang w:eastAsia="zh-CN"/>
        </w:rPr>
        <w:t>(</w:t>
      </w:r>
      <w:r>
        <w:rPr>
          <w:lang w:eastAsia="zh-CN"/>
        </w:rPr>
        <w:t>for GTP-based S2b only</w:t>
      </w:r>
      <w:r>
        <w:rPr>
          <w:lang w:eastAsia="zh-CN"/>
        </w:rPr>
        <w:t>)</w:t>
      </w:r>
      <w:r>
        <w:rPr>
          <w:lang w:val="en-GB"/>
        </w:rPr>
        <w:t>.</w:t>
      </w:r>
    </w:p>
    <w:p>
      <w:pPr>
        <w:pStyle w:val="Normal"/>
        <w:rPr/>
      </w:pPr>
      <w:r>
        <w:rPr>
          <w:lang w:val="en-GB"/>
        </w:rPr>
        <w:t xml:space="preserve">If the multinumbering option applies, the MSISDN stored in the VLR and in the </w:t>
      </w:r>
      <w:r>
        <w:rPr>
          <w:lang w:eastAsia="zh-CN"/>
        </w:rPr>
        <w:t>Gn</w:t>
      </w:r>
      <w:r>
        <w:rPr>
          <w:lang w:eastAsia="zh-CN"/>
        </w:rPr>
        <w:t>/</w:t>
      </w:r>
      <w:r>
        <w:rPr>
          <w:lang w:eastAsia="zh-CN"/>
        </w:rPr>
        <w:t>Gp-</w:t>
      </w:r>
      <w:r>
        <w:rPr>
          <w:lang w:val="en-GB"/>
        </w:rPr>
        <w:t>SGSN is the Basic MSISDN, see subclause 2.1.3.1.</w:t>
      </w:r>
    </w:p>
    <w:p>
      <w:pPr>
        <w:pStyle w:val="Heading3"/>
        <w:bidi w:val="0"/>
        <w:jc w:val="start"/>
        <w:rPr/>
      </w:pPr>
      <w:bookmarkStart w:id="26" w:name="__RefHeading___Toc407625854"/>
      <w:bookmarkEnd w:id="26"/>
      <w:r>
        <w:rPr/>
        <w:t>2.1.3</w:t>
        <w:tab/>
        <w:t>MSISDNs for multinumbering option</w:t>
      </w:r>
    </w:p>
    <w:p>
      <w:pPr>
        <w:pStyle w:val="Normal"/>
        <w:rPr>
          <w:lang w:val="en-GB"/>
        </w:rPr>
      </w:pPr>
      <w:r>
        <w:rPr>
          <w:lang w:val="en-GB"/>
        </w:rPr>
        <w:t>If the HPLMN allocates different MSISDNs for different Basic Services (see 3GPP TS 29.007 [28]), these numbers are conditionally stored as permanent data in the HLR.</w:t>
      </w:r>
    </w:p>
    <w:p>
      <w:pPr>
        <w:pStyle w:val="Heading4"/>
        <w:bidi w:val="0"/>
        <w:ind w:start="1418" w:hanging="1418"/>
        <w:jc w:val="start"/>
        <w:rPr/>
      </w:pPr>
      <w:bookmarkStart w:id="27" w:name="__RefHeading___Toc407625855"/>
      <w:bookmarkEnd w:id="27"/>
      <w:r>
        <w:rPr/>
        <w:t>2.1.3.1</w:t>
        <w:tab/>
        <w:t>The Basic MSISDN indicator</w:t>
      </w:r>
    </w:p>
    <w:p>
      <w:pPr>
        <w:pStyle w:val="Normal"/>
        <w:rPr>
          <w:lang w:val="en-GB"/>
        </w:rPr>
      </w:pPr>
      <w:r>
        <w:rPr>
          <w:lang w:val="en-GB"/>
        </w:rPr>
        <w:t>The Basic MSISDN is defined in 3GPP TS 23.012 [8]. The Basic MSISDN indicator marks the MSISDN to be used as Basic MSISDN.</w:t>
      </w:r>
    </w:p>
    <w:p>
      <w:pPr>
        <w:pStyle w:val="Normal"/>
        <w:rPr>
          <w:lang w:val="en-GB"/>
        </w:rPr>
      </w:pPr>
      <w:r>
        <w:rPr>
          <w:lang w:val="en-GB"/>
        </w:rPr>
        <w:t>It is permanent subscriber data stored conditionally in the HLR.</w:t>
      </w:r>
    </w:p>
    <w:p>
      <w:pPr>
        <w:pStyle w:val="Heading4"/>
        <w:bidi w:val="0"/>
        <w:ind w:start="1418" w:hanging="1418"/>
        <w:jc w:val="start"/>
        <w:rPr/>
      </w:pPr>
      <w:bookmarkStart w:id="28" w:name="__RefHeading___Toc407625856"/>
      <w:bookmarkEnd w:id="28"/>
      <w:r>
        <w:rPr/>
        <w:t>2.1.3.2</w:t>
        <w:tab/>
        <w:t>The MSISDN-Alert indicator</w:t>
      </w:r>
    </w:p>
    <w:p>
      <w:pPr>
        <w:pStyle w:val="Normal"/>
        <w:rPr>
          <w:lang w:val="en-GB"/>
        </w:rPr>
      </w:pPr>
      <w:r>
        <w:rPr>
          <w:lang w:val="en-GB"/>
        </w:rPr>
        <w:t>The MSISDN-Alert is defined in 3GPP TS 23.040 [10]. The MSISDN-Alert indicator marks the MSISDN to be used as MSISDN-Alert.</w:t>
      </w:r>
    </w:p>
    <w:p>
      <w:pPr>
        <w:pStyle w:val="Normal"/>
        <w:rPr>
          <w:lang w:val="en-GB"/>
        </w:rPr>
      </w:pPr>
      <w:r>
        <w:rPr>
          <w:lang w:val="en-GB"/>
        </w:rPr>
        <w:t>It is permanent subscriber data stored conditionally in the HLR.</w:t>
      </w:r>
    </w:p>
    <w:p>
      <w:pPr>
        <w:pStyle w:val="Heading3"/>
        <w:bidi w:val="0"/>
        <w:jc w:val="start"/>
        <w:rPr/>
      </w:pPr>
      <w:bookmarkStart w:id="29" w:name="__RefHeading___Toc407625857"/>
      <w:bookmarkEnd w:id="29"/>
      <w:r>
        <w:rPr/>
        <w:t>2.1.4</w:t>
        <w:tab/>
        <w:t>Temporary mobile subscriber identity (TMSI)</w:t>
      </w:r>
    </w:p>
    <w:p>
      <w:pPr>
        <w:pStyle w:val="Normal"/>
        <w:rPr>
          <w:lang w:val="en-GB"/>
        </w:rPr>
      </w:pPr>
      <w:r>
        <w:rPr>
          <w:lang w:val="en-GB"/>
        </w:rPr>
        <w:t>Temporary mobile subscriber identity (TMSI) is defined in 3GPP TS 23.003 [5].</w:t>
      </w:r>
    </w:p>
    <w:p>
      <w:pPr>
        <w:pStyle w:val="Normal"/>
        <w:rPr>
          <w:lang w:val="en-GB"/>
        </w:rPr>
      </w:pPr>
      <w:r>
        <w:rPr>
          <w:lang w:val="en-GB"/>
        </w:rPr>
        <w:t>The TMSI is temporary subscriber data and is conditionally stored in the VLR.</w:t>
      </w:r>
    </w:p>
    <w:p>
      <w:pPr>
        <w:pStyle w:val="Heading3"/>
        <w:bidi w:val="0"/>
        <w:jc w:val="start"/>
        <w:rPr/>
      </w:pPr>
      <w:bookmarkStart w:id="30" w:name="__RefHeading___Toc407625858"/>
      <w:bookmarkEnd w:id="30"/>
      <w:r>
        <w:rPr/>
        <w:t>2.1.5</w:t>
        <w:tab/>
        <w:t>Packet-Temporary Mobile Subscriber Identity (P-TMSI)</w:t>
      </w:r>
    </w:p>
    <w:p>
      <w:pPr>
        <w:pStyle w:val="Normal"/>
        <w:rPr>
          <w:lang w:val="en-GB"/>
        </w:rPr>
      </w:pPr>
      <w:r>
        <w:rPr>
          <w:lang w:val="en-GB"/>
        </w:rPr>
        <w:t>Packet-Temporary Mobile Subscriber Identity (P-TMSI) is defined in 3GPP TS 23.003 [5]. Its usage is described in 3GPP TS 23.060 [11]. P-TMSI is accompanied by the P-TMSI Signature, see subclause 2.3.7.</w:t>
      </w:r>
    </w:p>
    <w:p>
      <w:pPr>
        <w:pStyle w:val="Normal"/>
        <w:rPr>
          <w:lang w:val="en-GB"/>
        </w:rPr>
      </w:pPr>
      <w:r>
        <w:rPr>
          <w:lang w:val="en-GB"/>
        </w:rPr>
        <w:t>The P-TMSI is temporary subscriber data and is conditionally stored in the SGSN.</w:t>
      </w:r>
    </w:p>
    <w:p>
      <w:pPr>
        <w:pStyle w:val="Heading3"/>
        <w:bidi w:val="0"/>
        <w:jc w:val="start"/>
        <w:rPr>
          <w:i/>
          <w:i/>
        </w:rPr>
      </w:pPr>
      <w:bookmarkStart w:id="31" w:name="__RefHeading___Toc407625859"/>
      <w:bookmarkEnd w:id="31"/>
      <w:r>
        <w:rPr/>
        <w:t>2.1.6</w:t>
        <w:tab/>
        <w:t>Temporary Link Layer Identifier (TLLI)</w:t>
      </w:r>
    </w:p>
    <w:p>
      <w:pPr>
        <w:pStyle w:val="Normal"/>
        <w:rPr>
          <w:lang w:val="en-GB"/>
        </w:rPr>
      </w:pPr>
      <w:r>
        <w:rPr>
          <w:lang w:val="en-GB"/>
        </w:rPr>
        <w:t>Temporary Link Layer Identifier (TLLI) is defined in 3GPP TS 23.003 [5]. It is derived from the P-TMSI by the MS and occurs in the variants Local TLLI and Foreign TLLI. The TLLI is temporary subscriber data and is conditionally stored in the SGSN. For use of TLLI see 3GPP TS 23.060 [11].</w:t>
      </w:r>
    </w:p>
    <w:p>
      <w:pPr>
        <w:pStyle w:val="Heading3"/>
        <w:bidi w:val="0"/>
        <w:jc w:val="start"/>
        <w:rPr>
          <w:i/>
          <w:i/>
        </w:rPr>
      </w:pPr>
      <w:bookmarkStart w:id="32" w:name="__RefHeading___Toc407625860"/>
      <w:bookmarkEnd w:id="32"/>
      <w:r>
        <w:rPr/>
        <w:t>2.1.7</w:t>
        <w:tab/>
        <w:t>Random TLLI</w:t>
      </w:r>
    </w:p>
    <w:p>
      <w:pPr>
        <w:pStyle w:val="Normal"/>
        <w:rPr>
          <w:lang w:val="en-GB"/>
        </w:rPr>
      </w:pPr>
      <w:r>
        <w:rPr>
          <w:lang w:val="en-GB"/>
        </w:rPr>
        <w:t>Random TLLI is chosen randomly by the MS. It is defined in 3GPP TS 23.003 [5]. Random TLLI is short living temporary subscriber data and is conditionally stored in the SGSN. For use of Random TLLI see 3GPP TS 23.060 [11].</w:t>
      </w:r>
    </w:p>
    <w:p>
      <w:pPr>
        <w:pStyle w:val="Normal"/>
        <w:rPr>
          <w:lang w:val="en-GB"/>
        </w:rPr>
      </w:pPr>
      <w:r>
        <w:rPr>
          <w:lang w:val="en-GB"/>
        </w:rPr>
        <w:t>A Random TLLI may be used if no valid P-TMSI is available.</w:t>
      </w:r>
    </w:p>
    <w:p>
      <w:pPr>
        <w:pStyle w:val="Heading3"/>
        <w:bidi w:val="0"/>
        <w:jc w:val="start"/>
        <w:rPr/>
      </w:pPr>
      <w:bookmarkStart w:id="33" w:name="__RefHeading___Toc407625861"/>
      <w:bookmarkEnd w:id="33"/>
      <w:r>
        <w:rPr/>
        <w:t>2.1.8</w:t>
        <w:tab/>
        <w:t>Local Mobile Station Identity (LMSI)</w:t>
      </w:r>
    </w:p>
    <w:p>
      <w:pPr>
        <w:pStyle w:val="Normal"/>
        <w:rPr>
          <w:lang w:val="en-GB"/>
        </w:rPr>
      </w:pPr>
      <w:r>
        <w:rPr>
          <w:lang w:val="en-GB"/>
        </w:rPr>
        <w:t>Local Mobile Station Identity (LMSI) is defined in 3GPP TS 23.003 [5]. The LMSI is temporary subscriber data. The LMSI may be stored in the VLR; if it is received in the HLR it must be stored there.</w:t>
      </w:r>
    </w:p>
    <w:p>
      <w:pPr>
        <w:pStyle w:val="Heading3"/>
        <w:bidi w:val="0"/>
        <w:jc w:val="start"/>
        <w:rPr>
          <w:i/>
          <w:i/>
        </w:rPr>
      </w:pPr>
      <w:bookmarkStart w:id="34" w:name="__RefHeading___Toc407625862"/>
      <w:bookmarkEnd w:id="34"/>
      <w:r>
        <w:rPr/>
        <w:t>2.1.9</w:t>
        <w:tab/>
        <w:t>International Mobile Equipment Identity (IMEI)</w:t>
      </w:r>
    </w:p>
    <w:p>
      <w:pPr>
        <w:pStyle w:val="Normal"/>
        <w:rPr/>
      </w:pPr>
      <w:r>
        <w:rPr>
          <w:lang w:val="en-GB"/>
        </w:rPr>
        <w:t xml:space="preserve">International Mobile Equipment Identity (IMEI) is defined in 3GPP TS 23.003 [5]. The IMEI is temporary subscriber data and is conditionally stored in the </w:t>
      </w:r>
      <w:r>
        <w:rPr/>
        <w:t xml:space="preserve">HSS, </w:t>
      </w:r>
      <w:r>
        <w:rPr>
          <w:lang w:val="en-GB"/>
        </w:rPr>
        <w:t>SGSN</w:t>
      </w:r>
      <w:r>
        <w:rPr/>
        <w:t>, S4-SGSN, GGSN, MME, S-GW and P-GW</w:t>
      </w:r>
      <w:r>
        <w:rPr>
          <w:lang w:val="en-GB"/>
        </w:rPr>
        <w:t>.</w:t>
      </w:r>
    </w:p>
    <w:p>
      <w:pPr>
        <w:pStyle w:val="Heading2"/>
        <w:bidi w:val="0"/>
        <w:jc w:val="start"/>
        <w:rPr/>
      </w:pPr>
      <w:bookmarkStart w:id="35" w:name="__RefHeading___Toc407625863"/>
      <w:bookmarkEnd w:id="35"/>
      <w:r>
        <w:rPr/>
        <w:t>2.2</w:t>
        <w:tab/>
        <w:t>Data related to Mobile Station types</w:t>
      </w:r>
    </w:p>
    <w:p>
      <w:pPr>
        <w:pStyle w:val="Heading3"/>
        <w:bidi w:val="0"/>
        <w:jc w:val="start"/>
        <w:rPr/>
      </w:pPr>
      <w:bookmarkStart w:id="36" w:name="__RefHeading___Toc407625864"/>
      <w:bookmarkEnd w:id="36"/>
      <w:r>
        <w:rPr/>
        <w:t>2.2.1</w:t>
        <w:tab/>
        <w:t>Mobile Station Category</w:t>
      </w:r>
    </w:p>
    <w:p>
      <w:pPr>
        <w:pStyle w:val="Normal"/>
        <w:rPr>
          <w:lang w:val="en-GB"/>
        </w:rPr>
      </w:pPr>
      <w:r>
        <w:rPr>
          <w:lang w:val="en-GB"/>
        </w:rPr>
        <w:t>Mobile Station Category has a structure identical to that of "Calling Party's Category" defined in ISUP (ITU</w:t>
        <w:noBreakHyphen/>
        <w:t>T Recommendation Q.763 [38]).</w:t>
      </w:r>
    </w:p>
    <w:p>
      <w:pPr>
        <w:pStyle w:val="Normal"/>
        <w:rPr>
          <w:lang w:val="en-GB"/>
        </w:rPr>
      </w:pPr>
      <w:r>
        <w:rPr>
          <w:lang w:val="en-GB"/>
        </w:rPr>
        <w:t>The following values of category shall be supported:</w:t>
      </w:r>
    </w:p>
    <w:p>
      <w:pPr>
        <w:pStyle w:val="B1"/>
        <w:rPr/>
      </w:pPr>
      <w:r>
        <w:rPr>
          <w:rStyle w:val="ListBulletChar"/>
        </w:rPr>
        <w:t>-</w:t>
        <w:tab/>
        <w:t>ordinary subscriber.</w:t>
      </w:r>
    </w:p>
    <w:p>
      <w:pPr>
        <w:pStyle w:val="Normal"/>
        <w:rPr/>
      </w:pPr>
      <w:r>
        <w:rPr>
          <w:lang w:val="en-GB"/>
        </w:rPr>
        <w:t>The category is assigned per IMSI.</w:t>
      </w:r>
    </w:p>
    <w:p>
      <w:pPr>
        <w:pStyle w:val="Normal"/>
        <w:rPr>
          <w:lang w:val="en-GB"/>
        </w:rPr>
      </w:pPr>
      <w:r>
        <w:rPr>
          <w:lang w:val="en-GB"/>
        </w:rPr>
        <w:t>Mobile Station Category is permanent subscriber data and is stored in HLR and VLR.</w:t>
      </w:r>
    </w:p>
    <w:p>
      <w:pPr>
        <w:pStyle w:val="Heading3"/>
        <w:bidi w:val="0"/>
        <w:jc w:val="start"/>
        <w:rPr/>
      </w:pPr>
      <w:bookmarkStart w:id="37" w:name="__RefHeading___Toc407625865"/>
      <w:bookmarkEnd w:id="37"/>
      <w:r>
        <w:rPr/>
        <w:t>2.2.2</w:t>
        <w:tab/>
        <w:t>LMU Identifier (GSM only)</w:t>
      </w:r>
    </w:p>
    <w:p>
      <w:pPr>
        <w:pStyle w:val="Normal"/>
        <w:rPr>
          <w:lang w:val="en-GB"/>
        </w:rPr>
      </w:pPr>
      <w:r>
        <w:rPr>
          <w:lang w:val="en-GB"/>
        </w:rPr>
        <w:t>The LMU identifier is part of the subscriber data for a Type A LMU, when associated with an NSS based SMLC, and serves to distinguish a Type A LMU from a normal MS.</w:t>
      </w:r>
    </w:p>
    <w:p>
      <w:pPr>
        <w:pStyle w:val="Heading3"/>
        <w:bidi w:val="0"/>
        <w:jc w:val="start"/>
        <w:rPr>
          <w:lang w:val="en-US" w:eastAsia="en-US"/>
        </w:rPr>
      </w:pPr>
      <w:bookmarkStart w:id="38" w:name="__RefHeading___Toc407625866"/>
      <w:bookmarkEnd w:id="38"/>
      <w:r>
        <w:rPr>
          <w:lang w:val="en-US" w:eastAsia="en-US"/>
        </w:rPr>
        <w:t>2.2.3</w:t>
        <w:tab/>
      </w:r>
      <w:r>
        <w:rPr/>
        <w:t>International Mobile Equipment Identity and Software Version (IMEISV)</w:t>
      </w:r>
    </w:p>
    <w:p>
      <w:pPr>
        <w:pStyle w:val="Normal"/>
        <w:rPr>
          <w:lang w:val="en-GB"/>
        </w:rPr>
      </w:pPr>
      <w:r>
        <w:rPr>
          <w:lang w:val="en-GB"/>
        </w:rPr>
        <w:t>International Mobile Equipment Identity and Software Version (IMEISV) is defined in 3GPP TS 23.003 [5]. The IMEISV is temporary subscriber data and is stored in the VLR, SGSN and conditionally in HLR.</w:t>
      </w:r>
    </w:p>
    <w:p>
      <w:pPr>
        <w:pStyle w:val="Heading2"/>
        <w:bidi w:val="0"/>
        <w:jc w:val="start"/>
        <w:rPr/>
      </w:pPr>
      <w:bookmarkStart w:id="39" w:name="__RefHeading___Toc407625867"/>
      <w:bookmarkEnd w:id="39"/>
      <w:r>
        <w:rPr/>
        <w:t>2.3</w:t>
        <w:tab/>
        <w:t>Data related to authentication and ciphering</w:t>
      </w:r>
    </w:p>
    <w:p>
      <w:pPr>
        <w:pStyle w:val="Heading3"/>
        <w:bidi w:val="0"/>
        <w:jc w:val="start"/>
        <w:rPr/>
      </w:pPr>
      <w:bookmarkStart w:id="40" w:name="__RefHeading___Toc407625868"/>
      <w:bookmarkEnd w:id="40"/>
      <w:r>
        <w:rPr/>
        <w:t>2.3.1</w:t>
        <w:tab/>
        <w:t>Random Number (RAND), Signed Response (SRES) and Ciphering Key (Kc)</w:t>
      </w:r>
    </w:p>
    <w:p>
      <w:pPr>
        <w:pStyle w:val="Normal"/>
        <w:rPr>
          <w:lang w:val="en-GB"/>
        </w:rPr>
      </w:pPr>
      <w:r>
        <w:rPr>
          <w:lang w:val="en-GB"/>
        </w:rPr>
        <w:t>Random Number (RAND), Signed Response (SRES) and Ciphering Key (Kc) form a triplet vector used for authentication and encryption as defined in 3GPP TS 43.020 [31].</w:t>
      </w:r>
    </w:p>
    <w:p>
      <w:pPr>
        <w:pStyle w:val="Normal"/>
        <w:rPr>
          <w:lang w:val="en-GB"/>
        </w:rPr>
      </w:pPr>
      <w:r>
        <w:rPr>
          <w:lang w:val="en-GB"/>
        </w:rPr>
        <w:t xml:space="preserve">For GSM users, triplet vectors are calculated in the 2G AuC </w:t>
      </w:r>
      <w:r>
        <w:rPr>
          <w:lang w:val="en-GB" w:eastAsia="ja-JP"/>
        </w:rPr>
        <w:t xml:space="preserve">and provided to the 2G HLR </w:t>
      </w:r>
      <w:r>
        <w:rPr>
          <w:lang w:val="en-GB"/>
        </w:rPr>
        <w:t xml:space="preserve">(see GSM 12.03 [36]), </w:t>
      </w:r>
      <w:r>
        <w:rPr>
          <w:lang w:val="en-GB" w:eastAsia="ja-JP"/>
        </w:rPr>
        <w:t xml:space="preserve">and for UMTS users triplet vectors are derived from quintuplet vectors in </w:t>
      </w:r>
      <w:r>
        <w:rPr>
          <w:lang w:val="en-GB"/>
        </w:rPr>
        <w:t xml:space="preserve">the 3G HLR </w:t>
      </w:r>
      <w:r>
        <w:rPr>
          <w:lang w:val="en-GB" w:eastAsia="ja-JP"/>
        </w:rPr>
        <w:t>or 3G VLR, if needed (see 3GPP TS 33.102 [52]).</w:t>
      </w:r>
    </w:p>
    <w:p>
      <w:pPr>
        <w:pStyle w:val="Normal"/>
        <w:rPr/>
      </w:pPr>
      <w:r>
        <w:rPr>
          <w:lang w:val="en-GB" w:eastAsia="ja-JP"/>
        </w:rPr>
        <w:t xml:space="preserve">A set of up to 5 triplet values are sent from the 2G HLR to the VLR and the SGSN on request. </w:t>
      </w:r>
      <w:r>
        <w:rPr>
          <w:lang w:val="en-GB"/>
        </w:rPr>
        <w:t>These data are temporary subscriber data conditionally stored in the VLR and the SGSN.</w:t>
      </w:r>
    </w:p>
    <w:p>
      <w:pPr>
        <w:pStyle w:val="Heading3"/>
        <w:bidi w:val="0"/>
        <w:jc w:val="start"/>
        <w:rPr>
          <w:lang w:eastAsia="ja-JP"/>
        </w:rPr>
      </w:pPr>
      <w:bookmarkStart w:id="41" w:name="__RefHeading___Toc407625869"/>
      <w:bookmarkEnd w:id="41"/>
      <w:r>
        <w:rPr/>
        <w:t>2.3.2</w:t>
        <w:tab/>
        <w:t xml:space="preserve">Random </w:t>
      </w:r>
      <w:r>
        <w:rPr>
          <w:lang w:eastAsia="ja-JP"/>
        </w:rPr>
        <w:t>Challenge</w:t>
      </w:r>
      <w:r>
        <w:rPr/>
        <w:t xml:space="preserve"> (RAND), </w:t>
      </w:r>
      <w:r>
        <w:rPr>
          <w:lang w:eastAsia="ja-JP"/>
        </w:rPr>
        <w:t>Expected</w:t>
      </w:r>
      <w:r>
        <w:rPr/>
        <w:t xml:space="preserve"> Response (XRES), Cipher Key (CK)</w:t>
      </w:r>
      <w:r>
        <w:rPr>
          <w:lang w:eastAsia="ja-JP"/>
        </w:rPr>
        <w:t>, Integrity Key(IK) and Authentication Token(AUTN), KASME</w:t>
      </w:r>
    </w:p>
    <w:p>
      <w:pPr>
        <w:pStyle w:val="Normal"/>
        <w:rPr>
          <w:lang w:val="en-GB"/>
        </w:rPr>
      </w:pPr>
      <w:r>
        <w:rPr>
          <w:lang w:val="en-GB"/>
        </w:rPr>
        <w:t>Random Challenge (RAND), Expected Response (XRES), Cipher Key (CK)</w:t>
      </w:r>
      <w:r>
        <w:rPr>
          <w:lang w:val="en-GB" w:eastAsia="ja-JP"/>
        </w:rPr>
        <w:t>,</w:t>
      </w:r>
      <w:r>
        <w:rPr>
          <w:lang w:val="en-GB"/>
        </w:rPr>
        <w:t xml:space="preserve"> Integrity Key(IK) </w:t>
      </w:r>
      <w:r>
        <w:rPr>
          <w:lang w:val="en-GB" w:eastAsia="ja-JP"/>
        </w:rPr>
        <w:t xml:space="preserve">and Authentication Token (AUTN) </w:t>
      </w:r>
      <w:r>
        <w:rPr>
          <w:lang w:val="en-GB"/>
        </w:rPr>
        <w:t xml:space="preserve">form a </w:t>
      </w:r>
      <w:r>
        <w:rPr>
          <w:lang w:val="en-GB" w:eastAsia="ja-JP"/>
        </w:rPr>
        <w:t>quintuplet</w:t>
      </w:r>
      <w:r>
        <w:rPr>
          <w:lang w:val="en-GB"/>
        </w:rPr>
        <w:t xml:space="preserve"> vector used for </w:t>
      </w:r>
      <w:r>
        <w:rPr>
          <w:lang w:val="en-GB" w:eastAsia="ja-JP"/>
        </w:rPr>
        <w:t xml:space="preserve">user </w:t>
      </w:r>
      <w:r>
        <w:rPr>
          <w:lang w:val="en-GB"/>
        </w:rPr>
        <w:t xml:space="preserve">authentication, </w:t>
      </w:r>
      <w:r>
        <w:rPr>
          <w:lang w:val="en-GB" w:eastAsia="ja-JP"/>
        </w:rPr>
        <w:t xml:space="preserve">data </w:t>
      </w:r>
      <w:r>
        <w:rPr>
          <w:lang w:val="en-GB"/>
        </w:rPr>
        <w:t xml:space="preserve">confidentiality </w:t>
      </w:r>
      <w:r>
        <w:rPr>
          <w:lang w:val="en-GB" w:eastAsia="ja-JP"/>
        </w:rPr>
        <w:t xml:space="preserve">and data integrity </w:t>
      </w:r>
      <w:r>
        <w:rPr>
          <w:lang w:val="en-GB"/>
        </w:rPr>
        <w:t xml:space="preserve">as defined in </w:t>
      </w:r>
      <w:r>
        <w:rPr>
          <w:lang w:val="en-GB" w:eastAsia="ja-JP"/>
        </w:rPr>
        <w:t>3GPP TS 33.102 [52]</w:t>
      </w:r>
      <w:r>
        <w:rPr>
          <w:lang w:val="en-GB"/>
        </w:rPr>
        <w:t>.</w:t>
      </w:r>
    </w:p>
    <w:p>
      <w:pPr>
        <w:pStyle w:val="Normal"/>
        <w:rPr>
          <w:lang w:val="en-GB"/>
        </w:rPr>
      </w:pPr>
      <w:r>
        <w:rPr>
          <w:lang w:val="en-GB"/>
        </w:rPr>
        <w:t xml:space="preserve">Random Challenge (RAND), Expected Response (XRES), Key for Access Security Management Entity (KASME) </w:t>
      </w:r>
      <w:r>
        <w:rPr>
          <w:lang w:val="en-GB" w:eastAsia="ja-JP"/>
        </w:rPr>
        <w:t xml:space="preserve">and Authentication Token (AUTN) </w:t>
      </w:r>
      <w:r>
        <w:rPr>
          <w:lang w:val="en-GB"/>
        </w:rPr>
        <w:t xml:space="preserve">form an EPS vector used for </w:t>
      </w:r>
      <w:r>
        <w:rPr>
          <w:lang w:val="en-GB" w:eastAsia="ja-JP"/>
        </w:rPr>
        <w:t xml:space="preserve">user </w:t>
      </w:r>
      <w:r>
        <w:rPr>
          <w:lang w:val="en-GB"/>
        </w:rPr>
        <w:t xml:space="preserve">authentication, </w:t>
      </w:r>
      <w:r>
        <w:rPr>
          <w:lang w:val="en-GB" w:eastAsia="ja-JP"/>
        </w:rPr>
        <w:t xml:space="preserve">data </w:t>
      </w:r>
      <w:r>
        <w:rPr>
          <w:lang w:val="en-GB"/>
        </w:rPr>
        <w:t xml:space="preserve">confidentiality </w:t>
      </w:r>
      <w:r>
        <w:rPr>
          <w:lang w:val="en-GB" w:eastAsia="ja-JP"/>
        </w:rPr>
        <w:t xml:space="preserve">and data integrity </w:t>
      </w:r>
      <w:r>
        <w:rPr>
          <w:lang w:val="en-GB"/>
        </w:rPr>
        <w:t xml:space="preserve">as defined in </w:t>
      </w:r>
      <w:r>
        <w:rPr>
          <w:lang w:val="en-GB" w:eastAsia="ja-JP"/>
        </w:rPr>
        <w:t>3GPP TS 33.401 [73]</w:t>
      </w:r>
      <w:r>
        <w:rPr>
          <w:lang w:val="en-GB"/>
        </w:rPr>
        <w:t>.</w:t>
      </w:r>
    </w:p>
    <w:p>
      <w:pPr>
        <w:pStyle w:val="Normal"/>
        <w:rPr>
          <w:lang w:val="en-GB" w:eastAsia="ja-JP"/>
        </w:rPr>
      </w:pPr>
      <w:r>
        <w:rPr>
          <w:lang w:val="en-GB"/>
        </w:rPr>
        <w:t xml:space="preserve">When both HLR and VLR or SGSN are 3G, a set of </w:t>
      </w:r>
      <w:r>
        <w:rPr>
          <w:lang w:val="en-GB" w:eastAsia="ja-JP"/>
        </w:rPr>
        <w:t xml:space="preserve">quintuplet </w:t>
      </w:r>
      <w:r>
        <w:rPr>
          <w:lang w:val="en-GB"/>
        </w:rPr>
        <w:t xml:space="preserve">vectors </w:t>
      </w:r>
      <w:r>
        <w:rPr>
          <w:lang w:val="en-GB" w:eastAsia="ja-JP"/>
        </w:rPr>
        <w:t>are</w:t>
      </w:r>
      <w:r>
        <w:rPr>
          <w:lang w:val="en-GB"/>
        </w:rPr>
        <w:t xml:space="preserve"> calculated in the AuC, and up to 5 </w:t>
      </w:r>
      <w:r>
        <w:rPr>
          <w:lang w:val="en-GB" w:eastAsia="ja-JP"/>
        </w:rPr>
        <w:t>quintuplets are</w:t>
      </w:r>
      <w:r>
        <w:rPr>
          <w:lang w:val="en-GB"/>
        </w:rPr>
        <w:t xml:space="preserve"> sent </w:t>
      </w:r>
      <w:r>
        <w:rPr>
          <w:lang w:val="en-GB" w:eastAsia="ja-JP"/>
        </w:rPr>
        <w:t xml:space="preserve">from the HLR </w:t>
      </w:r>
      <w:r>
        <w:rPr>
          <w:lang w:val="en-GB"/>
        </w:rPr>
        <w:t>to the VLR and to the SGSN on request</w:t>
      </w:r>
      <w:r>
        <w:rPr>
          <w:lang w:val="en-GB" w:eastAsia="ja-JP"/>
        </w:rPr>
        <w:t xml:space="preserve"> </w:t>
      </w:r>
      <w:r>
        <w:rPr>
          <w:lang w:val="en-GB"/>
        </w:rPr>
        <w:t xml:space="preserve">(see </w:t>
      </w:r>
      <w:r>
        <w:rPr>
          <w:lang w:val="en-GB" w:eastAsia="ja-JP"/>
        </w:rPr>
        <w:t>3GPP TS 29.002 [27]</w:t>
      </w:r>
      <w:r>
        <w:rPr>
          <w:lang w:val="en-GB"/>
        </w:rPr>
        <w:t xml:space="preserve">). These data are temporary subscriber data </w:t>
      </w:r>
      <w:r>
        <w:rPr>
          <w:lang w:val="en-GB" w:eastAsia="ja-JP"/>
        </w:rPr>
        <w:t xml:space="preserve">conditionally </w:t>
      </w:r>
      <w:r>
        <w:rPr>
          <w:lang w:val="en-GB"/>
        </w:rPr>
        <w:t>stored in the HLR, the VLR and the SGSN.</w:t>
      </w:r>
    </w:p>
    <w:p>
      <w:pPr>
        <w:pStyle w:val="Normal"/>
        <w:rPr>
          <w:lang w:val="en-GB" w:eastAsia="ja-JP"/>
        </w:rPr>
      </w:pPr>
      <w:r>
        <w:rPr>
          <w:lang w:val="en-GB" w:eastAsia="ja-JP"/>
        </w:rPr>
        <w:t>When the HLR is 2G and the VLR or SGSN are 3G, quintuplet vectors are derived by the 3G VLR or SGSN from the received triplet vectors from the HLR, if needed (see 3GPP TS 33.102 [52]).</w:t>
      </w:r>
    </w:p>
    <w:p>
      <w:pPr>
        <w:pStyle w:val="Heading3"/>
        <w:bidi w:val="0"/>
        <w:jc w:val="start"/>
        <w:rPr/>
      </w:pPr>
      <w:bookmarkStart w:id="42" w:name="__RefHeading___Toc407625870"/>
      <w:bookmarkEnd w:id="42"/>
      <w:r>
        <w:rPr/>
        <w:t>2.3.3</w:t>
        <w:tab/>
        <w:t>The Ciphering Key Sequence Number (CKSN)</w:t>
      </w:r>
    </w:p>
    <w:p>
      <w:pPr>
        <w:pStyle w:val="Normal"/>
        <w:keepNext w:val="true"/>
        <w:keepLines/>
        <w:rPr>
          <w:lang w:val="en-GB"/>
        </w:rPr>
      </w:pPr>
      <w:r>
        <w:rPr>
          <w:lang w:val="en-GB"/>
        </w:rPr>
        <w:t>The Ciphering Key Sequence Number (CKSN) is used to ensure GSM authentication information (Kc) consistency between the MS and the VLR and between the MS and the SGSN.</w:t>
      </w:r>
    </w:p>
    <w:p>
      <w:pPr>
        <w:pStyle w:val="Normal"/>
        <w:rPr>
          <w:lang w:val="en-GB"/>
        </w:rPr>
      </w:pPr>
      <w:r>
        <w:rPr>
          <w:lang w:val="en-GB"/>
        </w:rPr>
        <w:t>CKSN and its handling are defined in 3GPP TS 24.008 [26] and 3GPP TS 43.020 [31]. It is a temporary subscriber data and is stored in the VLR and in the SGSN.</w:t>
      </w:r>
    </w:p>
    <w:p>
      <w:pPr>
        <w:pStyle w:val="Heading3"/>
        <w:bidi w:val="0"/>
        <w:jc w:val="start"/>
        <w:rPr/>
      </w:pPr>
      <w:bookmarkStart w:id="43" w:name="__RefHeading___Toc407625871"/>
      <w:bookmarkEnd w:id="43"/>
      <w:r>
        <w:rPr/>
        <w:t>2.3.4</w:t>
        <w:tab/>
        <w:t>The Key Set Identifier (KSI)</w:t>
      </w:r>
    </w:p>
    <w:p>
      <w:pPr>
        <w:pStyle w:val="Normal"/>
        <w:rPr>
          <w:lang w:val="en-GB"/>
        </w:rPr>
      </w:pPr>
      <w:r>
        <w:rPr>
          <w:lang w:val="en-GB"/>
        </w:rPr>
        <w:t>The Key Set Identifier (KSI) is used to ensure UMTS authentication information (CK and IK) consistency between the MS and the VLR and between the MS and the SGSN.</w:t>
      </w:r>
    </w:p>
    <w:p>
      <w:pPr>
        <w:pStyle w:val="Normal"/>
        <w:rPr>
          <w:lang w:val="en-GB"/>
        </w:rPr>
      </w:pPr>
      <w:r>
        <w:rPr/>
        <w:t>For EPS the Key Set Identifier (KSI also noted KSI</w:t>
      </w:r>
      <w:r>
        <w:rPr>
          <w:vertAlign w:val="subscript"/>
        </w:rPr>
        <w:t>ASME</w:t>
      </w:r>
      <w:r>
        <w:rPr/>
        <w:t xml:space="preserve"> ) is used to ensure EPS authentication information (K</w:t>
      </w:r>
      <w:r>
        <w:rPr>
          <w:vertAlign w:val="subscript"/>
        </w:rPr>
        <w:t>ASME</w:t>
      </w:r>
      <w:r>
        <w:rPr/>
        <w:t>) consistency between the MS and the MME.</w:t>
      </w:r>
    </w:p>
    <w:p>
      <w:pPr>
        <w:pStyle w:val="Normal"/>
        <w:rPr>
          <w:lang w:val="en-GB"/>
        </w:rPr>
      </w:pPr>
      <w:r>
        <w:rPr>
          <w:lang w:val="en-GB"/>
        </w:rPr>
        <w:t>KSI and its handling are defined in UMTS TS 24.008 [26] and UMTS TS 33.102 [52]. It is temporary subscriber data and is stored in the VLR and the SGSN.</w:t>
      </w:r>
    </w:p>
    <w:p>
      <w:pPr>
        <w:pStyle w:val="Normal"/>
        <w:rPr>
          <w:lang w:val="en-GB"/>
        </w:rPr>
      </w:pPr>
      <w:r>
        <w:rPr/>
        <w:t>KSI</w:t>
      </w:r>
      <w:r>
        <w:rPr>
          <w:vertAlign w:val="subscript"/>
        </w:rPr>
        <w:t>ASME</w:t>
      </w:r>
      <w:r>
        <w:rPr/>
        <w:t xml:space="preserve"> and its handling are defined in 3GPP TS 23.401[74]. It is temporary subscriber data and is stored in the MME.</w:t>
      </w:r>
    </w:p>
    <w:p>
      <w:pPr>
        <w:pStyle w:val="Heading3"/>
        <w:bidi w:val="0"/>
        <w:jc w:val="start"/>
        <w:rPr/>
      </w:pPr>
      <w:bookmarkStart w:id="44" w:name="__RefHeading___Toc407625872"/>
      <w:bookmarkEnd w:id="44"/>
      <w:r>
        <w:rPr/>
        <w:t>2.3.5</w:t>
        <w:tab/>
        <w:t>Selected Ciphering Algorithm</w:t>
      </w:r>
    </w:p>
    <w:p>
      <w:pPr>
        <w:pStyle w:val="Normal"/>
        <w:rPr>
          <w:lang w:val="en-GB"/>
        </w:rPr>
      </w:pPr>
      <w:r>
        <w:rPr>
          <w:lang w:val="en-GB"/>
        </w:rPr>
        <w:t>Selected Ciphering Algorithm is defined in 3GPP TS 23.060 [21].</w:t>
      </w:r>
    </w:p>
    <w:p>
      <w:pPr>
        <w:pStyle w:val="Normal"/>
        <w:rPr>
          <w:lang w:val="en-GB"/>
        </w:rPr>
      </w:pPr>
      <w:r>
        <w:rPr>
          <w:lang w:val="en-GB"/>
        </w:rPr>
        <w:t>Selected Ciphering Algorithm is temporary subscriber data stored in the SGSN.</w:t>
      </w:r>
    </w:p>
    <w:p>
      <w:pPr>
        <w:pStyle w:val="Heading3"/>
        <w:bidi w:val="0"/>
        <w:jc w:val="start"/>
        <w:rPr/>
      </w:pPr>
      <w:bookmarkStart w:id="45" w:name="__RefHeading___Toc407625873"/>
      <w:bookmarkEnd w:id="45"/>
      <w:r>
        <w:rPr/>
        <w:t>2.3.6</w:t>
        <w:tab/>
        <w:t>Current Kc</w:t>
      </w:r>
    </w:p>
    <w:p>
      <w:pPr>
        <w:pStyle w:val="Normal"/>
        <w:rPr>
          <w:lang w:val="en-GB"/>
        </w:rPr>
      </w:pPr>
      <w:r>
        <w:rPr>
          <w:lang w:val="en-GB"/>
        </w:rPr>
        <w:t>Current Kc is defined in 3GPP TS 43.020 [31].</w:t>
      </w:r>
    </w:p>
    <w:p>
      <w:pPr>
        <w:pStyle w:val="Normal"/>
        <w:rPr>
          <w:lang w:val="en-GB"/>
        </w:rPr>
      </w:pPr>
      <w:r>
        <w:rPr>
          <w:lang w:val="en-GB"/>
        </w:rPr>
        <w:t>Current Kc is temporary subscriber data stored in the SGSN.</w:t>
      </w:r>
    </w:p>
    <w:p>
      <w:pPr>
        <w:pStyle w:val="Heading3"/>
        <w:bidi w:val="0"/>
        <w:jc w:val="start"/>
        <w:rPr/>
      </w:pPr>
      <w:bookmarkStart w:id="46" w:name="__RefHeading___Toc407625874"/>
      <w:bookmarkEnd w:id="46"/>
      <w:r>
        <w:rPr/>
        <w:t>2.3.7</w:t>
        <w:tab/>
        <w:t>P-TMSI Signature</w:t>
      </w:r>
    </w:p>
    <w:p>
      <w:pPr>
        <w:pStyle w:val="Normal"/>
        <w:rPr>
          <w:lang w:val="en-GB"/>
        </w:rPr>
      </w:pPr>
      <w:r>
        <w:rPr>
          <w:lang w:val="en-GB"/>
        </w:rPr>
        <w:t>P-TMSI Signature is defined in TSs 3GPP TS 23.003 [5] and 3GPP TS 23.060 [21]. It is used for identification checking purposes.</w:t>
      </w:r>
    </w:p>
    <w:p>
      <w:pPr>
        <w:pStyle w:val="Normal"/>
        <w:rPr>
          <w:lang w:val="en-GB"/>
        </w:rPr>
      </w:pPr>
      <w:r>
        <w:rPr>
          <w:lang w:val="en-GB"/>
        </w:rPr>
        <w:t>P-TMSI Signature is temporary subscriber data and is conditionally stored in the SGSN.</w:t>
      </w:r>
    </w:p>
    <w:p>
      <w:pPr>
        <w:pStyle w:val="Heading3"/>
        <w:bidi w:val="0"/>
        <w:jc w:val="start"/>
        <w:rPr/>
      </w:pPr>
      <w:bookmarkStart w:id="47" w:name="__RefHeading___Toc407625875"/>
      <w:bookmarkEnd w:id="47"/>
      <w:r>
        <w:rPr/>
        <w:t>2.3.8</w:t>
        <w:tab/>
        <w:t>Access Network Identity (ANID)</w:t>
      </w:r>
    </w:p>
    <w:p>
      <w:pPr>
        <w:pStyle w:val="Normal"/>
        <w:rPr/>
      </w:pPr>
      <w:r>
        <w:rPr>
          <w:lang w:val="en-GB"/>
        </w:rPr>
        <w:t>Access Network Identity is defined in TSs 3GPP TS 24.302 [82] and 3GPP TS 29.273 [78].</w:t>
      </w:r>
    </w:p>
    <w:p>
      <w:pPr>
        <w:pStyle w:val="Normal"/>
        <w:rPr/>
      </w:pPr>
      <w:r>
        <w:rPr>
          <w:lang w:val="en-GB"/>
        </w:rPr>
        <w:t>ANID is temporary subscriber data stored in HSS and 3GPP AAA server.</w:t>
      </w:r>
    </w:p>
    <w:p>
      <w:pPr>
        <w:pStyle w:val="Heading2"/>
        <w:bidi w:val="0"/>
        <w:jc w:val="start"/>
        <w:rPr/>
      </w:pPr>
      <w:bookmarkStart w:id="48" w:name="__RefHeading___Toc407625876"/>
      <w:bookmarkEnd w:id="48"/>
      <w:r>
        <w:rPr/>
        <w:t>2.4</w:t>
        <w:tab/>
        <w:t>Data related to roaming</w:t>
      </w:r>
    </w:p>
    <w:p>
      <w:pPr>
        <w:pStyle w:val="Heading3"/>
        <w:bidi w:val="0"/>
        <w:jc w:val="start"/>
        <w:rPr/>
      </w:pPr>
      <w:bookmarkStart w:id="49" w:name="__RefHeading___Toc407625877"/>
      <w:bookmarkEnd w:id="49"/>
      <w:r>
        <w:rPr/>
        <w:t>2.4.1</w:t>
        <w:tab/>
        <w:t>Mobile Station Roaming Number (MSRN)</w:t>
      </w:r>
    </w:p>
    <w:p>
      <w:pPr>
        <w:pStyle w:val="Normal"/>
        <w:rPr>
          <w:lang w:val="en-GB"/>
        </w:rPr>
      </w:pPr>
      <w:r>
        <w:rPr>
          <w:lang w:val="en-GB"/>
        </w:rPr>
        <w:t>Mobile Station Roaming Number (MSRN) is defined in 3GPP TS 23.003 [5].</w:t>
      </w:r>
    </w:p>
    <w:p>
      <w:pPr>
        <w:pStyle w:val="NO"/>
        <w:rPr>
          <w:lang w:val="en-GB"/>
        </w:rPr>
      </w:pPr>
      <w:r>
        <w:rPr>
          <w:lang w:val="en-GB"/>
        </w:rPr>
        <w:t>NOTE:</w:t>
        <w:tab/>
        <w:t>There may be more than one MSRN simultaneously per IMSI.</w:t>
      </w:r>
    </w:p>
    <w:p>
      <w:pPr>
        <w:pStyle w:val="Normal"/>
        <w:rPr>
          <w:lang w:val="en-GB"/>
        </w:rPr>
      </w:pPr>
      <w:r>
        <w:rPr>
          <w:lang w:val="en-GB"/>
        </w:rPr>
        <w:t>The MSRN is short-lived temporary subscriber data stored in the VLR.</w:t>
      </w:r>
    </w:p>
    <w:p>
      <w:pPr>
        <w:pStyle w:val="Heading3"/>
        <w:bidi w:val="0"/>
        <w:jc w:val="start"/>
        <w:rPr/>
      </w:pPr>
      <w:bookmarkStart w:id="50" w:name="__RefHeading___Toc407625878"/>
      <w:bookmarkEnd w:id="50"/>
      <w:r>
        <w:rPr/>
        <w:t>2.4.2</w:t>
        <w:tab/>
        <w:t>Location Area Identification (LAI)</w:t>
      </w:r>
    </w:p>
    <w:p>
      <w:pPr>
        <w:pStyle w:val="Normal"/>
        <w:rPr>
          <w:lang w:val="en-GB"/>
        </w:rPr>
      </w:pPr>
      <w:r>
        <w:rPr>
          <w:lang w:val="en-GB"/>
        </w:rPr>
        <w:t>Location Area Identification (LAI) is defined in 3GPP TS 23.003 [5].</w:t>
      </w:r>
    </w:p>
    <w:p>
      <w:pPr>
        <w:pStyle w:val="Normal"/>
        <w:rPr>
          <w:lang w:val="en-GB"/>
        </w:rPr>
      </w:pPr>
      <w:r>
        <w:rPr>
          <w:lang w:val="en-GB"/>
        </w:rPr>
        <w:t>The LAI is temporary subscriber data and is stored in the VLR.</w:t>
      </w:r>
    </w:p>
    <w:p>
      <w:pPr>
        <w:pStyle w:val="Heading3"/>
        <w:bidi w:val="0"/>
        <w:jc w:val="start"/>
        <w:rPr/>
      </w:pPr>
      <w:bookmarkStart w:id="51" w:name="__RefHeading___Toc407625879"/>
      <w:bookmarkEnd w:id="51"/>
      <w:r>
        <w:rPr/>
        <w:t>2.4.3</w:t>
        <w:tab/>
        <w:t>Routing Area Identification (RAI)</w:t>
      </w:r>
    </w:p>
    <w:p>
      <w:pPr>
        <w:pStyle w:val="Normal"/>
        <w:rPr>
          <w:lang w:val="en-GB"/>
        </w:rPr>
      </w:pPr>
      <w:r>
        <w:rPr>
          <w:lang w:val="en-GB"/>
        </w:rPr>
        <w:t>Routing Area Identification (RAI) is defined in 3GPP TS 23.003 [5].</w:t>
      </w:r>
    </w:p>
    <w:p>
      <w:pPr>
        <w:pStyle w:val="Normal"/>
        <w:rPr>
          <w:lang w:val="en-GB"/>
        </w:rPr>
      </w:pPr>
      <w:r>
        <w:rPr>
          <w:lang w:val="en-GB"/>
        </w:rPr>
        <w:t>The RAI is temporary subscriber data and is stored in the SGSN.</w:t>
      </w:r>
    </w:p>
    <w:p>
      <w:pPr>
        <w:pStyle w:val="Heading3"/>
        <w:bidi w:val="0"/>
        <w:jc w:val="start"/>
        <w:rPr/>
      </w:pPr>
      <w:bookmarkStart w:id="52" w:name="__RefHeading___Toc407625880"/>
      <w:bookmarkEnd w:id="52"/>
      <w:r>
        <w:rPr/>
        <w:t>2.4.4</w:t>
        <w:tab/>
        <w:t>Void</w:t>
      </w:r>
    </w:p>
    <w:p>
      <w:pPr>
        <w:pStyle w:val="Heading3"/>
        <w:bidi w:val="0"/>
        <w:jc w:val="start"/>
        <w:rPr/>
      </w:pPr>
      <w:bookmarkStart w:id="53" w:name="__RefHeading___Toc407625881"/>
      <w:bookmarkEnd w:id="53"/>
      <w:r>
        <w:rPr/>
        <w:t>2.4.5</w:t>
        <w:tab/>
        <w:t>VLR number</w:t>
      </w:r>
    </w:p>
    <w:p>
      <w:pPr>
        <w:pStyle w:val="Normal"/>
        <w:rPr>
          <w:lang w:val="en-GB"/>
        </w:rPr>
      </w:pPr>
      <w:r>
        <w:rPr>
          <w:lang w:val="en-GB"/>
        </w:rPr>
        <w:t>VLR number is defined in 3GPP TS 23.003 [5].</w:t>
      </w:r>
    </w:p>
    <w:p>
      <w:pPr>
        <w:pStyle w:val="Normal"/>
        <w:rPr>
          <w:lang w:val="en-GB"/>
        </w:rPr>
      </w:pPr>
      <w:r>
        <w:rPr>
          <w:lang w:val="en-GB"/>
        </w:rPr>
        <w:t>The VLR number is temporary subscriber data and is stored in the HLR. Absence of the VLR number in HLR indicates that the mobile station is deregistered for non-GPRS or the subscriber has not a non-GPRS subscription in the HLR. The VLR number is stored in the SGSN with the Gs interface option. For usage of the VLR number in SGSN, please refer to 3GPP TS 23.060 [21].</w:t>
      </w:r>
    </w:p>
    <w:p>
      <w:pPr>
        <w:pStyle w:val="Heading3"/>
        <w:bidi w:val="0"/>
        <w:jc w:val="start"/>
        <w:rPr/>
      </w:pPr>
      <w:bookmarkStart w:id="54" w:name="__RefHeading___Toc407625882"/>
      <w:bookmarkEnd w:id="54"/>
      <w:r>
        <w:rPr/>
        <w:t>2.4.6</w:t>
        <w:tab/>
        <w:t>MSC number</w:t>
      </w:r>
    </w:p>
    <w:p>
      <w:pPr>
        <w:pStyle w:val="Normal"/>
        <w:rPr>
          <w:lang w:val="en-GB"/>
        </w:rPr>
      </w:pPr>
      <w:r>
        <w:rPr>
          <w:lang w:val="en-GB"/>
        </w:rPr>
        <w:t>MSC number is defined in 3GPP TS 23.003 [5].</w:t>
      </w:r>
    </w:p>
    <w:p>
      <w:pPr>
        <w:pStyle w:val="Normal"/>
        <w:rPr>
          <w:lang w:val="en-GB"/>
        </w:rPr>
      </w:pPr>
      <w:r>
        <w:rPr>
          <w:lang w:val="en-GB"/>
        </w:rPr>
        <w:t>The MSC number is temporary subscriber data and is stored in the HLR and conditionally in the VLR. For absence of the MSC number in the HLR, the remarks on VLR number apply accordingly, see subclause 2.4.5.</w:t>
      </w:r>
    </w:p>
    <w:p>
      <w:pPr>
        <w:pStyle w:val="Heading3"/>
        <w:bidi w:val="0"/>
        <w:jc w:val="start"/>
        <w:rPr/>
      </w:pPr>
      <w:bookmarkStart w:id="55" w:name="__RefHeading___Toc407625883"/>
      <w:bookmarkEnd w:id="55"/>
      <w:r>
        <w:rPr/>
        <w:t>2.4.7</w:t>
        <w:tab/>
        <w:t>HLR number</w:t>
      </w:r>
    </w:p>
    <w:p>
      <w:pPr>
        <w:pStyle w:val="Normal"/>
        <w:rPr>
          <w:lang w:val="en-GB"/>
        </w:rPr>
      </w:pPr>
      <w:r>
        <w:rPr>
          <w:lang w:val="en-GB"/>
        </w:rPr>
        <w:t>HLR number is defined in 3GPP TS 23.003 [5].</w:t>
      </w:r>
    </w:p>
    <w:p>
      <w:pPr>
        <w:pStyle w:val="Normal"/>
        <w:rPr/>
      </w:pPr>
      <w:r>
        <w:rPr>
          <w:lang w:val="en-GB"/>
        </w:rPr>
        <w:t xml:space="preserve">The HLR number may be stored in the VLR and </w:t>
      </w:r>
      <w:r>
        <w:rPr>
          <w:lang w:eastAsia="zh-CN"/>
        </w:rPr>
        <w:t>Gn/Gp-</w:t>
      </w:r>
      <w:r>
        <w:rPr>
          <w:lang w:val="en-GB"/>
        </w:rPr>
        <w:t>SGSN. It is received as a mandatory parameter in the updating location accepted message. This data may be needed to retrieve subscribers to be restored after HLR reset.</w:t>
      </w:r>
    </w:p>
    <w:p>
      <w:pPr>
        <w:pStyle w:val="Normal"/>
        <w:rPr/>
      </w:pPr>
      <w:r>
        <w:rPr>
          <w:lang w:val="en-GB"/>
        </w:rPr>
        <w:t xml:space="preserve">The HLR number is temporary subscriber data and may optionally be stored in the VLR and </w:t>
      </w:r>
      <w:r>
        <w:rPr>
          <w:lang w:eastAsia="zh-CN"/>
        </w:rPr>
        <w:t>Gn/Gp-</w:t>
      </w:r>
      <w:r>
        <w:rPr>
          <w:lang w:val="en-GB"/>
        </w:rPr>
        <w:t>SGSN.</w:t>
      </w:r>
    </w:p>
    <w:p>
      <w:pPr>
        <w:pStyle w:val="Heading3"/>
        <w:bidi w:val="0"/>
        <w:jc w:val="start"/>
        <w:rPr/>
      </w:pPr>
      <w:bookmarkStart w:id="56" w:name="__RefHeading___Toc407625884"/>
      <w:bookmarkEnd w:id="56"/>
      <w:r>
        <w:rPr/>
        <w:t>2.4.8</w:t>
        <w:tab/>
        <w:t>GSN number</w:t>
      </w:r>
    </w:p>
    <w:p>
      <w:pPr>
        <w:pStyle w:val="Normal"/>
        <w:rPr>
          <w:lang w:val="en-GB"/>
        </w:rPr>
      </w:pPr>
      <w:r>
        <w:rPr>
          <w:lang w:val="en-GB"/>
        </w:rPr>
        <w:t>GSN number occurs as SGSN number and as GGSN number.</w:t>
      </w:r>
    </w:p>
    <w:p>
      <w:pPr>
        <w:pStyle w:val="Heading4"/>
        <w:bidi w:val="0"/>
        <w:ind w:start="1418" w:hanging="1418"/>
        <w:jc w:val="start"/>
        <w:rPr/>
      </w:pPr>
      <w:bookmarkStart w:id="57" w:name="__RefHeading___Toc407625885"/>
      <w:bookmarkEnd w:id="57"/>
      <w:r>
        <w:rPr/>
        <w:t>2.4.8.1</w:t>
        <w:tab/>
        <w:t>SGSN number</w:t>
      </w:r>
    </w:p>
    <w:p>
      <w:pPr>
        <w:pStyle w:val="Normal"/>
        <w:rPr>
          <w:lang w:val="en-GB"/>
        </w:rPr>
      </w:pPr>
      <w:r>
        <w:rPr>
          <w:lang w:val="en-GB"/>
        </w:rPr>
        <w:t>SGSN number is the SS7 address of the SGSN . It is defined in 3GPP TS 23.003 [5].</w:t>
      </w:r>
    </w:p>
    <w:p>
      <w:pPr>
        <w:pStyle w:val="Normal"/>
        <w:rPr>
          <w:lang w:val="en-GB"/>
        </w:rPr>
      </w:pPr>
      <w:r>
        <w:rPr>
          <w:lang w:val="en-GB"/>
        </w:rPr>
        <w:t>The SGSN number is temporary subscriber data and is stored in the HLR for a GPRS subscription. It is conditionally stored in the VLR if the Gs interface is installed. Absence of the SGSN number in the HLR indicates that the mobile station is deregistered for GPRS or the subscriber has no GPRS subscription in the HLR. Absence of the SGSN number in the VLR indicates that there is no association between the VLR and the SGSN for this MS. The SGSN number is to be distinguished from the SGSN address described in subclause 2.13.10.</w:t>
      </w:r>
    </w:p>
    <w:p>
      <w:pPr>
        <w:pStyle w:val="Heading4"/>
        <w:bidi w:val="0"/>
        <w:ind w:start="1418" w:hanging="1418"/>
        <w:jc w:val="start"/>
        <w:rPr/>
      </w:pPr>
      <w:bookmarkStart w:id="58" w:name="__RefHeading___Toc407625886"/>
      <w:bookmarkEnd w:id="58"/>
      <w:r>
        <w:rPr/>
        <w:t>2.4.8.2</w:t>
        <w:tab/>
        <w:t>GGSN number</w:t>
      </w:r>
    </w:p>
    <w:p>
      <w:pPr>
        <w:pStyle w:val="Normal"/>
        <w:rPr>
          <w:lang w:val="en-GB"/>
        </w:rPr>
      </w:pPr>
      <w:r>
        <w:rPr>
          <w:lang w:val="en-GB"/>
        </w:rPr>
        <w:t>GGSN number is the SS7 address of the GGSN .It is defined in 3GPP TS 23.003 [5]. Its usage is described in 3GPP TS 23.060 [21]. It is contained in the GGSN-list stored in the HLR and does not appear as separate subscriber data. Cf. subclause 2.13.11.</w:t>
      </w:r>
    </w:p>
    <w:p>
      <w:pPr>
        <w:pStyle w:val="Heading4"/>
        <w:bidi w:val="0"/>
        <w:ind w:start="1418" w:hanging="1418"/>
        <w:jc w:val="start"/>
        <w:rPr/>
      </w:pPr>
      <w:bookmarkStart w:id="59" w:name="__RefHeading___Toc407625887"/>
      <w:bookmarkEnd w:id="59"/>
      <w:r>
        <w:rPr/>
        <w:t>2.4.8.3</w:t>
        <w:tab/>
        <w:t>IWF number</w:t>
      </w:r>
    </w:p>
    <w:p>
      <w:pPr>
        <w:pStyle w:val="Normal"/>
        <w:rPr>
          <w:lang w:val="en-GB"/>
        </w:rPr>
      </w:pPr>
      <w:r>
        <w:rPr>
          <w:lang w:val="en-GB"/>
        </w:rPr>
        <w:t>IWF number is the SS7 address of the IWF. It has the same format as a "VLR number" or "SGSN number" which are defined in 3GPP TS 23.003 [5]. Its usage is described in 3GPP TS 29.305 [83].</w:t>
      </w:r>
    </w:p>
    <w:p>
      <w:pPr>
        <w:pStyle w:val="Heading3"/>
        <w:bidi w:val="0"/>
        <w:jc w:val="start"/>
        <w:rPr/>
      </w:pPr>
      <w:bookmarkStart w:id="60" w:name="__RefHeading___Toc407625888"/>
      <w:bookmarkEnd w:id="60"/>
      <w:r>
        <w:rPr/>
        <w:t>2.4.9</w:t>
        <w:tab/>
        <w:t>MLC number</w:t>
      </w:r>
    </w:p>
    <w:p>
      <w:pPr>
        <w:pStyle w:val="Normal"/>
        <w:rPr>
          <w:lang w:val="en-GB"/>
        </w:rPr>
      </w:pPr>
      <w:r>
        <w:rPr>
          <w:lang w:val="en-GB"/>
        </w:rPr>
        <w:t>The MLC number occurs as an SMLC number and as a GMLC number.</w:t>
      </w:r>
    </w:p>
    <w:p>
      <w:pPr>
        <w:pStyle w:val="Heading4"/>
        <w:bidi w:val="0"/>
        <w:ind w:start="1418" w:hanging="1418"/>
        <w:jc w:val="start"/>
        <w:rPr/>
      </w:pPr>
      <w:bookmarkStart w:id="61" w:name="__RefHeading___Toc407625889"/>
      <w:bookmarkEnd w:id="61"/>
      <w:r>
        <w:rPr/>
        <w:t>2.4.9.1</w:t>
        <w:tab/>
        <w:t>SMLC number (GSM only)</w:t>
      </w:r>
    </w:p>
    <w:p>
      <w:pPr>
        <w:pStyle w:val="Normal"/>
        <w:rPr>
          <w:lang w:val="en-GB"/>
        </w:rPr>
      </w:pPr>
      <w:r>
        <w:rPr>
          <w:lang w:val="en-GB"/>
        </w:rPr>
        <w:t>The SMLC number is the E.164 address of an NSS based SMLC.</w:t>
      </w:r>
    </w:p>
    <w:p>
      <w:pPr>
        <w:pStyle w:val="Normal"/>
        <w:rPr>
          <w:lang w:val="en-GB"/>
        </w:rPr>
      </w:pPr>
      <w:r>
        <w:rPr>
          <w:lang w:val="en-GB"/>
        </w:rPr>
        <w:t>The SMLC number is permanent data that may be stored in an MSC in association with either a set of IMSIs belonging to LMUs controlled by the SMLC or a set of cell identifiers belonging to the geographic area served by the SMLC.</w:t>
      </w:r>
    </w:p>
    <w:p>
      <w:pPr>
        <w:pStyle w:val="Heading4"/>
        <w:bidi w:val="0"/>
        <w:ind w:start="1418" w:hanging="1418"/>
        <w:jc w:val="start"/>
        <w:rPr/>
      </w:pPr>
      <w:bookmarkStart w:id="62" w:name="__RefHeading___Toc407625890"/>
      <w:bookmarkEnd w:id="62"/>
      <w:r>
        <w:rPr/>
        <w:t>2.4.9.2</w:t>
        <w:tab/>
        <w:t>GMLC number</w:t>
      </w:r>
    </w:p>
    <w:p>
      <w:pPr>
        <w:pStyle w:val="Normal"/>
        <w:rPr>
          <w:lang w:val="en-GB"/>
        </w:rPr>
      </w:pPr>
      <w:r>
        <w:rPr>
          <w:lang w:val="en-GB"/>
        </w:rPr>
        <w:t>The GMLC number is the E.164 address of the GMLC. One or more GMLC numbers may be stored in the MS subscriber data in the HLR and downloaded to the VLR and SGSN. These GMLC numbers identify the GMLCs for the particular MS from which a location request for this MS may be confined for particular LCS clients.</w:t>
      </w:r>
    </w:p>
    <w:p>
      <w:pPr>
        <w:pStyle w:val="Heading3"/>
        <w:bidi w:val="0"/>
        <w:jc w:val="start"/>
        <w:rPr/>
      </w:pPr>
      <w:bookmarkStart w:id="63" w:name="__RefHeading___Toc407625891"/>
      <w:bookmarkEnd w:id="63"/>
      <w:r>
        <w:rPr/>
        <w:t>2.4.10</w:t>
        <w:tab/>
        <w:t>Subscription restriction</w:t>
      </w:r>
    </w:p>
    <w:p>
      <w:pPr>
        <w:pStyle w:val="Normal"/>
        <w:rPr>
          <w:lang w:val="en-GB"/>
        </w:rPr>
      </w:pPr>
      <w:r>
        <w:rPr>
          <w:lang w:val="en-GB"/>
        </w:rPr>
        <w:t>Subscription restriction is a parameter indicating whether or not certain restrictions apply to the subscription. The parameter takes either of the following values (see also GSM 02.13 [36]):</w:t>
      </w:r>
    </w:p>
    <w:p>
      <w:pPr>
        <w:pStyle w:val="B1"/>
        <w:rPr/>
      </w:pPr>
      <w:r>
        <w:rPr>
          <w:lang w:val="en-GB"/>
        </w:rPr>
        <w:t>-</w:t>
        <w:tab/>
        <w:t>accessible area for service;</w:t>
      </w:r>
    </w:p>
    <w:p>
      <w:pPr>
        <w:pStyle w:val="B1"/>
        <w:rPr/>
      </w:pPr>
      <w:r>
        <w:rPr>
          <w:lang w:val="en-GB"/>
        </w:rPr>
        <w:t>-</w:t>
        <w:tab/>
        <w:t>all GSM PLMNs;</w:t>
      </w:r>
    </w:p>
    <w:p>
      <w:pPr>
        <w:pStyle w:val="B1"/>
        <w:rPr/>
      </w:pPr>
      <w:r>
        <w:rPr>
          <w:lang w:val="en-GB"/>
        </w:rPr>
        <w:t>-</w:t>
        <w:tab/>
        <w:t>one national and all foreign GSM PLMNs;</w:t>
      </w:r>
    </w:p>
    <w:p>
      <w:pPr>
        <w:pStyle w:val="B1"/>
        <w:rPr/>
      </w:pPr>
      <w:r>
        <w:rPr>
          <w:lang w:val="en-GB"/>
        </w:rPr>
        <w:t>-</w:t>
        <w:tab/>
        <w:t>regionally restricted (part of a GSM PLMN in one country);</w:t>
      </w:r>
    </w:p>
    <w:p>
      <w:pPr>
        <w:pStyle w:val="B1"/>
        <w:rPr/>
      </w:pPr>
      <w:r>
        <w:rPr>
          <w:lang w:val="en-GB"/>
        </w:rPr>
        <w:t>-</w:t>
        <w:tab/>
        <w:t>regionally restricted plus all other GSM PLMNs.</w:t>
      </w:r>
    </w:p>
    <w:p>
      <w:pPr>
        <w:pStyle w:val="Normal"/>
        <w:rPr/>
      </w:pPr>
      <w:r>
        <w:rPr>
          <w:lang w:val="en-GB"/>
        </w:rPr>
        <w:t>The HLR/HSS associates location updating information with subscription restriction. It deregisters the MS if the PLMN is not allowed and sets:</w:t>
      </w:r>
    </w:p>
    <w:p>
      <w:pPr>
        <w:pStyle w:val="B1"/>
        <w:rPr/>
      </w:pPr>
      <w:r>
        <w:rPr>
          <w:lang w:val="en-GB"/>
        </w:rPr>
        <w:t>-</w:t>
        <w:tab/>
        <w:t>the MSC area restricted flag if the MSC area is not allowed, see subclause 2.4.12;</w:t>
      </w:r>
    </w:p>
    <w:p>
      <w:pPr>
        <w:pStyle w:val="B1"/>
        <w:rPr/>
      </w:pPr>
      <w:r>
        <w:rPr>
          <w:lang w:val="en-GB"/>
        </w:rPr>
        <w:t>-</w:t>
        <w:tab/>
        <w:t>SGSN area restricted flag if the SGSN area is not allowed, see subclause 2.4.14.</w:t>
      </w:r>
    </w:p>
    <w:p>
      <w:pPr>
        <w:pStyle w:val="Normal"/>
        <w:rPr>
          <w:lang w:val="en-GB"/>
        </w:rPr>
      </w:pPr>
      <w:r>
        <w:rPr>
          <w:lang w:val="en-GB"/>
        </w:rPr>
        <w:t>Handling of Regionally Restricted Subscription is defined in subclause 2.4.11. By operator agreement, regional restriction in parts of different GSM PLMNs is also possible.</w:t>
      </w:r>
    </w:p>
    <w:p>
      <w:pPr>
        <w:pStyle w:val="Normal"/>
        <w:rPr>
          <w:lang w:val="en-GB"/>
        </w:rPr>
      </w:pPr>
      <w:r>
        <w:rPr>
          <w:lang w:val="en-GB"/>
        </w:rPr>
        <w:t>The subscription restriction is permanent subscriber data and is stored in the HLR.</w:t>
      </w:r>
    </w:p>
    <w:p>
      <w:pPr>
        <w:pStyle w:val="Heading3"/>
        <w:bidi w:val="0"/>
        <w:jc w:val="start"/>
        <w:rPr/>
      </w:pPr>
      <w:bookmarkStart w:id="64" w:name="__RefHeading___Toc407625892"/>
      <w:bookmarkEnd w:id="64"/>
      <w:r>
        <w:rPr/>
        <w:t>2.4.11</w:t>
        <w:tab/>
        <w:t>Regional Subscription Information</w:t>
      </w:r>
    </w:p>
    <w:p>
      <w:pPr>
        <w:pStyle w:val="Normal"/>
        <w:rPr/>
      </w:pPr>
      <w:r>
        <w:rPr>
          <w:lang w:val="en-GB"/>
        </w:rPr>
        <w:t>If a mobile subscriber has a regional subscription, the HLR/HSS shall store a list of up to ten Regional Subscription Zone Identities (RSZIs) per Network Destination Code (NDC) of the PLMN involved. The structure of RSZI is defined in 3GPP TS 23.003 [5]; since it is composed of the PLMN identification (CC NDC) and the Zone Code it is sufficient to store the Zone Code List per CC NDC.</w:t>
      </w:r>
    </w:p>
    <w:p>
      <w:pPr>
        <w:pStyle w:val="Normal"/>
        <w:rPr>
          <w:lang w:val="en-GB"/>
        </w:rPr>
      </w:pPr>
      <w:r>
        <w:rPr>
          <w:lang w:val="en-GB"/>
        </w:rPr>
        <w:t>On updating the MME, VLR or the SGSN, the HLR/HSS identifies the VPLMN and NDC given by the VLR or SGSN number or VPLMN-Id and transfers the pertaining Zone Code List to the VLR or SGSN or MME. The VLR or SGSN or MME derives from the Zone Code List the allowed and not allowed MSC or SGSN or MME areas and location areas; it sets the "LA not allowed flag" should the target LAI of the mobile station be excluded, and it informs the HLR/HSS should the MSC or SGSN or MME area be excluded. Signalling of cause value "location area not allowed" towards the mobile station is defined in TSs 3GPP TS 29.002 [27] and 3GPP TS 24.008 [26].</w:t>
      </w:r>
    </w:p>
    <w:p>
      <w:pPr>
        <w:pStyle w:val="Heading4"/>
        <w:bidi w:val="0"/>
        <w:ind w:start="1418" w:hanging="1418"/>
        <w:jc w:val="start"/>
        <w:rPr/>
      </w:pPr>
      <w:bookmarkStart w:id="65" w:name="__RefHeading___Toc407625893"/>
      <w:bookmarkEnd w:id="65"/>
      <w:r>
        <w:rPr/>
        <w:t>2.4.11.1</w:t>
        <w:tab/>
        <w:t>RSZI lists</w:t>
      </w:r>
    </w:p>
    <w:p>
      <w:pPr>
        <w:pStyle w:val="Normal"/>
        <w:rPr/>
      </w:pPr>
      <w:r>
        <w:rPr>
          <w:lang w:val="en-GB"/>
        </w:rPr>
        <w:t>The RSZI lists are permanent subscriber data stored conditionally in the HLR/HSS.</w:t>
      </w:r>
    </w:p>
    <w:p>
      <w:pPr>
        <w:pStyle w:val="Heading4"/>
        <w:bidi w:val="0"/>
        <w:ind w:start="1418" w:hanging="1418"/>
        <w:jc w:val="start"/>
        <w:rPr/>
      </w:pPr>
      <w:bookmarkStart w:id="66" w:name="__RefHeading___Toc407625894"/>
      <w:bookmarkEnd w:id="66"/>
      <w:r>
        <w:rPr/>
        <w:t>2.4.11.2</w:t>
        <w:tab/>
        <w:t>Zone Code List</w:t>
      </w:r>
    </w:p>
    <w:p>
      <w:pPr>
        <w:pStyle w:val="Normal"/>
        <w:rPr/>
      </w:pPr>
      <w:r>
        <w:rPr>
          <w:lang w:val="en-GB"/>
        </w:rPr>
        <w:t>The VLR and the SGSN and the MME shall store as permanent and conditional subscriber data at least those Zone Codes by which they are affected.</w:t>
      </w:r>
    </w:p>
    <w:p>
      <w:pPr>
        <w:pStyle w:val="Heading3"/>
        <w:bidi w:val="0"/>
        <w:jc w:val="start"/>
        <w:rPr/>
      </w:pPr>
      <w:bookmarkStart w:id="67" w:name="__RefHeading___Toc407625895"/>
      <w:bookmarkEnd w:id="67"/>
      <w:r>
        <w:rPr/>
        <w:t>2.4.12</w:t>
        <w:tab/>
        <w:t>MSC area restricted flag</w:t>
      </w:r>
    </w:p>
    <w:p>
      <w:pPr>
        <w:pStyle w:val="Normal"/>
        <w:keepNext w:val="true"/>
        <w:keepLines/>
        <w:rPr>
          <w:lang w:val="en-GB"/>
        </w:rPr>
      </w:pPr>
      <w:r>
        <w:rPr>
          <w:lang w:val="en-GB"/>
        </w:rPr>
        <w:t>MSC area restricted flag is a parameter which can take either of the following values:</w:t>
      </w:r>
    </w:p>
    <w:p>
      <w:pPr>
        <w:pStyle w:val="B1"/>
        <w:rPr/>
      </w:pPr>
      <w:r>
        <w:rPr>
          <w:lang w:val="en-GB"/>
        </w:rPr>
        <w:t>-</w:t>
        <w:tab/>
        <w:t>MSC area restricted;</w:t>
      </w:r>
    </w:p>
    <w:p>
      <w:pPr>
        <w:pStyle w:val="B1"/>
        <w:rPr/>
      </w:pPr>
      <w:r>
        <w:rPr>
          <w:lang w:val="en-GB"/>
        </w:rPr>
        <w:t>-</w:t>
        <w:tab/>
        <w:t>MSC area not restricted.</w:t>
      </w:r>
    </w:p>
    <w:p>
      <w:pPr>
        <w:pStyle w:val="Normal"/>
        <w:rPr>
          <w:lang w:val="en-GB"/>
        </w:rPr>
      </w:pPr>
      <w:r>
        <w:rPr>
          <w:lang w:val="en-GB"/>
        </w:rPr>
        <w:t>The parameter is set in the HLR during updating of the VLR. Handling of unsupported services and information received from the VLR based on national roaming or regionally restricted subscription (subclause 2.4.11) determine its value. The parameter contributes to the "MS Not Reachable" state for handling of terminating traffic in the HLR. The default value is "MSC area not restricted".</w:t>
      </w:r>
    </w:p>
    <w:p>
      <w:pPr>
        <w:pStyle w:val="Normal"/>
        <w:rPr>
          <w:lang w:val="en-GB"/>
        </w:rPr>
      </w:pPr>
      <w:r>
        <w:rPr>
          <w:lang w:val="en-GB"/>
        </w:rPr>
        <w:t>The MSC area restricted flag is temporary subscriber data and is contained in the HLR.</w:t>
      </w:r>
    </w:p>
    <w:p>
      <w:pPr>
        <w:pStyle w:val="Heading3"/>
        <w:bidi w:val="0"/>
        <w:jc w:val="start"/>
        <w:rPr/>
      </w:pPr>
      <w:bookmarkStart w:id="68" w:name="__RefHeading___Toc407625896"/>
      <w:bookmarkEnd w:id="68"/>
      <w:r>
        <w:rPr/>
        <w:t>2.4.13</w:t>
        <w:tab/>
        <w:t>LA not allowed flag</w:t>
      </w:r>
    </w:p>
    <w:p>
      <w:pPr>
        <w:pStyle w:val="Normal"/>
        <w:rPr>
          <w:lang w:val="en-GB"/>
        </w:rPr>
      </w:pPr>
      <w:r>
        <w:rPr>
          <w:lang w:val="en-GB"/>
        </w:rPr>
        <w:t>The LA not allowed flag is set in the VLR depending on National Roaming, Regionally Restricted Subscription and Roaming Restriction Due To Unsupported Feature, see 3GPP TS 29.002. It is applied to restrict service on a location area basis.</w:t>
      </w:r>
    </w:p>
    <w:p>
      <w:pPr>
        <w:pStyle w:val="Normal"/>
        <w:rPr>
          <w:lang w:val="en-GB"/>
        </w:rPr>
      </w:pPr>
      <w:r>
        <w:rPr>
          <w:lang w:val="en-GB"/>
        </w:rPr>
        <w:t>The LA not allowed flag is temporary subscriber data stored in the VLR.</w:t>
      </w:r>
    </w:p>
    <w:p>
      <w:pPr>
        <w:pStyle w:val="Heading3"/>
        <w:bidi w:val="0"/>
        <w:jc w:val="start"/>
        <w:rPr/>
      </w:pPr>
      <w:bookmarkStart w:id="69" w:name="__RefHeading___Toc407625897"/>
      <w:bookmarkEnd w:id="69"/>
      <w:r>
        <w:rPr/>
        <w:t>2.4.14</w:t>
        <w:tab/>
        <w:t>SGSN area restricted flag</w:t>
      </w:r>
    </w:p>
    <w:p>
      <w:pPr>
        <w:pStyle w:val="Normal"/>
        <w:rPr>
          <w:lang w:val="en-GB"/>
        </w:rPr>
      </w:pPr>
      <w:r>
        <w:rPr>
          <w:lang w:val="en-GB"/>
        </w:rPr>
        <w:t>SGSN area restricted flag is a parameter which can take either of the following values:</w:t>
      </w:r>
    </w:p>
    <w:p>
      <w:pPr>
        <w:pStyle w:val="B1"/>
        <w:rPr/>
      </w:pPr>
      <w:r>
        <w:rPr>
          <w:lang w:val="en-GB"/>
        </w:rPr>
        <w:t>-</w:t>
        <w:tab/>
        <w:t>SGSN area restricted;</w:t>
      </w:r>
    </w:p>
    <w:p>
      <w:pPr>
        <w:pStyle w:val="B1"/>
        <w:rPr/>
      </w:pPr>
      <w:r>
        <w:rPr>
          <w:lang w:val="en-GB"/>
        </w:rPr>
        <w:t>-</w:t>
        <w:tab/>
        <w:t>SGSN area not restricted.</w:t>
      </w:r>
    </w:p>
    <w:p>
      <w:pPr>
        <w:pStyle w:val="Normal"/>
        <w:rPr>
          <w:lang w:val="en-GB"/>
        </w:rPr>
      </w:pPr>
      <w:r>
        <w:rPr>
          <w:lang w:val="en-GB"/>
        </w:rPr>
        <w:t>The parameter is set in the HLR during updating of the SGSN. Handling of unsupported services and information received from the SGSN based on national roaming or regionally restricted subscription (subclause 2.4.11) determine its value. The parameter contributes to the "MS Not Reachable" state for handling of terminating traffic in the HLR. The default value is "SGSN area not restricted".</w:t>
      </w:r>
    </w:p>
    <w:p>
      <w:pPr>
        <w:pStyle w:val="Normal"/>
        <w:rPr>
          <w:lang w:val="en-GB"/>
        </w:rPr>
      </w:pPr>
      <w:r>
        <w:rPr>
          <w:lang w:val="en-GB"/>
        </w:rPr>
        <w:t>The SGSN area restricted flag is temporary subscriber data and is contained in the HLR.</w:t>
      </w:r>
    </w:p>
    <w:p>
      <w:pPr>
        <w:pStyle w:val="Heading3"/>
        <w:bidi w:val="0"/>
        <w:jc w:val="start"/>
        <w:rPr/>
      </w:pPr>
      <w:bookmarkStart w:id="70" w:name="__RefHeading___Toc407625898"/>
      <w:bookmarkEnd w:id="70"/>
      <w:r>
        <w:rPr/>
        <w:t>2.4.14a</w:t>
        <w:tab/>
        <w:t>RA not allowed flag</w:t>
      </w:r>
    </w:p>
    <w:p>
      <w:pPr>
        <w:pStyle w:val="Normal"/>
        <w:rPr/>
      </w:pPr>
      <w:r>
        <w:rPr>
          <w:lang w:val="en-GB"/>
        </w:rPr>
        <w:t>The RA not allowed flag is set in the SGSN depending on National Roaming, Regionally Restricted Subscription and Roaming Restricted in the SGSN Due To Unsupported Feature, see 3GPP TS 29.002. It is applied to restrict service on a routing area basis.</w:t>
      </w:r>
    </w:p>
    <w:p>
      <w:pPr>
        <w:pStyle w:val="Normal"/>
        <w:rPr>
          <w:lang w:val="en-GB"/>
        </w:rPr>
      </w:pPr>
      <w:r>
        <w:rPr>
          <w:lang w:val="en-GB"/>
        </w:rPr>
        <w:t>The RA not allowed flag is temporary subscriber data stored in the SGSN.</w:t>
      </w:r>
    </w:p>
    <w:p>
      <w:pPr>
        <w:pStyle w:val="Heading3"/>
        <w:bidi w:val="0"/>
        <w:jc w:val="start"/>
        <w:rPr/>
      </w:pPr>
      <w:bookmarkStart w:id="71" w:name="__RefHeading___Toc407625899"/>
      <w:bookmarkEnd w:id="71"/>
      <w:r>
        <w:rPr/>
        <w:t>2.4.14b</w:t>
        <w:tab/>
        <w:t>TA not allowed flag</w:t>
      </w:r>
    </w:p>
    <w:p>
      <w:pPr>
        <w:pStyle w:val="Normal"/>
        <w:rPr/>
      </w:pPr>
      <w:r>
        <w:rPr>
          <w:lang w:val="en-GB"/>
        </w:rPr>
        <w:t>The TA not allowed flag is set in the MME depending on National Roaming, Regionally Restricted Subscription and Roaming Restricted in the MME Due To Unsupported Feature, see 3GPP TS 29.272[81]. It is applied to restrict service on a tracking area basis.</w:t>
      </w:r>
    </w:p>
    <w:p>
      <w:pPr>
        <w:pStyle w:val="Normal"/>
        <w:rPr/>
      </w:pPr>
      <w:r>
        <w:rPr>
          <w:lang w:val="en-GB"/>
        </w:rPr>
        <w:t>The TA not allowed flag is temporary subscriber data stored in the MME.</w:t>
      </w:r>
    </w:p>
    <w:p>
      <w:pPr>
        <w:pStyle w:val="Heading3"/>
        <w:bidi w:val="0"/>
        <w:jc w:val="start"/>
        <w:rPr/>
      </w:pPr>
      <w:bookmarkStart w:id="72" w:name="__RefHeading___Toc407625900"/>
      <w:bookmarkEnd w:id="72"/>
      <w:r>
        <w:rPr/>
        <w:t>2.4.15</w:t>
        <w:tab/>
        <w:t>Service restriction data induced by roaming</w:t>
      </w:r>
    </w:p>
    <w:p>
      <w:pPr>
        <w:pStyle w:val="Normal"/>
        <w:rPr/>
      </w:pPr>
      <w:r>
        <w:rPr>
          <w:lang w:val="en-GB"/>
        </w:rPr>
        <w:t>If in the course of roaming or at updating of the VLR or SGSN or MMEthe HLR/HSS is informed that the VLR or SGSN or MME does not support certain sensitive services or features, or, the HLR/HSS is informed in data request that the VLR or the SGSN or the MME supports only specific services, features or phases which do not correspond to subscribed services, features or phases, the HLR/HSS takes appropriate measures to restrict service for the mobile station in that VLR or SGSN or MME by setting and sending network induced replacing services such as available services, features or phases, barring programs or the roaming restriction for the MSC or SGSN or MME area.</w:t>
      </w:r>
    </w:p>
    <w:p>
      <w:pPr>
        <w:pStyle w:val="Normal"/>
        <w:rPr>
          <w:lang w:val="en-GB"/>
        </w:rPr>
      </w:pPr>
      <w:r>
        <w:rPr>
          <w:lang w:val="en-GB"/>
        </w:rPr>
        <w:t>These network-induced data have to be kept separate in the HLR, and where possible as discussed below in the VLR, from the permanent subscriber data of the call barring supplementary services, from the barring related data that can be modified by the subscriber or from the permanent regional subscription data.</w:t>
      </w:r>
    </w:p>
    <w:p>
      <w:pPr>
        <w:pStyle w:val="Normal"/>
        <w:rPr/>
      </w:pPr>
      <w:r>
        <w:rPr>
          <w:lang w:val="en-GB"/>
        </w:rPr>
        <w:t>These network-induced data have to be kept separate in the HLR/HSS, and where possible as discussed below in the SGSN and MME, from the permanent regional subscription data.</w:t>
      </w:r>
    </w:p>
    <w:p>
      <w:pPr>
        <w:pStyle w:val="Normal"/>
        <w:rPr/>
      </w:pPr>
      <w:r>
        <w:rPr>
          <w:lang w:val="en-GB"/>
        </w:rPr>
        <w:t>The network induced data take precedence over the subscriber data of the user where they are in conflict. If, in the course of roaming, restrictions caused by a service are lifted, the original subscriber data have to be re-installed both in HLR, in SGSN, in MME and in VLR when applicable, regarding any remaining restrictions due to other service replacements.</w:t>
      </w:r>
    </w:p>
    <w:p>
      <w:pPr>
        <w:pStyle w:val="Normal"/>
        <w:rPr>
          <w:lang w:val="en-GB"/>
        </w:rPr>
      </w:pPr>
      <w:r>
        <w:rPr>
          <w:lang w:val="en-GB"/>
        </w:rPr>
        <w:t>All network-induced restriction data are temporary subscriber data.</w:t>
      </w:r>
    </w:p>
    <w:p>
      <w:pPr>
        <w:pStyle w:val="Normal"/>
        <w:keepNext w:val="true"/>
        <w:keepLines/>
        <w:rPr>
          <w:lang w:val="en-GB"/>
        </w:rPr>
      </w:pPr>
      <w:r>
        <w:rPr>
          <w:lang w:val="en-GB"/>
        </w:rPr>
        <w:t>For ODB, 3GPP TS 23.015 [9] recommends mainly barring programs to replace this feature. The replacing barring data are conditionally stored in the HLR and VLR. In the VLR they cannot be distinguished from the permanent supplementary services data with the available signalling means, and no additional storage is needed. Interrogation shall reflect in both HLR and VLR the valid setting of the replacing temporary data; to prevent interference with Subscriber Controlled Input and to inform the customer on the restriction, the "control of barring services" subscription option is also temporarily set to the value "by the service provider".</w:t>
      </w:r>
    </w:p>
    <w:p>
      <w:pPr>
        <w:pStyle w:val="Normal"/>
        <w:rPr>
          <w:lang w:val="en-GB"/>
        </w:rPr>
      </w:pPr>
      <w:r>
        <w:rPr>
          <w:lang w:val="en-GB"/>
        </w:rPr>
        <w:t>CUG is also replaced by Outgoing Call Barring as described in 3GPP TS 23.085 [18].</w:t>
      </w:r>
    </w:p>
    <w:p>
      <w:pPr>
        <w:pStyle w:val="Normal"/>
        <w:rPr>
          <w:lang w:val="en-GB"/>
        </w:rPr>
      </w:pPr>
      <w:r>
        <w:rPr>
          <w:lang w:val="en-GB"/>
        </w:rPr>
        <w:t>Roaming restriction in the MSC area due to unsupported features is used to replace AoCC, see 3GPP TS 23.086, and Zone Codes for regional subscription, see subclause 2.4.11 and 3GPP TS 29.002. A flag in the HLR and the VLR, see subclause 2.4.15.2, collects the sources of network-induced roaming restriction which are also kept separate by the HLR.</w:t>
      </w:r>
    </w:p>
    <w:p>
      <w:pPr>
        <w:pStyle w:val="Normal"/>
        <w:rPr>
          <w:lang w:val="en-GB"/>
        </w:rPr>
      </w:pPr>
      <w:r>
        <w:rPr>
          <w:lang w:val="en-GB"/>
        </w:rPr>
        <w:t>Roaming restriction in the SGSN area due to unsupported features is used to replace Zone Codes for regional subscription, see subclause 2.4.11 and 3GPP TS 29.002. A flag in the HLR and the SGSN, see subclause 2.4.15.3, collects the sources of network-induced roaming restriction which are also kept separate by the HLR.</w:t>
      </w:r>
    </w:p>
    <w:p>
      <w:pPr>
        <w:pStyle w:val="Normal"/>
        <w:rPr>
          <w:lang w:val="en-GB"/>
        </w:rPr>
      </w:pPr>
      <w:r>
        <w:rPr>
          <w:lang w:val="en-GB"/>
        </w:rPr>
        <w:t>Roaming restriction in the MME area due to unsupported features is used to replace Zone Codes for regional subscription, see subclause 2.4.11 and 3GPP TS 29.272[81]. A flag in the HSS and the MME, see subclause 2.4.15.3a, collects the sources of network-induced roaming restriction which are also kept separate by the HSS.</w:t>
      </w:r>
    </w:p>
    <w:p>
      <w:pPr>
        <w:pStyle w:val="Heading4"/>
        <w:bidi w:val="0"/>
        <w:ind w:start="1418" w:hanging="1418"/>
        <w:jc w:val="start"/>
        <w:rPr/>
      </w:pPr>
      <w:bookmarkStart w:id="73" w:name="__RefHeading___Toc407625901"/>
      <w:bookmarkEnd w:id="73"/>
      <w:r>
        <w:rPr/>
        <w:t>2.4.15.1</w:t>
        <w:tab/>
        <w:t>ODB-induced barring data</w:t>
      </w:r>
    </w:p>
    <w:p>
      <w:pPr>
        <w:pStyle w:val="Normal"/>
        <w:rPr>
          <w:lang w:val="en-GB"/>
        </w:rPr>
      </w:pPr>
      <w:r>
        <w:rPr>
          <w:lang w:val="en-GB"/>
        </w:rPr>
        <w:t>ODB-induced barring data are temporary data stored conditionally in the HLR; they include the necessary replacing barring programs for outgoing and incoming calls depending on the ODB profile. The subscription option "control of barring services" is set to "by the service provider". The corresponding barring supplementary services for outgoing calls are set by the HLR and sent to the VLR.</w:t>
      </w:r>
    </w:p>
    <w:p>
      <w:pPr>
        <w:pStyle w:val="Heading4"/>
        <w:bidi w:val="0"/>
        <w:ind w:start="1418" w:hanging="1418"/>
        <w:jc w:val="start"/>
        <w:rPr/>
      </w:pPr>
      <w:bookmarkStart w:id="74" w:name="__RefHeading___Toc407625902"/>
      <w:bookmarkEnd w:id="74"/>
      <w:r>
        <w:rPr/>
        <w:t>2.4.15.2</w:t>
        <w:tab/>
        <w:t>Roaming restriction due to unsupported feature</w:t>
      </w:r>
    </w:p>
    <w:p>
      <w:pPr>
        <w:pStyle w:val="Normal"/>
        <w:rPr>
          <w:lang w:val="en-GB"/>
        </w:rPr>
      </w:pPr>
      <w:r>
        <w:rPr>
          <w:lang w:val="en-GB"/>
        </w:rPr>
        <w:t>Roaming restriction due to unsupported feature is a parameter which indicates that one or several services or features are not supported by the MSC, resulting in roaming restriction in the MSC area. It can take either of the following values:</w:t>
      </w:r>
    </w:p>
    <w:p>
      <w:pPr>
        <w:pStyle w:val="B1"/>
        <w:rPr>
          <w:lang w:val="en-GB"/>
        </w:rPr>
      </w:pPr>
      <w:r>
        <w:rPr>
          <w:lang w:val="en-GB"/>
        </w:rPr>
        <w:t>-</w:t>
        <w:tab/>
        <w:t>roaming restricted;</w:t>
      </w:r>
    </w:p>
    <w:p>
      <w:pPr>
        <w:pStyle w:val="B1"/>
        <w:rPr>
          <w:lang w:val="en-GB"/>
        </w:rPr>
      </w:pPr>
      <w:r>
        <w:rPr>
          <w:lang w:val="en-GB"/>
        </w:rPr>
        <w:t>-</w:t>
        <w:tab/>
        <w:t>roaming not restricted.</w:t>
      </w:r>
    </w:p>
    <w:p>
      <w:pPr>
        <w:pStyle w:val="Normal"/>
        <w:rPr>
          <w:lang w:val="en-GB"/>
        </w:rPr>
      </w:pPr>
      <w:r>
        <w:rPr>
          <w:lang w:val="en-GB"/>
        </w:rPr>
        <w:t>The parameter governs the "LA not allowed flag" in the VLR (see subclause 2.4.13) and the "MSC area restricted flag" in the HLR (see subclause 2.4.12); see also 3GPP TS 29.002.</w:t>
      </w:r>
    </w:p>
    <w:p>
      <w:pPr>
        <w:pStyle w:val="Normal"/>
        <w:rPr>
          <w:lang w:val="en-GB"/>
        </w:rPr>
      </w:pPr>
      <w:r>
        <w:rPr>
          <w:lang w:val="en-GB"/>
        </w:rPr>
        <w:t>The flag "roaming restriction due to unsupported feature" is temporary subscriber data stored in the VLR and in the HLR.</w:t>
      </w:r>
    </w:p>
    <w:p>
      <w:pPr>
        <w:pStyle w:val="Heading4"/>
        <w:bidi w:val="0"/>
        <w:ind w:start="1418" w:hanging="1418"/>
        <w:jc w:val="start"/>
        <w:rPr/>
      </w:pPr>
      <w:bookmarkStart w:id="75" w:name="__RefHeading___Toc407625903"/>
      <w:bookmarkEnd w:id="75"/>
      <w:r>
        <w:rPr/>
        <w:t>2.4.15.3</w:t>
        <w:tab/>
        <w:t>Roaming restricted in the SGSN due to unsupported feature</w:t>
      </w:r>
    </w:p>
    <w:p>
      <w:pPr>
        <w:pStyle w:val="Normal"/>
        <w:rPr>
          <w:lang w:val="en-GB"/>
        </w:rPr>
      </w:pPr>
      <w:r>
        <w:rPr>
          <w:lang w:val="en-GB"/>
        </w:rPr>
        <w:t>Roaming restricted in the SGSN due to unsupported feature is a parameter which indicates that one or several services or features are not supported by the SGSN, resulting in roaming restriction in the SGSN area. It can take either of the following values:</w:t>
      </w:r>
    </w:p>
    <w:p>
      <w:pPr>
        <w:pStyle w:val="B1"/>
        <w:rPr>
          <w:lang w:val="en-GB"/>
        </w:rPr>
      </w:pPr>
      <w:r>
        <w:rPr>
          <w:lang w:val="en-GB"/>
        </w:rPr>
        <w:t>-</w:t>
        <w:tab/>
        <w:t>roaming restricted;</w:t>
      </w:r>
    </w:p>
    <w:p>
      <w:pPr>
        <w:pStyle w:val="B1"/>
        <w:rPr>
          <w:lang w:val="en-GB"/>
        </w:rPr>
      </w:pPr>
      <w:r>
        <w:rPr>
          <w:lang w:val="en-GB"/>
        </w:rPr>
        <w:t>-</w:t>
        <w:tab/>
        <w:t>roaming not restricted.</w:t>
      </w:r>
    </w:p>
    <w:p>
      <w:pPr>
        <w:pStyle w:val="Normal"/>
        <w:rPr>
          <w:lang w:val="en-GB"/>
        </w:rPr>
      </w:pPr>
      <w:r>
        <w:rPr>
          <w:lang w:val="en-GB"/>
        </w:rPr>
        <w:t>The parameter governs the "RA not allowed flag" in the SGSN (see subclause 2.4.14a) and the "SGSN area restricted flag" in the HLR (see subclause 2.4.14); see also 3GPP TS 29.002.</w:t>
      </w:r>
    </w:p>
    <w:p>
      <w:pPr>
        <w:pStyle w:val="Normal"/>
        <w:rPr>
          <w:lang w:val="en-GB"/>
        </w:rPr>
      </w:pPr>
      <w:r>
        <w:rPr>
          <w:lang w:val="en-GB"/>
        </w:rPr>
        <w:t>The flag "roaming restricted in the SGSN due to unsupported feature" is temporary subscriber data stored in the SGSN and in the HLR.</w:t>
      </w:r>
    </w:p>
    <w:p>
      <w:pPr>
        <w:pStyle w:val="Heading4"/>
        <w:bidi w:val="0"/>
        <w:ind w:start="1418" w:hanging="1418"/>
        <w:jc w:val="start"/>
        <w:rPr/>
      </w:pPr>
      <w:bookmarkStart w:id="76" w:name="__RefHeading___Toc407625904"/>
      <w:bookmarkEnd w:id="76"/>
      <w:r>
        <w:rPr/>
        <w:t>2.4.15.3a</w:t>
        <w:tab/>
        <w:t>Roaming restricted in the MME due to unsupported feature</w:t>
      </w:r>
    </w:p>
    <w:p>
      <w:pPr>
        <w:pStyle w:val="Normal"/>
        <w:rPr/>
      </w:pPr>
      <w:r>
        <w:rPr>
          <w:lang w:val="en-GB"/>
        </w:rPr>
        <w:t>Roaming restricted in the MME due to unsupported feature is a parameter which indicates that one or several services or features are not supported by the MME, resulting in roaming restriction in the MME area. It can take either of the following values:</w:t>
      </w:r>
    </w:p>
    <w:p>
      <w:pPr>
        <w:pStyle w:val="B1"/>
        <w:rPr>
          <w:lang w:val="en-GB"/>
        </w:rPr>
      </w:pPr>
      <w:r>
        <w:rPr>
          <w:lang w:val="en-GB"/>
        </w:rPr>
        <w:t>-</w:t>
        <w:tab/>
        <w:t>roaming restricted;</w:t>
      </w:r>
    </w:p>
    <w:p>
      <w:pPr>
        <w:pStyle w:val="B1"/>
        <w:rPr>
          <w:lang w:val="en-GB"/>
        </w:rPr>
      </w:pPr>
      <w:r>
        <w:rPr>
          <w:lang w:val="en-GB"/>
        </w:rPr>
        <w:t>-</w:t>
        <w:tab/>
        <w:t>roaming not restricted.</w:t>
      </w:r>
    </w:p>
    <w:p>
      <w:pPr>
        <w:pStyle w:val="Normal"/>
        <w:rPr/>
      </w:pPr>
      <w:r>
        <w:rPr>
          <w:lang w:val="en-GB"/>
        </w:rPr>
        <w:t>The parameter governs the "TA not allowed flag" in the MME (see subclause 2.4.14b).</w:t>
      </w:r>
    </w:p>
    <w:p>
      <w:pPr>
        <w:pStyle w:val="Normal"/>
        <w:rPr/>
      </w:pPr>
      <w:r>
        <w:rPr>
          <w:lang w:val="en-GB"/>
        </w:rPr>
        <w:t>The flag "roaming restricted in the MME due to unsupported feature" is temporary subscriber data stored in the MME and in the HSS.</w:t>
      </w:r>
    </w:p>
    <w:p>
      <w:pPr>
        <w:pStyle w:val="Heading3"/>
        <w:bidi w:val="0"/>
        <w:jc w:val="start"/>
        <w:rPr/>
      </w:pPr>
      <w:bookmarkStart w:id="77" w:name="__RefHeading___Toc407625905"/>
      <w:bookmarkEnd w:id="77"/>
      <w:r>
        <w:rPr/>
        <w:t>2.4.16</w:t>
        <w:tab/>
        <w:t>Cell Global ID or Service Area ID</w:t>
      </w:r>
    </w:p>
    <w:p>
      <w:pPr>
        <w:pStyle w:val="Normal"/>
        <w:rPr>
          <w:lang w:val="en-GB"/>
        </w:rPr>
      </w:pPr>
      <w:r>
        <w:rPr>
          <w:lang w:val="en-GB"/>
        </w:rPr>
        <w:t>The Cell Global ID or Service Area ID indicates the cell global identity of the cell in GSM (see 3GPP TS 23.003 [5]) or the service area identification of the service area in UMTS (see 3GPP TS 23.003 [5]) in which the MS is currently in radio contact or in which the MS was last in radio contact. The VLR and SGSN shall update the stored Cell Global ID or Service Area ID at establishment of every radio connection.</w:t>
      </w:r>
    </w:p>
    <w:p>
      <w:pPr>
        <w:pStyle w:val="Normal"/>
        <w:rPr>
          <w:lang w:val="en-GB"/>
        </w:rPr>
      </w:pPr>
      <w:r>
        <w:rPr>
          <w:lang w:val="en-GB"/>
        </w:rPr>
        <w:t>The cell ID is temporary subscriber data stored in the VLR and SGSN. It is conditional data, the VLR and SGSN shall store it whenever the subscriber data is marked as confirmed by radio contact.</w:t>
      </w:r>
    </w:p>
    <w:p>
      <w:pPr>
        <w:pStyle w:val="Normal"/>
        <w:rPr>
          <w:lang w:val="en-GB"/>
        </w:rPr>
      </w:pPr>
      <w:r>
        <w:rPr>
          <w:lang w:val="en-GB"/>
        </w:rPr>
        <w:t>In EPS the cell global ID contains the last known E-UTRAN cell and is temporary subscriber data stored in MME.</w:t>
      </w:r>
    </w:p>
    <w:p>
      <w:pPr>
        <w:pStyle w:val="Heading3"/>
        <w:bidi w:val="0"/>
        <w:jc w:val="start"/>
        <w:rPr/>
      </w:pPr>
      <w:bookmarkStart w:id="78" w:name="__RefHeading___Toc407625906"/>
      <w:bookmarkEnd w:id="78"/>
      <w:r>
        <w:rPr/>
        <w:t>2.4.17</w:t>
        <w:tab/>
        <w:t>Localised Service Area Information</w:t>
      </w:r>
    </w:p>
    <w:p>
      <w:pPr>
        <w:pStyle w:val="Normal"/>
        <w:rPr>
          <w:lang w:val="en-GB"/>
        </w:rPr>
      </w:pPr>
      <w:r>
        <w:rPr>
          <w:lang w:val="en-GB"/>
        </w:rPr>
        <w:t>If a mobile subscriber has a localised service area subscription, the HLR shall store a list of up to 20 Localised Service Area Identities (LSA IDs) per PLMN. The structure of LSA ID is defined in 3GPP TS 23.003 [5].</w:t>
      </w:r>
    </w:p>
    <w:p>
      <w:pPr>
        <w:pStyle w:val="Normal"/>
        <w:rPr/>
      </w:pPr>
      <w:r>
        <w:rPr>
          <w:lang w:val="en-GB"/>
        </w:rPr>
        <w:t xml:space="preserve">On updating the VLR or the </w:t>
      </w:r>
      <w:r>
        <w:rPr>
          <w:lang w:eastAsia="zh-CN"/>
        </w:rPr>
        <w:t>Gn/Gp-</w:t>
      </w:r>
      <w:r>
        <w:rPr>
          <w:lang w:val="en-GB"/>
        </w:rPr>
        <w:t xml:space="preserve">SGSN, the HLR identifies the VPLMN given by the VLR or SGSN number and transfers the applicable LSA ID List to the VLR or </w:t>
      </w:r>
      <w:r>
        <w:rPr>
          <w:lang w:eastAsia="zh-CN"/>
        </w:rPr>
        <w:t>Gn/Gp-</w:t>
      </w:r>
      <w:r>
        <w:rPr>
          <w:lang w:val="en-GB"/>
        </w:rPr>
        <w:t xml:space="preserve">SGSN. The VLR or </w:t>
      </w:r>
      <w:r>
        <w:rPr>
          <w:lang w:eastAsia="zh-CN"/>
        </w:rPr>
        <w:t>Gn/Gp-</w:t>
      </w:r>
      <w:r>
        <w:rPr>
          <w:lang w:val="en-GB"/>
        </w:rPr>
        <w:t>SGSN derives from the LSA ID List the allowed LSA(s), priority of each LSA, the preferential access indicator, the active mode support indicator and active mode indication and the "LSA only access" indicator.</w:t>
      </w:r>
    </w:p>
    <w:p>
      <w:pPr>
        <w:pStyle w:val="Heading4"/>
        <w:bidi w:val="0"/>
        <w:ind w:start="1418" w:hanging="1418"/>
        <w:jc w:val="start"/>
        <w:rPr/>
      </w:pPr>
      <w:bookmarkStart w:id="79" w:name="__RefHeading___Toc407625907"/>
      <w:bookmarkEnd w:id="79"/>
      <w:r>
        <w:rPr/>
        <w:t>2.4.17.1</w:t>
        <w:tab/>
        <w:t>LSA Identity</w:t>
      </w:r>
    </w:p>
    <w:p>
      <w:pPr>
        <w:pStyle w:val="Normal"/>
        <w:rPr>
          <w:lang w:val="en-GB"/>
        </w:rPr>
      </w:pPr>
      <w:r>
        <w:rPr>
          <w:lang w:val="en-GB"/>
        </w:rPr>
        <w:t>LSA Identity (LSA ID) is defined in 3GPP TS 23.003 [5]. The element uniquely identifies a LSA.</w:t>
      </w:r>
    </w:p>
    <w:p>
      <w:pPr>
        <w:pStyle w:val="Heading4"/>
        <w:bidi w:val="0"/>
        <w:ind w:start="1418" w:hanging="1418"/>
        <w:jc w:val="start"/>
        <w:rPr/>
      </w:pPr>
      <w:bookmarkStart w:id="80" w:name="__RefHeading___Toc407625908"/>
      <w:bookmarkEnd w:id="80"/>
      <w:r>
        <w:rPr/>
        <w:t>2.4.17.2</w:t>
        <w:tab/>
        <w:t>LSA Priority</w:t>
      </w:r>
    </w:p>
    <w:p>
      <w:pPr>
        <w:pStyle w:val="Normal"/>
        <w:rPr>
          <w:lang w:val="en-GB"/>
        </w:rPr>
      </w:pPr>
      <w:r>
        <w:rPr>
          <w:lang w:val="en-GB"/>
        </w:rPr>
        <w:t>Localised Service Area Priority (LSA Priority) is defined in GSM 08.08. The LSA Priority is permanent subscriber data stored conditionally in the HLR.</w:t>
      </w:r>
    </w:p>
    <w:p>
      <w:pPr>
        <w:pStyle w:val="Heading4"/>
        <w:bidi w:val="0"/>
        <w:ind w:start="1418" w:hanging="1418"/>
        <w:jc w:val="start"/>
        <w:rPr/>
      </w:pPr>
      <w:bookmarkStart w:id="81" w:name="__RefHeading___Toc407625909"/>
      <w:bookmarkEnd w:id="81"/>
      <w:r>
        <w:rPr/>
        <w:t>2.4.17.2A</w:t>
        <w:tab/>
        <w:t>LSA Preferential Access Indicator</w:t>
      </w:r>
    </w:p>
    <w:p>
      <w:pPr>
        <w:pStyle w:val="Normal"/>
        <w:rPr>
          <w:lang w:val="en-GB"/>
        </w:rPr>
      </w:pPr>
      <w:r>
        <w:rPr>
          <w:lang w:val="en-GB"/>
        </w:rPr>
        <w:t>The Localised Service Area Preferential Access Indicator defines if the subscriber shall be favoured in cells belonging to the LSA at resource allocation compared to other subscribers. The LSA Preferential Access Indicator is permanent subscriber data stored conditionally in the HLR.</w:t>
      </w:r>
    </w:p>
    <w:p>
      <w:pPr>
        <w:pStyle w:val="Heading4"/>
        <w:bidi w:val="0"/>
        <w:ind w:start="1418" w:hanging="1418"/>
        <w:jc w:val="start"/>
        <w:rPr>
          <w:lang w:val="fr-FR"/>
        </w:rPr>
      </w:pPr>
      <w:bookmarkStart w:id="82" w:name="__RefHeading___Toc407625910"/>
      <w:bookmarkEnd w:id="82"/>
      <w:r>
        <w:rPr>
          <w:lang w:val="fr-FR"/>
        </w:rPr>
        <w:t>2.4.17.2B</w:t>
        <w:tab/>
        <w:t>LSA Active Mode Support Indicator</w:t>
      </w:r>
    </w:p>
    <w:p>
      <w:pPr>
        <w:pStyle w:val="Normal"/>
        <w:rPr>
          <w:lang w:val="en-GB"/>
        </w:rPr>
      </w:pPr>
      <w:r>
        <w:rPr>
          <w:lang w:val="en-GB"/>
        </w:rPr>
        <w:t>The Localised Service Area Active Mode Support Indicator defines if cells belonging to the LSA shall be favoured for the subscriber compared to other cells at resource allocation. The LSA Active Mode Indicator is permanent subscriber data stored conditionally in the HLR.</w:t>
      </w:r>
    </w:p>
    <w:p>
      <w:pPr>
        <w:pStyle w:val="Heading4"/>
        <w:bidi w:val="0"/>
        <w:ind w:start="1418" w:hanging="1418"/>
        <w:jc w:val="start"/>
        <w:rPr/>
      </w:pPr>
      <w:bookmarkStart w:id="83" w:name="__RefHeading___Toc407625911"/>
      <w:bookmarkEnd w:id="83"/>
      <w:r>
        <w:rPr/>
        <w:t>2.4.17.3</w:t>
        <w:tab/>
        <w:t>LSA Only Access Indicator</w:t>
      </w:r>
    </w:p>
    <w:p>
      <w:pPr>
        <w:pStyle w:val="Normal"/>
        <w:rPr>
          <w:lang w:val="en-GB"/>
        </w:rPr>
      </w:pPr>
      <w:r>
        <w:rPr>
          <w:lang w:val="en-GB"/>
        </w:rPr>
        <w:t>The LSA Only Access Indicator defines if the subscriber is only allowed within its subscribed LSAs. The LSA Only Access Indicator is permanent subscriber data stored conditionally in the HLR.</w:t>
      </w:r>
    </w:p>
    <w:p>
      <w:pPr>
        <w:pStyle w:val="Heading4"/>
        <w:bidi w:val="0"/>
        <w:ind w:start="1418" w:hanging="1418"/>
        <w:jc w:val="start"/>
        <w:rPr/>
      </w:pPr>
      <w:bookmarkStart w:id="84" w:name="__RefHeading___Toc407625912"/>
      <w:bookmarkEnd w:id="84"/>
      <w:r>
        <w:rPr/>
        <w:t>2.4.17.4</w:t>
        <w:tab/>
        <w:t>LSA Active Mode Indicator</w:t>
      </w:r>
    </w:p>
    <w:p>
      <w:pPr>
        <w:pStyle w:val="Normal"/>
        <w:rPr>
          <w:lang w:val="en-GB"/>
        </w:rPr>
      </w:pPr>
      <w:r>
        <w:rPr>
          <w:lang w:val="en-GB"/>
        </w:rPr>
        <w:t>The Localised Service Area Active Mode Indicator defines if the LSA Identity of the cell in which the MS is currently in radio contact with shall be indicated to the subscriber in active mode. The LSA Active Mode Indicator is permanent subscriber data stored conditionally in the HLR.</w:t>
      </w:r>
    </w:p>
    <w:p>
      <w:pPr>
        <w:pStyle w:val="Heading4"/>
        <w:bidi w:val="0"/>
        <w:ind w:start="1418" w:hanging="1418"/>
        <w:jc w:val="start"/>
        <w:rPr/>
      </w:pPr>
      <w:bookmarkStart w:id="85" w:name="__RefHeading___Toc407625913"/>
      <w:bookmarkEnd w:id="85"/>
      <w:r>
        <w:rPr/>
        <w:t>2.4.17.5</w:t>
        <w:tab/>
        <w:t>VPLMN Identifier</w:t>
      </w:r>
    </w:p>
    <w:p>
      <w:pPr>
        <w:pStyle w:val="Normal"/>
        <w:rPr>
          <w:lang w:val="en-GB"/>
        </w:rPr>
      </w:pPr>
      <w:r>
        <w:rPr>
          <w:lang w:val="en-GB"/>
        </w:rPr>
        <w:t>The VPLMN Identifier identifies the VPLMN in which an LSA Identity is applicable. This identifier is not applicable to Universal LSA IDs as defined in 3GPP TS 23.003 [5]. The VPLMN identifier is permanent subscriber data stored conditionally in the HLR.</w:t>
      </w:r>
    </w:p>
    <w:p>
      <w:pPr>
        <w:pStyle w:val="Heading3"/>
        <w:bidi w:val="0"/>
        <w:jc w:val="start"/>
        <w:rPr/>
      </w:pPr>
      <w:bookmarkStart w:id="86" w:name="__RefHeading___Toc407625914"/>
      <w:bookmarkEnd w:id="86"/>
      <w:r>
        <w:rPr/>
        <w:t>2.4.18</w:t>
        <w:tab/>
        <w:t>Access Restriction Data</w:t>
      </w:r>
    </w:p>
    <w:p>
      <w:pPr>
        <w:pStyle w:val="Normal"/>
        <w:rPr>
          <w:lang w:val="en-GB"/>
        </w:rPr>
      </w:pPr>
      <w:r>
        <w:rPr>
          <w:lang w:val="en-GB"/>
        </w:rPr>
        <w:t>The use of this data is described in 3GPP TS 23.221 [57].</w:t>
      </w:r>
    </w:p>
    <w:p>
      <w:pPr>
        <w:pStyle w:val="Normal"/>
        <w:rPr/>
      </w:pPr>
      <w:r>
        <w:rPr>
          <w:lang w:val="en-GB"/>
        </w:rPr>
        <w:t>The Access</w:t>
      </w:r>
      <w:r>
        <w:rPr/>
        <w:t xml:space="preserve"> </w:t>
      </w:r>
      <w:r>
        <w:rPr>
          <w:lang w:val="en-GB"/>
        </w:rPr>
        <w:t>Restriction</w:t>
      </w:r>
      <w:r>
        <w:rPr/>
        <w:t xml:space="preserve"> </w:t>
      </w:r>
      <w:r>
        <w:rPr>
          <w:lang w:val="en-GB"/>
        </w:rPr>
        <w:t>Data is permanent subscriber data stored in the HLR/HSS, and temporary subscriber data stored in the VLR and SGSN and MME.</w:t>
      </w:r>
    </w:p>
    <w:p>
      <w:pPr>
        <w:pStyle w:val="Normal"/>
        <w:rPr>
          <w:lang w:val="en-GB"/>
        </w:rPr>
      </w:pPr>
      <w:r>
        <w:rPr>
          <w:lang w:val="en-GB"/>
        </w:rPr>
        <w:t>The parameter takes either of the following values:</w:t>
      </w:r>
    </w:p>
    <w:p>
      <w:pPr>
        <w:pStyle w:val="B1"/>
        <w:rPr/>
      </w:pPr>
      <w:r>
        <w:rPr>
          <w:lang w:val="en-GB"/>
        </w:rPr>
        <w:t>-</w:t>
        <w:tab/>
        <w:t>GERAN not allowed, the subscriber shall not be allowed to access the network in GERAN radio access. Valid for Idle and Connected mode;</w:t>
      </w:r>
    </w:p>
    <w:p>
      <w:pPr>
        <w:pStyle w:val="B1"/>
        <w:rPr>
          <w:lang w:val="en-GB"/>
        </w:rPr>
      </w:pPr>
      <w:r>
        <w:rPr>
          <w:lang w:val="en-GB"/>
        </w:rPr>
        <w:t>-</w:t>
        <w:tab/>
        <w:t>UTRAN not allowed, the subscriber shall not be allowed to access the network in LA/RAs using a UTRAN radio access. Valid for Idle and Connected mode;</w:t>
      </w:r>
    </w:p>
    <w:p>
      <w:pPr>
        <w:pStyle w:val="B1"/>
        <w:rPr/>
      </w:pPr>
      <w:r>
        <w:rPr>
          <w:lang w:val="en-GB"/>
        </w:rPr>
        <w:t>-</w:t>
        <w:tab/>
        <w:t>E-UTRAN not allowed, the subscriber shall not be allowed to access the network in TAs using a E-UTRAN radio access. Valid for Idle and Connected mode;</w:t>
      </w:r>
      <w:r>
        <w:rPr/>
        <w:t xml:space="preserve"> </w:t>
      </w:r>
    </w:p>
    <w:p>
      <w:pPr>
        <w:pStyle w:val="B1"/>
        <w:rPr/>
      </w:pPr>
      <w:r>
        <w:rPr/>
        <w:t>-</w:t>
        <w:tab/>
        <w:t xml:space="preserve">GAN not allowed, the subscriber shall not be allowed to access the network via GAN; </w:t>
      </w:r>
    </w:p>
    <w:p>
      <w:pPr>
        <w:pStyle w:val="B1"/>
        <w:rPr/>
      </w:pPr>
      <w:r>
        <w:rPr/>
        <w:t>-</w:t>
        <w:tab/>
        <w:t>I-HSPA-Evolution not allowed, the subscriber shall not be allowed to access the network in LA/RAs using I-HSPA-Evolution radio access. Valid for Idle and Connected mode;</w:t>
      </w:r>
    </w:p>
    <w:p>
      <w:pPr>
        <w:pStyle w:val="B1"/>
        <w:rPr>
          <w:lang w:val="en-GB"/>
        </w:rPr>
      </w:pPr>
      <w:r>
        <w:rPr/>
        <w:t>-</w:t>
        <w:tab/>
        <w:t>HO-To-Non-3GPP-Access not allowed, the subscriber shall not be allowed to handover to non-3GPP access.</w:t>
      </w:r>
    </w:p>
    <w:p>
      <w:pPr>
        <w:pStyle w:val="Normal"/>
        <w:rPr>
          <w:lang w:val="en-GB"/>
        </w:rPr>
      </w:pPr>
      <w:r>
        <w:rPr>
          <w:lang w:val="en-GB"/>
        </w:rPr>
        <w:t>The use of this parameter for LA/RA/TA update procedures is described in 3GPP TS 23.012 [8] and 3GPP TS 23.060 [21], and 3GPP TS 23.401 [74].</w:t>
      </w:r>
    </w:p>
    <w:p>
      <w:pPr>
        <w:pStyle w:val="Heading3"/>
        <w:bidi w:val="0"/>
        <w:jc w:val="start"/>
        <w:rPr/>
      </w:pPr>
      <w:bookmarkStart w:id="87" w:name="__RefHeading___Toc407625915"/>
      <w:bookmarkEnd w:id="87"/>
      <w:r>
        <w:rPr/>
        <w:t>2.4.19</w:t>
        <w:tab/>
        <w:t>Selected CN operator ID</w:t>
      </w:r>
    </w:p>
    <w:p>
      <w:pPr>
        <w:pStyle w:val="Normal"/>
        <w:rPr>
          <w:lang w:val="en-GB"/>
        </w:rPr>
      </w:pPr>
      <w:r>
        <w:rPr>
          <w:lang w:val="en-GB"/>
        </w:rPr>
        <w:t>The selected CN operator ID indicates which core network operator Network Sharing supporting UEs have chosen in a shared network. The use of this data is described in 3GPP TS 23.251 [61]. And this data is identified by a PLMN ID (MCC+MNC) as described in 3GPP TS 23.003 [5].</w:t>
      </w:r>
    </w:p>
    <w:p>
      <w:pPr>
        <w:pStyle w:val="Normal"/>
        <w:rPr>
          <w:lang w:val="en-GB"/>
        </w:rPr>
      </w:pPr>
      <w:r>
        <w:rPr>
          <w:lang w:val="en-GB"/>
        </w:rPr>
        <w:t>The selected CN operator ID is temporary subscriber data stored conditionally in the VLR and the SGSN in a shared network for non-GPRS and GPRS services respectively.</w:t>
      </w:r>
    </w:p>
    <w:p>
      <w:pPr>
        <w:pStyle w:val="Normal"/>
        <w:rPr>
          <w:lang w:val="en-GB"/>
        </w:rPr>
      </w:pPr>
      <w:r>
        <w:rPr>
          <w:lang w:val="en-GB"/>
        </w:rPr>
        <w:t>This data is also stored in VLR for GPRS services if the Gs inerface is installed.</w:t>
      </w:r>
    </w:p>
    <w:p>
      <w:pPr>
        <w:pStyle w:val="Heading3"/>
        <w:bidi w:val="0"/>
        <w:jc w:val="start"/>
        <w:rPr/>
      </w:pPr>
      <w:bookmarkStart w:id="88" w:name="__RefHeading___Toc407625916"/>
      <w:bookmarkEnd w:id="88"/>
      <w:r>
        <w:rPr/>
        <w:t>2.4.20</w:t>
        <w:tab/>
      </w:r>
      <w:r>
        <w:rPr>
          <w:lang w:val="en-US" w:eastAsia="en-US"/>
        </w:rPr>
        <w:t>IP-SM-GW</w:t>
      </w:r>
      <w:r>
        <w:rPr/>
        <w:t xml:space="preserve"> number</w:t>
      </w:r>
    </w:p>
    <w:p>
      <w:pPr>
        <w:pStyle w:val="Normal"/>
        <w:rPr/>
      </w:pPr>
      <w:r>
        <w:rPr/>
        <w:t xml:space="preserve">The </w:t>
      </w:r>
      <w:r>
        <w:rPr>
          <w:lang w:val="en-US" w:eastAsia="en-US"/>
        </w:rPr>
        <w:t>IP-SM-GW</w:t>
      </w:r>
      <w:r>
        <w:rPr/>
        <w:t xml:space="preserve"> number indicates the address of the external </w:t>
      </w:r>
      <w:r>
        <w:rPr>
          <w:lang w:val="en-US" w:eastAsia="en-US"/>
        </w:rPr>
        <w:t>IP-SM-GW</w:t>
      </w:r>
      <w:r>
        <w:rPr/>
        <w:t xml:space="preserve"> that can be used as an alternative route for delivering mobile terminated short messages. The </w:t>
      </w:r>
      <w:r>
        <w:rPr>
          <w:lang w:val="en-US" w:eastAsia="en-US"/>
        </w:rPr>
        <w:t>IP-SM-GW</w:t>
      </w:r>
      <w:r>
        <w:rPr/>
        <w:t xml:space="preserve"> number is temporary subscriber data and is stored conditionally in the HLR. The absence of the </w:t>
      </w:r>
      <w:r>
        <w:rPr>
          <w:lang w:val="en-US" w:eastAsia="en-US"/>
        </w:rPr>
        <w:t>IP-SM-GW</w:t>
      </w:r>
      <w:r>
        <w:rPr/>
        <w:t xml:space="preserve"> number in the HLR indicates that no external </w:t>
      </w:r>
      <w:r>
        <w:rPr>
          <w:lang w:val="en-US" w:eastAsia="en-US"/>
        </w:rPr>
        <w:t>IP-SM-GW</w:t>
      </w:r>
      <w:r>
        <w:rPr/>
        <w:t xml:space="preserve"> is available for MT-SM routing.</w:t>
      </w:r>
    </w:p>
    <w:p>
      <w:pPr>
        <w:pStyle w:val="Heading3"/>
        <w:bidi w:val="0"/>
        <w:jc w:val="start"/>
        <w:rPr/>
      </w:pPr>
      <w:bookmarkStart w:id="89" w:name="__RefHeading___Toc407625917"/>
      <w:bookmarkEnd w:id="89"/>
      <w:r>
        <w:rPr/>
        <w:t>2.4.21</w:t>
        <w:tab/>
      </w:r>
      <w:r>
        <w:rPr>
          <w:lang w:val="en-US" w:eastAsia="en-US"/>
        </w:rPr>
        <w:t>Paging Area</w:t>
      </w:r>
    </w:p>
    <w:p>
      <w:pPr>
        <w:pStyle w:val="Normal"/>
        <w:rPr/>
      </w:pPr>
      <w:r>
        <w:rPr/>
        <w:t>As an option, and for paging optimization purpose, the VLR may control Paging Areas. A Paging Area is a list of up to 5 Location Areas. The structure of the Location Area is specified in 3GPP TS 29.002 [27]. The Paging Area is temporary data stored in the VLR and in the HLR.</w:t>
      </w:r>
    </w:p>
    <w:p>
      <w:pPr>
        <w:pStyle w:val="Normal"/>
        <w:rPr/>
      </w:pPr>
      <w:r>
        <w:rPr/>
        <w:t>The use of this data is described in TS 23.012 [8] and in TS 23.018 [70].</w:t>
      </w:r>
    </w:p>
    <w:p>
      <w:pPr>
        <w:pStyle w:val="Heading3"/>
        <w:bidi w:val="0"/>
        <w:jc w:val="start"/>
        <w:rPr/>
      </w:pPr>
      <w:bookmarkStart w:id="90" w:name="__RefHeading___Toc407625918"/>
      <w:bookmarkEnd w:id="90"/>
      <w:r>
        <w:rPr/>
        <w:t>2.4.22</w:t>
        <w:tab/>
        <w:t>Closed Subscriber Group Information</w:t>
      </w:r>
    </w:p>
    <w:p>
      <w:pPr>
        <w:pStyle w:val="Normal"/>
        <w:rPr>
          <w:lang w:val="en-GB"/>
        </w:rPr>
      </w:pPr>
      <w:r>
        <w:rPr>
          <w:lang w:val="en-GB"/>
        </w:rPr>
        <w:t>If a mobile subscriber has a Closed Subscriber Group (CSG) subscription, the HLR/HSS shall store Closed Subscriber Group Information which is a list of up to 50 CSG-Ids per PLMN and for each CSG-Id optionally an associated expiration date which indicates the point in time when the subscription to the CSG-Id expires</w:t>
      </w:r>
      <w:r>
        <w:rPr>
          <w:lang w:eastAsia="zh-CN"/>
        </w:rPr>
        <w:t xml:space="preserve"> and optionally corresponding </w:t>
      </w:r>
      <w:r>
        <w:rPr/>
        <w:t>APN</w:t>
      </w:r>
      <w:r>
        <w:rPr>
          <w:lang w:eastAsia="zh-CN"/>
        </w:rPr>
        <w:t xml:space="preserve">s which can be accessed via Local IP access from </w:t>
      </w:r>
      <w:r>
        <w:rPr>
          <w:lang w:eastAsia="zh-CN"/>
        </w:rPr>
        <w:t>th</w:t>
      </w:r>
      <w:r>
        <w:rPr>
          <w:lang w:eastAsia="zh-CN"/>
        </w:rPr>
        <w:t>is CSG identified by the CSG-Id</w:t>
      </w:r>
      <w:r>
        <w:rPr>
          <w:lang w:val="en-GB"/>
        </w:rPr>
        <w:t>; an absent expiration date indicates unlimited subscription</w:t>
      </w:r>
      <w:r>
        <w:rPr/>
        <w:t>; an expired expiration date may indicate that removal of the CSG-Id from the UE (e.g. by OMA DM or OTA update) is pending</w:t>
      </w:r>
      <w:r>
        <w:rPr>
          <w:lang w:val="en-GB"/>
        </w:rPr>
        <w:t>. The structure of CSG-Id is defined in 3GPP TS 23.003 [5].</w:t>
      </w:r>
    </w:p>
    <w:p>
      <w:pPr>
        <w:pStyle w:val="Normal"/>
        <w:rPr>
          <w:lang w:val="en-GB"/>
        </w:rPr>
      </w:pPr>
      <w:r>
        <w:rPr>
          <w:lang w:val="en-GB"/>
        </w:rPr>
        <w:t>On updating the VLR or the SGSN or MME, the HSS/HLR identifies the VPLMN and transfers the applicable CSG-Ids</w:t>
      </w:r>
      <w:r>
        <w:rPr>
          <w:lang w:eastAsia="zh-CN"/>
        </w:rPr>
        <w:t xml:space="preserve">, </w:t>
      </w:r>
      <w:r>
        <w:rPr>
          <w:lang w:val="en-GB"/>
        </w:rPr>
        <w:t xml:space="preserve">expiration dates </w:t>
      </w:r>
      <w:r>
        <w:rPr>
          <w:lang w:eastAsia="zh-CN"/>
        </w:rPr>
        <w:t xml:space="preserve">and the APNs allowed for LIPA (if present) </w:t>
      </w:r>
      <w:r>
        <w:rPr>
          <w:lang w:val="en-GB"/>
        </w:rPr>
        <w:t>to the VLR or SGSN or MME.</w:t>
      </w:r>
    </w:p>
    <w:p>
      <w:pPr>
        <w:pStyle w:val="Normal"/>
        <w:rPr>
          <w:lang w:eastAsia="zh-CN"/>
        </w:rPr>
      </w:pPr>
      <w:r>
        <w:rPr/>
        <w:t xml:space="preserve">If an applicable (i.e. applicable for the current serving PLMN) CSG-Id is added to the Closed Subscriber Group Information  in the subscriber data in the HLR/HSS, or an expiration date for an applicable CSG-Id is changed (added, modified or removed), or </w:t>
      </w:r>
      <w:r>
        <w:rPr>
          <w:lang w:eastAsia="zh-CN"/>
        </w:rPr>
        <w:t>the</w:t>
      </w:r>
      <w:r>
        <w:rPr/>
        <w:t xml:space="preserve"> APN</w:t>
      </w:r>
      <w:r>
        <w:rPr>
          <w:lang w:eastAsia="zh-CN"/>
        </w:rPr>
        <w:t xml:space="preserve">s allowed for LIPA </w:t>
      </w:r>
      <w:r>
        <w:rPr/>
        <w:t>for an applicable CSG-Id is changed (added, modified or removed)</w:t>
      </w:r>
      <w:r>
        <w:rPr>
          <w:lang w:eastAsia="zh-CN"/>
        </w:rPr>
        <w:t xml:space="preserve">, </w:t>
      </w:r>
      <w:r>
        <w:rPr/>
        <w:t>then the HLR/HSS shall transfer applicable CSG-Ids</w:t>
      </w:r>
      <w:r>
        <w:rPr>
          <w:lang w:eastAsia="zh-CN"/>
        </w:rPr>
        <w:t>,</w:t>
      </w:r>
      <w:r>
        <w:rPr/>
        <w:t xml:space="preserve"> expiration dates</w:t>
      </w:r>
      <w:r>
        <w:rPr>
          <w:lang w:eastAsia="zh-CN"/>
        </w:rPr>
        <w:t xml:space="preserve">, and </w:t>
      </w:r>
      <w:r>
        <w:rPr/>
        <w:t>APN</w:t>
      </w:r>
      <w:r>
        <w:rPr>
          <w:lang w:eastAsia="zh-CN"/>
        </w:rPr>
        <w:t>s allowed for LIPA</w:t>
      </w:r>
      <w:r>
        <w:rPr/>
        <w:t xml:space="preserve"> to the VLR or SGSN or MME.</w:t>
      </w:r>
      <w:r>
        <w:rPr>
          <w:lang w:eastAsia="zh-CN"/>
        </w:rPr>
        <w:t xml:space="preserve"> </w:t>
      </w:r>
    </w:p>
    <w:p>
      <w:pPr>
        <w:pStyle w:val="NO"/>
        <w:rPr/>
      </w:pPr>
      <w:r>
        <w:rPr/>
        <w:t>NOTE 1:</w:t>
      </w:r>
      <w:r>
        <w:rPr/>
        <w:tab/>
        <w:t>The</w:t>
      </w:r>
      <w:r>
        <w:rPr/>
        <w:t xml:space="preserve"> APNs allowed for LIPA information are not applicable to the VLR.</w:t>
      </w:r>
    </w:p>
    <w:p>
      <w:pPr>
        <w:pStyle w:val="Normal"/>
        <w:rPr/>
      </w:pPr>
      <w:r>
        <w:rPr/>
        <w:t>When a CSG-Id expires, or the expiration date is changed (added or modified) to an expired date, the CSG-Id should be removed from the UE (e.g. by OMA DM or OTA update). After successful removal of the CSG-Id from the UE, the HLR/HSS should delete the CSG-Id and, if applicable, update the VLR or SGSN or MME. The two operations may not be correlated in the sense that they may be performed independently by different systems. The temporal relationship between the two operations is out scope of this specification and therefore depends on the operator policy.</w:t>
      </w:r>
    </w:p>
    <w:p>
      <w:pPr>
        <w:pStyle w:val="Normal"/>
        <w:rPr/>
      </w:pPr>
      <w:r>
        <w:rPr/>
        <w:t>If the subscription is terminated by other means than expiry, then CSG-Ids that are not expired should not be removed at the HLR/HSS; rather the expiration date may be modified to an expired date.</w:t>
      </w:r>
    </w:p>
    <w:p>
      <w:pPr>
        <w:pStyle w:val="Normal"/>
        <w:rPr/>
      </w:pPr>
      <w:r>
        <w:rPr/>
        <w:t>CSG-Ids that are expired should not be removed from the HLR/HSS before being removed from the UE.</w:t>
      </w:r>
    </w:p>
    <w:p>
      <w:pPr>
        <w:pStyle w:val="NO"/>
        <w:rPr/>
      </w:pPr>
      <w:r>
        <w:rPr/>
        <w:t>NOTE 2:</w:t>
        <w:tab/>
        <w:t xml:space="preserve">In the VLR or SGSN or MME an expired CSG-Id subscription indicates that the UE is not allowed service in the CSG. However, since the CSG-Id removal from the UE is pending, the UE may still camp on that CSG and therefore the UE may still be paged in the CSG.  </w:t>
      </w:r>
    </w:p>
    <w:p>
      <w:pPr>
        <w:pStyle w:val="Normal"/>
        <w:rPr>
          <w:lang w:val="en-GB"/>
        </w:rPr>
      </w:pPr>
      <w:r>
        <w:rPr>
          <w:lang w:val="en-GB"/>
        </w:rPr>
        <w:t>Closed Subscriber Group Information is permanent subscriber data and is conditionally stored in HLR/HSS, VLR, SGSN, and MME.</w:t>
      </w:r>
    </w:p>
    <w:p>
      <w:pPr>
        <w:pStyle w:val="Heading3"/>
        <w:bidi w:val="0"/>
        <w:jc w:val="start"/>
        <w:rPr>
          <w:lang w:eastAsia="zh-CN"/>
        </w:rPr>
      </w:pPr>
      <w:bookmarkStart w:id="91" w:name="__RefHeading___Toc407625919"/>
      <w:bookmarkEnd w:id="91"/>
      <w:r>
        <w:rPr/>
        <w:t>2.</w:t>
      </w:r>
      <w:r>
        <w:rPr>
          <w:lang w:eastAsia="zh-CN"/>
        </w:rPr>
        <w:t>4.</w:t>
      </w:r>
      <w:r>
        <w:rPr>
          <w:lang w:eastAsia="zh-CN"/>
        </w:rPr>
        <w:t>23</w:t>
      </w:r>
      <w:r>
        <w:rPr/>
        <w:tab/>
      </w:r>
      <w:r>
        <w:rPr>
          <w:lang w:eastAsia="zh-CN"/>
        </w:rPr>
        <w:t>Service Centre Address</w:t>
      </w:r>
    </w:p>
    <w:p>
      <w:pPr>
        <w:pStyle w:val="Normal"/>
        <w:rPr>
          <w:lang w:eastAsia="zh-CN"/>
        </w:rPr>
      </w:pPr>
      <w:r>
        <w:rPr/>
        <w:t xml:space="preserve">The </w:t>
      </w:r>
      <w:r>
        <w:rPr>
          <w:lang w:eastAsia="zh-CN"/>
        </w:rPr>
        <w:t>Service Centre Address, specified in the 3GPP TS 29.002 [27],</w:t>
      </w:r>
      <w:r>
        <w:rPr/>
        <w:t xml:space="preserve"> represents the address of a Short Message Service Centre.</w:t>
      </w:r>
    </w:p>
    <w:p>
      <w:pPr>
        <w:pStyle w:val="Normal"/>
        <w:rPr>
          <w:lang w:eastAsia="zh-CN"/>
        </w:rPr>
      </w:pPr>
      <w:r>
        <w:rPr>
          <w:lang w:eastAsia="zh-CN"/>
        </w:rPr>
        <w:t xml:space="preserve">It </w:t>
      </w:r>
      <w:r>
        <w:rPr/>
        <w:t xml:space="preserve">is </w:t>
      </w:r>
      <w:r>
        <w:rPr>
          <w:lang w:eastAsia="zh-CN"/>
        </w:rPr>
        <w:t>permanent</w:t>
      </w:r>
      <w:r>
        <w:rPr/>
        <w:t xml:space="preserve"> subscriber data</w:t>
      </w:r>
      <w:r>
        <w:rPr>
          <w:lang w:eastAsia="zh-CN"/>
        </w:rPr>
        <w:t xml:space="preserve"> and is</w:t>
      </w:r>
      <w:r>
        <w:rPr/>
        <w:t xml:space="preserve"> stored </w:t>
      </w:r>
      <w:r>
        <w:rPr>
          <w:lang w:eastAsia="zh-CN"/>
        </w:rPr>
        <w:t>conditionally</w:t>
      </w:r>
      <w:r>
        <w:rPr/>
        <w:t xml:space="preserve"> in the HLR/HSS and the IP-SM-GW (AS).</w:t>
      </w:r>
    </w:p>
    <w:p>
      <w:pPr>
        <w:pStyle w:val="Heading3"/>
        <w:bidi w:val="0"/>
        <w:jc w:val="start"/>
        <w:rPr/>
      </w:pPr>
      <w:bookmarkStart w:id="92" w:name="__RefHeading___Toc407625920"/>
      <w:bookmarkEnd w:id="92"/>
      <w:r>
        <w:rPr/>
        <w:t>2.4.</w:t>
      </w:r>
      <w:r>
        <w:rPr>
          <w:lang w:eastAsia="zh-CN"/>
        </w:rPr>
        <w:t>24</w:t>
      </w:r>
      <w:r>
        <w:rPr/>
        <w:tab/>
        <w:t>Subscribed Periodic LAU Timer</w:t>
      </w:r>
    </w:p>
    <w:p>
      <w:pPr>
        <w:pStyle w:val="Normal"/>
        <w:rPr/>
      </w:pPr>
      <w:r>
        <w:rPr/>
        <w:t>The Subscribed Periodic LAU Timer value</w:t>
      </w:r>
      <w:r>
        <w:rPr>
          <w:lang w:eastAsia="zh-CN"/>
        </w:rPr>
        <w:t xml:space="preserve"> </w:t>
      </w:r>
      <w:r>
        <w:rPr>
          <w:lang w:eastAsia="zh-CN"/>
        </w:rPr>
        <w:t xml:space="preserve">(see 3GPP TS 23.012 [8]) is </w:t>
      </w:r>
      <w:r>
        <w:rPr>
          <w:lang w:eastAsia="zh-CN"/>
        </w:rPr>
        <w:t>permanent</w:t>
      </w:r>
      <w:r>
        <w:rPr>
          <w:lang w:eastAsia="ja-JP"/>
        </w:rPr>
        <w:t xml:space="preserve"> data conditionally stored in</w:t>
      </w:r>
      <w:r>
        <w:rPr>
          <w:lang w:eastAsia="zh-CN"/>
        </w:rPr>
        <w:t xml:space="preserve"> the </w:t>
      </w:r>
      <w:r>
        <w:rPr>
          <w:lang w:eastAsia="zh-CN"/>
        </w:rPr>
        <w:t>HLR and VLR</w:t>
      </w:r>
      <w:r>
        <w:rPr>
          <w:lang w:eastAsia="ja-JP"/>
        </w:rPr>
        <w:t xml:space="preserve">. </w:t>
      </w:r>
      <w:r>
        <w:rPr/>
        <w:t>The use of this data is described in TS 23.012 [8].</w:t>
      </w:r>
    </w:p>
    <w:p>
      <w:pPr>
        <w:pStyle w:val="Heading2"/>
        <w:bidi w:val="0"/>
        <w:jc w:val="start"/>
        <w:rPr/>
      </w:pPr>
      <w:bookmarkStart w:id="93" w:name="__RefHeading___Toc407625921"/>
      <w:bookmarkEnd w:id="93"/>
      <w:r>
        <w:rPr/>
        <w:t>2.5</w:t>
        <w:tab/>
        <w:t>Data related to basic services</w:t>
      </w:r>
    </w:p>
    <w:p>
      <w:pPr>
        <w:pStyle w:val="Heading3"/>
        <w:bidi w:val="0"/>
        <w:jc w:val="start"/>
        <w:rPr/>
      </w:pPr>
      <w:bookmarkStart w:id="94" w:name="__RefHeading___Toc407625922"/>
      <w:bookmarkEnd w:id="94"/>
      <w:r>
        <w:rPr/>
        <w:t>2.5.1</w:t>
        <w:tab/>
        <w:t>Provision of bearer service</w:t>
      </w:r>
    </w:p>
    <w:p>
      <w:pPr>
        <w:pStyle w:val="Normal"/>
        <w:rPr>
          <w:lang w:val="en-GB"/>
        </w:rPr>
      </w:pPr>
      <w:r>
        <w:rPr>
          <w:lang w:val="en-GB"/>
        </w:rPr>
        <w:t>Provision of bearer service is a parameter identifying whether a bearer service is provisioned to the mobile subscriber or not. This provision can be achieved through subscription of the mobile subscriber or the bearer service can be generally available. The parameter "provision of bearer service" must be set for the bearer service defined in 3GPP TS 22.002 [2] for which a subscription is required.</w:t>
      </w:r>
    </w:p>
    <w:p>
      <w:pPr>
        <w:pStyle w:val="Normal"/>
        <w:rPr>
          <w:lang w:val="en-GB"/>
        </w:rPr>
      </w:pPr>
      <w:r>
        <w:rPr>
          <w:lang w:val="en-GB"/>
        </w:rPr>
        <w:t>Provision of bearer service is permanent subscriber data and is stored in the HLR and VLR.</w:t>
      </w:r>
    </w:p>
    <w:p>
      <w:pPr>
        <w:pStyle w:val="Heading3"/>
        <w:bidi w:val="0"/>
        <w:jc w:val="start"/>
        <w:rPr/>
      </w:pPr>
      <w:bookmarkStart w:id="95" w:name="__RefHeading___Toc407625923"/>
      <w:bookmarkEnd w:id="95"/>
      <w:r>
        <w:rPr/>
        <w:t>2.5.2</w:t>
        <w:tab/>
        <w:t>Provision of teleservice</w:t>
      </w:r>
    </w:p>
    <w:p>
      <w:pPr>
        <w:pStyle w:val="Normal"/>
        <w:rPr>
          <w:lang w:val="en-GB"/>
        </w:rPr>
      </w:pPr>
      <w:r>
        <w:rPr>
          <w:lang w:val="en-GB"/>
        </w:rPr>
        <w:t>Provision of teleservice is a parameter identifying whether a teleservice is provisioned to the mobile subscriber or not. This provision can be achieved through subscription of the mobile subscriber or the teleservice can be generally available. The parameter "provision of teleservice" must be set for the teleservices defined in GSM 02.03 [36]for which a subscription is required.</w:t>
      </w:r>
    </w:p>
    <w:p>
      <w:pPr>
        <w:pStyle w:val="Normal"/>
        <w:rPr/>
      </w:pPr>
      <w:r>
        <w:rPr>
          <w:lang w:val="en-GB"/>
        </w:rPr>
        <w:t xml:space="preserve">Provision of teleservice is permanent subscriber data and is stored in the HLR, </w:t>
      </w:r>
      <w:r>
        <w:rPr>
          <w:lang w:eastAsia="zh-CN"/>
        </w:rPr>
        <w:t>Gn/Gp-</w:t>
      </w:r>
      <w:r>
        <w:rPr>
          <w:lang w:val="en-GB"/>
        </w:rPr>
        <w:t>SGSN and VLR.</w:t>
      </w:r>
    </w:p>
    <w:p>
      <w:pPr>
        <w:pStyle w:val="Heading3"/>
        <w:bidi w:val="0"/>
        <w:jc w:val="start"/>
        <w:rPr/>
      </w:pPr>
      <w:bookmarkStart w:id="96" w:name="__RefHeading___Toc407625924"/>
      <w:bookmarkEnd w:id="96"/>
      <w:r>
        <w:rPr/>
        <w:t>2.5.3</w:t>
        <w:tab/>
        <w:t>Bearer capability allocation</w:t>
      </w:r>
    </w:p>
    <w:p>
      <w:pPr>
        <w:pStyle w:val="Normal"/>
        <w:rPr>
          <w:lang w:val="en-GB"/>
        </w:rPr>
      </w:pPr>
      <w:r>
        <w:rPr>
          <w:lang w:val="en-GB"/>
        </w:rPr>
        <w:t>Bearer capability allocation is a parameter stored against each ISDN number in the case when the Home PLMN allocates one directory number per teleservice and bearer service. In this case it is used to permit the establishment of the correct bearer capability on the connection to the MS. (See 3GPP TS 29.007 [28]). The bearer capability allocation is not required when the Home PLMN only allocates one directory number per subscriber for all bearer services and teleservices. It is permanent data stored conditionally in the3GPP TS 43.020 [31].</w:t>
      </w:r>
    </w:p>
    <w:p>
      <w:pPr>
        <w:pStyle w:val="Heading3"/>
        <w:bidi w:val="0"/>
        <w:jc w:val="start"/>
        <w:rPr/>
      </w:pPr>
      <w:bookmarkStart w:id="97" w:name="__RefHeading___Toc407625925"/>
      <w:bookmarkEnd w:id="97"/>
      <w:r>
        <w:rPr/>
        <w:t>2.5.4</w:t>
        <w:tab/>
        <w:t>Transfer of SM option</w:t>
      </w:r>
    </w:p>
    <w:p>
      <w:pPr>
        <w:pStyle w:val="Normal"/>
        <w:rPr>
          <w:lang w:val="en-GB"/>
        </w:rPr>
      </w:pPr>
      <w:r>
        <w:rPr>
          <w:lang w:val="en-GB"/>
        </w:rPr>
        <w:t>Transfer of SM option is a parameter indicating which path should be used for transfer of Terminating Short Message when GPRS is not supported by the GMSC. Two options are possible:</w:t>
      </w:r>
    </w:p>
    <w:p>
      <w:pPr>
        <w:pStyle w:val="B1"/>
        <w:rPr/>
      </w:pPr>
      <w:r>
        <w:rPr>
          <w:lang w:val="en-GB"/>
        </w:rPr>
        <w:t>-</w:t>
        <w:tab/>
        <w:t>transfer of SM via the MSC when GPRS is not supported in the GMSC: this option is used to indicate that SM shall always be sent via the MSC when the GMSC does not support the GPRS functionality;</w:t>
      </w:r>
    </w:p>
    <w:p>
      <w:pPr>
        <w:pStyle w:val="B1"/>
        <w:rPr/>
      </w:pPr>
      <w:r>
        <w:rPr>
          <w:lang w:val="en-GB"/>
        </w:rPr>
        <w:t>-</w:t>
        <w:tab/>
        <w:t xml:space="preserve">transfer of SM via the </w:t>
      </w:r>
      <w:r>
        <w:rPr>
          <w:lang w:eastAsia="zh-CN"/>
        </w:rPr>
        <w:t>Gn/Gp-</w:t>
      </w:r>
      <w:r>
        <w:rPr>
          <w:lang w:val="en-GB"/>
        </w:rPr>
        <w:t xml:space="preserve">SGSN when GPRS is not supported in the GMSC: this option is used to indicate that SM shall always be sent via the </w:t>
      </w:r>
      <w:r>
        <w:rPr>
          <w:lang w:eastAsia="zh-CN"/>
        </w:rPr>
        <w:t>Gn/Gp-</w:t>
      </w:r>
      <w:r>
        <w:rPr>
          <w:lang w:val="en-GB"/>
        </w:rPr>
        <w:t>SGSN when the GMSC does not support the GPRS functionality.</w:t>
      </w:r>
    </w:p>
    <w:p>
      <w:pPr>
        <w:pStyle w:val="Normal"/>
        <w:rPr>
          <w:lang w:val="en-GB"/>
        </w:rPr>
      </w:pPr>
      <w:r>
        <w:rPr>
          <w:lang w:val="en-GB"/>
        </w:rPr>
        <w:t>Transfer of SM option is permanent subscriber data stored in HLR for a GPRS subscription.</w:t>
      </w:r>
    </w:p>
    <w:p>
      <w:pPr>
        <w:pStyle w:val="Normal"/>
        <w:rPr>
          <w:lang w:val="en-GB"/>
        </w:rPr>
      </w:pPr>
      <w:r>
        <w:rPr>
          <w:lang w:val="en-GB"/>
        </w:rPr>
        <w:t>The data has an interim nature since in the final solution, the decision on SM Transfer is taken in the SMS-GMSC.</w:t>
      </w:r>
    </w:p>
    <w:p>
      <w:pPr>
        <w:pStyle w:val="Heading2"/>
        <w:bidi w:val="0"/>
        <w:jc w:val="start"/>
        <w:rPr/>
      </w:pPr>
      <w:bookmarkStart w:id="98" w:name="__RefHeading___Toc407625926"/>
      <w:bookmarkEnd w:id="98"/>
      <w:r>
        <w:rPr/>
        <w:t>2.6</w:t>
        <w:tab/>
        <w:t>Data related to supplementary services</w:t>
      </w:r>
    </w:p>
    <w:p>
      <w:pPr>
        <w:pStyle w:val="Normal"/>
        <w:rPr>
          <w:lang w:val="en-GB"/>
        </w:rPr>
      </w:pPr>
      <w:r>
        <w:rPr>
          <w:lang w:val="en-GB"/>
        </w:rPr>
        <w:t>Subscriber data related to supplementary services are contained in the 3GPP TS 23.08x and 3GPP TS 23.09x series of Technical Specifications, that is 3GPP TS 23.081 [14] and following describing the network functionality of supplementary services. Additionally, subscriber data related to the Multicall (MC) supplementary service are contained in3GPP TS 23.135 [25].</w:t>
      </w:r>
    </w:p>
    <w:p>
      <w:pPr>
        <w:pStyle w:val="Normal"/>
        <w:rPr>
          <w:lang w:val="en-GB"/>
        </w:rPr>
      </w:pPr>
      <w:r>
        <w:rPr>
          <w:lang w:val="en-GB"/>
        </w:rPr>
        <w:t>There is no data type which is mandatory for all supplementary services; note that the provision status is mandatory for all supplementary services except CUG, 3GPP TS 23.085 [18]. All other data are conditional depending on the provision.</w:t>
      </w:r>
    </w:p>
    <w:p>
      <w:pPr>
        <w:pStyle w:val="Heading2"/>
        <w:bidi w:val="0"/>
        <w:jc w:val="start"/>
        <w:rPr/>
      </w:pPr>
      <w:bookmarkStart w:id="99" w:name="__RefHeading___Toc407625927"/>
      <w:bookmarkEnd w:id="99"/>
      <w:r>
        <w:rPr/>
        <w:t>2.7</w:t>
        <w:tab/>
        <w:t>Mobile station status data</w:t>
      </w:r>
    </w:p>
    <w:p>
      <w:pPr>
        <w:pStyle w:val="Heading3"/>
        <w:bidi w:val="0"/>
        <w:jc w:val="start"/>
        <w:rPr/>
      </w:pPr>
      <w:bookmarkStart w:id="100" w:name="__RefHeading___Toc407625928"/>
      <w:bookmarkEnd w:id="100"/>
      <w:r>
        <w:rPr/>
        <w:t>2.7.1</w:t>
        <w:tab/>
        <w:t>IMSI detached flag</w:t>
      </w:r>
    </w:p>
    <w:p>
      <w:pPr>
        <w:pStyle w:val="Normal"/>
        <w:rPr>
          <w:lang w:val="en-GB"/>
        </w:rPr>
      </w:pPr>
      <w:r>
        <w:rPr>
          <w:lang w:val="en-GB"/>
        </w:rPr>
        <w:t>IMSI detached flag is a parameter indicating that the MS is in the IMSI detached state, i.e. the subscriber is no longer reachable. For definition and handling see 3GPP TS 23.012 [8] and 3GPP TS 29.002 [27]. The parameter takes the following values:</w:t>
      </w:r>
    </w:p>
    <w:p>
      <w:pPr>
        <w:pStyle w:val="B1"/>
        <w:rPr/>
      </w:pPr>
      <w:r>
        <w:rPr>
          <w:lang w:val="en-GB"/>
        </w:rPr>
        <w:t>-</w:t>
        <w:tab/>
        <w:t>IMSI detached;</w:t>
      </w:r>
    </w:p>
    <w:p>
      <w:pPr>
        <w:pStyle w:val="B1"/>
        <w:rPr/>
      </w:pPr>
      <w:r>
        <w:rPr>
          <w:lang w:val="en-GB"/>
        </w:rPr>
        <w:t>-</w:t>
        <w:tab/>
        <w:t>IMSI attached.</w:t>
      </w:r>
    </w:p>
    <w:p>
      <w:pPr>
        <w:pStyle w:val="Normal"/>
        <w:rPr>
          <w:lang w:val="en-GB"/>
        </w:rPr>
      </w:pPr>
      <w:r>
        <w:rPr>
          <w:lang w:val="en-GB"/>
        </w:rPr>
        <w:t>The parameter is temporary subscriber data and is stored conditionally in the VLR.</w:t>
      </w:r>
    </w:p>
    <w:p>
      <w:pPr>
        <w:pStyle w:val="Heading3"/>
        <w:bidi w:val="0"/>
        <w:jc w:val="start"/>
        <w:rPr/>
      </w:pPr>
      <w:bookmarkStart w:id="101" w:name="__RefHeading___Toc407625929"/>
      <w:bookmarkEnd w:id="101"/>
      <w:r>
        <w:rPr/>
        <w:t>2.7.2</w:t>
        <w:tab/>
        <w:t>Mobile station Not Reachable for GPRS (MNRG)</w:t>
      </w:r>
    </w:p>
    <w:p>
      <w:pPr>
        <w:pStyle w:val="Normal"/>
        <w:rPr/>
      </w:pPr>
      <w:r>
        <w:rPr>
          <w:lang w:val="en-GB"/>
        </w:rPr>
        <w:t xml:space="preserve">In HLR, MNRG indicates whether the MS is marked as GPRS detached or GPRS not reachable in the </w:t>
      </w:r>
      <w:r>
        <w:rPr>
          <w:lang w:eastAsia="zh-CN"/>
        </w:rPr>
        <w:t>Gn/Gp-</w:t>
      </w:r>
      <w:r>
        <w:rPr>
          <w:lang w:val="en-GB"/>
        </w:rPr>
        <w:t>SGSN and possibly in the GGSN. The reason why the MS is GPRS not reachable is indicated in the Mobile Not Reachable via SGSN Reason (MNRR-SGSN).</w:t>
      </w:r>
    </w:p>
    <w:p>
      <w:pPr>
        <w:pStyle w:val="Normal"/>
        <w:rPr/>
      </w:pPr>
      <w:r>
        <w:rPr>
          <w:lang w:val="en-GB"/>
        </w:rPr>
        <w:t xml:space="preserve">In </w:t>
      </w:r>
      <w:r>
        <w:rPr>
          <w:lang w:eastAsia="zh-CN"/>
        </w:rPr>
        <w:t>Gn/Gp-</w:t>
      </w:r>
      <w:r>
        <w:rPr>
          <w:lang w:val="en-GB"/>
        </w:rPr>
        <w:t>SGSN, MNRG indicates whether activity from the MS shall be reported to the HLR.</w:t>
      </w:r>
    </w:p>
    <w:p>
      <w:pPr>
        <w:pStyle w:val="Normal"/>
        <w:rPr/>
      </w:pPr>
      <w:r>
        <w:rPr>
          <w:lang w:val="en-GB"/>
        </w:rPr>
        <w:t xml:space="preserve">In GGSN, MNRG indicates whether the MS is marked as GPRS detached in the </w:t>
      </w:r>
      <w:r>
        <w:rPr>
          <w:lang w:eastAsia="zh-CN"/>
        </w:rPr>
        <w:t>Gn/Gp-</w:t>
      </w:r>
      <w:r>
        <w:rPr>
          <w:lang w:val="en-GB"/>
        </w:rPr>
        <w:t>SGSN.</w:t>
      </w:r>
    </w:p>
    <w:p>
      <w:pPr>
        <w:pStyle w:val="Normal"/>
        <w:rPr/>
      </w:pPr>
      <w:r>
        <w:rPr>
          <w:lang w:val="en-GB"/>
        </w:rPr>
        <w:t xml:space="preserve">MNRG is described in 3GPP TS 23.060 [21]. It is temporary subscriber data stored in the HLR, in the </w:t>
      </w:r>
      <w:r>
        <w:rPr>
          <w:lang w:eastAsia="zh-CN"/>
        </w:rPr>
        <w:t>Gn/Gp-</w:t>
      </w:r>
      <w:r>
        <w:rPr>
          <w:lang w:val="en-GB"/>
        </w:rPr>
        <w:t>SGSN and in the GGSN.</w:t>
      </w:r>
    </w:p>
    <w:p>
      <w:pPr>
        <w:pStyle w:val="Heading3"/>
        <w:bidi w:val="0"/>
        <w:jc w:val="start"/>
        <w:rPr/>
      </w:pPr>
      <w:bookmarkStart w:id="102" w:name="__RefHeading___Toc407625930"/>
      <w:bookmarkEnd w:id="102"/>
      <w:r>
        <w:rPr/>
        <w:t>2.7.3</w:t>
        <w:tab/>
        <w:t>Mobility Management State</w:t>
      </w:r>
    </w:p>
    <w:p>
      <w:pPr>
        <w:pStyle w:val="Normal"/>
        <w:rPr>
          <w:lang w:val="en-GB"/>
        </w:rPr>
      </w:pPr>
      <w:r>
        <w:rPr>
          <w:lang w:val="en-GB"/>
        </w:rPr>
        <w:t>The Mobility Management State indicates the GPRS state of the MS. It takes one of three possible values:</w:t>
      </w:r>
    </w:p>
    <w:p>
      <w:pPr>
        <w:pStyle w:val="B1"/>
        <w:rPr/>
      </w:pPr>
      <w:r>
        <w:rPr>
          <w:lang w:val="en-GB"/>
        </w:rPr>
        <w:t>1.</w:t>
        <w:tab/>
        <w:t>READY: The MS is GPRS attached and its location is known at Cell Identity level.</w:t>
      </w:r>
    </w:p>
    <w:p>
      <w:pPr>
        <w:pStyle w:val="B1"/>
        <w:rPr/>
      </w:pPr>
      <w:r>
        <w:rPr>
          <w:lang w:val="en-GB"/>
        </w:rPr>
        <w:t>2.</w:t>
        <w:tab/>
        <w:t>STANDBY: The MS is GPRS attached and its location is known at Routing Area level.</w:t>
      </w:r>
    </w:p>
    <w:p>
      <w:pPr>
        <w:pStyle w:val="B1"/>
        <w:rPr/>
      </w:pPr>
      <w:r>
        <w:rPr>
          <w:lang w:val="en-GB"/>
        </w:rPr>
        <w:t>3.</w:t>
        <w:tab/>
        <w:t>IDLE: The MS is not GPRS attached.</w:t>
      </w:r>
    </w:p>
    <w:p>
      <w:pPr>
        <w:pStyle w:val="Normal"/>
        <w:rPr>
          <w:lang w:val="en-GB"/>
        </w:rPr>
      </w:pPr>
      <w:r>
        <w:rPr>
          <w:lang w:val="en-GB"/>
        </w:rPr>
        <w:t>The parameter is described in 3GPP TS 23.060 [21]. It is temporary subscriber data stored in the SGSN.</w:t>
      </w:r>
    </w:p>
    <w:p>
      <w:pPr>
        <w:pStyle w:val="Heading3"/>
        <w:bidi w:val="0"/>
        <w:jc w:val="start"/>
        <w:rPr/>
      </w:pPr>
      <w:bookmarkStart w:id="103" w:name="__RefHeading___Toc407625931"/>
      <w:bookmarkEnd w:id="103"/>
      <w:r>
        <w:rPr/>
        <w:t>2.7.4</w:t>
        <w:tab/>
        <w:t>Restoration flags</w:t>
      </w:r>
    </w:p>
    <w:p>
      <w:pPr>
        <w:pStyle w:val="Normal"/>
        <w:rPr/>
      </w:pPr>
      <w:r>
        <w:rPr>
          <w:lang w:val="en-GB"/>
        </w:rPr>
        <w:t xml:space="preserve">In the case of SGSN, </w:t>
      </w:r>
      <w:r>
        <w:rPr/>
        <w:t xml:space="preserve">MME, </w:t>
      </w:r>
      <w:r>
        <w:rPr>
          <w:lang w:val="en-GB"/>
        </w:rPr>
        <w:t>VLR or HLR failure, location register data have to be restored as described in 3GPP TS 23.007 [6] and 3GPP TS 29.002 [27]. The following flags are used for this purpose.</w:t>
      </w:r>
    </w:p>
    <w:p>
      <w:pPr>
        <w:pStyle w:val="Heading4"/>
        <w:bidi w:val="0"/>
        <w:ind w:start="1418" w:hanging="1418"/>
        <w:jc w:val="start"/>
        <w:rPr/>
      </w:pPr>
      <w:bookmarkStart w:id="104" w:name="__RefHeading___Toc407625932"/>
      <w:bookmarkEnd w:id="104"/>
      <w:r>
        <w:rPr/>
        <w:t>2.7.4.1</w:t>
        <w:tab/>
        <w:t>Confirmed by Radio Contact indicator</w:t>
      </w:r>
    </w:p>
    <w:p>
      <w:pPr>
        <w:pStyle w:val="Normal"/>
        <w:rPr>
          <w:lang w:val="en-GB"/>
        </w:rPr>
      </w:pPr>
      <w:r>
        <w:rPr>
          <w:lang w:val="en-GB"/>
        </w:rPr>
        <w:t>Confirmed by Radio Contact indicator is a restoration indicator defined in 3GPP TS 23.007 [6].</w:t>
      </w:r>
    </w:p>
    <w:p>
      <w:pPr>
        <w:pStyle w:val="Normal"/>
        <w:rPr>
          <w:lang w:val="en-GB"/>
        </w:rPr>
      </w:pPr>
      <w:r>
        <w:rPr>
          <w:lang w:val="en-GB"/>
        </w:rPr>
        <w:t>It is temporary subscriber data, stored in the VLR.</w:t>
      </w:r>
    </w:p>
    <w:p>
      <w:pPr>
        <w:pStyle w:val="Heading4"/>
        <w:bidi w:val="0"/>
        <w:ind w:start="1418" w:hanging="1418"/>
        <w:jc w:val="start"/>
        <w:rPr/>
      </w:pPr>
      <w:bookmarkStart w:id="105" w:name="__RefHeading___Toc407625933"/>
      <w:bookmarkEnd w:id="105"/>
      <w:r>
        <w:rPr/>
        <w:t>2.7.4.2</w:t>
        <w:tab/>
        <w:t>Subscriber Data Confirmed by HLR/HSS indicator</w:t>
      </w:r>
    </w:p>
    <w:p>
      <w:pPr>
        <w:pStyle w:val="Normal"/>
        <w:rPr/>
      </w:pPr>
      <w:r>
        <w:rPr>
          <w:lang w:val="en-GB"/>
        </w:rPr>
        <w:t>Subscriber Data Confirmed by HLR/HSS indicator is a restoration indicator defined in 3GPP TS 23.007 [6].</w:t>
      </w:r>
    </w:p>
    <w:p>
      <w:pPr>
        <w:pStyle w:val="Normal"/>
        <w:rPr/>
      </w:pPr>
      <w:r>
        <w:rPr>
          <w:lang w:val="en-GB"/>
        </w:rPr>
        <w:t>It is temporary subscriber data, stored in the VLR, in the SGSN and in the MME.</w:t>
      </w:r>
    </w:p>
    <w:p>
      <w:pPr>
        <w:pStyle w:val="Heading4"/>
        <w:bidi w:val="0"/>
        <w:ind w:start="1418" w:hanging="1418"/>
        <w:jc w:val="start"/>
        <w:rPr/>
      </w:pPr>
      <w:bookmarkStart w:id="106" w:name="__RefHeading___Toc407625934"/>
      <w:bookmarkEnd w:id="106"/>
      <w:r>
        <w:rPr/>
        <w:t>2.7.4.3</w:t>
        <w:tab/>
        <w:t>Location Information Confirmed in HLR/HSS indicator</w:t>
      </w:r>
    </w:p>
    <w:p>
      <w:pPr>
        <w:pStyle w:val="Normal"/>
        <w:rPr/>
      </w:pPr>
      <w:r>
        <w:rPr>
          <w:lang w:val="en-GB"/>
        </w:rPr>
        <w:t>Location Information Confirmed in HLR/HSS indicator is a restoration indicator defined in 3GPP TS 23.007 [6].</w:t>
      </w:r>
    </w:p>
    <w:p>
      <w:pPr>
        <w:pStyle w:val="Normal"/>
        <w:rPr/>
      </w:pPr>
      <w:r>
        <w:rPr>
          <w:lang w:val="en-GB"/>
        </w:rPr>
        <w:t>It is temporary subscriber data, stored in the VLR and in the SGSN and in the MME.</w:t>
      </w:r>
    </w:p>
    <w:p>
      <w:pPr>
        <w:pStyle w:val="Heading4"/>
        <w:bidi w:val="0"/>
        <w:ind w:start="1418" w:hanging="1418"/>
        <w:jc w:val="start"/>
        <w:rPr/>
      </w:pPr>
      <w:bookmarkStart w:id="107" w:name="__RefHeading___Toc407625935"/>
      <w:bookmarkEnd w:id="107"/>
      <w:r>
        <w:rPr/>
        <w:t>2.7.4.4</w:t>
        <w:tab/>
        <w:t>Check SS indicator</w:t>
      </w:r>
    </w:p>
    <w:p>
      <w:pPr>
        <w:pStyle w:val="Normal"/>
        <w:rPr>
          <w:lang w:val="en-GB"/>
        </w:rPr>
      </w:pPr>
      <w:r>
        <w:rPr>
          <w:lang w:val="en-GB"/>
        </w:rPr>
        <w:t>Check SS indicator is a restoration indicator defined in 3GPP TS 23.007 [6].</w:t>
      </w:r>
    </w:p>
    <w:p>
      <w:pPr>
        <w:pStyle w:val="Normal"/>
        <w:rPr>
          <w:lang w:val="en-GB"/>
        </w:rPr>
      </w:pPr>
      <w:r>
        <w:rPr>
          <w:lang w:val="en-GB"/>
        </w:rPr>
        <w:t>It is temporary subscriber data and is stored in the HLR.</w:t>
      </w:r>
    </w:p>
    <w:p>
      <w:pPr>
        <w:pStyle w:val="Heading4"/>
        <w:bidi w:val="0"/>
        <w:ind w:start="1418" w:hanging="1418"/>
        <w:jc w:val="start"/>
        <w:rPr/>
      </w:pPr>
      <w:bookmarkStart w:id="108" w:name="__RefHeading___Toc407625936"/>
      <w:bookmarkEnd w:id="108"/>
      <w:r>
        <w:rPr/>
        <w:t>2.7.4.5</w:t>
        <w:tab/>
        <w:t>VLR-Reliable indicator</w:t>
      </w:r>
    </w:p>
    <w:p>
      <w:pPr>
        <w:pStyle w:val="Normal"/>
        <w:rPr/>
      </w:pPr>
      <w:r>
        <w:rPr/>
        <w:t>VLR-Reliable indicator is a restoration indicator defined in 3GPP TS 23.007 [6].</w:t>
      </w:r>
    </w:p>
    <w:p>
      <w:pPr>
        <w:pStyle w:val="Normal"/>
        <w:rPr/>
      </w:pPr>
      <w:r>
        <w:rPr/>
        <w:t>It is temporary subscriber data and is stored in the SGSN and in the MME.</w:t>
      </w:r>
    </w:p>
    <w:p>
      <w:pPr>
        <w:pStyle w:val="Heading3"/>
        <w:bidi w:val="0"/>
        <w:jc w:val="start"/>
        <w:rPr/>
      </w:pPr>
      <w:bookmarkStart w:id="109" w:name="__RefHeading___Toc407625937"/>
      <w:bookmarkEnd w:id="109"/>
      <w:r>
        <w:rPr/>
        <w:t>2.7.5</w:t>
        <w:tab/>
        <w:t>MS purged for non-GPRS flag</w:t>
      </w:r>
    </w:p>
    <w:p>
      <w:pPr>
        <w:pStyle w:val="Normal"/>
        <w:rPr>
          <w:lang w:val="en-GB"/>
        </w:rPr>
      </w:pPr>
      <w:r>
        <w:rPr>
          <w:lang w:val="en-GB"/>
        </w:rPr>
        <w:t>MS purged for non-GPRS flag is set in the HLR per IMSI record in order to indicate that the subscriber data for the MS concerned have been purged in the VLR. The parameter takes the following values:</w:t>
      </w:r>
    </w:p>
    <w:p>
      <w:pPr>
        <w:pStyle w:val="B1"/>
        <w:rPr/>
      </w:pPr>
      <w:r>
        <w:rPr>
          <w:lang w:val="en-GB"/>
        </w:rPr>
        <w:t>-</w:t>
        <w:tab/>
        <w:t>MS purged;</w:t>
      </w:r>
    </w:p>
    <w:p>
      <w:pPr>
        <w:pStyle w:val="B1"/>
        <w:rPr/>
      </w:pPr>
      <w:r>
        <w:rPr>
          <w:lang w:val="en-GB"/>
        </w:rPr>
        <w:t>-</w:t>
        <w:tab/>
        <w:t>MS not purged.</w:t>
      </w:r>
    </w:p>
    <w:p>
      <w:pPr>
        <w:pStyle w:val="Normal"/>
        <w:rPr>
          <w:lang w:val="en-GB"/>
        </w:rPr>
      </w:pPr>
      <w:r>
        <w:rPr>
          <w:lang w:val="en-GB"/>
        </w:rPr>
        <w:t>The default value is "MS not purged". The parameter is temporary subscriber data, stored in the HLR.</w:t>
      </w:r>
    </w:p>
    <w:p>
      <w:pPr>
        <w:pStyle w:val="Heading3"/>
        <w:bidi w:val="0"/>
        <w:jc w:val="start"/>
        <w:rPr/>
      </w:pPr>
      <w:bookmarkStart w:id="110" w:name="__RefHeading___Toc407625938"/>
      <w:bookmarkEnd w:id="110"/>
      <w:r>
        <w:rPr/>
        <w:t>2.7.6</w:t>
        <w:tab/>
        <w:t>MS purged for GPRS/UE purged in SGSN flag</w:t>
      </w:r>
    </w:p>
    <w:p>
      <w:pPr>
        <w:pStyle w:val="Normal"/>
        <w:keepNext w:val="true"/>
        <w:keepLines/>
        <w:rPr/>
      </w:pPr>
      <w:r>
        <w:rPr>
          <w:lang w:val="en-GB"/>
        </w:rPr>
        <w:t>MS purged for GPRS</w:t>
      </w:r>
      <w:r>
        <w:rPr/>
        <w:t>/UE purged in SGSN</w:t>
      </w:r>
      <w:r>
        <w:rPr>
          <w:lang w:val="en-GB"/>
        </w:rPr>
        <w:t xml:space="preserve"> flag is set in the HLR</w:t>
      </w:r>
      <w:r>
        <w:rPr/>
        <w:t>/HSS</w:t>
      </w:r>
      <w:r>
        <w:rPr>
          <w:lang w:val="en-GB"/>
        </w:rPr>
        <w:t xml:space="preserve"> per IMSI record in order to indicate that the subscriber data for the MS</w:t>
      </w:r>
      <w:r>
        <w:rPr/>
        <w:t>/UE</w:t>
      </w:r>
      <w:r>
        <w:rPr>
          <w:lang w:val="en-GB"/>
        </w:rPr>
        <w:t xml:space="preserve"> concerned have been purged in the SGSN. The parameter takes the following values:</w:t>
      </w:r>
    </w:p>
    <w:p>
      <w:pPr>
        <w:pStyle w:val="B1"/>
        <w:rPr/>
      </w:pPr>
      <w:r>
        <w:rPr>
          <w:lang w:val="en-GB"/>
        </w:rPr>
        <w:t>-</w:t>
        <w:tab/>
        <w:t>MS purged for GPRS</w:t>
      </w:r>
      <w:r>
        <w:rPr/>
        <w:t>/UE purged in SGSN</w:t>
      </w:r>
      <w:r>
        <w:rPr>
          <w:lang w:val="en-GB"/>
        </w:rPr>
        <w:t>;</w:t>
      </w:r>
    </w:p>
    <w:p>
      <w:pPr>
        <w:pStyle w:val="B1"/>
        <w:rPr/>
      </w:pPr>
      <w:r>
        <w:rPr>
          <w:lang w:val="en-GB"/>
        </w:rPr>
        <w:t>-</w:t>
        <w:tab/>
        <w:t>MS not purged for GPRS</w:t>
      </w:r>
      <w:r>
        <w:rPr/>
        <w:t>/UE not purged in SGSN</w:t>
      </w:r>
      <w:r>
        <w:rPr>
          <w:lang w:val="en-GB"/>
        </w:rPr>
        <w:t>.</w:t>
      </w:r>
    </w:p>
    <w:p>
      <w:pPr>
        <w:pStyle w:val="Normal"/>
        <w:rPr>
          <w:lang w:val="en-GB"/>
        </w:rPr>
      </w:pPr>
      <w:r>
        <w:rPr>
          <w:lang w:val="en-GB"/>
        </w:rPr>
        <w:t>The default value is "MS not purged for GPRS"</w:t>
      </w:r>
      <w:r>
        <w:rPr/>
        <w:t>/"UE not purged in SGSN"</w:t>
      </w:r>
      <w:r>
        <w:rPr>
          <w:lang w:val="en-GB"/>
        </w:rPr>
        <w:t>. The parameter is temporary subscriber data, stored in the HLR</w:t>
      </w:r>
      <w:r>
        <w:rPr/>
        <w:t>/HSS</w:t>
      </w:r>
      <w:r>
        <w:rPr>
          <w:lang w:val="en-GB"/>
        </w:rPr>
        <w:t xml:space="preserve"> for a PS subscription.</w:t>
      </w:r>
    </w:p>
    <w:p>
      <w:pPr>
        <w:pStyle w:val="Heading3"/>
        <w:bidi w:val="0"/>
        <w:jc w:val="start"/>
        <w:rPr/>
      </w:pPr>
      <w:bookmarkStart w:id="111" w:name="__RefHeading___Toc407625939"/>
      <w:bookmarkEnd w:id="111"/>
      <w:r>
        <w:rPr/>
        <w:t>2.7.6A</w:t>
        <w:tab/>
        <w:t>UE purged in MME flag</w:t>
      </w:r>
    </w:p>
    <w:p>
      <w:pPr>
        <w:pStyle w:val="Normal"/>
        <w:keepNext w:val="true"/>
        <w:keepLines/>
        <w:rPr/>
      </w:pPr>
      <w:r>
        <w:rPr/>
        <w:t xml:space="preserve">UE </w:t>
      </w:r>
      <w:r>
        <w:rPr>
          <w:lang w:val="en-GB"/>
        </w:rPr>
        <w:t xml:space="preserve">purged </w:t>
      </w:r>
      <w:r>
        <w:rPr/>
        <w:t>in MME</w:t>
      </w:r>
      <w:r>
        <w:rPr>
          <w:lang w:val="en-GB"/>
        </w:rPr>
        <w:t xml:space="preserve"> flag is set in the HSS per IMSI record in order to indicate that the subscriber data for the </w:t>
      </w:r>
      <w:r>
        <w:rPr/>
        <w:t xml:space="preserve">UE </w:t>
      </w:r>
      <w:r>
        <w:rPr>
          <w:lang w:val="en-GB"/>
        </w:rPr>
        <w:t>concerned have been purged in the MME. The parameter shall take the following values:</w:t>
      </w:r>
    </w:p>
    <w:p>
      <w:pPr>
        <w:pStyle w:val="B1"/>
        <w:rPr/>
      </w:pPr>
      <w:r>
        <w:rPr>
          <w:lang w:val="en-GB"/>
        </w:rPr>
        <w:t>-</w:t>
        <w:tab/>
      </w:r>
      <w:r>
        <w:rPr/>
        <w:t xml:space="preserve">UE </w:t>
      </w:r>
      <w:r>
        <w:rPr>
          <w:lang w:val="en-GB"/>
        </w:rPr>
        <w:t xml:space="preserve">purged </w:t>
      </w:r>
      <w:r>
        <w:rPr/>
        <w:t>in MME</w:t>
      </w:r>
      <w:r>
        <w:rPr>
          <w:lang w:val="en-GB"/>
        </w:rPr>
        <w:t>;</w:t>
      </w:r>
    </w:p>
    <w:p>
      <w:pPr>
        <w:pStyle w:val="B1"/>
        <w:rPr/>
      </w:pPr>
      <w:r>
        <w:rPr>
          <w:lang w:val="en-GB"/>
        </w:rPr>
        <w:t>-</w:t>
        <w:tab/>
      </w:r>
      <w:r>
        <w:rPr/>
        <w:t xml:space="preserve">UE </w:t>
      </w:r>
      <w:r>
        <w:rPr>
          <w:lang w:val="en-GB"/>
        </w:rPr>
        <w:t xml:space="preserve">not purged </w:t>
      </w:r>
      <w:r>
        <w:rPr/>
        <w:t>in MME</w:t>
      </w:r>
      <w:r>
        <w:rPr>
          <w:lang w:val="en-GB"/>
        </w:rPr>
        <w:t>.</w:t>
      </w:r>
    </w:p>
    <w:p>
      <w:pPr>
        <w:pStyle w:val="Normal"/>
        <w:rPr/>
      </w:pPr>
      <w:r>
        <w:rPr>
          <w:lang w:val="en-GB"/>
        </w:rPr>
        <w:t>The default value is "</w:t>
      </w:r>
      <w:r>
        <w:rPr/>
        <w:t xml:space="preserve">UE </w:t>
      </w:r>
      <w:r>
        <w:rPr>
          <w:lang w:val="en-GB"/>
        </w:rPr>
        <w:t xml:space="preserve">not purged </w:t>
      </w:r>
      <w:r>
        <w:rPr/>
        <w:t>in MME</w:t>
      </w:r>
      <w:r>
        <w:rPr>
          <w:lang w:val="en-GB"/>
        </w:rPr>
        <w:t>". The parameter is temporary subscriber data, stored in the HSS for a PS subscription.</w:t>
      </w:r>
    </w:p>
    <w:p>
      <w:pPr>
        <w:pStyle w:val="Heading3"/>
        <w:bidi w:val="0"/>
        <w:jc w:val="start"/>
        <w:rPr/>
      </w:pPr>
      <w:bookmarkStart w:id="112" w:name="__RefHeading___Toc407625940"/>
      <w:bookmarkEnd w:id="112"/>
      <w:r>
        <w:rPr/>
        <w:t>2.7.7</w:t>
        <w:tab/>
        <w:t>Mobile station Not Reachable via MSC Reason (MNRR-MSC)</w:t>
      </w:r>
    </w:p>
    <w:p>
      <w:pPr>
        <w:pStyle w:val="Normal"/>
        <w:rPr>
          <w:lang w:val="en-GB"/>
        </w:rPr>
      </w:pPr>
      <w:r>
        <w:rPr>
          <w:lang w:val="en-GB"/>
        </w:rPr>
        <w:t xml:space="preserve">Mobile station Not Reachable via MSC Reason (MNRR-MSC) for SMS is defined in 3GPP TS 23.040 [10].The MNRR-MSC is temporary subscriber data. It is conditionally stored in the HLR. </w:t>
      </w:r>
    </w:p>
    <w:p>
      <w:pPr>
        <w:pStyle w:val="Heading3"/>
        <w:bidi w:val="0"/>
        <w:jc w:val="start"/>
        <w:rPr/>
      </w:pPr>
      <w:bookmarkStart w:id="113" w:name="__RefHeading___Toc407625941"/>
      <w:bookmarkEnd w:id="113"/>
      <w:r>
        <w:rPr/>
        <w:t>2.7.7A</w:t>
        <w:tab/>
        <w:t>Mobile station Not Reachable via SGSN Reason (MNRR-SGSN)</w:t>
      </w:r>
    </w:p>
    <w:p>
      <w:pPr>
        <w:pStyle w:val="Normal"/>
        <w:rPr>
          <w:lang w:val="en-GB"/>
        </w:rPr>
      </w:pPr>
      <w:r>
        <w:rPr>
          <w:lang w:val="en-GB"/>
        </w:rPr>
        <w:t>Mobile station Not Reachable via SGSN Reason (MNRR-SGSN) for SMS is defined in 3GPP TS 23.040 [10].The MNRR-SGSN is temporary subscriber data. It is conditionally stored in the HLR.</w:t>
      </w:r>
    </w:p>
    <w:p>
      <w:pPr>
        <w:pStyle w:val="Heading3"/>
        <w:bidi w:val="0"/>
        <w:jc w:val="start"/>
        <w:rPr/>
      </w:pPr>
      <w:bookmarkStart w:id="114" w:name="__RefHeading___Toc407625942"/>
      <w:bookmarkEnd w:id="114"/>
      <w:r>
        <w:rPr/>
        <w:t>2.7.8</w:t>
        <w:tab/>
        <w:t>Subscriber data dormant</w:t>
      </w:r>
    </w:p>
    <w:p>
      <w:pPr>
        <w:pStyle w:val="Normal"/>
        <w:rPr/>
      </w:pPr>
      <w:r>
        <w:rPr/>
        <w:t>Subscriber data dormant is set in the VLR per IMSI record in order to indicate that the subscriber data belong to a subscriber that has moved outside the VLR area (see 3GPP TS 23.012 [8]). The parameter takes the following values:</w:t>
      </w:r>
    </w:p>
    <w:p>
      <w:pPr>
        <w:pStyle w:val="B1"/>
        <w:rPr>
          <w:lang w:val="pt-BR"/>
        </w:rPr>
      </w:pPr>
      <w:r>
        <w:rPr>
          <w:lang w:val="pt-BR"/>
        </w:rPr>
        <w:t>-</w:t>
        <w:tab/>
        <w:t>Subscriber data dormant;</w:t>
      </w:r>
    </w:p>
    <w:p>
      <w:pPr>
        <w:pStyle w:val="B1"/>
        <w:rPr>
          <w:lang w:val="pt-BR"/>
        </w:rPr>
      </w:pPr>
      <w:r>
        <w:rPr>
          <w:lang w:val="pt-BR"/>
        </w:rPr>
        <w:t>-</w:t>
        <w:tab/>
        <w:t>Subscriber data  not dormant.</w:t>
      </w:r>
    </w:p>
    <w:p>
      <w:pPr>
        <w:pStyle w:val="Normal"/>
        <w:rPr/>
      </w:pPr>
      <w:r>
        <w:rPr/>
        <w:t>The parameter is temporary subscriber data and is stored in the VLR.</w:t>
      </w:r>
    </w:p>
    <w:p>
      <w:pPr>
        <w:pStyle w:val="Heading3"/>
        <w:bidi w:val="0"/>
        <w:jc w:val="start"/>
        <w:rPr/>
      </w:pPr>
      <w:bookmarkStart w:id="115" w:name="__RefHeading___Toc407625943"/>
      <w:bookmarkEnd w:id="115"/>
      <w:r>
        <w:rPr/>
        <w:t>2.7.8A</w:t>
        <w:tab/>
        <w:t>Cancel Location received</w:t>
      </w:r>
    </w:p>
    <w:p>
      <w:pPr>
        <w:pStyle w:val="Normal"/>
        <w:rPr/>
      </w:pPr>
      <w:r>
        <w:rPr/>
        <w:t>Cancel Location received is set by a VLR supporting the MT roaming retry feature per IMSI record to indicate that a Cancel Location message has been received from the HLR. This is used to determine whether to trigger MT roaming retry upon receipt of an incoming call, see subclause 7.3.2.1 of 3GPP TS 23.018 [5a]. The parameter takes the following values: true or false.</w:t>
      </w:r>
    </w:p>
    <w:p>
      <w:pPr>
        <w:pStyle w:val="Normal"/>
        <w:rPr/>
      </w:pPr>
      <w:r>
        <w:rPr/>
        <w:t>The parameter is temporary subscriber data and is stored in the VLR.</w:t>
      </w:r>
    </w:p>
    <w:p>
      <w:pPr>
        <w:pStyle w:val="Heading3"/>
        <w:bidi w:val="0"/>
        <w:jc w:val="start"/>
        <w:rPr/>
      </w:pPr>
      <w:bookmarkStart w:id="116" w:name="__RefHeading___Toc407625944"/>
      <w:bookmarkEnd w:id="116"/>
      <w:r>
        <w:rPr/>
        <w:t>2.7.9</w:t>
        <w:tab/>
        <w:t>Data related to UE reachability procedures</w:t>
      </w:r>
    </w:p>
    <w:p>
      <w:pPr>
        <w:pStyle w:val="Heading4"/>
        <w:bidi w:val="0"/>
        <w:ind w:start="1418" w:hanging="1418"/>
        <w:jc w:val="start"/>
        <w:rPr/>
      </w:pPr>
      <w:bookmarkStart w:id="117" w:name="__RefHeading___Toc407625945"/>
      <w:bookmarkEnd w:id="117"/>
      <w:r>
        <w:rPr/>
        <w:t>2.7.9.1</w:t>
        <w:tab/>
        <w:t>URRP-MME</w:t>
      </w:r>
    </w:p>
    <w:p>
      <w:pPr>
        <w:pStyle w:val="Normal"/>
        <w:rPr>
          <w:lang w:val="en-GB"/>
        </w:rPr>
      </w:pPr>
      <w:r>
        <w:rPr>
          <w:lang w:val="en-GB"/>
        </w:rPr>
        <w:t>The UE Reachability Request Parameter for the MME (URRP-MME) indicates that UE activity notification from MME has been requested by the HSS. For definition and handling of the data see 3GPP TS 23.401 [74].</w:t>
      </w:r>
    </w:p>
    <w:p>
      <w:pPr>
        <w:pStyle w:val="Normal"/>
        <w:rPr>
          <w:lang w:val="en-GB"/>
        </w:rPr>
      </w:pPr>
      <w:r>
        <w:rPr>
          <w:lang w:val="en-GB"/>
        </w:rPr>
        <w:t>URRP-MME is temporary subscriber data conditionally stored in the MME and in the HSS.</w:t>
      </w:r>
    </w:p>
    <w:p>
      <w:pPr>
        <w:pStyle w:val="Heading4"/>
        <w:bidi w:val="0"/>
        <w:ind w:start="1418" w:hanging="1418"/>
        <w:jc w:val="start"/>
        <w:rPr/>
      </w:pPr>
      <w:bookmarkStart w:id="118" w:name="__RefHeading___Toc407625946"/>
      <w:bookmarkEnd w:id="118"/>
      <w:r>
        <w:rPr/>
        <w:t>2.7.9.</w:t>
      </w:r>
      <w:r>
        <w:rPr>
          <w:lang w:eastAsia="zh-CN"/>
        </w:rPr>
        <w:t>2</w:t>
      </w:r>
      <w:r>
        <w:rPr/>
        <w:tab/>
        <w:t>URRP-</w:t>
      </w:r>
      <w:r>
        <w:rPr>
          <w:lang w:eastAsia="zh-CN"/>
        </w:rPr>
        <w:t>SGSN</w:t>
      </w:r>
    </w:p>
    <w:p>
      <w:pPr>
        <w:pStyle w:val="Normal"/>
        <w:rPr/>
      </w:pPr>
      <w:r>
        <w:rPr/>
        <w:t xml:space="preserve">The UE Reachability Request Parameter for the </w:t>
      </w:r>
      <w:r>
        <w:rPr>
          <w:lang w:eastAsia="zh-CN"/>
        </w:rPr>
        <w:t>SGSN</w:t>
      </w:r>
      <w:r>
        <w:rPr/>
        <w:t xml:space="preserve"> (URRP-</w:t>
      </w:r>
      <w:r>
        <w:rPr>
          <w:lang w:eastAsia="zh-CN"/>
        </w:rPr>
        <w:t>SGSN</w:t>
      </w:r>
      <w:r>
        <w:rPr/>
        <w:t xml:space="preserve">) indicates that UE activity notification from </w:t>
      </w:r>
      <w:r>
        <w:rPr>
          <w:lang w:eastAsia="zh-CN"/>
        </w:rPr>
        <w:t>SGSN</w:t>
      </w:r>
      <w:r>
        <w:rPr/>
        <w:t xml:space="preserve"> has been requested by the HSS. For definition and handling of the data see 3GPP TS 23.</w:t>
      </w:r>
      <w:r>
        <w:rPr>
          <w:lang w:eastAsia="zh-CN"/>
        </w:rPr>
        <w:t>060</w:t>
      </w:r>
      <w:r>
        <w:rPr/>
        <w:t> [</w:t>
      </w:r>
      <w:r>
        <w:rPr>
          <w:lang w:eastAsia="zh-CN"/>
        </w:rPr>
        <w:t>21</w:t>
      </w:r>
      <w:r>
        <w:rPr/>
        <w:t>].</w:t>
      </w:r>
    </w:p>
    <w:p>
      <w:pPr>
        <w:pStyle w:val="Normal"/>
        <w:rPr/>
      </w:pPr>
      <w:r>
        <w:rPr/>
        <w:t>URRP-</w:t>
      </w:r>
      <w:r>
        <w:rPr>
          <w:lang w:eastAsia="zh-CN"/>
        </w:rPr>
        <w:t>SGSN</w:t>
      </w:r>
      <w:r>
        <w:rPr/>
        <w:t xml:space="preserve"> is temporary subscriber data conditionally stored in the </w:t>
      </w:r>
      <w:r>
        <w:rPr>
          <w:lang w:eastAsia="zh-CN"/>
        </w:rPr>
        <w:t>SGSN</w:t>
      </w:r>
      <w:r>
        <w:rPr/>
        <w:t xml:space="preserve"> and in the HSS.</w:t>
      </w:r>
    </w:p>
    <w:p>
      <w:pPr>
        <w:pStyle w:val="Normal"/>
        <w:keepNext w:val="true"/>
        <w:keepLines/>
        <w:numPr>
          <w:ilvl w:val="0"/>
          <w:numId w:val="0"/>
        </w:numPr>
        <w:spacing w:before="120" w:after="180"/>
        <w:ind w:start="1418" w:hanging="1418"/>
        <w:outlineLvl w:val="3"/>
        <w:rPr/>
      </w:pPr>
      <w:bookmarkStart w:id="119" w:name="__RefHeading___Toc6080_3320553937"/>
      <w:bookmarkEnd w:id="119"/>
      <w:r>
        <w:rPr>
          <w:rFonts w:cs="Arial" w:ascii="Arial" w:hAnsi="Arial"/>
          <w:sz w:val="24"/>
          <w:lang w:val="en-GB"/>
        </w:rPr>
        <w:t>2.7.9.3</w:t>
      </w:r>
      <w:r>
        <w:rPr>
          <w:rFonts w:cs="Arial" w:ascii="Arial" w:hAnsi="Arial"/>
          <w:sz w:val="24"/>
        </w:rPr>
        <w:tab/>
        <w:tab/>
        <w:tab/>
        <w:t>Service-related Entity list</w:t>
      </w:r>
    </w:p>
    <w:p>
      <w:pPr>
        <w:pStyle w:val="Normal"/>
        <w:rPr/>
      </w:pPr>
      <w:r>
        <w:rPr/>
        <w:t>This information element is a list of service related entities (i.e. gsmSCF address list or AS Identity list, see the definition of gsmSCF address list in chapter 2.14.2.4 and the definition of AS Identity list in chapter 3.5.7) which have subscribed to a notification of UE reachability (e.g. IP-SM-GW )</w:t>
      </w:r>
    </w:p>
    <w:p>
      <w:pPr>
        <w:pStyle w:val="Normal"/>
        <w:rPr/>
      </w:pPr>
      <w:r>
        <w:rPr/>
        <w:t xml:space="preserve">Service-related Entity list is temporary subscriber data stored in the HSS. </w:t>
      </w:r>
    </w:p>
    <w:p>
      <w:pPr>
        <w:pStyle w:val="Heading2"/>
        <w:bidi w:val="0"/>
        <w:jc w:val="start"/>
        <w:rPr/>
      </w:pPr>
      <w:bookmarkStart w:id="120" w:name="__RefHeading___Toc407625947"/>
      <w:bookmarkEnd w:id="120"/>
      <w:r>
        <w:rPr/>
        <w:t>2.8</w:t>
        <w:tab/>
        <w:t>Data related to Operator Determined Barring</w:t>
      </w:r>
    </w:p>
    <w:p>
      <w:pPr>
        <w:pStyle w:val="Heading3"/>
        <w:bidi w:val="0"/>
        <w:jc w:val="start"/>
        <w:rPr/>
      </w:pPr>
      <w:bookmarkStart w:id="121" w:name="__RefHeading___Toc407625948"/>
      <w:bookmarkEnd w:id="121"/>
      <w:r>
        <w:rPr/>
        <w:t>2.8.1</w:t>
        <w:tab/>
        <w:t>Subscriber status</w:t>
      </w:r>
    </w:p>
    <w:p>
      <w:pPr>
        <w:pStyle w:val="Normal"/>
        <w:rPr>
          <w:lang w:val="en-GB"/>
        </w:rPr>
      </w:pPr>
      <w:r>
        <w:rPr>
          <w:lang w:val="en-GB"/>
        </w:rPr>
        <w:t>Subscriber status is a flag which indicates whether the subscriber is subject to operator determined barring.</w:t>
      </w:r>
    </w:p>
    <w:p>
      <w:pPr>
        <w:pStyle w:val="Normal"/>
        <w:rPr/>
      </w:pPr>
      <w:r>
        <w:rPr>
          <w:lang w:val="en-GB"/>
        </w:rPr>
        <w:t>It is permanent subscriber data, and is conditionally stored in the HLR/HSS, the SGSN, the MME and the VLR.</w:t>
      </w:r>
    </w:p>
    <w:p>
      <w:pPr>
        <w:pStyle w:val="Heading3"/>
        <w:bidi w:val="0"/>
        <w:jc w:val="start"/>
        <w:rPr/>
      </w:pPr>
      <w:bookmarkStart w:id="122" w:name="__RefHeading___Toc407625949"/>
      <w:bookmarkEnd w:id="122"/>
      <w:r>
        <w:rPr/>
        <w:t>2.8.2</w:t>
        <w:tab/>
        <w:t>Operator Determined Barring general data</w:t>
      </w:r>
    </w:p>
    <w:p>
      <w:pPr>
        <w:pStyle w:val="Heading4"/>
        <w:bidi w:val="0"/>
        <w:ind w:start="1418" w:hanging="1418"/>
        <w:jc w:val="start"/>
        <w:rPr/>
      </w:pPr>
      <w:bookmarkStart w:id="123" w:name="__RefHeading___Toc407625950"/>
      <w:bookmarkEnd w:id="123"/>
      <w:r>
        <w:rPr/>
        <w:t>2.8.2.1</w:t>
        <w:tab/>
        <w:t>Barring of outgoing calls</w:t>
      </w:r>
    </w:p>
    <w:p>
      <w:pPr>
        <w:pStyle w:val="Normal"/>
        <w:rPr>
          <w:lang w:val="en-GB"/>
        </w:rPr>
      </w:pPr>
      <w:r>
        <w:rPr>
          <w:lang w:val="en-GB"/>
        </w:rPr>
        <w:t>Barring of outgoing calls indicates which one of the following categories of operator determined barring of outgoing calls applies to the subscriber:</w:t>
      </w:r>
    </w:p>
    <w:p>
      <w:pPr>
        <w:pStyle w:val="B1"/>
        <w:rPr/>
      </w:pPr>
      <w:r>
        <w:rPr>
          <w:lang w:val="en-GB"/>
        </w:rPr>
        <w:t>-</w:t>
        <w:tab/>
        <w:t>No barring of outgoing calls;</w:t>
      </w:r>
    </w:p>
    <w:p>
      <w:pPr>
        <w:pStyle w:val="B1"/>
        <w:rPr/>
      </w:pPr>
      <w:r>
        <w:rPr>
          <w:lang w:val="en-GB"/>
        </w:rPr>
        <w:t>-</w:t>
        <w:tab/>
        <w:t>Barring of all outgoing calls;</w:t>
      </w:r>
    </w:p>
    <w:p>
      <w:pPr>
        <w:pStyle w:val="B1"/>
        <w:rPr/>
      </w:pPr>
      <w:r>
        <w:rPr>
          <w:lang w:val="en-GB"/>
        </w:rPr>
        <w:t>-</w:t>
        <w:tab/>
        <w:t>Barring of all outgoing international calls;</w:t>
      </w:r>
    </w:p>
    <w:p>
      <w:pPr>
        <w:pStyle w:val="B1"/>
        <w:rPr/>
      </w:pPr>
      <w:r>
        <w:rPr>
          <w:lang w:val="en-GB"/>
        </w:rPr>
        <w:t>-</w:t>
        <w:tab/>
        <w:t>Barring of all outgoing international calls except those directed to the home PLMN country;</w:t>
      </w:r>
    </w:p>
    <w:p>
      <w:pPr>
        <w:pStyle w:val="B1"/>
        <w:rPr/>
      </w:pPr>
      <w:r>
        <w:rPr>
          <w:lang w:val="en-GB"/>
        </w:rPr>
        <w:t>-</w:t>
        <w:tab/>
        <w:t>Barring of all outgoing inter-zonal calls;</w:t>
      </w:r>
    </w:p>
    <w:p>
      <w:pPr>
        <w:pStyle w:val="B1"/>
        <w:rPr/>
      </w:pPr>
      <w:r>
        <w:rPr>
          <w:lang w:val="en-GB"/>
        </w:rPr>
        <w:t>-</w:t>
        <w:tab/>
        <w:t>Barring of all outgoing inter-zonal calls except those directed to the home PLMN country;</w:t>
      </w:r>
    </w:p>
    <w:p>
      <w:pPr>
        <w:pStyle w:val="B1"/>
        <w:rPr/>
      </w:pPr>
      <w:r>
        <w:rPr>
          <w:lang w:val="en-GB"/>
        </w:rPr>
        <w:t>-</w:t>
        <w:tab/>
        <w:t>Barring of all outgoing international calls except those directed to the home PLMN country AND barring of all outgoing inter-zonal calls.</w:t>
      </w:r>
    </w:p>
    <w:p>
      <w:pPr>
        <w:pStyle w:val="Normal"/>
        <w:rPr/>
      </w:pPr>
      <w:r>
        <w:rPr>
          <w:lang w:val="en-GB"/>
        </w:rPr>
        <w:t>It is permanent data, and is stored conditionally in the HLR/HSS, the SGSN and the VLR.</w:t>
      </w:r>
    </w:p>
    <w:p>
      <w:pPr>
        <w:pStyle w:val="Heading4"/>
        <w:bidi w:val="0"/>
        <w:ind w:start="1418" w:hanging="1418"/>
        <w:jc w:val="start"/>
        <w:rPr/>
      </w:pPr>
      <w:bookmarkStart w:id="124" w:name="__RefHeading___Toc407625951"/>
      <w:bookmarkEnd w:id="124"/>
      <w:r>
        <w:rPr/>
        <w:t>2.8.2.2</w:t>
        <w:tab/>
        <w:t>Barring of incoming calls</w:t>
      </w:r>
    </w:p>
    <w:p>
      <w:pPr>
        <w:pStyle w:val="Normal"/>
        <w:keepNext w:val="true"/>
        <w:keepLines/>
        <w:rPr>
          <w:lang w:val="en-GB"/>
        </w:rPr>
      </w:pPr>
      <w:r>
        <w:rPr>
          <w:lang w:val="en-GB"/>
        </w:rPr>
        <w:t>Barring of incoming calls indicates which one of the following categories of operator determined barring of incoming calls applies to the subscriber:</w:t>
      </w:r>
    </w:p>
    <w:p>
      <w:pPr>
        <w:pStyle w:val="B1"/>
        <w:rPr/>
      </w:pPr>
      <w:r>
        <w:rPr>
          <w:lang w:val="en-GB"/>
        </w:rPr>
        <w:t>-</w:t>
        <w:tab/>
        <w:t>No barring of incoming calls;</w:t>
      </w:r>
    </w:p>
    <w:p>
      <w:pPr>
        <w:pStyle w:val="B1"/>
        <w:rPr/>
      </w:pPr>
      <w:r>
        <w:rPr>
          <w:lang w:val="en-GB"/>
        </w:rPr>
        <w:t>-</w:t>
        <w:tab/>
        <w:t>Barring of all incoming calls;</w:t>
      </w:r>
    </w:p>
    <w:p>
      <w:pPr>
        <w:pStyle w:val="B1"/>
        <w:rPr/>
      </w:pPr>
      <w:r>
        <w:rPr>
          <w:lang w:val="en-GB"/>
        </w:rPr>
        <w:t>-</w:t>
        <w:tab/>
        <w:t>Barring of all incoming calls when roaming outside the home PLMN country;</w:t>
      </w:r>
    </w:p>
    <w:p>
      <w:pPr>
        <w:pStyle w:val="B1"/>
        <w:rPr/>
      </w:pPr>
      <w:r>
        <w:rPr>
          <w:lang w:val="en-GB"/>
        </w:rPr>
        <w:t>-</w:t>
        <w:tab/>
        <w:t>Barring of all incoming calls when roaming outside the zone of the home PLMN country.</w:t>
      </w:r>
    </w:p>
    <w:p>
      <w:pPr>
        <w:pStyle w:val="Normal"/>
        <w:rPr>
          <w:lang w:val="en-GB"/>
        </w:rPr>
      </w:pPr>
      <w:r>
        <w:rPr>
          <w:lang w:val="en-GB"/>
        </w:rPr>
        <w:t>It is permanent data, and is stored conditionally in the HLR.</w:t>
      </w:r>
    </w:p>
    <w:p>
      <w:pPr>
        <w:pStyle w:val="Heading4"/>
        <w:bidi w:val="0"/>
        <w:ind w:start="1418" w:hanging="1418"/>
        <w:jc w:val="start"/>
        <w:rPr/>
      </w:pPr>
      <w:bookmarkStart w:id="125" w:name="__RefHeading___Toc407625952"/>
      <w:bookmarkEnd w:id="125"/>
      <w:r>
        <w:rPr/>
        <w:t>2.8.2.3</w:t>
        <w:tab/>
        <w:t>Barring of roaming</w:t>
      </w:r>
    </w:p>
    <w:p>
      <w:pPr>
        <w:pStyle w:val="Normal"/>
        <w:rPr>
          <w:lang w:val="en-GB"/>
        </w:rPr>
      </w:pPr>
      <w:r>
        <w:rPr>
          <w:lang w:val="en-GB"/>
        </w:rPr>
        <w:t>Barring of roaming indicates which one of the following categories of operator determined barring of roaming applies to the subscriber:</w:t>
      </w:r>
    </w:p>
    <w:p>
      <w:pPr>
        <w:pStyle w:val="B1"/>
        <w:rPr/>
      </w:pPr>
      <w:r>
        <w:rPr>
          <w:lang w:val="en-GB"/>
        </w:rPr>
        <w:t>-</w:t>
        <w:tab/>
        <w:t>No barring of roaming;</w:t>
      </w:r>
    </w:p>
    <w:p>
      <w:pPr>
        <w:pStyle w:val="B1"/>
        <w:rPr/>
      </w:pPr>
      <w:r>
        <w:rPr>
          <w:lang w:val="en-GB"/>
        </w:rPr>
        <w:t>-</w:t>
        <w:tab/>
        <w:t>Barring of roaming outside the home PLMN;</w:t>
      </w:r>
    </w:p>
    <w:p>
      <w:pPr>
        <w:pStyle w:val="B1"/>
        <w:rPr/>
      </w:pPr>
      <w:r>
        <w:rPr>
          <w:lang w:val="en-GB"/>
        </w:rPr>
        <w:t>-</w:t>
        <w:tab/>
        <w:t>Barring of roaming outside the home PLMN country.</w:t>
      </w:r>
    </w:p>
    <w:p>
      <w:pPr>
        <w:pStyle w:val="Normal"/>
        <w:rPr/>
      </w:pPr>
      <w:r>
        <w:rPr/>
        <w:t>It is permanent data, and is stored conditionally in the HLR</w:t>
      </w:r>
      <w:r>
        <w:rPr>
          <w:lang w:eastAsia="zh-CN"/>
        </w:rPr>
        <w:t>/HSS</w:t>
      </w:r>
      <w:r>
        <w:rPr/>
        <w:t xml:space="preserve"> for non-GPRS</w:t>
      </w:r>
      <w:r>
        <w:rPr>
          <w:lang w:eastAsia="zh-CN"/>
        </w:rPr>
        <w:t>,</w:t>
      </w:r>
      <w:r>
        <w:rPr/>
        <w:t xml:space="preserve"> GPRS subscription</w:t>
      </w:r>
      <w:r>
        <w:rPr>
          <w:lang w:eastAsia="zh-CN"/>
        </w:rPr>
        <w:t xml:space="preserve"> and EPS subscription</w:t>
      </w:r>
      <w:r>
        <w:rPr>
          <w:lang w:val="en-GB"/>
        </w:rPr>
        <w:t>.</w:t>
      </w:r>
    </w:p>
    <w:p>
      <w:pPr>
        <w:pStyle w:val="Heading4"/>
        <w:bidi w:val="0"/>
        <w:ind w:start="1418" w:hanging="1418"/>
        <w:jc w:val="start"/>
        <w:rPr/>
      </w:pPr>
      <w:bookmarkStart w:id="126" w:name="__RefHeading___Toc407625953"/>
      <w:bookmarkEnd w:id="126"/>
      <w:r>
        <w:rPr/>
        <w:t>2.8.2.4</w:t>
        <w:tab/>
        <w:t>Barring of premium rate calls</w:t>
      </w:r>
    </w:p>
    <w:p>
      <w:pPr>
        <w:pStyle w:val="Normal"/>
        <w:rPr>
          <w:lang w:val="en-GB"/>
        </w:rPr>
      </w:pPr>
      <w:r>
        <w:rPr>
          <w:lang w:val="en-GB"/>
        </w:rPr>
        <w:t>Barring of premium rate calls indicates which one of the following categories of operator determined barring of premium rate calls applies to the subscriber:</w:t>
      </w:r>
    </w:p>
    <w:p>
      <w:pPr>
        <w:pStyle w:val="B1"/>
        <w:rPr/>
      </w:pPr>
      <w:r>
        <w:rPr>
          <w:lang w:val="en-GB"/>
        </w:rPr>
        <w:t>-</w:t>
        <w:tab/>
        <w:t>No barring of premium rate calls;</w:t>
      </w:r>
    </w:p>
    <w:p>
      <w:pPr>
        <w:pStyle w:val="B1"/>
        <w:rPr/>
      </w:pPr>
      <w:r>
        <w:rPr>
          <w:lang w:val="en-GB"/>
        </w:rPr>
        <w:t>-</w:t>
        <w:tab/>
        <w:t>Barring of premium rate (information) calls;</w:t>
      </w:r>
    </w:p>
    <w:p>
      <w:pPr>
        <w:pStyle w:val="B1"/>
        <w:rPr/>
      </w:pPr>
      <w:r>
        <w:rPr>
          <w:lang w:val="en-GB"/>
        </w:rPr>
        <w:t>-</w:t>
        <w:tab/>
        <w:t>Barring of premium rate (entertainment) calls;</w:t>
      </w:r>
    </w:p>
    <w:p>
      <w:pPr>
        <w:pStyle w:val="B1"/>
        <w:rPr/>
      </w:pPr>
      <w:r>
        <w:rPr>
          <w:lang w:val="en-GB"/>
        </w:rPr>
        <w:t>-</w:t>
        <w:tab/>
        <w:t>Barring of premium rate (information) calls and premium rate (entertainment) calls.</w:t>
      </w:r>
    </w:p>
    <w:p>
      <w:pPr>
        <w:pStyle w:val="Normal"/>
        <w:rPr>
          <w:lang w:val="en-GB"/>
        </w:rPr>
      </w:pPr>
      <w:r>
        <w:rPr>
          <w:lang w:val="en-GB"/>
        </w:rPr>
        <w:t>It is permanent subscriber data, and is stored conditionally in the HLR and the VLR.</w:t>
      </w:r>
    </w:p>
    <w:p>
      <w:pPr>
        <w:pStyle w:val="Heading4"/>
        <w:bidi w:val="0"/>
        <w:ind w:start="1418" w:hanging="1418"/>
        <w:jc w:val="start"/>
        <w:rPr/>
      </w:pPr>
      <w:bookmarkStart w:id="127" w:name="__RefHeading___Toc407625954"/>
      <w:bookmarkEnd w:id="127"/>
      <w:r>
        <w:rPr/>
        <w:t>2.8.2.5</w:t>
        <w:tab/>
        <w:t>Barring of supplementary services management</w:t>
      </w:r>
    </w:p>
    <w:p>
      <w:pPr>
        <w:pStyle w:val="Normal"/>
        <w:rPr>
          <w:lang w:val="en-GB"/>
        </w:rPr>
      </w:pPr>
      <w:r>
        <w:rPr>
          <w:lang w:val="en-GB"/>
        </w:rPr>
        <w:t>Barring of supplementary services management is a flag which indicates whether the subscriber is subject to operator determined barring of supplementary services management.</w:t>
      </w:r>
    </w:p>
    <w:p>
      <w:pPr>
        <w:pStyle w:val="Normal"/>
        <w:rPr>
          <w:lang w:val="en-GB"/>
        </w:rPr>
      </w:pPr>
      <w:r>
        <w:rPr>
          <w:lang w:val="en-GB"/>
        </w:rPr>
        <w:t>It is permanent subscriber data, and is stored conditionally in the HLR and the VLR.</w:t>
      </w:r>
    </w:p>
    <w:p>
      <w:pPr>
        <w:pStyle w:val="Heading4"/>
        <w:bidi w:val="0"/>
        <w:ind w:start="1418" w:hanging="1418"/>
        <w:jc w:val="start"/>
        <w:rPr/>
      </w:pPr>
      <w:bookmarkStart w:id="128" w:name="__RefHeading___Toc407625955"/>
      <w:bookmarkEnd w:id="128"/>
      <w:r>
        <w:rPr/>
        <w:t>2.8.2.6</w:t>
        <w:tab/>
        <w:t>Barring of registration of call forwarding</w:t>
      </w:r>
    </w:p>
    <w:p>
      <w:pPr>
        <w:pStyle w:val="Normal"/>
        <w:keepNext w:val="true"/>
        <w:keepLines/>
        <w:rPr>
          <w:lang w:val="en-GB"/>
        </w:rPr>
      </w:pPr>
      <w:r>
        <w:rPr>
          <w:lang w:val="en-GB"/>
        </w:rPr>
        <w:t>Barring of registration of call forwarding indicates which one of the following categories of operator determined barring of registration of call forwarding applies to the subscriber:</w:t>
      </w:r>
    </w:p>
    <w:p>
      <w:pPr>
        <w:pStyle w:val="B1"/>
        <w:keepNext w:val="true"/>
        <w:rPr/>
      </w:pPr>
      <w:r>
        <w:rPr>
          <w:lang w:val="en-GB"/>
        </w:rPr>
        <w:t>-</w:t>
        <w:tab/>
        <w:t>Barring of registration of any forwarded-to number;</w:t>
      </w:r>
    </w:p>
    <w:p>
      <w:pPr>
        <w:pStyle w:val="B1"/>
        <w:keepNext w:val="true"/>
        <w:rPr/>
      </w:pPr>
      <w:r>
        <w:rPr>
          <w:lang w:val="en-GB"/>
        </w:rPr>
        <w:t>-</w:t>
        <w:tab/>
        <w:t>Barring of registration of any international forwarded-to number;</w:t>
      </w:r>
    </w:p>
    <w:p>
      <w:pPr>
        <w:pStyle w:val="B1"/>
        <w:keepNext w:val="true"/>
        <w:rPr/>
      </w:pPr>
      <w:r>
        <w:rPr>
          <w:lang w:val="en-GB"/>
        </w:rPr>
        <w:t>-</w:t>
        <w:tab/>
        <w:t>Barring of registration of any international forwarded-to number except a number within the HPLMN country;</w:t>
      </w:r>
    </w:p>
    <w:p>
      <w:pPr>
        <w:pStyle w:val="B1"/>
        <w:keepNext w:val="true"/>
        <w:rPr/>
      </w:pPr>
      <w:r>
        <w:rPr>
          <w:lang w:val="en-GB"/>
        </w:rPr>
        <w:t>-</w:t>
        <w:tab/>
        <w:t>Barring of registration of any inter-zonal forwarded-to number;</w:t>
      </w:r>
    </w:p>
    <w:p>
      <w:pPr>
        <w:pStyle w:val="B1"/>
        <w:rPr/>
      </w:pPr>
      <w:r>
        <w:rPr>
          <w:lang w:val="en-GB"/>
        </w:rPr>
        <w:t>-</w:t>
        <w:tab/>
        <w:t>Barring of registration of any inter-zonal forwarded-to number except a number within the HPLMN country.</w:t>
      </w:r>
    </w:p>
    <w:p>
      <w:pPr>
        <w:pStyle w:val="Normal"/>
        <w:keepNext w:val="true"/>
        <w:keepLines/>
        <w:rPr>
          <w:lang w:val="en-GB"/>
        </w:rPr>
      </w:pPr>
      <w:r>
        <w:rPr>
          <w:lang w:val="en-GB"/>
        </w:rPr>
        <w:t>It is permanent subscriber data, and is stored conditionally in the HLR.</w:t>
      </w:r>
    </w:p>
    <w:p>
      <w:pPr>
        <w:pStyle w:val="Heading4"/>
        <w:bidi w:val="0"/>
        <w:ind w:start="1418" w:hanging="1418"/>
        <w:jc w:val="start"/>
        <w:rPr/>
      </w:pPr>
      <w:bookmarkStart w:id="129" w:name="__RefHeading___Toc407625956"/>
      <w:bookmarkEnd w:id="129"/>
      <w:r>
        <w:rPr/>
        <w:t>2.8.2.7</w:t>
        <w:tab/>
        <w:t>Barring of invocation of call transfer</w:t>
      </w:r>
    </w:p>
    <w:p>
      <w:pPr>
        <w:pStyle w:val="Normal"/>
        <w:rPr>
          <w:lang w:val="en-GB"/>
        </w:rPr>
      </w:pPr>
      <w:r>
        <w:rPr>
          <w:lang w:val="en-GB"/>
        </w:rPr>
        <w:t>Barring of invocation of call transfer indicates which of the following categories of operator determined barring of invocation of call transfer applies to the subscriber:</w:t>
      </w:r>
    </w:p>
    <w:p>
      <w:pPr>
        <w:pStyle w:val="Normal"/>
        <w:rPr>
          <w:lang w:val="en-GB"/>
        </w:rPr>
      </w:pPr>
      <w:r>
        <w:rPr>
          <w:lang w:val="en-GB"/>
        </w:rPr>
        <w:t>One of:</w:t>
      </w:r>
    </w:p>
    <w:p>
      <w:pPr>
        <w:pStyle w:val="B1"/>
        <w:rPr/>
      </w:pPr>
      <w:r>
        <w:rPr>
          <w:lang w:val="en-GB"/>
        </w:rPr>
        <w:t>-</w:t>
        <w:tab/>
        <w:t>Barring of invocation of any call transfer;</w:t>
      </w:r>
    </w:p>
    <w:p>
      <w:pPr>
        <w:pStyle w:val="B1"/>
        <w:rPr/>
      </w:pPr>
      <w:r>
        <w:rPr>
          <w:lang w:val="en-GB"/>
        </w:rPr>
        <w:t>-</w:t>
        <w:tab/>
        <w:t>Barring of invocation of call transfer where at least one of the two calls is a call charged to the served subscriber;</w:t>
      </w:r>
    </w:p>
    <w:p>
      <w:pPr>
        <w:pStyle w:val="B1"/>
        <w:rPr/>
      </w:pPr>
      <w:r>
        <w:rPr>
          <w:lang w:val="en-GB"/>
        </w:rPr>
        <w:t>-</w:t>
        <w:tab/>
        <w:t>Barring of invocation of call transfer where at least one of the two calls is a call charged to the served subscriber at international rates;</w:t>
      </w:r>
    </w:p>
    <w:p>
      <w:pPr>
        <w:pStyle w:val="B1"/>
        <w:rPr/>
      </w:pPr>
      <w:r>
        <w:rPr>
          <w:lang w:val="en-GB"/>
        </w:rPr>
        <w:t>-</w:t>
        <w:tab/>
        <w:t>Barring of invocation of call transfer where at least one of the two calls is a call charged to the served subscriber at inter-zonal rates;</w:t>
      </w:r>
    </w:p>
    <w:p>
      <w:pPr>
        <w:pStyle w:val="Normal"/>
        <w:rPr>
          <w:lang w:val="en-GB"/>
        </w:rPr>
      </w:pPr>
      <w:r>
        <w:rPr>
          <w:lang w:val="en-GB"/>
        </w:rPr>
        <w:t>and independently:</w:t>
      </w:r>
    </w:p>
    <w:p>
      <w:pPr>
        <w:pStyle w:val="B1"/>
        <w:rPr/>
      </w:pPr>
      <w:r>
        <w:rPr>
          <w:lang w:val="en-GB"/>
        </w:rPr>
        <w:t>-</w:t>
        <w:tab/>
        <w:t>Barring of invocation of call transfer where both calls are calls charged to the served subscriber;</w:t>
      </w:r>
    </w:p>
    <w:p>
      <w:pPr>
        <w:pStyle w:val="Normal"/>
        <w:rPr>
          <w:lang w:val="en-GB"/>
        </w:rPr>
      </w:pPr>
      <w:r>
        <w:rPr>
          <w:lang w:val="en-GB"/>
        </w:rPr>
        <w:t>and independently:</w:t>
      </w:r>
    </w:p>
    <w:p>
      <w:pPr>
        <w:pStyle w:val="B1"/>
        <w:rPr/>
      </w:pPr>
      <w:r>
        <w:rPr>
          <w:rStyle w:val="ListBulletChar"/>
        </w:rPr>
        <w:t>-</w:t>
        <w:tab/>
        <w:t>Barring of invocation of call transfer when there is an existing transferred call for the served subscriber in the</w:t>
      </w:r>
      <w:r>
        <w:rPr>
          <w:lang w:val="en-GB"/>
        </w:rPr>
        <w:t xml:space="preserve"> </w:t>
      </w:r>
      <w:r>
        <w:rPr>
          <w:rStyle w:val="ListBulletChar"/>
        </w:rPr>
        <w:t>same MSC/VLR.</w:t>
      </w:r>
    </w:p>
    <w:p>
      <w:pPr>
        <w:pStyle w:val="Normal"/>
        <w:rPr/>
      </w:pPr>
      <w:r>
        <w:rPr>
          <w:lang w:val="en-GB"/>
        </w:rPr>
        <w:t>It is permanent subscriber data, and is stored conditionally in the HLR and the VLR.</w:t>
      </w:r>
    </w:p>
    <w:p>
      <w:pPr>
        <w:pStyle w:val="Heading4"/>
        <w:bidi w:val="0"/>
        <w:ind w:start="1418" w:hanging="1418"/>
        <w:jc w:val="start"/>
        <w:rPr/>
      </w:pPr>
      <w:bookmarkStart w:id="130" w:name="__RefHeading___Toc407625957"/>
      <w:bookmarkEnd w:id="130"/>
      <w:r>
        <w:rPr/>
        <w:t>2.8.2.8</w:t>
        <w:tab/>
        <w:t>Barring of Packet Oriented Services</w:t>
      </w:r>
    </w:p>
    <w:p>
      <w:pPr>
        <w:pStyle w:val="Normal"/>
        <w:rPr>
          <w:lang w:val="en-GB"/>
        </w:rPr>
      </w:pPr>
      <w:r>
        <w:rPr>
          <w:lang w:val="en-GB"/>
        </w:rPr>
        <w:t>Barring of Packet Oriented Services indicates which one of the following categories of operator determined barring of Packet Oriented Services applies to the subscriber:</w:t>
      </w:r>
    </w:p>
    <w:p>
      <w:pPr>
        <w:pStyle w:val="B1"/>
        <w:rPr/>
      </w:pPr>
      <w:r>
        <w:rPr>
          <w:lang w:val="en-GB"/>
        </w:rPr>
        <w:t>-</w:t>
        <w:tab/>
        <w:t>Barring of all Packet Oriented Services;</w:t>
      </w:r>
    </w:p>
    <w:p>
      <w:pPr>
        <w:pStyle w:val="B1"/>
        <w:rPr/>
      </w:pPr>
      <w:r>
        <w:rPr>
          <w:lang w:val="en-GB"/>
        </w:rPr>
        <w:t>-</w:t>
        <w:tab/>
        <w:t>Barring of Packet Oriented Services from access points that are within the HPLMN whilst the subscriber is roaming in a VPLMN;</w:t>
      </w:r>
    </w:p>
    <w:p>
      <w:pPr>
        <w:pStyle w:val="B1"/>
        <w:rPr>
          <w:lang w:val="en-GB"/>
        </w:rPr>
      </w:pPr>
      <w:r>
        <w:rPr>
          <w:lang w:val="en-GB"/>
        </w:rPr>
        <w:t>-</w:t>
        <w:tab/>
        <w:t>Barring of Packet Oriented Services from access points that are within the roamed to VPLMN.</w:t>
      </w:r>
    </w:p>
    <w:p>
      <w:pPr>
        <w:pStyle w:val="Normal"/>
        <w:rPr>
          <w:lang w:val="en-GB"/>
        </w:rPr>
      </w:pPr>
      <w:r>
        <w:rPr/>
        <w:t>It is permanent subscriber data, and is stored conditionally in the HLR</w:t>
      </w:r>
      <w:r>
        <w:rPr>
          <w:lang w:eastAsia="zh-CN"/>
        </w:rPr>
        <w:t>/HSS, the SGSN and MME.</w:t>
      </w:r>
    </w:p>
    <w:p>
      <w:pPr>
        <w:pStyle w:val="Heading3"/>
        <w:bidi w:val="0"/>
        <w:jc w:val="start"/>
        <w:rPr/>
      </w:pPr>
      <w:bookmarkStart w:id="131" w:name="__RefHeading___Toc407625958"/>
      <w:bookmarkEnd w:id="131"/>
      <w:r>
        <w:rPr/>
        <w:t>2.8.3</w:t>
        <w:tab/>
        <w:t>Operator Determined Barring PLMN-specific data</w:t>
      </w:r>
    </w:p>
    <w:p>
      <w:pPr>
        <w:pStyle w:val="Normal"/>
        <w:keepNext w:val="true"/>
        <w:keepLines/>
        <w:rPr>
          <w:lang w:val="en-GB"/>
        </w:rPr>
      </w:pPr>
      <w:r>
        <w:rPr>
          <w:lang w:val="en-GB"/>
        </w:rPr>
        <w:t>Operator determined barring PLMN-specific data indicates which of the following categories of operator specific barring, in any combination, applies to the subscriber:</w:t>
      </w:r>
    </w:p>
    <w:p>
      <w:pPr>
        <w:pStyle w:val="B1"/>
        <w:rPr/>
      </w:pPr>
      <w:r>
        <w:rPr>
          <w:lang w:val="en-GB"/>
        </w:rPr>
        <w:t>-</w:t>
        <w:tab/>
        <w:t>Operator specific barring (type 1);</w:t>
      </w:r>
    </w:p>
    <w:p>
      <w:pPr>
        <w:pStyle w:val="B1"/>
        <w:rPr/>
      </w:pPr>
      <w:r>
        <w:rPr>
          <w:lang w:val="en-GB"/>
        </w:rPr>
        <w:t>-</w:t>
        <w:tab/>
        <w:t>Operator specific barring (type 2);</w:t>
      </w:r>
    </w:p>
    <w:p>
      <w:pPr>
        <w:pStyle w:val="B1"/>
        <w:rPr/>
      </w:pPr>
      <w:r>
        <w:rPr>
          <w:lang w:val="en-GB"/>
        </w:rPr>
        <w:t>-</w:t>
        <w:tab/>
        <w:t>Operator specific barring (type 3);</w:t>
      </w:r>
    </w:p>
    <w:p>
      <w:pPr>
        <w:pStyle w:val="B1"/>
        <w:rPr/>
      </w:pPr>
      <w:r>
        <w:rPr>
          <w:lang w:val="en-GB"/>
        </w:rPr>
        <w:t>-</w:t>
        <w:tab/>
        <w:t>Operator specific barring (type 4).</w:t>
      </w:r>
    </w:p>
    <w:p>
      <w:pPr>
        <w:pStyle w:val="Normal"/>
        <w:rPr/>
      </w:pPr>
      <w:r>
        <w:rPr>
          <w:lang w:val="en-GB"/>
        </w:rPr>
        <w:t>It is permanent subscriber data. It is stored conditionally in the HLR/HSS, the SGSN and in the VLR when the subscriber is registered in the home PLMN.</w:t>
      </w:r>
    </w:p>
    <w:p>
      <w:pPr>
        <w:pStyle w:val="Heading3"/>
        <w:bidi w:val="0"/>
        <w:jc w:val="start"/>
        <w:rPr/>
      </w:pPr>
      <w:bookmarkStart w:id="132" w:name="__RefHeading___Toc407625959"/>
      <w:bookmarkEnd w:id="132"/>
      <w:r>
        <w:rPr/>
        <w:t>2.8.4</w:t>
        <w:tab/>
        <w:t>Notification to CSE flag</w:t>
      </w:r>
    </w:p>
    <w:p>
      <w:pPr>
        <w:pStyle w:val="Normal"/>
        <w:rPr>
          <w:lang w:val="en-GB"/>
        </w:rPr>
      </w:pPr>
      <w:r>
        <w:rPr>
          <w:lang w:val="en-GB"/>
        </w:rPr>
        <w:t>This information element indicates whether the change of ODB data shall trigger Notification on Change of Subscriber Data or not.</w:t>
      </w:r>
    </w:p>
    <w:p>
      <w:pPr>
        <w:pStyle w:val="Heading3"/>
        <w:bidi w:val="0"/>
        <w:jc w:val="start"/>
        <w:rPr/>
      </w:pPr>
      <w:bookmarkStart w:id="133" w:name="__RefHeading___Toc407625960"/>
      <w:bookmarkEnd w:id="133"/>
      <w:r>
        <w:rPr/>
        <w:t>2.8.5</w:t>
        <w:tab/>
        <w:t>gsmSCF address list</w:t>
      </w:r>
    </w:p>
    <w:p>
      <w:pPr>
        <w:pStyle w:val="Normal"/>
        <w:rPr>
          <w:lang w:val="en-GB"/>
        </w:rPr>
      </w:pPr>
      <w:r>
        <w:rPr>
          <w:lang w:val="en-GB"/>
        </w:rPr>
        <w:t>This information element contains the list of gsmSCF addresses to which Notification on Change of Subscriber Data is to be sent.</w:t>
      </w:r>
    </w:p>
    <w:p>
      <w:pPr>
        <w:pStyle w:val="Heading2"/>
        <w:bidi w:val="0"/>
        <w:jc w:val="start"/>
        <w:rPr/>
      </w:pPr>
      <w:bookmarkStart w:id="134" w:name="__RefHeading___Toc407625961"/>
      <w:bookmarkEnd w:id="134"/>
      <w:r>
        <w:rPr/>
        <w:t>2.9</w:t>
        <w:tab/>
        <w:t>Data related to handover</w:t>
      </w:r>
    </w:p>
    <w:p>
      <w:pPr>
        <w:pStyle w:val="Heading3"/>
        <w:bidi w:val="0"/>
        <w:jc w:val="start"/>
        <w:rPr/>
      </w:pPr>
      <w:bookmarkStart w:id="135" w:name="__RefHeading___Toc407625962"/>
      <w:bookmarkEnd w:id="135"/>
      <w:r>
        <w:rPr/>
        <w:t>2.9.1</w:t>
        <w:tab/>
        <w:t>Handover Number</w:t>
      </w:r>
    </w:p>
    <w:p>
      <w:pPr>
        <w:pStyle w:val="Normal"/>
        <w:rPr>
          <w:lang w:val="en-GB"/>
        </w:rPr>
      </w:pPr>
      <w:r>
        <w:rPr>
          <w:lang w:val="en-GB"/>
        </w:rPr>
        <w:t>Handover Number is defined in 3GPP TS 23.003 [5] and its use is specified in 3GPP TS 23.009 [7].</w:t>
      </w:r>
    </w:p>
    <w:p>
      <w:pPr>
        <w:pStyle w:val="Normal"/>
        <w:rPr>
          <w:lang w:val="en-GB"/>
        </w:rPr>
      </w:pPr>
      <w:r>
        <w:rPr>
          <w:lang w:val="en-GB"/>
        </w:rPr>
        <w:t>The Handover Number is short-lived subscriber data and is stored in the VLR.</w:t>
      </w:r>
    </w:p>
    <w:p>
      <w:pPr>
        <w:pStyle w:val="Heading2"/>
        <w:bidi w:val="0"/>
        <w:jc w:val="start"/>
        <w:rPr/>
      </w:pPr>
      <w:bookmarkStart w:id="136" w:name="__RefHeading___Toc407625963"/>
      <w:bookmarkEnd w:id="136"/>
      <w:r>
        <w:rPr/>
        <w:t>2.10</w:t>
        <w:tab/>
        <w:t>Data related to short message support</w:t>
      </w:r>
    </w:p>
    <w:p>
      <w:pPr>
        <w:pStyle w:val="Heading3"/>
        <w:bidi w:val="0"/>
        <w:jc w:val="start"/>
        <w:rPr/>
      </w:pPr>
      <w:bookmarkStart w:id="137" w:name="__RefHeading___Toc407625964"/>
      <w:bookmarkEnd w:id="137"/>
      <w:r>
        <w:rPr/>
        <w:t>2.10.1</w:t>
        <w:tab/>
        <w:t>Messages Waiting Data (MWD)</w:t>
      </w:r>
    </w:p>
    <w:p>
      <w:pPr>
        <w:pStyle w:val="Normal"/>
        <w:rPr>
          <w:lang w:val="en-GB"/>
        </w:rPr>
      </w:pPr>
      <w:r>
        <w:rPr>
          <w:lang w:val="en-GB"/>
        </w:rPr>
        <w:t>Messages Waiting Data (MWD) is defined in 3GPP TS 23.040 [10].</w:t>
      </w:r>
    </w:p>
    <w:p>
      <w:pPr>
        <w:pStyle w:val="Normal"/>
        <w:rPr>
          <w:lang w:val="en-GB"/>
        </w:rPr>
      </w:pPr>
      <w:r>
        <w:rPr>
          <w:lang w:val="en-GB"/>
        </w:rPr>
        <w:t>The MWD is temporary subscriber data, and is conditionally stored in the HLR.</w:t>
      </w:r>
    </w:p>
    <w:p>
      <w:pPr>
        <w:pStyle w:val="Heading3"/>
        <w:bidi w:val="0"/>
        <w:jc w:val="start"/>
        <w:rPr/>
      </w:pPr>
      <w:bookmarkStart w:id="138" w:name="__RefHeading___Toc407625965"/>
      <w:bookmarkEnd w:id="138"/>
      <w:r>
        <w:rPr/>
        <w:t>2.10.2</w:t>
        <w:tab/>
        <w:t>Mobile Station Not Reachable Flag (MNRF)</w:t>
      </w:r>
    </w:p>
    <w:p>
      <w:pPr>
        <w:pStyle w:val="Normal"/>
        <w:rPr>
          <w:lang w:val="en-GB"/>
        </w:rPr>
      </w:pPr>
      <w:r>
        <w:rPr>
          <w:lang w:val="en-GB"/>
        </w:rPr>
        <w:t>Mobile Station Not Reachable Flag (MNRF) is defined in 3GPP TS 23.040 [10].</w:t>
      </w:r>
    </w:p>
    <w:p>
      <w:pPr>
        <w:pStyle w:val="Normal"/>
        <w:rPr>
          <w:lang w:val="en-GB"/>
        </w:rPr>
      </w:pPr>
      <w:r>
        <w:rPr>
          <w:lang w:val="en-GB"/>
        </w:rPr>
        <w:t>The MNRF is temporary data. It is stored in the VLR and conditionally stored in the HLR.</w:t>
      </w:r>
    </w:p>
    <w:p>
      <w:pPr>
        <w:pStyle w:val="Heading3"/>
        <w:bidi w:val="0"/>
        <w:jc w:val="start"/>
        <w:rPr/>
      </w:pPr>
      <w:bookmarkStart w:id="139" w:name="__RefHeading___Toc407625966"/>
      <w:bookmarkEnd w:id="139"/>
      <w:r>
        <w:rPr/>
        <w:t>2.10.3</w:t>
        <w:tab/>
        <w:t>Memory Capacity Exceeded Flag (MCEF)</w:t>
      </w:r>
    </w:p>
    <w:p>
      <w:pPr>
        <w:pStyle w:val="Normal"/>
        <w:rPr>
          <w:lang w:val="en-GB"/>
        </w:rPr>
      </w:pPr>
      <w:r>
        <w:rPr>
          <w:lang w:val="en-GB"/>
        </w:rPr>
        <w:t>Memory Capacity Exceeded Flag (MCEF) is defined in 3GPP TS 23.040 [10].</w:t>
      </w:r>
    </w:p>
    <w:p>
      <w:pPr>
        <w:pStyle w:val="Normal"/>
        <w:rPr>
          <w:lang w:val="en-GB"/>
        </w:rPr>
      </w:pPr>
      <w:r>
        <w:rPr>
          <w:lang w:val="en-GB"/>
        </w:rPr>
        <w:t>The MCEF is temporary subscriber data and is conditionally stored in the HLR.</w:t>
      </w:r>
    </w:p>
    <w:p>
      <w:pPr>
        <w:pStyle w:val="Heading3"/>
        <w:bidi w:val="0"/>
        <w:jc w:val="start"/>
        <w:rPr/>
      </w:pPr>
      <w:bookmarkStart w:id="140" w:name="__RefHeading___Toc407625967"/>
      <w:bookmarkEnd w:id="140"/>
      <w:r>
        <w:rPr/>
        <w:t>2.10.4</w:t>
        <w:tab/>
        <w:t>Mobile station Not Reachable for GPRS (MNRG)</w:t>
      </w:r>
    </w:p>
    <w:p>
      <w:pPr>
        <w:pStyle w:val="Normal"/>
        <w:numPr>
          <w:ilvl w:val="0"/>
          <w:numId w:val="0"/>
        </w:numPr>
        <w:ind w:start="0" w:hanging="0"/>
        <w:rPr>
          <w:lang w:val="en-GB"/>
        </w:rPr>
      </w:pPr>
      <w:r>
        <w:rPr>
          <w:lang w:val="en-GB"/>
        </w:rPr>
        <w:t>For MNRG see subclause 2.7.2.</w:t>
      </w:r>
    </w:p>
    <w:p>
      <w:pPr>
        <w:pStyle w:val="Heading3"/>
        <w:bidi w:val="0"/>
        <w:jc w:val="start"/>
        <w:rPr/>
      </w:pPr>
      <w:bookmarkStart w:id="141" w:name="__RefHeading___Toc407625968"/>
      <w:bookmarkEnd w:id="141"/>
      <w:r>
        <w:rPr/>
        <w:t>2.10.4A</w:t>
        <w:tab/>
        <w:t>UE Not Reachable via IP-SM-GW Flag (UNRI)</w:t>
      </w:r>
    </w:p>
    <w:p>
      <w:pPr>
        <w:pStyle w:val="Normal"/>
        <w:numPr>
          <w:ilvl w:val="0"/>
          <w:numId w:val="0"/>
        </w:numPr>
        <w:ind w:start="0" w:hanging="0"/>
        <w:rPr/>
      </w:pPr>
      <w:r>
        <w:rPr>
          <w:lang w:val="en-GB"/>
        </w:rPr>
        <w:t>For UNRI see subclause 3.2.5.</w:t>
      </w:r>
    </w:p>
    <w:p>
      <w:pPr>
        <w:pStyle w:val="Heading3"/>
        <w:bidi w:val="0"/>
        <w:jc w:val="start"/>
        <w:rPr/>
      </w:pPr>
      <w:bookmarkStart w:id="142" w:name="__RefHeading___Toc407625969"/>
      <w:bookmarkEnd w:id="142"/>
      <w:r>
        <w:rPr/>
        <w:t>2.10.5</w:t>
        <w:tab/>
        <w:t>Mobile station Not Reachable via MSC Reason (MNRR-MSC)</w:t>
      </w:r>
    </w:p>
    <w:p>
      <w:pPr>
        <w:pStyle w:val="Normal"/>
        <w:numPr>
          <w:ilvl w:val="0"/>
          <w:numId w:val="0"/>
        </w:numPr>
        <w:ind w:start="0" w:hanging="0"/>
        <w:rPr>
          <w:lang w:val="en-GB"/>
        </w:rPr>
      </w:pPr>
      <w:r>
        <w:rPr>
          <w:lang w:val="en-GB"/>
        </w:rPr>
        <w:t xml:space="preserve">For MNRR-MSC see subclause 2.7.7. </w:t>
      </w:r>
    </w:p>
    <w:p>
      <w:pPr>
        <w:pStyle w:val="Heading3"/>
        <w:bidi w:val="0"/>
        <w:jc w:val="start"/>
        <w:rPr/>
      </w:pPr>
      <w:bookmarkStart w:id="143" w:name="__RefHeading___Toc407625970"/>
      <w:bookmarkEnd w:id="143"/>
      <w:r>
        <w:rPr/>
        <w:t>2.10.5A</w:t>
        <w:tab/>
        <w:t>Mobile station Not Reachable via SGSN Reason (MNRR-SGSN)</w:t>
      </w:r>
    </w:p>
    <w:p>
      <w:pPr>
        <w:pStyle w:val="Normal"/>
        <w:numPr>
          <w:ilvl w:val="0"/>
          <w:numId w:val="0"/>
        </w:numPr>
        <w:ind w:start="0" w:hanging="0"/>
        <w:rPr>
          <w:lang w:val="en-GB"/>
        </w:rPr>
      </w:pPr>
      <w:r>
        <w:rPr>
          <w:lang w:val="en-GB"/>
        </w:rPr>
        <w:t>For MNRR-SGSN see subclause 2.7.7A.</w:t>
      </w:r>
    </w:p>
    <w:p>
      <w:pPr>
        <w:pStyle w:val="Heading3"/>
        <w:bidi w:val="0"/>
        <w:ind w:start="0" w:hanging="0"/>
        <w:jc w:val="start"/>
        <w:rPr/>
      </w:pPr>
      <w:bookmarkStart w:id="144" w:name="__RefHeading___Toc407625971"/>
      <w:bookmarkEnd w:id="144"/>
      <w:r>
        <w:rPr/>
        <w:t>2.10.5B</w:t>
        <w:tab/>
        <w:t>UE Not Reachable via IP-SM-GW Reason (UNRR)</w:t>
      </w:r>
    </w:p>
    <w:p>
      <w:pPr>
        <w:pStyle w:val="Normal"/>
        <w:numPr>
          <w:ilvl w:val="0"/>
          <w:numId w:val="0"/>
        </w:numPr>
        <w:ind w:start="0" w:hanging="0"/>
        <w:rPr/>
      </w:pPr>
      <w:r>
        <w:rPr>
          <w:lang w:val="en-GB"/>
        </w:rPr>
        <w:t>For UNRR see subclause 3.2.6.</w:t>
      </w:r>
    </w:p>
    <w:p>
      <w:pPr>
        <w:pStyle w:val="Heading2"/>
        <w:bidi w:val="0"/>
        <w:jc w:val="start"/>
        <w:rPr/>
      </w:pPr>
      <w:bookmarkStart w:id="145" w:name="__RefHeading___Toc407625972"/>
      <w:bookmarkEnd w:id="145"/>
      <w:r>
        <w:rPr/>
        <w:t>2.11</w:t>
        <w:tab/>
        <w:t>Data related to subscriber trace</w:t>
      </w:r>
    </w:p>
    <w:p>
      <w:pPr>
        <w:pStyle w:val="Heading3"/>
        <w:bidi w:val="0"/>
        <w:jc w:val="start"/>
        <w:rPr/>
      </w:pPr>
      <w:bookmarkStart w:id="146" w:name="__RefHeading___Toc407625973"/>
      <w:bookmarkEnd w:id="146"/>
      <w:r>
        <w:rPr/>
        <w:t>2.11.1</w:t>
        <w:tab/>
        <w:t>Trace Reference</w:t>
      </w:r>
    </w:p>
    <w:p>
      <w:pPr>
        <w:pStyle w:val="Normal"/>
        <w:rPr/>
      </w:pPr>
      <w:r>
        <w:rPr>
          <w:lang w:val="en-GB"/>
        </w:rPr>
        <w:t xml:space="preserve">The Trace Reference is defined in </w:t>
      </w:r>
      <w:r>
        <w:rPr/>
        <w:t>3GPP TS</w:t>
      </w:r>
      <w:r>
        <w:rPr>
          <w:lang w:val="en-GB"/>
        </w:rPr>
        <w:t xml:space="preserve"> </w:t>
      </w:r>
      <w:r>
        <w:rPr/>
        <w:t>5</w:t>
      </w:r>
      <w:r>
        <w:rPr>
          <w:lang w:val="en-GB"/>
        </w:rPr>
        <w:t>2.</w:t>
      </w:r>
      <w:r>
        <w:rPr/>
        <w:t>0</w:t>
      </w:r>
      <w:r>
        <w:rPr>
          <w:lang w:val="en-GB"/>
        </w:rPr>
        <w:t>08 [37].</w:t>
      </w:r>
    </w:p>
    <w:p>
      <w:pPr>
        <w:pStyle w:val="Normal"/>
        <w:rPr>
          <w:lang w:val="en-GB"/>
        </w:rPr>
      </w:pPr>
      <w:r>
        <w:rPr>
          <w:lang w:val="en-GB"/>
        </w:rPr>
        <w:t>The Trace Reference is permanent subscriber data and is conditionally stored in the HLR and VLR.</w:t>
      </w:r>
    </w:p>
    <w:p>
      <w:pPr>
        <w:pStyle w:val="Heading3"/>
        <w:bidi w:val="0"/>
        <w:jc w:val="start"/>
        <w:rPr/>
      </w:pPr>
      <w:bookmarkStart w:id="147" w:name="__RefHeading___Toc407625974"/>
      <w:bookmarkEnd w:id="147"/>
      <w:r>
        <w:rPr/>
        <w:t>2.11.2</w:t>
        <w:tab/>
        <w:t>Trace Type</w:t>
      </w:r>
    </w:p>
    <w:p>
      <w:pPr>
        <w:pStyle w:val="Normal"/>
        <w:rPr/>
      </w:pPr>
      <w:r>
        <w:rPr>
          <w:lang w:val="en-GB"/>
        </w:rPr>
        <w:t xml:space="preserve">The Trace Type is defined in </w:t>
      </w:r>
      <w:r>
        <w:rPr/>
        <w:t>3GPP</w:t>
      </w:r>
      <w:r>
        <w:rPr>
          <w:lang w:val="en-GB"/>
        </w:rPr>
        <w:t xml:space="preserve"> </w:t>
      </w:r>
      <w:r>
        <w:rPr/>
        <w:t>TS</w:t>
      </w:r>
      <w:r>
        <w:rPr>
          <w:lang w:val="en-GB"/>
        </w:rPr>
        <w:t> </w:t>
      </w:r>
      <w:r>
        <w:rPr/>
        <w:t>5</w:t>
      </w:r>
      <w:r>
        <w:rPr>
          <w:lang w:val="en-GB"/>
        </w:rPr>
        <w:t>2.</w:t>
      </w:r>
      <w:r>
        <w:rPr/>
        <w:t>0</w:t>
      </w:r>
      <w:r>
        <w:rPr>
          <w:lang w:val="en-GB"/>
        </w:rPr>
        <w:t>08 [37].</w:t>
      </w:r>
    </w:p>
    <w:p>
      <w:pPr>
        <w:pStyle w:val="Normal"/>
        <w:rPr>
          <w:lang w:val="en-GB"/>
        </w:rPr>
      </w:pPr>
      <w:r>
        <w:rPr>
          <w:lang w:val="en-GB"/>
        </w:rPr>
        <w:t>The Trace Type is permanent subscriber data and is conditionally stored in the HLR and VLR.</w:t>
      </w:r>
    </w:p>
    <w:p>
      <w:pPr>
        <w:pStyle w:val="Heading3"/>
        <w:bidi w:val="0"/>
        <w:jc w:val="start"/>
        <w:rPr/>
      </w:pPr>
      <w:bookmarkStart w:id="148" w:name="__RefHeading___Toc407625975"/>
      <w:bookmarkEnd w:id="148"/>
      <w:r>
        <w:rPr/>
        <w:t>2.11.3</w:t>
        <w:tab/>
        <w:t>Operations Systems Identity</w:t>
      </w:r>
    </w:p>
    <w:p>
      <w:pPr>
        <w:pStyle w:val="Normal"/>
        <w:rPr/>
      </w:pPr>
      <w:r>
        <w:rPr>
          <w:lang w:val="en-GB"/>
        </w:rPr>
        <w:t xml:space="preserve">The Operations Systems Identity is defined in </w:t>
      </w:r>
      <w:r>
        <w:rPr/>
        <w:t>3GPP</w:t>
      </w:r>
      <w:r>
        <w:rPr>
          <w:lang w:val="en-GB"/>
        </w:rPr>
        <w:t xml:space="preserve"> </w:t>
      </w:r>
      <w:r>
        <w:rPr/>
        <w:t>TS</w:t>
      </w:r>
      <w:r>
        <w:rPr>
          <w:lang w:val="en-GB"/>
        </w:rPr>
        <w:t> </w:t>
      </w:r>
      <w:r>
        <w:rPr/>
        <w:t>5</w:t>
      </w:r>
      <w:r>
        <w:rPr>
          <w:lang w:val="en-GB"/>
        </w:rPr>
        <w:t>2.</w:t>
      </w:r>
      <w:r>
        <w:rPr/>
        <w:t>0</w:t>
      </w:r>
      <w:r>
        <w:rPr>
          <w:lang w:val="en-GB"/>
        </w:rPr>
        <w:t>08 [37].</w:t>
      </w:r>
    </w:p>
    <w:p>
      <w:pPr>
        <w:pStyle w:val="Normal"/>
        <w:rPr>
          <w:lang w:val="en-GB"/>
        </w:rPr>
      </w:pPr>
      <w:r>
        <w:rPr>
          <w:lang w:val="en-GB"/>
        </w:rPr>
        <w:t>The Operations Systems Identity is permanent subscriber data and is conditionally stored in the HLR and VLR.</w:t>
      </w:r>
    </w:p>
    <w:p>
      <w:pPr>
        <w:pStyle w:val="Heading3"/>
        <w:bidi w:val="0"/>
        <w:jc w:val="start"/>
        <w:rPr/>
      </w:pPr>
      <w:bookmarkStart w:id="149" w:name="__RefHeading___Toc407625976"/>
      <w:bookmarkEnd w:id="149"/>
      <w:r>
        <w:rPr/>
        <w:t>2.11.4</w:t>
        <w:tab/>
        <w:t>HLR Trace Type</w:t>
      </w:r>
    </w:p>
    <w:p>
      <w:pPr>
        <w:pStyle w:val="Normal"/>
        <w:rPr/>
      </w:pPr>
      <w:r>
        <w:rPr>
          <w:lang w:val="en-GB"/>
        </w:rPr>
        <w:t xml:space="preserve">The HLR Trace Type is defined in </w:t>
      </w:r>
      <w:r>
        <w:rPr/>
        <w:t>3GPP TS</w:t>
      </w:r>
      <w:r>
        <w:rPr>
          <w:lang w:val="en-GB"/>
        </w:rPr>
        <w:t xml:space="preserve"> </w:t>
      </w:r>
      <w:r>
        <w:rPr/>
        <w:t>5</w:t>
      </w:r>
      <w:r>
        <w:rPr>
          <w:lang w:val="en-GB"/>
        </w:rPr>
        <w:t>2.</w:t>
      </w:r>
      <w:r>
        <w:rPr/>
        <w:t>0</w:t>
      </w:r>
      <w:r>
        <w:rPr>
          <w:lang w:val="en-GB"/>
        </w:rPr>
        <w:t>08 [37].</w:t>
      </w:r>
    </w:p>
    <w:p>
      <w:pPr>
        <w:pStyle w:val="Normal"/>
        <w:rPr>
          <w:lang w:val="en-GB"/>
        </w:rPr>
      </w:pPr>
      <w:r>
        <w:rPr>
          <w:lang w:val="en-GB"/>
        </w:rPr>
        <w:t>The HLR Trace Type is permanent subscriber data and is conditionally stored in the HLR.</w:t>
      </w:r>
    </w:p>
    <w:p>
      <w:pPr>
        <w:pStyle w:val="Heading3"/>
        <w:bidi w:val="0"/>
        <w:jc w:val="start"/>
        <w:rPr/>
      </w:pPr>
      <w:bookmarkStart w:id="150" w:name="__RefHeading___Toc407625977"/>
      <w:bookmarkEnd w:id="150"/>
      <w:r>
        <w:rPr/>
        <w:t>2.11.5</w:t>
        <w:tab/>
        <w:t>MAP Error On Trace</w:t>
      </w:r>
    </w:p>
    <w:p>
      <w:pPr>
        <w:pStyle w:val="Normal"/>
        <w:rPr/>
      </w:pPr>
      <w:r>
        <w:rPr>
          <w:lang w:val="en-GB"/>
        </w:rPr>
        <w:t>The MAP Error On Trace is defined in</w:t>
      </w:r>
      <w:r>
        <w:rPr/>
        <w:t xml:space="preserve"> 3GPP TS</w:t>
      </w:r>
      <w:r>
        <w:rPr>
          <w:lang w:val="en-GB"/>
        </w:rPr>
        <w:t xml:space="preserve"> </w:t>
      </w:r>
      <w:r>
        <w:rPr/>
        <w:t>5</w:t>
      </w:r>
      <w:r>
        <w:rPr>
          <w:lang w:val="en-GB"/>
        </w:rPr>
        <w:t>2.</w:t>
      </w:r>
      <w:r>
        <w:rPr/>
        <w:t>0</w:t>
      </w:r>
      <w:r>
        <w:rPr>
          <w:lang w:val="en-GB"/>
        </w:rPr>
        <w:t>08 [37].</w:t>
      </w:r>
    </w:p>
    <w:p>
      <w:pPr>
        <w:pStyle w:val="Normal"/>
        <w:rPr>
          <w:lang w:val="en-GB"/>
        </w:rPr>
      </w:pPr>
      <w:r>
        <w:rPr>
          <w:lang w:val="en-GB"/>
        </w:rPr>
        <w:t>The MAP Error On Trace is temporary subscriber data and is conditionally stored in the HLR.</w:t>
      </w:r>
    </w:p>
    <w:p>
      <w:pPr>
        <w:pStyle w:val="Heading3"/>
        <w:bidi w:val="0"/>
        <w:jc w:val="start"/>
        <w:rPr/>
      </w:pPr>
      <w:bookmarkStart w:id="151" w:name="__RefHeading___Toc407625978"/>
      <w:bookmarkEnd w:id="151"/>
      <w:r>
        <w:rPr/>
        <w:t>2.11.6</w:t>
        <w:tab/>
        <w:t>Trace Activated in VLR</w:t>
      </w:r>
    </w:p>
    <w:p>
      <w:pPr>
        <w:pStyle w:val="Normal"/>
        <w:rPr/>
      </w:pPr>
      <w:r>
        <w:rPr>
          <w:lang w:val="en-GB"/>
        </w:rPr>
        <w:t xml:space="preserve">The Trace Activated in VLR flag is defined in </w:t>
      </w:r>
      <w:r>
        <w:rPr/>
        <w:t>3GPP TS</w:t>
      </w:r>
      <w:r>
        <w:rPr>
          <w:lang w:val="en-GB"/>
        </w:rPr>
        <w:t xml:space="preserve"> </w:t>
      </w:r>
      <w:r>
        <w:rPr/>
        <w:t>5</w:t>
      </w:r>
      <w:r>
        <w:rPr>
          <w:lang w:val="en-GB"/>
        </w:rPr>
        <w:t>2.</w:t>
      </w:r>
      <w:r>
        <w:rPr/>
        <w:t>0</w:t>
      </w:r>
      <w:r>
        <w:rPr>
          <w:lang w:val="en-GB"/>
        </w:rPr>
        <w:t>08 [37].</w:t>
      </w:r>
    </w:p>
    <w:p>
      <w:pPr>
        <w:pStyle w:val="Normal"/>
        <w:rPr>
          <w:lang w:val="en-GB"/>
        </w:rPr>
      </w:pPr>
      <w:r>
        <w:rPr>
          <w:lang w:val="en-GB"/>
        </w:rPr>
        <w:t>The Trace Activated in VLR flag is temporary subscriber data and is conditionally stored in the HLR and VLR.</w:t>
      </w:r>
    </w:p>
    <w:p>
      <w:pPr>
        <w:pStyle w:val="Heading3"/>
        <w:bidi w:val="0"/>
        <w:jc w:val="start"/>
        <w:rPr/>
      </w:pPr>
      <w:bookmarkStart w:id="152" w:name="__RefHeading___Toc407625979"/>
      <w:bookmarkEnd w:id="152"/>
      <w:r>
        <w:rPr/>
        <w:t>2.11.7</w:t>
        <w:tab/>
        <w:t>Trace Activated in SGSN</w:t>
      </w:r>
    </w:p>
    <w:p>
      <w:pPr>
        <w:pStyle w:val="Normal"/>
        <w:numPr>
          <w:ilvl w:val="0"/>
          <w:numId w:val="0"/>
        </w:numPr>
        <w:ind w:start="0" w:hanging="0"/>
        <w:rPr/>
      </w:pPr>
      <w:r>
        <w:rPr>
          <w:lang w:val="en-GB"/>
        </w:rPr>
        <w:t xml:space="preserve">The Trace Activated in SGSN flag is defined in </w:t>
      </w:r>
      <w:r>
        <w:rPr/>
        <w:t>3GPP TS</w:t>
      </w:r>
      <w:r>
        <w:rPr>
          <w:lang w:val="en-GB"/>
        </w:rPr>
        <w:t xml:space="preserve"> </w:t>
      </w:r>
      <w:r>
        <w:rPr/>
        <w:t>5</w:t>
      </w:r>
      <w:r>
        <w:rPr>
          <w:lang w:val="en-GB"/>
        </w:rPr>
        <w:t>2.</w:t>
      </w:r>
      <w:r>
        <w:rPr/>
        <w:t>0</w:t>
      </w:r>
      <w:r>
        <w:rPr>
          <w:lang w:val="en-GB"/>
        </w:rPr>
        <w:t>08 [37].</w:t>
      </w:r>
    </w:p>
    <w:p>
      <w:pPr>
        <w:pStyle w:val="Normal"/>
        <w:numPr>
          <w:ilvl w:val="0"/>
          <w:numId w:val="0"/>
        </w:numPr>
        <w:ind w:start="0" w:hanging="0"/>
        <w:rPr>
          <w:lang w:val="en-GB"/>
        </w:rPr>
      </w:pPr>
      <w:r>
        <w:rPr>
          <w:lang w:val="en-GB"/>
        </w:rPr>
        <w:t>The Trace Activated in SGSN flag is temporary subscriber data and is conditionally stored in the HLR and SGSN.</w:t>
      </w:r>
    </w:p>
    <w:p>
      <w:pPr>
        <w:pStyle w:val="Heading3"/>
        <w:bidi w:val="0"/>
        <w:jc w:val="start"/>
        <w:rPr/>
      </w:pPr>
      <w:bookmarkStart w:id="153" w:name="__RefHeading___Toc407625980"/>
      <w:bookmarkEnd w:id="153"/>
      <w:r>
        <w:rPr/>
        <w:t>2.11.8</w:t>
        <w:tab/>
        <w:t>Foreign Subscriber Registered in VLR</w:t>
      </w:r>
    </w:p>
    <w:p>
      <w:pPr>
        <w:pStyle w:val="Normal"/>
        <w:rPr/>
      </w:pPr>
      <w:r>
        <w:rPr>
          <w:lang w:val="en-GB"/>
        </w:rPr>
        <w:t xml:space="preserve">The Foreign Subscriber Registered in VLR flag is handled by operation and maintenance means in the VLR and is defined in </w:t>
      </w:r>
      <w:r>
        <w:rPr/>
        <w:t>3GPP TS</w:t>
      </w:r>
      <w:r>
        <w:rPr>
          <w:lang w:val="en-GB"/>
        </w:rPr>
        <w:t xml:space="preserve"> </w:t>
      </w:r>
      <w:r>
        <w:rPr/>
        <w:t>5</w:t>
      </w:r>
      <w:r>
        <w:rPr>
          <w:lang w:val="en-GB"/>
        </w:rPr>
        <w:t>2.</w:t>
      </w:r>
      <w:r>
        <w:rPr/>
        <w:t>0</w:t>
      </w:r>
      <w:r>
        <w:rPr>
          <w:lang w:val="en-GB"/>
        </w:rPr>
        <w:t>08 [37].</w:t>
      </w:r>
    </w:p>
    <w:p>
      <w:pPr>
        <w:pStyle w:val="Normal"/>
        <w:rPr>
          <w:lang w:val="en-GB"/>
        </w:rPr>
      </w:pPr>
      <w:r>
        <w:rPr>
          <w:lang w:val="en-GB"/>
        </w:rPr>
        <w:t>The Foreign Subscriber Registered in VLR flag is permanent subscriber data and is conditionally stored in the VLR.</w:t>
      </w:r>
    </w:p>
    <w:p>
      <w:pPr>
        <w:pStyle w:val="Heading3"/>
        <w:tabs>
          <w:tab w:val="clear" w:pos="284"/>
          <w:tab w:val="left" w:pos="1140" w:leader="none"/>
        </w:tabs>
        <w:overflowPunct w:val="false"/>
        <w:autoSpaceDE w:val="false"/>
        <w:bidi w:val="0"/>
        <w:ind w:start="1140" w:hanging="1140"/>
        <w:jc w:val="start"/>
        <w:textAlignment w:val="baseline"/>
        <w:rPr/>
      </w:pPr>
      <w:bookmarkStart w:id="154" w:name="__RefHeading___Toc407625981"/>
      <w:bookmarkEnd w:id="154"/>
      <w:r>
        <w:rPr/>
        <w:t>2.11.9</w:t>
        <w:tab/>
        <w:t>Trace Reference 2</w:t>
      </w:r>
    </w:p>
    <w:p>
      <w:pPr>
        <w:pStyle w:val="Normal"/>
        <w:rPr/>
      </w:pPr>
      <w:r>
        <w:rPr/>
        <w:t xml:space="preserve">Trace reference 2 is defined in 3GPP TS 32.421 [65[ and in 3GPP TS 32.422 [64]. </w:t>
      </w:r>
    </w:p>
    <w:p>
      <w:pPr>
        <w:pStyle w:val="Normal"/>
        <w:rPr/>
      </w:pPr>
      <w:r>
        <w:rPr/>
        <w:t xml:space="preserve">The Trace Reference 2 is permanent subscriber data and is conditionally stored in the HSS/HLR, VLR, SGSN, MME </w:t>
      </w:r>
      <w:r>
        <w:rPr>
          <w:lang w:eastAsia="zh-CN"/>
        </w:rPr>
        <w:t xml:space="preserve">, SGW, PGW </w:t>
      </w:r>
      <w:r>
        <w:rPr/>
        <w:t>and 3GPP AAA Server.</w:t>
      </w:r>
    </w:p>
    <w:p>
      <w:pPr>
        <w:pStyle w:val="Heading3"/>
        <w:tabs>
          <w:tab w:val="clear" w:pos="284"/>
          <w:tab w:val="left" w:pos="1140" w:leader="none"/>
        </w:tabs>
        <w:overflowPunct w:val="false"/>
        <w:autoSpaceDE w:val="false"/>
        <w:bidi w:val="0"/>
        <w:ind w:start="1140" w:hanging="1140"/>
        <w:jc w:val="start"/>
        <w:textAlignment w:val="baseline"/>
        <w:rPr/>
      </w:pPr>
      <w:bookmarkStart w:id="155" w:name="__RefHeading___Toc407625982"/>
      <w:bookmarkEnd w:id="155"/>
      <w:r>
        <w:rPr/>
        <w:t>2.11.10</w:t>
        <w:tab/>
        <w:t>Trace depth</w:t>
      </w:r>
    </w:p>
    <w:p>
      <w:pPr>
        <w:pStyle w:val="Normal"/>
        <w:rPr/>
      </w:pPr>
      <w:r>
        <w:rPr/>
        <w:t>The Trace depth is defined in 3GPP TS 32.422 [64].</w:t>
      </w:r>
    </w:p>
    <w:p>
      <w:pPr>
        <w:pStyle w:val="Normal"/>
        <w:rPr/>
      </w:pPr>
      <w:r>
        <w:rPr/>
        <w:t>The Trace depth is permanent subscriber data and is conditionally stored in the HSS/HLR, VLR</w:t>
      </w:r>
      <w:r>
        <w:rPr>
          <w:lang w:eastAsia="zh-CN"/>
        </w:rPr>
        <w:t>,</w:t>
      </w:r>
      <w:r>
        <w:rPr/>
        <w:t xml:space="preserve"> SGSN</w:t>
      </w:r>
      <w:r>
        <w:rPr>
          <w:lang w:eastAsia="zh-CN"/>
        </w:rPr>
        <w:t>,</w:t>
      </w:r>
      <w:r>
        <w:rPr/>
        <w:t xml:space="preserve"> MME</w:t>
      </w:r>
      <w:r>
        <w:rPr>
          <w:lang w:eastAsia="zh-CN"/>
        </w:rPr>
        <w:t>,</w:t>
      </w:r>
      <w:r>
        <w:rPr/>
        <w:t xml:space="preserve"> </w:t>
      </w:r>
      <w:r>
        <w:rPr>
          <w:lang w:eastAsia="zh-CN"/>
        </w:rPr>
        <w:t xml:space="preserve">SGW, PGW and 3GPP </w:t>
      </w:r>
      <w:r>
        <w:rPr/>
        <w:t>AAA Server.</w:t>
      </w:r>
    </w:p>
    <w:p>
      <w:pPr>
        <w:pStyle w:val="Heading3"/>
        <w:bidi w:val="0"/>
        <w:jc w:val="start"/>
        <w:rPr/>
      </w:pPr>
      <w:bookmarkStart w:id="156" w:name="__RefHeading___Toc407625983"/>
      <w:bookmarkEnd w:id="156"/>
      <w:r>
        <w:rPr/>
        <w:t>2.11.11</w:t>
        <w:tab/>
        <w:t>List of NE types to trace</w:t>
      </w:r>
    </w:p>
    <w:p>
      <w:pPr>
        <w:pStyle w:val="Normal"/>
        <w:rPr/>
      </w:pPr>
      <w:r>
        <w:rPr/>
        <w:t>The List of NE types to trace is deinfed in 3GPP TS 32.422 [64].</w:t>
      </w:r>
    </w:p>
    <w:p>
      <w:pPr>
        <w:pStyle w:val="Normal"/>
        <w:rPr/>
      </w:pPr>
      <w:r>
        <w:rPr/>
        <w:t>The List of NE types to trace is permanent subscriber data and is conditionally stored in the HSS/HLR, VLR</w:t>
      </w:r>
      <w:r>
        <w:rPr>
          <w:lang w:eastAsia="zh-CN"/>
        </w:rPr>
        <w:t>,</w:t>
      </w:r>
      <w:r>
        <w:rPr/>
        <w:t xml:space="preserve"> SGSN, MME and 3GPP AAA Server.</w:t>
      </w:r>
    </w:p>
    <w:p>
      <w:pPr>
        <w:pStyle w:val="Heading3"/>
        <w:tabs>
          <w:tab w:val="clear" w:pos="284"/>
          <w:tab w:val="left" w:pos="1140" w:leader="none"/>
        </w:tabs>
        <w:overflowPunct w:val="false"/>
        <w:autoSpaceDE w:val="false"/>
        <w:bidi w:val="0"/>
        <w:ind w:start="1140" w:hanging="1140"/>
        <w:jc w:val="start"/>
        <w:textAlignment w:val="baseline"/>
        <w:rPr/>
      </w:pPr>
      <w:bookmarkStart w:id="157" w:name="__RefHeading___Toc407625984"/>
      <w:bookmarkEnd w:id="157"/>
      <w:r>
        <w:rPr/>
        <w:t>2.11.12</w:t>
        <w:tab/>
        <w:t>Triggering events</w:t>
      </w:r>
    </w:p>
    <w:p>
      <w:pPr>
        <w:pStyle w:val="Normal"/>
        <w:rPr/>
      </w:pPr>
      <w:r>
        <w:rPr/>
        <w:t>The Triggering event is defined in 3GPP TS 32.422 [64].</w:t>
      </w:r>
    </w:p>
    <w:p>
      <w:pPr>
        <w:pStyle w:val="Normal"/>
        <w:rPr/>
      </w:pPr>
      <w:r>
        <w:rPr/>
        <w:t>The Triggering event is permanent subscriber data and is conditionally stored in the HSS/HLR, VLR</w:t>
      </w:r>
      <w:r>
        <w:rPr>
          <w:lang w:eastAsia="zh-CN"/>
        </w:rPr>
        <w:t xml:space="preserve">, </w:t>
      </w:r>
      <w:r>
        <w:rPr/>
        <w:t>SGSN, MME</w:t>
      </w:r>
      <w:r>
        <w:rPr>
          <w:lang w:eastAsia="zh-CN"/>
        </w:rPr>
        <w:t>, SGW, PGW</w:t>
      </w:r>
      <w:r>
        <w:rPr/>
        <w:t xml:space="preserve"> and</w:t>
      </w:r>
      <w:r>
        <w:rPr>
          <w:lang w:eastAsia="zh-CN"/>
        </w:rPr>
        <w:t xml:space="preserve"> 3GPP</w:t>
      </w:r>
      <w:r>
        <w:rPr/>
        <w:t xml:space="preserve"> AAA Server.</w:t>
      </w:r>
    </w:p>
    <w:p>
      <w:pPr>
        <w:pStyle w:val="Heading3"/>
        <w:bidi w:val="0"/>
        <w:jc w:val="start"/>
        <w:rPr/>
      </w:pPr>
      <w:bookmarkStart w:id="158" w:name="__RefHeading___Toc407625985"/>
      <w:bookmarkEnd w:id="158"/>
      <w:r>
        <w:rPr/>
        <w:t>2.11.13</w:t>
        <w:tab/>
        <w:t>List of interfaces to trace</w:t>
      </w:r>
    </w:p>
    <w:p>
      <w:pPr>
        <w:pStyle w:val="Normal"/>
        <w:rPr/>
      </w:pPr>
      <w:r>
        <w:rPr/>
        <w:t>The List of interfaces to trace is defined in 3GPP TS 32.422 [64].</w:t>
      </w:r>
    </w:p>
    <w:p>
      <w:pPr>
        <w:pStyle w:val="Normal"/>
        <w:rPr/>
      </w:pPr>
      <w:r>
        <w:rPr/>
        <w:t xml:space="preserve">The List of interfaces to trace is permanent subscriber data and is conditionally stored in the </w:t>
      </w:r>
      <w:r>
        <w:rPr>
          <w:lang w:eastAsia="zh-CN"/>
        </w:rPr>
        <w:t>HSS/</w:t>
      </w:r>
      <w:r>
        <w:rPr/>
        <w:t>HLR, VLR, SGSN, MME</w:t>
      </w:r>
      <w:r>
        <w:rPr>
          <w:lang w:eastAsia="zh-CN"/>
        </w:rPr>
        <w:t>, SGW, PGW</w:t>
      </w:r>
      <w:r>
        <w:rPr/>
        <w:t xml:space="preserve"> and </w:t>
      </w:r>
      <w:r>
        <w:rPr>
          <w:lang w:eastAsia="zh-CN"/>
        </w:rPr>
        <w:t xml:space="preserve">3GPP </w:t>
      </w:r>
      <w:r>
        <w:rPr/>
        <w:t>AAA Server.</w:t>
      </w:r>
    </w:p>
    <w:p>
      <w:pPr>
        <w:pStyle w:val="Heading3"/>
        <w:bidi w:val="0"/>
        <w:jc w:val="start"/>
        <w:rPr/>
      </w:pPr>
      <w:bookmarkStart w:id="159" w:name="__RefHeading___Toc407625986"/>
      <w:bookmarkEnd w:id="159"/>
      <w:r>
        <w:rPr/>
        <w:t>2.11.14</w:t>
        <w:tab/>
        <w:t>IP address of Trace Collection Entity</w:t>
      </w:r>
    </w:p>
    <w:p>
      <w:pPr>
        <w:pStyle w:val="Normal"/>
        <w:rPr/>
      </w:pPr>
      <w:r>
        <w:rPr/>
        <w:t>The IP address of Trace Collection Entity is defined in 3GPP TS 32.422 [64].</w:t>
      </w:r>
    </w:p>
    <w:p>
      <w:pPr>
        <w:pStyle w:val="Normal"/>
        <w:rPr/>
      </w:pPr>
      <w:r>
        <w:rPr/>
        <w:t>The IP address of Trace Collection Entity is permanent subscriber data and is conditionally stored in the HSS/HLR, VLR, SGSN, MME</w:t>
      </w:r>
      <w:r>
        <w:rPr>
          <w:lang w:eastAsia="zh-CN"/>
        </w:rPr>
        <w:t>, SGW, PGW</w:t>
      </w:r>
      <w:r>
        <w:rPr/>
        <w:t xml:space="preserve"> and 3GPP AAA Server. </w:t>
      </w:r>
    </w:p>
    <w:p>
      <w:pPr>
        <w:pStyle w:val="Heading3"/>
        <w:bidi w:val="0"/>
        <w:jc w:val="start"/>
        <w:rPr/>
      </w:pPr>
      <w:bookmarkStart w:id="160" w:name="__RefHeading___Toc407625987"/>
      <w:bookmarkEnd w:id="160"/>
      <w:r>
        <w:rPr/>
        <w:t>2.11.15</w:t>
        <w:tab/>
        <w:t>MDT-Configuration</w:t>
      </w:r>
    </w:p>
    <w:p>
      <w:pPr>
        <w:pStyle w:val="Normal"/>
        <w:rPr/>
      </w:pPr>
      <w:r>
        <w:rPr/>
        <w:t>The MDT-Configuration is defined in 3GPP TS 32.422 [64]. It contains:</w:t>
      </w:r>
    </w:p>
    <w:p>
      <w:pPr>
        <w:pStyle w:val="B1"/>
        <w:rPr/>
      </w:pPr>
      <w:r>
        <w:rPr/>
        <w:t>Job type</w:t>
      </w:r>
    </w:p>
    <w:p>
      <w:pPr>
        <w:pStyle w:val="B1"/>
        <w:rPr/>
      </w:pPr>
      <w:r>
        <w:rPr/>
        <w:t>Area Scope</w:t>
      </w:r>
    </w:p>
    <w:p>
      <w:pPr>
        <w:pStyle w:val="B1"/>
        <w:rPr/>
      </w:pPr>
      <w:r>
        <w:rPr/>
        <w:t>List of measurements</w:t>
      </w:r>
    </w:p>
    <w:p>
      <w:pPr>
        <w:pStyle w:val="B1"/>
        <w:rPr/>
      </w:pPr>
      <w:r>
        <w:rPr/>
        <w:t>Reporting Trigger</w:t>
      </w:r>
    </w:p>
    <w:p>
      <w:pPr>
        <w:pStyle w:val="B1"/>
        <w:rPr/>
      </w:pPr>
      <w:r>
        <w:rPr/>
        <w:t>Report Interval</w:t>
      </w:r>
    </w:p>
    <w:p>
      <w:pPr>
        <w:pStyle w:val="B1"/>
        <w:rPr/>
      </w:pPr>
      <w:r>
        <w:rPr/>
        <w:t>Report Amount</w:t>
      </w:r>
    </w:p>
    <w:p>
      <w:pPr>
        <w:pStyle w:val="B1"/>
        <w:rPr/>
      </w:pPr>
      <w:r>
        <w:rPr/>
        <w:t>Event Threshold RSRP</w:t>
      </w:r>
    </w:p>
    <w:p>
      <w:pPr>
        <w:pStyle w:val="B1"/>
        <w:rPr/>
      </w:pPr>
      <w:r>
        <w:rPr/>
        <w:t>Event Threshold RSRQ</w:t>
      </w:r>
    </w:p>
    <w:p>
      <w:pPr>
        <w:pStyle w:val="B1"/>
        <w:rPr/>
      </w:pPr>
      <w:r>
        <w:rPr/>
        <w:t>Logging Interval</w:t>
      </w:r>
    </w:p>
    <w:p>
      <w:pPr>
        <w:pStyle w:val="B1"/>
        <w:rPr/>
      </w:pPr>
      <w:r>
        <w:rPr/>
        <w:t>Logging Duration</w:t>
      </w:r>
    </w:p>
    <w:p>
      <w:pPr>
        <w:pStyle w:val="Normal"/>
        <w:rPr/>
      </w:pPr>
      <w:r>
        <w:rPr/>
        <w:t>The MDT-Configuration is permanent subscriber data and is conditionally stored in the HSS/HLR, VLR, SGSN, and MME.</w:t>
      </w:r>
    </w:p>
    <w:p>
      <w:pPr>
        <w:pStyle w:val="Heading3"/>
        <w:bidi w:val="0"/>
        <w:jc w:val="start"/>
        <w:rPr/>
      </w:pPr>
      <w:bookmarkStart w:id="161" w:name="__RefHeading___Toc407625988"/>
      <w:bookmarkEnd w:id="161"/>
      <w:r>
        <w:rPr/>
        <w:t>2.11.16</w:t>
        <w:tab/>
        <w:t>MDT User Consent</w:t>
      </w:r>
    </w:p>
    <w:p>
      <w:pPr>
        <w:pStyle w:val="Normal"/>
        <w:rPr/>
      </w:pPr>
      <w:r>
        <w:rPr/>
        <w:t>The MDT User Consent parameter indicates whether the user has given his consent for MDT activation. For details see 3GPP TS 32.422 [64].</w:t>
      </w:r>
    </w:p>
    <w:p>
      <w:pPr>
        <w:pStyle w:val="Normal"/>
        <w:rPr/>
      </w:pPr>
      <w:r>
        <w:rPr/>
        <w:t>The MDT User Consent is permanent subscriber data and is conditionally stored in the HSS/HLR, VLR, SGSN, and MME.</w:t>
      </w:r>
    </w:p>
    <w:p>
      <w:pPr>
        <w:pStyle w:val="Heading2"/>
        <w:bidi w:val="0"/>
        <w:jc w:val="start"/>
        <w:rPr/>
      </w:pPr>
      <w:bookmarkStart w:id="162" w:name="__RefHeading___Toc407625989"/>
      <w:bookmarkEnd w:id="162"/>
      <w:r>
        <w:rPr/>
        <w:t>2.12</w:t>
        <w:tab/>
        <w:t>Data related to the support of voice group and broadcast calls</w:t>
      </w:r>
    </w:p>
    <w:p>
      <w:pPr>
        <w:pStyle w:val="Heading3"/>
        <w:bidi w:val="0"/>
        <w:jc w:val="start"/>
        <w:rPr/>
      </w:pPr>
      <w:bookmarkStart w:id="163" w:name="__RefHeading___Toc407625990"/>
      <w:bookmarkEnd w:id="163"/>
      <w:r>
        <w:rPr/>
        <w:t>2.12.1</w:t>
        <w:tab/>
        <w:t>VGCS Group Membership List</w:t>
      </w:r>
    </w:p>
    <w:p>
      <w:pPr>
        <w:pStyle w:val="Normal"/>
        <w:rPr>
          <w:lang w:val="en-GB"/>
        </w:rPr>
      </w:pPr>
      <w:r>
        <w:rPr>
          <w:lang w:val="en-GB"/>
        </w:rPr>
        <w:t>VGCS Group Membership List and its special condition of storage in VLR is defined in 3GPP TS 43.068 [33].</w:t>
      </w:r>
    </w:p>
    <w:p>
      <w:pPr>
        <w:pStyle w:val="Normal"/>
        <w:rPr>
          <w:lang w:val="en-GB"/>
        </w:rPr>
      </w:pPr>
      <w:r>
        <w:rPr>
          <w:lang w:val="en-GB"/>
        </w:rPr>
        <w:t>The VGCS Group Membership List is permanent subscriber data. It is stored conditionally in HLR and in the VLR.</w:t>
      </w:r>
    </w:p>
    <w:p>
      <w:pPr>
        <w:pStyle w:val="Heading3"/>
        <w:bidi w:val="0"/>
        <w:jc w:val="start"/>
        <w:rPr/>
      </w:pPr>
      <w:bookmarkStart w:id="164" w:name="__RefHeading___Toc407625991"/>
      <w:bookmarkEnd w:id="164"/>
      <w:r>
        <w:rPr/>
        <w:t>2.12.2</w:t>
        <w:tab/>
        <w:t>VBS Group Membership List</w:t>
      </w:r>
    </w:p>
    <w:p>
      <w:pPr>
        <w:pStyle w:val="Normal"/>
        <w:rPr>
          <w:lang w:val="en-GB"/>
        </w:rPr>
      </w:pPr>
      <w:r>
        <w:rPr>
          <w:lang w:val="en-GB"/>
        </w:rPr>
        <w:t>VBS Group Membership List and its special condition of storage in VLR is defined in 3GPP TS 43.069 [34].</w:t>
      </w:r>
    </w:p>
    <w:p>
      <w:pPr>
        <w:pStyle w:val="Normal"/>
        <w:rPr>
          <w:lang w:val="en-GB"/>
        </w:rPr>
      </w:pPr>
      <w:r>
        <w:rPr>
          <w:lang w:val="en-GB"/>
        </w:rPr>
        <w:t>The VBS Group Membership List is permanent subscriber data. It is stored conditionally in HLR and in the VLR.</w:t>
      </w:r>
    </w:p>
    <w:p>
      <w:pPr>
        <w:pStyle w:val="Heading4"/>
        <w:bidi w:val="0"/>
        <w:ind w:start="1418" w:hanging="1418"/>
        <w:jc w:val="start"/>
        <w:rPr/>
      </w:pPr>
      <w:bookmarkStart w:id="165" w:name="__RefHeading___Toc407625992"/>
      <w:bookmarkEnd w:id="165"/>
      <w:r>
        <w:rPr/>
        <w:t>2.12.2.1</w:t>
        <w:tab/>
        <w:t>Broadcast Call Initiation Allowed List</w:t>
      </w:r>
    </w:p>
    <w:p>
      <w:pPr>
        <w:pStyle w:val="Normal"/>
        <w:rPr>
          <w:lang w:val="en-GB"/>
        </w:rPr>
      </w:pPr>
      <w:r>
        <w:rPr>
          <w:lang w:val="en-GB"/>
        </w:rPr>
        <w:t>The Broadcast Call Initiation Allowed List and its special condition of storage in VLR is defined in 3GPP TS 43.069[34].</w:t>
      </w:r>
    </w:p>
    <w:p>
      <w:pPr>
        <w:pStyle w:val="Normal"/>
        <w:rPr>
          <w:lang w:val="en-GB"/>
        </w:rPr>
      </w:pPr>
      <w:r>
        <w:rPr>
          <w:lang w:val="en-GB"/>
        </w:rPr>
        <w:t>It is permanent subscriber data. It is stored conditionally in HLR and in the VLR.</w:t>
      </w:r>
    </w:p>
    <w:p>
      <w:pPr>
        <w:pStyle w:val="Heading2"/>
        <w:bidi w:val="0"/>
        <w:jc w:val="start"/>
        <w:rPr/>
      </w:pPr>
      <w:bookmarkStart w:id="166" w:name="__RefHeading___Toc407625993"/>
      <w:bookmarkEnd w:id="166"/>
      <w:r>
        <w:rPr/>
        <w:t>2.13</w:t>
        <w:tab/>
        <w:t xml:space="preserve">Data related to </w:t>
      </w:r>
      <w:r>
        <w:rPr>
          <w:lang w:eastAsia="ja-JP"/>
        </w:rPr>
        <w:t>PS</w:t>
      </w:r>
      <w:r>
        <w:rPr/>
        <w:t xml:space="preserve"> NAM</w:t>
      </w:r>
    </w:p>
    <w:p>
      <w:pPr>
        <w:pStyle w:val="Normal"/>
        <w:keepNext w:val="true"/>
        <w:keepLines/>
        <w:numPr>
          <w:ilvl w:val="0"/>
          <w:numId w:val="0"/>
        </w:numPr>
        <w:ind w:start="0" w:hanging="0"/>
        <w:rPr/>
      </w:pPr>
      <w:r>
        <w:rPr>
          <w:lang w:val="en-GB"/>
        </w:rPr>
        <w:t>The data listed in this subclause pertain to the Network Access Mode "</w:t>
      </w:r>
      <w:r>
        <w:rPr>
          <w:lang w:eastAsia="ja-JP"/>
        </w:rPr>
        <w:t>PS</w:t>
      </w:r>
      <w:r>
        <w:rPr>
          <w:lang w:val="en-GB"/>
        </w:rPr>
        <w:t xml:space="preserve"> " and have no counterpart for CS.</w:t>
      </w:r>
    </w:p>
    <w:p>
      <w:pPr>
        <w:pStyle w:val="Heading3"/>
        <w:bidi w:val="0"/>
        <w:jc w:val="start"/>
        <w:rPr/>
      </w:pPr>
      <w:bookmarkStart w:id="167" w:name="__RefHeading___Toc407625994"/>
      <w:bookmarkEnd w:id="167"/>
      <w:r>
        <w:rPr/>
        <w:t>2.13.1</w:t>
        <w:tab/>
        <w:t>PDP Type</w:t>
      </w:r>
    </w:p>
    <w:p>
      <w:pPr>
        <w:pStyle w:val="Normal"/>
        <w:numPr>
          <w:ilvl w:val="0"/>
          <w:numId w:val="0"/>
        </w:numPr>
        <w:ind w:start="0" w:hanging="0"/>
        <w:rPr>
          <w:lang w:val="en-GB"/>
        </w:rPr>
      </w:pPr>
      <w:r>
        <w:rPr>
          <w:lang w:val="en-GB"/>
        </w:rPr>
        <w:t>PDP Type is defined in 3GPP TS 23.060 [21]. It indicates which type of protocol is used by the MS for a certain service, e.g. IP and X.25.</w:t>
      </w:r>
    </w:p>
    <w:p>
      <w:pPr>
        <w:pStyle w:val="Normal"/>
        <w:numPr>
          <w:ilvl w:val="0"/>
          <w:numId w:val="0"/>
        </w:numPr>
        <w:ind w:start="0" w:hanging="0"/>
        <w:rPr>
          <w:lang w:val="en-GB"/>
        </w:rPr>
      </w:pPr>
      <w:r>
        <w:rPr>
          <w:lang w:val="en-GB"/>
        </w:rPr>
        <w:t>PDP Type is permanent subscriber data and conditionally stored in HLR, SGSN and GGSN.</w:t>
      </w:r>
    </w:p>
    <w:p>
      <w:pPr>
        <w:pStyle w:val="Heading3"/>
        <w:bidi w:val="0"/>
        <w:jc w:val="start"/>
        <w:rPr/>
      </w:pPr>
      <w:bookmarkStart w:id="168" w:name="__RefHeading___Toc407625995"/>
      <w:bookmarkEnd w:id="168"/>
      <w:r>
        <w:rPr/>
        <w:t>2.13.2</w:t>
        <w:tab/>
        <w:t>PDP Address</w:t>
      </w:r>
    </w:p>
    <w:p>
      <w:pPr>
        <w:pStyle w:val="Normal"/>
        <w:numPr>
          <w:ilvl w:val="0"/>
          <w:numId w:val="0"/>
        </w:numPr>
        <w:ind w:start="0" w:hanging="0"/>
        <w:rPr>
          <w:lang w:val="en-GB"/>
        </w:rPr>
      </w:pPr>
      <w:r>
        <w:rPr>
          <w:lang w:val="en-GB"/>
        </w:rPr>
        <w:t>PDP Address is defined in 3GPP TS 23.060 [21]. It holds the address of the MS for a certain service, e.g. an X.121 address. If dynamic addressing is allowed, PDP Address is empty in the HLR, and, before the PDP context is activated, empty in the SGSN.</w:t>
      </w:r>
    </w:p>
    <w:p>
      <w:pPr>
        <w:pStyle w:val="Normal"/>
        <w:numPr>
          <w:ilvl w:val="0"/>
          <w:numId w:val="0"/>
        </w:numPr>
        <w:ind w:start="0" w:hanging="0"/>
        <w:rPr>
          <w:lang w:val="en-GB"/>
        </w:rPr>
      </w:pPr>
      <w:r>
        <w:rPr>
          <w:lang w:val="en-GB"/>
        </w:rPr>
        <w:t>PDP Address is permanent subscriber data and conditionally stored in HLR, SGSN and GGSN.</w:t>
      </w:r>
    </w:p>
    <w:p>
      <w:pPr>
        <w:pStyle w:val="Heading3"/>
        <w:bidi w:val="0"/>
        <w:jc w:val="start"/>
        <w:rPr/>
      </w:pPr>
      <w:bookmarkStart w:id="169" w:name="__RefHeading___Toc407625996"/>
      <w:bookmarkEnd w:id="169"/>
      <w:r>
        <w:rPr/>
        <w:t>2.13.3</w:t>
        <w:tab/>
        <w:t>NSAPI</w:t>
      </w:r>
    </w:p>
    <w:p>
      <w:pPr>
        <w:pStyle w:val="Normal"/>
        <w:numPr>
          <w:ilvl w:val="0"/>
          <w:numId w:val="0"/>
        </w:numPr>
        <w:ind w:start="0" w:hanging="0"/>
        <w:rPr>
          <w:lang w:val="en-GB"/>
        </w:rPr>
      </w:pPr>
      <w:r>
        <w:rPr>
          <w:lang w:val="en-GB"/>
        </w:rPr>
        <w:t>NSAPI is defined in 3GPP TS 23.060 [21]. It holds the index of the PDP Context.</w:t>
      </w:r>
    </w:p>
    <w:p>
      <w:pPr>
        <w:pStyle w:val="Normal"/>
        <w:numPr>
          <w:ilvl w:val="0"/>
          <w:numId w:val="0"/>
        </w:numPr>
        <w:ind w:start="0" w:hanging="0"/>
        <w:rPr>
          <w:lang w:val="en-GB"/>
        </w:rPr>
      </w:pPr>
      <w:r>
        <w:rPr>
          <w:lang w:val="en-GB"/>
        </w:rPr>
        <w:t>NSAPI is temporary subscriber data and conditionally stored in SGSN and GGSN.</w:t>
      </w:r>
    </w:p>
    <w:p>
      <w:pPr>
        <w:pStyle w:val="Heading3"/>
        <w:bidi w:val="0"/>
        <w:jc w:val="start"/>
        <w:rPr/>
      </w:pPr>
      <w:bookmarkStart w:id="170" w:name="__RefHeading___Toc407625997"/>
      <w:bookmarkEnd w:id="170"/>
      <w:r>
        <w:rPr/>
        <w:t>2.13.4</w:t>
        <w:tab/>
        <w:t>Packet Data Protocol (PDP) State</w:t>
      </w:r>
    </w:p>
    <w:p>
      <w:pPr>
        <w:pStyle w:val="Normal"/>
        <w:numPr>
          <w:ilvl w:val="0"/>
          <w:numId w:val="0"/>
        </w:numPr>
        <w:ind w:start="0" w:hanging="0"/>
        <w:rPr>
          <w:lang w:val="en-GB"/>
        </w:rPr>
      </w:pPr>
      <w:r>
        <w:rPr>
          <w:lang w:val="en-GB"/>
        </w:rPr>
        <w:t>PDP State is defined in 3GPP TS 23.060 [21]. The PDP State is either ACTIVE or INACTIVE.</w:t>
      </w:r>
    </w:p>
    <w:p>
      <w:pPr>
        <w:pStyle w:val="Normal"/>
        <w:numPr>
          <w:ilvl w:val="0"/>
          <w:numId w:val="0"/>
        </w:numPr>
        <w:ind w:start="0" w:hanging="0"/>
        <w:rPr>
          <w:lang w:val="en-GB"/>
        </w:rPr>
      </w:pPr>
      <w:r>
        <w:rPr>
          <w:lang w:val="en-GB"/>
        </w:rPr>
        <w:t>PDP State is temporary subscriber data and conditionally stored in SGSN.</w:t>
      </w:r>
    </w:p>
    <w:p>
      <w:pPr>
        <w:pStyle w:val="Heading3"/>
        <w:bidi w:val="0"/>
        <w:jc w:val="start"/>
        <w:rPr/>
      </w:pPr>
      <w:bookmarkStart w:id="171" w:name="__RefHeading___Toc407625998"/>
      <w:bookmarkEnd w:id="171"/>
      <w:r>
        <w:rPr/>
        <w:t>2.13.5</w:t>
        <w:tab/>
        <w:t>New SGSN Address</w:t>
      </w:r>
    </w:p>
    <w:p>
      <w:pPr>
        <w:pStyle w:val="Normal"/>
        <w:keepNext w:val="true"/>
        <w:keepLines/>
        <w:numPr>
          <w:ilvl w:val="0"/>
          <w:numId w:val="0"/>
        </w:numPr>
        <w:ind w:start="0" w:hanging="0"/>
        <w:rPr>
          <w:lang w:val="en-GB"/>
        </w:rPr>
      </w:pPr>
      <w:r>
        <w:rPr>
          <w:lang w:val="en-GB"/>
        </w:rPr>
        <w:t>New SGSN Address is defined in 3GPP TS 23.060 [21]. It is the IP-address of the new SGSN, to which N-PDUs should be forwarded from the old SGSN after an inter-SGSN routing update.</w:t>
      </w:r>
    </w:p>
    <w:p>
      <w:pPr>
        <w:pStyle w:val="Normal"/>
        <w:numPr>
          <w:ilvl w:val="0"/>
          <w:numId w:val="0"/>
        </w:numPr>
        <w:ind w:start="0" w:hanging="0"/>
        <w:rPr>
          <w:lang w:val="en-GB"/>
        </w:rPr>
      </w:pPr>
      <w:r>
        <w:rPr>
          <w:lang w:val="en-GB"/>
        </w:rPr>
        <w:t>New SGSN Address is temporary subscriber data and conditionally stored in SGSN.</w:t>
      </w:r>
    </w:p>
    <w:p>
      <w:pPr>
        <w:pStyle w:val="Heading3"/>
        <w:bidi w:val="0"/>
        <w:jc w:val="start"/>
        <w:rPr/>
      </w:pPr>
      <w:bookmarkStart w:id="172" w:name="__RefHeading___Toc407625999"/>
      <w:bookmarkEnd w:id="172"/>
      <w:r>
        <w:rPr/>
        <w:t>2.13.6</w:t>
        <w:tab/>
        <w:t>Access Point Name (APN)</w:t>
      </w:r>
    </w:p>
    <w:p>
      <w:pPr>
        <w:pStyle w:val="Normal"/>
        <w:rPr>
          <w:lang w:val="en-GB"/>
        </w:rPr>
      </w:pPr>
      <w:r>
        <w:rPr>
          <w:lang w:val="en-GB"/>
        </w:rPr>
        <w:t>Access Point Name (APN) is defined in 3GPP TS 23.003 [5] and 3GPP TS 23.060 [21] and 3GPP TS 23.401[74]. The APN field in the HLR/HSS contains either only an APN Network Identifier (i.e. an APN without APN Operator Identifier) or the wild card value (defined in 3GPP TS 23.003 [5]).APN is permanent subscriber data conditionally stored in HLR/HSS, in GGSN, SGSN, MME, S-GW and PDN.</w:t>
      </w:r>
    </w:p>
    <w:p>
      <w:pPr>
        <w:pStyle w:val="Heading3"/>
        <w:bidi w:val="0"/>
        <w:jc w:val="start"/>
        <w:rPr/>
      </w:pPr>
      <w:bookmarkStart w:id="173" w:name="__RefHeading___Toc407626000"/>
      <w:bookmarkEnd w:id="173"/>
      <w:r>
        <w:rPr/>
        <w:t>2.13.7</w:t>
        <w:tab/>
        <w:t>GGSN Address in Use</w:t>
      </w:r>
    </w:p>
    <w:p>
      <w:pPr>
        <w:pStyle w:val="Normal"/>
        <w:numPr>
          <w:ilvl w:val="0"/>
          <w:numId w:val="0"/>
        </w:numPr>
        <w:ind w:start="0" w:hanging="0"/>
        <w:rPr>
          <w:lang w:val="en-GB"/>
        </w:rPr>
      </w:pPr>
      <w:r>
        <w:rPr>
          <w:lang w:val="en-GB"/>
        </w:rPr>
        <w:t>GGSN Address in Use is defined in 3GPP TS 23.060 [21]. It is the IP address of the GGSN currently used by a certain PDP Address of the MS.</w:t>
      </w:r>
    </w:p>
    <w:p>
      <w:pPr>
        <w:pStyle w:val="Normal"/>
        <w:numPr>
          <w:ilvl w:val="0"/>
          <w:numId w:val="0"/>
        </w:numPr>
        <w:ind w:start="0" w:hanging="0"/>
        <w:rPr/>
      </w:pPr>
      <w:r>
        <w:rPr>
          <w:lang w:val="en-GB"/>
        </w:rPr>
        <w:t xml:space="preserve">GGSN Address is temporary subscriber data and conditionally stored in </w:t>
      </w:r>
      <w:r>
        <w:rPr>
          <w:lang w:eastAsia="zh-CN"/>
        </w:rPr>
        <w:t>Gn/Gp-</w:t>
      </w:r>
      <w:r>
        <w:rPr>
          <w:lang w:val="en-GB"/>
        </w:rPr>
        <w:t>SGSN.</w:t>
      </w:r>
    </w:p>
    <w:p>
      <w:pPr>
        <w:pStyle w:val="Heading3"/>
        <w:bidi w:val="0"/>
        <w:jc w:val="start"/>
        <w:rPr/>
      </w:pPr>
      <w:bookmarkStart w:id="174" w:name="__RefHeading___Toc407626001"/>
      <w:bookmarkEnd w:id="174"/>
      <w:r>
        <w:rPr/>
        <w:t>2.13.8</w:t>
        <w:tab/>
        <w:t>VPLMN Address Allowed</w:t>
      </w:r>
    </w:p>
    <w:p>
      <w:pPr>
        <w:pStyle w:val="Normal"/>
        <w:numPr>
          <w:ilvl w:val="0"/>
          <w:numId w:val="0"/>
        </w:numPr>
        <w:ind w:start="0" w:hanging="0"/>
        <w:rPr/>
      </w:pPr>
      <w:r>
        <w:rPr>
          <w:lang w:val="en-GB"/>
        </w:rPr>
        <w:t xml:space="preserve">VPLMN Address Allowed is defined in 3GPP TS 23.060 [21]. It specifies </w:t>
      </w:r>
      <w:r>
        <w:rPr/>
        <w:t xml:space="preserve">per VPLMN </w:t>
      </w:r>
      <w:r>
        <w:rPr>
          <w:lang w:val="en-GB"/>
        </w:rPr>
        <w:t xml:space="preserve">whether the MS is allowed to use a dynamic address allocated in </w:t>
      </w:r>
      <w:r>
        <w:rPr/>
        <w:t xml:space="preserve">the </w:t>
      </w:r>
      <w:r>
        <w:rPr>
          <w:lang w:val="en-GB"/>
        </w:rPr>
        <w:t>VPLMN.</w:t>
      </w:r>
    </w:p>
    <w:p>
      <w:pPr>
        <w:pStyle w:val="Normal"/>
        <w:numPr>
          <w:ilvl w:val="0"/>
          <w:numId w:val="0"/>
        </w:numPr>
        <w:ind w:start="0" w:hanging="0"/>
        <w:rPr>
          <w:lang w:val="en-GB"/>
        </w:rPr>
      </w:pPr>
      <w:r>
        <w:rPr>
          <w:lang w:val="en-GB"/>
        </w:rPr>
        <w:t>VPLMN Address Allowed is permanent subscriber data and conditionally stored in HLR and SGSN.</w:t>
      </w:r>
    </w:p>
    <w:p>
      <w:pPr>
        <w:pStyle w:val="Heading3"/>
        <w:bidi w:val="0"/>
        <w:jc w:val="start"/>
        <w:rPr/>
      </w:pPr>
      <w:bookmarkStart w:id="175" w:name="__RefHeading___Toc407626002"/>
      <w:bookmarkEnd w:id="175"/>
      <w:r>
        <w:rPr/>
        <w:t>2.13.9</w:t>
        <w:tab/>
        <w:t>Dynamic Address</w:t>
      </w:r>
    </w:p>
    <w:p>
      <w:pPr>
        <w:pStyle w:val="Normal"/>
        <w:rPr>
          <w:lang w:val="en-GB"/>
        </w:rPr>
      </w:pPr>
      <w:r>
        <w:rPr>
          <w:lang w:val="en-GB"/>
        </w:rPr>
        <w:t>Dynamic Address is defined in 3GPP TS 23.060 [21]. It indicates whether the address of the MS is dynamic.</w:t>
      </w:r>
    </w:p>
    <w:p>
      <w:pPr>
        <w:pStyle w:val="Normal"/>
        <w:rPr>
          <w:lang w:val="en-GB"/>
        </w:rPr>
      </w:pPr>
      <w:r>
        <w:rPr>
          <w:lang w:val="en-GB"/>
        </w:rPr>
        <w:t>Dynamic Address is temporary subscriber data conditionally stored in GGSN.</w:t>
      </w:r>
    </w:p>
    <w:p>
      <w:pPr>
        <w:pStyle w:val="Heading3"/>
        <w:bidi w:val="0"/>
        <w:jc w:val="start"/>
        <w:rPr/>
      </w:pPr>
      <w:bookmarkStart w:id="176" w:name="__RefHeading___Toc407626003"/>
      <w:bookmarkEnd w:id="176"/>
      <w:r>
        <w:rPr/>
        <w:t>2.13.10</w:t>
        <w:tab/>
        <w:t>SGSN Address</w:t>
      </w:r>
    </w:p>
    <w:p>
      <w:pPr>
        <w:pStyle w:val="Normal"/>
        <w:numPr>
          <w:ilvl w:val="0"/>
          <w:numId w:val="0"/>
        </w:numPr>
        <w:ind w:start="0" w:hanging="0"/>
        <w:rPr>
          <w:lang w:val="en-GB"/>
        </w:rPr>
      </w:pPr>
      <w:r>
        <w:rPr>
          <w:lang w:val="en-GB"/>
        </w:rPr>
        <w:t>SGSN Address is defined in 3GPP TS 23.003 [5]. It is the IP Address of the SGSN currently serving the MS.</w:t>
      </w:r>
    </w:p>
    <w:p>
      <w:pPr>
        <w:pStyle w:val="Normal"/>
        <w:numPr>
          <w:ilvl w:val="0"/>
          <w:numId w:val="0"/>
        </w:numPr>
        <w:ind w:start="0" w:hanging="0"/>
        <w:rPr>
          <w:lang w:val="en-GB"/>
        </w:rPr>
      </w:pPr>
      <w:r>
        <w:rPr>
          <w:lang w:val="en-GB"/>
        </w:rPr>
        <w:t>SGSN Address is temporary subscriber data stored in HLR and stored conditionally in GGSN. A pendant is the SGSN number, cf subclause 2.4.8.</w:t>
      </w:r>
    </w:p>
    <w:p>
      <w:pPr>
        <w:pStyle w:val="Heading3"/>
        <w:bidi w:val="0"/>
        <w:jc w:val="start"/>
        <w:rPr/>
      </w:pPr>
      <w:bookmarkStart w:id="177" w:name="__RefHeading___Toc407626004"/>
      <w:bookmarkEnd w:id="177"/>
      <w:r>
        <w:rPr/>
        <w:t>2.13.11</w:t>
        <w:tab/>
        <w:t>GGSN-list</w:t>
      </w:r>
    </w:p>
    <w:p>
      <w:pPr>
        <w:pStyle w:val="Normal"/>
        <w:numPr>
          <w:ilvl w:val="0"/>
          <w:numId w:val="0"/>
        </w:numPr>
        <w:ind w:start="0" w:hanging="0"/>
        <w:rPr>
          <w:lang w:val="en-GB"/>
        </w:rPr>
      </w:pPr>
      <w:r>
        <w:rPr>
          <w:lang w:val="en-GB"/>
        </w:rPr>
        <w:t>GGSN-list is defined in 3GPP TS 23.060 [21]. It defines the GGSNs to be contacted when activity from the MS is detected and MNRG is set. It contains the GGSN number and optionally the GGSN IP address.</w:t>
      </w:r>
    </w:p>
    <w:p>
      <w:pPr>
        <w:pStyle w:val="Normal"/>
        <w:numPr>
          <w:ilvl w:val="0"/>
          <w:numId w:val="0"/>
        </w:numPr>
        <w:ind w:start="0" w:hanging="0"/>
        <w:rPr>
          <w:lang w:val="en-GB"/>
        </w:rPr>
      </w:pPr>
      <w:r>
        <w:rPr>
          <w:lang w:val="en-GB"/>
        </w:rPr>
        <w:t>GGSN-list is temporary subscriber data stored in the HLR.</w:t>
      </w:r>
    </w:p>
    <w:p>
      <w:pPr>
        <w:pStyle w:val="Heading3"/>
        <w:bidi w:val="0"/>
        <w:jc w:val="start"/>
        <w:rPr/>
      </w:pPr>
      <w:bookmarkStart w:id="178" w:name="__RefHeading___Toc407626005"/>
      <w:bookmarkEnd w:id="178"/>
      <w:r>
        <w:rPr/>
        <w:t>2.13.12</w:t>
        <w:tab/>
        <w:t>Quality of Service Subscribed</w:t>
      </w:r>
    </w:p>
    <w:p>
      <w:pPr>
        <w:pStyle w:val="Normal"/>
        <w:numPr>
          <w:ilvl w:val="0"/>
          <w:numId w:val="0"/>
        </w:numPr>
        <w:ind w:start="0" w:hanging="0"/>
        <w:rPr>
          <w:lang w:val="en-GB"/>
        </w:rPr>
      </w:pPr>
      <w:r>
        <w:rPr>
          <w:lang w:val="en-GB"/>
        </w:rPr>
        <w:t>Quality of Service Subscribed is defined in 3GPP TS 23.060 [21]. It specifies the quality of service subscribed for a certain PDP context.</w:t>
      </w:r>
    </w:p>
    <w:p>
      <w:pPr>
        <w:pStyle w:val="Normal"/>
        <w:numPr>
          <w:ilvl w:val="0"/>
          <w:numId w:val="0"/>
        </w:numPr>
        <w:ind w:start="0" w:hanging="0"/>
        <w:rPr>
          <w:lang w:val="en-GB"/>
        </w:rPr>
      </w:pPr>
      <w:r>
        <w:rPr>
          <w:lang w:val="en-GB"/>
        </w:rPr>
        <w:t>Quality of Service Subscribed is permanent subscriber data and conditionally stored in HLR and SGSN.</w:t>
      </w:r>
    </w:p>
    <w:p>
      <w:pPr>
        <w:pStyle w:val="Heading3"/>
        <w:bidi w:val="0"/>
        <w:jc w:val="start"/>
        <w:rPr/>
      </w:pPr>
      <w:bookmarkStart w:id="179" w:name="__RefHeading___Toc407626006"/>
      <w:bookmarkEnd w:id="179"/>
      <w:r>
        <w:rPr/>
        <w:t>2.13.13</w:t>
        <w:tab/>
        <w:t>Quality of Service Requested</w:t>
      </w:r>
    </w:p>
    <w:p>
      <w:pPr>
        <w:pStyle w:val="Normal"/>
        <w:keepNext w:val="true"/>
        <w:keepLines/>
        <w:numPr>
          <w:ilvl w:val="0"/>
          <w:numId w:val="0"/>
        </w:numPr>
        <w:ind w:start="0" w:hanging="0"/>
        <w:rPr>
          <w:lang w:val="en-GB"/>
        </w:rPr>
      </w:pPr>
      <w:r>
        <w:rPr>
          <w:lang w:val="en-GB"/>
        </w:rPr>
        <w:t>Quality of Service Requested is defined in 3GPP TS 23.060 [21]. It specifies the quality of service requested for a certain PDP context.</w:t>
      </w:r>
    </w:p>
    <w:p>
      <w:pPr>
        <w:pStyle w:val="Normal"/>
        <w:numPr>
          <w:ilvl w:val="0"/>
          <w:numId w:val="0"/>
        </w:numPr>
        <w:ind w:start="0" w:hanging="0"/>
        <w:rPr/>
      </w:pPr>
      <w:r>
        <w:rPr>
          <w:lang w:val="en-GB"/>
        </w:rPr>
        <w:t xml:space="preserve">Quality of Service Requested is temporary subscriber data and conditionally stored in </w:t>
      </w:r>
      <w:r>
        <w:rPr>
          <w:lang w:eastAsia="zh-CN"/>
        </w:rPr>
        <w:t>Gn/Gp-</w:t>
      </w:r>
      <w:r>
        <w:rPr>
          <w:lang w:val="en-GB"/>
        </w:rPr>
        <w:t>SGSN.</w:t>
      </w:r>
    </w:p>
    <w:p>
      <w:pPr>
        <w:pStyle w:val="Heading3"/>
        <w:bidi w:val="0"/>
        <w:jc w:val="start"/>
        <w:rPr/>
      </w:pPr>
      <w:bookmarkStart w:id="180" w:name="__RefHeading___Toc407626007"/>
      <w:bookmarkEnd w:id="180"/>
      <w:r>
        <w:rPr/>
        <w:t>2.13.14</w:t>
        <w:tab/>
        <w:t>Quality of Service Negotiated</w:t>
      </w:r>
    </w:p>
    <w:p>
      <w:pPr>
        <w:pStyle w:val="Normal"/>
        <w:numPr>
          <w:ilvl w:val="0"/>
          <w:numId w:val="0"/>
        </w:numPr>
        <w:ind w:start="0" w:hanging="0"/>
        <w:rPr>
          <w:lang w:val="en-GB"/>
        </w:rPr>
      </w:pPr>
      <w:r>
        <w:rPr>
          <w:lang w:val="en-GB"/>
        </w:rPr>
        <w:t>Quality of Service Negotiated is defined in 3GPP TS 23.060 [21]. It specifies the quality of service for a certain PDP context, negotiated between the MS and the SGSN, and then the GGSN.</w:t>
      </w:r>
    </w:p>
    <w:p>
      <w:pPr>
        <w:pStyle w:val="Normal"/>
        <w:numPr>
          <w:ilvl w:val="0"/>
          <w:numId w:val="0"/>
        </w:numPr>
        <w:ind w:start="0" w:hanging="0"/>
        <w:rPr/>
      </w:pPr>
      <w:r>
        <w:rPr>
          <w:lang w:val="en-GB"/>
        </w:rPr>
        <w:t xml:space="preserve">Quality of Service Negotiated is temporary subscriber data and conditionally stored in </w:t>
      </w:r>
      <w:r>
        <w:rPr>
          <w:lang w:eastAsia="zh-CN"/>
        </w:rPr>
        <w:t>Gn/Gp-</w:t>
      </w:r>
      <w:r>
        <w:rPr>
          <w:lang w:val="en-GB"/>
        </w:rPr>
        <w:t>SGSN and GGSN.</w:t>
      </w:r>
    </w:p>
    <w:p>
      <w:pPr>
        <w:pStyle w:val="Heading3"/>
        <w:bidi w:val="0"/>
        <w:jc w:val="start"/>
        <w:rPr/>
      </w:pPr>
      <w:bookmarkStart w:id="181" w:name="__RefHeading___Toc407626008"/>
      <w:bookmarkEnd w:id="181"/>
      <w:r>
        <w:rPr/>
        <w:t>2.13.15</w:t>
        <w:tab/>
        <w:t>SND</w:t>
      </w:r>
    </w:p>
    <w:p>
      <w:pPr>
        <w:pStyle w:val="Normal"/>
        <w:numPr>
          <w:ilvl w:val="0"/>
          <w:numId w:val="0"/>
        </w:numPr>
        <w:ind w:start="0" w:hanging="0"/>
        <w:rPr>
          <w:lang w:val="en-GB"/>
        </w:rPr>
      </w:pPr>
      <w:r>
        <w:rPr>
          <w:lang w:val="en-GB"/>
        </w:rPr>
        <w:t>SND is defined in 3GPP TS 23.060 [21]. It is the GPRS Tunnelling Protocol sequence number of the next downlink N</w:t>
        <w:noBreakHyphen/>
        <w:t>PDU.</w:t>
      </w:r>
    </w:p>
    <w:p>
      <w:pPr>
        <w:pStyle w:val="Normal"/>
        <w:numPr>
          <w:ilvl w:val="0"/>
          <w:numId w:val="0"/>
        </w:numPr>
        <w:ind w:start="0" w:hanging="0"/>
        <w:rPr/>
      </w:pPr>
      <w:r>
        <w:rPr>
          <w:lang w:val="en-GB"/>
        </w:rPr>
        <w:t xml:space="preserve">SND is temporary subscriber data conditionally stored in </w:t>
      </w:r>
      <w:r>
        <w:rPr>
          <w:lang w:eastAsia="zh-CN"/>
        </w:rPr>
        <w:t>Gn/Gp-</w:t>
      </w:r>
      <w:r>
        <w:rPr>
          <w:lang w:val="en-GB"/>
        </w:rPr>
        <w:t>SGSN and GGSN.</w:t>
      </w:r>
    </w:p>
    <w:p>
      <w:pPr>
        <w:pStyle w:val="Heading3"/>
        <w:bidi w:val="0"/>
        <w:jc w:val="start"/>
        <w:rPr/>
      </w:pPr>
      <w:bookmarkStart w:id="182" w:name="__RefHeading___Toc407626009"/>
      <w:bookmarkEnd w:id="182"/>
      <w:r>
        <w:rPr/>
        <w:t>2.13.16</w:t>
        <w:tab/>
        <w:t>SNU</w:t>
      </w:r>
    </w:p>
    <w:p>
      <w:pPr>
        <w:pStyle w:val="Normal"/>
        <w:numPr>
          <w:ilvl w:val="0"/>
          <w:numId w:val="0"/>
        </w:numPr>
        <w:ind w:start="0" w:hanging="0"/>
        <w:rPr>
          <w:lang w:val="en-GB"/>
        </w:rPr>
      </w:pPr>
      <w:r>
        <w:rPr>
          <w:lang w:val="en-GB"/>
        </w:rPr>
        <w:t>SNU is defined in 3GPP TS 23.060 [21]. It is the GPRS Tunnelling Protocol sequence number of the next uplink N</w:t>
        <w:noBreakHyphen/>
        <w:t>PDU.</w:t>
      </w:r>
    </w:p>
    <w:p>
      <w:pPr>
        <w:pStyle w:val="Normal"/>
        <w:numPr>
          <w:ilvl w:val="0"/>
          <w:numId w:val="0"/>
        </w:numPr>
        <w:ind w:start="0" w:hanging="0"/>
        <w:rPr>
          <w:lang w:val="en-GB"/>
        </w:rPr>
      </w:pPr>
      <w:r>
        <w:rPr>
          <w:lang w:val="en-GB"/>
        </w:rPr>
        <w:t>SNU is temporary subscriber data and conditionally stored in SGSN and GGSN.</w:t>
      </w:r>
    </w:p>
    <w:p>
      <w:pPr>
        <w:pStyle w:val="Heading3"/>
        <w:bidi w:val="0"/>
        <w:jc w:val="start"/>
        <w:rPr/>
      </w:pPr>
      <w:bookmarkStart w:id="183" w:name="__RefHeading___Toc407626010"/>
      <w:bookmarkEnd w:id="183"/>
      <w:r>
        <w:rPr/>
        <w:t>2.13.17</w:t>
        <w:tab/>
        <w:t>DRX Parameters</w:t>
      </w:r>
    </w:p>
    <w:p>
      <w:pPr>
        <w:pStyle w:val="Normal"/>
        <w:numPr>
          <w:ilvl w:val="0"/>
          <w:numId w:val="0"/>
        </w:numPr>
        <w:ind w:start="0" w:hanging="0"/>
        <w:rPr>
          <w:lang w:val="en-GB"/>
        </w:rPr>
      </w:pPr>
      <w:r>
        <w:rPr>
          <w:lang w:val="en-GB"/>
        </w:rPr>
        <w:t>DRX Parameters is defined in 3GPP TS 23.060 [21].</w:t>
      </w:r>
    </w:p>
    <w:p>
      <w:pPr>
        <w:pStyle w:val="Normal"/>
        <w:numPr>
          <w:ilvl w:val="0"/>
          <w:numId w:val="0"/>
        </w:numPr>
        <w:ind w:start="0" w:hanging="0"/>
        <w:rPr>
          <w:lang w:val="en-GB"/>
        </w:rPr>
      </w:pPr>
      <w:r>
        <w:rPr>
          <w:lang w:val="en-GB"/>
        </w:rPr>
        <w:t>DRX Parameters is temporary subscriber data stored in SGSN.</w:t>
      </w:r>
    </w:p>
    <w:p>
      <w:pPr>
        <w:pStyle w:val="Heading3"/>
        <w:bidi w:val="0"/>
        <w:jc w:val="start"/>
        <w:rPr/>
      </w:pPr>
      <w:bookmarkStart w:id="184" w:name="__RefHeading___Toc407626011"/>
      <w:bookmarkEnd w:id="184"/>
      <w:r>
        <w:rPr/>
        <w:t>2.13.18</w:t>
        <w:tab/>
        <w:t>Compression</w:t>
      </w:r>
    </w:p>
    <w:p>
      <w:pPr>
        <w:pStyle w:val="Normal"/>
        <w:numPr>
          <w:ilvl w:val="0"/>
          <w:numId w:val="0"/>
        </w:numPr>
        <w:ind w:start="0" w:hanging="0"/>
        <w:rPr>
          <w:lang w:val="en-GB"/>
        </w:rPr>
      </w:pPr>
      <w:r>
        <w:rPr>
          <w:lang w:val="en-GB"/>
        </w:rPr>
        <w:t>Compression is defined in 3GPP TS 23.060 [21]. There is one set of negotiated compression parameters per QoS priority level.</w:t>
      </w:r>
    </w:p>
    <w:p>
      <w:pPr>
        <w:pStyle w:val="Normal"/>
        <w:numPr>
          <w:ilvl w:val="0"/>
          <w:numId w:val="0"/>
        </w:numPr>
        <w:ind w:start="0" w:hanging="0"/>
        <w:rPr>
          <w:lang w:val="en-GB"/>
        </w:rPr>
      </w:pPr>
      <w:r>
        <w:rPr>
          <w:lang w:val="en-GB"/>
        </w:rPr>
        <w:t>Compression is temporary subscriber data conditionally stored in the SGSN.</w:t>
      </w:r>
    </w:p>
    <w:p>
      <w:pPr>
        <w:pStyle w:val="Heading3"/>
        <w:bidi w:val="0"/>
        <w:jc w:val="start"/>
        <w:rPr/>
      </w:pPr>
      <w:bookmarkStart w:id="185" w:name="__RefHeading___Toc407626012"/>
      <w:bookmarkEnd w:id="185"/>
      <w:r>
        <w:rPr/>
        <w:t>2.13.19</w:t>
        <w:tab/>
        <w:t>Non-GPRS Alert Flag (NGAF)</w:t>
      </w:r>
    </w:p>
    <w:p>
      <w:pPr>
        <w:pStyle w:val="Normal"/>
        <w:rPr>
          <w:lang w:val="en-GB"/>
        </w:rPr>
      </w:pPr>
      <w:r>
        <w:rPr>
          <w:lang w:val="en-GB"/>
        </w:rPr>
        <w:t>Non-GPRS Alert Flag (NGAF) is defined in 3GPP TS 23.060 [21]. It indicates whether activity from the MS shall be reported to the MSC/VLR.</w:t>
      </w:r>
    </w:p>
    <w:p>
      <w:pPr>
        <w:pStyle w:val="Normal"/>
        <w:rPr>
          <w:lang w:val="en-GB"/>
        </w:rPr>
      </w:pPr>
      <w:r>
        <w:rPr>
          <w:lang w:val="en-GB"/>
        </w:rPr>
        <w:t>NGAF is temporary subscriber data and is conditionally stored in the SGSN if the Gs interface is installed.</w:t>
      </w:r>
    </w:p>
    <w:p>
      <w:pPr>
        <w:pStyle w:val="Heading3"/>
        <w:bidi w:val="0"/>
        <w:jc w:val="start"/>
        <w:rPr/>
      </w:pPr>
      <w:bookmarkStart w:id="186" w:name="__RefHeading___Toc407626013"/>
      <w:bookmarkEnd w:id="186"/>
      <w:r>
        <w:rPr/>
        <w:t>2.13.20</w:t>
        <w:tab/>
        <w:t>Classmark</w:t>
      </w:r>
    </w:p>
    <w:p>
      <w:pPr>
        <w:pStyle w:val="Normal"/>
        <w:rPr>
          <w:lang w:val="en-GB"/>
        </w:rPr>
      </w:pPr>
      <w:r>
        <w:rPr>
          <w:lang w:val="en-GB"/>
        </w:rPr>
        <w:t>MS Classmark is defined in 3GPP TS 24.008 [26].</w:t>
      </w:r>
    </w:p>
    <w:p>
      <w:pPr>
        <w:pStyle w:val="Normal"/>
        <w:rPr>
          <w:lang w:val="en-GB"/>
        </w:rPr>
      </w:pPr>
      <w:r>
        <w:rPr>
          <w:lang w:val="en-GB"/>
        </w:rPr>
        <w:t>Classmark is temporary subscriber data stored in the SGSN.</w:t>
      </w:r>
    </w:p>
    <w:p>
      <w:pPr>
        <w:pStyle w:val="Heading3"/>
        <w:bidi w:val="0"/>
        <w:jc w:val="start"/>
        <w:rPr/>
      </w:pPr>
      <w:bookmarkStart w:id="187" w:name="__RefHeading___Toc407626014"/>
      <w:bookmarkEnd w:id="187"/>
      <w:r>
        <w:rPr/>
        <w:t>2.13.21</w:t>
        <w:tab/>
        <w:t>Tunnel Endpoint IDentifier (TEID)</w:t>
      </w:r>
    </w:p>
    <w:p>
      <w:pPr>
        <w:pStyle w:val="Normal"/>
        <w:numPr>
          <w:ilvl w:val="0"/>
          <w:numId w:val="0"/>
        </w:numPr>
        <w:ind w:start="0" w:hanging="0"/>
        <w:rPr>
          <w:lang w:val="en-GB"/>
        </w:rPr>
      </w:pPr>
      <w:r>
        <w:rPr>
          <w:lang w:val="en-GB"/>
        </w:rPr>
        <w:t>Tunnel Endpoint Identifier is defined in 3GPP TS 29.060 [29]. TEID is temporary subscriber data conditionally stored in SGSN and GGSN.</w:t>
      </w:r>
    </w:p>
    <w:p>
      <w:pPr>
        <w:pStyle w:val="Heading3"/>
        <w:bidi w:val="0"/>
        <w:jc w:val="start"/>
        <w:rPr/>
      </w:pPr>
      <w:bookmarkStart w:id="188" w:name="__RefHeading___Toc407626015"/>
      <w:bookmarkEnd w:id="188"/>
      <w:r>
        <w:rPr/>
        <w:t>2.13.22</w:t>
        <w:tab/>
        <w:t>Radio Priority</w:t>
      </w:r>
    </w:p>
    <w:p>
      <w:pPr>
        <w:pStyle w:val="Normal"/>
        <w:rPr>
          <w:lang w:val="en-GB"/>
        </w:rPr>
      </w:pPr>
      <w:r>
        <w:rPr>
          <w:lang w:val="en-GB"/>
        </w:rPr>
        <w:t>Radio Priority is defined in 3GPP TS 23.060 [21]. It indicates the RLC/MAC radio priority level for uplink user data transmission for a certain PDP context.</w:t>
      </w:r>
    </w:p>
    <w:p>
      <w:pPr>
        <w:pStyle w:val="Normal"/>
        <w:rPr>
          <w:lang w:val="en-GB"/>
        </w:rPr>
      </w:pPr>
      <w:r>
        <w:rPr>
          <w:lang w:val="en-GB"/>
        </w:rPr>
        <w:t>Radio Priority is temporary subscriber data and conditionally stored in SGSN.</w:t>
      </w:r>
    </w:p>
    <w:p>
      <w:pPr>
        <w:pStyle w:val="Heading3"/>
        <w:bidi w:val="0"/>
        <w:jc w:val="start"/>
        <w:rPr/>
      </w:pPr>
      <w:bookmarkStart w:id="189" w:name="__RefHeading___Toc407626016"/>
      <w:bookmarkEnd w:id="189"/>
      <w:r>
        <w:rPr/>
        <w:t>2.13.23</w:t>
        <w:tab/>
        <w:t>Radio Priority SMS</w:t>
      </w:r>
    </w:p>
    <w:p>
      <w:pPr>
        <w:pStyle w:val="Normal"/>
        <w:rPr>
          <w:lang w:val="en-GB"/>
        </w:rPr>
      </w:pPr>
      <w:r>
        <w:rPr>
          <w:lang w:val="en-GB"/>
        </w:rPr>
        <w:t>Radio Priority SMS is defined in 3GPP TS 23.060 [21]. It indicates the RLC/MAC radio priority level for uplink SMS transmission.</w:t>
      </w:r>
    </w:p>
    <w:p>
      <w:pPr>
        <w:pStyle w:val="Normal"/>
        <w:rPr>
          <w:lang w:val="en-GB"/>
        </w:rPr>
      </w:pPr>
      <w:r>
        <w:rPr>
          <w:lang w:val="en-GB"/>
        </w:rPr>
        <w:t>Radio Priority SMS is temporary subscriber data and conditionally stored in SGSN.</w:t>
      </w:r>
    </w:p>
    <w:p>
      <w:pPr>
        <w:pStyle w:val="Heading3"/>
        <w:bidi w:val="0"/>
        <w:jc w:val="start"/>
        <w:rPr/>
      </w:pPr>
      <w:bookmarkStart w:id="190" w:name="__RefHeading___Toc407626017"/>
      <w:bookmarkEnd w:id="190"/>
      <w:r>
        <w:rPr/>
        <w:t>2.13.24</w:t>
        <w:tab/>
        <w:t>PDP Context Identifier</w:t>
      </w:r>
    </w:p>
    <w:p>
      <w:pPr>
        <w:pStyle w:val="Normal"/>
        <w:rPr>
          <w:lang w:val="en-GB"/>
        </w:rPr>
      </w:pPr>
      <w:r>
        <w:rPr>
          <w:lang w:val="en-GB"/>
        </w:rPr>
        <w:t>PDP Context Identifier is defined in 3GPP TS 23.060 [21]. It identifies uniquely each PDP context.</w:t>
      </w:r>
    </w:p>
    <w:p>
      <w:pPr>
        <w:pStyle w:val="Normal"/>
        <w:rPr/>
      </w:pPr>
      <w:r>
        <w:rPr>
          <w:lang w:val="en-GB"/>
        </w:rPr>
        <w:t xml:space="preserve">PDP Context Identifier is permanent subscriber data and conditionally stored in HLR and </w:t>
      </w:r>
      <w:r>
        <w:rPr>
          <w:lang w:eastAsia="zh-CN"/>
        </w:rPr>
        <w:t>Gn/Gp-</w:t>
      </w:r>
      <w:r>
        <w:rPr>
          <w:lang w:val="en-GB"/>
        </w:rPr>
        <w:t>SGSN.</w:t>
      </w:r>
    </w:p>
    <w:p>
      <w:pPr>
        <w:pStyle w:val="Heading3"/>
        <w:bidi w:val="0"/>
        <w:jc w:val="start"/>
        <w:rPr/>
      </w:pPr>
      <w:bookmarkStart w:id="191" w:name="__RefHeading___Toc407626018"/>
      <w:bookmarkEnd w:id="191"/>
      <w:r>
        <w:rPr/>
        <w:t>2.13.25</w:t>
        <w:tab/>
        <w:t>PDP Context Charging Characteristics</w:t>
      </w:r>
    </w:p>
    <w:p>
      <w:pPr>
        <w:pStyle w:val="Normal"/>
        <w:rPr/>
      </w:pPr>
      <w:r>
        <w:rPr>
          <w:lang w:val="en-GB"/>
        </w:rPr>
        <w:t xml:space="preserve">PDP Context Charging Charactertistics is defined in 3GPP TS 32. </w:t>
      </w:r>
      <w:r>
        <w:rPr/>
        <w:t>251</w:t>
      </w:r>
      <w:r>
        <w:rPr>
          <w:lang w:val="en-GB"/>
        </w:rPr>
        <w:t xml:space="preserve"> [41]. It indicates the charging type to be applied to the PDP context.</w:t>
      </w:r>
    </w:p>
    <w:p>
      <w:pPr>
        <w:pStyle w:val="Normal"/>
        <w:rPr>
          <w:lang w:val="en-GB"/>
        </w:rPr>
      </w:pPr>
      <w:r>
        <w:rPr>
          <w:lang w:val="en-GB"/>
        </w:rPr>
        <w:t>PDP Context Charging Characteristics is permanent subscriber data and conditionally stored in HLR, SGSN and GGSN.</w:t>
      </w:r>
    </w:p>
    <w:p>
      <w:pPr>
        <w:pStyle w:val="Heading3"/>
        <w:bidi w:val="0"/>
        <w:jc w:val="start"/>
        <w:rPr/>
      </w:pPr>
      <w:bookmarkStart w:id="192" w:name="__RefHeading___Toc407626019"/>
      <w:bookmarkEnd w:id="192"/>
      <w:r>
        <w:rPr/>
        <w:t>2.</w:t>
      </w:r>
      <w:r>
        <w:rPr>
          <w:lang w:eastAsia="ja-JP"/>
        </w:rPr>
        <w:t>13.</w:t>
      </w:r>
      <w:r>
        <w:rPr/>
        <w:t>26</w:t>
        <w:tab/>
      </w:r>
      <w:r>
        <w:rPr>
          <w:lang w:eastAsia="ja-JP"/>
        </w:rPr>
        <w:t>MME name</w:t>
      </w:r>
    </w:p>
    <w:p>
      <w:pPr>
        <w:pStyle w:val="Normal"/>
        <w:rPr/>
      </w:pPr>
      <w:r>
        <w:rPr>
          <w:lang w:eastAsia="ja-JP"/>
        </w:rPr>
        <w:t xml:space="preserve">MME name </w:t>
      </w:r>
      <w:r>
        <w:rPr/>
        <w:t>is defined in 3GPP TS 23.003 [5].</w:t>
      </w:r>
    </w:p>
    <w:p>
      <w:pPr>
        <w:pStyle w:val="Normal"/>
        <w:rPr>
          <w:lang w:eastAsia="ja-JP"/>
        </w:rPr>
      </w:pPr>
      <w:r>
        <w:rPr/>
        <w:t xml:space="preserve">The </w:t>
      </w:r>
      <w:r>
        <w:rPr>
          <w:lang w:eastAsia="ja-JP"/>
        </w:rPr>
        <w:t>MME name</w:t>
      </w:r>
      <w:r>
        <w:rPr/>
        <w:t xml:space="preserve"> is temporary subscriber data and is stored in the H</w:t>
      </w:r>
      <w:r>
        <w:rPr>
          <w:lang w:eastAsia="ja-JP"/>
        </w:rPr>
        <w:t>SS</w:t>
      </w:r>
      <w:r>
        <w:rPr/>
        <w:t xml:space="preserve">. Absence of the </w:t>
      </w:r>
      <w:r>
        <w:rPr>
          <w:lang w:eastAsia="ja-JP"/>
        </w:rPr>
        <w:t>MME name</w:t>
      </w:r>
      <w:r>
        <w:rPr/>
        <w:t xml:space="preserve"> in H</w:t>
      </w:r>
      <w:r>
        <w:rPr>
          <w:lang w:eastAsia="ja-JP"/>
        </w:rPr>
        <w:t>SS</w:t>
      </w:r>
      <w:r>
        <w:rPr/>
        <w:t xml:space="preserve"> indicates that the </w:t>
      </w:r>
      <w:r>
        <w:rPr>
          <w:lang w:eastAsia="ja-JP"/>
        </w:rPr>
        <w:t>UE</w:t>
      </w:r>
      <w:r>
        <w:rPr/>
        <w:t xml:space="preserve"> is not registered for </w:t>
      </w:r>
      <w:r>
        <w:rPr>
          <w:lang w:eastAsia="ja-JP"/>
        </w:rPr>
        <w:t>EPS</w:t>
      </w:r>
      <w:r>
        <w:rPr/>
        <w:t xml:space="preserve"> via 3GPP E-UTRAN access. The </w:t>
      </w:r>
      <w:r>
        <w:rPr>
          <w:lang w:eastAsia="ja-JP"/>
        </w:rPr>
        <w:t>MME name</w:t>
      </w:r>
      <w:r>
        <w:rPr/>
        <w:t xml:space="preserve"> is </w:t>
      </w:r>
      <w:r>
        <w:rPr>
          <w:lang w:eastAsia="ja-JP"/>
        </w:rPr>
        <w:t xml:space="preserve">conditionally </w:t>
      </w:r>
      <w:r>
        <w:rPr/>
        <w:t xml:space="preserve">stored in the </w:t>
      </w:r>
      <w:r>
        <w:rPr>
          <w:lang w:eastAsia="ja-JP"/>
        </w:rPr>
        <w:t>VLR</w:t>
      </w:r>
      <w:r>
        <w:rPr/>
        <w:t xml:space="preserve"> for </w:t>
      </w:r>
      <w:r>
        <w:rPr>
          <w:lang w:eastAsia="ja-JP"/>
        </w:rPr>
        <w:t>MME</w:t>
      </w:r>
      <w:r>
        <w:rPr/>
        <w:t>s for which the SGs interface is supported</w:t>
      </w:r>
      <w:r>
        <w:rPr>
          <w:lang w:eastAsia="ja-JP"/>
        </w:rPr>
        <w:t>.</w:t>
      </w:r>
    </w:p>
    <w:p>
      <w:pPr>
        <w:pStyle w:val="Heading3"/>
        <w:bidi w:val="0"/>
        <w:jc w:val="start"/>
        <w:rPr/>
      </w:pPr>
      <w:bookmarkStart w:id="193" w:name="__RefHeading___Toc407626020"/>
      <w:bookmarkEnd w:id="193"/>
      <w:r>
        <w:rPr/>
        <w:t>2.</w:t>
      </w:r>
      <w:r>
        <w:rPr>
          <w:lang w:eastAsia="ja-JP"/>
        </w:rPr>
        <w:t>13.</w:t>
      </w:r>
      <w:r>
        <w:rPr>
          <w:lang w:eastAsia="ja-JP"/>
        </w:rPr>
        <w:t>27</w:t>
      </w:r>
      <w:r>
        <w:rPr/>
        <w:tab/>
      </w:r>
      <w:r>
        <w:rPr>
          <w:lang w:eastAsia="ja-JP"/>
        </w:rPr>
        <w:t>VLR name</w:t>
      </w:r>
    </w:p>
    <w:p>
      <w:pPr>
        <w:pStyle w:val="Normal"/>
        <w:rPr>
          <w:lang w:eastAsia="ja-JP"/>
        </w:rPr>
      </w:pPr>
      <w:r>
        <w:rPr/>
        <w:t xml:space="preserve">The </w:t>
      </w:r>
      <w:r>
        <w:rPr>
          <w:lang w:eastAsia="ja-JP"/>
        </w:rPr>
        <w:t>VLR nam</w:t>
      </w:r>
      <w:r>
        <w:rPr/>
        <w:t>e</w:t>
      </w:r>
      <w:r>
        <w:rPr/>
        <w:t xml:space="preserve"> is </w:t>
      </w:r>
      <w:r>
        <w:rPr>
          <w:lang w:eastAsia="ja-JP"/>
        </w:rPr>
        <w:t xml:space="preserve">conditionally </w:t>
      </w:r>
      <w:r>
        <w:rPr/>
        <w:t>stored in the MME for VLRs for which the SGs interface is supported.</w:t>
      </w:r>
      <w:r>
        <w:rPr>
          <w:lang w:eastAsia="ja-JP"/>
        </w:rPr>
        <w:t xml:space="preserve"> </w:t>
      </w:r>
      <w:r>
        <w:rPr/>
        <w:t xml:space="preserve">Absence of the </w:t>
      </w:r>
      <w:r>
        <w:rPr>
          <w:lang w:eastAsia="ja-JP"/>
        </w:rPr>
        <w:t>VLR name</w:t>
      </w:r>
      <w:r>
        <w:rPr/>
        <w:t xml:space="preserve"> in </w:t>
      </w:r>
      <w:r>
        <w:rPr>
          <w:lang w:eastAsia="ja-JP"/>
        </w:rPr>
        <w:t>MME</w:t>
      </w:r>
      <w:r>
        <w:rPr/>
        <w:t xml:space="preserve"> indicates that th</w:t>
      </w:r>
      <w:r>
        <w:rPr>
          <w:lang w:eastAsia="ja-JP"/>
        </w:rPr>
        <w:t>ere is no association between MME and VLR.</w:t>
      </w:r>
    </w:p>
    <w:p>
      <w:pPr>
        <w:pStyle w:val="Heading3"/>
        <w:bidi w:val="0"/>
        <w:jc w:val="start"/>
        <w:rPr/>
      </w:pPr>
      <w:bookmarkStart w:id="194" w:name="__RefHeading___Toc407626021"/>
      <w:bookmarkEnd w:id="194"/>
      <w:r>
        <w:rPr>
          <w:lang w:val="da-DK"/>
        </w:rPr>
        <w:t>2.</w:t>
      </w:r>
      <w:r>
        <w:rPr>
          <w:lang w:val="da-DK" w:eastAsia="ja-JP"/>
        </w:rPr>
        <w:t>13.</w:t>
      </w:r>
      <w:r>
        <w:rPr>
          <w:lang w:val="da-DK" w:eastAsia="ja-JP"/>
        </w:rPr>
        <w:t>28</w:t>
      </w:r>
      <w:r>
        <w:rPr>
          <w:lang w:val="da-DK"/>
        </w:rPr>
        <w:tab/>
        <w:t>Non-</w:t>
      </w:r>
      <w:r>
        <w:rPr>
          <w:lang w:val="da-DK" w:eastAsia="ja-JP"/>
        </w:rPr>
        <w:t>EPS</w:t>
      </w:r>
      <w:r>
        <w:rPr>
          <w:lang w:val="da-DK"/>
        </w:rPr>
        <w:t xml:space="preserve"> Alert Flag (N</w:t>
      </w:r>
      <w:r>
        <w:rPr>
          <w:lang w:val="da-DK" w:eastAsia="ja-JP"/>
        </w:rPr>
        <w:t>E</w:t>
      </w:r>
      <w:r>
        <w:rPr>
          <w:lang w:val="da-DK"/>
        </w:rPr>
        <w:t>AF)</w:t>
      </w:r>
    </w:p>
    <w:p>
      <w:pPr>
        <w:pStyle w:val="Normal"/>
        <w:rPr/>
      </w:pPr>
      <w:r>
        <w:rPr/>
        <w:t>Non-</w:t>
      </w:r>
      <w:r>
        <w:rPr>
          <w:lang w:eastAsia="ja-JP"/>
        </w:rPr>
        <w:t>EPS</w:t>
      </w:r>
      <w:r>
        <w:rPr/>
        <w:t xml:space="preserve"> Alert Flag (N</w:t>
      </w:r>
      <w:r>
        <w:rPr>
          <w:lang w:eastAsia="ja-JP"/>
        </w:rPr>
        <w:t>E</w:t>
      </w:r>
      <w:r>
        <w:rPr/>
        <w:t xml:space="preserve">AF) indicates whether activity from the </w:t>
      </w:r>
      <w:r>
        <w:rPr>
          <w:lang w:eastAsia="ja-JP"/>
        </w:rPr>
        <w:t>UE</w:t>
      </w:r>
      <w:r>
        <w:rPr/>
        <w:t xml:space="preserve"> shall be reported to the VLR.</w:t>
      </w:r>
    </w:p>
    <w:p>
      <w:pPr>
        <w:pStyle w:val="Normal"/>
        <w:rPr/>
      </w:pPr>
      <w:r>
        <w:rPr/>
        <w:t>N</w:t>
      </w:r>
      <w:r>
        <w:rPr>
          <w:lang w:eastAsia="ja-JP"/>
        </w:rPr>
        <w:t>E</w:t>
      </w:r>
      <w:r>
        <w:rPr/>
        <w:t xml:space="preserve">AF is temporary subscriber data and is conditionally stored in the </w:t>
      </w:r>
      <w:r>
        <w:rPr>
          <w:lang w:eastAsia="ja-JP"/>
        </w:rPr>
        <w:t>MME</w:t>
      </w:r>
      <w:r>
        <w:rPr/>
        <w:t xml:space="preserve"> for which the SGs interface is supported.</w:t>
      </w:r>
    </w:p>
    <w:p>
      <w:pPr>
        <w:pStyle w:val="Heading3"/>
        <w:bidi w:val="0"/>
        <w:jc w:val="start"/>
        <w:rPr/>
      </w:pPr>
      <w:bookmarkStart w:id="195" w:name="__RefHeading___Toc407626022"/>
      <w:bookmarkEnd w:id="195"/>
      <w:r>
        <w:rPr/>
        <w:t>2.13.29</w:t>
        <w:tab/>
      </w:r>
      <w:r>
        <w:rPr>
          <w:lang w:eastAsia="zh-CN"/>
        </w:rPr>
        <w:t xml:space="preserve">UE level </w:t>
      </w:r>
      <w:r>
        <w:rPr/>
        <w:t>APN-OI-Replacement</w:t>
      </w:r>
    </w:p>
    <w:p>
      <w:pPr>
        <w:pStyle w:val="Normal"/>
        <w:rPr/>
      </w:pPr>
      <w:r>
        <w:rPr>
          <w:lang w:eastAsia="zh-CN"/>
        </w:rPr>
        <w:t xml:space="preserve">UE level </w:t>
      </w:r>
      <w:r>
        <w:rPr/>
        <w:t>APN-OI-Replacement (see 3GPP TS 23.401 [74]</w:t>
      </w:r>
      <w:r>
        <w:rPr>
          <w:lang w:eastAsia="zh-CN"/>
        </w:rPr>
        <w:t xml:space="preserve"> and 3GPP TS 23.060 [21]</w:t>
      </w:r>
      <w:r>
        <w:rPr/>
        <w:t xml:space="preserve">) is permanent data conditionally stored in </w:t>
      </w:r>
      <w:r>
        <w:rPr>
          <w:lang w:eastAsia="zh-CN"/>
        </w:rPr>
        <w:t xml:space="preserve">the </w:t>
      </w:r>
      <w:r>
        <w:rPr/>
        <w:t>HSS and MME</w:t>
      </w:r>
      <w:r>
        <w:rPr>
          <w:lang w:eastAsia="zh-CN"/>
        </w:rPr>
        <w:t>/SGSN</w:t>
      </w:r>
      <w:r>
        <w:rPr/>
        <w:t>.</w:t>
      </w:r>
    </w:p>
    <w:p>
      <w:pPr>
        <w:pStyle w:val="Heading3"/>
        <w:bidi w:val="0"/>
        <w:jc w:val="start"/>
        <w:rPr/>
      </w:pPr>
      <w:bookmarkStart w:id="196" w:name="__RefHeading___Toc407626023"/>
      <w:bookmarkEnd w:id="196"/>
      <w:r>
        <w:rPr/>
        <w:t>2.13.30</w:t>
        <w:tab/>
      </w:r>
      <w:r>
        <w:rPr>
          <w:lang w:eastAsia="zh-CN"/>
        </w:rPr>
        <w:t xml:space="preserve">Subscribed </w:t>
      </w:r>
      <w:r>
        <w:rPr/>
        <w:t>UE-AMBR</w:t>
      </w:r>
    </w:p>
    <w:p>
      <w:pPr>
        <w:pStyle w:val="Normal"/>
        <w:rPr/>
      </w:pPr>
      <w:r>
        <w:rPr>
          <w:lang w:eastAsia="zh-CN"/>
        </w:rPr>
        <w:t>Subscribed UE-</w:t>
      </w:r>
      <w:r>
        <w:rPr/>
        <w:t>AMBR (see 3GPP TS 23.401[74]</w:t>
      </w:r>
      <w:r>
        <w:rPr>
          <w:lang w:eastAsia="zh-CN"/>
        </w:rPr>
        <w:t xml:space="preserve"> and </w:t>
      </w:r>
      <w:r>
        <w:rPr/>
        <w:t>3GPP TS 23.060 [21]) is permanent data stored in HSS</w:t>
      </w:r>
      <w:r>
        <w:rPr>
          <w:lang w:eastAsia="zh-CN"/>
        </w:rPr>
        <w:t>,</w:t>
      </w:r>
      <w:r>
        <w:rPr/>
        <w:t xml:space="preserve"> </w:t>
      </w:r>
      <w:r>
        <w:rPr>
          <w:lang w:eastAsia="zh-CN"/>
        </w:rPr>
        <w:t>SGSN</w:t>
      </w:r>
      <w:r>
        <w:rPr/>
        <w:t xml:space="preserve"> and MME.</w:t>
      </w:r>
    </w:p>
    <w:p>
      <w:pPr>
        <w:pStyle w:val="Heading3"/>
        <w:bidi w:val="0"/>
        <w:jc w:val="start"/>
        <w:rPr/>
      </w:pPr>
      <w:bookmarkStart w:id="197" w:name="__RefHeading___Toc407626024"/>
      <w:bookmarkEnd w:id="197"/>
      <w:r>
        <w:rPr/>
        <w:t>2.13.30</w:t>
      </w:r>
      <w:r>
        <w:rPr>
          <w:lang w:eastAsia="zh-CN"/>
        </w:rPr>
        <w:t>A</w:t>
      </w:r>
      <w:r>
        <w:rPr/>
        <w:tab/>
      </w:r>
      <w:r>
        <w:rPr>
          <w:lang w:eastAsia="zh-CN"/>
        </w:rPr>
        <w:t xml:space="preserve"> Used </w:t>
      </w:r>
      <w:r>
        <w:rPr/>
        <w:t>UE-AMBR</w:t>
      </w:r>
    </w:p>
    <w:p>
      <w:pPr>
        <w:pStyle w:val="Normal"/>
        <w:rPr/>
      </w:pPr>
      <w:r>
        <w:rPr>
          <w:lang w:eastAsia="zh-CN"/>
        </w:rPr>
        <w:t>Used UE-</w:t>
      </w:r>
      <w:r>
        <w:rPr/>
        <w:t>AMBR (see 3GPP TS 23.401[74]</w:t>
      </w:r>
      <w:r>
        <w:rPr>
          <w:lang w:eastAsia="zh-CN"/>
        </w:rPr>
        <w:t xml:space="preserve"> and </w:t>
      </w:r>
      <w:r>
        <w:rPr/>
        <w:t xml:space="preserve">3GPP TS 23.060 [21]) is </w:t>
      </w:r>
      <w:r>
        <w:rPr>
          <w:lang w:eastAsia="zh-CN"/>
        </w:rPr>
        <w:t>temporary</w:t>
      </w:r>
      <w:r>
        <w:rPr/>
        <w:t xml:space="preserve"> data stored in MME</w:t>
      </w:r>
      <w:r>
        <w:rPr>
          <w:lang w:eastAsia="zh-CN"/>
        </w:rPr>
        <w:t xml:space="preserve"> and SGSN</w:t>
      </w:r>
      <w:r>
        <w:rPr/>
        <w:t>.</w:t>
      </w:r>
    </w:p>
    <w:p>
      <w:pPr>
        <w:pStyle w:val="Heading3"/>
        <w:bidi w:val="0"/>
        <w:jc w:val="start"/>
        <w:rPr/>
      </w:pPr>
      <w:bookmarkStart w:id="198" w:name="__RefHeading___Toc407626025"/>
      <w:bookmarkEnd w:id="198"/>
      <w:r>
        <w:rPr/>
        <w:t>2.13.31</w:t>
        <w:tab/>
        <w:t>APN-Configuration-Profile</w:t>
      </w:r>
    </w:p>
    <w:p>
      <w:pPr>
        <w:pStyle w:val="Normal"/>
        <w:shd w:fill="FFFFFF" w:val="clear"/>
        <w:rPr/>
      </w:pPr>
      <w:r>
        <w:rPr/>
        <w:t xml:space="preserve">The APN-Configuration-Profile contains a Context-Identifier, which identifies the default APN-Configuration, and a list of APN-Configurations, each identified by a Context-Identifier. For detailed content see 3GPP TS 29.272[81] </w:t>
      </w:r>
      <w:r>
        <w:rPr>
          <w:shd w:fill="FFFFFF" w:val="clear"/>
        </w:rPr>
        <w:t>and 3GPP TS 29.273 [78].</w:t>
      </w:r>
      <w:r>
        <w:rPr/>
        <w:t xml:space="preserve"> </w:t>
      </w:r>
    </w:p>
    <w:p>
      <w:pPr>
        <w:pStyle w:val="Normal"/>
        <w:shd w:fill="FFFFFF" w:val="clear"/>
        <w:rPr/>
      </w:pPr>
      <w:r>
        <w:rPr/>
        <w:t xml:space="preserve">The default APN configuration (default APN) is permanent data. </w:t>
      </w:r>
    </w:p>
    <w:p>
      <w:pPr>
        <w:pStyle w:val="Normal"/>
        <w:rPr/>
      </w:pPr>
      <w:r>
        <w:rPr/>
        <w:t>The list of APN-Configuration is permanent data stored in HSS, MME, S4-SGSN</w:t>
      </w:r>
      <w:r>
        <w:rPr>
          <w:lang w:eastAsia="zh-CN"/>
        </w:rPr>
        <w:t>,</w:t>
      </w:r>
      <w:r>
        <w:rPr>
          <w:shd w:fill="FFFFFF" w:val="clear"/>
        </w:rPr>
        <w:t xml:space="preserve"> ePDG and AAA-server with the following exceptions:</w:t>
      </w:r>
    </w:p>
    <w:p>
      <w:pPr>
        <w:pStyle w:val="B1"/>
        <w:rPr/>
      </w:pPr>
      <w:r>
        <w:rPr/>
        <w:t>-</w:t>
        <w:tab/>
        <w:t>PDN GW identity for the active PDN connections; stored in HSS if the user has non-3GPP subscription. For static PDN GW allocation, the PDN GW identity is also permanent data.</w:t>
      </w:r>
    </w:p>
    <w:p>
      <w:pPr>
        <w:pStyle w:val="B1"/>
        <w:rPr/>
      </w:pPr>
      <w:r>
        <w:rPr/>
        <w:t>-</w:t>
        <w:tab/>
        <w:t>APN-Specific-Data optionally stored as part of the APN context for the wildcard APN.</w:t>
      </w:r>
    </w:p>
    <w:p>
      <w:pPr>
        <w:pStyle w:val="Heading3"/>
        <w:tabs>
          <w:tab w:val="clear" w:pos="284"/>
          <w:tab w:val="left" w:pos="2410" w:leader="none"/>
        </w:tabs>
        <w:bidi w:val="0"/>
        <w:jc w:val="start"/>
        <w:rPr/>
      </w:pPr>
      <w:bookmarkStart w:id="199" w:name="__RefHeading___Toc407626026"/>
      <w:bookmarkEnd w:id="199"/>
      <w:r>
        <w:rPr/>
        <w:t>2.13.32</w:t>
        <w:tab/>
      </w:r>
      <w:r>
        <w:rPr>
          <w:lang w:eastAsia="zh-CN"/>
        </w:rPr>
        <w:t xml:space="preserve">Subscribed </w:t>
      </w:r>
      <w:r>
        <w:rPr/>
        <w:t>APN-AMBR</w:t>
      </w:r>
    </w:p>
    <w:p>
      <w:pPr>
        <w:pStyle w:val="Normal"/>
        <w:rPr/>
      </w:pPr>
      <w:r>
        <w:rPr>
          <w:lang w:eastAsia="zh-CN"/>
        </w:rPr>
        <w:t xml:space="preserve">Subscribed </w:t>
      </w:r>
      <w:r>
        <w:rPr/>
        <w:t>APN-AMBR is part of each APN configuration (see 3GPP TS 29.272[81]</w:t>
      </w:r>
      <w:r>
        <w:rPr>
          <w:lang w:eastAsia="zh-CN"/>
        </w:rPr>
        <w:t xml:space="preserve"> and 3GPP TS 29.273[78]) and part of each PDP-Context (see </w:t>
      </w:r>
      <w:r>
        <w:rPr/>
        <w:t>3GPP TS 2</w:t>
      </w:r>
      <w:r>
        <w:rPr>
          <w:lang w:eastAsia="zh-CN"/>
        </w:rPr>
        <w:t>9</w:t>
      </w:r>
      <w:r>
        <w:rPr/>
        <w:t>.00</w:t>
      </w:r>
      <w:r>
        <w:rPr>
          <w:lang w:eastAsia="zh-CN"/>
        </w:rPr>
        <w:t>2</w:t>
      </w:r>
      <w:r>
        <w:rPr/>
        <w:t xml:space="preserve"> [2</w:t>
      </w:r>
      <w:r>
        <w:rPr>
          <w:lang w:eastAsia="zh-CN"/>
        </w:rPr>
        <w:t>7</w:t>
      </w:r>
      <w:r>
        <w:rPr/>
        <w:t>]</w:t>
      </w:r>
      <w:r>
        <w:rPr>
          <w:lang w:eastAsia="zh-CN"/>
        </w:rPr>
        <w:t>)</w:t>
      </w:r>
      <w:r>
        <w:rPr/>
        <w:t xml:space="preserve"> and is permanent data stored in HSS</w:t>
      </w:r>
      <w:r>
        <w:rPr>
          <w:lang w:eastAsia="zh-CN"/>
        </w:rPr>
        <w:t>,</w:t>
      </w:r>
      <w:r>
        <w:rPr/>
        <w:t xml:space="preserve"> 3GPP AAA Server</w:t>
      </w:r>
      <w:r>
        <w:rPr>
          <w:lang w:eastAsia="zh-CN"/>
        </w:rPr>
        <w:t>,</w:t>
      </w:r>
      <w:r>
        <w:rPr/>
        <w:t xml:space="preserve"> MME</w:t>
      </w:r>
      <w:r>
        <w:rPr>
          <w:lang w:eastAsia="zh-CN"/>
        </w:rPr>
        <w:t>, SGSN, GGSN, P-GW and ePDG(</w:t>
      </w:r>
      <w:r>
        <w:rPr>
          <w:lang w:eastAsia="zh-CN"/>
        </w:rPr>
        <w:t>for GTP-based S2b only</w:t>
      </w:r>
      <w:r>
        <w:rPr>
          <w:lang w:eastAsia="zh-CN"/>
        </w:rPr>
        <w:t>)</w:t>
      </w:r>
      <w:r>
        <w:rPr/>
        <w:t>.</w:t>
      </w:r>
    </w:p>
    <w:p>
      <w:pPr>
        <w:pStyle w:val="Heading3"/>
        <w:tabs>
          <w:tab w:val="clear" w:pos="284"/>
          <w:tab w:val="left" w:pos="2410" w:leader="none"/>
        </w:tabs>
        <w:bidi w:val="0"/>
        <w:jc w:val="start"/>
        <w:rPr/>
      </w:pPr>
      <w:bookmarkStart w:id="200" w:name="__RefHeading___Toc407626027"/>
      <w:bookmarkEnd w:id="200"/>
      <w:r>
        <w:rPr/>
        <w:t>2.13.32</w:t>
      </w:r>
      <w:r>
        <w:rPr>
          <w:lang w:eastAsia="zh-CN"/>
        </w:rPr>
        <w:t>A</w:t>
      </w:r>
      <w:r>
        <w:rPr/>
        <w:tab/>
      </w:r>
      <w:r>
        <w:rPr>
          <w:lang w:eastAsia="zh-CN"/>
        </w:rPr>
        <w:t xml:space="preserve"> Used </w:t>
      </w:r>
      <w:r>
        <w:rPr/>
        <w:t>APN-AMBR</w:t>
      </w:r>
    </w:p>
    <w:p>
      <w:pPr>
        <w:pStyle w:val="Normal"/>
        <w:rPr/>
      </w:pPr>
      <w:r>
        <w:rPr>
          <w:lang w:eastAsia="zh-CN"/>
        </w:rPr>
        <w:t xml:space="preserve">Used </w:t>
      </w:r>
      <w:r>
        <w:rPr/>
        <w:t xml:space="preserve">APN-AMBR is </w:t>
      </w:r>
      <w:r>
        <w:rPr>
          <w:lang w:eastAsia="zh-CN"/>
        </w:rPr>
        <w:t>temporary</w:t>
      </w:r>
      <w:r>
        <w:rPr/>
        <w:t xml:space="preserve"> data stored in MME</w:t>
      </w:r>
      <w:r>
        <w:rPr>
          <w:lang w:eastAsia="zh-CN"/>
        </w:rPr>
        <w:t xml:space="preserve">, SGSN. GGSN and P-GW for each active APN </w:t>
      </w:r>
      <w:r>
        <w:rPr/>
        <w:t>(see 3GPP TS 2</w:t>
      </w:r>
      <w:r>
        <w:rPr>
          <w:lang w:eastAsia="zh-CN"/>
        </w:rPr>
        <w:t>3</w:t>
      </w:r>
      <w:r>
        <w:rPr/>
        <w:t>.</w:t>
      </w:r>
      <w:r>
        <w:rPr>
          <w:lang w:eastAsia="zh-CN"/>
        </w:rPr>
        <w:t>401</w:t>
      </w:r>
      <w:r>
        <w:rPr/>
        <w:t>[</w:t>
      </w:r>
      <w:r>
        <w:rPr>
          <w:lang w:eastAsia="zh-CN"/>
        </w:rPr>
        <w:t>74</w:t>
      </w:r>
      <w:r>
        <w:rPr/>
        <w:t>]</w:t>
      </w:r>
      <w:r>
        <w:rPr>
          <w:lang w:eastAsia="zh-CN"/>
        </w:rPr>
        <w:t xml:space="preserve">, </w:t>
      </w:r>
      <w:r>
        <w:rPr/>
        <w:t>3GPP TS 23.060 [21]</w:t>
      </w:r>
      <w:r>
        <w:rPr>
          <w:lang w:eastAsia="zh-CN"/>
        </w:rPr>
        <w:t xml:space="preserve"> and </w:t>
      </w:r>
      <w:r>
        <w:rPr/>
        <w:t>3GPP TS 23.</w:t>
      </w:r>
      <w:r>
        <w:rPr>
          <w:lang w:eastAsia="zh-CN"/>
        </w:rPr>
        <w:t>402</w:t>
      </w:r>
      <w:r>
        <w:rPr/>
        <w:t xml:space="preserve"> [</w:t>
      </w:r>
      <w:r>
        <w:rPr>
          <w:lang w:eastAsia="zh-CN"/>
        </w:rPr>
        <w:t>77</w:t>
      </w:r>
      <w:r>
        <w:rPr/>
        <w:t>]</w:t>
      </w:r>
      <w:r>
        <w:rPr>
          <w:lang w:eastAsia="zh-CN"/>
        </w:rPr>
        <w:t>)</w:t>
      </w:r>
      <w:r>
        <w:rPr/>
        <w:t>.</w:t>
      </w:r>
    </w:p>
    <w:p>
      <w:pPr>
        <w:pStyle w:val="Heading3"/>
        <w:bidi w:val="0"/>
        <w:jc w:val="start"/>
        <w:rPr/>
      </w:pPr>
      <w:bookmarkStart w:id="201" w:name="__RefHeading___Toc407626028"/>
      <w:bookmarkEnd w:id="201"/>
      <w:r>
        <w:rPr/>
        <w:t>2.13.33</w:t>
        <w:tab/>
      </w:r>
      <w:r>
        <w:rPr>
          <w:lang w:eastAsia="ja-JP"/>
        </w:rPr>
        <w:t>Subscribed</w:t>
      </w:r>
      <w:r>
        <w:rPr>
          <w:lang w:eastAsia="ja-JP"/>
        </w:rPr>
        <w:t>-</w:t>
      </w:r>
      <w:r>
        <w:rPr/>
        <w:t>RAT-Frequency-Selection-Priority-ID</w:t>
      </w:r>
    </w:p>
    <w:p>
      <w:pPr>
        <w:pStyle w:val="Normal"/>
        <w:rPr/>
      </w:pPr>
      <w:r>
        <w:rPr/>
        <w:t xml:space="preserve">The </w:t>
      </w:r>
      <w:r>
        <w:rPr>
          <w:lang w:eastAsia="ja-JP"/>
        </w:rPr>
        <w:t>Subscribed</w:t>
      </w:r>
      <w:r>
        <w:rPr>
          <w:lang w:eastAsia="ja-JP"/>
        </w:rPr>
        <w:t>-RFSP-ID</w:t>
      </w:r>
      <w:r>
        <w:rPr/>
        <w:t xml:space="preserve"> (see 3GPP TS 23.401 [74] and 3GPP TS 23.060 [21) is permanent data conditionally stored in HSS, S4-SGSN, </w:t>
      </w:r>
      <w:r>
        <w:rPr>
          <w:lang w:eastAsia="zh-CN"/>
        </w:rPr>
        <w:t>Gn/Gp-</w:t>
      </w:r>
      <w:r>
        <w:rPr/>
        <w:t>SGSN and MME.</w:t>
      </w:r>
    </w:p>
    <w:p>
      <w:pPr>
        <w:pStyle w:val="Heading3"/>
        <w:bidi w:val="0"/>
        <w:jc w:val="start"/>
        <w:rPr/>
      </w:pPr>
      <w:bookmarkStart w:id="202" w:name="__RefHeading___Toc407626029"/>
      <w:bookmarkEnd w:id="202"/>
      <w:r>
        <w:rPr/>
        <w:t>2.13.34</w:t>
        <w:tab/>
        <w:t>GUTI</w:t>
      </w:r>
    </w:p>
    <w:p>
      <w:pPr>
        <w:pStyle w:val="Normal"/>
        <w:rPr/>
      </w:pPr>
      <w:r>
        <w:rPr/>
        <w:t>The GUTI (see 3GPP TS 23.003 [5]) is temporary data conditionally stored in MME.</w:t>
      </w:r>
    </w:p>
    <w:p>
      <w:pPr>
        <w:pStyle w:val="Heading3"/>
        <w:bidi w:val="0"/>
        <w:jc w:val="start"/>
        <w:rPr/>
      </w:pPr>
      <w:bookmarkStart w:id="203" w:name="__RefHeading___Toc407626030"/>
      <w:bookmarkEnd w:id="203"/>
      <w:r>
        <w:rPr/>
        <w:t>2.13.35</w:t>
        <w:tab/>
        <w:t>ME Identity</w:t>
      </w:r>
    </w:p>
    <w:p>
      <w:pPr>
        <w:pStyle w:val="Normal"/>
        <w:rPr/>
      </w:pPr>
      <w:r>
        <w:rPr/>
        <w:t xml:space="preserve">For 3GPP access the </w:t>
      </w:r>
      <w:r>
        <w:rPr>
          <w:lang w:val="en-GB"/>
        </w:rPr>
        <w:t>ME Identity</w:t>
      </w:r>
      <w:r>
        <w:rPr/>
        <w:t xml:space="preserve"> is temporary data and contains the IMEISV see subclause </w:t>
      </w:r>
      <w:r>
        <w:rPr>
          <w:lang w:eastAsia="ja-JP"/>
        </w:rPr>
        <w:t>2.2.3</w:t>
      </w:r>
      <w:r>
        <w:rPr/>
        <w:t>.</w:t>
      </w:r>
    </w:p>
    <w:p>
      <w:pPr>
        <w:pStyle w:val="Heading3"/>
        <w:bidi w:val="0"/>
        <w:jc w:val="start"/>
        <w:rPr/>
      </w:pPr>
      <w:bookmarkStart w:id="204" w:name="__RefHeading___Toc6082_3320553937"/>
      <w:bookmarkStart w:id="205" w:name="__RefHeading___Toc407626031"/>
      <w:bookmarkEnd w:id="204"/>
      <w:r>
        <w:rPr/>
        <w:t>2.13.36</w:t>
        <w:tab/>
        <w:t>Selected NAS Algorithm</w:t>
      </w:r>
      <w:bookmarkEnd w:id="205"/>
      <w:r>
        <w:rPr/>
        <w:tab/>
      </w:r>
    </w:p>
    <w:p>
      <w:pPr>
        <w:pStyle w:val="Normal"/>
        <w:rPr/>
      </w:pPr>
      <w:r>
        <w:rPr/>
        <w:t>Selected NAS security algorithm sent by MME to UE (see 3GPP TS 23.401 [74]) and is temporary data stored in MME</w:t>
      </w:r>
    </w:p>
    <w:p>
      <w:pPr>
        <w:pStyle w:val="Heading3"/>
        <w:bidi w:val="0"/>
        <w:jc w:val="start"/>
        <w:rPr/>
      </w:pPr>
      <w:bookmarkStart w:id="206" w:name="__RefHeading___Toc6084_3320553937"/>
      <w:bookmarkStart w:id="207" w:name="__RefHeading___Toc407626032"/>
      <w:bookmarkEnd w:id="206"/>
      <w:r>
        <w:rPr/>
        <w:t>2.13.37</w:t>
        <w:tab/>
        <w:t>Selected AS Algorithm</w:t>
      </w:r>
      <w:bookmarkEnd w:id="207"/>
      <w:r>
        <w:rPr/>
        <w:tab/>
      </w:r>
    </w:p>
    <w:p>
      <w:pPr>
        <w:pStyle w:val="Normal"/>
        <w:rPr/>
      </w:pPr>
      <w:r>
        <w:rPr/>
        <w:t xml:space="preserve">Selected AS security algorithms are defined in 3GPP TS 23.401 [74] </w:t>
      </w:r>
      <w:r>
        <w:rPr>
          <w:lang w:val="en-GB"/>
        </w:rPr>
        <w:t>and is temporary subscriber data stored in the MME.</w:t>
      </w:r>
    </w:p>
    <w:p>
      <w:pPr>
        <w:pStyle w:val="Heading3"/>
        <w:tabs>
          <w:tab w:val="clear" w:pos="284"/>
          <w:tab w:val="left" w:pos="2410" w:leader="none"/>
        </w:tabs>
        <w:bidi w:val="0"/>
        <w:jc w:val="start"/>
        <w:rPr/>
      </w:pPr>
      <w:bookmarkStart w:id="208" w:name="__RefHeading___Toc6086_3320553937"/>
      <w:bookmarkStart w:id="209" w:name="__RefHeading___Toc407626033"/>
      <w:bookmarkEnd w:id="208"/>
      <w:r>
        <w:rPr/>
        <w:t>2.13.38</w:t>
        <w:tab/>
        <w:t>Context Identifier</w:t>
      </w:r>
      <w:bookmarkEnd w:id="209"/>
      <w:r>
        <w:rPr/>
        <w:t xml:space="preserve"> </w:t>
      </w:r>
    </w:p>
    <w:p>
      <w:pPr>
        <w:pStyle w:val="Normal"/>
        <w:rPr/>
      </w:pPr>
      <w:r>
        <w:rPr/>
        <w:t>Index of the PDN subscription context (see 3GPP TS 23.401 [74]) is permanent data stored in HSS and MME.</w:t>
      </w:r>
    </w:p>
    <w:p>
      <w:pPr>
        <w:pStyle w:val="Heading3"/>
        <w:tabs>
          <w:tab w:val="clear" w:pos="284"/>
          <w:tab w:val="left" w:pos="2410" w:leader="none"/>
        </w:tabs>
        <w:bidi w:val="0"/>
        <w:jc w:val="start"/>
        <w:rPr/>
      </w:pPr>
      <w:bookmarkStart w:id="210" w:name="__RefHeading___Toc6088_3320553937"/>
      <w:bookmarkStart w:id="211" w:name="__RefHeading___Toc407626034"/>
      <w:bookmarkEnd w:id="210"/>
      <w:r>
        <w:rPr/>
        <w:t>2.13.39</w:t>
        <w:tab/>
        <w:t>PDN Address</w:t>
      </w:r>
      <w:bookmarkEnd w:id="211"/>
      <w:r>
        <w:rPr/>
        <w:t xml:space="preserve"> </w:t>
      </w:r>
    </w:p>
    <w:p>
      <w:pPr>
        <w:pStyle w:val="Normal"/>
        <w:rPr/>
      </w:pPr>
      <w:r>
        <w:rPr/>
        <w:t>Indicates subscribed IPv4 address and/or IPv6 prefix is temporary data stored in S-GW, PDN-GW, MME, ePDG and 3GPP AAA Server, and is permanent data in HSS (static address allocation based on subscriber profile in HSS; see 3GPP TS 23.401 [74]).</w:t>
      </w:r>
    </w:p>
    <w:p>
      <w:pPr>
        <w:pStyle w:val="Heading3"/>
        <w:tabs>
          <w:tab w:val="clear" w:pos="284"/>
          <w:tab w:val="left" w:pos="2410" w:leader="none"/>
        </w:tabs>
        <w:bidi w:val="0"/>
        <w:jc w:val="start"/>
        <w:rPr/>
      </w:pPr>
      <w:bookmarkStart w:id="212" w:name="__RefHeading___Toc407626035"/>
      <w:bookmarkEnd w:id="212"/>
      <w:r>
        <w:rPr/>
        <w:t>2.13.40</w:t>
        <w:tab/>
        <w:t>VPLMN Address Allowed</w:t>
      </w:r>
    </w:p>
    <w:p>
      <w:pPr>
        <w:pStyle w:val="Normal"/>
        <w:rPr/>
      </w:pPr>
      <w:r>
        <w:rPr/>
        <w:t>VPLMN Address Allowed specifies per VPLMN whether for this APN the UE is allowed to use the PDN GW in the domain of the HPLMN only, or additionally the PDN GW in the domain of the VPLMN (see 3GPP TS 23.401 [74]). It is permanent data stored in HSS, and temporary data in MME, ePDG and 3GPP AAA Server.</w:t>
      </w:r>
    </w:p>
    <w:p>
      <w:pPr>
        <w:pStyle w:val="Heading3"/>
        <w:tabs>
          <w:tab w:val="clear" w:pos="284"/>
          <w:tab w:val="left" w:pos="2410" w:leader="none"/>
        </w:tabs>
        <w:bidi w:val="0"/>
        <w:jc w:val="start"/>
        <w:rPr/>
      </w:pPr>
      <w:bookmarkStart w:id="213" w:name="__RefHeading___Toc407626036"/>
      <w:bookmarkEnd w:id="213"/>
      <w:r>
        <w:rPr/>
        <w:t>2.13.41</w:t>
        <w:tab/>
        <w:t>PDN GW identity</w:t>
      </w:r>
    </w:p>
    <w:p>
      <w:pPr>
        <w:pStyle w:val="Normal"/>
        <w:rPr/>
      </w:pPr>
      <w:r>
        <w:rPr/>
        <w:t>PDN GW identity is the identity of the PDN GW used for this APN. The PDN GW identity may be an FQDN or an IP address. The PDN GW identity is permanent data in HSS when static assignment is used and temporary data in HSS when dynamic assignment is used. It is temporary data in MME, S4-SGSN, ePDG and 3GPP AAA Server.</w:t>
      </w:r>
    </w:p>
    <w:p>
      <w:pPr>
        <w:pStyle w:val="Heading3"/>
        <w:bidi w:val="0"/>
        <w:jc w:val="start"/>
        <w:rPr/>
      </w:pPr>
      <w:bookmarkStart w:id="214" w:name="__RefHeading___Toc407626037"/>
      <w:bookmarkEnd w:id="214"/>
      <w:r>
        <w:rPr/>
        <w:t>2.13.42</w:t>
        <w:tab/>
        <w:t>Tracking Area List</w:t>
      </w:r>
    </w:p>
    <w:p>
      <w:pPr>
        <w:pStyle w:val="Normal"/>
        <w:rPr/>
      </w:pPr>
      <w:r>
        <w:rPr>
          <w:lang w:val="en-GB"/>
        </w:rPr>
        <w:t xml:space="preserve">Tracking area list contains the current list of tracking areas </w:t>
      </w:r>
      <w:r>
        <w:rPr/>
        <w:t xml:space="preserve">(see 3GPP TS 23.401 [74]) </w:t>
      </w:r>
      <w:r>
        <w:rPr>
          <w:lang w:val="en-GB"/>
        </w:rPr>
        <w:t>and is temporary data stored in MME.</w:t>
      </w:r>
    </w:p>
    <w:p>
      <w:pPr>
        <w:pStyle w:val="Heading3"/>
        <w:bidi w:val="0"/>
        <w:jc w:val="start"/>
        <w:rPr/>
      </w:pPr>
      <w:bookmarkStart w:id="215" w:name="__RefHeading___Toc407626038"/>
      <w:bookmarkEnd w:id="215"/>
      <w:r>
        <w:rPr>
          <w:lang w:eastAsia="ja-JP"/>
        </w:rPr>
        <w:t>2.13.43</w:t>
      </w:r>
      <w:r>
        <w:rPr>
          <w:lang w:eastAsia="zh-CN"/>
        </w:rPr>
        <w:tab/>
        <w:t>APN Restriction</w:t>
      </w:r>
    </w:p>
    <w:p>
      <w:pPr>
        <w:pStyle w:val="Normal"/>
        <w:rPr/>
      </w:pPr>
      <w:r>
        <w:rPr>
          <w:lang w:val="en-GB"/>
        </w:rPr>
        <w:t xml:space="preserve">APN Restriction is defined in 3GPP TS 23.060 [21] for GPRS and  in 3GPP TS 23.401 [74] for EPS. It is temporary data stored in MME, SGSN and S-GW and contains the maximum restriction  for each PDP context/EPS Bearer Context. </w:t>
      </w:r>
    </w:p>
    <w:p>
      <w:pPr>
        <w:pStyle w:val="Heading3"/>
        <w:bidi w:val="0"/>
        <w:jc w:val="start"/>
        <w:rPr/>
      </w:pPr>
      <w:bookmarkStart w:id="216" w:name="__RefHeading___Toc407626039"/>
      <w:bookmarkEnd w:id="216"/>
      <w:r>
        <w:rPr>
          <w:lang w:eastAsia="ja-JP"/>
        </w:rPr>
        <w:t>2.13.44</w:t>
      </w:r>
      <w:r>
        <w:rPr>
          <w:lang w:eastAsia="zh-CN"/>
        </w:rPr>
        <w:tab/>
        <w:t>APN</w:t>
      </w:r>
      <w:r>
        <w:rPr>
          <w:lang w:eastAsia="zh-CN"/>
        </w:rPr>
        <w:t xml:space="preserve"> in use</w:t>
      </w:r>
    </w:p>
    <w:p>
      <w:pPr>
        <w:pStyle w:val="Normal"/>
        <w:rPr>
          <w:lang w:eastAsia="ja-JP"/>
        </w:rPr>
      </w:pPr>
      <w:r>
        <w:rPr>
          <w:lang w:val="en-GB"/>
        </w:rPr>
        <w:t xml:space="preserve">APN in use contains the APN (see 2.13.6) currently in use </w:t>
      </w:r>
      <w:r>
        <w:rPr/>
        <w:t>(see 3GPP TS 23.401 [74]</w:t>
      </w:r>
      <w:r>
        <w:rPr>
          <w:lang w:eastAsia="zh-CN"/>
        </w:rPr>
        <w:t>,</w:t>
      </w:r>
      <w:r>
        <w:rPr/>
        <w:t xml:space="preserve"> 3GPP TS 23.060 [21]</w:t>
      </w:r>
      <w:r>
        <w:rPr>
          <w:lang w:eastAsia="zh-CN"/>
        </w:rPr>
        <w:t xml:space="preserve"> and </w:t>
      </w:r>
      <w:r>
        <w:rPr/>
        <w:t>3GPP TS 23.</w:t>
      </w:r>
      <w:r>
        <w:rPr>
          <w:lang w:eastAsia="zh-CN"/>
        </w:rPr>
        <w:t>402</w:t>
      </w:r>
      <w:r>
        <w:rPr/>
        <w:t xml:space="preserve"> [</w:t>
      </w:r>
      <w:r>
        <w:rPr>
          <w:lang w:eastAsia="zh-CN"/>
        </w:rPr>
        <w:t>77</w:t>
      </w:r>
      <w:r>
        <w:rPr/>
        <w:t>] ) and it is temporary data stored in S4-SGSN, MME, S-GW</w:t>
      </w:r>
      <w:r>
        <w:rPr>
          <w:lang w:eastAsia="zh-CN"/>
        </w:rPr>
        <w:t>, ePDG</w:t>
      </w:r>
      <w:r>
        <w:rPr/>
        <w:t xml:space="preserve"> and PDN-GW</w:t>
      </w:r>
      <w:r>
        <w:rPr>
          <w:lang w:val="en-GB"/>
        </w:rPr>
        <w:t xml:space="preserve">. </w:t>
      </w:r>
    </w:p>
    <w:p>
      <w:pPr>
        <w:pStyle w:val="Heading3"/>
        <w:bidi w:val="0"/>
        <w:jc w:val="start"/>
        <w:rPr/>
      </w:pPr>
      <w:bookmarkStart w:id="217" w:name="__RefHeading___Toc407626040"/>
      <w:bookmarkEnd w:id="217"/>
      <w:r>
        <w:rPr>
          <w:lang w:eastAsia="ja-JP"/>
        </w:rPr>
        <w:t>2.13.45</w:t>
      </w:r>
      <w:r>
        <w:rPr/>
        <w:tab/>
        <w:t>TAI of last TAU</w:t>
      </w:r>
    </w:p>
    <w:p>
      <w:pPr>
        <w:pStyle w:val="Normal"/>
        <w:rPr/>
      </w:pPr>
      <w:r>
        <w:rPr/>
        <w:t>TAI of the TA in which the last Tracking Area Update was initiated and is temporary data stored in MME.</w:t>
      </w:r>
    </w:p>
    <w:p>
      <w:pPr>
        <w:pStyle w:val="Heading3"/>
        <w:bidi w:val="0"/>
        <w:jc w:val="start"/>
        <w:rPr/>
      </w:pPr>
      <w:bookmarkStart w:id="218" w:name="__RefHeading___Toc407626041"/>
      <w:bookmarkEnd w:id="218"/>
      <w:r>
        <w:rPr>
          <w:lang w:eastAsia="ja-JP"/>
        </w:rPr>
        <w:t>2.13.46</w:t>
      </w:r>
      <w:r>
        <w:rPr/>
        <w:tab/>
        <w:t>Cell Identity Age</w:t>
      </w:r>
    </w:p>
    <w:p>
      <w:pPr>
        <w:pStyle w:val="Normal"/>
        <w:rPr/>
      </w:pPr>
      <w:r>
        <w:rPr>
          <w:lang w:val="en-GB"/>
        </w:rPr>
        <w:t>In E-UTRAN Cell Identity Age</w:t>
      </w:r>
      <w:r>
        <w:rPr/>
        <w:t xml:space="preserve"> contains time elapsed since the last E-UTRAN Cell Global Identity was acquired (see 3GPP TS 23.401 [74]) and is temporary data stored in MME.</w:t>
      </w:r>
    </w:p>
    <w:p>
      <w:pPr>
        <w:pStyle w:val="Heading3"/>
        <w:bidi w:val="0"/>
        <w:jc w:val="start"/>
        <w:rPr/>
      </w:pPr>
      <w:bookmarkStart w:id="219" w:name="__RefHeading___Toc407626042"/>
      <w:bookmarkEnd w:id="219"/>
      <w:r>
        <w:rPr>
          <w:lang w:eastAsia="ja-JP"/>
        </w:rPr>
        <w:t>2.13.47</w:t>
      </w:r>
      <w:r>
        <w:rPr>
          <w:lang w:eastAsia="zh-CN"/>
        </w:rPr>
        <w:tab/>
        <w:t xml:space="preserve">MME </w:t>
      </w:r>
      <w:r>
        <w:rPr/>
        <w:t>F-</w:t>
      </w:r>
      <w:r>
        <w:rPr>
          <w:lang w:eastAsia="zh-CN"/>
        </w:rPr>
        <w:t>TEID for S11</w:t>
      </w:r>
    </w:p>
    <w:p>
      <w:pPr>
        <w:pStyle w:val="Normal"/>
        <w:rPr/>
      </w:pPr>
      <w:r>
        <w:rPr>
          <w:lang w:val="en-GB"/>
        </w:rPr>
        <w:t>F-TEID for S11 is defined in 3GPP TS 29.274 [75]. MME F-TEID for S11 is temporary data conditionaly stored in MME and S-GW.</w:t>
      </w:r>
    </w:p>
    <w:p>
      <w:pPr>
        <w:pStyle w:val="Heading3"/>
        <w:bidi w:val="0"/>
        <w:jc w:val="start"/>
        <w:rPr/>
      </w:pPr>
      <w:bookmarkStart w:id="220" w:name="__RefHeading___Toc407626043"/>
      <w:bookmarkEnd w:id="220"/>
      <w:r>
        <w:rPr>
          <w:lang w:eastAsia="ja-JP"/>
        </w:rPr>
        <w:t>2.13.48</w:t>
      </w:r>
      <w:r>
        <w:rPr>
          <w:lang w:eastAsia="zh-CN"/>
        </w:rPr>
        <w:tab/>
        <w:t>MME UE S1AP ID</w:t>
      </w:r>
    </w:p>
    <w:p>
      <w:pPr>
        <w:pStyle w:val="Normal"/>
        <w:rPr/>
      </w:pPr>
      <w:r>
        <w:rPr/>
        <w:t>"</w:t>
      </w:r>
      <w:r>
        <w:rPr>
          <w:lang w:val="en-GB"/>
        </w:rPr>
        <w:t>MME UE S1AP ID</w:t>
      </w:r>
      <w:r>
        <w:rPr/>
        <w:t>" is the Unique identity of the UE within MME</w:t>
      </w:r>
      <w:r>
        <w:rPr>
          <w:lang w:val="en-GB"/>
        </w:rPr>
        <w:t xml:space="preserve"> </w:t>
      </w:r>
      <w:r>
        <w:rPr/>
        <w:t>(see 3GPP TS 23.401 [74]) and is temporary data stored in MME.</w:t>
      </w:r>
    </w:p>
    <w:p>
      <w:pPr>
        <w:pStyle w:val="Heading3"/>
        <w:bidi w:val="0"/>
        <w:jc w:val="start"/>
        <w:rPr/>
      </w:pPr>
      <w:bookmarkStart w:id="221" w:name="__RefHeading___Toc407626044"/>
      <w:bookmarkEnd w:id="221"/>
      <w:r>
        <w:rPr>
          <w:lang w:eastAsia="ja-JP"/>
        </w:rPr>
        <w:t>2.13.49</w:t>
      </w:r>
      <w:r>
        <w:rPr>
          <w:lang w:eastAsia="zh-CN"/>
        </w:rPr>
        <w:tab/>
        <w:t xml:space="preserve">S-GW </w:t>
      </w:r>
      <w:r>
        <w:rPr/>
        <w:t>F-</w:t>
      </w:r>
      <w:r>
        <w:rPr>
          <w:lang w:eastAsia="zh-CN"/>
        </w:rPr>
        <w:t>TEID for S11</w:t>
      </w:r>
    </w:p>
    <w:p>
      <w:pPr>
        <w:pStyle w:val="Normal"/>
        <w:rPr/>
      </w:pPr>
      <w:r>
        <w:rPr>
          <w:lang w:val="en-GB"/>
        </w:rPr>
        <w:t>F-TEID for S11 is defined in 3GPP TS 29.274[75]. S-GW F-TEID for S11 is temporary data conditionaly stored in MME and S-GW.</w:t>
      </w:r>
    </w:p>
    <w:p>
      <w:pPr>
        <w:pStyle w:val="Heading3"/>
        <w:bidi w:val="0"/>
        <w:jc w:val="start"/>
        <w:rPr>
          <w:lang w:eastAsia="ja-JP"/>
        </w:rPr>
      </w:pPr>
      <w:bookmarkStart w:id="222" w:name="__RefHeading___Toc407626045"/>
      <w:bookmarkEnd w:id="222"/>
      <w:r>
        <w:rPr>
          <w:lang w:eastAsia="ja-JP"/>
        </w:rPr>
        <w:t>2.13.50</w:t>
      </w:r>
      <w:r>
        <w:rPr>
          <w:lang w:eastAsia="zh-CN"/>
        </w:rPr>
        <w:tab/>
        <w:t>S4-SGSN F-TEID for S4 (Control plane)</w:t>
      </w:r>
    </w:p>
    <w:p>
      <w:pPr>
        <w:pStyle w:val="Normal"/>
        <w:rPr/>
      </w:pPr>
      <w:r>
        <w:rPr>
          <w:lang w:val="en-GB"/>
        </w:rPr>
        <w:t>F-TEID for S4 is defined in 3GPP TS 29.274[75]. S4</w:t>
      </w:r>
      <w:r>
        <w:rPr>
          <w:lang w:val="en-GB" w:eastAsia="zh-CN"/>
        </w:rPr>
        <w:t>-SGSN</w:t>
      </w:r>
      <w:r>
        <w:rPr>
          <w:lang w:val="en-GB"/>
        </w:rPr>
        <w:t xml:space="preserve"> F-TEID for S4 is temporary data conditionally stored in </w:t>
      </w:r>
      <w:r>
        <w:rPr>
          <w:lang w:val="en-GB" w:eastAsia="zh-CN"/>
        </w:rPr>
        <w:t xml:space="preserve">S-GW </w:t>
      </w:r>
      <w:r>
        <w:rPr>
          <w:lang w:val="en-GB"/>
        </w:rPr>
        <w:t xml:space="preserve"> and S4-SGSN.</w:t>
      </w:r>
    </w:p>
    <w:p>
      <w:pPr>
        <w:pStyle w:val="Heading3"/>
        <w:bidi w:val="0"/>
        <w:jc w:val="start"/>
        <w:rPr>
          <w:lang w:eastAsia="ja-JP"/>
        </w:rPr>
      </w:pPr>
      <w:bookmarkStart w:id="223" w:name="__RefHeading___Toc407626046"/>
      <w:bookmarkEnd w:id="223"/>
      <w:r>
        <w:rPr>
          <w:lang w:eastAsia="ja-JP"/>
        </w:rPr>
        <w:t>2.13.51</w:t>
      </w:r>
      <w:r>
        <w:rPr>
          <w:lang w:eastAsia="zh-CN"/>
        </w:rPr>
        <w:tab/>
        <w:t>S4-SGSN F-TEID for S4 (User plane)</w:t>
      </w:r>
    </w:p>
    <w:p>
      <w:pPr>
        <w:pStyle w:val="Normal"/>
        <w:rPr/>
      </w:pPr>
      <w:r>
        <w:rPr>
          <w:lang w:val="en-GB"/>
        </w:rPr>
        <w:t>F-TEID for S4 is defined in 3GPP TS 29.274[75]. S4</w:t>
      </w:r>
      <w:r>
        <w:rPr>
          <w:lang w:val="en-GB" w:eastAsia="zh-CN"/>
        </w:rPr>
        <w:t>-SGSN</w:t>
      </w:r>
      <w:r>
        <w:rPr>
          <w:lang w:val="en-GB"/>
        </w:rPr>
        <w:t xml:space="preserve"> F-TEID for S4 is temporary data conditionally stored in </w:t>
      </w:r>
      <w:r>
        <w:rPr>
          <w:lang w:val="en-GB" w:eastAsia="zh-CN"/>
        </w:rPr>
        <w:t>S-GW</w:t>
      </w:r>
      <w:r>
        <w:rPr>
          <w:lang w:val="en-GB"/>
        </w:rPr>
        <w:t xml:space="preserve"> and S4-SGSN.</w:t>
      </w:r>
    </w:p>
    <w:p>
      <w:pPr>
        <w:pStyle w:val="Heading3"/>
        <w:bidi w:val="0"/>
        <w:jc w:val="start"/>
        <w:rPr/>
      </w:pPr>
      <w:bookmarkStart w:id="224" w:name="__RefHeading___Toc407626047"/>
      <w:bookmarkEnd w:id="224"/>
      <w:r>
        <w:rPr>
          <w:lang w:eastAsia="ja-JP"/>
        </w:rPr>
        <w:t>2.13.52</w:t>
      </w:r>
      <w:r>
        <w:rPr/>
        <w:tab/>
        <w:t>S-GW F-TEID for S5/S8 (control plane)</w:t>
      </w:r>
    </w:p>
    <w:p>
      <w:pPr>
        <w:pStyle w:val="Normal"/>
        <w:rPr/>
      </w:pPr>
      <w:r>
        <w:rPr>
          <w:lang w:val="en-GB"/>
        </w:rPr>
        <w:t>F-TEID for S5/S8(control plane) is defined in 3GPP TS 29.274[75]. S-GW F-TEID for S5/S8(control plane) is temporary data conditionally stored in PDN-GWand S-GW.</w:t>
      </w:r>
    </w:p>
    <w:p>
      <w:pPr>
        <w:pStyle w:val="Heading3"/>
        <w:bidi w:val="0"/>
        <w:jc w:val="start"/>
        <w:rPr/>
      </w:pPr>
      <w:bookmarkStart w:id="225" w:name="__RefHeading___Toc407626048"/>
      <w:bookmarkEnd w:id="225"/>
      <w:r>
        <w:rPr>
          <w:lang w:eastAsia="ja-JP"/>
        </w:rPr>
        <w:t>2.13.53</w:t>
      </w:r>
      <w:r>
        <w:rPr/>
        <w:tab/>
        <w:t>S-GW F-TEID for S1-</w:t>
      </w:r>
      <w:r>
        <w:rPr>
          <w:lang w:eastAsia="zh-CN"/>
        </w:rPr>
        <w:t>U</w:t>
      </w:r>
    </w:p>
    <w:p>
      <w:pPr>
        <w:pStyle w:val="Normal"/>
        <w:rPr/>
      </w:pPr>
      <w:r>
        <w:rPr>
          <w:lang w:val="en-GB"/>
        </w:rPr>
        <w:t>F-TEID for S1-</w:t>
      </w:r>
      <w:r>
        <w:rPr>
          <w:lang w:val="en-GB" w:eastAsia="zh-CN"/>
        </w:rPr>
        <w:t>U</w:t>
      </w:r>
      <w:r>
        <w:rPr>
          <w:lang w:val="en-GB"/>
        </w:rPr>
        <w:t xml:space="preserve"> is defined in 3GPP TS 29.274[75]. S-GW F-TEID for S1-</w:t>
      </w:r>
      <w:r>
        <w:rPr>
          <w:lang w:val="en-GB" w:eastAsia="zh-CN"/>
        </w:rPr>
        <w:t>U</w:t>
      </w:r>
      <w:r>
        <w:rPr>
          <w:lang w:val="en-GB"/>
        </w:rPr>
        <w:t xml:space="preserve"> is temporary data conditionally stored in </w:t>
      </w:r>
      <w:r>
        <w:rPr>
          <w:lang w:val="en-GB" w:eastAsia="zh-CN"/>
        </w:rPr>
        <w:t xml:space="preserve"> eNodeB </w:t>
      </w:r>
      <w:r>
        <w:rPr>
          <w:lang w:val="en-GB"/>
        </w:rPr>
        <w:t>and S-GW.</w:t>
      </w:r>
    </w:p>
    <w:p>
      <w:pPr>
        <w:pStyle w:val="Heading3"/>
        <w:bidi w:val="0"/>
        <w:jc w:val="start"/>
        <w:rPr/>
      </w:pPr>
      <w:bookmarkStart w:id="226" w:name="__RefHeading___Toc407626049"/>
      <w:bookmarkEnd w:id="226"/>
      <w:r>
        <w:rPr>
          <w:lang w:eastAsia="ja-JP"/>
        </w:rPr>
        <w:t>2.13.54</w:t>
      </w:r>
      <w:r>
        <w:rPr/>
        <w:tab/>
        <w:t>S-GW F-TEID for S5/S8 (user plane)</w:t>
      </w:r>
    </w:p>
    <w:p>
      <w:pPr>
        <w:pStyle w:val="Normal"/>
        <w:rPr/>
      </w:pPr>
      <w:r>
        <w:rPr>
          <w:lang w:val="en-GB"/>
        </w:rPr>
        <w:t>F-TEID for S5/S8 (user plane) is defined in 3GPP TS 29.274[75]. S-GW F-TEID for S5/S8 (user plane) is temporary data conditionally stored in PDN-GWand S-GW.</w:t>
      </w:r>
    </w:p>
    <w:p>
      <w:pPr>
        <w:pStyle w:val="Heading3"/>
        <w:bidi w:val="0"/>
        <w:jc w:val="start"/>
        <w:rPr/>
      </w:pPr>
      <w:bookmarkStart w:id="227" w:name="__RefHeading___Toc6090_3320553937"/>
      <w:bookmarkStart w:id="228" w:name="__RefHeading___Toc407626050"/>
      <w:bookmarkEnd w:id="227"/>
      <w:r>
        <w:rPr>
          <w:lang w:eastAsia="ja-JP"/>
        </w:rPr>
        <w:t>2.13.55</w:t>
      </w:r>
      <w:r>
        <w:rPr>
          <w:lang w:eastAsia="zh-CN"/>
        </w:rPr>
        <w:tab/>
        <w:t>eNodeB Address</w:t>
      </w:r>
      <w:bookmarkEnd w:id="228"/>
      <w:r>
        <w:rPr>
          <w:lang w:eastAsia="zh-CN"/>
        </w:rPr>
        <w:t xml:space="preserve"> </w:t>
      </w:r>
    </w:p>
    <w:p>
      <w:pPr>
        <w:pStyle w:val="Normal"/>
        <w:rPr/>
      </w:pPr>
      <w:r>
        <w:rPr>
          <w:lang w:val="en-GB"/>
        </w:rPr>
        <w:t>The eNodeB Address identifies t</w:t>
      </w:r>
      <w:r>
        <w:rPr/>
        <w:t>he IP address of the eNodeB currently used for control plane signalling (see 3GPP TS 23.401 [74]) and is temporary data stored in MME.</w:t>
      </w:r>
    </w:p>
    <w:p>
      <w:pPr>
        <w:pStyle w:val="Heading3"/>
        <w:bidi w:val="0"/>
        <w:jc w:val="start"/>
        <w:rPr/>
      </w:pPr>
      <w:bookmarkStart w:id="229" w:name="__RefHeading___Toc407626051"/>
      <w:bookmarkEnd w:id="229"/>
      <w:r>
        <w:rPr>
          <w:lang w:eastAsia="ja-JP"/>
        </w:rPr>
        <w:t>2.13.56</w:t>
      </w:r>
      <w:r>
        <w:rPr>
          <w:lang w:eastAsia="zh-CN"/>
        </w:rPr>
        <w:tab/>
        <w:t>eN</w:t>
      </w:r>
      <w:r>
        <w:rPr>
          <w:lang w:eastAsia="zh-CN"/>
        </w:rPr>
        <w:t>ode</w:t>
      </w:r>
      <w:r>
        <w:rPr>
          <w:lang w:eastAsia="zh-CN"/>
        </w:rPr>
        <w:t>B UE S1AP ID</w:t>
      </w:r>
    </w:p>
    <w:p>
      <w:pPr>
        <w:pStyle w:val="Normal"/>
        <w:rPr/>
      </w:pPr>
      <w:r>
        <w:rPr>
          <w:lang w:val="en-GB"/>
        </w:rPr>
        <w:t>The "eN</w:t>
      </w:r>
      <w:r>
        <w:rPr>
          <w:lang w:val="en-GB"/>
        </w:rPr>
        <w:t>ode</w:t>
      </w:r>
      <w:r>
        <w:rPr>
          <w:lang w:val="en-GB"/>
        </w:rPr>
        <w:t>B UE S1AP ID</w:t>
      </w:r>
      <w:r>
        <w:rPr/>
        <w:t xml:space="preserve"> " is the Unique identity of the UE within eNodeB (see 3GPP TS 23.401 [74]) </w:t>
      </w:r>
      <w:r>
        <w:rPr>
          <w:lang w:val="en-GB"/>
        </w:rPr>
        <w:t>and is temporary data stored in MME.</w:t>
      </w:r>
    </w:p>
    <w:p>
      <w:pPr>
        <w:pStyle w:val="Heading3"/>
        <w:bidi w:val="0"/>
        <w:jc w:val="start"/>
        <w:rPr/>
      </w:pPr>
      <w:bookmarkStart w:id="230" w:name="__RefHeading___Toc407626052"/>
      <w:bookmarkEnd w:id="230"/>
      <w:r>
        <w:rPr>
          <w:lang w:eastAsia="ja-JP"/>
        </w:rPr>
        <w:t>2.13.57</w:t>
      </w:r>
      <w:r>
        <w:rPr/>
        <w:tab/>
        <w:t>eNodeB F-TEID for S1-U</w:t>
      </w:r>
    </w:p>
    <w:p>
      <w:pPr>
        <w:pStyle w:val="Normal"/>
        <w:rPr/>
      </w:pPr>
      <w:r>
        <w:rPr>
          <w:lang w:val="en-GB"/>
        </w:rPr>
        <w:t xml:space="preserve">F-TEID for S1-U is defined in 3GPP TS 29.274[75]. </w:t>
      </w:r>
      <w:r>
        <w:rPr/>
        <w:t>eNodeB</w:t>
      </w:r>
      <w:r>
        <w:rPr>
          <w:lang w:val="en-GB"/>
        </w:rPr>
        <w:t xml:space="preserve"> F-TEID for S1-U is temporary data conditiona</w:t>
      </w:r>
      <w:r>
        <w:rPr/>
        <w:t>l</w:t>
      </w:r>
      <w:r>
        <w:rPr>
          <w:lang w:val="en-GB"/>
        </w:rPr>
        <w:t>ly stored in S-GW.</w:t>
      </w:r>
    </w:p>
    <w:p>
      <w:pPr>
        <w:pStyle w:val="Heading3"/>
        <w:bidi w:val="0"/>
        <w:jc w:val="start"/>
        <w:rPr/>
      </w:pPr>
      <w:bookmarkStart w:id="231" w:name="__RefHeading___Toc407626053"/>
      <w:bookmarkEnd w:id="231"/>
      <w:r>
        <w:rPr>
          <w:lang w:eastAsia="ja-JP"/>
        </w:rPr>
        <w:t>2.13.58</w:t>
      </w:r>
      <w:r>
        <w:rPr>
          <w:lang w:eastAsia="zh-CN"/>
        </w:rPr>
        <w:tab/>
      </w:r>
      <w:r>
        <w:rPr/>
        <w:t>E-UTRAN/UTRAN Key Set flag</w:t>
      </w:r>
    </w:p>
    <w:p>
      <w:pPr>
        <w:pStyle w:val="Normal"/>
        <w:rPr/>
      </w:pPr>
      <w:r>
        <w:rPr/>
        <w:t>The "E-UTRAN/UTRAN Key Set flag" indicates whether the UE is using security keys derived from UTRAN or E-UTRAN security association (see 3GPP TS 23.401 [74]). E-UTRAN/UTRAN Key Set flag is temporary data conditionally stored in MME.</w:t>
      </w:r>
    </w:p>
    <w:p>
      <w:pPr>
        <w:pStyle w:val="Heading3"/>
        <w:bidi w:val="0"/>
        <w:jc w:val="start"/>
        <w:rPr/>
      </w:pPr>
      <w:bookmarkStart w:id="232" w:name="__RefHeading___Toc407626054"/>
      <w:bookmarkEnd w:id="232"/>
      <w:r>
        <w:rPr>
          <w:lang w:eastAsia="ja-JP"/>
        </w:rPr>
        <w:t>2.13.59</w:t>
      </w:r>
      <w:r>
        <w:rPr>
          <w:lang w:eastAsia="zh-CN"/>
        </w:rPr>
        <w:tab/>
      </w:r>
      <w:r>
        <w:rPr/>
        <w:t>Selected CN operator id</w:t>
      </w:r>
    </w:p>
    <w:p>
      <w:pPr>
        <w:pStyle w:val="Normal"/>
        <w:rPr/>
      </w:pPr>
      <w:r>
        <w:rPr/>
        <w:t>Selected CN operator id contains the selected core network operator identity (to support network sharing as defined in TS 23.251 [24]). Selected CN operator id is temporary data conditionally stored in MME.</w:t>
      </w:r>
    </w:p>
    <w:p>
      <w:pPr>
        <w:pStyle w:val="Heading3"/>
        <w:bidi w:val="0"/>
        <w:jc w:val="start"/>
        <w:rPr/>
      </w:pPr>
      <w:bookmarkStart w:id="233" w:name="__RefHeading___Toc407626055"/>
      <w:bookmarkEnd w:id="233"/>
      <w:r>
        <w:rPr>
          <w:lang w:eastAsia="ja-JP"/>
        </w:rPr>
        <w:t>2.13.60</w:t>
      </w:r>
      <w:r>
        <w:rPr>
          <w:lang w:eastAsia="zh-CN"/>
        </w:rPr>
        <w:tab/>
      </w:r>
      <w:r>
        <w:rPr/>
        <w:t>UE Radio Access Capability</w:t>
      </w:r>
    </w:p>
    <w:p>
      <w:pPr>
        <w:pStyle w:val="Normal"/>
        <w:rPr/>
      </w:pPr>
      <w:r>
        <w:rPr/>
        <w:t>UE Radio Access Capability (see 3GPP TS 23.401 [74]) is temporary data conditionally stored in MME</w:t>
      </w:r>
    </w:p>
    <w:p>
      <w:pPr>
        <w:pStyle w:val="NO"/>
        <w:rPr/>
      </w:pPr>
      <w:r>
        <w:rPr>
          <w:lang w:val="en-GB" w:eastAsia="en-US"/>
        </w:rPr>
        <w:t>NOTE:</w:t>
        <w:tab/>
      </w:r>
      <w:r>
        <w:rPr/>
        <w:t xml:space="preserve">The UE Radio Access Capability (defined in 3GPP TS </w:t>
      </w:r>
      <w:r>
        <w:rPr/>
        <w:t>36.331</w:t>
      </w:r>
      <w:r>
        <w:rPr/>
        <w:t>[96]</w:t>
      </w:r>
      <w:r>
        <w:rPr>
          <w:lang w:val="en-GB"/>
        </w:rPr>
        <w:t>)</w:t>
      </w:r>
      <w:r>
        <w:rPr/>
        <w:t xml:space="preserve"> received </w:t>
      </w:r>
      <w:r>
        <w:rPr>
          <w:rFonts w:eastAsia="MS Mincho;ＭＳ 明朝"/>
          <w:lang w:eastAsia="ja-JP"/>
        </w:rPr>
        <w:t>from</w:t>
      </w:r>
      <w:r>
        <w:rPr/>
        <w:t xml:space="preserve"> the eNodeB has a maximum size</w:t>
      </w:r>
      <w:r>
        <w:rPr>
          <w:lang w:val="en-GB"/>
        </w:rPr>
        <w:t xml:space="preserve"> of</w:t>
      </w:r>
      <w:r>
        <w:rPr/>
        <w:t xml:space="preserve"> 8188 bytes which is the current maximum PDCP SDU size </w:t>
      </w:r>
      <w:r>
        <w:rPr>
          <w:rFonts w:eastAsia="MS Mincho;ＭＳ 明朝"/>
          <w:lang w:eastAsia="ja-JP"/>
        </w:rPr>
        <w:t>(</w:t>
      </w:r>
      <w:r>
        <w:rPr/>
        <w:t>see 3GPP TS 36.323</w:t>
      </w:r>
      <w:r>
        <w:rPr>
          <w:lang w:val="en-GB"/>
        </w:rPr>
        <w:t xml:space="preserve"> [97])</w:t>
      </w:r>
      <w:r>
        <w:rPr/>
        <w:t xml:space="preserve">. The actual size of UE Radio Access Capability depends on the features and bands supported by the UE as specified in 3GPP TS </w:t>
      </w:r>
      <w:r>
        <w:rPr/>
        <w:t>36.331</w:t>
      </w:r>
      <w:r>
        <w:rPr/>
        <w:t>[96].</w:t>
      </w:r>
    </w:p>
    <w:p>
      <w:pPr>
        <w:pStyle w:val="Normal"/>
        <w:rPr>
          <w:lang w:val="en-US" w:eastAsia="en-US"/>
        </w:rPr>
      </w:pPr>
      <w:r>
        <w:rPr/>
        <w:t>The MME shall store the UE Radio Access Capability Information received from the eNodeB without any truncation.</w:t>
      </w:r>
    </w:p>
    <w:p>
      <w:pPr>
        <w:pStyle w:val="Heading3"/>
        <w:bidi w:val="0"/>
        <w:jc w:val="start"/>
        <w:rPr/>
      </w:pPr>
      <w:bookmarkStart w:id="234" w:name="__RefHeading___Toc6092_3320553937"/>
      <w:bookmarkStart w:id="235" w:name="__RefHeading___Toc407626056"/>
      <w:bookmarkEnd w:id="234"/>
      <w:r>
        <w:rPr/>
        <w:t>2.13.61</w:t>
      </w:r>
      <w:r>
        <w:rPr/>
        <w:tab/>
      </w:r>
      <w:r>
        <w:rPr/>
        <w:t>UE Network Capability</w:t>
      </w:r>
      <w:bookmarkEnd w:id="235"/>
      <w:r>
        <w:rPr>
          <w:rFonts w:cs="Times New Roman" w:ascii="Times New Roman" w:hAnsi="Times New Roman"/>
          <w:sz w:val="20"/>
        </w:rPr>
        <w:t xml:space="preserve"> </w:t>
      </w:r>
    </w:p>
    <w:p>
      <w:pPr>
        <w:pStyle w:val="Normal"/>
        <w:rPr/>
      </w:pPr>
      <w:r>
        <w:rPr>
          <w:lang w:val="en-GB"/>
        </w:rPr>
        <w:t xml:space="preserve">UE network capabilities </w:t>
      </w:r>
      <w:r>
        <w:rPr/>
        <w:t>(see 3GPP TS 23.401 [74])</w:t>
      </w:r>
      <w:r>
        <w:rPr>
          <w:lang w:val="en-GB"/>
        </w:rPr>
        <w:t xml:space="preserve"> including security algorithms and key derivation functions which shall be supported by the UE. UE Network Capability is temporary data conditionally stored in MME.</w:t>
      </w:r>
    </w:p>
    <w:p>
      <w:pPr>
        <w:pStyle w:val="Heading3"/>
        <w:bidi w:val="0"/>
        <w:jc w:val="start"/>
        <w:rPr/>
      </w:pPr>
      <w:bookmarkStart w:id="236" w:name="__RefHeading___Toc6094_3320553937"/>
      <w:bookmarkStart w:id="237" w:name="__RefHeading___Toc407626057"/>
      <w:bookmarkEnd w:id="236"/>
      <w:r>
        <w:rPr>
          <w:lang w:eastAsia="ja-JP"/>
        </w:rPr>
        <w:t>2.13.62</w:t>
      </w:r>
      <w:r>
        <w:rPr>
          <w:lang w:eastAsia="zh-CN"/>
        </w:rPr>
        <w:tab/>
        <w:t>Location Change Report</w:t>
      </w:r>
      <w:bookmarkEnd w:id="237"/>
      <w:r>
        <w:rPr>
          <w:lang w:eastAsia="zh-CN"/>
        </w:rPr>
        <w:t xml:space="preserve"> </w:t>
      </w:r>
    </w:p>
    <w:p>
      <w:pPr>
        <w:pStyle w:val="Normal"/>
        <w:rPr/>
      </w:pPr>
      <w:r>
        <w:rPr>
          <w:lang w:val="en-GB"/>
        </w:rPr>
        <w:t xml:space="preserve">Location Change Report indicates the </w:t>
      </w:r>
      <w:r>
        <w:rPr/>
        <w:t>requirement to communicate Cell or TAI to the PDN GW with this EPS bearer Context (see 3GPP TS 23.401 [74]) and is temporary data stored in MME and S4-SGSN.</w:t>
      </w:r>
    </w:p>
    <w:p>
      <w:pPr>
        <w:pStyle w:val="Heading3"/>
        <w:bidi w:val="0"/>
        <w:jc w:val="start"/>
        <w:rPr/>
      </w:pPr>
      <w:bookmarkStart w:id="238" w:name="__RefHeading___Toc407626058"/>
      <w:bookmarkEnd w:id="238"/>
      <w:r>
        <w:rPr>
          <w:lang w:eastAsia="ja-JP"/>
        </w:rPr>
        <w:t>2.13.63</w:t>
      </w:r>
      <w:r>
        <w:rPr>
          <w:lang w:eastAsia="zh-CN"/>
        </w:rPr>
        <w:tab/>
      </w:r>
      <w:r>
        <w:rPr/>
        <w:t>UE Specific DRX Parameters</w:t>
      </w:r>
    </w:p>
    <w:p>
      <w:pPr>
        <w:pStyle w:val="Normal"/>
        <w:rPr>
          <w:lang w:eastAsia="zh-CN"/>
        </w:rPr>
      </w:pPr>
      <w:r>
        <w:rPr>
          <w:lang w:val="en-GB"/>
        </w:rPr>
        <w:t>UE specific DRX parameters for A/Gb mode, Iu mode and S1-mode (see 3GPP TS 23.401[74]). UE specific DRX parameters are temporary data conditionaly stored in MME.</w:t>
      </w:r>
    </w:p>
    <w:p>
      <w:pPr>
        <w:pStyle w:val="Heading3"/>
        <w:bidi w:val="0"/>
        <w:jc w:val="start"/>
        <w:rPr/>
      </w:pPr>
      <w:bookmarkStart w:id="239" w:name="__RefHeading___Toc407626059"/>
      <w:bookmarkEnd w:id="239"/>
      <w:r>
        <w:rPr>
          <w:lang w:eastAsia="ja-JP"/>
        </w:rPr>
        <w:t>2.13.64</w:t>
      </w:r>
      <w:r>
        <w:rPr/>
        <w:tab/>
        <w:t>P</w:t>
      </w:r>
      <w:r>
        <w:rPr>
          <w:lang w:eastAsia="zh-CN"/>
        </w:rPr>
        <w:t>DN</w:t>
      </w:r>
      <w:r>
        <w:rPr/>
        <w:t>-GW F-TEID for S5/S8 (user plane)</w:t>
      </w:r>
    </w:p>
    <w:p>
      <w:pPr>
        <w:pStyle w:val="Normal"/>
        <w:rPr/>
      </w:pPr>
      <w:r>
        <w:rPr>
          <w:lang w:val="en-GB"/>
        </w:rPr>
        <w:t xml:space="preserve">F-TEID for S5/S8 (user plane) is defined in 3GPP TS 29.274[75]. PDN-GW F-TEID for S5/S8 (user plane) is temporary data conditionally stored in PDN-GW, MME, S4-SGSN and S-GW </w:t>
      </w:r>
      <w:r>
        <w:rPr/>
        <w:t>for each EPS Bearer within the PDN connection see 3GPP TS 23.401[74] and 3GPP TS 23.060 [21]</w:t>
      </w:r>
      <w:r>
        <w:rPr>
          <w:lang w:val="en-GB"/>
        </w:rPr>
        <w:t>.</w:t>
      </w:r>
    </w:p>
    <w:p>
      <w:pPr>
        <w:pStyle w:val="Heading3"/>
        <w:bidi w:val="0"/>
        <w:jc w:val="start"/>
        <w:rPr/>
      </w:pPr>
      <w:bookmarkStart w:id="240" w:name="__RefHeading___Toc407626060"/>
      <w:bookmarkEnd w:id="240"/>
      <w:r>
        <w:rPr>
          <w:lang w:eastAsia="ja-JP"/>
        </w:rPr>
        <w:t>2.13.65</w:t>
      </w:r>
      <w:r>
        <w:rPr/>
        <w:tab/>
        <w:t>P</w:t>
      </w:r>
      <w:r>
        <w:rPr>
          <w:lang w:eastAsia="zh-CN"/>
        </w:rPr>
        <w:t xml:space="preserve">DN </w:t>
      </w:r>
      <w:r>
        <w:rPr/>
        <w:t>GW F-TEID for S5/S8 (control plane)</w:t>
      </w:r>
    </w:p>
    <w:p>
      <w:pPr>
        <w:pStyle w:val="Normal"/>
        <w:rPr/>
      </w:pPr>
      <w:r>
        <w:rPr>
          <w:lang w:val="en-GB"/>
        </w:rPr>
        <w:t>F-TEID for S5/S8 (control plane) is defined in 3GPP TS 29.274[75]. PDN-GW F-TEID for S5/S8 (control plane) is temporary data conditionally stored in PDN-GW, MME, S4-SGSN and S-GW.</w:t>
      </w:r>
    </w:p>
    <w:p>
      <w:pPr>
        <w:pStyle w:val="Heading3"/>
        <w:bidi w:val="0"/>
        <w:jc w:val="start"/>
        <w:rPr/>
      </w:pPr>
      <w:bookmarkStart w:id="241" w:name="__RefHeading___Toc407626061"/>
      <w:bookmarkEnd w:id="241"/>
      <w:r>
        <w:rPr>
          <w:lang w:eastAsia="ja-JP"/>
        </w:rPr>
        <w:t>2.13.66</w:t>
      </w:r>
      <w:r>
        <w:rPr>
          <w:lang w:eastAsia="zh-CN"/>
        </w:rPr>
        <w:tab/>
        <w:t>EPS Bearer ID</w:t>
      </w:r>
    </w:p>
    <w:p>
      <w:pPr>
        <w:pStyle w:val="Normal"/>
        <w:rPr>
          <w:lang w:val="en-GB"/>
        </w:rPr>
      </w:pPr>
      <w:r>
        <w:rPr/>
        <w:t>An EPS bearer identity uniquely identifies an EPS bearer for one UE accessing via E-UTRAN</w:t>
      </w:r>
      <w:r>
        <w:rPr>
          <w:lang w:eastAsia="zh-CN"/>
        </w:rPr>
        <w:t>, UTRAN, GERAN or</w:t>
      </w:r>
      <w:r>
        <w:rPr>
          <w:lang w:eastAsia="zh-CN"/>
        </w:rPr>
        <w:t xml:space="preserve"> an</w:t>
      </w:r>
      <w:r>
        <w:rPr>
          <w:lang w:eastAsia="zh-CN"/>
        </w:rPr>
        <w:t xml:space="preserve"> S2b</w:t>
      </w:r>
      <w:r>
        <w:rPr>
          <w:lang w:eastAsia="zh-CN"/>
        </w:rPr>
        <w:t xml:space="preserve"> bearer for one UE accessing via non-3GPP access with</w:t>
      </w:r>
      <w:r>
        <w:rPr>
          <w:lang w:eastAsia="zh-CN"/>
        </w:rPr>
        <w:t xml:space="preserve"> GTP</w:t>
      </w:r>
      <w:r>
        <w:rPr>
          <w:lang w:eastAsia="zh-CN"/>
        </w:rPr>
        <w:t xml:space="preserve"> on S2b</w:t>
      </w:r>
      <w:r>
        <w:rPr/>
        <w:t xml:space="preserve">. EPS Bearer ID is temporary data stored in MME, </w:t>
      </w:r>
      <w:r>
        <w:rPr>
          <w:lang w:eastAsia="zh-CN"/>
        </w:rPr>
        <w:t xml:space="preserve">S4 SGSN, </w:t>
      </w:r>
      <w:r>
        <w:rPr/>
        <w:t>S-GW</w:t>
      </w:r>
      <w:r>
        <w:rPr>
          <w:lang w:eastAsia="zh-CN"/>
        </w:rPr>
        <w:t>, ePDG(</w:t>
      </w:r>
      <w:r>
        <w:rPr>
          <w:lang w:eastAsia="zh-CN"/>
        </w:rPr>
        <w:t>for GTP-based S2b only</w:t>
      </w:r>
      <w:r>
        <w:rPr>
          <w:lang w:eastAsia="zh-CN"/>
        </w:rPr>
        <w:t>)</w:t>
      </w:r>
      <w:r>
        <w:rPr/>
        <w:t xml:space="preserve"> and PDN-GW for each EPS Bearer or S2b bearer within the PDN connection see 3GPP TS 23.401[74]</w:t>
      </w:r>
      <w:r>
        <w:rPr>
          <w:lang w:eastAsia="zh-CN"/>
        </w:rPr>
        <w:t>,</w:t>
      </w:r>
      <w:r>
        <w:rPr/>
        <w:t xml:space="preserve"> 3GPP TS 23.060 [21]</w:t>
      </w:r>
      <w:r>
        <w:rPr>
          <w:lang w:eastAsia="zh-CN"/>
        </w:rPr>
        <w:t xml:space="preserve"> and </w:t>
      </w:r>
      <w:r>
        <w:rPr/>
        <w:t>3GPP TS 23.</w:t>
      </w:r>
      <w:r>
        <w:rPr>
          <w:lang w:eastAsia="zh-CN"/>
        </w:rPr>
        <w:t>402</w:t>
      </w:r>
      <w:r>
        <w:rPr/>
        <w:t xml:space="preserve"> [</w:t>
      </w:r>
      <w:r>
        <w:rPr>
          <w:lang w:eastAsia="zh-CN"/>
        </w:rPr>
        <w:t>77</w:t>
      </w:r>
      <w:r>
        <w:rPr/>
        <w:t>].</w:t>
      </w:r>
    </w:p>
    <w:p>
      <w:pPr>
        <w:pStyle w:val="Heading3"/>
        <w:bidi w:val="0"/>
        <w:jc w:val="start"/>
        <w:rPr/>
      </w:pPr>
      <w:bookmarkStart w:id="242" w:name="__RefHeading___Toc407626062"/>
      <w:bookmarkEnd w:id="242"/>
      <w:r>
        <w:rPr/>
        <w:t>2.13.67</w:t>
        <w:tab/>
        <w:t>EPS Bearer QoS</w:t>
      </w:r>
    </w:p>
    <w:p>
      <w:pPr>
        <w:pStyle w:val="Normal"/>
        <w:rPr/>
      </w:pPr>
      <w:r>
        <w:rPr/>
        <w:t xml:space="preserve">EPS Bearer QoS contains QCI and ARP and optionally: GBR and MBR in case of GBR bearer. ARP contains a priority level, the preemption capability and the preemption vulnerability. EPS Bearer QoS is temporary data stored in MME, </w:t>
      </w:r>
      <w:r>
        <w:rPr>
          <w:lang w:eastAsia="zh-CN"/>
        </w:rPr>
        <w:t xml:space="preserve">S4 SGSN, </w:t>
      </w:r>
      <w:r>
        <w:rPr/>
        <w:t>S-GW</w:t>
      </w:r>
      <w:r>
        <w:rPr>
          <w:lang w:eastAsia="zh-CN"/>
        </w:rPr>
        <w:t>, ePDG(</w:t>
      </w:r>
      <w:r>
        <w:rPr>
          <w:lang w:eastAsia="zh-CN"/>
        </w:rPr>
        <w:t>for GTP-based S2b only</w:t>
      </w:r>
      <w:r>
        <w:rPr>
          <w:lang w:eastAsia="zh-CN"/>
        </w:rPr>
        <w:t>)</w:t>
      </w:r>
      <w:r>
        <w:rPr/>
        <w:t xml:space="preserve"> and PDN-GW for each EPS Bearer within the PDN connection; see 3GPP TS 23.401 [74]</w:t>
      </w:r>
      <w:r>
        <w:rPr>
          <w:lang w:eastAsia="zh-CN"/>
        </w:rPr>
        <w:t xml:space="preserve"> ,</w:t>
      </w:r>
      <w:r>
        <w:rPr/>
        <w:t xml:space="preserve"> 3GPP TS 23.060 [21]</w:t>
      </w:r>
      <w:r>
        <w:rPr>
          <w:lang w:eastAsia="zh-CN"/>
        </w:rPr>
        <w:t xml:space="preserve"> and </w:t>
      </w:r>
      <w:r>
        <w:rPr/>
        <w:t>3GPP TS 23.</w:t>
      </w:r>
      <w:r>
        <w:rPr>
          <w:lang w:eastAsia="zh-CN"/>
        </w:rPr>
        <w:t>402</w:t>
      </w:r>
      <w:r>
        <w:rPr/>
        <w:t xml:space="preserve"> [</w:t>
      </w:r>
      <w:r>
        <w:rPr>
          <w:lang w:eastAsia="zh-CN"/>
        </w:rPr>
        <w:t>77</w:t>
      </w:r>
      <w:r>
        <w:rPr/>
        <w:t>].</w:t>
      </w:r>
    </w:p>
    <w:p>
      <w:pPr>
        <w:pStyle w:val="Heading3"/>
        <w:bidi w:val="0"/>
        <w:jc w:val="start"/>
        <w:rPr/>
      </w:pPr>
      <w:bookmarkStart w:id="243" w:name="__RefHeading___Toc407626063"/>
      <w:bookmarkEnd w:id="243"/>
      <w:r>
        <w:rPr>
          <w:lang w:eastAsia="ja-JP"/>
        </w:rPr>
        <w:t>2.13.68</w:t>
      </w:r>
      <w:r>
        <w:rPr/>
        <w:tab/>
        <w:t>UL TFT</w:t>
      </w:r>
    </w:p>
    <w:p>
      <w:pPr>
        <w:pStyle w:val="Normal"/>
        <w:rPr>
          <w:lang w:eastAsia="zh-CN"/>
        </w:rPr>
      </w:pPr>
      <w:r>
        <w:rPr/>
        <w:t>Uplink Traffic Flow Template for each EPS Bearer or S2b bearer within the PDN connection see 3GPP TS 23.401[74] and 3GPP TS 23.</w:t>
      </w:r>
      <w:r>
        <w:rPr>
          <w:lang w:eastAsia="zh-CN"/>
        </w:rPr>
        <w:t>402</w:t>
      </w:r>
      <w:r>
        <w:rPr/>
        <w:t xml:space="preserve"> [</w:t>
      </w:r>
      <w:r>
        <w:rPr>
          <w:lang w:eastAsia="zh-CN"/>
        </w:rPr>
        <w:t>77</w:t>
      </w:r>
      <w:r>
        <w:rPr/>
        <w:t xml:space="preserve">], </w:t>
      </w:r>
      <w:r>
        <w:rPr>
          <w:lang w:val="en-GB"/>
        </w:rPr>
        <w:t xml:space="preserve">and is temporary data stored inS-GW </w:t>
      </w:r>
      <w:r>
        <w:rPr/>
        <w:t>(for PMIP-based S5/S8 only),</w:t>
      </w:r>
      <w:r>
        <w:rPr>
          <w:lang w:val="en-GB"/>
        </w:rPr>
        <w:t xml:space="preserve"> PDN-GW</w:t>
      </w:r>
      <w:r>
        <w:rPr/>
        <w:t xml:space="preserve"> and ePDG</w:t>
      </w:r>
      <w:r>
        <w:rPr>
          <w:lang w:eastAsia="zh-CN"/>
        </w:rPr>
        <w:t xml:space="preserve"> (</w:t>
      </w:r>
      <w:r>
        <w:rPr>
          <w:lang w:eastAsia="zh-CN"/>
        </w:rPr>
        <w:t>for GTP-based S2b only</w:t>
      </w:r>
      <w:r>
        <w:rPr>
          <w:lang w:eastAsia="zh-CN"/>
        </w:rPr>
        <w:t>)</w:t>
      </w:r>
      <w:r>
        <w:rPr>
          <w:lang w:eastAsia="zh-CN"/>
        </w:rPr>
        <w:t>.</w:t>
      </w:r>
    </w:p>
    <w:p>
      <w:pPr>
        <w:pStyle w:val="Heading3"/>
        <w:bidi w:val="0"/>
        <w:jc w:val="start"/>
        <w:rPr/>
      </w:pPr>
      <w:bookmarkStart w:id="244" w:name="__RefHeading___Toc407626064"/>
      <w:bookmarkEnd w:id="244"/>
      <w:r>
        <w:rPr>
          <w:lang w:eastAsia="ja-JP"/>
        </w:rPr>
        <w:t>2.13.69</w:t>
      </w:r>
      <w:r>
        <w:rPr/>
        <w:tab/>
        <w:t>DL TFT</w:t>
      </w:r>
    </w:p>
    <w:p>
      <w:pPr>
        <w:pStyle w:val="Normal"/>
        <w:rPr/>
      </w:pPr>
      <w:r>
        <w:rPr/>
        <w:t>Downlink Traffic Flow Template  for each EPS Bearer or S2b bearer within the PDN connection see 3GPP TS 23.401[74] and 3GPP TS 23.</w:t>
      </w:r>
      <w:r>
        <w:rPr>
          <w:lang w:eastAsia="zh-CN"/>
        </w:rPr>
        <w:t>402</w:t>
      </w:r>
      <w:r>
        <w:rPr/>
        <w:t xml:space="preserve"> [</w:t>
      </w:r>
      <w:r>
        <w:rPr>
          <w:lang w:eastAsia="zh-CN"/>
        </w:rPr>
        <w:t>77</w:t>
      </w:r>
      <w:r>
        <w:rPr/>
        <w:t xml:space="preserve">], </w:t>
      </w:r>
      <w:r>
        <w:rPr>
          <w:lang w:val="en-GB"/>
        </w:rPr>
        <w:t xml:space="preserve">and is temporary data stored inS-GW </w:t>
      </w:r>
      <w:r>
        <w:rPr/>
        <w:t xml:space="preserve">(for PMIP-based S5/S8 only) </w:t>
      </w:r>
      <w:r>
        <w:rPr>
          <w:lang w:val="en-GB"/>
        </w:rPr>
        <w:t>and PDN-GW</w:t>
      </w:r>
      <w:r>
        <w:rPr/>
        <w:t>.</w:t>
      </w:r>
    </w:p>
    <w:p>
      <w:pPr>
        <w:pStyle w:val="Heading3"/>
        <w:bidi w:val="0"/>
        <w:jc w:val="start"/>
        <w:rPr/>
      </w:pPr>
      <w:bookmarkStart w:id="245" w:name="__RefHeading___Toc407626065"/>
      <w:bookmarkEnd w:id="245"/>
      <w:r>
        <w:rPr>
          <w:lang w:eastAsia="ja-JP"/>
        </w:rPr>
        <w:t>2.13.70</w:t>
      </w:r>
      <w:r>
        <w:rPr/>
        <w:tab/>
        <w:t>Charging Id</w:t>
      </w:r>
    </w:p>
    <w:p>
      <w:pPr>
        <w:pStyle w:val="Normal"/>
        <w:rPr/>
      </w:pPr>
      <w:r>
        <w:rPr>
          <w:lang w:val="en-GB"/>
        </w:rPr>
        <w:t>Charging Id is defined in 3GPP TS 32.298[76] and temporary data conditionally stored in PDN-GW and S-GW f</w:t>
      </w:r>
      <w:r>
        <w:rPr/>
        <w:t>or each EPS Bearer within the PDN connection see 3GPP TS 23.401[74].</w:t>
      </w:r>
    </w:p>
    <w:p>
      <w:pPr>
        <w:pStyle w:val="Heading3"/>
        <w:bidi w:val="0"/>
        <w:jc w:val="start"/>
        <w:rPr/>
      </w:pPr>
      <w:bookmarkStart w:id="246" w:name="__RefHeading___Toc407626066"/>
      <w:bookmarkEnd w:id="246"/>
      <w:r>
        <w:rPr/>
        <w:t>2.13.71</w:t>
        <w:tab/>
        <w:t>EPS PDN Connection Charging Characteristics</w:t>
      </w:r>
    </w:p>
    <w:p>
      <w:pPr>
        <w:pStyle w:val="Normal"/>
        <w:rPr/>
      </w:pPr>
      <w:r>
        <w:rPr/>
        <w:t>EPS PDN Connection Charging Characteristics are defined in 3GPP TS 32.251[84] as permanent subscriber data conditionally stored in the HSS</w:t>
      </w:r>
      <w:r>
        <w:rPr>
          <w:lang w:eastAsia="zh-CN"/>
        </w:rPr>
        <w:t>, 3GPP AAA Server</w:t>
      </w:r>
      <w:r>
        <w:rPr/>
        <w:t xml:space="preserve"> and temporary data conditionally stored in MME, S-GW</w:t>
      </w:r>
      <w:r>
        <w:rPr>
          <w:lang w:eastAsia="zh-CN"/>
        </w:rPr>
        <w:t>, ePDG</w:t>
      </w:r>
      <w:r>
        <w:rPr/>
        <w:t xml:space="preserve"> and PDN-GW for each PDN connection see 3GPP TS 23.401[74]</w:t>
      </w:r>
      <w:r>
        <w:rPr>
          <w:lang w:eastAsia="zh-CN"/>
        </w:rPr>
        <w:t xml:space="preserve"> and </w:t>
      </w:r>
      <w:r>
        <w:rPr/>
        <w:t>3GPP TS 23.</w:t>
      </w:r>
      <w:r>
        <w:rPr>
          <w:lang w:eastAsia="zh-CN"/>
        </w:rPr>
        <w:t>402</w:t>
      </w:r>
      <w:r>
        <w:rPr/>
        <w:t xml:space="preserve"> [</w:t>
      </w:r>
      <w:r>
        <w:rPr>
          <w:lang w:eastAsia="zh-CN"/>
        </w:rPr>
        <w:t>77</w:t>
      </w:r>
      <w:r>
        <w:rPr/>
        <w:t>].</w:t>
      </w:r>
    </w:p>
    <w:p>
      <w:pPr>
        <w:pStyle w:val="Heading3"/>
        <w:tabs>
          <w:tab w:val="clear" w:pos="284"/>
          <w:tab w:val="left" w:pos="2410" w:leader="none"/>
        </w:tabs>
        <w:bidi w:val="0"/>
        <w:jc w:val="start"/>
        <w:rPr/>
      </w:pPr>
      <w:bookmarkStart w:id="247" w:name="__RefHeading___Toc407626067"/>
      <w:bookmarkEnd w:id="247"/>
      <w:r>
        <w:rPr/>
        <w:t>2.13.72</w:t>
        <w:tab/>
        <w:t>Default bearer</w:t>
      </w:r>
    </w:p>
    <w:p>
      <w:pPr>
        <w:pStyle w:val="Normal"/>
        <w:rPr>
          <w:lang w:val="en-GB"/>
        </w:rPr>
      </w:pPr>
      <w:r>
        <w:rPr/>
        <w:t>Default bearer Identifies the EPS Bearer Id of the default bearer within the given PDN connection (see 3GPP TS 23.401[74] , 3GPP TS 23.060 [21]</w:t>
      </w:r>
      <w:r>
        <w:rPr>
          <w:lang w:eastAsia="zh-CN"/>
        </w:rPr>
        <w:t xml:space="preserve"> and </w:t>
      </w:r>
      <w:r>
        <w:rPr/>
        <w:t>3GPP TS 23.</w:t>
      </w:r>
      <w:r>
        <w:rPr>
          <w:lang w:eastAsia="zh-CN"/>
        </w:rPr>
        <w:t>402</w:t>
      </w:r>
      <w:r>
        <w:rPr/>
        <w:t xml:space="preserve"> [</w:t>
      </w:r>
      <w:r>
        <w:rPr>
          <w:lang w:eastAsia="zh-CN"/>
        </w:rPr>
        <w:t>77</w:t>
      </w:r>
      <w:r>
        <w:rPr/>
        <w:t xml:space="preserve">] ) and is temporary data stored in MME </w:t>
      </w:r>
      <w:r>
        <w:rPr>
          <w:lang w:eastAsia="zh-CN"/>
        </w:rPr>
        <w:t>, S4 SGSN</w:t>
      </w:r>
      <w:r>
        <w:rPr>
          <w:lang w:eastAsia="zh-CN"/>
        </w:rPr>
        <w:t>,</w:t>
      </w:r>
      <w:r>
        <w:rPr/>
        <w:t xml:space="preserve"> S-GW</w:t>
      </w:r>
      <w:r>
        <w:rPr>
          <w:lang w:eastAsia="zh-CN"/>
        </w:rPr>
        <w:t>, ePDG (</w:t>
      </w:r>
      <w:r>
        <w:rPr>
          <w:lang w:eastAsia="zh-CN"/>
        </w:rPr>
        <w:t>for GTP-based S2b only</w:t>
      </w:r>
      <w:r>
        <w:rPr>
          <w:lang w:eastAsia="zh-CN"/>
        </w:rPr>
        <w:t>) and PGW</w:t>
      </w:r>
      <w:r>
        <w:rPr/>
        <w:t>.</w:t>
      </w:r>
    </w:p>
    <w:p>
      <w:pPr>
        <w:pStyle w:val="Heading3"/>
        <w:bidi w:val="0"/>
        <w:jc w:val="start"/>
        <w:rPr/>
      </w:pPr>
      <w:bookmarkStart w:id="248" w:name="__RefHeading___Toc407626068"/>
      <w:bookmarkEnd w:id="248"/>
      <w:r>
        <w:rPr/>
        <w:t>2.13.73</w:t>
        <w:tab/>
        <w:t>Void</w:t>
      </w:r>
    </w:p>
    <w:p>
      <w:pPr>
        <w:pStyle w:val="Heading3"/>
        <w:bidi w:val="0"/>
        <w:jc w:val="start"/>
        <w:rPr/>
      </w:pPr>
      <w:bookmarkStart w:id="249" w:name="__RefHeading___Toc407626069"/>
      <w:bookmarkEnd w:id="249"/>
      <w:r>
        <w:rPr/>
        <w:t>2.13.74</w:t>
        <w:tab/>
        <w:t>Void</w:t>
      </w:r>
    </w:p>
    <w:p>
      <w:pPr>
        <w:pStyle w:val="Heading3"/>
        <w:bidi w:val="0"/>
        <w:jc w:val="start"/>
        <w:rPr/>
      </w:pPr>
      <w:bookmarkStart w:id="250" w:name="__RefHeading___Toc407626070"/>
      <w:bookmarkEnd w:id="250"/>
      <w:r>
        <w:rPr/>
        <w:t>2.13.75</w:t>
        <w:tab/>
        <w:t>RAT Type</w:t>
      </w:r>
    </w:p>
    <w:p>
      <w:pPr>
        <w:pStyle w:val="Normal"/>
        <w:rPr/>
      </w:pPr>
      <w:r>
        <w:rPr/>
        <w:t>GRE Key(s) used for the data forwarding tunnel to the HSGW - one per UE-PDN connection and is Temporary data conditionally stored S-GW.</w:t>
      </w:r>
      <w:r>
        <mc:AlternateContent>
          <mc:Choice Requires="wps">
            <w:drawing>
              <wp:anchor behindDoc="0" distT="0" distB="0" distL="0" distR="114300" simplePos="0" locked="0" layoutInCell="1" allowOverlap="1" relativeHeight="13">
                <wp:simplePos x="0" y="0"/>
                <wp:positionH relativeFrom="column">
                  <wp:align>left</wp:align>
                </wp:positionH>
                <wp:positionV relativeFrom="paragraph">
                  <wp:posOffset>635</wp:posOffset>
                </wp:positionV>
                <wp:extent cx="6095365" cy="2440305"/>
                <wp:effectExtent l="0" t="0" r="0" b="0"/>
                <wp:wrapSquare wrapText="largest"/>
                <wp:docPr id="12" name="Frame10"/>
                <a:graphic xmlns:a="http://schemas.openxmlformats.org/drawingml/2006/main">
                  <a:graphicData uri="http://schemas.microsoft.com/office/word/2010/wordprocessingShape">
                    <wps:wsp>
                      <wps:cNvSpPr txBox="1"/>
                      <wps:spPr>
                        <a:xfrm>
                          <a:off x="0" y="0"/>
                          <a:ext cx="6095365" cy="2440305"/>
                        </a:xfrm>
                        <a:prstGeom prst="rect"/>
                        <a:solidFill>
                          <a:srgbClr val="FFFFFF">
                            <a:alpha val="0"/>
                          </a:srgbClr>
                        </a:solidFill>
                      </wps:spPr>
                      <wps:txbx>
                        <w:txbxContent>
                          <w:p>
                            <w:pPr>
                              <w:pStyle w:val="Normal"/>
                              <w:rPr/>
                            </w:pPr>
                            <w:r>
                              <w:rPr/>
                              <w:t>RAT Type (radio access technology, access type) contains the current RAT type of the Last known access system. RAT Type is temporary data conditionally stored in HSS</w:t>
                            </w:r>
                            <w:r>
                              <w:rPr>
                                <w:lang w:eastAsia="zh-CN"/>
                              </w:rPr>
                              <w:t>,</w:t>
                            </w:r>
                            <w:r>
                              <w:rPr/>
                              <w:t xml:space="preserve"> 3GPP AAA Server, S4-SGSN, MME, S-GW, PDN-GW and ePDG.</w:t>
                            </w:r>
                          </w:p>
                          <w:p>
                            <w:pPr>
                              <w:pStyle w:val="Heading3"/>
                              <w:bidi w:val="0"/>
                              <w:jc w:val="start"/>
                              <w:rPr/>
                            </w:pPr>
                            <w:bookmarkStart w:id="251" w:name="__RefHeading___Toc407626071"/>
                            <w:bookmarkEnd w:id="251"/>
                            <w:r>
                              <w:rPr/>
                              <w:t>2.13.76</w:t>
                              <w:tab/>
                              <w:t>S101 HRPD access node IP address</w:t>
                            </w:r>
                          </w:p>
                          <w:p>
                            <w:pPr>
                              <w:pStyle w:val="Normal"/>
                              <w:rPr/>
                            </w:pPr>
                            <w:r>
                              <w:rPr/>
                              <w:t>S101 HRPD access node IP address contains the IP address of the HRPD AN used for the S101 tunnel for a UE (see 3GPP TS 23.402) and is temporary data stored conditionally in the MME.</w:t>
                            </w:r>
                          </w:p>
                          <w:p>
                            <w:pPr>
                              <w:pStyle w:val="Heading3"/>
                              <w:bidi w:val="0"/>
                              <w:jc w:val="start"/>
                              <w:rPr/>
                            </w:pPr>
                            <w:bookmarkStart w:id="252" w:name="__RefHeading___Toc407626072"/>
                            <w:bookmarkEnd w:id="252"/>
                            <w:r>
                              <w:rPr/>
                              <w:t>2.13.77</w:t>
                              <w:tab/>
                              <w:t>S103 Forwarding Address</w:t>
                            </w:r>
                          </w:p>
                          <w:p>
                            <w:pPr>
                              <w:pStyle w:val="Normal"/>
                              <w:rPr/>
                            </w:pPr>
                            <w:r>
                              <w:rPr/>
                              <w:t>S103 Forwarding Address  contains the HSGW IP address used for data forwarding to the HRPD access over S103 interface (see 3GPP TS 23.402) and is temporary data stored conditionally in the MME.</w:t>
                            </w:r>
                          </w:p>
                          <w:p>
                            <w:pPr>
                              <w:pStyle w:val="Heading3"/>
                              <w:bidi w:val="0"/>
                              <w:spacing w:before="120" w:after="180"/>
                              <w:jc w:val="start"/>
                              <w:rPr/>
                            </w:pPr>
                            <w:bookmarkStart w:id="253" w:name="__RefHeading___Toc407626073"/>
                            <w:bookmarkEnd w:id="253"/>
                            <w:r>
                              <w:rPr/>
                              <w:t>2.13.78</w:t>
                              <w:tab/>
                              <w:t>S103 GRE key(s)</w:t>
                            </w:r>
                          </w:p>
                        </w:txbxContent>
                      </wps:txbx>
                      <wps:bodyPr anchor="t" lIns="0" tIns="0" rIns="0" bIns="0">
                        <a:noAutofit/>
                      </wps:bodyPr>
                    </wps:wsp>
                  </a:graphicData>
                </a:graphic>
              </wp:anchor>
            </w:drawing>
          </mc:Choice>
          <mc:Fallback>
            <w:pict>
              <v:rect fillcolor="#FFFFFF" style="position:absolute;rotation:0;width:479.95pt;height:192.15pt;mso-wrap-distance-left:0pt;mso-wrap-distance-right:9pt;mso-wrap-distance-top:0pt;mso-wrap-distance-bottom:0pt;margin-top:0.05pt;mso-position-vertical-relative:text;margin-left:0pt;mso-position-horizontal:left;mso-position-horizontal-relative:text">
                <v:fill opacity="0f"/>
                <v:textbox inset="0in,0in,0in,0in">
                  <w:txbxContent>
                    <w:p>
                      <w:pPr>
                        <w:pStyle w:val="Normal"/>
                        <w:rPr/>
                      </w:pPr>
                      <w:r>
                        <w:rPr/>
                        <w:t>RAT Type (radio access technology, access type) contains the current RAT type of the Last known access system. RAT Type is temporary data conditionally stored in HSS</w:t>
                      </w:r>
                      <w:r>
                        <w:rPr>
                          <w:lang w:eastAsia="zh-CN"/>
                        </w:rPr>
                        <w:t>,</w:t>
                      </w:r>
                      <w:r>
                        <w:rPr/>
                        <w:t xml:space="preserve"> 3GPP AAA Server, S4-SGSN, MME, S-GW, PDN-GW and ePDG.</w:t>
                      </w:r>
                    </w:p>
                    <w:p>
                      <w:pPr>
                        <w:pStyle w:val="Heading3"/>
                        <w:bidi w:val="0"/>
                        <w:jc w:val="start"/>
                        <w:rPr/>
                      </w:pPr>
                      <w:bookmarkStart w:id="254" w:name="__RefHeading___Toc407626071"/>
                      <w:bookmarkEnd w:id="254"/>
                      <w:r>
                        <w:rPr/>
                        <w:t>2.13.76</w:t>
                        <w:tab/>
                        <w:t>S101 HRPD access node IP address</w:t>
                      </w:r>
                    </w:p>
                    <w:p>
                      <w:pPr>
                        <w:pStyle w:val="Normal"/>
                        <w:rPr/>
                      </w:pPr>
                      <w:r>
                        <w:rPr/>
                        <w:t>S101 HRPD access node IP address contains the IP address of the HRPD AN used for the S101 tunnel for a UE (see 3GPP TS 23.402) and is temporary data stored conditionally in the MME.</w:t>
                      </w:r>
                    </w:p>
                    <w:p>
                      <w:pPr>
                        <w:pStyle w:val="Heading3"/>
                        <w:bidi w:val="0"/>
                        <w:jc w:val="start"/>
                        <w:rPr/>
                      </w:pPr>
                      <w:bookmarkStart w:id="255" w:name="__RefHeading___Toc407626072"/>
                      <w:bookmarkEnd w:id="255"/>
                      <w:r>
                        <w:rPr/>
                        <w:t>2.13.77</w:t>
                        <w:tab/>
                        <w:t>S103 Forwarding Address</w:t>
                      </w:r>
                    </w:p>
                    <w:p>
                      <w:pPr>
                        <w:pStyle w:val="Normal"/>
                        <w:rPr/>
                      </w:pPr>
                      <w:r>
                        <w:rPr/>
                        <w:t>S103 Forwarding Address  contains the HSGW IP address used for data forwarding to the HRPD access over S103 interface (see 3GPP TS 23.402) and is temporary data stored conditionally in the MME.</w:t>
                      </w:r>
                    </w:p>
                    <w:p>
                      <w:pPr>
                        <w:pStyle w:val="Heading3"/>
                        <w:bidi w:val="0"/>
                        <w:spacing w:before="120" w:after="180"/>
                        <w:jc w:val="start"/>
                        <w:rPr/>
                      </w:pPr>
                      <w:bookmarkStart w:id="256" w:name="__RefHeading___Toc407626073"/>
                      <w:bookmarkEnd w:id="256"/>
                      <w:r>
                        <w:rPr/>
                        <w:t>2.13.78</w:t>
                        <w:tab/>
                        <w:t>S103 GRE key(s)</w:t>
                      </w:r>
                    </w:p>
                  </w:txbxContent>
                </v:textbox>
                <w10:wrap type="square" side="largest"/>
              </v:rect>
            </w:pict>
          </mc:Fallback>
        </mc:AlternateContent>
      </w:r>
    </w:p>
    <w:p>
      <w:pPr>
        <w:pStyle w:val="Heading3"/>
        <w:bidi w:val="0"/>
        <w:jc w:val="start"/>
        <w:rPr/>
      </w:pPr>
      <w:bookmarkStart w:id="257" w:name="__RefHeading___Toc407626074"/>
      <w:bookmarkEnd w:id="257"/>
      <w:r>
        <w:rPr/>
        <w:t>2.13.79</w:t>
        <w:tab/>
        <w:tab/>
        <w:t>Permanent User Identity</w:t>
      </w:r>
    </w:p>
    <w:p>
      <w:pPr>
        <w:pStyle w:val="Normal"/>
        <w:rPr/>
      </w:pPr>
      <w:r>
        <w:rPr/>
        <w:t>Permanent user identity is defined in 3GPP TS 23.003[5] and is permanent data mandatory stored in HSS, 3GPP AAA-server, 3GPP AAA-server proxy, PDN-GW S-GW and ePDG.</w:t>
      </w:r>
    </w:p>
    <w:p>
      <w:pPr>
        <w:pStyle w:val="Heading3"/>
        <w:bidi w:val="0"/>
        <w:jc w:val="start"/>
        <w:rPr/>
      </w:pPr>
      <w:bookmarkStart w:id="258" w:name="__RefHeading___Toc407626075"/>
      <w:bookmarkEnd w:id="258"/>
      <w:r>
        <w:rPr/>
        <w:t>2.13.80</w:t>
        <w:tab/>
      </w:r>
      <w:r>
        <w:rPr>
          <w:lang w:eastAsia="zh-CN"/>
        </w:rPr>
        <w:t>Mobility Capabilities</w:t>
      </w:r>
    </w:p>
    <w:p>
      <w:pPr>
        <w:pStyle w:val="Normal"/>
        <w:rPr/>
      </w:pPr>
      <w:r>
        <w:rPr>
          <w:lang w:eastAsia="zh-CN"/>
        </w:rPr>
        <w:t>Mobility Capabilities</w:t>
      </w:r>
      <w:r>
        <w:rPr/>
        <w:t xml:space="preserve"> is defined in 3GPP TS 29.273 [78] and is temporary data conditionally stored in ePDG, PDN-GW and 3GPP-AAA-server.</w:t>
      </w:r>
    </w:p>
    <w:p>
      <w:pPr>
        <w:pStyle w:val="Heading3"/>
        <w:bidi w:val="0"/>
        <w:jc w:val="start"/>
        <w:rPr/>
      </w:pPr>
      <w:bookmarkStart w:id="259" w:name="__RefHeading___Toc407626076"/>
      <w:bookmarkEnd w:id="259"/>
      <w:r>
        <w:rPr/>
        <w:t>2.13.81</w:t>
        <w:tab/>
      </w:r>
      <w:r>
        <w:rPr>
          <w:lang w:eastAsia="zh-CN"/>
        </w:rPr>
        <w:t>MAG IP address</w:t>
      </w:r>
    </w:p>
    <w:p>
      <w:pPr>
        <w:pStyle w:val="Normal"/>
        <w:rPr/>
      </w:pPr>
      <w:r>
        <w:rPr>
          <w:lang w:eastAsia="zh-CN"/>
        </w:rPr>
        <w:t>MAG IP address</w:t>
      </w:r>
      <w:r>
        <w:rPr/>
        <w:t xml:space="preserve"> is defined in 3GPP TS 29.273 [78] and is temporary data conditionally stored in 3GPP-AAA-server.</w:t>
      </w:r>
    </w:p>
    <w:p>
      <w:pPr>
        <w:pStyle w:val="Heading3"/>
        <w:bidi w:val="0"/>
        <w:jc w:val="start"/>
        <w:rPr/>
      </w:pPr>
      <w:bookmarkStart w:id="260" w:name="__RefHeading___Toc407626077"/>
      <w:bookmarkEnd w:id="260"/>
      <w:r>
        <w:rPr/>
        <w:t>2.13.82</w:t>
        <w:tab/>
      </w:r>
      <w:r>
        <w:rPr>
          <w:lang w:eastAsia="zh-CN"/>
        </w:rPr>
        <w:t>Visited Network Identifier</w:t>
      </w:r>
    </w:p>
    <w:p>
      <w:pPr>
        <w:pStyle w:val="Normal"/>
        <w:rPr/>
      </w:pPr>
      <w:r>
        <w:rPr>
          <w:lang w:eastAsia="zh-CN"/>
        </w:rPr>
        <w:t xml:space="preserve">Visited Network Identifier </w:t>
      </w:r>
      <w:r>
        <w:rPr/>
        <w:t>is defined in 3GPP TS 29.273 [78] and is temporary data conditionally stored in 3GPP-AAA-server.</w:t>
      </w:r>
    </w:p>
    <w:p>
      <w:pPr>
        <w:pStyle w:val="Heading3"/>
        <w:bidi w:val="0"/>
        <w:jc w:val="start"/>
        <w:rPr/>
      </w:pPr>
      <w:bookmarkStart w:id="261" w:name="__RefHeading___Toc407626078"/>
      <w:bookmarkEnd w:id="261"/>
      <w:r>
        <w:rPr/>
        <w:t>2.13.83</w:t>
        <w:tab/>
        <w:t>EAP payload</w:t>
      </w:r>
    </w:p>
    <w:p>
      <w:pPr>
        <w:pStyle w:val="Normal"/>
        <w:rPr/>
      </w:pPr>
      <w:r>
        <w:rPr/>
        <w:t>EAP payload is defined in 3GPP TS 29.273 [78]. and is temporary data conditionally stored in 3GPP-AAA-server.</w:t>
      </w:r>
    </w:p>
    <w:p>
      <w:pPr>
        <w:pStyle w:val="Heading3"/>
        <w:bidi w:val="0"/>
        <w:jc w:val="start"/>
        <w:rPr/>
      </w:pPr>
      <w:bookmarkStart w:id="262" w:name="__RefHeading___Toc407626079"/>
      <w:bookmarkEnd w:id="262"/>
      <w:r>
        <w:rPr/>
        <w:t>2.13.84</w:t>
        <w:tab/>
        <w:t>Void</w:t>
      </w:r>
    </w:p>
    <w:p>
      <w:pPr>
        <w:pStyle w:val="Heading3"/>
        <w:bidi w:val="0"/>
        <w:jc w:val="start"/>
        <w:rPr/>
      </w:pPr>
      <w:bookmarkStart w:id="263" w:name="__RefHeading___Toc407626080"/>
      <w:bookmarkEnd w:id="263"/>
      <w:r>
        <w:rPr/>
        <w:t>2.13.85</w:t>
        <w:tab/>
      </w:r>
      <w:r>
        <w:rPr>
          <w:lang w:eastAsia="zh-CN"/>
        </w:rPr>
        <w:t>Void</w:t>
      </w:r>
    </w:p>
    <w:p>
      <w:pPr>
        <w:pStyle w:val="Heading3"/>
        <w:bidi w:val="0"/>
        <w:jc w:val="start"/>
        <w:rPr/>
      </w:pPr>
      <w:bookmarkStart w:id="264" w:name="__RefHeading___Toc407626081"/>
      <w:bookmarkEnd w:id="264"/>
      <w:r>
        <w:rPr/>
        <w:t>2.13.86</w:t>
        <w:tab/>
        <w:t>MIP Subscriber profile</w:t>
      </w:r>
    </w:p>
    <w:p>
      <w:pPr>
        <w:pStyle w:val="Normal"/>
        <w:rPr/>
      </w:pPr>
      <w:r>
        <w:rPr/>
        <w:t xml:space="preserve">MIP </w:t>
      </w:r>
      <w:r>
        <w:rPr>
          <w:lang w:eastAsia="ja-JP"/>
        </w:rPr>
        <w:t>Subscriber profile</w:t>
      </w:r>
      <w:r>
        <w:rPr/>
        <w:t xml:space="preserve"> is defined in 3GPP TS 29.273 [78] and is temporary data conditionally stored in AAA-server and Trusted Non-3GPP or ePDG.</w:t>
      </w:r>
    </w:p>
    <w:p>
      <w:pPr>
        <w:pStyle w:val="Heading3"/>
        <w:bidi w:val="0"/>
        <w:jc w:val="start"/>
        <w:rPr/>
      </w:pPr>
      <w:bookmarkStart w:id="265" w:name="__RefHeading___Toc407626082"/>
      <w:bookmarkEnd w:id="265"/>
      <w:r>
        <w:rPr/>
        <w:t>2.13.87</w:t>
        <w:tab/>
        <w:t>Uplink S5 GRE Key</w:t>
      </w:r>
    </w:p>
    <w:p>
      <w:pPr>
        <w:pStyle w:val="Normal"/>
        <w:rPr/>
      </w:pPr>
      <w:r>
        <w:rPr>
          <w:lang w:eastAsia="ja-JP"/>
        </w:rPr>
        <w:t>Uplink traffic of a given PDN connection sent over PMIP-based S5 is encapsulated with the uplink S5 GRE key (see 3GPP TS 29.275[79]) and is temporary data stored in MME, SGW and PDN-GW.</w:t>
      </w:r>
    </w:p>
    <w:p>
      <w:pPr>
        <w:pStyle w:val="Heading3"/>
        <w:bidi w:val="0"/>
        <w:jc w:val="start"/>
        <w:rPr/>
      </w:pPr>
      <w:bookmarkStart w:id="266" w:name="__RefHeading___Toc407626083"/>
      <w:bookmarkEnd w:id="266"/>
      <w:r>
        <w:rPr/>
        <w:t>2.13.88</w:t>
        <w:tab/>
        <w:t>Downlink S5 GRE Key</w:t>
      </w:r>
    </w:p>
    <w:p>
      <w:pPr>
        <w:pStyle w:val="Normal"/>
        <w:rPr>
          <w:lang w:eastAsia="ja-JP"/>
        </w:rPr>
      </w:pPr>
      <w:r>
        <w:rPr>
          <w:lang w:eastAsia="ja-JP"/>
        </w:rPr>
        <w:t>Downlink traffic of a given PDN connection sent over PMIP-based S5 is encapsulated with the downlink S5 GRE key (see 3GPP TS 29.275[79]) and is temporary data stored in SGW and PDN-GW.</w:t>
      </w:r>
    </w:p>
    <w:p>
      <w:pPr>
        <w:pStyle w:val="Heading3"/>
        <w:bidi w:val="0"/>
        <w:jc w:val="start"/>
        <w:rPr/>
      </w:pPr>
      <w:bookmarkStart w:id="267" w:name="__RefHeading___Toc407626084"/>
      <w:bookmarkEnd w:id="267"/>
      <w:r>
        <w:rPr/>
        <w:t>2.13.89</w:t>
        <w:tab/>
        <w:t>Uplink S8 GRE Key</w:t>
      </w:r>
    </w:p>
    <w:p>
      <w:pPr>
        <w:pStyle w:val="Normal"/>
        <w:rPr/>
      </w:pPr>
      <w:r>
        <w:rPr>
          <w:lang w:eastAsia="ja-JP"/>
        </w:rPr>
        <w:t>Uplink traffic of a given PDN connection sent over PMIP-based S8 is encapsulated with the S5/S8 uplink GRE key (see 3GPP TS 29.275[79]) and is temporary data stored in MME, SGW and PDN-GW.</w:t>
      </w:r>
    </w:p>
    <w:p>
      <w:pPr>
        <w:pStyle w:val="Heading3"/>
        <w:bidi w:val="0"/>
        <w:jc w:val="start"/>
        <w:rPr/>
      </w:pPr>
      <w:bookmarkStart w:id="268" w:name="__RefHeading___Toc407626085"/>
      <w:bookmarkEnd w:id="268"/>
      <w:r>
        <w:rPr/>
        <w:t>2.13.90</w:t>
        <w:tab/>
        <w:t>Downlink S8 GRE Key</w:t>
      </w:r>
    </w:p>
    <w:p>
      <w:pPr>
        <w:pStyle w:val="Normal"/>
        <w:rPr/>
      </w:pPr>
      <w:r>
        <w:rPr>
          <w:lang w:eastAsia="ja-JP"/>
        </w:rPr>
        <w:t>Downlink traffic of a given PDN connection sent over PMIP-based S8 is encapsulated with the S5/S8 uplink GRE key (see 3GPP TS 29.275[79]) and is temporary data stored in SGW and PDN-GW.</w:t>
      </w:r>
    </w:p>
    <w:p>
      <w:pPr>
        <w:pStyle w:val="Heading3"/>
        <w:bidi w:val="0"/>
        <w:jc w:val="start"/>
        <w:rPr/>
      </w:pPr>
      <w:bookmarkStart w:id="269" w:name="__RefHeading___Toc407626086"/>
      <w:bookmarkEnd w:id="269"/>
      <w:r>
        <w:rPr/>
        <w:t>2.13.91</w:t>
        <w:tab/>
        <w:t>S2a GRE Keys</w:t>
      </w:r>
    </w:p>
    <w:p>
      <w:pPr>
        <w:pStyle w:val="Normal"/>
        <w:rPr/>
      </w:pPr>
      <w:r>
        <w:rPr>
          <w:lang w:eastAsia="ja-JP"/>
        </w:rPr>
        <w:t>Traffic of a given PDN connection sent over PMIP-based S2a is encapsulated with the per-direction (uplink or downlink) S2a GRE key (see 3GPP TS 29.275[79]) and is temporary data stored in the Trusted non-3GPP Access' MAG, and SGW (S2a chained with S8) or PDN-GW (unchained S2a).</w:t>
      </w:r>
    </w:p>
    <w:p>
      <w:pPr>
        <w:pStyle w:val="Heading3"/>
        <w:bidi w:val="0"/>
        <w:jc w:val="start"/>
        <w:rPr/>
      </w:pPr>
      <w:bookmarkStart w:id="270" w:name="__RefHeading___Toc407626087"/>
      <w:bookmarkEnd w:id="270"/>
      <w:r>
        <w:rPr/>
        <w:t>2.13.92</w:t>
        <w:tab/>
        <w:t>S2b GRE Keys</w:t>
      </w:r>
    </w:p>
    <w:p>
      <w:pPr>
        <w:pStyle w:val="Normal"/>
        <w:rPr/>
      </w:pPr>
      <w:r>
        <w:rPr>
          <w:lang w:eastAsia="ja-JP"/>
        </w:rPr>
        <w:t>Traffic of a given PDN connection sent over PMIP-based S2b is encapsulated with the per-direction (uplink or downlink) S2b GRE key (see 3GPP TS 29.275[79]) and is temporary data stored in the ePDG, and SGW (S2b chained with S8) or PDN-GW (unchained S2b).</w:t>
      </w:r>
    </w:p>
    <w:p>
      <w:pPr>
        <w:pStyle w:val="Heading3"/>
        <w:bidi w:val="0"/>
        <w:jc w:val="start"/>
        <w:rPr/>
      </w:pPr>
      <w:bookmarkStart w:id="271" w:name="__RefHeading___Toc407626088"/>
      <w:bookmarkEnd w:id="271"/>
      <w:r>
        <w:rPr/>
        <w:t>2.13.93</w:t>
        <w:tab/>
        <w:t>Mobile Node Identifier</w:t>
      </w:r>
    </w:p>
    <w:p>
      <w:pPr>
        <w:pStyle w:val="Normal"/>
        <w:rPr>
          <w:lang w:eastAsia="ja-JP"/>
        </w:rPr>
      </w:pPr>
      <w:r>
        <w:rPr>
          <w:lang w:val="en-GB"/>
        </w:rPr>
        <w:t>Mobile Node Identifier</w:t>
      </w:r>
      <w:r>
        <w:rPr>
          <w:lang w:eastAsia="ja-JP"/>
        </w:rPr>
        <w:t xml:space="preserve"> is defined in 3GPP TS 29.275[79] and is temporary data stored in SGW and PDN-GW. </w:t>
      </w:r>
    </w:p>
    <w:p>
      <w:pPr>
        <w:pStyle w:val="Normal"/>
        <w:rPr>
          <w:lang w:eastAsia="ja-JP"/>
        </w:rPr>
      </w:pPr>
      <w:r>
        <w:rPr>
          <w:lang w:eastAsia="zh-CN"/>
        </w:rPr>
        <w:t>For emergency attached UEs without IMSI (e.g. UICCless UE) or with an unauthenticated IMSI, the Mobile Node Identifier is derived from the UE IMEI to identify the UE.</w:t>
      </w:r>
    </w:p>
    <w:p>
      <w:pPr>
        <w:pStyle w:val="Heading3"/>
        <w:bidi w:val="0"/>
        <w:jc w:val="start"/>
        <w:rPr/>
      </w:pPr>
      <w:bookmarkStart w:id="272" w:name="__RefHeading___Toc407626089"/>
      <w:bookmarkEnd w:id="272"/>
      <w:r>
        <w:rPr/>
        <w:t>2.13.94</w:t>
        <w:tab/>
        <w:t>IPv4 Default Router Address</w:t>
      </w:r>
    </w:p>
    <w:p>
      <w:pPr>
        <w:pStyle w:val="Normal"/>
        <w:rPr/>
      </w:pPr>
      <w:r>
        <w:rPr>
          <w:lang w:val="en-GB"/>
        </w:rPr>
        <w:t>IPv4 Default Router Address</w:t>
      </w:r>
      <w:r>
        <w:rPr>
          <w:lang w:eastAsia="ja-JP"/>
        </w:rPr>
        <w:t xml:space="preserve"> </w:t>
      </w:r>
      <w:r>
        <w:rPr>
          <w:lang w:val="en-GB"/>
        </w:rPr>
        <w:t>(see</w:t>
      </w:r>
      <w:r>
        <w:rPr>
          <w:lang w:eastAsia="ja-JP"/>
        </w:rPr>
        <w:t xml:space="preserve"> 3GPP TS 29.275[79]) is temporary data stored in SGW and PDN-GW.</w:t>
      </w:r>
    </w:p>
    <w:p>
      <w:pPr>
        <w:pStyle w:val="Heading3"/>
        <w:bidi w:val="0"/>
        <w:jc w:val="start"/>
        <w:rPr/>
      </w:pPr>
      <w:bookmarkStart w:id="273" w:name="__RefHeading___Toc407626090"/>
      <w:bookmarkEnd w:id="273"/>
      <w:r>
        <w:rPr/>
        <w:t>2.13.95</w:t>
        <w:tab/>
        <w:t>Link-local address</w:t>
      </w:r>
    </w:p>
    <w:p>
      <w:pPr>
        <w:pStyle w:val="Normal"/>
        <w:rPr/>
      </w:pPr>
      <w:r>
        <w:rPr>
          <w:lang w:val="en-GB"/>
        </w:rPr>
        <w:t>Link-local address</w:t>
      </w:r>
      <w:r>
        <w:rPr>
          <w:lang w:eastAsia="ja-JP"/>
        </w:rPr>
        <w:t xml:space="preserve"> </w:t>
      </w:r>
      <w:r>
        <w:rPr>
          <w:lang w:val="en-GB"/>
        </w:rPr>
        <w:t>(see</w:t>
      </w:r>
      <w:r>
        <w:rPr>
          <w:lang w:eastAsia="ja-JP"/>
        </w:rPr>
        <w:t xml:space="preserve"> 3GPP TS 29.275[79]) is temporary data stored in SGW and PDN-GW.</w:t>
      </w:r>
    </w:p>
    <w:p>
      <w:pPr>
        <w:pStyle w:val="Heading3"/>
        <w:bidi w:val="0"/>
        <w:jc w:val="start"/>
        <w:rPr/>
      </w:pPr>
      <w:bookmarkStart w:id="274" w:name="__RefHeading___Toc407626091"/>
      <w:bookmarkEnd w:id="274"/>
      <w:r>
        <w:rPr/>
        <w:t>2.13.96</w:t>
        <w:tab/>
        <w:t>Non 3GPP User Data</w:t>
      </w:r>
    </w:p>
    <w:p>
      <w:pPr>
        <w:pStyle w:val="Normal"/>
        <w:rPr/>
      </w:pPr>
      <w:r>
        <w:rPr>
          <w:lang w:val="en-GB"/>
        </w:rPr>
        <w:t>Non 3GPP User Data (see</w:t>
      </w:r>
      <w:r>
        <w:rPr>
          <w:lang w:eastAsia="ja-JP"/>
        </w:rPr>
        <w:t xml:space="preserve"> 3GPP TS 29.273[78]) is permanent data conditionally stored in HSS. The Non 3GPP User Data is stored as temporary data also in </w:t>
      </w:r>
      <w:r>
        <w:rPr>
          <w:shd w:fill="FFFFFF" w:val="clear"/>
        </w:rPr>
        <w:t xml:space="preserve"> AAA Server, Trusted Non-3GPP GW and ePDG</w:t>
      </w:r>
      <w:r>
        <w:rPr/>
        <w:t>. A further subset, the APN context for the served PDN connection is stored in the PDN GW as temporary data.</w:t>
      </w:r>
    </w:p>
    <w:p>
      <w:pPr>
        <w:pStyle w:val="Heading3"/>
        <w:bidi w:val="0"/>
        <w:jc w:val="start"/>
        <w:rPr/>
      </w:pPr>
      <w:bookmarkStart w:id="275" w:name="__RefHeading___Toc407626092"/>
      <w:bookmarkEnd w:id="275"/>
      <w:r>
        <w:rPr/>
        <w:t>2.13.97</w:t>
        <w:tab/>
        <w:t>3GPP AAA Server Identity</w:t>
      </w:r>
    </w:p>
    <w:p>
      <w:pPr>
        <w:pStyle w:val="Normal"/>
        <w:rPr>
          <w:lang w:val="en-GB"/>
        </w:rPr>
      </w:pPr>
      <w:r>
        <w:rPr>
          <w:lang w:val="en-GB"/>
        </w:rPr>
        <w:t>The 3GPP AAA Server Identity is the Diameter identity of the 3GPP AAA server defined in 3GPP TS 29.273 [78] and is temporary data stored in the HSS, PDN GW, Trusted Non-3GPP GW and ePDG.</w:t>
      </w:r>
      <w:r>
        <w:rPr/>
        <w:t xml:space="preserve"> Absence of the 3GPP AAA Server Identity in the HSS indicates that the UE is not registered for EPS via non 3GPP access.</w:t>
      </w:r>
    </w:p>
    <w:p>
      <w:pPr>
        <w:pStyle w:val="Heading3"/>
        <w:bidi w:val="0"/>
        <w:jc w:val="start"/>
        <w:rPr/>
      </w:pPr>
      <w:bookmarkStart w:id="276" w:name="__RefHeading___Toc407626093"/>
      <w:bookmarkEnd w:id="276"/>
      <w:r>
        <w:rPr/>
        <w:t>2.13.98</w:t>
        <w:tab/>
        <w:t>Selected IP mobility mode</w:t>
      </w:r>
    </w:p>
    <w:p>
      <w:pPr>
        <w:pStyle w:val="Normal"/>
        <w:rPr>
          <w:lang w:val="en-GB"/>
        </w:rPr>
      </w:pPr>
      <w:r>
        <w:rPr>
          <w:lang w:val="en-GB"/>
        </w:rPr>
        <w:t>IP mobility mode is defined in 3GPP TS 24.302 [82] and is temporary data conditionally stored in the 3GPP AAA Server, Trusted Non-3GPP GW and ePDG.</w:t>
      </w:r>
    </w:p>
    <w:p>
      <w:pPr>
        <w:pStyle w:val="Heading3"/>
        <w:bidi w:val="0"/>
        <w:jc w:val="start"/>
        <w:rPr/>
      </w:pPr>
      <w:bookmarkStart w:id="277" w:name="__RefHeading___Toc407626094"/>
      <w:bookmarkEnd w:id="277"/>
      <w:r>
        <w:rPr/>
        <w:t>2.13.99</w:t>
        <w:tab/>
        <w:t>Diameter Server Identity of HSS</w:t>
      </w:r>
    </w:p>
    <w:p>
      <w:pPr>
        <w:pStyle w:val="Normal"/>
        <w:keepNext w:val="true"/>
        <w:keepLines/>
        <w:rPr/>
      </w:pPr>
      <w:r>
        <w:rPr>
          <w:lang w:val="en-GB"/>
        </w:rPr>
        <w:t>The Diameter Server Identity of HSS identifies the</w:t>
      </w:r>
      <w:r>
        <w:rPr/>
        <w:t xml:space="preserve"> HSS storing the EPS related data of a user</w:t>
      </w:r>
      <w:r>
        <w:rPr>
          <w:lang w:val="en-GB"/>
        </w:rPr>
        <w:t xml:space="preserve">. The format of the Diameter Server Identity is the Diameter Identity defined in </w:t>
      </w:r>
      <w:r>
        <w:rPr/>
        <w:t>IETF RFC 3588</w:t>
      </w:r>
      <w:r>
        <w:rPr>
          <w:lang w:val="en-GB"/>
        </w:rPr>
        <w:t xml:space="preserve"> [51].</w:t>
      </w:r>
    </w:p>
    <w:p>
      <w:pPr>
        <w:pStyle w:val="Normal"/>
        <w:rPr>
          <w:lang w:val="en-GB"/>
        </w:rPr>
      </w:pPr>
      <w:r>
        <w:rPr/>
        <w:t>T</w:t>
      </w:r>
      <w:r>
        <w:rPr>
          <w:lang w:val="en-GB"/>
        </w:rPr>
        <w:t>he Diameter Server Identity of the HSS is temporary data and is conditionally stored in MME, S4-SGSN and 3GPP AAA Server.</w:t>
      </w:r>
    </w:p>
    <w:p>
      <w:pPr>
        <w:pStyle w:val="Heading3"/>
        <w:bidi w:val="0"/>
        <w:jc w:val="start"/>
        <w:rPr/>
      </w:pPr>
      <w:bookmarkStart w:id="278" w:name="__RefHeading___Toc407626095"/>
      <w:bookmarkEnd w:id="278"/>
      <w:r>
        <w:rPr/>
        <w:t>2.</w:t>
      </w:r>
      <w:r>
        <w:rPr>
          <w:lang w:eastAsia="ja-JP"/>
        </w:rPr>
        <w:t>13.</w:t>
      </w:r>
      <w:r>
        <w:rPr/>
        <w:t>100</w:t>
        <w:tab/>
      </w:r>
      <w:r>
        <w:rPr>
          <w:lang w:eastAsia="ja-JP"/>
        </w:rPr>
        <w:t>SGSN</w:t>
      </w:r>
      <w:r>
        <w:rPr>
          <w:lang w:eastAsia="ja-JP"/>
        </w:rPr>
        <w:t xml:space="preserve"> name</w:t>
      </w:r>
    </w:p>
    <w:p>
      <w:pPr>
        <w:pStyle w:val="Normal"/>
        <w:rPr/>
      </w:pPr>
      <w:r>
        <w:rPr>
          <w:lang w:eastAsia="ja-JP"/>
        </w:rPr>
        <w:t>SGSN</w:t>
      </w:r>
      <w:r>
        <w:rPr>
          <w:lang w:eastAsia="ja-JP"/>
        </w:rPr>
        <w:t xml:space="preserve"> name </w:t>
      </w:r>
      <w:r>
        <w:rPr/>
        <w:t>is defined in 3GPP TS 23.003 [5].</w:t>
      </w:r>
    </w:p>
    <w:p>
      <w:pPr>
        <w:pStyle w:val="Normal"/>
        <w:rPr/>
      </w:pPr>
      <w:r>
        <w:rPr/>
        <w:t xml:space="preserve">The </w:t>
      </w:r>
      <w:r>
        <w:rPr>
          <w:lang w:eastAsia="ja-JP"/>
        </w:rPr>
        <w:t>SGSN</w:t>
      </w:r>
      <w:r>
        <w:rPr>
          <w:lang w:eastAsia="ja-JP"/>
        </w:rPr>
        <w:t xml:space="preserve"> name</w:t>
      </w:r>
      <w:r>
        <w:rPr/>
        <w:t xml:space="preserve"> is temporary subscriber data and is stored in the H</w:t>
      </w:r>
      <w:r>
        <w:rPr>
          <w:lang w:eastAsia="ja-JP"/>
        </w:rPr>
        <w:t>SS</w:t>
      </w:r>
      <w:r>
        <w:rPr>
          <w:lang w:eastAsia="ja-JP"/>
        </w:rPr>
        <w:t>, if S6d interface is supported</w:t>
      </w:r>
      <w:r>
        <w:rPr/>
        <w:t>.</w:t>
      </w:r>
    </w:p>
    <w:p>
      <w:pPr>
        <w:pStyle w:val="Heading3"/>
        <w:bidi w:val="0"/>
        <w:jc w:val="start"/>
        <w:rPr>
          <w:lang w:eastAsia="zh-CN"/>
        </w:rPr>
      </w:pPr>
      <w:bookmarkStart w:id="279" w:name="__RefHeading___Toc407626096"/>
      <w:bookmarkEnd w:id="279"/>
      <w:r>
        <w:rPr>
          <w:lang w:eastAsia="ja-JP"/>
        </w:rPr>
        <w:t>2.13.</w:t>
      </w:r>
      <w:r>
        <w:rPr>
          <w:lang w:eastAsia="zh-CN"/>
        </w:rPr>
        <w:t>101</w:t>
      </w:r>
      <w:r>
        <w:rPr/>
        <w:tab/>
        <w:t>S-GW F-TEID for S1</w:t>
      </w:r>
      <w:r>
        <w:rPr>
          <w:lang w:eastAsia="zh-CN"/>
        </w:rPr>
        <w:t>2</w:t>
      </w:r>
    </w:p>
    <w:p>
      <w:pPr>
        <w:pStyle w:val="Normal"/>
        <w:rPr/>
      </w:pPr>
      <w:r>
        <w:rPr>
          <w:lang w:val="en-GB"/>
        </w:rPr>
        <w:t>F-TEID for S</w:t>
      </w:r>
      <w:r>
        <w:rPr>
          <w:lang w:val="en-GB" w:eastAsia="zh-CN"/>
        </w:rPr>
        <w:t>12</w:t>
      </w:r>
      <w:r>
        <w:rPr>
          <w:lang w:val="en-GB"/>
        </w:rPr>
        <w:t xml:space="preserve"> is defined in 3GPP TS 29.274[75]. S-GW F-TEID for S1</w:t>
      </w:r>
      <w:r>
        <w:rPr>
          <w:lang w:val="en-GB" w:eastAsia="zh-CN"/>
        </w:rPr>
        <w:t>2</w:t>
      </w:r>
      <w:r>
        <w:rPr>
          <w:lang w:val="en-GB"/>
        </w:rPr>
        <w:t xml:space="preserve"> is temporary data conditionally stored in </w:t>
      </w:r>
      <w:r>
        <w:rPr>
          <w:lang w:val="en-GB" w:eastAsia="zh-CN"/>
        </w:rPr>
        <w:t xml:space="preserve">RNC </w:t>
      </w:r>
      <w:r>
        <w:rPr>
          <w:lang w:val="en-GB"/>
        </w:rPr>
        <w:t>and S-GW.</w:t>
      </w:r>
    </w:p>
    <w:p>
      <w:pPr>
        <w:pStyle w:val="Heading3"/>
        <w:bidi w:val="0"/>
        <w:jc w:val="start"/>
        <w:rPr>
          <w:lang w:eastAsia="zh-CN"/>
        </w:rPr>
      </w:pPr>
      <w:bookmarkStart w:id="280" w:name="__RefHeading___Toc407626097"/>
      <w:bookmarkEnd w:id="280"/>
      <w:r>
        <w:rPr>
          <w:lang w:eastAsia="ja-JP"/>
        </w:rPr>
        <w:t>2.13.</w:t>
      </w:r>
      <w:r>
        <w:rPr>
          <w:lang w:eastAsia="zh-CN"/>
        </w:rPr>
        <w:t>102</w:t>
      </w:r>
      <w:r>
        <w:rPr/>
        <w:tab/>
      </w:r>
      <w:r>
        <w:rPr>
          <w:lang w:eastAsia="zh-CN"/>
        </w:rPr>
        <w:t>RNC</w:t>
      </w:r>
      <w:r>
        <w:rPr/>
        <w:t xml:space="preserve"> F-TEID for S1</w:t>
      </w:r>
      <w:r>
        <w:rPr>
          <w:lang w:eastAsia="zh-CN"/>
        </w:rPr>
        <w:t>2</w:t>
      </w:r>
    </w:p>
    <w:p>
      <w:pPr>
        <w:pStyle w:val="Normal"/>
        <w:rPr>
          <w:lang w:val="en-GB" w:eastAsia="zh-CN"/>
        </w:rPr>
      </w:pPr>
      <w:r>
        <w:rPr>
          <w:lang w:val="en-GB"/>
        </w:rPr>
        <w:t>F-TEID for S</w:t>
      </w:r>
      <w:r>
        <w:rPr>
          <w:lang w:val="en-GB" w:eastAsia="zh-CN"/>
        </w:rPr>
        <w:t>12</w:t>
      </w:r>
      <w:r>
        <w:rPr>
          <w:lang w:val="en-GB"/>
        </w:rPr>
        <w:t xml:space="preserve"> is defined in 3GPP TS 29.274[75]. </w:t>
      </w:r>
      <w:r>
        <w:rPr>
          <w:lang w:val="en-GB" w:eastAsia="zh-CN"/>
        </w:rPr>
        <w:t>RNC</w:t>
      </w:r>
      <w:r>
        <w:rPr>
          <w:lang w:val="en-GB"/>
        </w:rPr>
        <w:t xml:space="preserve"> F-TEID for S1</w:t>
      </w:r>
      <w:r>
        <w:rPr>
          <w:lang w:val="en-GB" w:eastAsia="zh-CN"/>
        </w:rPr>
        <w:t>2</w:t>
      </w:r>
      <w:r>
        <w:rPr>
          <w:lang w:val="en-GB"/>
        </w:rPr>
        <w:t xml:space="preserve"> is temporary data conditionally stored in </w:t>
      </w:r>
      <w:r>
        <w:rPr>
          <w:lang w:val="en-GB" w:eastAsia="zh-CN"/>
        </w:rPr>
        <w:t xml:space="preserve">RNC </w:t>
      </w:r>
      <w:r>
        <w:rPr>
          <w:lang w:val="en-GB"/>
        </w:rPr>
        <w:t>and S-GW.</w:t>
      </w:r>
    </w:p>
    <w:p>
      <w:pPr>
        <w:pStyle w:val="Heading3"/>
        <w:bidi w:val="0"/>
        <w:jc w:val="start"/>
        <w:rPr>
          <w:lang w:eastAsia="zh-CN"/>
        </w:rPr>
      </w:pPr>
      <w:bookmarkStart w:id="281" w:name="__RefHeading___Toc407626098"/>
      <w:bookmarkEnd w:id="281"/>
      <w:r>
        <w:rPr>
          <w:lang w:eastAsia="ja-JP"/>
        </w:rPr>
        <w:t>2.13.</w:t>
      </w:r>
      <w:r>
        <w:rPr>
          <w:lang w:eastAsia="zh-CN"/>
        </w:rPr>
        <w:t>103</w:t>
      </w:r>
      <w:r>
        <w:rPr/>
        <w:tab/>
      </w:r>
      <w:r>
        <w:rPr>
          <w:lang w:eastAsia="zh-CN"/>
        </w:rPr>
        <w:t>MME</w:t>
      </w:r>
      <w:r>
        <w:rPr/>
        <w:t xml:space="preserve"> F-TEID for S</w:t>
      </w:r>
      <w:r>
        <w:rPr>
          <w:lang w:eastAsia="zh-CN"/>
        </w:rPr>
        <w:t>3</w:t>
      </w:r>
    </w:p>
    <w:p>
      <w:pPr>
        <w:pStyle w:val="Normal"/>
        <w:rPr/>
      </w:pPr>
      <w:r>
        <w:rPr>
          <w:lang w:val="en-GB"/>
        </w:rPr>
        <w:t>F-TEID for S</w:t>
      </w:r>
      <w:r>
        <w:rPr>
          <w:lang w:val="en-GB" w:eastAsia="zh-CN"/>
        </w:rPr>
        <w:t>3</w:t>
      </w:r>
      <w:r>
        <w:rPr>
          <w:lang w:val="en-GB"/>
        </w:rPr>
        <w:t xml:space="preserve"> is defined in 3GPP TS 29.274[75]. </w:t>
      </w:r>
      <w:r>
        <w:rPr>
          <w:lang w:val="en-GB" w:eastAsia="zh-CN"/>
        </w:rPr>
        <w:t>MME</w:t>
      </w:r>
      <w:r>
        <w:rPr>
          <w:lang w:val="en-GB"/>
        </w:rPr>
        <w:t xml:space="preserve"> F-TEID for S</w:t>
      </w:r>
      <w:r>
        <w:rPr>
          <w:lang w:val="en-GB" w:eastAsia="zh-CN"/>
        </w:rPr>
        <w:t>3</w:t>
      </w:r>
      <w:r>
        <w:rPr>
          <w:lang w:val="en-GB"/>
        </w:rPr>
        <w:t xml:space="preserve"> is temporary data conditionally stored in </w:t>
      </w:r>
      <w:r>
        <w:rPr>
          <w:lang w:val="en-GB" w:eastAsia="zh-CN"/>
        </w:rPr>
        <w:t xml:space="preserve">S4-SGSN </w:t>
      </w:r>
      <w:r>
        <w:rPr>
          <w:lang w:val="en-GB"/>
        </w:rPr>
        <w:t xml:space="preserve">and </w:t>
      </w:r>
      <w:r>
        <w:rPr>
          <w:lang w:val="en-GB" w:eastAsia="zh-CN"/>
        </w:rPr>
        <w:t>MME</w:t>
      </w:r>
      <w:r>
        <w:rPr>
          <w:lang w:val="en-GB"/>
        </w:rPr>
        <w:t>.</w:t>
      </w:r>
    </w:p>
    <w:p>
      <w:pPr>
        <w:pStyle w:val="Heading3"/>
        <w:bidi w:val="0"/>
        <w:jc w:val="start"/>
        <w:rPr>
          <w:lang w:eastAsia="zh-CN"/>
        </w:rPr>
      </w:pPr>
      <w:bookmarkStart w:id="282" w:name="__RefHeading___Toc407626099"/>
      <w:bookmarkEnd w:id="282"/>
      <w:r>
        <w:rPr>
          <w:lang w:eastAsia="ja-JP"/>
        </w:rPr>
        <w:t>2.13.</w:t>
      </w:r>
      <w:r>
        <w:rPr>
          <w:lang w:eastAsia="zh-CN"/>
        </w:rPr>
        <w:t>104</w:t>
      </w:r>
      <w:r>
        <w:rPr/>
        <w:tab/>
      </w:r>
      <w:r>
        <w:rPr>
          <w:lang w:eastAsia="zh-CN"/>
        </w:rPr>
        <w:t>S4-SGSN</w:t>
      </w:r>
      <w:r>
        <w:rPr/>
        <w:t xml:space="preserve"> F-TEID for S</w:t>
      </w:r>
      <w:r>
        <w:rPr>
          <w:lang w:eastAsia="zh-CN"/>
        </w:rPr>
        <w:t>3</w:t>
      </w:r>
    </w:p>
    <w:p>
      <w:pPr>
        <w:pStyle w:val="Normal"/>
        <w:rPr/>
      </w:pPr>
      <w:r>
        <w:rPr>
          <w:lang w:val="en-GB"/>
        </w:rPr>
        <w:t>F-TEID for S</w:t>
      </w:r>
      <w:r>
        <w:rPr>
          <w:lang w:val="en-GB" w:eastAsia="zh-CN"/>
        </w:rPr>
        <w:t>3</w:t>
      </w:r>
      <w:r>
        <w:rPr>
          <w:lang w:val="en-GB"/>
        </w:rPr>
        <w:t xml:space="preserve"> is defined in 3GPP TS 29.274[75]. </w:t>
      </w:r>
      <w:r>
        <w:rPr>
          <w:lang w:val="en-GB" w:eastAsia="zh-CN"/>
        </w:rPr>
        <w:t>S4-SGSN</w:t>
      </w:r>
      <w:r>
        <w:rPr>
          <w:lang w:val="en-GB"/>
        </w:rPr>
        <w:t xml:space="preserve"> F-TEID for S</w:t>
      </w:r>
      <w:r>
        <w:rPr>
          <w:lang w:val="en-GB" w:eastAsia="zh-CN"/>
        </w:rPr>
        <w:t>3</w:t>
      </w:r>
      <w:r>
        <w:rPr>
          <w:lang w:val="en-GB"/>
        </w:rPr>
        <w:t xml:space="preserve"> is temporary data conditionally stored in </w:t>
      </w:r>
      <w:r>
        <w:rPr>
          <w:lang w:val="en-GB" w:eastAsia="zh-CN"/>
        </w:rPr>
        <w:t xml:space="preserve">S4-SGSN </w:t>
      </w:r>
      <w:r>
        <w:rPr>
          <w:lang w:val="en-GB"/>
        </w:rPr>
        <w:t xml:space="preserve">and </w:t>
      </w:r>
      <w:r>
        <w:rPr>
          <w:lang w:val="en-GB" w:eastAsia="zh-CN"/>
        </w:rPr>
        <w:t>MME</w:t>
      </w:r>
      <w:r>
        <w:rPr>
          <w:lang w:val="en-GB"/>
        </w:rPr>
        <w:t>.</w:t>
      </w:r>
    </w:p>
    <w:p>
      <w:pPr>
        <w:pStyle w:val="Heading3"/>
        <w:bidi w:val="0"/>
        <w:jc w:val="start"/>
        <w:rPr>
          <w:lang w:val="en-US" w:eastAsia="en-US"/>
        </w:rPr>
      </w:pPr>
      <w:bookmarkStart w:id="283" w:name="__RefHeading___Toc407626100"/>
      <w:bookmarkEnd w:id="283"/>
      <w:r>
        <w:rPr>
          <w:lang w:val="en-US" w:eastAsia="en-US"/>
        </w:rPr>
        <w:t>2.13.105</w:t>
        <w:tab/>
        <w:t>PDN GW Allocation Type</w:t>
      </w:r>
    </w:p>
    <w:p>
      <w:pPr>
        <w:pStyle w:val="Normal"/>
        <w:rPr/>
      </w:pPr>
      <w:r>
        <w:rPr/>
        <w:t>PDN GW Allocation Type specifics if the PDN has been statically provisioned for a certain APN, or if it can be dynamically selected by the MME. It is permanent data stored in HSS, and temporary data stored in MME.</w:t>
      </w:r>
    </w:p>
    <w:p>
      <w:pPr>
        <w:pStyle w:val="Heading3"/>
        <w:bidi w:val="0"/>
        <w:jc w:val="start"/>
        <w:rPr>
          <w:lang w:eastAsia="zh-CN"/>
        </w:rPr>
      </w:pPr>
      <w:bookmarkStart w:id="284" w:name="__RefHeading___Toc407626101"/>
      <w:bookmarkEnd w:id="284"/>
      <w:r>
        <w:rPr>
          <w:lang w:eastAsia="ja-JP"/>
        </w:rPr>
        <w:t>2.13.</w:t>
      </w:r>
      <w:r>
        <w:rPr>
          <w:lang w:eastAsia="zh-CN"/>
        </w:rPr>
        <w:t>106</w:t>
      </w:r>
      <w:r>
        <w:rPr/>
        <w:tab/>
        <w:t xml:space="preserve">S-GW F-TEID for S4 </w:t>
      </w:r>
      <w:r>
        <w:rPr>
          <w:lang w:eastAsia="zh-CN"/>
        </w:rPr>
        <w:t>(control plane)</w:t>
      </w:r>
    </w:p>
    <w:p>
      <w:pPr>
        <w:pStyle w:val="Normal"/>
        <w:rPr/>
      </w:pPr>
      <w:r>
        <w:rPr>
          <w:lang w:val="en-GB"/>
        </w:rPr>
        <w:t>F-TEID for S</w:t>
      </w:r>
      <w:r>
        <w:rPr>
          <w:lang w:val="en-GB" w:eastAsia="zh-CN"/>
        </w:rPr>
        <w:t>4</w:t>
      </w:r>
      <w:r>
        <w:rPr>
          <w:lang w:val="en-GB"/>
        </w:rPr>
        <w:t xml:space="preserve"> </w:t>
      </w:r>
      <w:r>
        <w:rPr>
          <w:lang w:eastAsia="zh-CN"/>
        </w:rPr>
        <w:t xml:space="preserve">(control plane) </w:t>
      </w:r>
      <w:r>
        <w:rPr>
          <w:lang w:val="en-GB"/>
        </w:rPr>
        <w:t xml:space="preserve">is defined in 3GPP TS 29.274[75]. S-GW F-TEID for S4 </w:t>
      </w:r>
      <w:r>
        <w:rPr>
          <w:lang w:eastAsia="zh-CN"/>
        </w:rPr>
        <w:t xml:space="preserve">(control plane) </w:t>
      </w:r>
      <w:r>
        <w:rPr>
          <w:lang w:val="en-GB"/>
        </w:rPr>
        <w:t xml:space="preserve">is temporary data conditionally stored in </w:t>
      </w:r>
      <w:r>
        <w:rPr>
          <w:lang w:val="en-GB" w:eastAsia="zh-CN"/>
        </w:rPr>
        <w:t>S4-SGSN</w:t>
      </w:r>
      <w:r>
        <w:rPr>
          <w:lang w:val="en-GB" w:eastAsia="zh-CN"/>
        </w:rPr>
        <w:t xml:space="preserve"> </w:t>
      </w:r>
      <w:r>
        <w:rPr>
          <w:lang w:val="en-GB"/>
        </w:rPr>
        <w:t>and S-GW.</w:t>
      </w:r>
    </w:p>
    <w:p>
      <w:pPr>
        <w:pStyle w:val="Heading3"/>
        <w:bidi w:val="0"/>
        <w:jc w:val="start"/>
        <w:rPr>
          <w:lang w:eastAsia="zh-CN"/>
        </w:rPr>
      </w:pPr>
      <w:bookmarkStart w:id="285" w:name="__RefHeading___Toc407626102"/>
      <w:bookmarkEnd w:id="285"/>
      <w:r>
        <w:rPr>
          <w:lang w:eastAsia="ja-JP"/>
        </w:rPr>
        <w:t>2.13.</w:t>
      </w:r>
      <w:r>
        <w:rPr>
          <w:lang w:eastAsia="zh-CN"/>
        </w:rPr>
        <w:t>107</w:t>
      </w:r>
      <w:r>
        <w:rPr/>
        <w:tab/>
        <w:t xml:space="preserve">S-GW F-TEID for S4 </w:t>
      </w:r>
      <w:r>
        <w:rPr>
          <w:lang w:eastAsia="zh-CN"/>
        </w:rPr>
        <w:t>(user plane)</w:t>
      </w:r>
    </w:p>
    <w:p>
      <w:pPr>
        <w:pStyle w:val="Normal"/>
        <w:rPr>
          <w:lang w:val="en-GB"/>
        </w:rPr>
      </w:pPr>
      <w:r>
        <w:rPr>
          <w:lang w:val="en-GB"/>
        </w:rPr>
        <w:t>F-TEID for S</w:t>
      </w:r>
      <w:r>
        <w:rPr>
          <w:lang w:val="en-GB" w:eastAsia="zh-CN"/>
        </w:rPr>
        <w:t>4</w:t>
      </w:r>
      <w:r>
        <w:rPr>
          <w:lang w:val="en-GB"/>
        </w:rPr>
        <w:t xml:space="preserve"> </w:t>
      </w:r>
      <w:r>
        <w:rPr>
          <w:lang w:eastAsia="zh-CN"/>
        </w:rPr>
        <w:t xml:space="preserve">(user plane) </w:t>
      </w:r>
      <w:r>
        <w:rPr>
          <w:lang w:val="en-GB"/>
        </w:rPr>
        <w:t xml:space="preserve">is defined in 3GPP TS 29.274[75]. S-GW F-TEID for S4 </w:t>
      </w:r>
      <w:r>
        <w:rPr>
          <w:lang w:eastAsia="zh-CN"/>
        </w:rPr>
        <w:t xml:space="preserve">(user plane) </w:t>
      </w:r>
      <w:r>
        <w:rPr>
          <w:lang w:val="en-GB"/>
        </w:rPr>
        <w:t xml:space="preserve">is temporary data conditionally stored in </w:t>
      </w:r>
      <w:r>
        <w:rPr>
          <w:lang w:val="en-GB" w:eastAsia="zh-CN"/>
        </w:rPr>
        <w:t>S4-SGSN</w:t>
      </w:r>
      <w:r>
        <w:rPr>
          <w:lang w:val="en-GB" w:eastAsia="zh-CN"/>
        </w:rPr>
        <w:t xml:space="preserve"> </w:t>
      </w:r>
      <w:r>
        <w:rPr>
          <w:lang w:val="en-GB"/>
        </w:rPr>
        <w:t>and S-GW.</w:t>
      </w:r>
    </w:p>
    <w:p>
      <w:pPr>
        <w:pStyle w:val="Heading3"/>
        <w:bidi w:val="0"/>
        <w:jc w:val="start"/>
        <w:rPr/>
      </w:pPr>
      <w:bookmarkStart w:id="286" w:name="__RefHeading___Toc407626103"/>
      <w:bookmarkEnd w:id="286"/>
      <w:r>
        <w:rPr/>
        <w:t>2.13.108</w:t>
        <w:tab/>
        <w:t>RAT-Frequency-Selection-Priority-ID in Use</w:t>
      </w:r>
    </w:p>
    <w:p>
      <w:pPr>
        <w:pStyle w:val="Normal"/>
        <w:rPr/>
      </w:pPr>
      <w:r>
        <w:rPr/>
        <w:t xml:space="preserve">The RFSP-ID in Use (see 3GPP TS 23.401 [74] and 3GPP TS 23.060 [21]) is temporary data conditionally stored in S4-SGSN, </w:t>
      </w:r>
      <w:r>
        <w:rPr>
          <w:lang w:eastAsia="zh-CN"/>
        </w:rPr>
        <w:t>Gn/Gp-</w:t>
      </w:r>
      <w:r>
        <w:rPr/>
        <w:t>SGSN and MME.</w:t>
      </w:r>
    </w:p>
    <w:p>
      <w:pPr>
        <w:pStyle w:val="Heading3"/>
        <w:bidi w:val="0"/>
        <w:jc w:val="start"/>
        <w:rPr/>
      </w:pPr>
      <w:bookmarkStart w:id="287" w:name="__RefHeading___Toc407626104"/>
      <w:bookmarkEnd w:id="287"/>
      <w:r>
        <w:rPr/>
        <w:t>2.13.</w:t>
      </w:r>
      <w:r>
        <w:rPr>
          <w:lang w:eastAsia="zh-CN"/>
        </w:rPr>
        <w:t>109</w:t>
      </w:r>
      <w:r>
        <w:rPr/>
        <w:tab/>
      </w:r>
      <w:r>
        <w:rPr>
          <w:lang w:eastAsia="zh-CN"/>
        </w:rPr>
        <w:t xml:space="preserve">APN level </w:t>
      </w:r>
      <w:r>
        <w:rPr/>
        <w:t>APN-OI-Replacement</w:t>
      </w:r>
    </w:p>
    <w:p>
      <w:pPr>
        <w:pStyle w:val="Normal"/>
        <w:rPr>
          <w:lang w:eastAsia="zh-CN"/>
        </w:rPr>
      </w:pPr>
      <w:r>
        <w:rPr>
          <w:lang w:eastAsia="zh-CN"/>
        </w:rPr>
        <w:t xml:space="preserve">APN level </w:t>
      </w:r>
      <w:r>
        <w:rPr/>
        <w:t>APN-OI-Replacement (see 3GPP TS 23.401 [74]</w:t>
      </w:r>
      <w:r>
        <w:rPr>
          <w:lang w:eastAsia="zh-CN"/>
        </w:rPr>
        <w:t xml:space="preserve"> and 3GPP TS 23.060 [21]</w:t>
      </w:r>
      <w:r>
        <w:rPr/>
        <w:t xml:space="preserve">) is permanent data conditionally stored in </w:t>
      </w:r>
      <w:r>
        <w:rPr>
          <w:lang w:eastAsia="zh-CN"/>
        </w:rPr>
        <w:t xml:space="preserve">the </w:t>
      </w:r>
      <w:r>
        <w:rPr/>
        <w:t>HSS and MME</w:t>
      </w:r>
      <w:r>
        <w:rPr>
          <w:lang w:eastAsia="zh-CN"/>
        </w:rPr>
        <w:t>/SGSN</w:t>
      </w:r>
      <w:r>
        <w:rPr/>
        <w:t>.</w:t>
      </w:r>
    </w:p>
    <w:p>
      <w:pPr>
        <w:pStyle w:val="Normal"/>
        <w:rPr>
          <w:lang w:eastAsia="zh-CN"/>
        </w:rPr>
      </w:pPr>
      <w:r>
        <w:rPr>
          <w:lang w:eastAsia="zh-CN"/>
        </w:rPr>
        <w:t>APN level APN-OI-Replacement has the same role as UE level APN-OI-Replacement.</w:t>
      </w:r>
    </w:p>
    <w:p>
      <w:pPr>
        <w:pStyle w:val="Normal"/>
        <w:rPr>
          <w:lang w:eastAsia="zh-CN"/>
        </w:rPr>
      </w:pPr>
      <w:r>
        <w:rPr>
          <w:lang w:eastAsia="zh-CN"/>
        </w:rPr>
        <w:t xml:space="preserve">If both the APN level </w:t>
      </w:r>
      <w:r>
        <w:rPr/>
        <w:t>APN-OI-Replacement</w:t>
      </w:r>
      <w:r>
        <w:rPr>
          <w:lang w:eastAsia="zh-CN"/>
        </w:rPr>
        <w:t xml:space="preserve"> and UE level APN-OI-Replacement are present, the APN level </w:t>
      </w:r>
      <w:r>
        <w:rPr/>
        <w:t>APN-OI-Replacement</w:t>
      </w:r>
      <w:r>
        <w:rPr>
          <w:lang w:eastAsia="zh-CN"/>
        </w:rPr>
        <w:t xml:space="preserve"> has a higher priority than UE level APN-OI-Replacement.</w:t>
      </w:r>
    </w:p>
    <w:p>
      <w:pPr>
        <w:pStyle w:val="Heading3"/>
        <w:bidi w:val="0"/>
        <w:jc w:val="start"/>
        <w:rPr>
          <w:lang w:eastAsia="zh-CN"/>
        </w:rPr>
      </w:pPr>
      <w:bookmarkStart w:id="288" w:name="__RefHeading___Toc407626105"/>
      <w:bookmarkEnd w:id="288"/>
      <w:r>
        <w:rPr>
          <w:lang w:eastAsia="ja-JP"/>
        </w:rPr>
        <w:t>2.13.</w:t>
      </w:r>
      <w:r>
        <w:rPr>
          <w:lang w:eastAsia="zh-CN"/>
        </w:rPr>
        <w:t>110</w:t>
      </w:r>
      <w:r>
        <w:rPr/>
        <w:tab/>
        <w:t>Unauthe</w:t>
      </w:r>
      <w:r>
        <w:rPr>
          <w:lang w:eastAsia="ja-JP"/>
        </w:rPr>
        <w:t>nticated</w:t>
      </w:r>
      <w:r>
        <w:rPr>
          <w:lang w:eastAsia="ja-JP"/>
        </w:rPr>
        <w:t xml:space="preserve"> IMSI</w:t>
      </w:r>
    </w:p>
    <w:p>
      <w:pPr>
        <w:pStyle w:val="Normal"/>
        <w:rPr>
          <w:lang w:eastAsia="zh-CN"/>
        </w:rPr>
      </w:pPr>
      <w:r>
        <w:rPr>
          <w:lang w:eastAsia="zh-CN"/>
        </w:rPr>
        <w:t>For an emergency attached UE with an unauthenticated IMSI, the Unauthenticated IMSI is temporary data stored in SGW and the PDN-GW.  See 3GPP TS 29.275 [79].</w:t>
      </w:r>
    </w:p>
    <w:p>
      <w:pPr>
        <w:pStyle w:val="Heading3"/>
        <w:bidi w:val="0"/>
        <w:jc w:val="start"/>
        <w:rPr/>
      </w:pPr>
      <w:bookmarkStart w:id="289" w:name="__RefHeading___Toc407626106"/>
      <w:bookmarkEnd w:id="289"/>
      <w:r>
        <w:rPr/>
        <w:t>2.13.111</w:t>
        <w:tab/>
        <w:t>PDN Connection ID</w:t>
      </w:r>
    </w:p>
    <w:p>
      <w:pPr>
        <w:pStyle w:val="Normal"/>
        <w:rPr/>
      </w:pPr>
      <w:r>
        <w:rPr/>
        <w:t>PDN Connection ID</w:t>
      </w:r>
      <w:r>
        <w:rPr>
          <w:lang w:eastAsia="ja-JP"/>
        </w:rPr>
        <w:t xml:space="preserve"> </w:t>
      </w:r>
      <w:r>
        <w:rPr/>
        <w:t>(see</w:t>
      </w:r>
      <w:r>
        <w:rPr>
          <w:lang w:eastAsia="ja-JP"/>
        </w:rPr>
        <w:t xml:space="preserve"> 3GPP TS 29.275[79]) is used to uniquely identify a PDN Connection over PMIP based interface if multiple PDN Connections to the same APN is supported. PDN Connection ID is temporary data and is conditionally stored in SGW, PDN-GW, trusted-non-3GPP access or ePDG if both MAG and LMA support multiple PDN connection to the same APN.</w:t>
      </w:r>
    </w:p>
    <w:p>
      <w:pPr>
        <w:pStyle w:val="Normal"/>
        <w:keepNext w:val="true"/>
        <w:keepLines/>
        <w:numPr>
          <w:ilvl w:val="0"/>
          <w:numId w:val="0"/>
        </w:numPr>
        <w:spacing w:before="120" w:after="180"/>
        <w:ind w:start="1134" w:hanging="1134"/>
        <w:outlineLvl w:val="2"/>
        <w:rPr>
          <w:rFonts w:ascii="Arial" w:hAnsi="Arial" w:cs="Arial"/>
          <w:sz w:val="28"/>
          <w:lang w:val="en-GB"/>
        </w:rPr>
      </w:pPr>
      <w:bookmarkStart w:id="290" w:name="__RefHeading___Toc6096_3320553937"/>
      <w:bookmarkEnd w:id="290"/>
      <w:r>
        <w:rPr>
          <w:rFonts w:cs="Arial" w:ascii="Arial" w:hAnsi="Arial"/>
          <w:sz w:val="28"/>
          <w:lang w:val="en-GB"/>
        </w:rPr>
        <w:t>2.13.</w:t>
      </w:r>
      <w:r>
        <w:rPr>
          <w:rFonts w:cs="Arial" w:ascii="Arial" w:hAnsi="Arial"/>
          <w:sz w:val="28"/>
          <w:lang w:val="en-GB" w:eastAsia="zh-CN"/>
        </w:rPr>
        <w:t>112</w:t>
      </w:r>
      <w:r>
        <w:rPr>
          <w:rFonts w:cs="Arial" w:ascii="Arial" w:hAnsi="Arial"/>
          <w:sz w:val="28"/>
          <w:lang w:val="en-GB"/>
        </w:rPr>
        <w:tab/>
      </w:r>
      <w:r>
        <w:rPr>
          <w:rFonts w:cs="Arial" w:ascii="Arial" w:hAnsi="Arial"/>
          <w:sz w:val="28"/>
          <w:lang w:eastAsia="zh-CN"/>
        </w:rPr>
        <w:t>MS</w:t>
      </w:r>
      <w:r>
        <w:rPr>
          <w:rFonts w:cs="Arial" w:ascii="Arial" w:hAnsi="Arial"/>
          <w:sz w:val="28"/>
        </w:rPr>
        <w:t xml:space="preserve"> Network Capability</w:t>
      </w:r>
      <w:r>
        <w:rPr/>
        <w:t xml:space="preserve"> </w:t>
      </w:r>
    </w:p>
    <w:p>
      <w:pPr>
        <w:pStyle w:val="Normal"/>
        <w:rPr/>
      </w:pPr>
      <w:r>
        <w:rPr>
          <w:lang w:eastAsia="zh-CN"/>
        </w:rPr>
        <w:t>MS</w:t>
      </w:r>
      <w:r>
        <w:rPr/>
        <w:t xml:space="preserve"> network capabilities (see 3GPP TS 23.</w:t>
      </w:r>
      <w:r>
        <w:rPr>
          <w:lang w:eastAsia="zh-CN"/>
        </w:rPr>
        <w:t>060</w:t>
      </w:r>
      <w:r>
        <w:rPr/>
        <w:t xml:space="preserve"> [</w:t>
      </w:r>
      <w:r>
        <w:rPr>
          <w:lang w:eastAsia="zh-CN"/>
        </w:rPr>
        <w:t>21</w:t>
      </w:r>
      <w:r>
        <w:rPr/>
        <w:t xml:space="preserve">]) including security algorithms and capabilities which shall be supported by the </w:t>
      </w:r>
      <w:r>
        <w:rPr>
          <w:lang w:eastAsia="zh-CN"/>
        </w:rPr>
        <w:t>MS</w:t>
      </w:r>
      <w:r>
        <w:rPr/>
        <w:t xml:space="preserve">. </w:t>
      </w:r>
      <w:r>
        <w:rPr>
          <w:lang w:eastAsia="zh-CN"/>
        </w:rPr>
        <w:t>MS</w:t>
      </w:r>
      <w:r>
        <w:rPr/>
        <w:t xml:space="preserve"> Network Capability is temporary data conditionally stored in MME</w:t>
      </w:r>
      <w:r>
        <w:rPr>
          <w:lang w:eastAsia="zh-CN"/>
        </w:rPr>
        <w:t xml:space="preserve"> and SGSN</w:t>
      </w:r>
      <w:r>
        <w:rPr/>
        <w:t>.</w:t>
      </w:r>
    </w:p>
    <w:p>
      <w:pPr>
        <w:pStyle w:val="Normal"/>
        <w:keepNext w:val="true"/>
        <w:keepLines/>
        <w:numPr>
          <w:ilvl w:val="0"/>
          <w:numId w:val="0"/>
        </w:numPr>
        <w:spacing w:before="120" w:after="180"/>
        <w:ind w:start="1134" w:hanging="1134"/>
        <w:outlineLvl w:val="2"/>
        <w:rPr>
          <w:rFonts w:ascii="Arial" w:hAnsi="Arial" w:cs="Arial"/>
          <w:sz w:val="28"/>
          <w:lang w:val="en-GB"/>
        </w:rPr>
      </w:pPr>
      <w:bookmarkStart w:id="291" w:name="__RefHeading___Toc6098_3320553937"/>
      <w:bookmarkEnd w:id="291"/>
      <w:r>
        <w:rPr>
          <w:rFonts w:cs="Arial" w:ascii="Arial" w:hAnsi="Arial"/>
          <w:sz w:val="28"/>
          <w:lang w:val="en-GB"/>
        </w:rPr>
        <w:t>2.13.</w:t>
      </w:r>
      <w:r>
        <w:rPr>
          <w:rFonts w:cs="Arial" w:ascii="Arial" w:hAnsi="Arial"/>
          <w:sz w:val="28"/>
          <w:lang w:val="en-GB" w:eastAsia="zh-CN"/>
        </w:rPr>
        <w:t>113</w:t>
      </w:r>
      <w:r>
        <w:rPr>
          <w:rFonts w:cs="Arial" w:ascii="Arial" w:hAnsi="Arial"/>
          <w:sz w:val="28"/>
          <w:lang w:val="en-GB"/>
        </w:rPr>
        <w:tab/>
      </w:r>
      <w:r>
        <w:rPr>
          <w:rFonts w:cs="Arial" w:ascii="Arial" w:hAnsi="Arial"/>
          <w:sz w:val="28"/>
        </w:rPr>
        <w:t xml:space="preserve">Voice </w:t>
      </w:r>
      <w:r>
        <w:rPr>
          <w:rFonts w:cs="Arial" w:ascii="Arial" w:hAnsi="Arial"/>
          <w:sz w:val="28"/>
          <w:lang w:eastAsia="zh-CN"/>
        </w:rPr>
        <w:t>D</w:t>
      </w:r>
      <w:r>
        <w:rPr>
          <w:rFonts w:cs="Arial" w:ascii="Arial" w:hAnsi="Arial"/>
          <w:sz w:val="28"/>
        </w:rPr>
        <w:t xml:space="preserve">omain </w:t>
      </w:r>
      <w:r>
        <w:rPr>
          <w:rFonts w:cs="Arial" w:ascii="Arial" w:hAnsi="Arial"/>
          <w:sz w:val="28"/>
          <w:lang w:eastAsia="zh-CN"/>
        </w:rPr>
        <w:t>P</w:t>
      </w:r>
      <w:r>
        <w:rPr>
          <w:rFonts w:cs="Arial" w:ascii="Arial" w:hAnsi="Arial"/>
          <w:sz w:val="28"/>
        </w:rPr>
        <w:t xml:space="preserve">reference and UE's </w:t>
      </w:r>
      <w:r>
        <w:rPr>
          <w:rFonts w:cs="Arial" w:ascii="Arial" w:hAnsi="Arial"/>
          <w:sz w:val="28"/>
          <w:lang w:eastAsia="zh-CN"/>
        </w:rPr>
        <w:t>U</w:t>
      </w:r>
      <w:r>
        <w:rPr>
          <w:rFonts w:cs="Arial" w:ascii="Arial" w:hAnsi="Arial"/>
          <w:sz w:val="28"/>
        </w:rPr>
        <w:t xml:space="preserve">sage </w:t>
      </w:r>
      <w:r>
        <w:rPr>
          <w:rFonts w:cs="Arial" w:ascii="Arial" w:hAnsi="Arial"/>
          <w:sz w:val="28"/>
          <w:lang w:eastAsia="zh-CN"/>
        </w:rPr>
        <w:t>S</w:t>
      </w:r>
      <w:r>
        <w:rPr>
          <w:rFonts w:cs="Arial" w:ascii="Arial" w:hAnsi="Arial"/>
          <w:sz w:val="28"/>
        </w:rPr>
        <w:t>etting</w:t>
      </w:r>
      <w:r>
        <w:rPr/>
        <w:t xml:space="preserve"> </w:t>
      </w:r>
    </w:p>
    <w:p>
      <w:pPr>
        <w:pStyle w:val="Normal"/>
        <w:rPr>
          <w:lang w:eastAsia="zh-CN"/>
        </w:rPr>
      </w:pPr>
      <w:r>
        <w:rPr>
          <w:lang w:eastAsia="zh-CN"/>
        </w:rPr>
        <w:t>Voice domain preference and UE's usage setting</w:t>
      </w:r>
      <w:r>
        <w:rPr/>
        <w:t xml:space="preserve"> (see 3GPP TS 2</w:t>
      </w:r>
      <w:r>
        <w:rPr>
          <w:lang w:eastAsia="zh-CN"/>
        </w:rPr>
        <w:t>4</w:t>
      </w:r>
      <w:r>
        <w:rPr/>
        <w:t>.</w:t>
      </w:r>
      <w:r>
        <w:rPr>
          <w:lang w:eastAsia="zh-CN"/>
        </w:rPr>
        <w:t>008</w:t>
      </w:r>
      <w:r>
        <w:rPr/>
        <w:t xml:space="preserve"> [</w:t>
      </w:r>
      <w:r>
        <w:rPr>
          <w:lang w:eastAsia="zh-CN"/>
        </w:rPr>
        <w:t>26</w:t>
      </w:r>
      <w:r>
        <w:rPr/>
        <w:t>]) provide</w:t>
      </w:r>
      <w:r>
        <w:rPr>
          <w:lang w:eastAsia="zh-CN"/>
        </w:rPr>
        <w:t>s</w:t>
      </w:r>
      <w:r>
        <w:rPr/>
        <w:t xml:space="preserve"> the network with the UE's usage setting and the voice domain preference. The network uses </w:t>
      </w:r>
      <w:r>
        <w:rPr>
          <w:bCs/>
        </w:rPr>
        <w:t>the UE's usage setting and the voice domain preference</w:t>
      </w:r>
      <w:r>
        <w:rPr/>
        <w:t xml:space="preserve"> to select the RFSP index</w:t>
      </w:r>
      <w:r>
        <w:rPr>
          <w:lang w:eastAsia="zh-CN"/>
        </w:rPr>
        <w:t xml:space="preserve"> in use as specified in </w:t>
      </w:r>
      <w:r>
        <w:rPr/>
        <w:t>3GPP TS 2</w:t>
      </w:r>
      <w:r>
        <w:rPr>
          <w:lang w:eastAsia="zh-CN"/>
        </w:rPr>
        <w:t>3</w:t>
      </w:r>
      <w:r>
        <w:rPr/>
        <w:t>.</w:t>
      </w:r>
      <w:r>
        <w:rPr>
          <w:lang w:eastAsia="zh-CN"/>
        </w:rPr>
        <w:t>401</w:t>
      </w:r>
      <w:r>
        <w:rPr/>
        <w:t xml:space="preserve"> [</w:t>
      </w:r>
      <w:r>
        <w:rPr>
          <w:lang w:eastAsia="zh-CN"/>
        </w:rPr>
        <w:t>74</w:t>
      </w:r>
      <w:r>
        <w:rPr/>
        <w:t xml:space="preserve">]. </w:t>
      </w:r>
      <w:r>
        <w:rPr>
          <w:lang w:eastAsia="zh-CN"/>
        </w:rPr>
        <w:t>Voice domain preference and UE's usage setting</w:t>
      </w:r>
      <w:r>
        <w:rPr/>
        <w:t xml:space="preserve"> is temporary data conditionally stored in MME</w:t>
      </w:r>
      <w:r>
        <w:rPr>
          <w:lang w:eastAsia="zh-CN"/>
        </w:rPr>
        <w:t xml:space="preserve"> and SGSN</w:t>
      </w:r>
      <w:r>
        <w:rPr/>
        <w:t>.</w:t>
      </w:r>
    </w:p>
    <w:p>
      <w:pPr>
        <w:pStyle w:val="Heading3"/>
        <w:bidi w:val="0"/>
        <w:jc w:val="start"/>
        <w:rPr/>
      </w:pPr>
      <w:bookmarkStart w:id="292" w:name="__RefHeading___Toc407626107"/>
      <w:bookmarkEnd w:id="292"/>
      <w:r>
        <w:rPr/>
        <w:t>2.13.</w:t>
      </w:r>
      <w:r>
        <w:rPr>
          <w:lang w:eastAsia="zh-CN"/>
        </w:rPr>
        <w:t>114</w:t>
      </w:r>
      <w:r>
        <w:rPr/>
        <w:tab/>
      </w:r>
      <w:r>
        <w:rPr/>
        <w:t>SIPTO</w:t>
      </w:r>
      <w:r>
        <w:rPr>
          <w:lang w:eastAsia="zh-CN"/>
        </w:rPr>
        <w:t xml:space="preserve"> </w:t>
      </w:r>
      <w:r>
        <w:rPr/>
        <w:t>Permission</w:t>
      </w:r>
    </w:p>
    <w:p>
      <w:pPr>
        <w:pStyle w:val="Normal"/>
        <w:rPr>
          <w:lang w:eastAsia="zh-CN"/>
        </w:rPr>
      </w:pPr>
      <w:r>
        <w:rPr/>
        <w:t>SIPTO</w:t>
      </w:r>
      <w:r>
        <w:rPr>
          <w:lang w:eastAsia="zh-CN"/>
        </w:rPr>
        <w:t xml:space="preserve"> </w:t>
      </w:r>
      <w:r>
        <w:rPr/>
        <w:t>Permission</w:t>
      </w:r>
      <w:r>
        <w:rPr>
          <w:lang w:eastAsia="zh-CN"/>
        </w:rPr>
        <w:t xml:space="preserve"> indicates</w:t>
      </w:r>
      <w:r>
        <w:rPr>
          <w:lang w:eastAsia="ja-JP"/>
        </w:rPr>
        <w:t xml:space="preserve"> whether the traffic associated with a particular APN is allowed or not for SIPTO</w:t>
      </w:r>
      <w:r>
        <w:rPr>
          <w:lang w:eastAsia="zh-CN"/>
        </w:rPr>
        <w:t>, as defined in 3GPP TS 23.060 [21]</w:t>
      </w:r>
      <w:r>
        <w:rPr>
          <w:lang w:eastAsia="zh-CN"/>
        </w:rPr>
        <w:t>,</w:t>
      </w:r>
      <w:r>
        <w:rPr>
          <w:lang w:eastAsia="zh-CN"/>
        </w:rPr>
        <w:t xml:space="preserve"> 3GPP TS 23.401 [74]</w:t>
      </w:r>
      <w:r>
        <w:rPr>
          <w:lang w:eastAsia="zh-CN"/>
        </w:rPr>
        <w:t xml:space="preserve"> and 3GPP TS 23.402 [77]</w:t>
      </w:r>
      <w:r>
        <w:rPr>
          <w:lang w:eastAsia="ja-JP"/>
        </w:rPr>
        <w:t xml:space="preserve">. </w:t>
      </w:r>
    </w:p>
    <w:p>
      <w:pPr>
        <w:pStyle w:val="Normal"/>
        <w:rPr>
          <w:lang w:eastAsia="zh-CN"/>
        </w:rPr>
      </w:pPr>
      <w:r>
        <w:rPr/>
        <w:t>The SIPTO</w:t>
      </w:r>
      <w:r>
        <w:rPr>
          <w:lang w:eastAsia="zh-CN"/>
        </w:rPr>
        <w:t xml:space="preserve"> </w:t>
      </w:r>
      <w:r>
        <w:rPr/>
        <w:t>Permission for</w:t>
      </w:r>
      <w:r>
        <w:rPr>
          <w:lang w:eastAsia="zh-CN"/>
        </w:rPr>
        <w:t xml:space="preserve"> the</w:t>
      </w:r>
      <w:r>
        <w:rPr>
          <w:lang w:eastAsia="zh-CN"/>
        </w:rPr>
        <w:t xml:space="preserve"> </w:t>
      </w:r>
      <w:r>
        <w:rPr>
          <w:lang w:eastAsia="zh-CN"/>
        </w:rPr>
        <w:t>w</w:t>
      </w:r>
      <w:r>
        <w:rPr/>
        <w:t xml:space="preserve">ild card APN </w:t>
      </w:r>
      <w:r>
        <w:rPr>
          <w:lang w:eastAsia="zh-CN"/>
        </w:rPr>
        <w:t xml:space="preserve">shall </w:t>
      </w:r>
      <w:r>
        <w:rPr/>
        <w:t>appl</w:t>
      </w:r>
      <w:r>
        <w:rPr>
          <w:lang w:eastAsia="zh-CN"/>
        </w:rPr>
        <w:t>y</w:t>
      </w:r>
      <w:r>
        <w:rPr/>
        <w:t xml:space="preserve"> to any APN that is not explicitly present in the subscription data.</w:t>
      </w:r>
    </w:p>
    <w:p>
      <w:pPr>
        <w:pStyle w:val="Normal"/>
        <w:rPr>
          <w:lang w:eastAsia="ja-JP"/>
        </w:rPr>
      </w:pPr>
      <w:r>
        <w:rPr/>
        <w:t>SIPTO</w:t>
      </w:r>
      <w:r>
        <w:rPr>
          <w:lang w:eastAsia="zh-CN"/>
        </w:rPr>
        <w:t xml:space="preserve"> </w:t>
      </w:r>
      <w:r>
        <w:rPr/>
        <w:t>Permission</w:t>
      </w:r>
      <w:r>
        <w:rPr>
          <w:lang w:eastAsia="zh-CN"/>
        </w:rPr>
        <w:t xml:space="preserve"> </w:t>
      </w:r>
      <w:r>
        <w:rPr>
          <w:lang w:eastAsia="ja-JP"/>
        </w:rPr>
        <w:t xml:space="preserve">is </w:t>
      </w:r>
      <w:r>
        <w:rPr>
          <w:lang w:eastAsia="zh-CN"/>
        </w:rPr>
        <w:t>permanent</w:t>
      </w:r>
      <w:r>
        <w:rPr>
          <w:lang w:eastAsia="ja-JP"/>
        </w:rPr>
        <w:t xml:space="preserve"> data and is conditionally stored in</w:t>
      </w:r>
      <w:r>
        <w:rPr>
          <w:lang w:eastAsia="zh-CN"/>
        </w:rPr>
        <w:t xml:space="preserve"> the HSS, MME</w:t>
      </w:r>
      <w:r>
        <w:rPr>
          <w:lang w:eastAsia="zh-CN"/>
        </w:rPr>
        <w:t xml:space="preserve">, </w:t>
      </w:r>
      <w:r>
        <w:rPr>
          <w:lang w:eastAsia="zh-CN"/>
        </w:rPr>
        <w:t>SGSN</w:t>
      </w:r>
      <w:r>
        <w:rPr>
          <w:lang w:eastAsia="zh-CN"/>
        </w:rPr>
        <w:t>, 3GPP AAA Server and Trusted Non-3GPP access network (eHRPD)</w:t>
      </w:r>
      <w:r>
        <w:rPr>
          <w:lang w:eastAsia="ja-JP"/>
        </w:rPr>
        <w:t>.</w:t>
      </w:r>
    </w:p>
    <w:p>
      <w:pPr>
        <w:pStyle w:val="Heading3"/>
        <w:bidi w:val="0"/>
        <w:jc w:val="start"/>
        <w:rPr/>
      </w:pPr>
      <w:bookmarkStart w:id="293" w:name="__RefHeading___Toc407626108"/>
      <w:bookmarkEnd w:id="293"/>
      <w:r>
        <w:rPr/>
        <w:t>2.13.</w:t>
      </w:r>
      <w:r>
        <w:rPr>
          <w:lang w:eastAsia="zh-CN"/>
        </w:rPr>
        <w:t>115</w:t>
      </w:r>
      <w:r>
        <w:rPr/>
        <w:tab/>
        <w:t>Subscribed Periodic RAU/TAU Timer</w:t>
      </w:r>
    </w:p>
    <w:p>
      <w:pPr>
        <w:pStyle w:val="Normal"/>
        <w:rPr/>
      </w:pPr>
      <w:r>
        <w:rPr/>
        <w:t>The Subscribed Periodic RAU/TAU Timer</w:t>
      </w:r>
      <w:r>
        <w:rPr>
          <w:lang w:eastAsia="zh-CN"/>
        </w:rPr>
        <w:t xml:space="preserve"> </w:t>
      </w:r>
      <w:r>
        <w:rPr>
          <w:lang w:eastAsia="zh-CN"/>
        </w:rPr>
        <w:t xml:space="preserve">(see 3GPP TS 23.401 [74] and 3GPP TS 23.060 [21]) is </w:t>
      </w:r>
      <w:r>
        <w:rPr>
          <w:lang w:eastAsia="zh-CN"/>
        </w:rPr>
        <w:t>permanent</w:t>
      </w:r>
      <w:r>
        <w:rPr>
          <w:lang w:eastAsia="ja-JP"/>
        </w:rPr>
        <w:t xml:space="preserve"> data conditionally stored in</w:t>
      </w:r>
      <w:r>
        <w:rPr>
          <w:lang w:eastAsia="zh-CN"/>
        </w:rPr>
        <w:t xml:space="preserve"> the </w:t>
      </w:r>
      <w:r>
        <w:rPr>
          <w:lang w:eastAsia="zh-CN"/>
        </w:rPr>
        <w:t>HLR/</w:t>
      </w:r>
      <w:r>
        <w:rPr>
          <w:lang w:eastAsia="zh-CN"/>
        </w:rPr>
        <w:t>HSS</w:t>
      </w:r>
      <w:r>
        <w:rPr>
          <w:lang w:eastAsia="zh-CN"/>
        </w:rPr>
        <w:t xml:space="preserve">, </w:t>
      </w:r>
      <w:r>
        <w:rPr>
          <w:lang w:eastAsia="zh-CN"/>
        </w:rPr>
        <w:t>MME</w:t>
      </w:r>
      <w:r>
        <w:rPr>
          <w:lang w:eastAsia="zh-CN"/>
        </w:rPr>
        <w:t xml:space="preserve"> and SGSN</w:t>
      </w:r>
      <w:r>
        <w:rPr>
          <w:lang w:eastAsia="ja-JP"/>
        </w:rPr>
        <w:t>.</w:t>
      </w:r>
    </w:p>
    <w:p>
      <w:pPr>
        <w:pStyle w:val="Heading3"/>
        <w:bidi w:val="0"/>
        <w:jc w:val="start"/>
        <w:rPr>
          <w:lang w:eastAsia="zh-CN"/>
        </w:rPr>
      </w:pPr>
      <w:bookmarkStart w:id="294" w:name="__RefHeading___Toc407626109"/>
      <w:bookmarkEnd w:id="294"/>
      <w:r>
        <w:rPr/>
        <w:t>2.13.</w:t>
      </w:r>
      <w:r>
        <w:rPr>
          <w:lang w:eastAsia="zh-CN"/>
        </w:rPr>
        <w:t>116</w:t>
      </w:r>
      <w:r>
        <w:rPr/>
        <w:tab/>
      </w:r>
      <w:r>
        <w:rPr>
          <w:lang w:eastAsia="zh-CN"/>
        </w:rPr>
        <w:t>ePDG F-TEID for S2b (control plane)</w:t>
      </w:r>
    </w:p>
    <w:p>
      <w:pPr>
        <w:pStyle w:val="Normal"/>
        <w:rPr/>
      </w:pPr>
      <w:r>
        <w:rPr/>
        <w:t>F-TEID for S</w:t>
      </w:r>
      <w:r>
        <w:rPr>
          <w:lang w:eastAsia="zh-CN"/>
        </w:rPr>
        <w:t>2b</w:t>
      </w:r>
      <w:r>
        <w:rPr/>
        <w:t xml:space="preserve"> </w:t>
      </w:r>
      <w:r>
        <w:rPr>
          <w:lang w:eastAsia="zh-CN"/>
        </w:rPr>
        <w:t xml:space="preserve">(control plane) </w:t>
      </w:r>
      <w:r>
        <w:rPr/>
        <w:t xml:space="preserve">is defined in 3GPP TS 29.274[75]. </w:t>
      </w:r>
      <w:r>
        <w:rPr>
          <w:lang w:eastAsia="zh-CN"/>
        </w:rPr>
        <w:t>ePDG</w:t>
      </w:r>
      <w:r>
        <w:rPr/>
        <w:t xml:space="preserve"> F-TEID for S</w:t>
      </w:r>
      <w:r>
        <w:rPr>
          <w:lang w:eastAsia="zh-CN"/>
        </w:rPr>
        <w:t>2b</w:t>
      </w:r>
      <w:r>
        <w:rPr/>
        <w:t xml:space="preserve"> </w:t>
      </w:r>
      <w:r>
        <w:rPr>
          <w:lang w:eastAsia="zh-CN"/>
        </w:rPr>
        <w:t xml:space="preserve">(control plane) </w:t>
      </w:r>
      <w:r>
        <w:rPr/>
        <w:t xml:space="preserve">is temporary data conditionally stored in </w:t>
      </w:r>
      <w:r>
        <w:rPr>
          <w:lang w:eastAsia="zh-CN"/>
        </w:rPr>
        <w:t>ePDG (</w:t>
      </w:r>
      <w:r>
        <w:rPr>
          <w:lang w:eastAsia="zh-CN"/>
        </w:rPr>
        <w:t>for GTP-based S2b only</w:t>
      </w:r>
      <w:r>
        <w:rPr>
          <w:lang w:eastAsia="zh-CN"/>
        </w:rPr>
        <w:t xml:space="preserve">) </w:t>
      </w:r>
      <w:r>
        <w:rPr/>
        <w:t xml:space="preserve">and </w:t>
      </w:r>
      <w:r>
        <w:rPr>
          <w:lang w:eastAsia="zh-CN"/>
        </w:rPr>
        <w:t>P</w:t>
      </w:r>
      <w:r>
        <w:rPr/>
        <w:t>GW.</w:t>
      </w:r>
    </w:p>
    <w:p>
      <w:pPr>
        <w:pStyle w:val="Heading3"/>
        <w:bidi w:val="0"/>
        <w:jc w:val="start"/>
        <w:rPr>
          <w:lang w:eastAsia="zh-CN"/>
        </w:rPr>
      </w:pPr>
      <w:bookmarkStart w:id="295" w:name="__RefHeading___Toc407626110"/>
      <w:bookmarkEnd w:id="295"/>
      <w:r>
        <w:rPr/>
        <w:t>2.13.</w:t>
      </w:r>
      <w:r>
        <w:rPr>
          <w:lang w:eastAsia="zh-CN"/>
        </w:rPr>
        <w:t>117</w:t>
      </w:r>
      <w:r>
        <w:rPr/>
        <w:tab/>
      </w:r>
      <w:r>
        <w:rPr>
          <w:lang w:eastAsia="zh-CN"/>
        </w:rPr>
        <w:t>ePDG F-TEID for S2b (user plane)</w:t>
      </w:r>
    </w:p>
    <w:p>
      <w:pPr>
        <w:pStyle w:val="Normal"/>
        <w:rPr/>
      </w:pPr>
      <w:r>
        <w:rPr/>
        <w:t>F-TEID for S</w:t>
      </w:r>
      <w:r>
        <w:rPr>
          <w:lang w:eastAsia="zh-CN"/>
        </w:rPr>
        <w:t>2b</w:t>
      </w:r>
      <w:r>
        <w:rPr/>
        <w:t xml:space="preserve"> </w:t>
      </w:r>
      <w:r>
        <w:rPr>
          <w:lang w:eastAsia="zh-CN"/>
        </w:rPr>
        <w:t>(</w:t>
      </w:r>
      <w:r>
        <w:rPr>
          <w:lang w:eastAsia="zh-CN"/>
        </w:rPr>
        <w:t>user</w:t>
      </w:r>
      <w:r>
        <w:rPr>
          <w:lang w:eastAsia="zh-CN"/>
        </w:rPr>
        <w:t xml:space="preserve"> plane) </w:t>
      </w:r>
      <w:r>
        <w:rPr/>
        <w:t xml:space="preserve">is defined in 3GPP TS 29.274[75]. </w:t>
      </w:r>
      <w:r>
        <w:rPr>
          <w:lang w:eastAsia="zh-CN"/>
        </w:rPr>
        <w:t>ePDG</w:t>
      </w:r>
      <w:r>
        <w:rPr/>
        <w:t xml:space="preserve"> F-TEID for S</w:t>
      </w:r>
      <w:r>
        <w:rPr>
          <w:lang w:eastAsia="zh-CN"/>
        </w:rPr>
        <w:t>2b</w:t>
      </w:r>
      <w:r>
        <w:rPr/>
        <w:t xml:space="preserve"> </w:t>
      </w:r>
      <w:r>
        <w:rPr>
          <w:lang w:eastAsia="zh-CN"/>
        </w:rPr>
        <w:t>(</w:t>
      </w:r>
      <w:r>
        <w:rPr>
          <w:lang w:eastAsia="zh-CN"/>
        </w:rPr>
        <w:t>user</w:t>
      </w:r>
      <w:r>
        <w:rPr>
          <w:lang w:eastAsia="zh-CN"/>
        </w:rPr>
        <w:t xml:space="preserve"> plane) </w:t>
      </w:r>
      <w:r>
        <w:rPr/>
        <w:t xml:space="preserve">is temporary data conditionally stored in </w:t>
      </w:r>
      <w:r>
        <w:rPr>
          <w:lang w:eastAsia="zh-CN"/>
        </w:rPr>
        <w:t>ePDG (</w:t>
      </w:r>
      <w:r>
        <w:rPr>
          <w:lang w:eastAsia="zh-CN"/>
        </w:rPr>
        <w:t>for GTP-based S2b only</w:t>
      </w:r>
      <w:r>
        <w:rPr>
          <w:lang w:eastAsia="zh-CN"/>
        </w:rPr>
        <w:t xml:space="preserve">) </w:t>
      </w:r>
      <w:r>
        <w:rPr/>
        <w:t xml:space="preserve">and </w:t>
      </w:r>
      <w:r>
        <w:rPr>
          <w:lang w:eastAsia="zh-CN"/>
        </w:rPr>
        <w:t>P</w:t>
      </w:r>
      <w:r>
        <w:rPr/>
        <w:t>GW.</w:t>
      </w:r>
    </w:p>
    <w:p>
      <w:pPr>
        <w:pStyle w:val="Heading3"/>
        <w:bidi w:val="0"/>
        <w:jc w:val="start"/>
        <w:rPr>
          <w:lang w:eastAsia="zh-CN"/>
        </w:rPr>
      </w:pPr>
      <w:bookmarkStart w:id="296" w:name="__RefHeading___Toc407626111"/>
      <w:bookmarkEnd w:id="296"/>
      <w:r>
        <w:rPr/>
        <w:t>2.13.</w:t>
      </w:r>
      <w:r>
        <w:rPr>
          <w:lang w:eastAsia="zh-CN"/>
        </w:rPr>
        <w:t>118</w:t>
      </w:r>
      <w:r>
        <w:rPr/>
        <w:tab/>
      </w:r>
      <w:r>
        <w:rPr>
          <w:lang w:eastAsia="zh-CN"/>
        </w:rPr>
        <w:t>PGW F-TEID for S2b (control plane)</w:t>
      </w:r>
    </w:p>
    <w:p>
      <w:pPr>
        <w:pStyle w:val="Normal"/>
        <w:rPr/>
      </w:pPr>
      <w:r>
        <w:rPr/>
        <w:t>F-TEID for S</w:t>
      </w:r>
      <w:r>
        <w:rPr>
          <w:lang w:eastAsia="zh-CN"/>
        </w:rPr>
        <w:t>2b</w:t>
      </w:r>
      <w:r>
        <w:rPr/>
        <w:t xml:space="preserve"> </w:t>
      </w:r>
      <w:r>
        <w:rPr>
          <w:lang w:eastAsia="zh-CN"/>
        </w:rPr>
        <w:t xml:space="preserve">(control plane) </w:t>
      </w:r>
      <w:r>
        <w:rPr/>
        <w:t xml:space="preserve">is defined in 3GPP TS 29.274[75]. </w:t>
      </w:r>
      <w:r>
        <w:rPr>
          <w:lang w:eastAsia="zh-CN"/>
        </w:rPr>
        <w:t>PGW</w:t>
      </w:r>
      <w:r>
        <w:rPr/>
        <w:t xml:space="preserve"> F-TEID for S</w:t>
      </w:r>
      <w:r>
        <w:rPr>
          <w:lang w:eastAsia="zh-CN"/>
        </w:rPr>
        <w:t>2b</w:t>
      </w:r>
      <w:r>
        <w:rPr/>
        <w:t xml:space="preserve"> </w:t>
      </w:r>
      <w:r>
        <w:rPr>
          <w:lang w:eastAsia="zh-CN"/>
        </w:rPr>
        <w:t xml:space="preserve">(control plane) </w:t>
      </w:r>
      <w:r>
        <w:rPr/>
        <w:t xml:space="preserve">is temporary data conditionally stored in </w:t>
      </w:r>
      <w:r>
        <w:rPr>
          <w:lang w:eastAsia="zh-CN"/>
        </w:rPr>
        <w:t>ePDG (</w:t>
      </w:r>
      <w:r>
        <w:rPr>
          <w:lang w:eastAsia="zh-CN"/>
        </w:rPr>
        <w:t>for GTP-based S2b only</w:t>
      </w:r>
      <w:r>
        <w:rPr>
          <w:lang w:eastAsia="zh-CN"/>
        </w:rPr>
        <w:t xml:space="preserve">) </w:t>
      </w:r>
      <w:r>
        <w:rPr/>
        <w:t xml:space="preserve">and </w:t>
      </w:r>
      <w:r>
        <w:rPr>
          <w:lang w:eastAsia="zh-CN"/>
        </w:rPr>
        <w:t>P</w:t>
      </w:r>
      <w:r>
        <w:rPr/>
        <w:t>GW.</w:t>
      </w:r>
    </w:p>
    <w:p>
      <w:pPr>
        <w:pStyle w:val="Heading3"/>
        <w:bidi w:val="0"/>
        <w:jc w:val="start"/>
        <w:rPr>
          <w:lang w:eastAsia="zh-CN"/>
        </w:rPr>
      </w:pPr>
      <w:bookmarkStart w:id="297" w:name="__RefHeading___Toc407626112"/>
      <w:bookmarkEnd w:id="297"/>
      <w:r>
        <w:rPr/>
        <w:t>2.13.</w:t>
      </w:r>
      <w:r>
        <w:rPr>
          <w:lang w:eastAsia="zh-CN"/>
        </w:rPr>
        <w:t>119</w:t>
      </w:r>
      <w:r>
        <w:rPr/>
        <w:tab/>
      </w:r>
      <w:r>
        <w:rPr>
          <w:lang w:eastAsia="zh-CN"/>
        </w:rPr>
        <w:t>PGW F-TEID for S2b (user plane)</w:t>
      </w:r>
    </w:p>
    <w:p>
      <w:pPr>
        <w:pStyle w:val="Normal"/>
        <w:rPr/>
      </w:pPr>
      <w:r>
        <w:rPr/>
        <w:t>F-TEID for S</w:t>
      </w:r>
      <w:r>
        <w:rPr>
          <w:lang w:eastAsia="zh-CN"/>
        </w:rPr>
        <w:t>2b</w:t>
      </w:r>
      <w:r>
        <w:rPr/>
        <w:t xml:space="preserve"> </w:t>
      </w:r>
      <w:r>
        <w:rPr>
          <w:lang w:eastAsia="zh-CN"/>
        </w:rPr>
        <w:t>(</w:t>
      </w:r>
      <w:r>
        <w:rPr>
          <w:lang w:eastAsia="zh-CN"/>
        </w:rPr>
        <w:t>user</w:t>
      </w:r>
      <w:r>
        <w:rPr>
          <w:lang w:eastAsia="zh-CN"/>
        </w:rPr>
        <w:t xml:space="preserve"> plane) </w:t>
      </w:r>
      <w:r>
        <w:rPr/>
        <w:t xml:space="preserve">is defined in 3GPP TS 29.274[75]. </w:t>
      </w:r>
      <w:r>
        <w:rPr>
          <w:lang w:eastAsia="zh-CN"/>
        </w:rPr>
        <w:t>PGW</w:t>
      </w:r>
      <w:r>
        <w:rPr/>
        <w:t xml:space="preserve"> F-TEID for S</w:t>
      </w:r>
      <w:r>
        <w:rPr>
          <w:lang w:eastAsia="zh-CN"/>
        </w:rPr>
        <w:t>2b</w:t>
      </w:r>
      <w:r>
        <w:rPr/>
        <w:t xml:space="preserve"> </w:t>
      </w:r>
      <w:r>
        <w:rPr>
          <w:lang w:eastAsia="zh-CN"/>
        </w:rPr>
        <w:t>(</w:t>
      </w:r>
      <w:r>
        <w:rPr>
          <w:lang w:eastAsia="zh-CN"/>
        </w:rPr>
        <w:t>user</w:t>
      </w:r>
      <w:r>
        <w:rPr>
          <w:lang w:eastAsia="zh-CN"/>
        </w:rPr>
        <w:t xml:space="preserve"> plane) </w:t>
      </w:r>
      <w:r>
        <w:rPr/>
        <w:t xml:space="preserve">is temporary data conditionally stored in </w:t>
      </w:r>
      <w:r>
        <w:rPr>
          <w:lang w:eastAsia="zh-CN"/>
        </w:rPr>
        <w:t>ePDG (</w:t>
      </w:r>
      <w:r>
        <w:rPr>
          <w:lang w:eastAsia="zh-CN"/>
        </w:rPr>
        <w:t>for GTP-based S2b only</w:t>
      </w:r>
      <w:r>
        <w:rPr>
          <w:lang w:eastAsia="zh-CN"/>
        </w:rPr>
        <w:t xml:space="preserve">) </w:t>
      </w:r>
      <w:r>
        <w:rPr/>
        <w:t xml:space="preserve">and </w:t>
      </w:r>
      <w:r>
        <w:rPr>
          <w:lang w:eastAsia="zh-CN"/>
        </w:rPr>
        <w:t>P</w:t>
      </w:r>
      <w:r>
        <w:rPr/>
        <w:t>GW.</w:t>
      </w:r>
    </w:p>
    <w:p>
      <w:pPr>
        <w:pStyle w:val="Heading3"/>
        <w:bidi w:val="0"/>
        <w:jc w:val="start"/>
        <w:rPr/>
      </w:pPr>
      <w:bookmarkStart w:id="298" w:name="__RefHeading___Toc407626113"/>
      <w:bookmarkEnd w:id="298"/>
      <w:r>
        <w:rPr/>
        <w:t>2.13.</w:t>
      </w:r>
      <w:r>
        <w:rPr>
          <w:lang w:eastAsia="zh-CN"/>
        </w:rPr>
        <w:t>120</w:t>
      </w:r>
      <w:r>
        <w:rPr/>
        <w:tab/>
      </w:r>
      <w:r>
        <w:rPr>
          <w:lang w:eastAsia="zh-CN"/>
        </w:rPr>
        <w:t xml:space="preserve">MPS </w:t>
      </w:r>
      <w:r>
        <w:rPr>
          <w:lang w:eastAsia="zh-CN"/>
        </w:rPr>
        <w:t>CS Priority</w:t>
      </w:r>
    </w:p>
    <w:p>
      <w:pPr>
        <w:pStyle w:val="Normal"/>
        <w:rPr>
          <w:lang w:eastAsia="zh-CN"/>
        </w:rPr>
      </w:pPr>
      <w:r>
        <w:rPr>
          <w:lang w:eastAsia="zh-CN"/>
        </w:rPr>
        <w:t xml:space="preserve">MPS </w:t>
      </w:r>
      <w:r>
        <w:rPr>
          <w:lang w:eastAsia="zh-CN"/>
        </w:rPr>
        <w:t>CS Priority indicates</w:t>
      </w:r>
      <w:r>
        <w:rPr>
          <w:lang w:eastAsia="ja-JP"/>
        </w:rPr>
        <w:t xml:space="preserve"> </w:t>
      </w:r>
      <w:r>
        <w:rPr>
          <w:lang w:eastAsia="zh-CN"/>
        </w:rPr>
        <w:t>that the UE is subscribed to the eMLPP in the CS domain, as defined in 3GPP TS 23.401 [74]</w:t>
      </w:r>
      <w:r>
        <w:rPr>
          <w:lang w:eastAsia="ja-JP"/>
        </w:rPr>
        <w:t xml:space="preserve">. </w:t>
      </w:r>
    </w:p>
    <w:p>
      <w:pPr>
        <w:pStyle w:val="Normal"/>
        <w:rPr>
          <w:lang w:eastAsia="zh-CN"/>
        </w:rPr>
      </w:pPr>
      <w:r>
        <w:rPr>
          <w:lang w:eastAsia="zh-CN"/>
        </w:rPr>
        <w:t xml:space="preserve">MPS </w:t>
      </w:r>
      <w:r>
        <w:rPr>
          <w:lang w:eastAsia="zh-CN"/>
        </w:rPr>
        <w:t xml:space="preserve">CS Priority </w:t>
      </w:r>
      <w:r>
        <w:rPr>
          <w:lang w:eastAsia="ja-JP"/>
        </w:rPr>
        <w:t xml:space="preserve">is </w:t>
      </w:r>
      <w:r>
        <w:rPr>
          <w:lang w:eastAsia="zh-CN"/>
        </w:rPr>
        <w:t>permanent</w:t>
      </w:r>
      <w:r>
        <w:rPr>
          <w:lang w:eastAsia="ja-JP"/>
        </w:rPr>
        <w:t xml:space="preserve"> data and is conditionally stored in</w:t>
      </w:r>
      <w:r>
        <w:rPr>
          <w:lang w:eastAsia="zh-CN"/>
        </w:rPr>
        <w:t xml:space="preserve"> the MME</w:t>
      </w:r>
      <w:r>
        <w:rPr>
          <w:lang w:eastAsia="ja-JP"/>
        </w:rPr>
        <w:t>.</w:t>
      </w:r>
    </w:p>
    <w:p>
      <w:pPr>
        <w:pStyle w:val="Normal"/>
        <w:rPr>
          <w:szCs w:val="16"/>
          <w:lang w:eastAsia="zh-CN"/>
        </w:rPr>
      </w:pPr>
      <w:r>
        <w:rPr>
          <w:lang w:eastAsia="zh-CN"/>
        </w:rPr>
        <w:t>NOTE:</w:t>
        <w:tab/>
        <w:t xml:space="preserve">The MME gets the </w:t>
      </w:r>
      <w:r>
        <w:rPr>
          <w:lang w:eastAsia="zh-CN"/>
        </w:rPr>
        <w:t xml:space="preserve">MPS </w:t>
      </w:r>
      <w:r>
        <w:rPr>
          <w:lang w:eastAsia="zh-CN"/>
        </w:rPr>
        <w:t>CS Priority</w:t>
      </w:r>
      <w:r>
        <w:rPr>
          <w:lang w:eastAsia="zh-CN"/>
        </w:rPr>
        <w:t xml:space="preserve"> information</w:t>
      </w:r>
      <w:r>
        <w:rPr>
          <w:lang w:eastAsia="zh-CN"/>
        </w:rPr>
        <w:t xml:space="preserve"> from the HLR/HSS, which derives this </w:t>
      </w:r>
      <w:r>
        <w:rPr>
          <w:lang w:eastAsia="zh-CN"/>
        </w:rPr>
        <w:t>information</w:t>
      </w:r>
      <w:r>
        <w:rPr>
          <w:lang w:eastAsia="zh-CN"/>
        </w:rPr>
        <w:t xml:space="preserve"> from the e</w:t>
      </w:r>
      <w:r>
        <w:rPr>
          <w:szCs w:val="16"/>
        </w:rPr>
        <w:t>MLPP</w:t>
      </w:r>
      <w:r>
        <w:rPr>
          <w:szCs w:val="16"/>
          <w:lang w:eastAsia="zh-CN"/>
        </w:rPr>
        <w:t xml:space="preserve"> Subscription Data as defined in the 3GPP TS 29.002 [27].</w:t>
      </w:r>
    </w:p>
    <w:p>
      <w:pPr>
        <w:pStyle w:val="Heading3"/>
        <w:bidi w:val="0"/>
        <w:jc w:val="start"/>
        <w:rPr/>
      </w:pPr>
      <w:bookmarkStart w:id="299" w:name="__RefHeading___Toc407626114"/>
      <w:bookmarkEnd w:id="299"/>
      <w:r>
        <w:rPr/>
        <w:t>2.13.</w:t>
      </w:r>
      <w:r>
        <w:rPr>
          <w:lang w:eastAsia="zh-CN"/>
        </w:rPr>
        <w:t>121</w:t>
      </w:r>
      <w:r>
        <w:rPr/>
        <w:tab/>
      </w:r>
      <w:r>
        <w:rPr>
          <w:lang w:eastAsia="zh-CN"/>
        </w:rPr>
        <w:t xml:space="preserve">MPS </w:t>
      </w:r>
      <w:r>
        <w:rPr>
          <w:lang w:eastAsia="zh-CN"/>
        </w:rPr>
        <w:t>EPS Priority</w:t>
      </w:r>
    </w:p>
    <w:p>
      <w:pPr>
        <w:pStyle w:val="Normal"/>
        <w:rPr>
          <w:lang w:eastAsia="zh-CN"/>
        </w:rPr>
      </w:pPr>
      <w:r>
        <w:rPr>
          <w:lang w:eastAsia="zh-CN"/>
        </w:rPr>
        <w:t xml:space="preserve">MPS </w:t>
      </w:r>
      <w:r>
        <w:rPr>
          <w:lang w:eastAsia="zh-CN"/>
        </w:rPr>
        <w:t>EPS Priority indicates</w:t>
      </w:r>
      <w:r>
        <w:rPr>
          <w:lang w:eastAsia="ja-JP"/>
        </w:rPr>
        <w:t xml:space="preserve"> </w:t>
      </w:r>
      <w:r>
        <w:rPr>
          <w:lang w:eastAsia="zh-CN"/>
        </w:rPr>
        <w:t>that the UE is subscribed to the MPS in the EPS domain, as defined in 3GPP TS 23.401 [74]</w:t>
      </w:r>
      <w:r>
        <w:rPr>
          <w:lang w:eastAsia="ja-JP"/>
        </w:rPr>
        <w:t xml:space="preserve">. </w:t>
      </w:r>
    </w:p>
    <w:p>
      <w:pPr>
        <w:pStyle w:val="Normal"/>
        <w:rPr/>
      </w:pPr>
      <w:r>
        <w:rPr>
          <w:lang w:eastAsia="zh-CN"/>
        </w:rPr>
        <w:t xml:space="preserve">MPS </w:t>
      </w:r>
      <w:r>
        <w:rPr>
          <w:lang w:eastAsia="zh-CN"/>
        </w:rPr>
        <w:t xml:space="preserve">EPS Priority </w:t>
      </w:r>
      <w:r>
        <w:rPr>
          <w:lang w:eastAsia="ja-JP"/>
        </w:rPr>
        <w:t xml:space="preserve">is </w:t>
      </w:r>
      <w:r>
        <w:rPr>
          <w:lang w:eastAsia="zh-CN"/>
        </w:rPr>
        <w:t>permanent</w:t>
      </w:r>
      <w:r>
        <w:rPr>
          <w:lang w:eastAsia="ja-JP"/>
        </w:rPr>
        <w:t xml:space="preserve"> data and is conditionally stored in</w:t>
      </w:r>
      <w:r>
        <w:rPr>
          <w:lang w:eastAsia="zh-CN"/>
        </w:rPr>
        <w:t xml:space="preserve"> the HLR/HSS and MME</w:t>
      </w:r>
      <w:r>
        <w:rPr>
          <w:lang w:eastAsia="ja-JP"/>
        </w:rPr>
        <w:t>.</w:t>
      </w:r>
    </w:p>
    <w:p>
      <w:pPr>
        <w:pStyle w:val="Heading3"/>
        <w:bidi w:val="0"/>
        <w:jc w:val="start"/>
        <w:rPr/>
      </w:pPr>
      <w:bookmarkStart w:id="300" w:name="__RefHeading___Toc407626115"/>
      <w:bookmarkEnd w:id="300"/>
      <w:r>
        <w:rPr/>
        <w:t>2.13.</w:t>
      </w:r>
      <w:r>
        <w:rPr>
          <w:lang w:eastAsia="zh-CN"/>
        </w:rPr>
        <w:t>122</w:t>
      </w:r>
      <w:r>
        <w:rPr/>
        <w:tab/>
      </w:r>
      <w:r>
        <w:rPr>
          <w:lang w:eastAsia="zh-CN"/>
        </w:rPr>
        <w:t xml:space="preserve">LIPA </w:t>
      </w:r>
      <w:r>
        <w:rPr/>
        <w:t>Permission</w:t>
      </w:r>
    </w:p>
    <w:p>
      <w:pPr>
        <w:pStyle w:val="Normal"/>
        <w:rPr>
          <w:lang w:eastAsia="zh-CN"/>
        </w:rPr>
      </w:pPr>
      <w:r>
        <w:rPr>
          <w:lang w:eastAsia="zh-CN"/>
        </w:rPr>
        <w:t xml:space="preserve">LIPA </w:t>
      </w:r>
      <w:r>
        <w:rPr/>
        <w:t>Permission</w:t>
      </w:r>
      <w:r>
        <w:rPr>
          <w:lang w:eastAsia="zh-CN"/>
        </w:rPr>
        <w:t xml:space="preserve"> indicates</w:t>
      </w:r>
      <w:r>
        <w:rPr>
          <w:lang w:eastAsia="ja-JP"/>
        </w:rPr>
        <w:t xml:space="preserve"> whether </w:t>
      </w:r>
      <w:r>
        <w:rPr>
          <w:lang w:eastAsia="zh-CN"/>
        </w:rPr>
        <w:t xml:space="preserve">the </w:t>
      </w:r>
      <w:r>
        <w:rPr>
          <w:lang w:eastAsia="zh-CN"/>
        </w:rPr>
        <w:t xml:space="preserve">corresponding </w:t>
      </w:r>
      <w:r>
        <w:rPr>
          <w:lang w:eastAsia="zh-CN"/>
        </w:rPr>
        <w:t xml:space="preserve">APN </w:t>
      </w:r>
      <w:r>
        <w:rPr>
          <w:lang w:eastAsia="zh-CN"/>
        </w:rPr>
        <w:t xml:space="preserve">is allowed to be </w:t>
      </w:r>
      <w:r>
        <w:rPr/>
        <w:t>accessed via Local IP Access</w:t>
      </w:r>
      <w:r>
        <w:rPr>
          <w:lang w:eastAsia="zh-CN"/>
        </w:rPr>
        <w:t>, as defined in 3GPP TS 23.060 [21] and 3GPP TS 23.401 [74]</w:t>
      </w:r>
      <w:r>
        <w:rPr>
          <w:lang w:eastAsia="ja-JP"/>
        </w:rPr>
        <w:t xml:space="preserve">. </w:t>
      </w:r>
    </w:p>
    <w:p>
      <w:pPr>
        <w:pStyle w:val="Normal"/>
        <w:rPr/>
      </w:pPr>
      <w:r>
        <w:rPr>
          <w:lang w:eastAsia="zh-CN"/>
        </w:rPr>
        <w:t>The LIPA Permission for a Wildcard APN applies to any APN that is not explicitly present in the subscription data.</w:t>
      </w:r>
    </w:p>
    <w:p>
      <w:pPr>
        <w:pStyle w:val="Normal"/>
        <w:rPr/>
      </w:pPr>
      <w:r>
        <w:rPr>
          <w:lang w:eastAsia="zh-CN"/>
        </w:rPr>
        <w:t xml:space="preserve">LIPA </w:t>
      </w:r>
      <w:r>
        <w:rPr/>
        <w:t>Permission</w:t>
      </w:r>
      <w:r>
        <w:rPr>
          <w:lang w:eastAsia="zh-CN"/>
        </w:rPr>
        <w:t xml:space="preserve"> </w:t>
      </w:r>
      <w:r>
        <w:rPr>
          <w:lang w:eastAsia="ja-JP"/>
        </w:rPr>
        <w:t xml:space="preserve">is </w:t>
      </w:r>
      <w:r>
        <w:rPr>
          <w:lang w:eastAsia="zh-CN"/>
        </w:rPr>
        <w:t>permanent</w:t>
      </w:r>
      <w:r>
        <w:rPr>
          <w:lang w:eastAsia="ja-JP"/>
        </w:rPr>
        <w:t xml:space="preserve"> data and is conditionally stored in</w:t>
      </w:r>
      <w:r>
        <w:rPr>
          <w:lang w:eastAsia="zh-CN"/>
        </w:rPr>
        <w:t xml:space="preserve"> the HLR/HSS, MME and SGSN</w:t>
      </w:r>
      <w:r>
        <w:rPr>
          <w:lang w:eastAsia="ja-JP"/>
        </w:rPr>
        <w:t>.</w:t>
      </w:r>
    </w:p>
    <w:p>
      <w:pPr>
        <w:pStyle w:val="Heading3"/>
        <w:bidi w:val="0"/>
        <w:jc w:val="start"/>
        <w:rPr/>
      </w:pPr>
      <w:bookmarkStart w:id="301" w:name="__RefHeading___Toc407626116"/>
      <w:bookmarkEnd w:id="301"/>
      <w:r>
        <w:rPr/>
        <w:t>2.13.</w:t>
      </w:r>
      <w:r>
        <w:rPr>
          <w:lang w:eastAsia="zh-CN"/>
        </w:rPr>
        <w:t>123</w:t>
      </w:r>
      <w:r>
        <w:rPr/>
        <w:tab/>
        <w:t>LIPA</w:t>
      </w:r>
      <w:r>
        <w:rPr>
          <w:lang w:eastAsia="zh-CN"/>
        </w:rPr>
        <w:t xml:space="preserve"> </w:t>
      </w:r>
      <w:r>
        <w:rPr/>
        <w:t>Allowed</w:t>
      </w:r>
      <w:r>
        <w:rPr>
          <w:lang w:eastAsia="zh-CN"/>
        </w:rPr>
        <w:t xml:space="preserve"> VPLMN List</w:t>
      </w:r>
    </w:p>
    <w:p>
      <w:pPr>
        <w:pStyle w:val="Normal"/>
        <w:rPr>
          <w:lang w:eastAsia="zh-CN"/>
        </w:rPr>
      </w:pPr>
      <w:r>
        <w:rPr/>
        <w:t>LIPA</w:t>
      </w:r>
      <w:r>
        <w:rPr/>
        <w:t xml:space="preserve"> </w:t>
      </w:r>
      <w:r>
        <w:rPr/>
        <w:t>Allowed</w:t>
      </w:r>
      <w:r>
        <w:rPr/>
        <w:t xml:space="preserve"> VPLMN List</w:t>
      </w:r>
      <w:r>
        <w:rPr/>
        <w:t xml:space="preserve"> </w:t>
      </w:r>
      <w:r>
        <w:rPr>
          <w:lang w:eastAsia="zh-CN"/>
        </w:rPr>
        <w:t>indicates</w:t>
      </w:r>
      <w:r>
        <w:rPr>
          <w:lang w:eastAsia="ja-JP"/>
        </w:rPr>
        <w:t xml:space="preserve"> </w:t>
      </w:r>
      <w:r>
        <w:rPr>
          <w:lang w:eastAsia="zh-CN"/>
        </w:rPr>
        <w:t xml:space="preserve">the PLMNs where </w:t>
      </w:r>
      <w:r>
        <w:rPr/>
        <w:t xml:space="preserve">the </w:t>
      </w:r>
      <w:r>
        <w:rPr>
          <w:lang w:eastAsia="zh-CN"/>
        </w:rPr>
        <w:t>UE</w:t>
      </w:r>
      <w:r>
        <w:rPr/>
        <w:t xml:space="preserve"> is allowed to use LIPA</w:t>
      </w:r>
      <w:r>
        <w:rPr>
          <w:lang w:eastAsia="zh-CN"/>
        </w:rPr>
        <w:t>, it is permanent</w:t>
      </w:r>
      <w:r>
        <w:rPr>
          <w:lang w:eastAsia="ja-JP"/>
        </w:rPr>
        <w:t xml:space="preserve"> data and is conditionally stored in</w:t>
      </w:r>
      <w:r>
        <w:rPr>
          <w:lang w:eastAsia="zh-CN"/>
        </w:rPr>
        <w:t xml:space="preserve"> the HLR/HSS</w:t>
      </w:r>
      <w:r>
        <w:rPr>
          <w:lang w:eastAsia="ja-JP"/>
        </w:rPr>
        <w:t>.</w:t>
      </w:r>
    </w:p>
    <w:p>
      <w:pPr>
        <w:pStyle w:val="Heading3"/>
        <w:bidi w:val="0"/>
        <w:jc w:val="start"/>
        <w:rPr>
          <w:lang w:eastAsia="zh-CN"/>
        </w:rPr>
      </w:pPr>
      <w:bookmarkStart w:id="302" w:name="__RefHeading___Toc407626117"/>
      <w:bookmarkEnd w:id="302"/>
      <w:r>
        <w:rPr/>
        <w:t>2.13.</w:t>
      </w:r>
      <w:r>
        <w:rPr>
          <w:lang w:eastAsia="zh-CN"/>
        </w:rPr>
        <w:t>124</w:t>
      </w:r>
      <w:r>
        <w:rPr/>
        <w:tab/>
        <w:t>VPLMN</w:t>
      </w:r>
      <w:r>
        <w:rPr>
          <w:lang w:eastAsia="zh-CN"/>
        </w:rPr>
        <w:t xml:space="preserve"> </w:t>
      </w:r>
      <w:r>
        <w:rPr/>
        <w:t>LIPA</w:t>
      </w:r>
      <w:r>
        <w:rPr>
          <w:lang w:eastAsia="zh-CN"/>
        </w:rPr>
        <w:t xml:space="preserve"> </w:t>
      </w:r>
      <w:r>
        <w:rPr/>
        <w:t>Allowed</w:t>
      </w:r>
    </w:p>
    <w:p>
      <w:pPr>
        <w:pStyle w:val="Normal"/>
        <w:rPr>
          <w:lang w:eastAsia="zh-CN"/>
        </w:rPr>
      </w:pPr>
      <w:r>
        <w:rPr/>
        <w:t>VPLMN</w:t>
      </w:r>
      <w:r>
        <w:rPr>
          <w:lang w:eastAsia="zh-CN"/>
        </w:rPr>
        <w:t xml:space="preserve"> </w:t>
      </w:r>
      <w:r>
        <w:rPr/>
        <w:t>LIPA</w:t>
      </w:r>
      <w:r>
        <w:rPr>
          <w:lang w:eastAsia="zh-CN"/>
        </w:rPr>
        <w:t xml:space="preserve"> </w:t>
      </w:r>
      <w:r>
        <w:rPr/>
        <w:t>Allowed</w:t>
      </w:r>
      <w:r>
        <w:rPr>
          <w:lang w:eastAsia="zh-CN"/>
        </w:rPr>
        <w:t xml:space="preserve"> indicates</w:t>
      </w:r>
      <w:r>
        <w:rPr>
          <w:lang w:eastAsia="ja-JP"/>
        </w:rPr>
        <w:t xml:space="preserve"> </w:t>
      </w:r>
      <w:r>
        <w:rPr/>
        <w:t>whether the UE is allowed to use LIPA</w:t>
      </w:r>
      <w:r>
        <w:rPr>
          <w:lang w:eastAsia="zh-CN"/>
        </w:rPr>
        <w:t xml:space="preserve"> in the PLMN where the UE is attached, as defined in the 3GPP TS 23.060 [21] and the 3GPP TS 23.401 [74]</w:t>
      </w:r>
      <w:r>
        <w:rPr>
          <w:lang w:eastAsia="ja-JP"/>
        </w:rPr>
        <w:t xml:space="preserve">. </w:t>
      </w:r>
    </w:p>
    <w:p>
      <w:pPr>
        <w:pStyle w:val="Normal"/>
        <w:rPr/>
      </w:pPr>
      <w:r>
        <w:rPr/>
        <w:t>VPLMN</w:t>
      </w:r>
      <w:r>
        <w:rPr>
          <w:lang w:eastAsia="zh-CN"/>
        </w:rPr>
        <w:t xml:space="preserve"> </w:t>
      </w:r>
      <w:r>
        <w:rPr/>
        <w:t>LIPA</w:t>
      </w:r>
      <w:r>
        <w:rPr>
          <w:lang w:eastAsia="zh-CN"/>
        </w:rPr>
        <w:t xml:space="preserve"> </w:t>
      </w:r>
      <w:r>
        <w:rPr/>
        <w:t>Allowed</w:t>
      </w:r>
      <w:r>
        <w:rPr>
          <w:lang w:eastAsia="zh-CN"/>
        </w:rPr>
        <w:t xml:space="preserve"> </w:t>
      </w:r>
      <w:r>
        <w:rPr>
          <w:lang w:eastAsia="ja-JP"/>
        </w:rPr>
        <w:t xml:space="preserve">is </w:t>
      </w:r>
      <w:r>
        <w:rPr>
          <w:lang w:eastAsia="zh-CN"/>
        </w:rPr>
        <w:t>permanent</w:t>
      </w:r>
      <w:r>
        <w:rPr>
          <w:lang w:eastAsia="ja-JP"/>
        </w:rPr>
        <w:t xml:space="preserve"> data and is conditionally stored in</w:t>
      </w:r>
      <w:r>
        <w:rPr>
          <w:lang w:eastAsia="zh-CN"/>
        </w:rPr>
        <w:t xml:space="preserve"> the MME and the SGSN</w:t>
      </w:r>
      <w:r>
        <w:rPr>
          <w:lang w:eastAsia="ja-JP"/>
        </w:rPr>
        <w:t>.</w:t>
      </w:r>
    </w:p>
    <w:p>
      <w:pPr>
        <w:pStyle w:val="Heading3"/>
        <w:bidi w:val="0"/>
        <w:jc w:val="start"/>
        <w:rPr/>
      </w:pPr>
      <w:bookmarkStart w:id="303" w:name="__RefHeading___Toc407626118"/>
      <w:bookmarkEnd w:id="303"/>
      <w:r>
        <w:rPr/>
        <w:t>2.13.125</w:t>
        <w:tab/>
        <w:t>Relay Node Indicator</w:t>
      </w:r>
    </w:p>
    <w:p>
      <w:pPr>
        <w:pStyle w:val="Normal"/>
        <w:rPr>
          <w:lang w:eastAsia="zh-CN"/>
        </w:rPr>
      </w:pPr>
      <w:r>
        <w:rPr>
          <w:lang w:eastAsia="zh-CN"/>
        </w:rPr>
        <w:t>Relay Node Indicator</w:t>
      </w:r>
      <w:r>
        <w:rPr>
          <w:lang w:eastAsia="zh-CN"/>
        </w:rPr>
        <w:t xml:space="preserve"> indicates</w:t>
      </w:r>
      <w:r>
        <w:rPr>
          <w:lang w:eastAsia="ja-JP"/>
        </w:rPr>
        <w:t xml:space="preserve"> whether the</w:t>
      </w:r>
      <w:r>
        <w:rPr>
          <w:lang w:eastAsia="zh-CN"/>
        </w:rPr>
        <w:t xml:space="preserve"> subscriber is a Relay Node (see 3GPP TS 36.300 [88])</w:t>
      </w:r>
      <w:r>
        <w:rPr>
          <w:lang w:eastAsia="ja-JP"/>
        </w:rPr>
        <w:t xml:space="preserve">. </w:t>
      </w:r>
    </w:p>
    <w:p>
      <w:pPr>
        <w:pStyle w:val="Normal"/>
        <w:rPr/>
      </w:pPr>
      <w:r>
        <w:rPr>
          <w:lang w:eastAsia="zh-CN"/>
        </w:rPr>
        <w:t>Relay Node Indicator</w:t>
      </w:r>
      <w:r>
        <w:rPr>
          <w:lang w:eastAsia="zh-CN"/>
        </w:rPr>
        <w:t xml:space="preserve"> </w:t>
      </w:r>
      <w:r>
        <w:rPr>
          <w:lang w:eastAsia="ja-JP"/>
        </w:rPr>
        <w:t xml:space="preserve">is </w:t>
      </w:r>
      <w:r>
        <w:rPr>
          <w:lang w:eastAsia="zh-CN"/>
        </w:rPr>
        <w:t>permanent</w:t>
      </w:r>
      <w:r>
        <w:rPr>
          <w:lang w:eastAsia="ja-JP"/>
        </w:rPr>
        <w:t xml:space="preserve"> data and is conditionally stored in</w:t>
      </w:r>
      <w:r>
        <w:rPr>
          <w:lang w:eastAsia="zh-CN"/>
        </w:rPr>
        <w:t xml:space="preserve"> the HLR/HSS and MME</w:t>
      </w:r>
      <w:r>
        <w:rPr>
          <w:lang w:eastAsia="ja-JP"/>
        </w:rPr>
        <w:t>.</w:t>
      </w:r>
    </w:p>
    <w:p>
      <w:pPr>
        <w:pStyle w:val="Heading2"/>
        <w:bidi w:val="0"/>
        <w:jc w:val="start"/>
        <w:rPr/>
      </w:pPr>
      <w:bookmarkStart w:id="304" w:name="__RefHeading___Toc407626119"/>
      <w:bookmarkEnd w:id="304"/>
      <w:r>
        <w:rPr/>
        <w:t>2.14</w:t>
        <w:tab/>
        <w:t>Data related to CAMEL</w:t>
      </w:r>
    </w:p>
    <w:p>
      <w:pPr>
        <w:pStyle w:val="Heading3"/>
        <w:bidi w:val="0"/>
        <w:jc w:val="start"/>
        <w:rPr/>
      </w:pPr>
      <w:bookmarkStart w:id="305" w:name="__RefHeading___Toc407626120"/>
      <w:bookmarkEnd w:id="305"/>
      <w:r>
        <w:rPr/>
        <w:t>2.14.1</w:t>
        <w:tab/>
        <w:t>Subscriber Data stored in HLR</w:t>
      </w:r>
    </w:p>
    <w:p>
      <w:pPr>
        <w:pStyle w:val="Heading4"/>
        <w:bidi w:val="0"/>
        <w:ind w:start="1418" w:hanging="1418"/>
        <w:jc w:val="start"/>
        <w:rPr/>
      </w:pPr>
      <w:bookmarkStart w:id="306" w:name="__RefHeading___Toc407626121"/>
      <w:bookmarkEnd w:id="306"/>
      <w:r>
        <w:rPr/>
        <w:t>2.14.1.1</w:t>
        <w:tab/>
        <w:t>Originating CAMEL Subscription Information (O-CSI)</w:t>
      </w:r>
    </w:p>
    <w:p>
      <w:pPr>
        <w:pStyle w:val="Normal"/>
        <w:rPr>
          <w:lang w:val="en-GB"/>
        </w:rPr>
      </w:pPr>
      <w:r>
        <w:rPr>
          <w:lang w:val="en-GB"/>
        </w:rPr>
        <w:t>This data defines the contents of the Originating CAMEL subscription information used to interwork with the gsmSCF for MO and MF call. It consists of:</w:t>
      </w:r>
    </w:p>
    <w:p>
      <w:pPr>
        <w:pStyle w:val="B1"/>
        <w:rPr/>
      </w:pPr>
      <w:r>
        <w:rPr>
          <w:lang w:val="en-GB"/>
        </w:rPr>
        <w:t>-</w:t>
        <w:tab/>
        <w:t>A TDP list. The TDP list is a list of TDP descriptions. Each TDP description contains the following elements:</w:t>
      </w:r>
    </w:p>
    <w:p>
      <w:pPr>
        <w:pStyle w:val="B2"/>
        <w:rPr>
          <w:lang w:val="en-GB"/>
        </w:rPr>
      </w:pPr>
      <w:r>
        <w:rPr>
          <w:lang w:val="en-GB"/>
        </w:rPr>
        <w:t>1.</w:t>
        <w:tab/>
        <w:t>DP Value. The DP value identifies the DP in the MO State Model where service triggering may take place.</w:t>
        <w:br/>
        <w:t xml:space="preserve">For O-CSI, the allowed DP value are </w:t>
      </w:r>
      <w:r>
        <w:rPr>
          <w:i/>
          <w:lang w:val="en-GB"/>
        </w:rPr>
        <w:t>DP Collected_info, DP Route_Select_Failure.</w:t>
      </w:r>
    </w:p>
    <w:p>
      <w:pPr>
        <w:pStyle w:val="B2"/>
        <w:rPr/>
      </w:pPr>
      <w:r>
        <w:rPr>
          <w:lang w:val="en-GB"/>
        </w:rPr>
        <w:t>2.</w:t>
        <w:tab/>
        <w:t>A gsmSCF address. It is the gsmSCF address (E164 number) where the CAMEL service is treated for the subscriber. A gsmSCF address is associated to each serviceKey.</w:t>
      </w:r>
    </w:p>
    <w:p>
      <w:pPr>
        <w:pStyle w:val="B2"/>
        <w:rPr/>
      </w:pPr>
      <w:r>
        <w:rPr>
          <w:lang w:val="en-GB"/>
        </w:rPr>
        <w:t>3.</w:t>
        <w:tab/>
        <w:t>A serviceKey. The serviceKey identifies to the gsmSCF the service logic. A serviceKey is associated to each TDP.</w:t>
      </w:r>
    </w:p>
    <w:p>
      <w:pPr>
        <w:pStyle w:val="B2"/>
        <w:rPr/>
      </w:pPr>
      <w:r>
        <w:rPr>
          <w:lang w:val="en-GB"/>
        </w:rPr>
        <w:t>4.</w:t>
        <w:tab/>
        <w:t>A default Call Handling. The default call handling indicates whether the call shall be released or continued as requested in case of error in the gsmSSF to gsmSCF dialogue. A default Call Handling is associated to each serviceKey.</w:t>
      </w:r>
    </w:p>
    <w:p>
      <w:pPr>
        <w:pStyle w:val="B2"/>
        <w:rPr>
          <w:lang w:val="en-GB"/>
        </w:rPr>
      </w:pPr>
      <w:r>
        <w:rPr>
          <w:lang w:val="en-GB"/>
        </w:rPr>
        <w:t>5.</w:t>
        <w:tab/>
        <w:t>DP criteria. The DP criteria indicates on which criteria the gsmSSF shall access the gsmSCF. DP criteria is associated to each TDP.</w:t>
      </w:r>
    </w:p>
    <w:p>
      <w:pPr>
        <w:pStyle w:val="TH"/>
        <w:rPr>
          <w:lang w:val="en-GB"/>
        </w:rPr>
      </w:pPr>
      <w:r>
        <w:rPr>
          <w:lang w:val="en-GB"/>
        </w:rPr>
      </w:r>
    </w:p>
    <w:tbl>
      <w:tblPr>
        <w:tblW w:w="7639" w:type="dxa"/>
        <w:jc w:val="center"/>
        <w:tblInd w:w="0" w:type="dxa"/>
        <w:tblCellMar>
          <w:top w:w="0" w:type="dxa"/>
          <w:start w:w="28" w:type="dxa"/>
          <w:bottom w:w="0" w:type="dxa"/>
          <w:end w:w="28" w:type="dxa"/>
        </w:tblCellMar>
      </w:tblPr>
      <w:tblGrid>
        <w:gridCol w:w="1620"/>
        <w:gridCol w:w="2393"/>
        <w:gridCol w:w="1276"/>
        <w:gridCol w:w="992"/>
        <w:gridCol w:w="1338"/>
        <w:gridCol w:w="20"/>
      </w:tblGrid>
      <w:tr>
        <w:trPr/>
        <w:tc>
          <w:tcPr>
            <w:tcW w:w="1620" w:type="dxa"/>
            <w:tcBorders>
              <w:top w:val="single" w:sz="12" w:space="0" w:color="000000"/>
              <w:start w:val="single" w:sz="12" w:space="0" w:color="000000"/>
              <w:bottom w:val="single" w:sz="12" w:space="0" w:color="000000"/>
            </w:tcBorders>
          </w:tcPr>
          <w:p>
            <w:pPr>
              <w:pStyle w:val="TAH"/>
              <w:rPr>
                <w:lang w:val="en-GB"/>
              </w:rPr>
            </w:pPr>
            <w:r>
              <w:rPr>
                <w:lang w:val="en-GB"/>
              </w:rPr>
              <w:t>TDP</w:t>
            </w:r>
          </w:p>
        </w:tc>
        <w:tc>
          <w:tcPr>
            <w:tcW w:w="2393" w:type="dxa"/>
            <w:tcBorders>
              <w:top w:val="single" w:sz="12" w:space="0" w:color="000000"/>
              <w:start w:val="single" w:sz="6" w:space="0" w:color="000000"/>
              <w:bottom w:val="single" w:sz="12" w:space="0" w:color="000000"/>
            </w:tcBorders>
          </w:tcPr>
          <w:p>
            <w:pPr>
              <w:pStyle w:val="TAH"/>
              <w:rPr>
                <w:highlight w:val="yellow"/>
                <w:lang w:val="en-GB"/>
              </w:rPr>
            </w:pPr>
            <w:r>
              <w:rPr>
                <w:lang w:val="en-GB"/>
              </w:rPr>
              <w:t>Triggering Criteria (see note)</w:t>
            </w:r>
          </w:p>
        </w:tc>
        <w:tc>
          <w:tcPr>
            <w:tcW w:w="1276" w:type="dxa"/>
            <w:tcBorders>
              <w:top w:val="single" w:sz="12" w:space="0" w:color="000000"/>
              <w:start w:val="single" w:sz="6" w:space="0" w:color="000000"/>
              <w:bottom w:val="single" w:sz="12" w:space="0" w:color="000000"/>
            </w:tcBorders>
          </w:tcPr>
          <w:p>
            <w:pPr>
              <w:pStyle w:val="TAH"/>
              <w:rPr>
                <w:lang w:val="en-GB"/>
              </w:rPr>
            </w:pPr>
            <w:r>
              <w:rPr>
                <w:lang w:val="en-GB"/>
              </w:rPr>
              <w:t>ServiceKey</w:t>
            </w:r>
          </w:p>
        </w:tc>
        <w:tc>
          <w:tcPr>
            <w:tcW w:w="992" w:type="dxa"/>
            <w:tcBorders>
              <w:top w:val="single" w:sz="12" w:space="0" w:color="000000"/>
              <w:start w:val="single" w:sz="6" w:space="0" w:color="000000"/>
              <w:bottom w:val="single" w:sz="12" w:space="0" w:color="000000"/>
            </w:tcBorders>
          </w:tcPr>
          <w:p>
            <w:pPr>
              <w:pStyle w:val="TAH"/>
              <w:rPr>
                <w:lang w:val="en-GB"/>
              </w:rPr>
            </w:pPr>
            <w:r>
              <w:rPr>
                <w:lang w:val="en-GB"/>
              </w:rPr>
              <w:t>gsmSCF address</w:t>
            </w:r>
          </w:p>
        </w:tc>
        <w:tc>
          <w:tcPr>
            <w:tcW w:w="1358" w:type="dxa"/>
            <w:tcBorders>
              <w:top w:val="single" w:sz="12" w:space="0" w:color="000000"/>
              <w:start w:val="single" w:sz="6" w:space="0" w:color="000000"/>
              <w:bottom w:val="single" w:sz="12" w:space="0" w:color="000000"/>
              <w:end w:val="single" w:sz="12" w:space="0" w:color="000000"/>
            </w:tcBorders>
          </w:tcPr>
          <w:p>
            <w:pPr>
              <w:pStyle w:val="TAH"/>
              <w:rPr>
                <w:lang w:val="en-GB"/>
              </w:rPr>
            </w:pPr>
            <w:r>
              <w:rPr>
                <w:lang w:val="en-GB"/>
              </w:rPr>
              <w:t>Default Call Handling</w:t>
            </w:r>
          </w:p>
        </w:tc>
      </w:tr>
      <w:tr>
        <w:trPr/>
        <w:tc>
          <w:tcPr>
            <w:tcW w:w="1620" w:type="dxa"/>
            <w:tcBorders>
              <w:start w:val="single" w:sz="12" w:space="0" w:color="000000"/>
              <w:bottom w:val="single" w:sz="6" w:space="0" w:color="000000"/>
            </w:tcBorders>
          </w:tcPr>
          <w:p>
            <w:pPr>
              <w:pStyle w:val="TAL"/>
              <w:rPr>
                <w:lang w:val="en-GB"/>
              </w:rPr>
            </w:pPr>
            <w:r>
              <w:rPr>
                <w:lang w:val="en-GB"/>
              </w:rPr>
              <w:t xml:space="preserve">DP Collected_ Info </w:t>
            </w:r>
          </w:p>
        </w:tc>
        <w:tc>
          <w:tcPr>
            <w:tcW w:w="2393" w:type="dxa"/>
            <w:tcBorders>
              <w:start w:val="single" w:sz="6" w:space="0" w:color="000000"/>
              <w:bottom w:val="single" w:sz="6" w:space="0" w:color="000000"/>
            </w:tcBorders>
          </w:tcPr>
          <w:p>
            <w:pPr>
              <w:pStyle w:val="TAL"/>
              <w:rPr>
                <w:lang w:val="en-GB"/>
              </w:rPr>
            </w:pPr>
            <w:r>
              <w:rPr>
                <w:lang w:val="en-GB"/>
              </w:rPr>
              <w:t>No Criterion</w:t>
            </w:r>
          </w:p>
          <w:p>
            <w:pPr>
              <w:pStyle w:val="TAL"/>
              <w:rPr>
                <w:lang w:val="en-GB"/>
              </w:rPr>
            </w:pPr>
            <w:r>
              <w:rPr>
                <w:lang w:val="en-GB"/>
              </w:rPr>
              <w:t xml:space="preserve">Number criteria </w:t>
            </w:r>
          </w:p>
          <w:p>
            <w:pPr>
              <w:pStyle w:val="TAL"/>
              <w:rPr>
                <w:lang w:val="en-GB"/>
              </w:rPr>
            </w:pPr>
            <w:r>
              <w:rPr>
                <w:lang w:val="en-GB"/>
              </w:rPr>
              <w:t>Basic service code criteria</w:t>
            </w:r>
          </w:p>
          <w:p>
            <w:pPr>
              <w:pStyle w:val="TAL"/>
              <w:rPr>
                <w:lang w:val="en-GB"/>
              </w:rPr>
            </w:pPr>
            <w:r>
              <w:rPr>
                <w:lang w:val="en-GB"/>
              </w:rPr>
              <w:t>Call type criteria</w:t>
            </w:r>
          </w:p>
        </w:tc>
        <w:tc>
          <w:tcPr>
            <w:tcW w:w="1276" w:type="dxa"/>
            <w:tcBorders>
              <w:start w:val="single" w:sz="6" w:space="0" w:color="000000"/>
              <w:bottom w:val="single" w:sz="6" w:space="0" w:color="000000"/>
            </w:tcBorders>
          </w:tcPr>
          <w:p>
            <w:pPr>
              <w:pStyle w:val="TAL"/>
              <w:rPr>
                <w:lang w:val="en-GB"/>
              </w:rPr>
            </w:pPr>
            <w:r>
              <w:rPr>
                <w:lang w:val="en-GB"/>
              </w:rPr>
              <w:t xml:space="preserve">One ServiceKey </w:t>
            </w:r>
          </w:p>
        </w:tc>
        <w:tc>
          <w:tcPr>
            <w:tcW w:w="992" w:type="dxa"/>
            <w:tcBorders>
              <w:start w:val="single" w:sz="6" w:space="0" w:color="000000"/>
              <w:bottom w:val="single" w:sz="6" w:space="0" w:color="000000"/>
            </w:tcBorders>
          </w:tcPr>
          <w:p>
            <w:pPr>
              <w:pStyle w:val="TAL"/>
              <w:rPr>
                <w:lang w:val="en-GB"/>
              </w:rPr>
            </w:pPr>
            <w:r>
              <w:rPr>
                <w:lang w:val="en-GB"/>
              </w:rPr>
              <w:t>One E164 gsmSCF address</w:t>
            </w:r>
          </w:p>
        </w:tc>
        <w:tc>
          <w:tcPr>
            <w:tcW w:w="1358" w:type="dxa"/>
            <w:tcBorders>
              <w:start w:val="single" w:sz="6" w:space="0" w:color="000000"/>
              <w:bottom w:val="single" w:sz="6" w:space="0" w:color="000000"/>
              <w:end w:val="single" w:sz="12" w:space="0" w:color="000000"/>
            </w:tcBorders>
          </w:tcPr>
          <w:p>
            <w:pPr>
              <w:pStyle w:val="TAL"/>
              <w:rPr>
                <w:lang w:val="en-GB"/>
              </w:rPr>
            </w:pPr>
            <w:r>
              <w:rPr>
                <w:lang w:val="en-GB"/>
              </w:rPr>
              <w:t xml:space="preserve">One Default call handling </w:t>
            </w:r>
          </w:p>
        </w:tc>
      </w:tr>
      <w:tr>
        <w:trPr/>
        <w:tc>
          <w:tcPr>
            <w:tcW w:w="1620" w:type="dxa"/>
            <w:tcBorders>
              <w:top w:val="single" w:sz="6" w:space="0" w:color="000000"/>
              <w:start w:val="single" w:sz="12" w:space="0" w:color="000000"/>
              <w:bottom w:val="single" w:sz="6" w:space="0" w:color="000000"/>
            </w:tcBorders>
          </w:tcPr>
          <w:p>
            <w:pPr>
              <w:pStyle w:val="TAL"/>
              <w:rPr>
                <w:lang w:val="en-GB"/>
              </w:rPr>
            </w:pPr>
            <w:r>
              <w:rPr>
                <w:lang w:val="en-GB"/>
              </w:rPr>
              <w:t>DP Route_Select_</w:t>
            </w:r>
          </w:p>
          <w:p>
            <w:pPr>
              <w:pStyle w:val="TAL"/>
              <w:rPr>
                <w:lang w:val="en-GB"/>
              </w:rPr>
            </w:pPr>
            <w:r>
              <w:rPr>
                <w:lang w:val="en-GB"/>
              </w:rPr>
              <w:t xml:space="preserve">Failure </w:t>
            </w:r>
          </w:p>
        </w:tc>
        <w:tc>
          <w:tcPr>
            <w:tcW w:w="2393" w:type="dxa"/>
            <w:tcBorders>
              <w:top w:val="single" w:sz="6" w:space="0" w:color="000000"/>
              <w:start w:val="single" w:sz="6" w:space="0" w:color="000000"/>
              <w:bottom w:val="single" w:sz="6" w:space="0" w:color="000000"/>
            </w:tcBorders>
          </w:tcPr>
          <w:p>
            <w:pPr>
              <w:pStyle w:val="TAL"/>
              <w:rPr>
                <w:lang w:val="it-IT"/>
              </w:rPr>
            </w:pPr>
            <w:r>
              <w:rPr>
                <w:lang w:val="it-IT"/>
              </w:rPr>
              <w:t>No criterion</w:t>
            </w:r>
          </w:p>
          <w:p>
            <w:pPr>
              <w:pStyle w:val="TAL"/>
              <w:rPr>
                <w:lang w:val="it-IT"/>
              </w:rPr>
            </w:pPr>
            <w:r>
              <w:rPr>
                <w:lang w:val="it-IT"/>
              </w:rPr>
              <w:t>Cause value criteria</w:t>
            </w:r>
          </w:p>
        </w:tc>
        <w:tc>
          <w:tcPr>
            <w:tcW w:w="1276" w:type="dxa"/>
            <w:tcBorders>
              <w:top w:val="single" w:sz="6" w:space="0" w:color="000000"/>
              <w:start w:val="single" w:sz="6" w:space="0" w:color="000000"/>
              <w:bottom w:val="single" w:sz="6" w:space="0" w:color="000000"/>
            </w:tcBorders>
          </w:tcPr>
          <w:p>
            <w:pPr>
              <w:pStyle w:val="TAL"/>
              <w:rPr>
                <w:lang w:val="en-GB"/>
              </w:rPr>
            </w:pPr>
            <w:r>
              <w:rPr>
                <w:lang w:val="en-GB"/>
              </w:rPr>
              <w:t xml:space="preserve">One ServiceKey </w:t>
            </w:r>
          </w:p>
        </w:tc>
        <w:tc>
          <w:tcPr>
            <w:tcW w:w="992" w:type="dxa"/>
            <w:tcBorders>
              <w:top w:val="single" w:sz="6" w:space="0" w:color="000000"/>
              <w:start w:val="single" w:sz="6" w:space="0" w:color="000000"/>
              <w:bottom w:val="single" w:sz="6" w:space="0" w:color="000000"/>
            </w:tcBorders>
          </w:tcPr>
          <w:p>
            <w:pPr>
              <w:pStyle w:val="TAL"/>
              <w:rPr>
                <w:lang w:val="en-GB"/>
              </w:rPr>
            </w:pPr>
            <w:r>
              <w:rPr>
                <w:lang w:val="en-GB"/>
              </w:rPr>
              <w:t>One E164 gsmSCF address</w:t>
            </w:r>
          </w:p>
        </w:tc>
        <w:tc>
          <w:tcPr>
            <w:tcW w:w="1358" w:type="dxa"/>
            <w:tcBorders>
              <w:top w:val="single" w:sz="6" w:space="0" w:color="000000"/>
              <w:start w:val="single" w:sz="6" w:space="0" w:color="000000"/>
              <w:bottom w:val="single" w:sz="6" w:space="0" w:color="000000"/>
              <w:end w:val="single" w:sz="12" w:space="0" w:color="000000"/>
            </w:tcBorders>
          </w:tcPr>
          <w:p>
            <w:pPr>
              <w:pStyle w:val="TAL"/>
              <w:rPr>
                <w:lang w:val="en-GB"/>
              </w:rPr>
            </w:pPr>
            <w:r>
              <w:rPr>
                <w:lang w:val="en-GB"/>
              </w:rPr>
              <w:t>One Default call handling</w:t>
            </w:r>
          </w:p>
        </w:tc>
      </w:tr>
      <w:tr>
        <w:trPr/>
        <w:tc>
          <w:tcPr>
            <w:tcW w:w="7619" w:type="dxa"/>
            <w:gridSpan w:val="5"/>
            <w:tcBorders>
              <w:top w:val="single" w:sz="4" w:space="0" w:color="000000"/>
              <w:start w:val="single" w:sz="4" w:space="0" w:color="000000"/>
              <w:bottom w:val="single" w:sz="4" w:space="0" w:color="000000"/>
              <w:end w:val="single" w:sz="4" w:space="0" w:color="000000"/>
            </w:tcBorders>
            <w:tcMar>
              <w:end w:w="108" w:type="dxa"/>
            </w:tcMar>
          </w:tcPr>
          <w:p>
            <w:pPr>
              <w:pStyle w:val="TAN"/>
              <w:rPr>
                <w:lang w:val="en-GB"/>
              </w:rPr>
            </w:pPr>
            <w:r>
              <w:rPr>
                <w:lang w:val="en-GB"/>
              </w:rPr>
              <w:t>NOTE:</w:t>
              <w:tab/>
              <w:t>One or more TDP criteria shall be applicable. All applicable triggering criteria must be satisfied before the dialogue is established with the gsmSCF.</w:t>
            </w:r>
          </w:p>
        </w:tc>
      </w:tr>
    </w:tbl>
    <w:p>
      <w:pPr>
        <w:pStyle w:val="Normal"/>
        <w:rPr>
          <w:sz w:val="22"/>
          <w:lang w:val="en-GB"/>
        </w:rPr>
      </w:pPr>
      <w:r>
        <w:rPr>
          <w:sz w:val="22"/>
          <w:lang w:val="en-GB"/>
        </w:rPr>
      </w:r>
    </w:p>
    <w:p>
      <w:pPr>
        <w:pStyle w:val="B1"/>
        <w:rPr/>
      </w:pPr>
      <w:r>
        <w:rPr>
          <w:lang w:val="en-GB"/>
        </w:rPr>
        <w:t>-</w:t>
        <w:tab/>
        <w:t>CAMEL capability handling. It gives the CAMEL phase associated to the O-CSI (CAMEL phase 1, phase 2, phase 3, or phase 4).</w:t>
      </w:r>
    </w:p>
    <w:p>
      <w:pPr>
        <w:pStyle w:val="B1"/>
        <w:rPr/>
      </w:pPr>
      <w:r>
        <w:rPr>
          <w:lang w:val="en-GB"/>
        </w:rPr>
        <w:t>-</w:t>
        <w:tab/>
        <w:t>The CSI state. The CSI state indicates whether the O-CSI is active or not.</w:t>
      </w:r>
    </w:p>
    <w:p>
      <w:pPr>
        <w:pStyle w:val="B1"/>
        <w:rPr/>
      </w:pPr>
      <w:r>
        <w:rPr>
          <w:lang w:val="en-GB"/>
        </w:rPr>
        <w:t>-</w:t>
        <w:tab/>
        <w:t>The notification flag, the notification flag indicates whether changes of the O-CSI shall trigger Notification on Change of Subscriber Data.</w:t>
      </w:r>
    </w:p>
    <w:p>
      <w:pPr>
        <w:pStyle w:val="Heading4"/>
        <w:bidi w:val="0"/>
        <w:ind w:start="1418" w:hanging="1418"/>
        <w:jc w:val="start"/>
        <w:rPr/>
      </w:pPr>
      <w:bookmarkStart w:id="307" w:name="__RefHeading___Toc407626122"/>
      <w:bookmarkEnd w:id="307"/>
      <w:r>
        <w:rPr/>
        <w:t>2.14.1.2</w:t>
        <w:tab/>
        <w:t>Terminating CAMEL Subscription Information (T-CSI) and VMSC Terminating CAMEL Subscription Information (VT-CSI));</w:t>
      </w:r>
    </w:p>
    <w:p>
      <w:pPr>
        <w:pStyle w:val="Normal"/>
        <w:rPr>
          <w:lang w:val="en-GB"/>
        </w:rPr>
      </w:pPr>
      <w:r>
        <w:rPr>
          <w:lang w:val="en-GB"/>
        </w:rPr>
        <w:t>This data defines the contents of the terminating CAMEL subscription information used to interwork with the gsmSCF for MT call. It consists of:</w:t>
      </w:r>
    </w:p>
    <w:p>
      <w:pPr>
        <w:pStyle w:val="B1"/>
        <w:rPr/>
      </w:pPr>
      <w:r>
        <w:rPr>
          <w:lang w:val="en-GB"/>
        </w:rPr>
        <w:t>-</w:t>
        <w:tab/>
        <w:t>A TDP list. The TDP list is a list of TDP descriptions. Each TDP description contains the following elements:</w:t>
      </w:r>
    </w:p>
    <w:p>
      <w:pPr>
        <w:pStyle w:val="B2"/>
        <w:rPr/>
      </w:pPr>
      <w:r>
        <w:rPr>
          <w:lang w:val="en-GB"/>
        </w:rPr>
        <w:t>1.</w:t>
        <w:tab/>
        <w:t>DP Value. The DP value identifies the DP in the MT State Model where service triggering may take place. For T-CSI, the allowed DP value are DP Terminating_Attempt_Authorised, DP T_Busy, DP T_No_Answer.</w:t>
      </w:r>
    </w:p>
    <w:p>
      <w:pPr>
        <w:pStyle w:val="B2"/>
        <w:rPr/>
      </w:pPr>
      <w:r>
        <w:rPr>
          <w:lang w:val="en-GB"/>
        </w:rPr>
        <w:t>2.</w:t>
        <w:tab/>
        <w:t>A gsmSCF address. It is the gsmSCF address (E.164 number) where the CAMEL service is treated for the subscriber. A gsmSCF address is associated to each serviceKey.</w:t>
      </w:r>
    </w:p>
    <w:p>
      <w:pPr>
        <w:pStyle w:val="B2"/>
        <w:rPr/>
      </w:pPr>
      <w:r>
        <w:rPr>
          <w:lang w:val="en-GB"/>
        </w:rPr>
        <w:t>3.</w:t>
        <w:tab/>
        <w:t>A serviceKey. The serviceKey identifies to the gsmSCF the service logic. A serviceKey is associated to each TDP.</w:t>
      </w:r>
    </w:p>
    <w:p>
      <w:pPr>
        <w:pStyle w:val="B2"/>
        <w:rPr/>
      </w:pPr>
      <w:r>
        <w:rPr>
          <w:lang w:val="en-GB"/>
        </w:rPr>
        <w:t>4.</w:t>
        <w:tab/>
        <w:t>A default Call Handling. The default call handling indicates whether the call shall be released or continued as requested in case of error in the gsmSSF to gsmSCF dialogue. A default Call Handling is associated to each serviceKey.</w:t>
      </w:r>
    </w:p>
    <w:p>
      <w:pPr>
        <w:pStyle w:val="B2"/>
        <w:rPr>
          <w:lang w:val="en-GB"/>
        </w:rPr>
      </w:pPr>
      <w:r>
        <w:rPr>
          <w:lang w:val="en-GB"/>
        </w:rPr>
        <w:t>5.</w:t>
        <w:tab/>
        <w:t>DP criteria. The DP criteria indicates on which criteria the gsmSSF shall access the gsmSCF. DP criteria is associated to each TDP.</w:t>
      </w:r>
    </w:p>
    <w:p>
      <w:pPr>
        <w:pStyle w:val="TH"/>
        <w:rPr>
          <w:lang w:val="en-GB"/>
        </w:rPr>
      </w:pPr>
      <w:r>
        <w:rPr>
          <w:lang w:val="en-GB"/>
        </w:rPr>
      </w:r>
    </w:p>
    <w:tbl>
      <w:tblPr>
        <w:tblW w:w="7897" w:type="dxa"/>
        <w:jc w:val="center"/>
        <w:tblInd w:w="0" w:type="dxa"/>
        <w:tblCellMar>
          <w:top w:w="0" w:type="dxa"/>
          <w:start w:w="28" w:type="dxa"/>
          <w:bottom w:w="0" w:type="dxa"/>
          <w:end w:w="28" w:type="dxa"/>
        </w:tblCellMar>
      </w:tblPr>
      <w:tblGrid>
        <w:gridCol w:w="2055"/>
        <w:gridCol w:w="1984"/>
        <w:gridCol w:w="1418"/>
        <w:gridCol w:w="992"/>
        <w:gridCol w:w="1448"/>
      </w:tblGrid>
      <w:tr>
        <w:trPr/>
        <w:tc>
          <w:tcPr>
            <w:tcW w:w="2055" w:type="dxa"/>
            <w:tcBorders>
              <w:top w:val="single" w:sz="12" w:space="0" w:color="000000"/>
              <w:start w:val="single" w:sz="12" w:space="0" w:color="000000"/>
            </w:tcBorders>
          </w:tcPr>
          <w:p>
            <w:pPr>
              <w:pStyle w:val="TAH"/>
              <w:rPr>
                <w:lang w:val="en-GB"/>
              </w:rPr>
            </w:pPr>
            <w:r>
              <w:rPr>
                <w:lang w:val="en-GB"/>
              </w:rPr>
              <w:t>TDP</w:t>
            </w:r>
          </w:p>
        </w:tc>
        <w:tc>
          <w:tcPr>
            <w:tcW w:w="1984" w:type="dxa"/>
            <w:tcBorders>
              <w:top w:val="single" w:sz="12" w:space="0" w:color="000000"/>
              <w:start w:val="single" w:sz="12" w:space="0" w:color="000000"/>
            </w:tcBorders>
          </w:tcPr>
          <w:p>
            <w:pPr>
              <w:pStyle w:val="TAH"/>
              <w:rPr>
                <w:lang w:val="en-GB"/>
              </w:rPr>
            </w:pPr>
            <w:r>
              <w:rPr>
                <w:lang w:val="en-GB"/>
              </w:rPr>
              <w:t>Triggering Criteria (see note)</w:t>
            </w:r>
          </w:p>
        </w:tc>
        <w:tc>
          <w:tcPr>
            <w:tcW w:w="1418" w:type="dxa"/>
            <w:tcBorders>
              <w:top w:val="single" w:sz="12" w:space="0" w:color="000000"/>
              <w:start w:val="single" w:sz="12" w:space="0" w:color="000000"/>
            </w:tcBorders>
          </w:tcPr>
          <w:p>
            <w:pPr>
              <w:pStyle w:val="TAH"/>
              <w:rPr>
                <w:lang w:val="en-GB"/>
              </w:rPr>
            </w:pPr>
            <w:r>
              <w:rPr>
                <w:lang w:val="en-GB"/>
              </w:rPr>
              <w:t>ServiceKey</w:t>
            </w:r>
          </w:p>
        </w:tc>
        <w:tc>
          <w:tcPr>
            <w:tcW w:w="992" w:type="dxa"/>
            <w:tcBorders>
              <w:top w:val="single" w:sz="12" w:space="0" w:color="000000"/>
              <w:start w:val="single" w:sz="12" w:space="0" w:color="000000"/>
            </w:tcBorders>
          </w:tcPr>
          <w:p>
            <w:pPr>
              <w:pStyle w:val="TAH"/>
              <w:rPr>
                <w:lang w:val="en-GB"/>
              </w:rPr>
            </w:pPr>
            <w:r>
              <w:rPr>
                <w:lang w:val="en-GB"/>
              </w:rPr>
              <w:t>gsmSCF address</w:t>
            </w:r>
          </w:p>
        </w:tc>
        <w:tc>
          <w:tcPr>
            <w:tcW w:w="1448" w:type="dxa"/>
            <w:tcBorders>
              <w:top w:val="single" w:sz="12" w:space="0" w:color="000000"/>
              <w:start w:val="single" w:sz="12" w:space="0" w:color="000000"/>
              <w:end w:val="single" w:sz="12" w:space="0" w:color="000000"/>
            </w:tcBorders>
          </w:tcPr>
          <w:p>
            <w:pPr>
              <w:pStyle w:val="TAH"/>
              <w:rPr>
                <w:lang w:val="en-GB"/>
              </w:rPr>
            </w:pPr>
            <w:r>
              <w:rPr>
                <w:lang w:val="en-GB"/>
              </w:rPr>
              <w:t>Default Call Handling</w:t>
            </w:r>
          </w:p>
        </w:tc>
      </w:tr>
      <w:tr>
        <w:trPr/>
        <w:tc>
          <w:tcPr>
            <w:tcW w:w="2055" w:type="dxa"/>
            <w:tcBorders>
              <w:top w:val="single" w:sz="12" w:space="0" w:color="000000"/>
              <w:start w:val="single" w:sz="12" w:space="0" w:color="000000"/>
              <w:bottom w:val="single" w:sz="4" w:space="0" w:color="000000"/>
            </w:tcBorders>
          </w:tcPr>
          <w:p>
            <w:pPr>
              <w:pStyle w:val="TAL"/>
              <w:jc w:val="center"/>
              <w:rPr>
                <w:lang w:val="en-GB"/>
              </w:rPr>
            </w:pPr>
            <w:r>
              <w:rPr>
                <w:lang w:val="en-GB"/>
              </w:rPr>
              <w:t>DP Terminating_ Attempt_Authorised</w:t>
            </w:r>
          </w:p>
        </w:tc>
        <w:tc>
          <w:tcPr>
            <w:tcW w:w="1984" w:type="dxa"/>
            <w:tcBorders>
              <w:top w:val="single" w:sz="12" w:space="0" w:color="000000"/>
              <w:start w:val="single" w:sz="4" w:space="0" w:color="000000"/>
              <w:bottom w:val="single" w:sz="4" w:space="0" w:color="000000"/>
            </w:tcBorders>
          </w:tcPr>
          <w:p>
            <w:pPr>
              <w:pStyle w:val="TAL"/>
              <w:jc w:val="center"/>
              <w:rPr>
                <w:lang w:val="en-GB"/>
              </w:rPr>
            </w:pPr>
            <w:r>
              <w:rPr>
                <w:lang w:val="en-GB"/>
              </w:rPr>
              <w:t>No Criterion</w:t>
            </w:r>
          </w:p>
          <w:p>
            <w:pPr>
              <w:pStyle w:val="TAL"/>
              <w:jc w:val="center"/>
              <w:rPr>
                <w:lang w:val="en-GB"/>
              </w:rPr>
            </w:pPr>
            <w:r>
              <w:rPr>
                <w:lang w:val="en-GB"/>
              </w:rPr>
              <w:t>Basic service criteria</w:t>
            </w:r>
          </w:p>
        </w:tc>
        <w:tc>
          <w:tcPr>
            <w:tcW w:w="1418" w:type="dxa"/>
            <w:tcBorders>
              <w:top w:val="single" w:sz="12" w:space="0" w:color="000000"/>
              <w:start w:val="single" w:sz="4" w:space="0" w:color="000000"/>
              <w:bottom w:val="single" w:sz="4" w:space="0" w:color="000000"/>
            </w:tcBorders>
          </w:tcPr>
          <w:p>
            <w:pPr>
              <w:pStyle w:val="TAL"/>
              <w:jc w:val="center"/>
              <w:rPr>
                <w:lang w:val="en-GB"/>
              </w:rPr>
            </w:pPr>
            <w:r>
              <w:rPr>
                <w:lang w:val="en-GB"/>
              </w:rPr>
              <w:t>One serviceKey</w:t>
            </w:r>
          </w:p>
        </w:tc>
        <w:tc>
          <w:tcPr>
            <w:tcW w:w="992" w:type="dxa"/>
            <w:tcBorders>
              <w:top w:val="single" w:sz="12" w:space="0" w:color="000000"/>
              <w:start w:val="single" w:sz="4" w:space="0" w:color="000000"/>
              <w:bottom w:val="single" w:sz="4" w:space="0" w:color="000000"/>
            </w:tcBorders>
          </w:tcPr>
          <w:p>
            <w:pPr>
              <w:pStyle w:val="TAL"/>
              <w:jc w:val="center"/>
              <w:rPr>
                <w:lang w:val="en-GB"/>
              </w:rPr>
            </w:pPr>
            <w:r>
              <w:rPr>
                <w:lang w:val="en-GB"/>
              </w:rPr>
              <w:t>One E164 gsmSCF address</w:t>
            </w:r>
          </w:p>
        </w:tc>
        <w:tc>
          <w:tcPr>
            <w:tcW w:w="1448" w:type="dxa"/>
            <w:tcBorders>
              <w:top w:val="single" w:sz="12" w:space="0" w:color="000000"/>
              <w:start w:val="single" w:sz="4" w:space="0" w:color="000000"/>
              <w:bottom w:val="single" w:sz="4" w:space="0" w:color="000000"/>
              <w:end w:val="single" w:sz="12" w:space="0" w:color="000000"/>
            </w:tcBorders>
          </w:tcPr>
          <w:p>
            <w:pPr>
              <w:pStyle w:val="TAL"/>
              <w:jc w:val="center"/>
              <w:rPr>
                <w:lang w:val="en-GB"/>
              </w:rPr>
            </w:pPr>
            <w:r>
              <w:rPr>
                <w:lang w:val="en-GB"/>
              </w:rPr>
              <w:t>One Default call handling</w:t>
            </w:r>
          </w:p>
        </w:tc>
      </w:tr>
      <w:tr>
        <w:trPr/>
        <w:tc>
          <w:tcPr>
            <w:tcW w:w="2055" w:type="dxa"/>
            <w:tcBorders>
              <w:top w:val="single" w:sz="4" w:space="0" w:color="000000"/>
              <w:start w:val="single" w:sz="12" w:space="0" w:color="000000"/>
              <w:bottom w:val="single" w:sz="4" w:space="0" w:color="000000"/>
            </w:tcBorders>
          </w:tcPr>
          <w:p>
            <w:pPr>
              <w:pStyle w:val="TAL"/>
              <w:jc w:val="center"/>
              <w:rPr>
                <w:lang w:val="en-GB"/>
              </w:rPr>
            </w:pPr>
            <w:r>
              <w:rPr>
                <w:lang w:val="en-GB"/>
              </w:rPr>
              <w:t>DP T_Busy</w:t>
            </w:r>
          </w:p>
        </w:tc>
        <w:tc>
          <w:tcPr>
            <w:tcW w:w="1984" w:type="dxa"/>
            <w:tcBorders>
              <w:top w:val="single" w:sz="4" w:space="0" w:color="000000"/>
              <w:start w:val="single" w:sz="4" w:space="0" w:color="000000"/>
              <w:bottom w:val="single" w:sz="4" w:space="0" w:color="000000"/>
            </w:tcBorders>
          </w:tcPr>
          <w:p>
            <w:pPr>
              <w:pStyle w:val="TAL"/>
              <w:jc w:val="center"/>
              <w:rPr>
                <w:lang w:val="it-IT"/>
              </w:rPr>
            </w:pPr>
            <w:r>
              <w:rPr>
                <w:lang w:val="it-IT"/>
              </w:rPr>
              <w:t>No criterion</w:t>
            </w:r>
          </w:p>
          <w:p>
            <w:pPr>
              <w:pStyle w:val="TAL"/>
              <w:jc w:val="center"/>
              <w:rPr>
                <w:lang w:val="it-IT"/>
              </w:rPr>
            </w:pPr>
            <w:r>
              <w:rPr>
                <w:lang w:val="it-IT"/>
              </w:rPr>
              <w:t>Cause value criteria</w:t>
            </w:r>
          </w:p>
        </w:tc>
        <w:tc>
          <w:tcPr>
            <w:tcW w:w="1418" w:type="dxa"/>
            <w:tcBorders>
              <w:top w:val="single" w:sz="4" w:space="0" w:color="000000"/>
              <w:start w:val="single" w:sz="4" w:space="0" w:color="000000"/>
              <w:bottom w:val="single" w:sz="4" w:space="0" w:color="000000"/>
            </w:tcBorders>
          </w:tcPr>
          <w:p>
            <w:pPr>
              <w:pStyle w:val="TAL"/>
              <w:jc w:val="center"/>
              <w:rPr>
                <w:lang w:val="en-GB"/>
              </w:rPr>
            </w:pPr>
            <w:r>
              <w:rPr>
                <w:lang w:val="en-GB"/>
              </w:rPr>
              <w:t>One serviceKey</w:t>
            </w:r>
          </w:p>
        </w:tc>
        <w:tc>
          <w:tcPr>
            <w:tcW w:w="992" w:type="dxa"/>
            <w:tcBorders>
              <w:top w:val="single" w:sz="4" w:space="0" w:color="000000"/>
              <w:start w:val="single" w:sz="4" w:space="0" w:color="000000"/>
              <w:bottom w:val="single" w:sz="4" w:space="0" w:color="000000"/>
            </w:tcBorders>
          </w:tcPr>
          <w:p>
            <w:pPr>
              <w:pStyle w:val="TAL"/>
              <w:jc w:val="center"/>
              <w:rPr>
                <w:lang w:val="en-GB"/>
              </w:rPr>
            </w:pPr>
            <w:r>
              <w:rPr>
                <w:lang w:val="en-GB"/>
              </w:rPr>
              <w:t>One E164 gsmSCF address</w:t>
            </w:r>
          </w:p>
        </w:tc>
        <w:tc>
          <w:tcPr>
            <w:tcW w:w="1448" w:type="dxa"/>
            <w:tcBorders>
              <w:top w:val="single" w:sz="4" w:space="0" w:color="000000"/>
              <w:start w:val="single" w:sz="4" w:space="0" w:color="000000"/>
              <w:bottom w:val="single" w:sz="4" w:space="0" w:color="000000"/>
              <w:end w:val="single" w:sz="12" w:space="0" w:color="000000"/>
            </w:tcBorders>
          </w:tcPr>
          <w:p>
            <w:pPr>
              <w:pStyle w:val="TAL"/>
              <w:jc w:val="center"/>
              <w:rPr>
                <w:lang w:val="en-GB"/>
              </w:rPr>
            </w:pPr>
            <w:r>
              <w:rPr>
                <w:lang w:val="en-GB"/>
              </w:rPr>
              <w:t>One Default call handling</w:t>
            </w:r>
          </w:p>
        </w:tc>
      </w:tr>
      <w:tr>
        <w:trPr/>
        <w:tc>
          <w:tcPr>
            <w:tcW w:w="2055" w:type="dxa"/>
            <w:tcBorders>
              <w:top w:val="single" w:sz="4" w:space="0" w:color="000000"/>
              <w:start w:val="single" w:sz="12" w:space="0" w:color="000000"/>
              <w:bottom w:val="single" w:sz="12" w:space="0" w:color="000000"/>
            </w:tcBorders>
          </w:tcPr>
          <w:p>
            <w:pPr>
              <w:pStyle w:val="TAL"/>
              <w:jc w:val="center"/>
              <w:rPr>
                <w:lang w:val="en-GB"/>
              </w:rPr>
            </w:pPr>
            <w:r>
              <w:rPr>
                <w:lang w:val="en-GB"/>
              </w:rPr>
              <w:t>DP T_No_Answer</w:t>
            </w:r>
          </w:p>
        </w:tc>
        <w:tc>
          <w:tcPr>
            <w:tcW w:w="1984" w:type="dxa"/>
            <w:tcBorders>
              <w:top w:val="single" w:sz="4" w:space="0" w:color="000000"/>
              <w:start w:val="single" w:sz="4" w:space="0" w:color="000000"/>
              <w:bottom w:val="single" w:sz="12" w:space="0" w:color="000000"/>
            </w:tcBorders>
          </w:tcPr>
          <w:p>
            <w:pPr>
              <w:pStyle w:val="TAL"/>
              <w:jc w:val="center"/>
              <w:rPr>
                <w:lang w:val="it-IT"/>
              </w:rPr>
            </w:pPr>
            <w:r>
              <w:rPr>
                <w:lang w:val="it-IT"/>
              </w:rPr>
              <w:t>No criterion</w:t>
            </w:r>
          </w:p>
          <w:p>
            <w:pPr>
              <w:pStyle w:val="TAL"/>
              <w:jc w:val="center"/>
              <w:rPr>
                <w:lang w:val="it-IT"/>
              </w:rPr>
            </w:pPr>
            <w:r>
              <w:rPr>
                <w:lang w:val="it-IT"/>
              </w:rPr>
              <w:t>Cause value criteria</w:t>
            </w:r>
          </w:p>
        </w:tc>
        <w:tc>
          <w:tcPr>
            <w:tcW w:w="1418" w:type="dxa"/>
            <w:tcBorders>
              <w:top w:val="single" w:sz="4" w:space="0" w:color="000000"/>
              <w:start w:val="single" w:sz="4" w:space="0" w:color="000000"/>
              <w:bottom w:val="single" w:sz="12" w:space="0" w:color="000000"/>
            </w:tcBorders>
          </w:tcPr>
          <w:p>
            <w:pPr>
              <w:pStyle w:val="TAL"/>
              <w:jc w:val="center"/>
              <w:rPr>
                <w:lang w:val="en-GB"/>
              </w:rPr>
            </w:pPr>
            <w:r>
              <w:rPr>
                <w:lang w:val="en-GB"/>
              </w:rPr>
              <w:t>One</w:t>
            </w:r>
          </w:p>
          <w:p>
            <w:pPr>
              <w:pStyle w:val="TAL"/>
              <w:jc w:val="center"/>
              <w:rPr>
                <w:lang w:val="en-GB"/>
              </w:rPr>
            </w:pPr>
            <w:r>
              <w:rPr>
                <w:lang w:val="en-GB"/>
              </w:rPr>
              <w:t>service Key</w:t>
            </w:r>
          </w:p>
        </w:tc>
        <w:tc>
          <w:tcPr>
            <w:tcW w:w="992" w:type="dxa"/>
            <w:tcBorders>
              <w:top w:val="single" w:sz="4" w:space="0" w:color="000000"/>
              <w:start w:val="single" w:sz="4" w:space="0" w:color="000000"/>
              <w:bottom w:val="single" w:sz="12" w:space="0" w:color="000000"/>
            </w:tcBorders>
          </w:tcPr>
          <w:p>
            <w:pPr>
              <w:pStyle w:val="TAL"/>
              <w:jc w:val="center"/>
              <w:rPr>
                <w:lang w:val="en-GB"/>
              </w:rPr>
            </w:pPr>
            <w:r>
              <w:rPr>
                <w:lang w:val="en-GB"/>
              </w:rPr>
              <w:t>One E164 gsmSCF address</w:t>
            </w:r>
          </w:p>
        </w:tc>
        <w:tc>
          <w:tcPr>
            <w:tcW w:w="1448" w:type="dxa"/>
            <w:tcBorders>
              <w:top w:val="single" w:sz="4" w:space="0" w:color="000000"/>
              <w:start w:val="single" w:sz="4" w:space="0" w:color="000000"/>
              <w:bottom w:val="single" w:sz="12" w:space="0" w:color="000000"/>
              <w:end w:val="single" w:sz="12" w:space="0" w:color="000000"/>
            </w:tcBorders>
          </w:tcPr>
          <w:p>
            <w:pPr>
              <w:pStyle w:val="TAL"/>
              <w:jc w:val="center"/>
              <w:rPr>
                <w:lang w:val="en-GB"/>
              </w:rPr>
            </w:pPr>
            <w:r>
              <w:rPr>
                <w:lang w:val="en-GB"/>
              </w:rPr>
              <w:t>One Default call handling</w:t>
            </w:r>
          </w:p>
        </w:tc>
      </w:tr>
      <w:tr>
        <w:trPr>
          <w:cantSplit w:val="true"/>
        </w:trPr>
        <w:tc>
          <w:tcPr>
            <w:tcW w:w="7897" w:type="dxa"/>
            <w:gridSpan w:val="5"/>
            <w:tcBorders>
              <w:top w:val="single" w:sz="4" w:space="0" w:color="000000"/>
              <w:start w:val="single" w:sz="12" w:space="0" w:color="000000"/>
              <w:bottom w:val="single" w:sz="12" w:space="0" w:color="000000"/>
              <w:end w:val="single" w:sz="12" w:space="0" w:color="000000"/>
            </w:tcBorders>
          </w:tcPr>
          <w:p>
            <w:pPr>
              <w:pStyle w:val="TAN"/>
              <w:jc w:val="center"/>
              <w:rPr>
                <w:lang w:val="en-GB"/>
              </w:rPr>
            </w:pPr>
            <w:r>
              <w:rPr>
                <w:lang w:val="en-GB"/>
              </w:rPr>
              <w:t>NOTE:</w:t>
              <w:tab/>
              <w:t>One or more TDP criteria shall be applicable. All applicable triggering criteria must be satisfied before the dialogue is established with the gsmSCF.</w:t>
            </w:r>
          </w:p>
        </w:tc>
      </w:tr>
    </w:tbl>
    <w:p>
      <w:pPr>
        <w:pStyle w:val="Normal"/>
        <w:rPr>
          <w:lang w:val="en-GB"/>
        </w:rPr>
      </w:pPr>
      <w:r>
        <w:rPr>
          <w:lang w:val="en-GB"/>
        </w:rPr>
      </w:r>
    </w:p>
    <w:p>
      <w:pPr>
        <w:pStyle w:val="B1"/>
        <w:rPr/>
      </w:pPr>
      <w:r>
        <w:rPr>
          <w:lang w:val="en-GB"/>
        </w:rPr>
        <w:t>-</w:t>
        <w:tab/>
        <w:t>CAMEL capability handling. It gives the CAMEL phase associated to the T-CSI/VT-CSI (CAMEL phase1, phase2, or phase3, or phase4).</w:t>
      </w:r>
    </w:p>
    <w:p>
      <w:pPr>
        <w:pStyle w:val="B1"/>
        <w:rPr/>
      </w:pPr>
      <w:r>
        <w:rPr>
          <w:lang w:val="en-GB"/>
        </w:rPr>
        <w:t>-</w:t>
        <w:tab/>
        <w:t>The CSI state indicates whether the T-CSI/VT-CSI is active or not.</w:t>
      </w:r>
    </w:p>
    <w:p>
      <w:pPr>
        <w:pStyle w:val="B1"/>
        <w:rPr/>
      </w:pPr>
      <w:r>
        <w:rPr>
          <w:lang w:val="en-GB"/>
        </w:rPr>
        <w:t>-</w:t>
        <w:tab/>
        <w:t>Notification flag. The notification flag indicates whether the change of the T-CSI/VT-CSI shall trigger Notification on Change of Subscriber data.</w:t>
      </w:r>
    </w:p>
    <w:p>
      <w:pPr>
        <w:pStyle w:val="Heading4"/>
        <w:bidi w:val="0"/>
        <w:ind w:start="1418" w:hanging="1418"/>
        <w:jc w:val="start"/>
        <w:rPr/>
      </w:pPr>
      <w:bookmarkStart w:id="308" w:name="__RefHeading___Toc407626123"/>
      <w:bookmarkEnd w:id="308"/>
      <w:r>
        <w:rPr/>
        <w:t>2.14.1.3</w:t>
        <w:tab/>
        <w:t>Location information/Subscriber state interrogation.</w:t>
      </w:r>
    </w:p>
    <w:p>
      <w:pPr>
        <w:pStyle w:val="Normal"/>
        <w:rPr>
          <w:lang w:val="en-GB"/>
        </w:rPr>
      </w:pPr>
      <w:r>
        <w:rPr>
          <w:lang w:val="en-GB"/>
        </w:rPr>
        <w:t>This data item indicates whether or not the HLR shall send the location information and state of the called subscriber, as available, when a GMSC requests routeing information for an MT call.</w:t>
      </w:r>
    </w:p>
    <w:p>
      <w:pPr>
        <w:pStyle w:val="Heading4"/>
        <w:bidi w:val="0"/>
        <w:ind w:start="1418" w:hanging="1418"/>
        <w:jc w:val="start"/>
        <w:rPr/>
      </w:pPr>
      <w:bookmarkStart w:id="309" w:name="__RefHeading___Toc407626124"/>
      <w:bookmarkEnd w:id="309"/>
      <w:r>
        <w:rPr/>
        <w:t>2.14.1.4</w:t>
        <w:tab/>
        <w:t>USSD CAMEL subscription information(U-CSI)</w:t>
      </w:r>
    </w:p>
    <w:p>
      <w:pPr>
        <w:pStyle w:val="Normal"/>
        <w:rPr>
          <w:lang w:val="en-GB"/>
        </w:rPr>
      </w:pPr>
      <w:r>
        <w:rPr>
          <w:lang w:val="en-GB"/>
        </w:rPr>
        <w:t>This data is used on USSD request receipt from the MS. It consists of a list of:</w:t>
      </w:r>
    </w:p>
    <w:p>
      <w:pPr>
        <w:pStyle w:val="B1"/>
        <w:rPr/>
      </w:pPr>
      <w:r>
        <w:rPr>
          <w:lang w:val="en-GB"/>
        </w:rPr>
        <w:t>-</w:t>
        <w:tab/>
        <w:t>a service code: the service code defines a specific application in the gsmSCF;</w:t>
      </w:r>
    </w:p>
    <w:p>
      <w:pPr>
        <w:pStyle w:val="B1"/>
        <w:rPr/>
      </w:pPr>
      <w:r>
        <w:rPr>
          <w:lang w:val="en-GB"/>
        </w:rPr>
        <w:t>-</w:t>
        <w:tab/>
        <w:t>a gsmSCFaddress: it is the gsmSCF address (E.164 number) where the USSD application is treated for this subscriber.</w:t>
      </w:r>
    </w:p>
    <w:p>
      <w:pPr>
        <w:pStyle w:val="Heading4"/>
        <w:bidi w:val="0"/>
        <w:ind w:start="1418" w:hanging="1418"/>
        <w:jc w:val="start"/>
        <w:rPr/>
      </w:pPr>
      <w:bookmarkStart w:id="310" w:name="__RefHeading___Toc407626125"/>
      <w:bookmarkEnd w:id="310"/>
      <w:r>
        <w:rPr/>
        <w:t>2.14.1.5</w:t>
        <w:tab/>
        <w:t>Supplementary Service invocation notification(SS-CSI)</w:t>
      </w:r>
    </w:p>
    <w:p>
      <w:pPr>
        <w:pStyle w:val="Normal"/>
        <w:rPr>
          <w:lang w:val="en-GB"/>
        </w:rPr>
      </w:pPr>
      <w:r>
        <w:rPr>
          <w:lang w:val="en-GB"/>
        </w:rPr>
        <w:t>This data is used to notify the gsmSCF about Supplementary service invocation. It consists of:</w:t>
      </w:r>
    </w:p>
    <w:p>
      <w:pPr>
        <w:pStyle w:val="B1"/>
        <w:rPr/>
      </w:pPr>
      <w:r>
        <w:rPr>
          <w:lang w:val="en-GB"/>
        </w:rPr>
        <w:t>-</w:t>
        <w:tab/>
        <w:t>notification criterion, which may be a list of Supplementary Service(s). The possible Supplementary Services are: ECT, CD or MPTY, CCBS;</w:t>
      </w:r>
    </w:p>
    <w:p>
      <w:pPr>
        <w:pStyle w:val="B1"/>
        <w:rPr/>
      </w:pPr>
      <w:r>
        <w:rPr>
          <w:lang w:val="en-GB"/>
        </w:rPr>
        <w:t>-</w:t>
        <w:tab/>
        <w:t>a gsmSCFaddress: it is the gsmSCF address (E.164 number) where the notification of the Supplementary Service invocation is treated for this subscriber;</w:t>
      </w:r>
    </w:p>
    <w:p>
      <w:pPr>
        <w:pStyle w:val="B1"/>
        <w:rPr/>
      </w:pPr>
      <w:r>
        <w:rPr>
          <w:lang w:val="en-GB"/>
        </w:rPr>
        <w:t>-</w:t>
        <w:tab/>
        <w:t>CSI state, indicates whether the SS-CSI is active or not;</w:t>
      </w:r>
    </w:p>
    <w:p>
      <w:pPr>
        <w:pStyle w:val="B1"/>
        <w:rPr/>
      </w:pPr>
      <w:r>
        <w:rPr>
          <w:lang w:val="en-GB"/>
        </w:rPr>
        <w:t>-</w:t>
        <w:tab/>
        <w:t>notification flag: it indicates whether the change of the SS-CSI shall trigger Notification on Change of Subscriber data.</w:t>
      </w:r>
    </w:p>
    <w:p>
      <w:pPr>
        <w:pStyle w:val="Heading4"/>
        <w:bidi w:val="0"/>
        <w:ind w:start="1418" w:hanging="1418"/>
        <w:jc w:val="start"/>
        <w:rPr/>
      </w:pPr>
      <w:bookmarkStart w:id="311" w:name="__RefHeading___Toc407626126"/>
      <w:bookmarkEnd w:id="311"/>
      <w:r>
        <w:rPr/>
        <w:t>2.14.1.6</w:t>
        <w:tab/>
        <w:t>Translation Information flag (TIF-CSI)</w:t>
      </w:r>
    </w:p>
    <w:p>
      <w:pPr>
        <w:pStyle w:val="B1"/>
        <w:rPr/>
      </w:pPr>
      <w:r>
        <w:rPr>
          <w:lang w:val="en-GB"/>
        </w:rPr>
        <w:t>-</w:t>
        <w:tab/>
        <w:t>TIF-CSI flag is used to indicate that the HLR shall not attempt to perform any actions on the FTN (translation, prohibited FTN checks, call barring checks) at the registration procedure.</w:t>
      </w:r>
    </w:p>
    <w:p>
      <w:pPr>
        <w:pStyle w:val="B1"/>
        <w:rPr/>
      </w:pPr>
      <w:r>
        <w:rPr>
          <w:lang w:val="en-GB"/>
        </w:rPr>
        <w:t>-</w:t>
        <w:tab/>
        <w:t>Notification flag. The notification flag indicates whether the change of TIF-CSI flag shall trigger Notification on Change of Subscriber data.</w:t>
      </w:r>
    </w:p>
    <w:p>
      <w:pPr>
        <w:pStyle w:val="Heading4"/>
        <w:bidi w:val="0"/>
        <w:ind w:start="1418" w:hanging="1418"/>
        <w:jc w:val="start"/>
        <w:rPr/>
      </w:pPr>
      <w:bookmarkStart w:id="312" w:name="__RefHeading___Toc407626127"/>
      <w:bookmarkEnd w:id="312"/>
      <w:r>
        <w:rPr/>
        <w:t>2.14.1.7</w:t>
        <w:tab/>
        <w:t>Mobility Management event notification (M-CSI)</w:t>
      </w:r>
    </w:p>
    <w:p>
      <w:pPr>
        <w:pStyle w:val="Normal"/>
        <w:rPr>
          <w:lang w:val="en-GB"/>
        </w:rPr>
      </w:pPr>
      <w:r>
        <w:rPr>
          <w:lang w:val="en-GB"/>
        </w:rPr>
        <w:t>This data indicates which Mobility Management events shall be reported to the gsmSCF. It consists of:</w:t>
      </w:r>
    </w:p>
    <w:p>
      <w:pPr>
        <w:pStyle w:val="B1"/>
        <w:rPr/>
      </w:pPr>
      <w:r>
        <w:rPr>
          <w:lang w:val="en-GB"/>
        </w:rPr>
        <w:t>-</w:t>
        <w:tab/>
        <w:t>gsmSCF address: this is the address of the gsmSCF where the Mobility Management event notification shall be sent to. The gsmSCF address is in E.164 format.</w:t>
      </w:r>
    </w:p>
    <w:p>
      <w:pPr>
        <w:pStyle w:val="B1"/>
        <w:rPr/>
      </w:pPr>
      <w:r>
        <w:rPr>
          <w:lang w:val="en-GB"/>
        </w:rPr>
        <w:t>-</w:t>
        <w:tab/>
        <w:t>ServiceKey: the serviceKey is included in the notification to the gsmSCF and indicates to the gsmSCF which Service Logic shall be applied.</w:t>
      </w:r>
    </w:p>
    <w:p>
      <w:pPr>
        <w:pStyle w:val="B1"/>
        <w:rPr/>
      </w:pPr>
      <w:r>
        <w:rPr>
          <w:lang w:val="en-GB"/>
        </w:rPr>
        <w:t>-</w:t>
        <w:tab/>
        <w:t>Mobility Management Triggers: these triggers define which Mobility Managements events shall be reported to the gsmSCF. The mobility managements triggers may contain one or any combination of the following elements:</w:t>
      </w:r>
    </w:p>
    <w:p>
      <w:pPr>
        <w:pStyle w:val="B2"/>
        <w:rPr/>
      </w:pPr>
      <w:r>
        <w:rPr>
          <w:lang w:val="en-GB"/>
        </w:rPr>
        <w:t>-</w:t>
        <w:tab/>
        <w:t>Location update in the same VLR service area;</w:t>
      </w:r>
    </w:p>
    <w:p>
      <w:pPr>
        <w:pStyle w:val="B2"/>
        <w:rPr/>
      </w:pPr>
      <w:r>
        <w:rPr>
          <w:lang w:val="en-GB"/>
        </w:rPr>
        <w:t>-</w:t>
        <w:tab/>
        <w:t>Location update to another VLR service area;</w:t>
      </w:r>
    </w:p>
    <w:p>
      <w:pPr>
        <w:pStyle w:val="B2"/>
        <w:rPr/>
      </w:pPr>
      <w:r>
        <w:rPr>
          <w:lang w:val="en-GB"/>
        </w:rPr>
        <w:t>-</w:t>
        <w:tab/>
        <w:t>IMSI attach;</w:t>
      </w:r>
    </w:p>
    <w:p>
      <w:pPr>
        <w:pStyle w:val="B2"/>
        <w:rPr/>
      </w:pPr>
      <w:r>
        <w:rPr>
          <w:lang w:val="en-GB"/>
        </w:rPr>
        <w:t>-</w:t>
        <w:tab/>
        <w:t>MS initiated IMSI detach (explicit detach);</w:t>
      </w:r>
    </w:p>
    <w:p>
      <w:pPr>
        <w:pStyle w:val="B2"/>
        <w:rPr/>
      </w:pPr>
      <w:r>
        <w:rPr>
          <w:lang w:val="en-GB"/>
        </w:rPr>
        <w:t>-</w:t>
        <w:tab/>
        <w:t>Network initiated IMSI detach (implicit detach).</w:t>
      </w:r>
    </w:p>
    <w:p>
      <w:pPr>
        <w:pStyle w:val="B1"/>
        <w:rPr/>
      </w:pPr>
      <w:r>
        <w:rPr>
          <w:lang w:val="en-GB"/>
        </w:rPr>
        <w:t>-</w:t>
        <w:tab/>
        <w:t>The CSI state, indicates whether the M-CSI is active or not.</w:t>
      </w:r>
    </w:p>
    <w:p>
      <w:pPr>
        <w:pStyle w:val="B1"/>
        <w:rPr/>
      </w:pPr>
      <w:r>
        <w:rPr>
          <w:lang w:val="en-GB"/>
        </w:rPr>
        <w:t>-</w:t>
        <w:tab/>
        <w:t>Notification flag. The notification flag indicates whether the change of M-CSI shall trigger Notification on Change of Subscriber data.</w:t>
      </w:r>
    </w:p>
    <w:p>
      <w:pPr>
        <w:pStyle w:val="Heading4"/>
        <w:bidi w:val="0"/>
        <w:ind w:start="1418" w:hanging="1418"/>
        <w:jc w:val="start"/>
        <w:rPr/>
      </w:pPr>
      <w:bookmarkStart w:id="313" w:name="__RefHeading___Toc407626128"/>
      <w:bookmarkEnd w:id="313"/>
      <w:r>
        <w:rPr/>
        <w:t>2.14.1.8</w:t>
        <w:tab/>
        <w:t>Mobile Originated Short Message Service CAMEL Subscription Information (MO-SMS-CSI)</w:t>
      </w:r>
    </w:p>
    <w:p>
      <w:pPr>
        <w:pStyle w:val="Normal"/>
        <w:rPr>
          <w:lang w:val="en-GB"/>
        </w:rPr>
      </w:pPr>
      <w:r>
        <w:rPr>
          <w:lang w:val="en-GB"/>
        </w:rPr>
        <w:t>This data defines the contents of the MO SMS CAMEL subscription information. The MO SMS CAMEL Subscription Information is used for the following interworking:</w:t>
      </w:r>
    </w:p>
    <w:p>
      <w:pPr>
        <w:pStyle w:val="B1"/>
        <w:rPr/>
      </w:pPr>
      <w:r>
        <w:rPr>
          <w:lang w:val="en-GB"/>
        </w:rPr>
        <w:t>-</w:t>
        <w:tab/>
        <w:t>Interworking between gsmSCF and gsmSSF, for CAMEL control of circuit switched MO SMS;</w:t>
      </w:r>
    </w:p>
    <w:p>
      <w:pPr>
        <w:pStyle w:val="B1"/>
        <w:rPr/>
      </w:pPr>
      <w:r>
        <w:rPr>
          <w:lang w:val="en-GB"/>
        </w:rPr>
        <w:t>-</w:t>
        <w:tab/>
        <w:t>Interworking between gsmSCF and gprsSSF, for CAMEL control of packet switched MO SMS.</w:t>
      </w:r>
    </w:p>
    <w:p>
      <w:pPr>
        <w:pStyle w:val="Normal"/>
        <w:rPr>
          <w:lang w:val="en-GB"/>
        </w:rPr>
      </w:pPr>
      <w:r>
        <w:rPr>
          <w:lang w:val="en-GB"/>
        </w:rPr>
        <w:t>MO-SMS-CSI consists of the following data items:</w:t>
      </w:r>
    </w:p>
    <w:p>
      <w:pPr>
        <w:pStyle w:val="B1"/>
        <w:rPr/>
      </w:pPr>
      <w:r>
        <w:rPr>
          <w:lang w:val="en-GB"/>
        </w:rPr>
        <w:t>-</w:t>
        <w:tab/>
        <w:t>TDP List. The TDP list is a list of SMS TDP descriptions. Each TDP description contains the following elements:</w:t>
      </w:r>
    </w:p>
    <w:p>
      <w:pPr>
        <w:pStyle w:val="B2"/>
        <w:rPr/>
      </w:pPr>
      <w:r>
        <w:rPr>
          <w:lang w:val="en-GB"/>
        </w:rPr>
        <w:t>1.</w:t>
        <w:tab/>
        <w:t>DP Value. The DP value identifies the DP in the MO SMS State Model where service triggering may take place.</w:t>
        <w:br/>
        <w:t xml:space="preserve">For MO-SMS-CSI, the only allowed DP value is </w:t>
      </w:r>
      <w:r>
        <w:rPr>
          <w:i/>
          <w:lang w:val="en-GB"/>
        </w:rPr>
        <w:t>SMS_Collected_Info</w:t>
      </w:r>
      <w:r>
        <w:rPr>
          <w:lang w:val="en-GB"/>
        </w:rPr>
        <w:t>.</w:t>
      </w:r>
    </w:p>
    <w:p>
      <w:pPr>
        <w:pStyle w:val="B2"/>
        <w:rPr/>
      </w:pPr>
      <w:r>
        <w:rPr>
          <w:lang w:val="en-GB"/>
        </w:rPr>
        <w:t>2.</w:t>
        <w:tab/>
        <w:t>gsmSCF Address. The gsmSCF address is the address (E164 number) of the gsmSCF where the MO SMS CAMEL Service associated with this TDP, is located for this subscriber.</w:t>
      </w:r>
    </w:p>
    <w:p>
      <w:pPr>
        <w:pStyle w:val="B2"/>
        <w:rPr/>
      </w:pPr>
      <w:r>
        <w:rPr>
          <w:lang w:val="en-GB"/>
        </w:rPr>
        <w:t>3.</w:t>
        <w:tab/>
        <w:t>ServiceKey. The serviceKey identifies to the gsmSCF the service logic that shall be applied.</w:t>
      </w:r>
    </w:p>
    <w:p>
      <w:pPr>
        <w:pStyle w:val="B2"/>
        <w:rPr/>
      </w:pPr>
      <w:r>
        <w:rPr>
          <w:lang w:val="en-GB"/>
        </w:rPr>
        <w:t>4.</w:t>
        <w:tab/>
        <w:t>Default SMS handling. The default SMS handling indicates whether the MO SMS submission request shall be rejected or continued in the case of error in the dialogue between the gsmSSF and gsmSCF or between the gprsSSF and gsmSCF;</w:t>
      </w:r>
    </w:p>
    <w:p>
      <w:pPr>
        <w:pStyle w:val="B1"/>
        <w:rPr/>
      </w:pPr>
      <w:r>
        <w:rPr>
          <w:lang w:val="en-GB"/>
        </w:rPr>
        <w:t>-</w:t>
        <w:tab/>
        <w:t>CAMEL Capability Handling. CAMEL Capability Handling indicates the CAMEL Phase that is required for the MO SMS service. The CAMEL Capability Handling for MO-SMS-CSI shall have the value CAMEL phase 3.</w:t>
      </w:r>
    </w:p>
    <w:p>
      <w:pPr>
        <w:pStyle w:val="B1"/>
        <w:rPr/>
      </w:pPr>
      <w:r>
        <w:rPr>
          <w:lang w:val="en-GB"/>
        </w:rPr>
        <w:t>-</w:t>
        <w:tab/>
        <w:t>CSI state: indicates whether the MO-SMS-CSI is active or not.</w:t>
      </w:r>
    </w:p>
    <w:p>
      <w:pPr>
        <w:pStyle w:val="B1"/>
        <w:rPr/>
      </w:pPr>
      <w:r>
        <w:rPr>
          <w:lang w:val="en-GB"/>
        </w:rPr>
        <w:t>-</w:t>
        <w:tab/>
        <w:t>Notification flag indicates whether the change of the SMS-CSI shall trigger Notification on change of subscriber Data or not.</w:t>
      </w:r>
    </w:p>
    <w:p>
      <w:pPr>
        <w:pStyle w:val="Heading4"/>
        <w:bidi w:val="0"/>
        <w:ind w:start="1418" w:hanging="1418"/>
        <w:jc w:val="start"/>
        <w:rPr/>
      </w:pPr>
      <w:bookmarkStart w:id="314" w:name="__RefHeading___Toc407626129"/>
      <w:bookmarkStart w:id="315" w:name="MTSMSCSI"/>
      <w:bookmarkEnd w:id="314"/>
      <w:r>
        <w:rPr/>
        <w:t>2.14.1.9</w:t>
      </w:r>
      <w:bookmarkEnd w:id="315"/>
      <w:r>
        <w:rPr/>
        <w:tab/>
        <w:t>Mobile Terminating Short Message Service CAMEL Subscription Information (MT-SMS-CSI)</w:t>
      </w:r>
    </w:p>
    <w:p>
      <w:pPr>
        <w:pStyle w:val="Normal"/>
        <w:rPr>
          <w:lang w:val="en-GB"/>
        </w:rPr>
      </w:pPr>
      <w:r>
        <w:rPr>
          <w:lang w:val="en-GB"/>
        </w:rPr>
        <w:t>This data defines the contents of the mobile terminating short message service CAMEL subscription information. The MT-SMS-CSI CAMEL Subscription Information is used for the following interworking:</w:t>
      </w:r>
    </w:p>
    <w:p>
      <w:pPr>
        <w:pStyle w:val="B1"/>
        <w:rPr/>
      </w:pPr>
      <w:r>
        <w:rPr>
          <w:lang w:val="en-GB"/>
        </w:rPr>
        <w:t>-</w:t>
        <w:tab/>
        <w:t>Interworking between gsmSCF and gsmSSF, for CAMEL control of circuit switched MT SMS;</w:t>
      </w:r>
    </w:p>
    <w:p>
      <w:pPr>
        <w:pStyle w:val="B1"/>
        <w:rPr/>
      </w:pPr>
      <w:r>
        <w:rPr>
          <w:lang w:val="en-GB"/>
        </w:rPr>
        <w:t>-</w:t>
        <w:tab/>
        <w:t>Interworking between gsmSCF and gprsSSF, for CAMEL control of packet switched MT SMS.</w:t>
      </w:r>
    </w:p>
    <w:p>
      <w:pPr>
        <w:pStyle w:val="Normal"/>
        <w:keepNext w:val="true"/>
        <w:keepLines/>
        <w:rPr>
          <w:lang w:val="en-GB"/>
        </w:rPr>
      </w:pPr>
      <w:r>
        <w:rPr>
          <w:lang w:val="en-GB"/>
        </w:rPr>
        <w:t>MT-SMS-CSI consists of the following data items:</w:t>
      </w:r>
    </w:p>
    <w:p>
      <w:pPr>
        <w:pStyle w:val="B1"/>
        <w:rPr/>
      </w:pPr>
      <w:r>
        <w:rPr>
          <w:lang w:val="en-GB"/>
        </w:rPr>
        <w:t>-</w:t>
        <w:tab/>
        <w:t>TDP List. The TDP list is a list of MT SMS TDP descriptions. Each TDP description contains the following elements:</w:t>
      </w:r>
    </w:p>
    <w:p>
      <w:pPr>
        <w:pStyle w:val="B2"/>
        <w:rPr/>
      </w:pPr>
      <w:r>
        <w:rPr>
          <w:lang w:val="en-GB"/>
        </w:rPr>
        <w:t>1.</w:t>
        <w:tab/>
        <w:t>DP Value. The DP value identifies the DP in the MT SMS State Model where service triggering may take place.</w:t>
        <w:br/>
        <w:t>For MT-SMS-CSI, the only allowed DP value is DP SMS-Delivery-Request</w:t>
      </w:r>
    </w:p>
    <w:p>
      <w:pPr>
        <w:pStyle w:val="B2"/>
        <w:rPr/>
      </w:pPr>
      <w:r>
        <w:rPr>
          <w:lang w:val="en-GB"/>
        </w:rPr>
        <w:t>2.</w:t>
        <w:tab/>
        <w:t>gsmSCF Address. The gsmSCF address is the address (E164 number) of the gsmSCF where the MT SMS CAMEL Service associated with this TDP, is located for this subscriber.</w:t>
      </w:r>
    </w:p>
    <w:p>
      <w:pPr>
        <w:pStyle w:val="B2"/>
        <w:rPr/>
      </w:pPr>
      <w:r>
        <w:rPr>
          <w:lang w:val="en-GB"/>
        </w:rPr>
        <w:t>3.</w:t>
        <w:tab/>
        <w:t>ServiceKey. The serviceKey identifies to the gsmSCF the service logic that shall be applied.</w:t>
      </w:r>
    </w:p>
    <w:p>
      <w:pPr>
        <w:pStyle w:val="B2"/>
        <w:rPr/>
      </w:pPr>
      <w:r>
        <w:rPr>
          <w:lang w:val="en-GB"/>
        </w:rPr>
        <w:t>4.</w:t>
        <w:tab/>
        <w:t>Default SMS handling. The default SMS handling indicates whether the MT SMS delivery request shall be rejected or continued in the case of error in the dialogue between the gsmSSF and gsmSCF or between the gprsSSF and gsmSCF.</w:t>
      </w:r>
    </w:p>
    <w:p>
      <w:pPr>
        <w:pStyle w:val="B2"/>
        <w:rPr>
          <w:lang w:val="en-GB"/>
        </w:rPr>
      </w:pPr>
      <w:r>
        <w:rPr>
          <w:lang w:val="en-GB"/>
        </w:rPr>
        <w:t>5.</w:t>
        <w:tab/>
        <w:t>DP criterion. The DP criterion indicates on which criterion the gsmSSF shall access the gsmSCF. A DP criterion is associated with each TDP. For MT-SMS the DP criterion is the TDPU type. The criterion may be absent.</w:t>
      </w:r>
    </w:p>
    <w:p>
      <w:pPr>
        <w:pStyle w:val="TH"/>
        <w:rPr>
          <w:lang w:val="en-GB"/>
        </w:rPr>
      </w:pPr>
      <w:r>
        <w:rPr>
          <w:lang w:val="en-GB"/>
        </w:rPr>
      </w:r>
    </w:p>
    <w:tbl>
      <w:tblPr>
        <w:tblW w:w="7897" w:type="dxa"/>
        <w:jc w:val="center"/>
        <w:tblInd w:w="0" w:type="dxa"/>
        <w:tblCellMar>
          <w:top w:w="0" w:type="dxa"/>
          <w:start w:w="28" w:type="dxa"/>
          <w:bottom w:w="0" w:type="dxa"/>
          <w:end w:w="28" w:type="dxa"/>
        </w:tblCellMar>
      </w:tblPr>
      <w:tblGrid>
        <w:gridCol w:w="1666"/>
        <w:gridCol w:w="1417"/>
        <w:gridCol w:w="1418"/>
        <w:gridCol w:w="1948"/>
        <w:gridCol w:w="1448"/>
      </w:tblGrid>
      <w:tr>
        <w:trPr/>
        <w:tc>
          <w:tcPr>
            <w:tcW w:w="1666" w:type="dxa"/>
            <w:tcBorders>
              <w:top w:val="single" w:sz="4" w:space="0" w:color="000000"/>
              <w:start w:val="single" w:sz="4" w:space="0" w:color="000000"/>
              <w:bottom w:val="single" w:sz="4" w:space="0" w:color="000000"/>
            </w:tcBorders>
          </w:tcPr>
          <w:p>
            <w:pPr>
              <w:pStyle w:val="TAH"/>
              <w:rPr>
                <w:lang w:val="en-GB"/>
              </w:rPr>
            </w:pPr>
            <w:r>
              <w:rPr>
                <w:lang w:val="en-GB"/>
              </w:rPr>
              <w:t>TDP</w:t>
            </w:r>
          </w:p>
        </w:tc>
        <w:tc>
          <w:tcPr>
            <w:tcW w:w="1417" w:type="dxa"/>
            <w:tcBorders>
              <w:top w:val="single" w:sz="4" w:space="0" w:color="000000"/>
              <w:start w:val="single" w:sz="4" w:space="0" w:color="000000"/>
              <w:bottom w:val="single" w:sz="4" w:space="0" w:color="000000"/>
            </w:tcBorders>
          </w:tcPr>
          <w:p>
            <w:pPr>
              <w:pStyle w:val="TAH"/>
              <w:rPr>
                <w:lang w:val="en-GB"/>
              </w:rPr>
            </w:pPr>
            <w:r>
              <w:rPr>
                <w:lang w:val="en-GB"/>
              </w:rPr>
              <w:t xml:space="preserve">Triggering Criterion </w:t>
            </w:r>
          </w:p>
        </w:tc>
        <w:tc>
          <w:tcPr>
            <w:tcW w:w="1418" w:type="dxa"/>
            <w:tcBorders>
              <w:top w:val="single" w:sz="4" w:space="0" w:color="000000"/>
              <w:start w:val="single" w:sz="4" w:space="0" w:color="000000"/>
              <w:bottom w:val="single" w:sz="4" w:space="0" w:color="000000"/>
            </w:tcBorders>
          </w:tcPr>
          <w:p>
            <w:pPr>
              <w:pStyle w:val="TAH"/>
              <w:rPr>
                <w:lang w:val="en-GB"/>
              </w:rPr>
            </w:pPr>
            <w:r>
              <w:rPr>
                <w:lang w:val="en-GB"/>
              </w:rPr>
              <w:t>ServiceKey</w:t>
            </w:r>
          </w:p>
        </w:tc>
        <w:tc>
          <w:tcPr>
            <w:tcW w:w="1948" w:type="dxa"/>
            <w:tcBorders>
              <w:top w:val="single" w:sz="4" w:space="0" w:color="000000"/>
              <w:start w:val="single" w:sz="4" w:space="0" w:color="000000"/>
              <w:bottom w:val="single" w:sz="4" w:space="0" w:color="000000"/>
            </w:tcBorders>
          </w:tcPr>
          <w:p>
            <w:pPr>
              <w:pStyle w:val="TAH"/>
              <w:rPr>
                <w:lang w:val="en-GB"/>
              </w:rPr>
            </w:pPr>
            <w:r>
              <w:rPr>
                <w:lang w:val="en-GB"/>
              </w:rPr>
              <w:t>gsmSCF address</w:t>
            </w:r>
          </w:p>
        </w:tc>
        <w:tc>
          <w:tcPr>
            <w:tcW w:w="1448" w:type="dxa"/>
            <w:tcBorders>
              <w:top w:val="single" w:sz="12" w:space="0" w:color="000000"/>
              <w:start w:val="single" w:sz="12" w:space="0" w:color="000000"/>
              <w:end w:val="single" w:sz="12" w:space="0" w:color="000000"/>
            </w:tcBorders>
          </w:tcPr>
          <w:p>
            <w:pPr>
              <w:pStyle w:val="TAH"/>
              <w:rPr>
                <w:lang w:val="en-GB"/>
              </w:rPr>
            </w:pPr>
            <w:r>
              <w:rPr>
                <w:lang w:val="en-GB"/>
              </w:rPr>
              <w:t>Default SMS Handling</w:t>
            </w:r>
          </w:p>
        </w:tc>
      </w:tr>
      <w:tr>
        <w:trPr/>
        <w:tc>
          <w:tcPr>
            <w:tcW w:w="1666" w:type="dxa"/>
            <w:tcBorders>
              <w:top w:val="single" w:sz="4" w:space="0" w:color="000000"/>
              <w:start w:val="single" w:sz="4" w:space="0" w:color="000000"/>
              <w:bottom w:val="single" w:sz="4" w:space="0" w:color="000000"/>
            </w:tcBorders>
          </w:tcPr>
          <w:p>
            <w:pPr>
              <w:pStyle w:val="TAL"/>
              <w:rPr>
                <w:lang w:val="en-GB"/>
              </w:rPr>
            </w:pPr>
            <w:r>
              <w:rPr>
                <w:lang w:val="en-GB"/>
              </w:rPr>
              <w:t>DP SMS-Delivery Request</w:t>
            </w:r>
          </w:p>
        </w:tc>
        <w:tc>
          <w:tcPr>
            <w:tcW w:w="1417" w:type="dxa"/>
            <w:tcBorders>
              <w:top w:val="single" w:sz="4" w:space="0" w:color="000000"/>
              <w:start w:val="single" w:sz="4" w:space="0" w:color="000000"/>
              <w:bottom w:val="single" w:sz="4" w:space="0" w:color="000000"/>
            </w:tcBorders>
          </w:tcPr>
          <w:p>
            <w:pPr>
              <w:pStyle w:val="TAL"/>
              <w:rPr>
                <w:lang w:val="en-GB"/>
              </w:rPr>
            </w:pPr>
            <w:r>
              <w:rPr>
                <w:lang w:val="en-GB"/>
              </w:rPr>
              <w:t>TDPU type</w:t>
            </w:r>
          </w:p>
        </w:tc>
        <w:tc>
          <w:tcPr>
            <w:tcW w:w="1418" w:type="dxa"/>
            <w:tcBorders>
              <w:top w:val="single" w:sz="4" w:space="0" w:color="000000"/>
              <w:start w:val="single" w:sz="4" w:space="0" w:color="000000"/>
              <w:bottom w:val="single" w:sz="4" w:space="0" w:color="000000"/>
            </w:tcBorders>
          </w:tcPr>
          <w:p>
            <w:pPr>
              <w:pStyle w:val="TAL"/>
              <w:rPr>
                <w:lang w:val="en-GB"/>
              </w:rPr>
            </w:pPr>
            <w:r>
              <w:rPr>
                <w:lang w:val="en-GB"/>
              </w:rPr>
              <w:t xml:space="preserve">One serviceKey </w:t>
            </w:r>
          </w:p>
        </w:tc>
        <w:tc>
          <w:tcPr>
            <w:tcW w:w="1948"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448" w:type="dxa"/>
            <w:tcBorders>
              <w:top w:val="single" w:sz="12" w:space="0" w:color="000000"/>
              <w:start w:val="single" w:sz="4" w:space="0" w:color="000000"/>
              <w:bottom w:val="single" w:sz="12" w:space="0" w:color="000000"/>
              <w:end w:val="single" w:sz="12" w:space="0" w:color="000000"/>
            </w:tcBorders>
          </w:tcPr>
          <w:p>
            <w:pPr>
              <w:pStyle w:val="TAL"/>
              <w:rPr>
                <w:lang w:val="en-GB"/>
              </w:rPr>
            </w:pPr>
            <w:r>
              <w:rPr>
                <w:lang w:val="en-GB"/>
              </w:rPr>
              <w:t xml:space="preserve">One Default SMS handling </w:t>
            </w:r>
          </w:p>
        </w:tc>
      </w:tr>
    </w:tbl>
    <w:p>
      <w:pPr>
        <w:pStyle w:val="B2"/>
        <w:ind w:start="0" w:hanging="0"/>
        <w:rPr>
          <w:lang w:val="en-GB"/>
        </w:rPr>
      </w:pPr>
      <w:r>
        <w:rPr>
          <w:lang w:val="en-GB"/>
        </w:rPr>
      </w:r>
    </w:p>
    <w:p>
      <w:pPr>
        <w:pStyle w:val="B1"/>
        <w:rPr/>
      </w:pPr>
      <w:r>
        <w:rPr>
          <w:lang w:val="en-GB"/>
        </w:rPr>
        <w:t>-</w:t>
        <w:tab/>
        <w:t>CAMEL Capability Handling. CAMEL Capability Handling indicates the CAMEL Phase that is required for the MT SMS service. The CAMEL Capability Handling for MT-SMS-CSI shall have the value CAMEL phase 4.</w:t>
      </w:r>
    </w:p>
    <w:p>
      <w:pPr>
        <w:pStyle w:val="B1"/>
        <w:rPr/>
      </w:pPr>
      <w:r>
        <w:rPr>
          <w:lang w:val="en-GB"/>
        </w:rPr>
        <w:t>-</w:t>
        <w:tab/>
        <w:t>CSI state: indicates whether the MT-SMS-CSI is active or not.</w:t>
      </w:r>
    </w:p>
    <w:p>
      <w:pPr>
        <w:pStyle w:val="B1"/>
        <w:rPr/>
      </w:pPr>
      <w:r>
        <w:rPr>
          <w:lang w:val="en-GB"/>
        </w:rPr>
        <w:t>-</w:t>
        <w:tab/>
        <w:t>Notification flag indicates whether the change of the MT-SMS-CSI shall trigger Notification on change of subscriber Data or not.</w:t>
      </w:r>
    </w:p>
    <w:p>
      <w:pPr>
        <w:pStyle w:val="Heading4"/>
        <w:bidi w:val="0"/>
        <w:ind w:start="1418" w:hanging="1418"/>
        <w:jc w:val="start"/>
        <w:rPr>
          <w:lang w:val="fr-FR"/>
        </w:rPr>
      </w:pPr>
      <w:bookmarkStart w:id="316" w:name="__RefHeading___Toc407626130"/>
      <w:bookmarkEnd w:id="316"/>
      <w:r>
        <w:rPr>
          <w:lang w:val="fr-FR"/>
        </w:rPr>
        <w:t>2.14.1.10</w:t>
        <w:tab/>
        <w:t>GPRS CAMEL Subscription Information (GPRS-CSI)</w:t>
      </w:r>
    </w:p>
    <w:p>
      <w:pPr>
        <w:pStyle w:val="Normal"/>
        <w:rPr>
          <w:lang w:val="en-GB"/>
        </w:rPr>
      </w:pPr>
      <w:r>
        <w:rPr>
          <w:lang w:val="en-GB"/>
        </w:rPr>
        <w:t>This data defines the contents of the GPRS CAMEL subscription information. The GPRS CAMEL Subscription Information is used for the interworking between gsmSCF and gprsSSF, for CAMEL control of packet switch call.</w:t>
      </w:r>
    </w:p>
    <w:p>
      <w:pPr>
        <w:pStyle w:val="Normal"/>
        <w:rPr>
          <w:lang w:val="en-GB"/>
        </w:rPr>
      </w:pPr>
      <w:r>
        <w:rPr>
          <w:lang w:val="en-GB"/>
        </w:rPr>
        <w:t>GPRS-CSI consists of the following data items:</w:t>
      </w:r>
    </w:p>
    <w:p>
      <w:pPr>
        <w:pStyle w:val="B1"/>
        <w:rPr/>
      </w:pPr>
      <w:r>
        <w:rPr>
          <w:lang w:val="en-GB"/>
        </w:rPr>
        <w:t>-</w:t>
        <w:tab/>
        <w:t>TDP List. The TDP list is a list of GPRS TDP descriptions. Each TDP description contains the following elements:</w:t>
      </w:r>
    </w:p>
    <w:p>
      <w:pPr>
        <w:pStyle w:val="B2"/>
        <w:rPr/>
      </w:pPr>
      <w:r>
        <w:rPr>
          <w:lang w:val="en-GB"/>
        </w:rPr>
        <w:t>1.</w:t>
        <w:tab/>
        <w:t>DP Value. The DP value identifies the DP in the GPRS State Model where service triggering may take place.</w:t>
      </w:r>
    </w:p>
    <w:p>
      <w:pPr>
        <w:pStyle w:val="B2"/>
        <w:rPr/>
      </w:pPr>
      <w:r>
        <w:rPr>
          <w:lang w:val="en-GB"/>
        </w:rPr>
        <w:t>2.</w:t>
        <w:tab/>
        <w:t>gsmSCF Address. The gsmSCF address is the address (E164 number) of the gsmSCF where the GPRS CAMEL Service associated with this TDP, is located for this subscriber.</w:t>
      </w:r>
    </w:p>
    <w:p>
      <w:pPr>
        <w:pStyle w:val="B2"/>
        <w:rPr/>
      </w:pPr>
      <w:r>
        <w:rPr>
          <w:lang w:val="en-GB"/>
        </w:rPr>
        <w:t>3.</w:t>
        <w:tab/>
        <w:t>Service Key. The service key identifies to the gsmSCF the service logic that shall be applied.</w:t>
      </w:r>
    </w:p>
    <w:p>
      <w:pPr>
        <w:pStyle w:val="B2"/>
        <w:rPr/>
      </w:pPr>
      <w:r>
        <w:rPr>
          <w:lang w:val="en-GB"/>
        </w:rPr>
        <w:t>4.</w:t>
        <w:tab/>
        <w:t>Default GPRS handling. The default GPRS handling indicates whether the GPRS submission request shall be rejected or continued in the case of error in the dialogue between the gprsSSF and gsmSCF.</w:t>
      </w:r>
    </w:p>
    <w:p>
      <w:pPr>
        <w:pStyle w:val="B1"/>
        <w:rPr/>
      </w:pPr>
      <w:r>
        <w:rPr>
          <w:lang w:val="en-GB"/>
        </w:rPr>
        <w:t>-</w:t>
        <w:tab/>
        <w:t>CAMEL Capability Handling. CAMEL Capability Handling indicates the CAMEL Phase that is required for the GPRS service. The CAMEL Capability Handling for GPRS-CSI shall have the value CAMEL phase 3.</w:t>
      </w:r>
    </w:p>
    <w:p>
      <w:pPr>
        <w:pStyle w:val="B1"/>
        <w:rPr/>
      </w:pPr>
      <w:r>
        <w:rPr>
          <w:lang w:val="en-GB"/>
        </w:rPr>
        <w:t>-</w:t>
        <w:tab/>
        <w:t>The CSI state indicates whether the GPRS-CSI is active or not.</w:t>
      </w:r>
    </w:p>
    <w:p>
      <w:pPr>
        <w:pStyle w:val="B1"/>
        <w:rPr/>
      </w:pPr>
      <w:r>
        <w:rPr>
          <w:lang w:val="en-GB"/>
        </w:rPr>
        <w:t>-</w:t>
        <w:tab/>
        <w:t>The notification flag indicates whether the change of the GPRS-CSI shall trigger Notification on change of subscriber Data or not.</w:t>
      </w:r>
    </w:p>
    <w:p>
      <w:pPr>
        <w:pStyle w:val="Heading4"/>
        <w:bidi w:val="0"/>
        <w:ind w:start="1418" w:hanging="1418"/>
        <w:jc w:val="start"/>
        <w:rPr/>
      </w:pPr>
      <w:bookmarkStart w:id="317" w:name="__RefHeading___Toc407626131"/>
      <w:bookmarkEnd w:id="317"/>
      <w:r>
        <w:rPr/>
        <w:t>2.14.1.11</w:t>
        <w:tab/>
        <w:t>Dialled service CAMEL Subscription Information (D-CSI)</w:t>
      </w:r>
    </w:p>
    <w:p>
      <w:pPr>
        <w:pStyle w:val="Normal"/>
        <w:rPr>
          <w:lang w:val="en-GB"/>
        </w:rPr>
      </w:pPr>
      <w:r>
        <w:rPr>
          <w:lang w:val="en-GB"/>
        </w:rPr>
        <w:t>This data defines the contents of the dialled service CAMEL subscription information used to interwork with the gsmSCF for MO and MF call. It is applicable at TDP Analysed Info. It consists of:</w:t>
      </w:r>
    </w:p>
    <w:p>
      <w:pPr>
        <w:pStyle w:val="B1"/>
        <w:rPr/>
      </w:pPr>
      <w:r>
        <w:rPr>
          <w:lang w:val="en-GB"/>
        </w:rPr>
        <w:t>-</w:t>
        <w:tab/>
        <w:t>DP Criteria list. This consists of 1 to 10 entries. Each entry shall contain the following items:</w:t>
      </w:r>
    </w:p>
    <w:p>
      <w:pPr>
        <w:pStyle w:val="B2"/>
        <w:rPr/>
      </w:pPr>
      <w:r>
        <w:rPr>
          <w:lang w:val="en-GB"/>
        </w:rPr>
        <w:t>1.</w:t>
        <w:tab/>
        <w:t>DP Criterion. It indicates when the gsmSSF shall request gsmSCF for instructions. It is a destination number.</w:t>
      </w:r>
    </w:p>
    <w:p>
      <w:pPr>
        <w:pStyle w:val="B2"/>
        <w:rPr/>
      </w:pPr>
      <w:r>
        <w:rPr>
          <w:lang w:val="en-GB"/>
        </w:rPr>
        <w:t>2.</w:t>
        <w:tab/>
        <w:t>A gsmSCF address. It is the gsmSCF address (E164 number) where this Subscribed Dialled CAMEL service is treated for the subscriber. A gsmSCF address is associated to each DP Criterion.</w:t>
      </w:r>
    </w:p>
    <w:p>
      <w:pPr>
        <w:pStyle w:val="B2"/>
        <w:rPr/>
      </w:pPr>
      <w:r>
        <w:rPr>
          <w:lang w:val="en-GB"/>
        </w:rPr>
        <w:t>3.</w:t>
        <w:tab/>
        <w:t>A serviceKey. The serviceKey identifies to the gsmSCF the service logic. A serviceKey is associated to each DP Criterion.</w:t>
      </w:r>
    </w:p>
    <w:p>
      <w:pPr>
        <w:pStyle w:val="B2"/>
        <w:rPr/>
      </w:pPr>
      <w:r>
        <w:rPr>
          <w:lang w:val="en-GB"/>
        </w:rPr>
        <w:t>4.</w:t>
        <w:tab/>
        <w:t>A default Call Handling. It indicates whether the call shall be released or continued as requested in case of error in the gsmSSF to gsmSCF dialogue. A default Call Handling is associated to each DP Criterion.</w:t>
      </w:r>
    </w:p>
    <w:p>
      <w:pPr>
        <w:pStyle w:val="B1"/>
        <w:rPr/>
      </w:pPr>
      <w:r>
        <w:rPr>
          <w:lang w:val="en-GB"/>
        </w:rPr>
        <w:t>-</w:t>
        <w:tab/>
        <w:t>CAMEL capability handling. It indicates the CAMEL phase associated to the D-CSI (CAMEL phase3, or Camel phase4 shall be indicated).</w:t>
      </w:r>
    </w:p>
    <w:p>
      <w:pPr>
        <w:pStyle w:val="B1"/>
        <w:rPr/>
      </w:pPr>
      <w:r>
        <w:rPr>
          <w:lang w:val="en-GB"/>
        </w:rPr>
        <w:t>-</w:t>
        <w:tab/>
        <w:t>CSI state: indicates whether the D-CSI is active or not.</w:t>
      </w:r>
    </w:p>
    <w:p>
      <w:pPr>
        <w:pStyle w:val="B1"/>
        <w:rPr/>
      </w:pPr>
      <w:r>
        <w:rPr>
          <w:lang w:val="en-GB"/>
        </w:rPr>
        <w:t>-</w:t>
        <w:tab/>
        <w:t>Notification Flag. It indicates whether the change of the D-CSI shall trigger the Notification on Change of Subscriber Data.</w:t>
      </w:r>
    </w:p>
    <w:p>
      <w:pPr>
        <w:pStyle w:val="Heading4"/>
        <w:bidi w:val="0"/>
        <w:ind w:start="1418" w:hanging="1418"/>
        <w:jc w:val="start"/>
        <w:rPr/>
      </w:pPr>
      <w:bookmarkStart w:id="318" w:name="__RefHeading___Toc407626132"/>
      <w:bookmarkEnd w:id="318"/>
      <w:r>
        <w:rPr/>
        <w:t>2.14.1.</w:t>
      </w:r>
      <w:r>
        <w:rPr>
          <w:rFonts w:eastAsia="MS Gothic;ＭＳ ゴシック"/>
          <w:lang w:eastAsia="ja-JP"/>
        </w:rPr>
        <w:t>12</w:t>
      </w:r>
      <w:r>
        <w:rPr/>
        <w:tab/>
        <w:t xml:space="preserve">Mobility Management </w:t>
      </w:r>
      <w:r>
        <w:rPr>
          <w:rFonts w:eastAsia="MS Gothic;ＭＳ ゴシック"/>
          <w:lang w:eastAsia="ja-JP"/>
        </w:rPr>
        <w:t xml:space="preserve">for GPRS </w:t>
      </w:r>
      <w:r>
        <w:rPr/>
        <w:t>event notification (M</w:t>
      </w:r>
      <w:r>
        <w:rPr>
          <w:rFonts w:eastAsia="MS Gothic;ＭＳ ゴシック"/>
          <w:lang w:eastAsia="ja-JP"/>
        </w:rPr>
        <w:t>G</w:t>
      </w:r>
      <w:r>
        <w:rPr/>
        <w:t>-CSI)</w:t>
      </w:r>
    </w:p>
    <w:p>
      <w:pPr>
        <w:pStyle w:val="Normal"/>
        <w:rPr/>
      </w:pPr>
      <w:r>
        <w:rPr>
          <w:lang w:val="en-GB"/>
        </w:rPr>
        <w:t xml:space="preserve">This data indicates which Mobility Management </w:t>
      </w:r>
      <w:r>
        <w:rPr>
          <w:rFonts w:eastAsia="MS Gothic;ＭＳ ゴシック"/>
          <w:lang w:val="en-GB" w:eastAsia="ja-JP"/>
        </w:rPr>
        <w:t xml:space="preserve">for GPRS subscriber </w:t>
      </w:r>
      <w:r>
        <w:rPr>
          <w:lang w:val="en-GB"/>
        </w:rPr>
        <w:t>events shall be reported to the gsmSCF. It consists of:</w:t>
      </w:r>
    </w:p>
    <w:p>
      <w:pPr>
        <w:pStyle w:val="B1"/>
        <w:rPr/>
      </w:pPr>
      <w:r>
        <w:rPr>
          <w:lang w:val="en-GB"/>
        </w:rPr>
        <w:t>-</w:t>
        <w:tab/>
        <w:t>gsmSCF address: this is the address of the gsmSCF where the Mobility Management event notification shall be sent to. The gsmSCF address is in E.164 format.</w:t>
      </w:r>
    </w:p>
    <w:p>
      <w:pPr>
        <w:pStyle w:val="B1"/>
        <w:rPr/>
      </w:pPr>
      <w:r>
        <w:rPr>
          <w:lang w:val="en-GB"/>
        </w:rPr>
        <w:t>-</w:t>
        <w:tab/>
        <w:t>Service Key: the service key is included in the notification to the gsmSCF and indicates to the gsmSCF which Service Logic shall be applied.</w:t>
      </w:r>
    </w:p>
    <w:p>
      <w:pPr>
        <w:pStyle w:val="B1"/>
        <w:rPr/>
      </w:pPr>
      <w:r>
        <w:rPr>
          <w:lang w:val="en-GB"/>
        </w:rPr>
        <w:t>-</w:t>
        <w:tab/>
        <w:t>Mobility Management Triggers: these triggers define which Mobility Managements events shall be reported to the gsmSCF. The mobility management triggers may contain one or any combination of the following elements:</w:t>
      </w:r>
    </w:p>
    <w:p>
      <w:pPr>
        <w:pStyle w:val="B2"/>
        <w:rPr/>
      </w:pPr>
      <w:r>
        <w:rPr>
          <w:lang w:val="en-GB"/>
        </w:rPr>
        <w:t>-</w:t>
        <w:tab/>
      </w:r>
      <w:r>
        <w:rPr>
          <w:rFonts w:eastAsia="MS Gothic;ＭＳ ゴシック"/>
          <w:lang w:val="en-GB" w:eastAsia="ja-JP"/>
        </w:rPr>
        <w:t>Routeing area</w:t>
      </w:r>
      <w:r>
        <w:rPr>
          <w:lang w:val="en-GB"/>
        </w:rPr>
        <w:t xml:space="preserve"> update </w:t>
      </w:r>
      <w:r>
        <w:rPr>
          <w:rFonts w:eastAsia="MS Gothic;ＭＳ ゴシック"/>
          <w:lang w:val="en-GB" w:eastAsia="ja-JP"/>
        </w:rPr>
        <w:t xml:space="preserve">of MS </w:t>
      </w:r>
      <w:r>
        <w:rPr>
          <w:lang w:val="en-GB"/>
        </w:rPr>
        <w:t xml:space="preserve">to a different </w:t>
      </w:r>
      <w:r>
        <w:rPr>
          <w:rFonts w:eastAsia="MS Gothic;ＭＳ ゴシック"/>
          <w:lang w:val="en-GB" w:eastAsia="ja-JP"/>
        </w:rPr>
        <w:t>SGSN</w:t>
      </w:r>
      <w:r>
        <w:rPr>
          <w:lang w:val="en-GB"/>
        </w:rPr>
        <w:t xml:space="preserve"> service area;</w:t>
      </w:r>
    </w:p>
    <w:p>
      <w:pPr>
        <w:pStyle w:val="B2"/>
        <w:rPr/>
      </w:pPr>
      <w:r>
        <w:rPr>
          <w:lang w:val="en-GB"/>
        </w:rPr>
        <w:t>-</w:t>
        <w:tab/>
      </w:r>
      <w:r>
        <w:rPr>
          <w:rFonts w:eastAsia="MS Gothic;ＭＳ ゴシック"/>
          <w:lang w:val="en-GB" w:eastAsia="ja-JP"/>
        </w:rPr>
        <w:t>Routeing area</w:t>
      </w:r>
      <w:r>
        <w:rPr>
          <w:lang w:val="en-GB"/>
        </w:rPr>
        <w:t xml:space="preserve"> update </w:t>
      </w:r>
      <w:r>
        <w:rPr>
          <w:rFonts w:eastAsia="MS Gothic;ＭＳ ゴシック"/>
          <w:lang w:val="en-GB" w:eastAsia="ja-JP"/>
        </w:rPr>
        <w:t xml:space="preserve">of MS </w:t>
      </w:r>
      <w:r>
        <w:rPr>
          <w:lang w:val="en-GB"/>
        </w:rPr>
        <w:t xml:space="preserve">within the same </w:t>
      </w:r>
      <w:r>
        <w:rPr>
          <w:rFonts w:eastAsia="MS Gothic;ＭＳ ゴシック"/>
          <w:lang w:val="en-GB" w:eastAsia="ja-JP"/>
        </w:rPr>
        <w:t>SGSN</w:t>
      </w:r>
      <w:r>
        <w:rPr>
          <w:lang w:val="en-GB"/>
        </w:rPr>
        <w:t xml:space="preserve"> service area;</w:t>
      </w:r>
    </w:p>
    <w:p>
      <w:pPr>
        <w:pStyle w:val="B2"/>
        <w:rPr>
          <w:rFonts w:eastAsia="MS Gothic;ＭＳ ゴシック"/>
          <w:lang w:val="en-GB" w:eastAsia="ja-JP"/>
        </w:rPr>
      </w:pPr>
      <w:r>
        <w:rPr>
          <w:lang w:val="en-GB"/>
        </w:rPr>
        <w:t>-</w:t>
        <w:tab/>
        <w:t>GPRS attach</w:t>
      </w:r>
      <w:r>
        <w:rPr>
          <w:rFonts w:eastAsia="MS Gothic;ＭＳ ゴシック"/>
          <w:lang w:val="en-GB" w:eastAsia="ja-JP"/>
        </w:rPr>
        <w:t xml:space="preserve"> </w:t>
      </w:r>
      <w:r>
        <w:rPr>
          <w:lang w:val="en-GB"/>
        </w:rPr>
        <w:t>(</w:t>
      </w:r>
      <w:r>
        <w:rPr>
          <w:rFonts w:eastAsia="MS Gothic;ＭＳ ゴシック"/>
          <w:lang w:val="en-GB" w:eastAsia="ja-JP"/>
        </w:rPr>
        <w:t xml:space="preserve">e.g. </w:t>
      </w:r>
      <w:r>
        <w:rPr>
          <w:lang w:val="en-GB"/>
        </w:rPr>
        <w:t>MS switched on, successful routeing area update after network initiated detach);</w:t>
      </w:r>
    </w:p>
    <w:p>
      <w:pPr>
        <w:pStyle w:val="B2"/>
        <w:rPr/>
      </w:pPr>
      <w:r>
        <w:rPr>
          <w:lang w:val="en-GB"/>
        </w:rPr>
        <w:t>-</w:t>
        <w:tab/>
        <w:t xml:space="preserve">MS-initiated </w:t>
      </w:r>
      <w:r>
        <w:rPr>
          <w:rFonts w:eastAsia="MS Gothic;ＭＳ ゴシック"/>
          <w:lang w:val="en-GB" w:eastAsia="ja-JP"/>
        </w:rPr>
        <w:t xml:space="preserve">GPRS </w:t>
      </w:r>
      <w:r>
        <w:rPr>
          <w:lang w:val="en-GB"/>
        </w:rPr>
        <w:t>detach (</w:t>
      </w:r>
      <w:r>
        <w:rPr>
          <w:rFonts w:eastAsia="MS Gothic;ＭＳ ゴシック"/>
          <w:lang w:val="en-GB" w:eastAsia="ja-JP"/>
        </w:rPr>
        <w:t xml:space="preserve">e.g. </w:t>
      </w:r>
      <w:r>
        <w:rPr>
          <w:lang w:val="en-GB"/>
        </w:rPr>
        <w:t>MS switched off);</w:t>
      </w:r>
    </w:p>
    <w:p>
      <w:pPr>
        <w:pStyle w:val="B2"/>
        <w:rPr/>
      </w:pPr>
      <w:r>
        <w:rPr>
          <w:lang w:val="en-GB"/>
        </w:rPr>
        <w:t>-</w:t>
        <w:tab/>
      </w:r>
      <w:r>
        <w:rPr>
          <w:rFonts w:eastAsia="MS Gothic;ＭＳ ゴシック"/>
          <w:lang w:val="en-GB" w:eastAsia="ja-JP"/>
        </w:rPr>
        <w:t>Network</w:t>
      </w:r>
      <w:r>
        <w:rPr>
          <w:lang w:val="en-GB"/>
        </w:rPr>
        <w:t>-initiated transfer to the "not reacheable for paging" state (the network has not received a periodic routeing area update from the MS and assumes that the MS is unreacheable)</w:t>
      </w:r>
      <w:r>
        <w:rPr>
          <w:rFonts w:eastAsia="MS Gothic;ＭＳ ゴシック"/>
          <w:lang w:val="en-GB" w:eastAsia="ja-JP"/>
        </w:rPr>
        <w:t>.</w:t>
      </w:r>
    </w:p>
    <w:p>
      <w:pPr>
        <w:pStyle w:val="B1"/>
        <w:rPr/>
      </w:pPr>
      <w:r>
        <w:rPr>
          <w:lang w:val="en-GB"/>
        </w:rPr>
        <w:t>-</w:t>
        <w:tab/>
        <w:t>The CSI state indicates whether the M</w:t>
      </w:r>
      <w:r>
        <w:rPr>
          <w:rFonts w:eastAsia="MS Gothic;ＭＳ ゴシック"/>
          <w:lang w:val="en-GB" w:eastAsia="ja-JP"/>
        </w:rPr>
        <w:t>G</w:t>
      </w:r>
      <w:r>
        <w:rPr>
          <w:lang w:val="en-GB"/>
        </w:rPr>
        <w:t>-CSI is active or not.</w:t>
      </w:r>
    </w:p>
    <w:p>
      <w:pPr>
        <w:pStyle w:val="B1"/>
        <w:rPr/>
      </w:pPr>
      <w:r>
        <w:rPr>
          <w:lang w:val="en-GB"/>
        </w:rPr>
        <w:t>-</w:t>
        <w:tab/>
        <w:t>Notification flag. The notification flag indicates whether the change of M</w:t>
      </w:r>
      <w:r>
        <w:rPr>
          <w:rFonts w:eastAsia="MS Gothic;ＭＳ ゴシック"/>
          <w:lang w:val="en-GB" w:eastAsia="ja-JP"/>
        </w:rPr>
        <w:t>G</w:t>
      </w:r>
      <w:r>
        <w:rPr>
          <w:lang w:val="en-GB"/>
        </w:rPr>
        <w:t>-CSI shall trigger Notification on Change of Subscriber data.</w:t>
      </w:r>
    </w:p>
    <w:p>
      <w:pPr>
        <w:pStyle w:val="Heading3"/>
        <w:bidi w:val="0"/>
        <w:jc w:val="start"/>
        <w:rPr/>
      </w:pPr>
      <w:bookmarkStart w:id="319" w:name="__RefHeading___Toc407626133"/>
      <w:bookmarkEnd w:id="319"/>
      <w:r>
        <w:rPr/>
        <w:t>2.14.2</w:t>
        <w:tab/>
        <w:t>Other Data stored in the HLR</w:t>
      </w:r>
    </w:p>
    <w:p>
      <w:pPr>
        <w:pStyle w:val="Heading4"/>
        <w:bidi w:val="0"/>
        <w:ind w:start="1418" w:hanging="1418"/>
        <w:jc w:val="start"/>
        <w:rPr/>
      </w:pPr>
      <w:bookmarkStart w:id="320" w:name="__RefHeading___Toc407626134"/>
      <w:bookmarkEnd w:id="320"/>
      <w:r>
        <w:rPr/>
        <w:t>2.14.2.1</w:t>
        <w:tab/>
        <w:t>Negotiated CAMEL Capability Handling</w:t>
      </w:r>
    </w:p>
    <w:p>
      <w:pPr>
        <w:pStyle w:val="Normal"/>
        <w:keepNext w:val="true"/>
        <w:keepLines/>
        <w:rPr/>
      </w:pPr>
      <w:r>
        <w:rPr>
          <w:lang w:val="en-GB"/>
        </w:rPr>
        <w:t xml:space="preserve">The HLR shall have a set of </w:t>
      </w:r>
      <w:r>
        <w:rPr>
          <w:i/>
          <w:lang w:val="en-GB"/>
        </w:rPr>
        <w:t>negotiated CAMEL Capability Handling</w:t>
      </w:r>
      <w:r>
        <w:rPr>
          <w:lang w:val="en-GB"/>
        </w:rPr>
        <w:t xml:space="preserve"> variables. Each CSI that may be downloaded to the VLR or to the SGSN shall have a negotiated CAMEL Capability Handling (CCH) variable associated with it.</w:t>
      </w:r>
    </w:p>
    <w:p>
      <w:pPr>
        <w:pStyle w:val="Normal"/>
        <w:rPr>
          <w:lang w:val="en-GB"/>
        </w:rPr>
      </w:pPr>
      <w:r>
        <w:rPr>
          <w:lang w:val="en-GB"/>
        </w:rPr>
        <w:t>The negotiated CCH variable for a CSI indicates what CAMEL Phase is indicated in that CSI in the VLR or SGSN.</w:t>
      </w:r>
    </w:p>
    <w:p>
      <w:pPr>
        <w:pStyle w:val="Normal"/>
        <w:rPr>
          <w:lang w:val="en-GB"/>
        </w:rPr>
      </w:pPr>
      <w:r>
        <w:rPr>
          <w:lang w:val="en-GB"/>
        </w:rPr>
        <w:t>When the negotiated CCH variable has a value NULL, it indicates that the given CSI has not been downloaded to the VLR or SGSN.</w:t>
      </w:r>
    </w:p>
    <w:p>
      <w:pPr>
        <w:pStyle w:val="Normal"/>
        <w:rPr>
          <w:lang w:val="en-GB"/>
        </w:rPr>
      </w:pPr>
      <w:r>
        <w:rPr>
          <w:lang w:val="en-GB"/>
        </w:rPr>
        <w:t xml:space="preserve">The following table shows the </w:t>
      </w:r>
      <w:r>
        <w:rPr>
          <w:i/>
          <w:lang w:val="en-GB"/>
        </w:rPr>
        <w:t>negotiated CAMEL Capability Handling</w:t>
      </w:r>
      <w:r>
        <w:rPr>
          <w:lang w:val="en-GB"/>
        </w:rPr>
        <w:t xml:space="preserve"> variables.</w:t>
      </w:r>
    </w:p>
    <w:p>
      <w:pPr>
        <w:pStyle w:val="TH"/>
        <w:rPr>
          <w:lang w:val="en-GB"/>
        </w:rPr>
      </w:pPr>
      <w:r>
        <w:rPr>
          <w:lang w:val="en-GB"/>
        </w:rPr>
      </w:r>
    </w:p>
    <w:tbl>
      <w:tblPr>
        <w:tblW w:w="9806" w:type="dxa"/>
        <w:jc w:val="center"/>
        <w:tblInd w:w="0" w:type="dxa"/>
        <w:tblCellMar>
          <w:top w:w="0" w:type="dxa"/>
          <w:start w:w="28" w:type="dxa"/>
          <w:bottom w:w="0" w:type="dxa"/>
          <w:end w:w="28" w:type="dxa"/>
        </w:tblCellMar>
      </w:tblPr>
      <w:tblGrid>
        <w:gridCol w:w="4878"/>
        <w:gridCol w:w="1530"/>
        <w:gridCol w:w="1350"/>
        <w:gridCol w:w="2048"/>
      </w:tblGrid>
      <w:tr>
        <w:trPr/>
        <w:tc>
          <w:tcPr>
            <w:tcW w:w="4878" w:type="dxa"/>
            <w:tcBorders>
              <w:top w:val="single" w:sz="4" w:space="0" w:color="000000"/>
              <w:start w:val="single" w:sz="4" w:space="0" w:color="000000"/>
              <w:bottom w:val="single" w:sz="4" w:space="0" w:color="000000"/>
            </w:tcBorders>
          </w:tcPr>
          <w:p>
            <w:pPr>
              <w:pStyle w:val="TAH"/>
              <w:rPr>
                <w:lang w:val="en-GB"/>
              </w:rPr>
            </w:pPr>
            <w:r>
              <w:rPr>
                <w:lang w:val="en-GB"/>
              </w:rPr>
              <w:t>Variable name</w:t>
            </w:r>
          </w:p>
        </w:tc>
        <w:tc>
          <w:tcPr>
            <w:tcW w:w="1530" w:type="dxa"/>
            <w:tcBorders>
              <w:top w:val="single" w:sz="4" w:space="0" w:color="000000"/>
              <w:start w:val="single" w:sz="4" w:space="0" w:color="000000"/>
              <w:bottom w:val="single" w:sz="4" w:space="0" w:color="000000"/>
            </w:tcBorders>
          </w:tcPr>
          <w:p>
            <w:pPr>
              <w:pStyle w:val="TAH"/>
              <w:rPr>
                <w:lang w:val="en-GB"/>
              </w:rPr>
            </w:pPr>
            <w:r>
              <w:rPr>
                <w:lang w:val="en-GB"/>
              </w:rPr>
              <w:t>Associated CSI</w:t>
            </w:r>
          </w:p>
        </w:tc>
        <w:tc>
          <w:tcPr>
            <w:tcW w:w="1350" w:type="dxa"/>
            <w:tcBorders>
              <w:top w:val="single" w:sz="4" w:space="0" w:color="000000"/>
              <w:start w:val="single" w:sz="4" w:space="0" w:color="000000"/>
              <w:bottom w:val="single" w:sz="4" w:space="0" w:color="000000"/>
            </w:tcBorders>
          </w:tcPr>
          <w:p>
            <w:pPr>
              <w:pStyle w:val="TAH"/>
              <w:rPr>
                <w:lang w:val="en-GB"/>
              </w:rPr>
            </w:pPr>
            <w:r>
              <w:rPr>
                <w:lang w:val="en-GB"/>
              </w:rPr>
              <w:t>CSI stored in</w:t>
            </w:r>
          </w:p>
        </w:tc>
        <w:tc>
          <w:tcPr>
            <w:tcW w:w="2048" w:type="dxa"/>
            <w:tcBorders>
              <w:top w:val="single" w:sz="4" w:space="0" w:color="000000"/>
              <w:start w:val="single" w:sz="4" w:space="0" w:color="000000"/>
              <w:bottom w:val="single" w:sz="4" w:space="0" w:color="000000"/>
              <w:end w:val="single" w:sz="4" w:space="0" w:color="000000"/>
            </w:tcBorders>
          </w:tcPr>
          <w:p>
            <w:pPr>
              <w:pStyle w:val="TAH"/>
              <w:rPr>
                <w:lang w:val="en-GB"/>
              </w:rPr>
            </w:pPr>
            <w:r>
              <w:rPr>
                <w:lang w:val="en-GB"/>
              </w:rPr>
              <w:t>Allowable values for negotiated CCH</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O-CSI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O-CSI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VLR</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1, 2, 3, 4</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D-CSI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D-CSI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VLR</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3, 4</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SS-CSI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SS-CSI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VLR</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2</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VT-CSI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VT-CSI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VLR</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3, 4</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MO-SMS-CSI VLR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MO-SMS-CSI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VLR</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3</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MT-SMS-CSI VLR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MT-SMS-CSI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VLR</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4</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M-CSI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M-CSI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VLR</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3</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MG-CSI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MG-CSI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SGSN</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4</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MO-SMS-CSI SGSN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MO-SMS-CSI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SGSN</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3</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MT-SMS-CSI SGSN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MT-SMS-CSI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SGSN</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4</w:t>
            </w:r>
          </w:p>
        </w:tc>
      </w:tr>
      <w:tr>
        <w:trPr/>
        <w:tc>
          <w:tcPr>
            <w:tcW w:w="4878" w:type="dxa"/>
            <w:tcBorders>
              <w:top w:val="single" w:sz="4" w:space="0" w:color="000000"/>
              <w:start w:val="single" w:sz="4" w:space="0" w:color="000000"/>
              <w:bottom w:val="single" w:sz="4" w:space="0" w:color="000000"/>
            </w:tcBorders>
          </w:tcPr>
          <w:p>
            <w:pPr>
              <w:pStyle w:val="TAL"/>
              <w:rPr>
                <w:lang w:val="en-GB"/>
              </w:rPr>
            </w:pPr>
            <w:r>
              <w:rPr>
                <w:lang w:val="en-GB"/>
              </w:rPr>
              <w:t>GPRS-CSI Negotiated CAMEL Capability Handling</w:t>
            </w:r>
          </w:p>
        </w:tc>
        <w:tc>
          <w:tcPr>
            <w:tcW w:w="1530" w:type="dxa"/>
            <w:tcBorders>
              <w:top w:val="single" w:sz="4" w:space="0" w:color="000000"/>
              <w:start w:val="single" w:sz="4" w:space="0" w:color="000000"/>
              <w:bottom w:val="single" w:sz="4" w:space="0" w:color="000000"/>
            </w:tcBorders>
          </w:tcPr>
          <w:p>
            <w:pPr>
              <w:pStyle w:val="TAL"/>
              <w:rPr>
                <w:lang w:val="en-GB"/>
              </w:rPr>
            </w:pPr>
            <w:r>
              <w:rPr>
                <w:lang w:val="en-GB"/>
              </w:rPr>
              <w:t>GPRS-CSI</w:t>
            </w:r>
          </w:p>
        </w:tc>
        <w:tc>
          <w:tcPr>
            <w:tcW w:w="1350" w:type="dxa"/>
            <w:tcBorders>
              <w:top w:val="single" w:sz="4" w:space="0" w:color="000000"/>
              <w:start w:val="single" w:sz="4" w:space="0" w:color="000000"/>
              <w:bottom w:val="single" w:sz="4" w:space="0" w:color="000000"/>
            </w:tcBorders>
          </w:tcPr>
          <w:p>
            <w:pPr>
              <w:pStyle w:val="TAL"/>
              <w:rPr>
                <w:lang w:val="en-GB"/>
              </w:rPr>
            </w:pPr>
            <w:r>
              <w:rPr>
                <w:lang w:val="en-GB"/>
              </w:rPr>
              <w:t>SGSN</w:t>
            </w:r>
          </w:p>
        </w:tc>
        <w:tc>
          <w:tcPr>
            <w:tcW w:w="204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NULL, 3</w:t>
            </w:r>
          </w:p>
        </w:tc>
      </w:tr>
    </w:tbl>
    <w:p>
      <w:pPr>
        <w:pStyle w:val="Normal"/>
        <w:rPr>
          <w:lang w:val="en-GB"/>
        </w:rPr>
      </w:pPr>
      <w:r>
        <w:rPr>
          <w:lang w:val="en-GB"/>
        </w:rPr>
      </w:r>
    </w:p>
    <w:p>
      <w:pPr>
        <w:pStyle w:val="Normal"/>
        <w:rPr/>
      </w:pPr>
      <w:r>
        <w:rPr>
          <w:lang w:val="en-GB"/>
        </w:rPr>
        <w:t xml:space="preserve">There is no </w:t>
      </w:r>
      <w:r>
        <w:rPr>
          <w:i/>
          <w:lang w:val="en-GB"/>
        </w:rPr>
        <w:t>negotiated CAMEL Capability Handling</w:t>
      </w:r>
      <w:r>
        <w:rPr>
          <w:lang w:val="en-GB"/>
        </w:rPr>
        <w:t xml:space="preserve"> variable associated with TIF-CSI.</w:t>
      </w:r>
    </w:p>
    <w:p>
      <w:pPr>
        <w:pStyle w:val="Normal"/>
        <w:rPr/>
      </w:pPr>
      <w:r>
        <w:rPr>
          <w:lang w:val="en-GB"/>
        </w:rPr>
        <w:t xml:space="preserve">The HLR does not store a </w:t>
      </w:r>
      <w:r>
        <w:rPr>
          <w:i/>
          <w:lang w:val="en-GB"/>
        </w:rPr>
        <w:t>Negotiated CAMEL Capability Handling</w:t>
      </w:r>
      <w:r>
        <w:rPr>
          <w:lang w:val="en-GB"/>
        </w:rPr>
        <w:t xml:space="preserve"> for CSIs that are sent to the GMSC, since a subscriber is not permanently registered in a GMSC.</w:t>
      </w:r>
    </w:p>
    <w:p>
      <w:pPr>
        <w:pStyle w:val="Heading4"/>
        <w:bidi w:val="0"/>
        <w:ind w:start="1418" w:hanging="1418"/>
        <w:jc w:val="start"/>
        <w:rPr/>
      </w:pPr>
      <w:bookmarkStart w:id="321" w:name="__RefHeading___Toc407626135"/>
      <w:bookmarkEnd w:id="321"/>
      <w:r>
        <w:rPr/>
        <w:t>2.14.2.2</w:t>
        <w:tab/>
        <w:t>Supported CAMEL Phases</w:t>
      </w:r>
    </w:p>
    <w:p>
      <w:pPr>
        <w:pStyle w:val="Normal"/>
        <w:rPr>
          <w:lang w:val="en-GB"/>
        </w:rPr>
      </w:pPr>
      <w:r>
        <w:rPr>
          <w:lang w:val="en-GB"/>
        </w:rPr>
        <w:t>The HLR shall store the supported CAMEL Phases of the VLR where the subscriber is currently registered and the SGSN where the subscriber is currently attached.</w:t>
      </w:r>
    </w:p>
    <w:p>
      <w:pPr>
        <w:pStyle w:val="Normal"/>
        <w:rPr>
          <w:lang w:val="en-GB"/>
        </w:rPr>
      </w:pPr>
      <w:r>
        <w:rPr>
          <w:lang w:val="en-GB"/>
        </w:rPr>
        <w:t>The following variables are required:</w:t>
      </w:r>
    </w:p>
    <w:p>
      <w:pPr>
        <w:pStyle w:val="B1"/>
        <w:rPr/>
      </w:pPr>
      <w:r>
        <w:rPr>
          <w:lang w:val="en-GB"/>
        </w:rPr>
        <w:t>-</w:t>
        <w:tab/>
        <w:t>VLR Supported CAMEL Phases</w:t>
      </w:r>
    </w:p>
    <w:p>
      <w:pPr>
        <w:pStyle w:val="B1"/>
        <w:rPr/>
      </w:pPr>
      <w:r>
        <w:rPr>
          <w:lang w:val="en-GB"/>
        </w:rPr>
        <w:t>-</w:t>
        <w:tab/>
        <w:t>SGSN Supported CAMEL Phases</w:t>
      </w:r>
    </w:p>
    <w:p>
      <w:pPr>
        <w:pStyle w:val="Normal"/>
        <w:rPr>
          <w:lang w:val="en-GB"/>
        </w:rPr>
      </w:pPr>
      <w:r>
        <w:rPr>
          <w:lang w:val="en-GB"/>
        </w:rPr>
        <w:t>The HLR does not store the Supported CAMEL Phases of the GMSC, since a subscriber is not permanently registered at a GMSC.</w:t>
      </w:r>
    </w:p>
    <w:p>
      <w:pPr>
        <w:pStyle w:val="Heading4"/>
        <w:bidi w:val="0"/>
        <w:ind w:start="1418" w:hanging="1418"/>
        <w:jc w:val="start"/>
        <w:rPr/>
      </w:pPr>
      <w:bookmarkStart w:id="322" w:name="__RefHeading___Toc407626136"/>
      <w:bookmarkEnd w:id="322"/>
      <w:r>
        <w:rPr/>
        <w:t>2.14.2.2A</w:t>
        <w:tab/>
        <w:t>Offered CAMEL4 CSIs</w:t>
      </w:r>
    </w:p>
    <w:p>
      <w:pPr>
        <w:pStyle w:val="Normal"/>
        <w:rPr>
          <w:lang w:val="en-GB"/>
        </w:rPr>
      </w:pPr>
      <w:r>
        <w:rPr>
          <w:lang w:val="en-GB"/>
        </w:rPr>
        <w:t>The HLR shall store the offered CAMEL4 CSIs of the VLR where the subscriber is currently registered and the SGSN where the subscriber is currently attached.</w:t>
      </w:r>
    </w:p>
    <w:p>
      <w:pPr>
        <w:pStyle w:val="Normal"/>
        <w:rPr>
          <w:lang w:val="en-GB"/>
        </w:rPr>
      </w:pPr>
      <w:r>
        <w:rPr>
          <w:lang w:val="en-GB"/>
        </w:rPr>
        <w:t>The following variables are required:</w:t>
      </w:r>
    </w:p>
    <w:p>
      <w:pPr>
        <w:pStyle w:val="B1"/>
        <w:rPr/>
      </w:pPr>
      <w:r>
        <w:rPr>
          <w:lang w:val="en-GB"/>
        </w:rPr>
        <w:t>-</w:t>
        <w:tab/>
        <w:t>VLR Offered CAMEL4 CSIs</w:t>
      </w:r>
    </w:p>
    <w:p>
      <w:pPr>
        <w:pStyle w:val="B1"/>
        <w:rPr/>
      </w:pPr>
      <w:r>
        <w:rPr>
          <w:lang w:val="en-GB"/>
        </w:rPr>
        <w:t>-</w:t>
        <w:tab/>
        <w:t>SGSN Offered CAMEL4 CSIs</w:t>
      </w:r>
    </w:p>
    <w:p>
      <w:pPr>
        <w:pStyle w:val="Normal"/>
        <w:rPr>
          <w:lang w:val="en-GB"/>
        </w:rPr>
      </w:pPr>
      <w:r>
        <w:rPr>
          <w:lang w:val="en-GB"/>
        </w:rPr>
        <w:t>The HLR does not store the Offered CAMEL4 CSIs of the GMSC, since a subscriber is not permanently registered at a GMSC.</w:t>
      </w:r>
    </w:p>
    <w:p>
      <w:pPr>
        <w:pStyle w:val="Heading4"/>
        <w:bidi w:val="0"/>
        <w:ind w:start="1418" w:hanging="1418"/>
        <w:jc w:val="start"/>
        <w:rPr/>
      </w:pPr>
      <w:bookmarkStart w:id="323" w:name="__RefHeading___Toc407626137"/>
      <w:bookmarkEnd w:id="323"/>
      <w:r>
        <w:rPr/>
        <w:t>2.14.2.3</w:t>
        <w:tab/>
        <w:t>UG-CSI</w:t>
      </w:r>
    </w:p>
    <w:p>
      <w:pPr>
        <w:pStyle w:val="Normal"/>
        <w:rPr>
          <w:lang w:val="en-GB"/>
        </w:rPr>
      </w:pPr>
      <w:r>
        <w:rPr>
          <w:lang w:val="en-GB"/>
        </w:rPr>
        <w:t>The USSD general CAMEL service(UG-CSI) is also stored in the HLR. This data is used on USSD request receipt from the MS. It consists of a list of:</w:t>
      </w:r>
    </w:p>
    <w:p>
      <w:pPr>
        <w:pStyle w:val="B1"/>
        <w:rPr/>
      </w:pPr>
      <w:r>
        <w:rPr>
          <w:lang w:val="en-GB"/>
        </w:rPr>
        <w:t>-</w:t>
        <w:tab/>
        <w:t>a service code. The service code defines a specific application in the gsmSCF;</w:t>
      </w:r>
    </w:p>
    <w:p>
      <w:pPr>
        <w:pStyle w:val="B1"/>
        <w:rPr/>
      </w:pPr>
      <w:r>
        <w:rPr>
          <w:lang w:val="en-GB"/>
        </w:rPr>
        <w:t>-</w:t>
        <w:tab/>
        <w:t>a gsmSCFaddress. It is the gsmSCF address (E.164 number) where the USSD application is treated for this subscriber.</w:t>
      </w:r>
    </w:p>
    <w:p>
      <w:pPr>
        <w:pStyle w:val="Heading4"/>
        <w:bidi w:val="0"/>
        <w:ind w:start="1418" w:hanging="1418"/>
        <w:jc w:val="start"/>
        <w:rPr/>
      </w:pPr>
      <w:bookmarkStart w:id="324" w:name="__RefHeading___Toc407626138"/>
      <w:bookmarkEnd w:id="324"/>
      <w:r>
        <w:rPr/>
        <w:t>2.14.2.4</w:t>
        <w:tab/>
        <w:t>gsmSCF address for CSI</w:t>
      </w:r>
    </w:p>
    <w:p>
      <w:pPr>
        <w:pStyle w:val="B1"/>
        <w:ind w:start="0" w:hanging="0"/>
        <w:rPr>
          <w:lang w:val="en-GB"/>
        </w:rPr>
      </w:pPr>
      <w:r>
        <w:rPr>
          <w:lang w:val="en-GB"/>
        </w:rPr>
        <w:t>This information element contains the list of gsmSCF address(E164 address) to which Notification on Change of Subscriber Data is to be sent.</w:t>
      </w:r>
    </w:p>
    <w:p>
      <w:pPr>
        <w:pStyle w:val="Heading3"/>
        <w:bidi w:val="0"/>
        <w:jc w:val="start"/>
        <w:rPr/>
      </w:pPr>
      <w:bookmarkStart w:id="325" w:name="__RefHeading___Toc407626139"/>
      <w:bookmarkEnd w:id="325"/>
      <w:r>
        <w:rPr/>
        <w:t>2.14.3</w:t>
        <w:tab/>
        <w:t>Subscriber data stored in VLR</w:t>
      </w:r>
    </w:p>
    <w:p>
      <w:pPr>
        <w:pStyle w:val="Heading4"/>
        <w:bidi w:val="0"/>
        <w:ind w:start="1418" w:hanging="1418"/>
        <w:jc w:val="start"/>
        <w:rPr/>
      </w:pPr>
      <w:bookmarkStart w:id="326" w:name="__RefHeading___Toc407626140"/>
      <w:bookmarkEnd w:id="326"/>
      <w:r>
        <w:rPr/>
        <w:t>2.14.3.1</w:t>
        <w:tab/>
        <w:t>Originating CAMEL Subscription Information (O-CSI)</w:t>
      </w:r>
    </w:p>
    <w:p>
      <w:pPr>
        <w:pStyle w:val="Normal"/>
        <w:rPr>
          <w:lang w:val="en-GB"/>
        </w:rPr>
      </w:pPr>
      <w:r>
        <w:rPr>
          <w:lang w:val="en-GB"/>
        </w:rPr>
        <w:t>The Originating CAMEL Subscription Information (O-CSI) are stored in the VLR.</w:t>
      </w:r>
    </w:p>
    <w:p>
      <w:pPr>
        <w:pStyle w:val="Normal"/>
        <w:rPr>
          <w:lang w:val="en-GB"/>
        </w:rPr>
      </w:pPr>
      <w:r>
        <w:rPr>
          <w:lang w:val="en-GB"/>
        </w:rPr>
        <w:t>This data defines the contents of the originating CAMEL subscription information used to interwork with the gsmSCF for MO and CF calls. It consists of:</w:t>
      </w:r>
    </w:p>
    <w:p>
      <w:pPr>
        <w:pStyle w:val="B1"/>
        <w:rPr/>
      </w:pPr>
      <w:r>
        <w:rPr>
          <w:lang w:val="en-GB"/>
        </w:rPr>
        <w:t>-</w:t>
        <w:tab/>
        <w:t>A TDP list: The TDP list is a list of TDP descriptions. Each TDP description contains the following elements:</w:t>
      </w:r>
    </w:p>
    <w:p>
      <w:pPr>
        <w:pStyle w:val="B2"/>
        <w:rPr>
          <w:lang w:val="en-GB"/>
        </w:rPr>
      </w:pPr>
      <w:r>
        <w:rPr>
          <w:lang w:val="en-GB"/>
        </w:rPr>
        <w:t>1.</w:t>
        <w:tab/>
        <w:t>DP Value. The DP value identifies the DP in the MO State Model where service triggering may take place.</w:t>
        <w:br/>
        <w:t xml:space="preserve">For O-CSI, the allowed DP value are </w:t>
      </w:r>
      <w:r>
        <w:rPr>
          <w:i/>
          <w:lang w:val="en-GB"/>
        </w:rPr>
        <w:t>DP Collected_info, DP Route_Select_Failure.</w:t>
      </w:r>
    </w:p>
    <w:p>
      <w:pPr>
        <w:pStyle w:val="B2"/>
        <w:rPr/>
      </w:pPr>
      <w:r>
        <w:rPr>
          <w:lang w:val="en-GB"/>
        </w:rPr>
        <w:t>2.</w:t>
        <w:tab/>
        <w:t>A gsmSCF address. It is the gsmSCF address (E164 number) where the CAMEL service is treated for the subscriber. A gsmSCF address is associated to each serviceKey.</w:t>
      </w:r>
    </w:p>
    <w:p>
      <w:pPr>
        <w:pStyle w:val="B2"/>
        <w:rPr/>
      </w:pPr>
      <w:r>
        <w:rPr>
          <w:lang w:val="en-GB"/>
        </w:rPr>
        <w:t>3.</w:t>
        <w:tab/>
        <w:t>A serviceKey. The serviceKey identifies to the gsmSCF the service logic.. A serviceKey is associated to each TDP.</w:t>
      </w:r>
    </w:p>
    <w:p>
      <w:pPr>
        <w:pStyle w:val="B2"/>
        <w:rPr/>
      </w:pPr>
      <w:r>
        <w:rPr>
          <w:lang w:val="en-GB"/>
        </w:rPr>
        <w:t>4.</w:t>
        <w:tab/>
        <w:t>A default Call Handling. The default call handling indicates whether the call shall be released or continued as requested in case of error in the gsmSSF to gsmSCF dialogue. A default Call Handling is associated to each serviceKey.</w:t>
      </w:r>
    </w:p>
    <w:p>
      <w:pPr>
        <w:pStyle w:val="B2"/>
        <w:rPr/>
      </w:pPr>
      <w:r>
        <w:rPr>
          <w:lang w:val="en-GB"/>
        </w:rPr>
        <w:t>5.</w:t>
        <w:tab/>
        <w:t>DP criteria: The DP criteria indicates on which criteria the gsmSSF shall access the gsmSCF. DP criteria is associated to each TDP.</w:t>
      </w:r>
    </w:p>
    <w:p>
      <w:pPr>
        <w:pStyle w:val="B1"/>
        <w:rPr/>
      </w:pPr>
      <w:r>
        <w:rPr>
          <w:lang w:val="en-GB"/>
        </w:rPr>
        <w:t>-</w:t>
        <w:tab/>
        <w:t>CAMEL capability handling. It gives the CAMEL phase associated to the O-CSI (CAMEL phase1, or phase2, phase3, or phase4).</w:t>
      </w:r>
    </w:p>
    <w:p>
      <w:pPr>
        <w:pStyle w:val="Heading4"/>
        <w:bidi w:val="0"/>
        <w:ind w:start="1418" w:hanging="1418"/>
        <w:jc w:val="start"/>
        <w:rPr/>
      </w:pPr>
      <w:bookmarkStart w:id="327" w:name="__RefHeading___Toc407626141"/>
      <w:bookmarkEnd w:id="327"/>
      <w:r>
        <w:rPr/>
        <w:t>2.14.3.2</w:t>
        <w:tab/>
        <w:t>VMSC Terminating CAMEL Subscription Information (VT-CSI)</w:t>
      </w:r>
    </w:p>
    <w:p>
      <w:pPr>
        <w:pStyle w:val="Normal"/>
        <w:keepNext w:val="true"/>
        <w:keepLines/>
        <w:rPr>
          <w:lang w:val="en-GB"/>
        </w:rPr>
      </w:pPr>
      <w:r>
        <w:rPr>
          <w:lang w:val="en-GB"/>
        </w:rPr>
        <w:t>This data defines the contents of the visited terminating CAMEL subscription information used by the VMSC to interwork with the gsmSCF for an MT call. It consists of:</w:t>
      </w:r>
    </w:p>
    <w:p>
      <w:pPr>
        <w:pStyle w:val="B1"/>
        <w:keepNext w:val="true"/>
        <w:rPr/>
      </w:pPr>
      <w:r>
        <w:rPr>
          <w:lang w:val="en-GB"/>
        </w:rPr>
        <w:t>-</w:t>
        <w:tab/>
        <w:t>A TDP list. The TDP list is a list of TDP descriptions. Each TDP description contains the following elements:</w:t>
      </w:r>
    </w:p>
    <w:p>
      <w:pPr>
        <w:pStyle w:val="B2"/>
        <w:rPr/>
      </w:pPr>
      <w:r>
        <w:rPr>
          <w:lang w:val="en-GB"/>
        </w:rPr>
        <w:t>1.</w:t>
        <w:tab/>
        <w:t xml:space="preserve">DP Value. The DP value identifies the DP in the MT State Model where service triggering may take place. For VT-CSI, the allowed DP value are </w:t>
      </w:r>
      <w:r>
        <w:rPr>
          <w:i/>
          <w:lang w:val="en-GB"/>
        </w:rPr>
        <w:t>DP Terminating Attempt Authorised,</w:t>
      </w:r>
      <w:r>
        <w:rPr>
          <w:lang w:val="en-GB"/>
        </w:rPr>
        <w:t xml:space="preserve"> </w:t>
      </w:r>
      <w:r>
        <w:rPr>
          <w:i/>
          <w:lang w:val="en-GB"/>
        </w:rPr>
        <w:t>DP T_Busy, DP T_No_Answer.</w:t>
      </w:r>
    </w:p>
    <w:p>
      <w:pPr>
        <w:pStyle w:val="B2"/>
        <w:rPr/>
      </w:pPr>
      <w:r>
        <w:rPr>
          <w:lang w:val="en-GB"/>
        </w:rPr>
        <w:t>2.</w:t>
        <w:tab/>
        <w:t>A gsmSCF address. It is the gsmSCF address (E164 number) where the CAMEL service is treated for the subscriber. A gsmSCF address is associated to each serviceKey.</w:t>
      </w:r>
    </w:p>
    <w:p>
      <w:pPr>
        <w:pStyle w:val="B2"/>
        <w:rPr/>
      </w:pPr>
      <w:r>
        <w:rPr>
          <w:lang w:val="en-GB"/>
        </w:rPr>
        <w:t>3.</w:t>
        <w:tab/>
        <w:t>A serviceKey. The serviceKey identifies to the gsmSCF the service logic. A serviceKey is associated to each TDP.</w:t>
      </w:r>
    </w:p>
    <w:p>
      <w:pPr>
        <w:pStyle w:val="B2"/>
        <w:rPr/>
      </w:pPr>
      <w:r>
        <w:rPr>
          <w:lang w:val="en-GB"/>
        </w:rPr>
        <w:t>4.</w:t>
        <w:tab/>
        <w:t>A default Call Handling. The default call handling indicates whether the call shall be released or continued as requested in case of error in the gsmSSF to gsmSCF dialogue. A default Call Handling is associated to each serviceKey.</w:t>
      </w:r>
    </w:p>
    <w:p>
      <w:pPr>
        <w:pStyle w:val="B2"/>
        <w:rPr/>
      </w:pPr>
      <w:r>
        <w:rPr>
          <w:lang w:val="en-GB"/>
        </w:rPr>
        <w:t>5.</w:t>
        <w:tab/>
        <w:t>DP criteria: The DP criteria indicates on which criteria the gsmSSF shall access the gsmSCF.</w:t>
      </w:r>
    </w:p>
    <w:p>
      <w:pPr>
        <w:pStyle w:val="B1"/>
        <w:rPr/>
      </w:pPr>
      <w:r>
        <w:rPr>
          <w:lang w:val="en-GB"/>
        </w:rPr>
        <w:t>-</w:t>
        <w:tab/>
        <w:t>CAMEL capability handling. It gives the CAMEL phase associated to the VT-CSI. It is set  to CAMEL phase3 or phase4.</w:t>
      </w:r>
    </w:p>
    <w:p>
      <w:pPr>
        <w:pStyle w:val="Heading4"/>
        <w:bidi w:val="0"/>
        <w:ind w:start="1418" w:hanging="1418"/>
        <w:jc w:val="start"/>
        <w:rPr/>
      </w:pPr>
      <w:bookmarkStart w:id="328" w:name="__RefHeading___Toc407626142"/>
      <w:bookmarkEnd w:id="328"/>
      <w:r>
        <w:rPr/>
        <w:t>2.14.3.3</w:t>
        <w:tab/>
        <w:t>Supplementary Service invocation notification(SS-CSI)</w:t>
      </w:r>
    </w:p>
    <w:p>
      <w:pPr>
        <w:pStyle w:val="Normal"/>
        <w:rPr>
          <w:lang w:val="en-GB"/>
        </w:rPr>
      </w:pPr>
      <w:r>
        <w:rPr>
          <w:lang w:val="en-GB"/>
        </w:rPr>
        <w:t>This data is used to notify the gsmSCF about Supplementary Service invocation. It consists of :</w:t>
      </w:r>
    </w:p>
    <w:p>
      <w:pPr>
        <w:pStyle w:val="B1"/>
        <w:rPr>
          <w:lang w:val="en-GB"/>
        </w:rPr>
      </w:pPr>
      <w:r>
        <w:rPr>
          <w:lang w:val="en-GB"/>
        </w:rPr>
        <w:t>-</w:t>
        <w:tab/>
        <w:t>a notification criterion, which may be ECT, CD or MPTY</w:t>
      </w:r>
    </w:p>
    <w:p>
      <w:pPr>
        <w:pStyle w:val="B1"/>
        <w:rPr>
          <w:lang w:val="en-GB"/>
        </w:rPr>
      </w:pPr>
      <w:r>
        <w:rPr>
          <w:lang w:val="en-GB"/>
        </w:rPr>
        <w:t>-</w:t>
        <w:tab/>
        <w:t>a gsmSCFaddress. It is the gsmSCF address (E164 number) where the notification of the Supplementary service invocation is treated for this subscriber.</w:t>
      </w:r>
    </w:p>
    <w:p>
      <w:pPr>
        <w:pStyle w:val="Heading4"/>
        <w:bidi w:val="0"/>
        <w:ind w:start="1418" w:hanging="1418"/>
        <w:jc w:val="start"/>
        <w:rPr/>
      </w:pPr>
      <w:bookmarkStart w:id="329" w:name="__RefHeading___Toc407626143"/>
      <w:bookmarkEnd w:id="329"/>
      <w:r>
        <w:rPr/>
        <w:t>2.14.3.4</w:t>
        <w:tab/>
        <w:t>Mobility Management event notification (M-CSI)</w:t>
      </w:r>
    </w:p>
    <w:p>
      <w:pPr>
        <w:pStyle w:val="Normal"/>
        <w:rPr>
          <w:lang w:val="en-GB"/>
        </w:rPr>
      </w:pPr>
      <w:r>
        <w:rPr>
          <w:lang w:val="en-GB"/>
        </w:rPr>
        <w:t>This data indicates which Mobility Management events shall be reported to the gsmSCF. It consists of:</w:t>
      </w:r>
    </w:p>
    <w:p>
      <w:pPr>
        <w:pStyle w:val="B1"/>
        <w:rPr/>
      </w:pPr>
      <w:r>
        <w:rPr>
          <w:lang w:val="en-GB"/>
        </w:rPr>
        <w:t>-</w:t>
        <w:tab/>
        <w:t>gsmSCF address : This is the address of the gsmSCF where the Mobility Management event notification shall be sent to. The gsmSCF address must be in E.164 format.</w:t>
      </w:r>
    </w:p>
    <w:p>
      <w:pPr>
        <w:pStyle w:val="B1"/>
        <w:rPr/>
      </w:pPr>
      <w:r>
        <w:rPr>
          <w:lang w:val="en-GB"/>
        </w:rPr>
        <w:t>-</w:t>
        <w:tab/>
        <w:t>ServiceKey: The serviceKey is included in the notification to the gsmSCF and indicates to the gsmSCF which Service Logic shall be applied.</w:t>
      </w:r>
    </w:p>
    <w:p>
      <w:pPr>
        <w:pStyle w:val="B1"/>
        <w:rPr/>
      </w:pPr>
      <w:r>
        <w:rPr>
          <w:lang w:val="en-GB"/>
        </w:rPr>
        <w:t>-</w:t>
        <w:tab/>
        <w:t>Mobility Management Triggers. These triggers define which Mobility Managements events shall be reported to the gsmSCF. The mobility managements triggers may contain one or any combination of the following elements:</w:t>
      </w:r>
    </w:p>
    <w:p>
      <w:pPr>
        <w:pStyle w:val="B2"/>
        <w:rPr>
          <w:lang w:val="en-GB"/>
        </w:rPr>
      </w:pPr>
      <w:r>
        <w:rPr>
          <w:lang w:val="en-GB"/>
        </w:rPr>
        <w:t>-</w:t>
        <w:tab/>
        <w:t>Location update in the same VLR service area;</w:t>
      </w:r>
    </w:p>
    <w:p>
      <w:pPr>
        <w:pStyle w:val="B2"/>
        <w:rPr>
          <w:lang w:val="en-GB"/>
        </w:rPr>
      </w:pPr>
      <w:r>
        <w:rPr>
          <w:lang w:val="en-GB"/>
        </w:rPr>
        <w:t>-</w:t>
        <w:tab/>
        <w:t>Location update to another VLR service area;</w:t>
      </w:r>
    </w:p>
    <w:p>
      <w:pPr>
        <w:pStyle w:val="B2"/>
        <w:rPr>
          <w:lang w:val="en-GB"/>
        </w:rPr>
      </w:pPr>
      <w:r>
        <w:rPr>
          <w:lang w:val="en-GB"/>
        </w:rPr>
        <w:t>-</w:t>
        <w:tab/>
        <w:t>IMSI attach;</w:t>
      </w:r>
    </w:p>
    <w:p>
      <w:pPr>
        <w:pStyle w:val="B2"/>
        <w:rPr>
          <w:lang w:val="en-GB"/>
        </w:rPr>
      </w:pPr>
      <w:r>
        <w:rPr>
          <w:lang w:val="en-GB"/>
        </w:rPr>
        <w:t>-</w:t>
        <w:tab/>
        <w:t>MS initiated IMSI detach (explicit detach);</w:t>
      </w:r>
    </w:p>
    <w:p>
      <w:pPr>
        <w:pStyle w:val="B2"/>
        <w:rPr>
          <w:lang w:val="en-GB"/>
        </w:rPr>
      </w:pPr>
      <w:r>
        <w:rPr>
          <w:lang w:val="en-GB"/>
        </w:rPr>
        <w:t>-</w:t>
        <w:tab/>
        <w:t>Network initiated IMSI detach (implicit detach).</w:t>
      </w:r>
    </w:p>
    <w:p>
      <w:pPr>
        <w:pStyle w:val="Heading4"/>
        <w:bidi w:val="0"/>
        <w:ind w:start="1418" w:hanging="1418"/>
        <w:jc w:val="start"/>
        <w:rPr/>
      </w:pPr>
      <w:bookmarkStart w:id="330" w:name="__RefHeading___Toc407626144"/>
      <w:bookmarkEnd w:id="330"/>
      <w:r>
        <w:rPr/>
        <w:t>2.14.3.5</w:t>
        <w:tab/>
        <w:t>Mobile Originating Short Message Service CAMEL Subscription Information (MO-SMS-CSI)</w:t>
      </w:r>
    </w:p>
    <w:p>
      <w:pPr>
        <w:pStyle w:val="Normal"/>
        <w:keepNext w:val="true"/>
        <w:keepLines/>
        <w:rPr>
          <w:lang w:val="en-GB"/>
        </w:rPr>
      </w:pPr>
      <w:r>
        <w:rPr>
          <w:lang w:val="en-GB"/>
        </w:rPr>
        <w:t>This data defines the contents of the MO SMS CAMEL subscription information used for the interworking between gsmSCF and gsmSSF, for CAMEL control of circuit switched MO SMS.</w:t>
      </w:r>
    </w:p>
    <w:p>
      <w:pPr>
        <w:pStyle w:val="Normal"/>
        <w:keepNext w:val="true"/>
        <w:keepLines/>
        <w:rPr>
          <w:lang w:val="en-GB"/>
        </w:rPr>
      </w:pPr>
      <w:r>
        <w:rPr>
          <w:lang w:val="en-GB"/>
        </w:rPr>
        <w:t>MO-SMS-CSI consists of the following data items:</w:t>
      </w:r>
    </w:p>
    <w:p>
      <w:pPr>
        <w:pStyle w:val="B1"/>
        <w:keepNext w:val="true"/>
        <w:rPr/>
      </w:pPr>
      <w:r>
        <w:rPr>
          <w:lang w:val="en-GB"/>
        </w:rPr>
        <w:t>-</w:t>
        <w:tab/>
        <w:t>TDP List. The TDP list is a list of SMS TDP descriptions. Each TDP description contains the following elements:</w:t>
      </w:r>
    </w:p>
    <w:p>
      <w:pPr>
        <w:pStyle w:val="B2"/>
        <w:keepNext w:val="true"/>
        <w:rPr/>
      </w:pPr>
      <w:r>
        <w:rPr>
          <w:lang w:val="en-GB"/>
        </w:rPr>
        <w:t>1.</w:t>
        <w:tab/>
        <w:t>DP Value. The DP value identifies the DP in the MO SMS State Model where service triggering may take place.</w:t>
        <w:br/>
        <w:t xml:space="preserve">For MO-SMS-CSI, the only allowed DP value is </w:t>
      </w:r>
      <w:r>
        <w:rPr>
          <w:i/>
          <w:lang w:val="en-GB"/>
        </w:rPr>
        <w:t>SMS_Collected_Info</w:t>
      </w:r>
      <w:r>
        <w:rPr>
          <w:lang w:val="en-GB"/>
        </w:rPr>
        <w:t>.</w:t>
      </w:r>
    </w:p>
    <w:p>
      <w:pPr>
        <w:pStyle w:val="B2"/>
        <w:keepNext w:val="true"/>
        <w:rPr/>
      </w:pPr>
      <w:r>
        <w:rPr>
          <w:lang w:val="en-GB"/>
        </w:rPr>
        <w:t>2.</w:t>
        <w:tab/>
        <w:t>gsmSCF Address. The gsmSCF addess is the address (E164 number) of the gsmSCF.</w:t>
      </w:r>
    </w:p>
    <w:p>
      <w:pPr>
        <w:pStyle w:val="B2"/>
        <w:keepNext w:val="true"/>
        <w:rPr/>
      </w:pPr>
      <w:r>
        <w:rPr>
          <w:lang w:val="en-GB"/>
        </w:rPr>
        <w:t>3.</w:t>
        <w:tab/>
        <w:t>ServiceKey. The serviceKey identifies to the gsmSCF the service logic that shall be applied.</w:t>
      </w:r>
    </w:p>
    <w:p>
      <w:pPr>
        <w:pStyle w:val="B2"/>
        <w:keepNext w:val="true"/>
        <w:rPr/>
      </w:pPr>
      <w:r>
        <w:rPr>
          <w:lang w:val="en-GB"/>
        </w:rPr>
        <w:t>4.</w:t>
        <w:tab/>
        <w:t>Default SMS handling. The default SMS handling indicates whether the MO SMS submission request shall be rejected or continued in the case of error in the dialogue between the gsmSSF and gsmSCF or between the gprsSSF and gsmSCF;</w:t>
      </w:r>
    </w:p>
    <w:p>
      <w:pPr>
        <w:pStyle w:val="B1"/>
        <w:rPr/>
      </w:pPr>
      <w:r>
        <w:rPr>
          <w:lang w:val="en-GB"/>
        </w:rPr>
        <w:t>-</w:t>
        <w:tab/>
        <w:t>CAMEL Capability Handling. CAMEL Capability Handling indicates the CAMEL Phase that is required for the MO SMS service.</w:t>
        <w:br/>
        <w:t>The CAMEL Capability Handling for MO-SMS-CSI shall have the value CAMEL phase 3.</w:t>
      </w:r>
    </w:p>
    <w:p>
      <w:pPr>
        <w:pStyle w:val="Heading4"/>
        <w:bidi w:val="0"/>
        <w:ind w:start="1418" w:hanging="1418"/>
        <w:jc w:val="start"/>
        <w:rPr/>
      </w:pPr>
      <w:bookmarkStart w:id="331" w:name="__RefHeading___Toc407626145"/>
      <w:bookmarkStart w:id="332" w:name="MTSMSCSI2"/>
      <w:bookmarkEnd w:id="331"/>
      <w:r>
        <w:rPr/>
        <w:t>2.14.3.6</w:t>
      </w:r>
      <w:bookmarkEnd w:id="332"/>
      <w:r>
        <w:rPr/>
        <w:tab/>
        <w:t>Mobile Terminating Short Message Service CAMEL Subscription Information (MT-SMS-CSI)</w:t>
      </w:r>
    </w:p>
    <w:p>
      <w:pPr>
        <w:pStyle w:val="B1"/>
        <w:ind w:start="0" w:hanging="0"/>
        <w:rPr>
          <w:lang w:val="en-GB"/>
        </w:rPr>
      </w:pPr>
      <w:r>
        <w:rPr>
          <w:lang w:val="en-GB"/>
        </w:rPr>
        <w:t>This data defines the contents of the mobile terminating short message service CAMEL subscription information. The MT-SMS-CSI CAMEL Subscription Information is used for interworking between gsmSCF and gsmSSF, for CAMEL control of circuit switched MT SMS.</w:t>
      </w:r>
    </w:p>
    <w:p>
      <w:pPr>
        <w:pStyle w:val="Normal"/>
        <w:rPr>
          <w:lang w:val="en-GB"/>
        </w:rPr>
      </w:pPr>
      <w:r>
        <w:rPr>
          <w:lang w:val="en-GB"/>
        </w:rPr>
        <w:t>MT-SMS-CSI consists of the following data items:</w:t>
      </w:r>
    </w:p>
    <w:p>
      <w:pPr>
        <w:pStyle w:val="B1"/>
        <w:keepNext w:val="true"/>
        <w:rPr/>
      </w:pPr>
      <w:r>
        <w:rPr>
          <w:lang w:val="en-GB"/>
        </w:rPr>
        <w:t>-</w:t>
        <w:tab/>
        <w:t>TDP List. The TDP list is a list of MT SMS TDP descriptions. Each TDP description contains the following elements:</w:t>
      </w:r>
    </w:p>
    <w:p>
      <w:pPr>
        <w:pStyle w:val="B2"/>
        <w:keepNext w:val="true"/>
        <w:rPr/>
      </w:pPr>
      <w:r>
        <w:rPr>
          <w:lang w:val="en-GB"/>
        </w:rPr>
        <w:t>1.</w:t>
        <w:tab/>
        <w:t>DP Value. The DP value identifies the DP in the MT SMS State Model where service triggering may take place.</w:t>
        <w:br/>
        <w:t>For MT-SMS-CSI, the only allowed DP value is  SMS-Delivery-Request</w:t>
      </w:r>
    </w:p>
    <w:p>
      <w:pPr>
        <w:pStyle w:val="B2"/>
        <w:keepNext w:val="true"/>
        <w:rPr/>
      </w:pPr>
      <w:r>
        <w:rPr>
          <w:lang w:val="en-GB"/>
        </w:rPr>
        <w:t>2.</w:t>
        <w:tab/>
        <w:t>gsmSCF Address. The gsmSCF address is the address (E164 number) of the gsmSCF where the MT SMS CAMEL Service associated with this TDP, is located for this subscriber.</w:t>
      </w:r>
    </w:p>
    <w:p>
      <w:pPr>
        <w:pStyle w:val="B2"/>
        <w:keepNext w:val="true"/>
        <w:rPr/>
      </w:pPr>
      <w:r>
        <w:rPr>
          <w:lang w:val="en-GB"/>
        </w:rPr>
        <w:t>3.</w:t>
        <w:tab/>
        <w:t>Service Key. The service key identifies to the gsmSCF the service logic that shall be applied.</w:t>
      </w:r>
    </w:p>
    <w:p>
      <w:pPr>
        <w:pStyle w:val="B2"/>
        <w:keepNext w:val="true"/>
        <w:rPr/>
      </w:pPr>
      <w:r>
        <w:rPr>
          <w:lang w:val="en-GB"/>
        </w:rPr>
        <w:t>4.</w:t>
        <w:tab/>
        <w:t>Default SMS handling. The default SMS handling indicates whether the MT SMS delivery request shall be rejected or continued in the case of error in the dialogue between the gsmSSF and gsmSCF or between the gprsSSF and gsmSCF</w:t>
      </w:r>
    </w:p>
    <w:p>
      <w:pPr>
        <w:pStyle w:val="B2"/>
        <w:keepNext w:val="true"/>
        <w:rPr>
          <w:lang w:val="en-GB"/>
        </w:rPr>
      </w:pPr>
      <w:r>
        <w:rPr>
          <w:lang w:val="en-GB"/>
        </w:rPr>
        <w:t>5.</w:t>
        <w:tab/>
        <w:t>DP criterion. The DP criterion indicates on which criterion the gsmSSF shall access the gsmSCF. A DP criterion is associated with each TDP. For MT-SMS the DP criterion is the TDPU type. The criterion may be absent.</w:t>
      </w:r>
    </w:p>
    <w:p>
      <w:pPr>
        <w:pStyle w:val="TH"/>
        <w:rPr>
          <w:lang w:val="en-GB"/>
        </w:rPr>
      </w:pPr>
      <w:r>
        <w:rPr>
          <w:lang w:val="en-GB"/>
        </w:rPr>
      </w:r>
    </w:p>
    <w:tbl>
      <w:tblPr>
        <w:tblW w:w="7877" w:type="dxa"/>
        <w:jc w:val="center"/>
        <w:tblInd w:w="0" w:type="dxa"/>
        <w:tblCellMar>
          <w:top w:w="0" w:type="dxa"/>
          <w:start w:w="28" w:type="dxa"/>
          <w:bottom w:w="0" w:type="dxa"/>
          <w:end w:w="28" w:type="dxa"/>
        </w:tblCellMar>
      </w:tblPr>
      <w:tblGrid>
        <w:gridCol w:w="2055"/>
        <w:gridCol w:w="1984"/>
        <w:gridCol w:w="1418"/>
        <w:gridCol w:w="992"/>
        <w:gridCol w:w="1428"/>
      </w:tblGrid>
      <w:tr>
        <w:trPr/>
        <w:tc>
          <w:tcPr>
            <w:tcW w:w="2055" w:type="dxa"/>
            <w:tcBorders>
              <w:top w:val="single" w:sz="4" w:space="0" w:color="000000"/>
              <w:start w:val="single" w:sz="4" w:space="0" w:color="000000"/>
              <w:bottom w:val="single" w:sz="4" w:space="0" w:color="000000"/>
            </w:tcBorders>
          </w:tcPr>
          <w:p>
            <w:pPr>
              <w:pStyle w:val="TAH"/>
              <w:rPr>
                <w:lang w:val="en-GB"/>
              </w:rPr>
            </w:pPr>
            <w:r>
              <w:rPr>
                <w:lang w:val="en-GB"/>
              </w:rPr>
              <w:t>TDP</w:t>
            </w:r>
          </w:p>
        </w:tc>
        <w:tc>
          <w:tcPr>
            <w:tcW w:w="1984" w:type="dxa"/>
            <w:tcBorders>
              <w:top w:val="single" w:sz="4" w:space="0" w:color="000000"/>
              <w:start w:val="single" w:sz="4" w:space="0" w:color="000000"/>
              <w:bottom w:val="single" w:sz="4" w:space="0" w:color="000000"/>
            </w:tcBorders>
          </w:tcPr>
          <w:p>
            <w:pPr>
              <w:pStyle w:val="TAH"/>
              <w:rPr>
                <w:lang w:val="en-GB"/>
              </w:rPr>
            </w:pPr>
            <w:r>
              <w:rPr>
                <w:lang w:val="en-GB"/>
              </w:rPr>
              <w:t xml:space="preserve">Triggering Criterion </w:t>
            </w:r>
          </w:p>
        </w:tc>
        <w:tc>
          <w:tcPr>
            <w:tcW w:w="1418" w:type="dxa"/>
            <w:tcBorders>
              <w:top w:val="single" w:sz="4" w:space="0" w:color="000000"/>
              <w:start w:val="single" w:sz="4" w:space="0" w:color="000000"/>
              <w:bottom w:val="single" w:sz="4" w:space="0" w:color="000000"/>
            </w:tcBorders>
          </w:tcPr>
          <w:p>
            <w:pPr>
              <w:pStyle w:val="TAH"/>
              <w:rPr>
                <w:lang w:val="en-GB"/>
              </w:rPr>
            </w:pPr>
            <w:r>
              <w:rPr>
                <w:lang w:val="en-GB"/>
              </w:rPr>
              <w:t>ServiceKey</w:t>
            </w:r>
          </w:p>
        </w:tc>
        <w:tc>
          <w:tcPr>
            <w:tcW w:w="992" w:type="dxa"/>
            <w:tcBorders>
              <w:top w:val="single" w:sz="4" w:space="0" w:color="000000"/>
              <w:start w:val="single" w:sz="4" w:space="0" w:color="000000"/>
              <w:bottom w:val="single" w:sz="4" w:space="0" w:color="000000"/>
            </w:tcBorders>
          </w:tcPr>
          <w:p>
            <w:pPr>
              <w:pStyle w:val="TAH"/>
              <w:rPr>
                <w:lang w:val="en-GB"/>
              </w:rPr>
            </w:pPr>
            <w:r>
              <w:rPr>
                <w:lang w:val="en-GB"/>
              </w:rPr>
              <w:t>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H"/>
              <w:rPr>
                <w:lang w:val="en-GB"/>
              </w:rPr>
            </w:pPr>
            <w:r>
              <w:rPr>
                <w:lang w:val="en-GB"/>
              </w:rPr>
              <w:t>Default SMS Handling</w:t>
            </w:r>
          </w:p>
        </w:tc>
      </w:tr>
      <w:tr>
        <w:trPr/>
        <w:tc>
          <w:tcPr>
            <w:tcW w:w="2055" w:type="dxa"/>
            <w:tcBorders>
              <w:top w:val="single" w:sz="4" w:space="0" w:color="000000"/>
              <w:start w:val="single" w:sz="4" w:space="0" w:color="000000"/>
              <w:bottom w:val="single" w:sz="4" w:space="0" w:color="000000"/>
            </w:tcBorders>
          </w:tcPr>
          <w:p>
            <w:pPr>
              <w:pStyle w:val="TAL"/>
              <w:rPr>
                <w:lang w:val="en-GB"/>
              </w:rPr>
            </w:pPr>
            <w:r>
              <w:rPr>
                <w:lang w:val="en-GB"/>
              </w:rPr>
              <w:t>DP SMS-Delivery Request</w:t>
            </w:r>
          </w:p>
        </w:tc>
        <w:tc>
          <w:tcPr>
            <w:tcW w:w="1984" w:type="dxa"/>
            <w:tcBorders>
              <w:top w:val="single" w:sz="4" w:space="0" w:color="000000"/>
              <w:start w:val="single" w:sz="4" w:space="0" w:color="000000"/>
              <w:bottom w:val="single" w:sz="4" w:space="0" w:color="000000"/>
            </w:tcBorders>
          </w:tcPr>
          <w:p>
            <w:pPr>
              <w:pStyle w:val="TAL"/>
              <w:rPr>
                <w:lang w:val="en-GB"/>
              </w:rPr>
            </w:pPr>
            <w:r>
              <w:rPr>
                <w:lang w:val="en-GB"/>
              </w:rPr>
              <w:t>TDPU type</w:t>
            </w:r>
          </w:p>
        </w:tc>
        <w:tc>
          <w:tcPr>
            <w:tcW w:w="1418" w:type="dxa"/>
            <w:tcBorders>
              <w:top w:val="single" w:sz="4" w:space="0" w:color="000000"/>
              <w:start w:val="single" w:sz="4" w:space="0" w:color="000000"/>
              <w:bottom w:val="single" w:sz="4" w:space="0" w:color="000000"/>
            </w:tcBorders>
          </w:tcPr>
          <w:p>
            <w:pPr>
              <w:pStyle w:val="TAL"/>
              <w:rPr>
                <w:lang w:val="en-GB"/>
              </w:rPr>
            </w:pPr>
            <w:r>
              <w:rPr>
                <w:lang w:val="en-GB"/>
              </w:rPr>
              <w:t xml:space="preserve">One serviceKey </w:t>
            </w:r>
          </w:p>
        </w:tc>
        <w:tc>
          <w:tcPr>
            <w:tcW w:w="992"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 xml:space="preserve">One Default SMS handling </w:t>
            </w:r>
          </w:p>
        </w:tc>
      </w:tr>
    </w:tbl>
    <w:p>
      <w:pPr>
        <w:pStyle w:val="B2"/>
        <w:keepNext w:val="true"/>
        <w:ind w:start="0" w:hanging="0"/>
        <w:rPr>
          <w:lang w:val="en-GB"/>
        </w:rPr>
      </w:pPr>
      <w:r>
        <w:rPr>
          <w:lang w:val="en-GB"/>
        </w:rPr>
      </w:r>
    </w:p>
    <w:p>
      <w:pPr>
        <w:pStyle w:val="B1"/>
        <w:rPr/>
      </w:pPr>
      <w:r>
        <w:rPr>
          <w:lang w:val="en-GB"/>
        </w:rPr>
        <w:t>-</w:t>
        <w:tab/>
        <w:t>CAMEL Capability Handling. CAMEL Capability Handling indicates the CAMEL Phase that is required for the MT SMS service. The CAMEL Capability Handling for MT-SMS-CSI shall have the value CAMEL phase 4.</w:t>
      </w:r>
    </w:p>
    <w:p>
      <w:pPr>
        <w:pStyle w:val="Heading4"/>
        <w:bidi w:val="0"/>
        <w:ind w:start="1418" w:hanging="1418"/>
        <w:jc w:val="start"/>
        <w:rPr/>
      </w:pPr>
      <w:bookmarkStart w:id="333" w:name="__RefHeading___Toc407626146"/>
      <w:bookmarkEnd w:id="333"/>
      <w:r>
        <w:rPr/>
        <w:t>2.14.3.7</w:t>
        <w:tab/>
        <w:t>Dialled service CAMEL Subscription Information (D-CSI)</w:t>
      </w:r>
    </w:p>
    <w:p>
      <w:pPr>
        <w:pStyle w:val="Normal"/>
        <w:rPr>
          <w:lang w:val="en-GB"/>
        </w:rPr>
      </w:pPr>
      <w:r>
        <w:rPr>
          <w:lang w:val="en-GB"/>
        </w:rPr>
        <w:t>This data defines the contents of the dialled service CAMEL subscription information used to interwork with the gsmSCF for MO and MF call. It is applicable at TDP Analysed Info. It consists of:</w:t>
      </w:r>
    </w:p>
    <w:p>
      <w:pPr>
        <w:pStyle w:val="B1"/>
        <w:rPr/>
      </w:pPr>
      <w:r>
        <w:rPr>
          <w:lang w:val="en-GB"/>
        </w:rPr>
        <w:t>-</w:t>
        <w:tab/>
        <w:t>DP Criteria list, this consists of 1 to 10 entries containing : DP Criterion: It indicates when the gsmSSF shall request gsmSCF for instructions.</w:t>
      </w:r>
    </w:p>
    <w:p>
      <w:pPr>
        <w:pStyle w:val="B2"/>
        <w:rPr/>
      </w:pPr>
      <w:r>
        <w:rPr>
          <w:lang w:val="en-GB"/>
        </w:rPr>
        <w:t>1.</w:t>
        <w:tab/>
        <w:t>A gsmSCF address. It is the gsmSCF address (E164 number) where this Subscribed Dialled CAMEL service is treated for the subscriber. A gsmSCF address is associated to each DP Criterion.</w:t>
      </w:r>
    </w:p>
    <w:p>
      <w:pPr>
        <w:pStyle w:val="B2"/>
        <w:rPr/>
      </w:pPr>
      <w:r>
        <w:rPr>
          <w:lang w:val="en-GB"/>
        </w:rPr>
        <w:t>2.</w:t>
        <w:tab/>
        <w:t>A serviceKey. The serviceKey identifies to the gsmSCF the service logic. A serviceKey is associated to each DP Criterion.</w:t>
      </w:r>
    </w:p>
    <w:p>
      <w:pPr>
        <w:pStyle w:val="B2"/>
        <w:rPr/>
      </w:pPr>
      <w:r>
        <w:rPr>
          <w:lang w:val="en-GB"/>
        </w:rPr>
        <w:t>3.</w:t>
        <w:tab/>
        <w:t>A default Call Handling. It indicates whether the call shall be released or continued as requested in case of error in the gsmSSF to gsmSCF dialogue. A default Call Handling is associated to each DP Criterion.</w:t>
      </w:r>
    </w:p>
    <w:p>
      <w:pPr>
        <w:pStyle w:val="B1"/>
        <w:rPr/>
      </w:pPr>
      <w:r>
        <w:rPr>
          <w:lang w:val="en-GB"/>
        </w:rPr>
        <w:t>-</w:t>
        <w:tab/>
        <w:t>CAMEL capability handling. It indicates the CAMEL phase associated to the D-CSI (CAMEL phase3 or CAMEL phase4 shall be indicated).</w:t>
      </w:r>
    </w:p>
    <w:p>
      <w:pPr>
        <w:pStyle w:val="Heading4"/>
        <w:bidi w:val="0"/>
        <w:ind w:start="1418" w:hanging="1418"/>
        <w:jc w:val="start"/>
        <w:rPr/>
      </w:pPr>
      <w:bookmarkStart w:id="334" w:name="__RefHeading___Toc407626147"/>
      <w:bookmarkEnd w:id="334"/>
      <w:r>
        <w:rPr/>
        <w:t>2.14.3.8</w:t>
        <w:tab/>
        <w:t>Translation Information flag (TIF-CSI)</w:t>
      </w:r>
    </w:p>
    <w:p>
      <w:pPr>
        <w:pStyle w:val="Normal"/>
        <w:rPr>
          <w:lang w:val="en-GB"/>
        </w:rPr>
      </w:pPr>
      <w:r>
        <w:rPr>
          <w:lang w:val="en-GB"/>
        </w:rPr>
        <w:t>This flag is used to indicate that the VLR shall not attempt to perform any actions on the deflected to number (DTN).</w:t>
      </w:r>
    </w:p>
    <w:p>
      <w:pPr>
        <w:pStyle w:val="Heading3"/>
        <w:bidi w:val="0"/>
        <w:jc w:val="start"/>
        <w:rPr/>
      </w:pPr>
      <w:bookmarkStart w:id="335" w:name="__RefHeading___Toc407626148"/>
      <w:bookmarkEnd w:id="335"/>
      <w:r>
        <w:rPr/>
        <w:t>2.14.4</w:t>
        <w:tab/>
        <w:t>Data stored in SGSN</w:t>
      </w:r>
    </w:p>
    <w:p>
      <w:pPr>
        <w:pStyle w:val="Heading4"/>
        <w:bidi w:val="0"/>
        <w:ind w:start="1418" w:hanging="1418"/>
        <w:jc w:val="start"/>
        <w:rPr/>
      </w:pPr>
      <w:bookmarkStart w:id="336" w:name="__RefHeading___Toc407626149"/>
      <w:bookmarkEnd w:id="336"/>
      <w:r>
        <w:rPr/>
        <w:t>2.14.4.1</w:t>
        <w:tab/>
        <w:t>Mobile Originating Short Message Service CAMEL Subscription Information (MO-SMS-CSI)</w:t>
      </w:r>
    </w:p>
    <w:p>
      <w:pPr>
        <w:pStyle w:val="Normal"/>
        <w:rPr>
          <w:lang w:val="en-GB"/>
        </w:rPr>
      </w:pPr>
      <w:r>
        <w:rPr>
          <w:lang w:val="en-GB"/>
        </w:rPr>
        <w:t>This data defines the contents of the MO SMS CAMEL subscription information. The MO-SMS-CSI in SGSN is used for the Interworking between SGSN and gsmSCF, for CAMEL control of packet switched MO SMS.</w:t>
      </w:r>
    </w:p>
    <w:p>
      <w:pPr>
        <w:pStyle w:val="Normal"/>
        <w:rPr>
          <w:lang w:val="en-GB"/>
        </w:rPr>
      </w:pPr>
      <w:r>
        <w:rPr>
          <w:lang w:val="en-GB"/>
        </w:rPr>
        <w:t>MO-SMS-CSI consists of the following data items:</w:t>
      </w:r>
    </w:p>
    <w:p>
      <w:pPr>
        <w:pStyle w:val="B1"/>
        <w:keepNext w:val="true"/>
        <w:rPr/>
      </w:pPr>
      <w:r>
        <w:rPr>
          <w:lang w:val="en-GB"/>
        </w:rPr>
        <w:t>-</w:t>
        <w:tab/>
        <w:t>TDP List. The TDP list is a list of SMS TDP descriptions. Each TDP description contains the following elements:</w:t>
      </w:r>
    </w:p>
    <w:p>
      <w:pPr>
        <w:pStyle w:val="B2"/>
        <w:keepNext w:val="true"/>
        <w:rPr/>
      </w:pPr>
      <w:r>
        <w:rPr>
          <w:lang w:val="en-GB"/>
        </w:rPr>
        <w:t>1.</w:t>
        <w:tab/>
        <w:t>DP Value. The DP value identifies the DP in the MO SMS State Model where service triggering may take place.</w:t>
        <w:br/>
        <w:t xml:space="preserve">For MO-SMS-CSI, the only allowed DP value is </w:t>
      </w:r>
      <w:r>
        <w:rPr>
          <w:i/>
          <w:lang w:val="en-GB"/>
        </w:rPr>
        <w:t>SMS_Collected_Info</w:t>
      </w:r>
      <w:r>
        <w:rPr>
          <w:lang w:val="en-GB"/>
        </w:rPr>
        <w:t>.</w:t>
      </w:r>
    </w:p>
    <w:p>
      <w:pPr>
        <w:pStyle w:val="B2"/>
        <w:keepNext w:val="true"/>
        <w:rPr/>
      </w:pPr>
      <w:r>
        <w:rPr>
          <w:lang w:val="en-GB"/>
        </w:rPr>
        <w:t>2.</w:t>
        <w:tab/>
        <w:t>gsmSCF Address. The gsmSCF addess is the address (E.164 number) of the gsmSCF where the MO SMS CAMEL Service associated with this TDP, is located for this subscriber.</w:t>
      </w:r>
    </w:p>
    <w:p>
      <w:pPr>
        <w:pStyle w:val="B2"/>
        <w:keepNext w:val="true"/>
        <w:rPr/>
      </w:pPr>
      <w:r>
        <w:rPr>
          <w:lang w:val="en-GB"/>
        </w:rPr>
        <w:t>3.</w:t>
        <w:tab/>
        <w:t>ServiceKey. The serviceKey identifies to the gsmSCF the service logic that shall be applied.</w:t>
      </w:r>
    </w:p>
    <w:p>
      <w:pPr>
        <w:pStyle w:val="B2"/>
        <w:keepNext w:val="true"/>
        <w:rPr/>
      </w:pPr>
      <w:r>
        <w:rPr>
          <w:lang w:val="en-GB"/>
        </w:rPr>
        <w:t>4.</w:t>
        <w:tab/>
        <w:t>Default SMS handling. The default SMS handling indicates whether the MO SMS submission request shall be rejected or continued in the case of error in the dialogue between the gprsSSF and gsmSCF.</w:t>
      </w:r>
    </w:p>
    <w:p>
      <w:pPr>
        <w:pStyle w:val="B1"/>
        <w:rPr/>
      </w:pPr>
      <w:r>
        <w:rPr>
          <w:lang w:val="en-GB"/>
        </w:rPr>
        <w:t>-</w:t>
        <w:tab/>
        <w:t>CAMEL Capability Handling. CAMEL Capability Handling indicates the CAMEL Phase that is required for the MO SMS service.</w:t>
        <w:br/>
        <w:t>The CAMEL Capability Handling for MO-SMS-CSI in SGSN shall have the value CAMEL phase 3.</w:t>
      </w:r>
    </w:p>
    <w:p>
      <w:pPr>
        <w:pStyle w:val="Heading4"/>
        <w:bidi w:val="0"/>
        <w:ind w:start="1418" w:hanging="1418"/>
        <w:jc w:val="start"/>
        <w:rPr/>
      </w:pPr>
      <w:bookmarkStart w:id="337" w:name="__RefHeading___Toc407626150"/>
      <w:bookmarkStart w:id="338" w:name="MTSMSCSIgprs"/>
      <w:bookmarkEnd w:id="337"/>
      <w:r>
        <w:rPr/>
        <w:t>2.14.4.2</w:t>
      </w:r>
      <w:bookmarkEnd w:id="338"/>
      <w:r>
        <w:rPr/>
        <w:tab/>
        <w:t>Mobile Terminating Short Message Service CAMEL Subscription Information (MT-SMS-CSI)</w:t>
      </w:r>
    </w:p>
    <w:p>
      <w:pPr>
        <w:pStyle w:val="B1"/>
        <w:keepNext w:val="true"/>
        <w:keepLines/>
        <w:ind w:start="0" w:hanging="0"/>
        <w:rPr>
          <w:lang w:val="en-GB"/>
        </w:rPr>
      </w:pPr>
      <w:r>
        <w:rPr>
          <w:lang w:val="en-GB"/>
        </w:rPr>
        <w:t>This data defines the contents of the mobile terminating short message service CAMEL subscription information. The MT-SMS-CSI CAMEL Subscription Information is used for the Interworking between gsmSCF and gprsSSF, for CAMEL control of packet switched MT SMS.</w:t>
      </w:r>
    </w:p>
    <w:p>
      <w:pPr>
        <w:pStyle w:val="Normal"/>
        <w:keepNext w:val="true"/>
        <w:keepLines/>
        <w:rPr>
          <w:lang w:val="en-GB"/>
        </w:rPr>
      </w:pPr>
      <w:r>
        <w:rPr>
          <w:lang w:val="en-GB"/>
        </w:rPr>
        <w:t>MT-SMS-CSI consists of the following data items:</w:t>
      </w:r>
    </w:p>
    <w:p>
      <w:pPr>
        <w:pStyle w:val="B1"/>
        <w:keepNext w:val="true"/>
        <w:rPr/>
      </w:pPr>
      <w:r>
        <w:rPr>
          <w:lang w:val="en-GB"/>
        </w:rPr>
        <w:t>-</w:t>
        <w:tab/>
        <w:t>TDP List. The TDP list is a list of MT SMS TDP descriptions. Each TDP description contains the following elements:</w:t>
      </w:r>
    </w:p>
    <w:p>
      <w:pPr>
        <w:pStyle w:val="B2"/>
        <w:keepNext w:val="true"/>
        <w:rPr/>
      </w:pPr>
      <w:r>
        <w:rPr>
          <w:lang w:val="en-GB"/>
        </w:rPr>
        <w:t>1.</w:t>
        <w:tab/>
        <w:t>DP Value. The DP value identifies the DP in the MT SMS State Model where service triggering may take place.</w:t>
        <w:br/>
        <w:t>For MT-SMS-CSI, the only allowed DP value is  SMS-Delivery-Request</w:t>
      </w:r>
    </w:p>
    <w:p>
      <w:pPr>
        <w:pStyle w:val="B2"/>
        <w:keepNext w:val="true"/>
        <w:rPr/>
      </w:pPr>
      <w:r>
        <w:rPr>
          <w:lang w:val="en-GB"/>
        </w:rPr>
        <w:t>2.</w:t>
        <w:tab/>
        <w:t>gsmSCF Address. The gsmSCF address is the address (E164 number) of the gsmSCF where the MT SMS CAMEL Service associated with this TDP, is located for this subscriber.</w:t>
      </w:r>
    </w:p>
    <w:p>
      <w:pPr>
        <w:pStyle w:val="B2"/>
        <w:keepNext w:val="true"/>
        <w:rPr/>
      </w:pPr>
      <w:r>
        <w:rPr>
          <w:lang w:val="en-GB"/>
        </w:rPr>
        <w:t>3.</w:t>
        <w:tab/>
        <w:t>ServiceKey. The serviceKey identifies to the gsmSCF the service logic that shall be applied.</w:t>
      </w:r>
    </w:p>
    <w:p>
      <w:pPr>
        <w:pStyle w:val="B2"/>
        <w:keepNext w:val="true"/>
        <w:rPr/>
      </w:pPr>
      <w:r>
        <w:rPr>
          <w:lang w:val="en-GB"/>
        </w:rPr>
        <w:t>4.</w:t>
        <w:tab/>
        <w:t>Default SMS handling. The default SMS handling indicates whether the MT SMS delivery request shall be rejected or continued in the case of error in the dialogue between the gprsSSF and gsmSCF.</w:t>
      </w:r>
    </w:p>
    <w:p>
      <w:pPr>
        <w:pStyle w:val="B2"/>
        <w:keepNext w:val="true"/>
        <w:rPr>
          <w:lang w:val="en-GB"/>
        </w:rPr>
      </w:pPr>
      <w:r>
        <w:rPr>
          <w:lang w:val="en-GB"/>
        </w:rPr>
        <w:t>5.</w:t>
        <w:tab/>
        <w:t>DP criterion. The DP criterion indicates on which criterion the gsmSSF shall access the gsmSCF. A DP criterion is associated with each TDP. For MT-SMS the DP criterion is the TDPU type. The criterion may be absent.</w:t>
      </w:r>
    </w:p>
    <w:p>
      <w:pPr>
        <w:pStyle w:val="TH"/>
        <w:rPr>
          <w:lang w:val="en-GB"/>
        </w:rPr>
      </w:pPr>
      <w:r>
        <w:rPr>
          <w:lang w:val="en-GB"/>
        </w:rPr>
      </w:r>
    </w:p>
    <w:tbl>
      <w:tblPr>
        <w:tblW w:w="7877" w:type="dxa"/>
        <w:jc w:val="center"/>
        <w:tblInd w:w="0" w:type="dxa"/>
        <w:tblCellMar>
          <w:top w:w="0" w:type="dxa"/>
          <w:start w:w="28" w:type="dxa"/>
          <w:bottom w:w="0" w:type="dxa"/>
          <w:end w:w="28" w:type="dxa"/>
        </w:tblCellMar>
      </w:tblPr>
      <w:tblGrid>
        <w:gridCol w:w="2055"/>
        <w:gridCol w:w="1984"/>
        <w:gridCol w:w="1418"/>
        <w:gridCol w:w="992"/>
        <w:gridCol w:w="1428"/>
      </w:tblGrid>
      <w:tr>
        <w:trPr/>
        <w:tc>
          <w:tcPr>
            <w:tcW w:w="2055" w:type="dxa"/>
            <w:tcBorders>
              <w:top w:val="single" w:sz="4" w:space="0" w:color="000000"/>
              <w:start w:val="single" w:sz="4" w:space="0" w:color="000000"/>
              <w:bottom w:val="single" w:sz="4" w:space="0" w:color="000000"/>
            </w:tcBorders>
          </w:tcPr>
          <w:p>
            <w:pPr>
              <w:pStyle w:val="TAH"/>
              <w:rPr>
                <w:lang w:val="en-GB"/>
              </w:rPr>
            </w:pPr>
            <w:r>
              <w:rPr>
                <w:lang w:val="en-GB"/>
              </w:rPr>
              <w:t>TDP</w:t>
            </w:r>
          </w:p>
        </w:tc>
        <w:tc>
          <w:tcPr>
            <w:tcW w:w="1984" w:type="dxa"/>
            <w:tcBorders>
              <w:top w:val="single" w:sz="4" w:space="0" w:color="000000"/>
              <w:start w:val="single" w:sz="4" w:space="0" w:color="000000"/>
              <w:bottom w:val="single" w:sz="4" w:space="0" w:color="000000"/>
            </w:tcBorders>
          </w:tcPr>
          <w:p>
            <w:pPr>
              <w:pStyle w:val="TAH"/>
              <w:rPr>
                <w:lang w:val="en-GB"/>
              </w:rPr>
            </w:pPr>
            <w:r>
              <w:rPr>
                <w:lang w:val="en-GB"/>
              </w:rPr>
              <w:t xml:space="preserve">Triggering Criterion </w:t>
            </w:r>
          </w:p>
        </w:tc>
        <w:tc>
          <w:tcPr>
            <w:tcW w:w="1418" w:type="dxa"/>
            <w:tcBorders>
              <w:top w:val="single" w:sz="4" w:space="0" w:color="000000"/>
              <w:start w:val="single" w:sz="4" w:space="0" w:color="000000"/>
              <w:bottom w:val="single" w:sz="4" w:space="0" w:color="000000"/>
            </w:tcBorders>
          </w:tcPr>
          <w:p>
            <w:pPr>
              <w:pStyle w:val="TAH"/>
              <w:rPr>
                <w:lang w:val="en-GB"/>
              </w:rPr>
            </w:pPr>
            <w:r>
              <w:rPr>
                <w:lang w:val="en-GB"/>
              </w:rPr>
              <w:t>ServiceKey</w:t>
            </w:r>
          </w:p>
        </w:tc>
        <w:tc>
          <w:tcPr>
            <w:tcW w:w="992" w:type="dxa"/>
            <w:tcBorders>
              <w:top w:val="single" w:sz="4" w:space="0" w:color="000000"/>
              <w:start w:val="single" w:sz="4" w:space="0" w:color="000000"/>
              <w:bottom w:val="single" w:sz="4" w:space="0" w:color="000000"/>
            </w:tcBorders>
          </w:tcPr>
          <w:p>
            <w:pPr>
              <w:pStyle w:val="TAH"/>
              <w:rPr>
                <w:lang w:val="en-GB"/>
              </w:rPr>
            </w:pPr>
            <w:r>
              <w:rPr>
                <w:lang w:val="en-GB"/>
              </w:rPr>
              <w:t>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H"/>
              <w:rPr>
                <w:lang w:val="en-GB"/>
              </w:rPr>
            </w:pPr>
            <w:r>
              <w:rPr>
                <w:lang w:val="en-GB"/>
              </w:rPr>
              <w:t>Default SMS Handling</w:t>
            </w:r>
          </w:p>
        </w:tc>
      </w:tr>
      <w:tr>
        <w:trPr/>
        <w:tc>
          <w:tcPr>
            <w:tcW w:w="2055" w:type="dxa"/>
            <w:tcBorders>
              <w:top w:val="single" w:sz="4" w:space="0" w:color="000000"/>
              <w:start w:val="single" w:sz="4" w:space="0" w:color="000000"/>
              <w:bottom w:val="single" w:sz="4" w:space="0" w:color="000000"/>
            </w:tcBorders>
          </w:tcPr>
          <w:p>
            <w:pPr>
              <w:pStyle w:val="TAL"/>
              <w:rPr>
                <w:lang w:val="en-GB"/>
              </w:rPr>
            </w:pPr>
            <w:r>
              <w:rPr>
                <w:lang w:val="en-GB"/>
              </w:rPr>
              <w:t>DP SMS-Delivery Request</w:t>
            </w:r>
          </w:p>
        </w:tc>
        <w:tc>
          <w:tcPr>
            <w:tcW w:w="1984" w:type="dxa"/>
            <w:tcBorders>
              <w:top w:val="single" w:sz="4" w:space="0" w:color="000000"/>
              <w:start w:val="single" w:sz="4" w:space="0" w:color="000000"/>
              <w:bottom w:val="single" w:sz="4" w:space="0" w:color="000000"/>
            </w:tcBorders>
          </w:tcPr>
          <w:p>
            <w:pPr>
              <w:pStyle w:val="TAL"/>
              <w:rPr>
                <w:lang w:val="en-GB"/>
              </w:rPr>
            </w:pPr>
            <w:r>
              <w:rPr>
                <w:lang w:val="en-GB"/>
              </w:rPr>
              <w:t>TDPU type</w:t>
            </w:r>
          </w:p>
        </w:tc>
        <w:tc>
          <w:tcPr>
            <w:tcW w:w="1418" w:type="dxa"/>
            <w:tcBorders>
              <w:top w:val="single" w:sz="4" w:space="0" w:color="000000"/>
              <w:start w:val="single" w:sz="4" w:space="0" w:color="000000"/>
              <w:bottom w:val="single" w:sz="4" w:space="0" w:color="000000"/>
            </w:tcBorders>
          </w:tcPr>
          <w:p>
            <w:pPr>
              <w:pStyle w:val="TAL"/>
              <w:rPr>
                <w:lang w:val="en-GB"/>
              </w:rPr>
            </w:pPr>
            <w:r>
              <w:rPr>
                <w:lang w:val="en-GB"/>
              </w:rPr>
              <w:t xml:space="preserve">One serviceKey </w:t>
            </w:r>
          </w:p>
        </w:tc>
        <w:tc>
          <w:tcPr>
            <w:tcW w:w="992"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 xml:space="preserve">One Default SMS handling </w:t>
            </w:r>
          </w:p>
        </w:tc>
      </w:tr>
    </w:tbl>
    <w:p>
      <w:pPr>
        <w:pStyle w:val="B2"/>
        <w:ind w:start="0" w:hanging="0"/>
        <w:rPr>
          <w:lang w:val="en-GB"/>
        </w:rPr>
      </w:pPr>
      <w:r>
        <w:rPr>
          <w:lang w:val="en-GB"/>
        </w:rPr>
      </w:r>
    </w:p>
    <w:p>
      <w:pPr>
        <w:pStyle w:val="B1"/>
        <w:rPr/>
      </w:pPr>
      <w:r>
        <w:rPr>
          <w:lang w:val="en-GB"/>
        </w:rPr>
        <w:t>-</w:t>
        <w:tab/>
        <w:t>CAMEL Capability Handling. CAMEL Capability Handling indicates the CAMEL Phase that is required for the MT SMS service. The CAMEL Capability Handling for MT-SMS-CSI shall have the value CAMEL phase 4.</w:t>
      </w:r>
    </w:p>
    <w:p>
      <w:pPr>
        <w:pStyle w:val="Heading4"/>
        <w:bidi w:val="0"/>
        <w:ind w:start="1418" w:hanging="1418"/>
        <w:jc w:val="start"/>
        <w:rPr>
          <w:lang w:val="fr-FR"/>
        </w:rPr>
      </w:pPr>
      <w:bookmarkStart w:id="339" w:name="__RefHeading___Toc407626151"/>
      <w:bookmarkEnd w:id="339"/>
      <w:r>
        <w:rPr>
          <w:lang w:val="fr-FR"/>
        </w:rPr>
        <w:t>2.14.4.3</w:t>
        <w:tab/>
        <w:t>GPRS CAMEL Subscription Information (GPRS-CSI)</w:t>
      </w:r>
    </w:p>
    <w:p>
      <w:pPr>
        <w:pStyle w:val="Normal"/>
        <w:rPr>
          <w:lang w:val="en-GB"/>
        </w:rPr>
      </w:pPr>
      <w:r>
        <w:rPr>
          <w:lang w:val="en-GB"/>
        </w:rPr>
        <w:t>This data defines the contents of the GPRS CAMEL subscription information. The GPRS CAMEL Subscription Information is used for the interworkingbetween gsmSCF and gprsSSF, for CAMEL control of packet switch call.</w:t>
      </w:r>
    </w:p>
    <w:p>
      <w:pPr>
        <w:pStyle w:val="Normal"/>
        <w:rPr>
          <w:lang w:val="en-GB"/>
        </w:rPr>
      </w:pPr>
      <w:r>
        <w:rPr>
          <w:lang w:val="en-GB"/>
        </w:rPr>
        <w:t>The GPRS-CSI consists of the following data items:</w:t>
      </w:r>
    </w:p>
    <w:p>
      <w:pPr>
        <w:pStyle w:val="B1"/>
        <w:keepNext w:val="true"/>
        <w:rPr/>
      </w:pPr>
      <w:r>
        <w:rPr>
          <w:lang w:val="en-GB"/>
        </w:rPr>
        <w:t>-</w:t>
        <w:tab/>
        <w:t>TDP List. The TDP list is a list of GPRS TDP descriptions. Each TDP description contains the following elements:</w:t>
      </w:r>
    </w:p>
    <w:p>
      <w:pPr>
        <w:pStyle w:val="B2"/>
        <w:keepNext w:val="true"/>
        <w:rPr/>
      </w:pPr>
      <w:r>
        <w:rPr>
          <w:lang w:val="en-GB"/>
        </w:rPr>
        <w:t>1.</w:t>
        <w:tab/>
        <w:t>DP Value. The DP value identifies the DP in the GPRS State Model where service triggering may take place.</w:t>
      </w:r>
    </w:p>
    <w:p>
      <w:pPr>
        <w:pStyle w:val="B2"/>
        <w:keepNext w:val="true"/>
        <w:rPr/>
      </w:pPr>
      <w:r>
        <w:rPr>
          <w:lang w:val="en-GB"/>
        </w:rPr>
        <w:t>2.</w:t>
        <w:tab/>
        <w:t>gsmSCF Address. The gsmSCF address is the address (E164 number) of the gsmSCF where the GPRS CAMEL Service associated with this TDP, is located for this subscriber.</w:t>
      </w:r>
    </w:p>
    <w:p>
      <w:pPr>
        <w:pStyle w:val="B2"/>
        <w:keepNext w:val="true"/>
        <w:rPr/>
      </w:pPr>
      <w:r>
        <w:rPr>
          <w:lang w:val="en-GB"/>
        </w:rPr>
        <w:t>3.</w:t>
        <w:tab/>
        <w:t>Service Key. The service key identifies to the gsmSCF the service logic that shall be applied.</w:t>
      </w:r>
    </w:p>
    <w:p>
      <w:pPr>
        <w:pStyle w:val="B2"/>
        <w:keepNext w:val="true"/>
        <w:rPr/>
      </w:pPr>
      <w:r>
        <w:rPr>
          <w:lang w:val="en-GB"/>
        </w:rPr>
        <w:t>4.</w:t>
        <w:tab/>
        <w:t>Default GPRS handling. The default GPRS handling indicates whether the GPRS submission request shall be rejected or continued in the case of error in the dialogue between the gprsSSF and gsmSCF.</w:t>
      </w:r>
    </w:p>
    <w:p>
      <w:pPr>
        <w:pStyle w:val="B1"/>
        <w:rPr/>
      </w:pPr>
      <w:r>
        <w:rPr>
          <w:lang w:val="en-GB"/>
        </w:rPr>
        <w:t>-</w:t>
        <w:tab/>
        <w:t>CAMEL Capability Handling. CAMEL Capability Handling indicates the CAMEL Phase that is required for the GPRS service. The CAMEL Capability Handling for GPRS-CSI in SGSN shall have the value CAMEL phase 3.</w:t>
      </w:r>
    </w:p>
    <w:p>
      <w:pPr>
        <w:pStyle w:val="Heading4"/>
        <w:bidi w:val="0"/>
        <w:ind w:start="1418" w:hanging="1418"/>
        <w:jc w:val="start"/>
        <w:rPr/>
      </w:pPr>
      <w:bookmarkStart w:id="340" w:name="__RefHeading___Toc407626152"/>
      <w:bookmarkEnd w:id="340"/>
      <w:r>
        <w:rPr/>
        <w:t>2.14.</w:t>
      </w:r>
      <w:r>
        <w:rPr>
          <w:rFonts w:eastAsia="MS Gothic;ＭＳ ゴシック"/>
          <w:lang w:eastAsia="ja-JP"/>
        </w:rPr>
        <w:t>4</w:t>
      </w:r>
      <w:r>
        <w:rPr/>
        <w:t>.4</w:t>
        <w:tab/>
        <w:t xml:space="preserve">Mobility Management </w:t>
      </w:r>
      <w:r>
        <w:rPr>
          <w:rFonts w:eastAsia="MS Gothic;ＭＳ ゴシック"/>
          <w:lang w:eastAsia="ja-JP"/>
        </w:rPr>
        <w:t xml:space="preserve">for GPRS </w:t>
      </w:r>
      <w:r>
        <w:rPr/>
        <w:t>event notification (M</w:t>
      </w:r>
      <w:r>
        <w:rPr>
          <w:rFonts w:eastAsia="MS Gothic;ＭＳ ゴシック"/>
          <w:lang w:eastAsia="ja-JP"/>
        </w:rPr>
        <w:t>G</w:t>
      </w:r>
      <w:r>
        <w:rPr/>
        <w:t>-CSI)</w:t>
      </w:r>
    </w:p>
    <w:p>
      <w:pPr>
        <w:pStyle w:val="Normal"/>
        <w:keepNext w:val="true"/>
        <w:keepLines/>
        <w:rPr/>
      </w:pPr>
      <w:r>
        <w:rPr>
          <w:lang w:val="en-GB"/>
        </w:rPr>
        <w:t xml:space="preserve">This data indicates which Mobility Management </w:t>
      </w:r>
      <w:r>
        <w:rPr>
          <w:rFonts w:eastAsia="MS Gothic;ＭＳ ゴシック"/>
          <w:lang w:val="en-GB" w:eastAsia="ja-JP"/>
        </w:rPr>
        <w:t xml:space="preserve">for GPRS </w:t>
      </w:r>
      <w:r>
        <w:rPr>
          <w:lang w:val="en-GB"/>
        </w:rPr>
        <w:t>events shall be reported to the gsmSCF. It consists of:</w:t>
      </w:r>
    </w:p>
    <w:p>
      <w:pPr>
        <w:pStyle w:val="B1"/>
        <w:rPr/>
      </w:pPr>
      <w:r>
        <w:rPr>
          <w:lang w:val="en-GB"/>
        </w:rPr>
        <w:t>-</w:t>
        <w:tab/>
        <w:t>gsmSCF address : This is the address of the gsmSCF where the Mobility Management for GPRS event notification shall be sent to. The gsmSCF address must be in E.164 format.</w:t>
      </w:r>
    </w:p>
    <w:p>
      <w:pPr>
        <w:pStyle w:val="B1"/>
        <w:rPr/>
      </w:pPr>
      <w:r>
        <w:rPr>
          <w:lang w:val="en-GB"/>
        </w:rPr>
        <w:t>-</w:t>
        <w:tab/>
        <w:t>Service Key: The service key is included in the notification to the gsmSCF and indicates to the gsmSCF which Service Logic shall be applied.</w:t>
      </w:r>
    </w:p>
    <w:p>
      <w:pPr>
        <w:pStyle w:val="B1"/>
        <w:rPr/>
      </w:pPr>
      <w:r>
        <w:rPr>
          <w:lang w:val="en-GB"/>
        </w:rPr>
        <w:t>-</w:t>
        <w:tab/>
        <w:t>Mobility Management Triggers. These triggers define which Mobility Management events shall be reported to the gsmSCF. The mobility management triggers may contain one or any combination of the following elements:</w:t>
      </w:r>
    </w:p>
    <w:p>
      <w:pPr>
        <w:pStyle w:val="B2"/>
        <w:rPr/>
      </w:pPr>
      <w:r>
        <w:rPr>
          <w:rFonts w:eastAsia="MS Gothic;ＭＳ ゴシック"/>
          <w:lang w:val="en-GB" w:eastAsia="ja-JP"/>
        </w:rPr>
        <w:t>-</w:t>
        <w:tab/>
        <w:t>Routeing area</w:t>
      </w:r>
      <w:r>
        <w:rPr>
          <w:lang w:val="en-GB"/>
        </w:rPr>
        <w:t xml:space="preserve"> update </w:t>
      </w:r>
      <w:r>
        <w:rPr>
          <w:rFonts w:eastAsia="MS Gothic;ＭＳ ゴシック"/>
          <w:lang w:val="en-GB" w:eastAsia="ja-JP"/>
        </w:rPr>
        <w:t xml:space="preserve">of MS </w:t>
      </w:r>
      <w:r>
        <w:rPr>
          <w:lang w:val="en-GB"/>
        </w:rPr>
        <w:t xml:space="preserve">to a different </w:t>
      </w:r>
      <w:r>
        <w:rPr>
          <w:rFonts w:eastAsia="MS Gothic;ＭＳ ゴシック"/>
          <w:lang w:val="en-GB" w:eastAsia="ja-JP"/>
        </w:rPr>
        <w:t>SGSN</w:t>
      </w:r>
      <w:r>
        <w:rPr>
          <w:lang w:val="en-GB"/>
        </w:rPr>
        <w:t xml:space="preserve"> service area;</w:t>
      </w:r>
    </w:p>
    <w:p>
      <w:pPr>
        <w:pStyle w:val="B2"/>
        <w:rPr/>
      </w:pPr>
      <w:r>
        <w:rPr>
          <w:rFonts w:eastAsia="MS Gothic;ＭＳ ゴシック"/>
          <w:lang w:val="en-GB" w:eastAsia="ja-JP"/>
        </w:rPr>
        <w:t>-</w:t>
        <w:tab/>
        <w:t>Routeing area</w:t>
      </w:r>
      <w:r>
        <w:rPr>
          <w:lang w:val="en-GB"/>
        </w:rPr>
        <w:t xml:space="preserve"> update </w:t>
      </w:r>
      <w:r>
        <w:rPr>
          <w:rFonts w:eastAsia="MS Gothic;ＭＳ ゴシック"/>
          <w:lang w:val="en-GB" w:eastAsia="ja-JP"/>
        </w:rPr>
        <w:t xml:space="preserve">of MS </w:t>
      </w:r>
      <w:r>
        <w:rPr>
          <w:lang w:val="en-GB"/>
        </w:rPr>
        <w:t xml:space="preserve">within the same </w:t>
      </w:r>
      <w:r>
        <w:rPr>
          <w:rFonts w:eastAsia="MS Gothic;ＭＳ ゴシック"/>
          <w:lang w:val="en-GB" w:eastAsia="ja-JP"/>
        </w:rPr>
        <w:t>SGSN</w:t>
      </w:r>
      <w:r>
        <w:rPr>
          <w:lang w:val="en-GB"/>
        </w:rPr>
        <w:t xml:space="preserve"> service area;</w:t>
      </w:r>
    </w:p>
    <w:p>
      <w:pPr>
        <w:pStyle w:val="B2"/>
        <w:rPr/>
      </w:pPr>
      <w:r>
        <w:rPr>
          <w:lang w:val="en-GB"/>
        </w:rPr>
        <w:t>-</w:t>
        <w:tab/>
        <w:t>GPRS attach</w:t>
      </w:r>
      <w:r>
        <w:rPr>
          <w:rFonts w:eastAsia="MS Gothic;ＭＳ ゴシック"/>
          <w:lang w:val="en-GB" w:eastAsia="ja-JP"/>
        </w:rPr>
        <w:t xml:space="preserve"> </w:t>
      </w:r>
      <w:r>
        <w:rPr>
          <w:lang w:val="en-GB"/>
        </w:rPr>
        <w:t>(</w:t>
      </w:r>
      <w:r>
        <w:rPr>
          <w:rFonts w:eastAsia="MS Gothic;ＭＳ ゴシック"/>
          <w:lang w:val="en-GB" w:eastAsia="ja-JP"/>
        </w:rPr>
        <w:t xml:space="preserve">e.g. </w:t>
      </w:r>
      <w:r>
        <w:rPr>
          <w:lang w:val="en-GB"/>
        </w:rPr>
        <w:t>MS switched on, successful routeing area update after network initiated detach);</w:t>
      </w:r>
    </w:p>
    <w:p>
      <w:pPr>
        <w:pStyle w:val="B2"/>
        <w:rPr/>
      </w:pPr>
      <w:r>
        <w:rPr>
          <w:lang w:val="en-GB"/>
        </w:rPr>
        <w:t>-</w:t>
        <w:tab/>
        <w:t xml:space="preserve">MS-initiated </w:t>
      </w:r>
      <w:r>
        <w:rPr>
          <w:rFonts w:eastAsia="MS Gothic;ＭＳ ゴシック"/>
          <w:lang w:val="en-GB" w:eastAsia="ja-JP"/>
        </w:rPr>
        <w:t xml:space="preserve">GPRS </w:t>
      </w:r>
      <w:r>
        <w:rPr>
          <w:lang w:val="en-GB"/>
        </w:rPr>
        <w:t>detach (</w:t>
      </w:r>
      <w:r>
        <w:rPr>
          <w:rFonts w:eastAsia="MS Gothic;ＭＳ ゴシック"/>
          <w:lang w:val="en-GB" w:eastAsia="ja-JP"/>
        </w:rPr>
        <w:t xml:space="preserve">e.g. </w:t>
      </w:r>
      <w:r>
        <w:rPr>
          <w:lang w:val="en-GB"/>
        </w:rPr>
        <w:t>MS switched off);</w:t>
      </w:r>
    </w:p>
    <w:p>
      <w:pPr>
        <w:pStyle w:val="B2"/>
        <w:rPr>
          <w:lang w:val="en-GB"/>
        </w:rPr>
      </w:pPr>
      <w:r>
        <w:rPr>
          <w:rFonts w:eastAsia="MS Gothic;ＭＳ ゴシック"/>
          <w:lang w:val="en-GB" w:eastAsia="ja-JP"/>
        </w:rPr>
        <w:t>-</w:t>
        <w:tab/>
        <w:t>Network</w:t>
      </w:r>
      <w:r>
        <w:rPr>
          <w:lang w:val="en-GB"/>
        </w:rPr>
        <w:t>-initiated transfer to the "not reacheable for paging" state (the network has not received a periodic routeing area update from the MS and assumes that the MS is unreacheable)</w:t>
      </w:r>
      <w:r>
        <w:rPr>
          <w:rFonts w:eastAsia="MS Gothic;ＭＳ ゴシック"/>
          <w:lang w:val="en-GB" w:eastAsia="ja-JP"/>
        </w:rPr>
        <w:t>.</w:t>
      </w:r>
    </w:p>
    <w:p>
      <w:pPr>
        <w:pStyle w:val="Heading2"/>
        <w:bidi w:val="0"/>
        <w:jc w:val="start"/>
        <w:rPr/>
      </w:pPr>
      <w:bookmarkStart w:id="341" w:name="__RefHeading___Toc407626153"/>
      <w:bookmarkEnd w:id="341"/>
      <w:r>
        <w:rPr/>
        <w:t>2.15</w:t>
        <w:tab/>
        <w:t>Data related to IST</w:t>
      </w:r>
    </w:p>
    <w:p>
      <w:pPr>
        <w:pStyle w:val="Heading3"/>
        <w:bidi w:val="0"/>
        <w:jc w:val="start"/>
        <w:rPr/>
      </w:pPr>
      <w:bookmarkStart w:id="342" w:name="__RefHeading___Toc407626154"/>
      <w:bookmarkEnd w:id="342"/>
      <w:r>
        <w:rPr/>
        <w:t>2.15.1</w:t>
        <w:tab/>
        <w:t>IST Alert Timer</w:t>
      </w:r>
    </w:p>
    <w:p>
      <w:pPr>
        <w:pStyle w:val="Normal"/>
        <w:rPr>
          <w:lang w:val="en-GB"/>
        </w:rPr>
      </w:pPr>
      <w:r>
        <w:rPr>
          <w:lang w:val="en-GB"/>
        </w:rPr>
        <w:t>The IST Alert Timer indicates the timer value that the VMSC and the GMSC shall use to inform the HLR about each of the call activities that an IST non-CAMEL subscriber performs.</w:t>
      </w:r>
    </w:p>
    <w:p>
      <w:pPr>
        <w:pStyle w:val="Normal"/>
        <w:rPr>
          <w:lang w:val="en-GB"/>
        </w:rPr>
      </w:pPr>
      <w:r>
        <w:rPr>
          <w:lang w:val="en-GB"/>
        </w:rPr>
        <w:t>This parameter is only sent to the VLRs which support the non-CAMEL IST functionality.</w:t>
      </w:r>
    </w:p>
    <w:p>
      <w:pPr>
        <w:pStyle w:val="Heading2"/>
        <w:bidi w:val="0"/>
        <w:jc w:val="start"/>
        <w:rPr/>
      </w:pPr>
      <w:bookmarkStart w:id="343" w:name="__RefHeading___Toc407626155"/>
      <w:bookmarkEnd w:id="343"/>
      <w:r>
        <w:rPr/>
        <w:t>2.16</w:t>
        <w:tab/>
        <w:t>Data related to Location Services</w:t>
      </w:r>
    </w:p>
    <w:p>
      <w:pPr>
        <w:pStyle w:val="Heading3"/>
        <w:bidi w:val="0"/>
        <w:jc w:val="start"/>
        <w:rPr/>
      </w:pPr>
      <w:bookmarkStart w:id="344" w:name="__RefHeading___Toc407626156"/>
      <w:bookmarkEnd w:id="344"/>
      <w:r>
        <w:rPr/>
        <w:t>2.16.1</w:t>
        <w:tab/>
        <w:t>Subscriber Data stored in HLR</w:t>
      </w:r>
    </w:p>
    <w:p>
      <w:pPr>
        <w:pStyle w:val="Heading4"/>
        <w:bidi w:val="0"/>
        <w:ind w:start="1418" w:hanging="1418"/>
        <w:jc w:val="start"/>
        <w:rPr/>
      </w:pPr>
      <w:bookmarkStart w:id="345" w:name="__RefHeading___Toc407626157"/>
      <w:bookmarkEnd w:id="345"/>
      <w:r>
        <w:rPr/>
        <w:t>2.16.1.1</w:t>
        <w:tab/>
        <w:t>Privacy Exception List</w:t>
      </w:r>
    </w:p>
    <w:p>
      <w:pPr>
        <w:pStyle w:val="Normal"/>
        <w:rPr>
          <w:lang w:val="en-GB"/>
        </w:rPr>
      </w:pPr>
      <w:r>
        <w:rPr>
          <w:lang w:val="en-GB"/>
        </w:rPr>
        <w:t>This data contains the privacy classes for any target MS that identify the LCS clients permitted to locate the MS. For a detailed definition of this data, refer to 3GPP TS 23.271 [56].</w:t>
      </w:r>
    </w:p>
    <w:p>
      <w:pPr>
        <w:pStyle w:val="Heading4"/>
        <w:bidi w:val="0"/>
        <w:ind w:start="1418" w:hanging="1418"/>
        <w:jc w:val="start"/>
        <w:rPr/>
      </w:pPr>
      <w:bookmarkStart w:id="346" w:name="__RefHeading___Toc407626158"/>
      <w:bookmarkEnd w:id="346"/>
      <w:r>
        <w:rPr/>
        <w:t>2.16.1.2</w:t>
        <w:tab/>
        <w:t>GMLC Numbers</w:t>
      </w:r>
    </w:p>
    <w:p>
      <w:pPr>
        <w:pStyle w:val="Normal"/>
        <w:rPr>
          <w:lang w:val="en-GB"/>
        </w:rPr>
      </w:pPr>
      <w:r>
        <w:rPr>
          <w:lang w:val="en-GB"/>
        </w:rPr>
        <w:t>This data contains the GMLC addresses for an MS subscriber. These addresses may be used to verify that a location request from specific LCS clients is authorized for the target MS.</w:t>
      </w:r>
    </w:p>
    <w:p>
      <w:pPr>
        <w:pStyle w:val="Heading4"/>
        <w:bidi w:val="0"/>
        <w:ind w:start="1418" w:hanging="1418"/>
        <w:jc w:val="start"/>
        <w:rPr/>
      </w:pPr>
      <w:bookmarkStart w:id="347" w:name="__RefHeading___Toc407626159"/>
      <w:bookmarkEnd w:id="347"/>
      <w:r>
        <w:rPr/>
        <w:t>2.16.1.3</w:t>
        <w:tab/>
        <w:t>MO-LR List</w:t>
      </w:r>
    </w:p>
    <w:p>
      <w:pPr>
        <w:pStyle w:val="Normal"/>
        <w:rPr>
          <w:lang w:val="en-GB"/>
        </w:rPr>
      </w:pPr>
      <w:r>
        <w:rPr>
          <w:lang w:val="en-GB"/>
        </w:rPr>
        <w:t>This data contains the classes of MO-LR that are permitted for the MS subscriber. For a detailed definition of this data, refer to 3GPP TS 23.271 [56].</w:t>
      </w:r>
    </w:p>
    <w:p>
      <w:pPr>
        <w:pStyle w:val="Heading4"/>
        <w:bidi w:val="0"/>
        <w:ind w:start="1418" w:hanging="1418"/>
        <w:jc w:val="start"/>
        <w:rPr>
          <w:rFonts w:eastAsia="Arial Unicode MS"/>
        </w:rPr>
      </w:pPr>
      <w:bookmarkStart w:id="348" w:name="__RefHeading___Toc407626160"/>
      <w:bookmarkEnd w:id="348"/>
      <w:r>
        <w:rPr/>
        <w:t>2.16.1.4</w:t>
        <w:tab/>
        <w:t>Service Types</w:t>
      </w:r>
    </w:p>
    <w:p>
      <w:pPr>
        <w:pStyle w:val="Normal"/>
        <w:rPr>
          <w:rFonts w:eastAsia="MS Mincho;ＭＳ 明朝"/>
          <w:lang w:val="en-GB"/>
        </w:rPr>
      </w:pPr>
      <w:r>
        <w:rPr>
          <w:lang w:val="en-GB"/>
        </w:rPr>
        <w:t>This data contains the privacy settings for any target MS that identify the permitted service types for LCS clients requesting positioning of the MS. For a detailed definition of this data, refer to 3GPP TS 23.271 [56].</w:t>
      </w:r>
    </w:p>
    <w:p>
      <w:pPr>
        <w:pStyle w:val="Heading3"/>
        <w:bidi w:val="0"/>
        <w:jc w:val="start"/>
        <w:rPr/>
      </w:pPr>
      <w:bookmarkStart w:id="349" w:name="__RefHeading___Toc407626161"/>
      <w:bookmarkEnd w:id="349"/>
      <w:r>
        <w:rPr/>
        <w:t>2.16.2</w:t>
        <w:tab/>
        <w:t>Data stored in GMLC</w:t>
      </w:r>
    </w:p>
    <w:p>
      <w:pPr>
        <w:pStyle w:val="Normal"/>
        <w:rPr>
          <w:lang w:val="en-GB"/>
        </w:rPr>
      </w:pPr>
      <w:r>
        <w:rPr>
          <w:lang w:val="en-GB"/>
        </w:rPr>
        <w:t>The GMLC stores data related to LCS clients. Refer to 3GPP TS 23.271 [56] for a detailed description.</w:t>
      </w:r>
    </w:p>
    <w:p>
      <w:pPr>
        <w:pStyle w:val="Heading3"/>
        <w:bidi w:val="0"/>
        <w:jc w:val="start"/>
        <w:rPr/>
      </w:pPr>
      <w:bookmarkStart w:id="350" w:name="__RefHeading___Toc407626162"/>
      <w:bookmarkEnd w:id="350"/>
      <w:r>
        <w:rPr/>
        <w:t>2.16.3</w:t>
        <w:tab/>
        <w:t>Data stored in SMLC (GSM only)</w:t>
      </w:r>
    </w:p>
    <w:p>
      <w:pPr>
        <w:pStyle w:val="Normal"/>
        <w:rPr>
          <w:lang w:val="en-GB"/>
        </w:rPr>
      </w:pPr>
      <w:r>
        <w:rPr>
          <w:lang w:val="en-GB"/>
        </w:rPr>
        <w:t>The SMLC stores data related to associated Type A and Type B LMUs from which location measurements may be received. Refer to GSM 23.271 [56] for a detailed description.</w:t>
      </w:r>
    </w:p>
    <w:p>
      <w:pPr>
        <w:pStyle w:val="Heading3"/>
        <w:bidi w:val="0"/>
        <w:jc w:val="start"/>
        <w:rPr/>
      </w:pPr>
      <w:bookmarkStart w:id="351" w:name="__RefHeading___Toc407626163"/>
      <w:bookmarkEnd w:id="351"/>
      <w:r>
        <w:rPr/>
        <w:t>2.16.4</w:t>
        <w:tab/>
        <w:t>Data stored in LMU (GSM only)</w:t>
      </w:r>
    </w:p>
    <w:p>
      <w:pPr>
        <w:pStyle w:val="Normal"/>
        <w:rPr>
          <w:lang w:val="en-GB"/>
        </w:rPr>
      </w:pPr>
      <w:r>
        <w:rPr>
          <w:lang w:val="en-GB"/>
        </w:rPr>
        <w:t>The LMU stores data related to its LCS measurement and O&amp;M capabilities and may store data related to LCS measurements and O&amp;M reports that it is required to provide to its controlling SMLC. The nature and content of this data is not defined in GSM.</w:t>
      </w:r>
    </w:p>
    <w:p>
      <w:pPr>
        <w:pStyle w:val="Heading3"/>
        <w:bidi w:val="0"/>
        <w:jc w:val="start"/>
        <w:rPr/>
      </w:pPr>
      <w:bookmarkStart w:id="352" w:name="__RefHeading___Toc407626164"/>
      <w:bookmarkEnd w:id="352"/>
      <w:r>
        <w:rPr/>
        <w:t>2.16.5</w:t>
        <w:tab/>
        <w:t>Data stored in the MSC (GSM only)</w:t>
      </w:r>
    </w:p>
    <w:p>
      <w:pPr>
        <w:pStyle w:val="Normal"/>
        <w:rPr>
          <w:lang w:val="en-GB"/>
        </w:rPr>
      </w:pPr>
      <w:r>
        <w:rPr>
          <w:lang w:val="en-GB"/>
        </w:rPr>
        <w:t>In order to support routing of connectionless LCS messages to an SMLC or a Type B LMU, the MSC may store permanent routing data for an SMLC or a Type B LMU in association with a specific location area identifier or location area identifier plus cell identifier.</w:t>
      </w:r>
    </w:p>
    <w:p>
      <w:pPr>
        <w:pStyle w:val="Heading3"/>
        <w:bidi w:val="0"/>
        <w:jc w:val="start"/>
        <w:rPr/>
      </w:pPr>
      <w:bookmarkStart w:id="353" w:name="__RefHeading___Toc407626165"/>
      <w:bookmarkEnd w:id="353"/>
      <w:r>
        <w:rPr/>
        <w:t>2.16.6</w:t>
        <w:tab/>
        <w:t>Data stored in the BSC (GSM only)</w:t>
      </w:r>
    </w:p>
    <w:p>
      <w:pPr>
        <w:pStyle w:val="Normal"/>
        <w:rPr>
          <w:lang w:val="en-GB"/>
        </w:rPr>
      </w:pPr>
      <w:r>
        <w:rPr>
          <w:lang w:val="en-GB"/>
        </w:rPr>
        <w:t>In order to support routing of connectionless LCS messages to an SMLC or a Type B LMU, the BSC may store permanent routing data for an SMLC or a Type B LMU in association with a specific location area identifier or location area identifier plus cell identifier.</w:t>
      </w:r>
    </w:p>
    <w:p>
      <w:pPr>
        <w:pStyle w:val="Heading2"/>
        <w:bidi w:val="0"/>
        <w:jc w:val="start"/>
        <w:rPr/>
      </w:pPr>
      <w:bookmarkStart w:id="354" w:name="__RefHeading___Toc407626166"/>
      <w:bookmarkEnd w:id="354"/>
      <w:r>
        <w:rPr/>
        <w:t>2.17</w:t>
        <w:tab/>
        <w:t>Data related to Super-Charger</w:t>
      </w:r>
    </w:p>
    <w:p>
      <w:pPr>
        <w:pStyle w:val="Heading3"/>
        <w:bidi w:val="0"/>
        <w:jc w:val="start"/>
        <w:rPr/>
      </w:pPr>
      <w:bookmarkStart w:id="355" w:name="__RefHeading___Toc407626167"/>
      <w:bookmarkEnd w:id="355"/>
      <w:r>
        <w:rPr/>
        <w:t>2.17.1</w:t>
        <w:tab/>
        <w:t>Age Indicator</w:t>
      </w:r>
    </w:p>
    <w:p>
      <w:pPr>
        <w:pStyle w:val="Normal"/>
        <w:rPr>
          <w:lang w:val="en-GB"/>
        </w:rPr>
      </w:pPr>
      <w:r>
        <w:rPr>
          <w:lang w:val="en-GB"/>
        </w:rPr>
        <w:t>This data indicates the age of the subscription data provided by the HLR, e.g. the date and time at which the subscriber data was last modified in the HLR.</w:t>
      </w:r>
    </w:p>
    <w:p>
      <w:pPr>
        <w:pStyle w:val="Heading2"/>
        <w:bidi w:val="0"/>
        <w:jc w:val="start"/>
        <w:rPr>
          <w:lang w:eastAsia="ja-JP"/>
        </w:rPr>
      </w:pPr>
      <w:bookmarkStart w:id="356" w:name="__RefHeading___Toc407626168"/>
      <w:bookmarkEnd w:id="356"/>
      <w:r>
        <w:rPr>
          <w:lang w:eastAsia="ja-JP"/>
        </w:rPr>
        <w:t>2.18</w:t>
        <w:tab/>
        <w:t>Data related to bearer service priority</w:t>
      </w:r>
    </w:p>
    <w:p>
      <w:pPr>
        <w:pStyle w:val="Heading3"/>
        <w:bidi w:val="0"/>
        <w:jc w:val="start"/>
        <w:rPr>
          <w:lang w:eastAsia="ja-JP"/>
        </w:rPr>
      </w:pPr>
      <w:bookmarkStart w:id="357" w:name="__RefHeading___Toc407626169"/>
      <w:bookmarkEnd w:id="357"/>
      <w:r>
        <w:rPr>
          <w:lang w:eastAsia="ja-JP"/>
        </w:rPr>
        <w:t>2.18.1</w:t>
        <w:tab/>
        <w:t>CS Allocation/Retention priority</w:t>
      </w:r>
    </w:p>
    <w:p>
      <w:pPr>
        <w:pStyle w:val="Normal"/>
        <w:rPr>
          <w:lang w:val="en-GB" w:eastAsia="ja-JP"/>
        </w:rPr>
      </w:pPr>
      <w:r>
        <w:rPr>
          <w:lang w:val="en-GB" w:eastAsia="ja-JP"/>
        </w:rPr>
        <w:t>The Circuit Switched ( CS ) Allocation/Retention priority corresponds to the allocation/retention priority which is defined in 3GPP TS 23.107 [6]. It specifies the relative importance compared to other UMTS bearers for allocation and retention of the UMTS bearer in the CS domain.</w:t>
      </w:r>
    </w:p>
    <w:p>
      <w:pPr>
        <w:pStyle w:val="Normal"/>
        <w:rPr>
          <w:lang w:val="en-GB" w:eastAsia="ja-JP"/>
        </w:rPr>
      </w:pPr>
      <w:r>
        <w:rPr>
          <w:lang w:val="en-GB" w:eastAsia="ja-JP"/>
        </w:rPr>
        <w:t>The parameter is permanent subscriber data and is conditionally stored in the HLR and VLR.</w:t>
      </w:r>
    </w:p>
    <w:p>
      <w:pPr>
        <w:pStyle w:val="Heading2"/>
        <w:bidi w:val="0"/>
        <w:jc w:val="start"/>
        <w:rPr/>
      </w:pPr>
      <w:bookmarkStart w:id="358" w:name="__RefHeading___Toc407626170"/>
      <w:bookmarkEnd w:id="358"/>
      <w:r>
        <w:rPr>
          <w:lang w:eastAsia="ja-JP"/>
        </w:rPr>
        <w:t>2.19</w:t>
        <w:tab/>
      </w:r>
      <w:r>
        <w:rPr/>
        <w:t>Data related to charging</w:t>
      </w:r>
    </w:p>
    <w:p>
      <w:pPr>
        <w:pStyle w:val="Heading3"/>
        <w:bidi w:val="0"/>
        <w:jc w:val="start"/>
        <w:rPr/>
      </w:pPr>
      <w:bookmarkStart w:id="359" w:name="__RefHeading___Toc407626171"/>
      <w:bookmarkEnd w:id="359"/>
      <w:r>
        <w:rPr/>
        <w:t>2.19.1</w:t>
        <w:tab/>
        <w:t>Subscribed Charging Characteristics</w:t>
      </w:r>
    </w:p>
    <w:p>
      <w:pPr>
        <w:pStyle w:val="Normal"/>
        <w:rPr/>
      </w:pPr>
      <w:r>
        <w:rPr/>
        <w:t>Subscribed Charging Characteristics are specified in 3GPP TS 32.251[84], for example whether the subscriber is a normal, prepaid, flat rate and/or hot billing subscriber.</w:t>
      </w:r>
    </w:p>
    <w:p>
      <w:pPr>
        <w:pStyle w:val="Normal"/>
        <w:rPr/>
      </w:pPr>
      <w:r>
        <w:rPr/>
        <w:t xml:space="preserve">Subscribed Charging Characteristics is permanent subscriber data and conditionally stored in HSS/HLR, SGSN, MME and ePDG </w:t>
      </w:r>
      <w:r>
        <w:rPr>
          <w:lang w:eastAsia="zh-CN"/>
        </w:rPr>
        <w:t>(</w:t>
      </w:r>
      <w:r>
        <w:rPr>
          <w:lang w:eastAsia="zh-CN"/>
        </w:rPr>
        <w:t>for GTP-based S2b only</w:t>
      </w:r>
      <w:r>
        <w:rPr>
          <w:lang w:eastAsia="zh-CN"/>
        </w:rPr>
        <w:t>)</w:t>
      </w:r>
      <w:r>
        <w:rPr/>
        <w:t xml:space="preserve"> (see 3GPP TS 23.060 [21], 3GPP TS 23.401 [74]</w:t>
      </w:r>
      <w:r>
        <w:rPr>
          <w:lang w:eastAsia="zh-CN"/>
        </w:rPr>
        <w:t xml:space="preserve"> and </w:t>
      </w:r>
      <w:r>
        <w:rPr/>
        <w:t>3GPP TS 2</w:t>
      </w:r>
      <w:r>
        <w:rPr>
          <w:lang w:eastAsia="zh-CN"/>
        </w:rPr>
        <w:t>9</w:t>
      </w:r>
      <w:r>
        <w:rPr/>
        <w:t>.273[78]).</w:t>
      </w:r>
    </w:p>
    <w:p>
      <w:pPr>
        <w:pStyle w:val="Heading2"/>
        <w:bidi w:val="0"/>
        <w:jc w:val="start"/>
        <w:rPr/>
      </w:pPr>
      <w:bookmarkStart w:id="360" w:name="__RefHeading___Toc407626172"/>
      <w:bookmarkEnd w:id="360"/>
      <w:r>
        <w:rPr>
          <w:lang w:eastAsia="ja-JP"/>
        </w:rPr>
        <w:t>2.20</w:t>
        <w:tab/>
      </w:r>
      <w:r>
        <w:rPr/>
        <w:t>Data related to IMS Centralized Service</w:t>
      </w:r>
    </w:p>
    <w:p>
      <w:pPr>
        <w:pStyle w:val="Heading3"/>
        <w:bidi w:val="0"/>
        <w:jc w:val="start"/>
        <w:rPr/>
      </w:pPr>
      <w:bookmarkStart w:id="361" w:name="__RefHeading___Toc407626173"/>
      <w:bookmarkEnd w:id="361"/>
      <w:r>
        <w:rPr/>
        <w:t>2.20.1</w:t>
        <w:tab/>
        <w:t>ICS Indicator</w:t>
      </w:r>
    </w:p>
    <w:p>
      <w:pPr>
        <w:pStyle w:val="Normal"/>
        <w:rPr>
          <w:lang w:val="en-GB"/>
        </w:rPr>
      </w:pPr>
      <w:r>
        <w:rPr>
          <w:lang w:val="en-GB"/>
        </w:rPr>
        <w:t xml:space="preserve">The ICS Indicator specifies whether or not the subscriber is an ICS user (see 3GPP TS 23.292 [71]). </w:t>
      </w:r>
    </w:p>
    <w:p>
      <w:pPr>
        <w:pStyle w:val="Normal"/>
        <w:rPr>
          <w:lang w:val="en-GB"/>
        </w:rPr>
      </w:pPr>
      <w:r>
        <w:rPr/>
        <w:t>The ICS Indicator is permanent subscriber data and is conditionally stored in the HSS, MME, VLR and SGSN.</w:t>
      </w:r>
    </w:p>
    <w:p>
      <w:pPr>
        <w:pStyle w:val="Heading2"/>
        <w:bidi w:val="0"/>
        <w:jc w:val="start"/>
        <w:rPr/>
      </w:pPr>
      <w:bookmarkStart w:id="362" w:name="__RefHeading___Toc407626174"/>
      <w:bookmarkEnd w:id="362"/>
      <w:r>
        <w:rPr>
          <w:lang w:eastAsia="ja-JP"/>
        </w:rPr>
        <w:t>2.21</w:t>
        <w:tab/>
      </w:r>
      <w:r>
        <w:rPr/>
        <w:t>Data related to SRVCC</w:t>
      </w:r>
    </w:p>
    <w:p>
      <w:pPr>
        <w:pStyle w:val="Heading3"/>
        <w:bidi w:val="0"/>
        <w:jc w:val="start"/>
        <w:rPr/>
      </w:pPr>
      <w:bookmarkStart w:id="363" w:name="__RefHeading___Toc407626175"/>
      <w:bookmarkEnd w:id="363"/>
      <w:r>
        <w:rPr/>
        <w:t>2.21.1</w:t>
        <w:tab/>
        <w:t>STN-SR</w:t>
      </w:r>
    </w:p>
    <w:p>
      <w:pPr>
        <w:pStyle w:val="Normal"/>
        <w:rPr/>
      </w:pPr>
      <w:r>
        <w:rPr/>
        <w:t>The STN-SR identifies t</w:t>
      </w:r>
      <w:r>
        <w:rPr>
          <w:lang w:val="en-GB"/>
        </w:rPr>
        <w:t>he Session Transfer Number for SRVCC (see 3GPP TS 23.003 [5]).</w:t>
      </w:r>
    </w:p>
    <w:p>
      <w:pPr>
        <w:pStyle w:val="Normal"/>
        <w:rPr/>
      </w:pPr>
      <w:r>
        <w:rPr/>
        <w:t>The STN-SR is temporary data and is conditionally stored in the HSS, MME and SGSN (see 3GPP TS 23.216 [80]).</w:t>
      </w:r>
    </w:p>
    <w:p>
      <w:pPr>
        <w:pStyle w:val="Normal"/>
        <w:rPr/>
      </w:pPr>
      <w:r>
        <w:rPr/>
        <w:t>The existence or absence of a STN-SR data in the HSS indicates that the user is SRVCC subscribed or not SRVCC subscribed. This information on SRVCC subscription is independent of the STN-SR value. The creation or deletion of the STN-SR data in the HSS is ensured by provisioning.</w:t>
      </w:r>
    </w:p>
    <w:p>
      <w:pPr>
        <w:pStyle w:val="NO"/>
        <w:rPr/>
      </w:pPr>
      <w:r>
        <w:rPr/>
        <w:t>NOTE:</w:t>
        <w:tab/>
        <w:t>Backward compatibility cases (e.g. Pre-Release 10 AS) can still require provisioning of the STN-SR.</w:t>
      </w:r>
    </w:p>
    <w:p>
      <w:pPr>
        <w:pStyle w:val="Heading3"/>
        <w:bidi w:val="0"/>
        <w:ind w:start="0" w:hanging="0"/>
        <w:jc w:val="start"/>
        <w:rPr/>
      </w:pPr>
      <w:bookmarkStart w:id="364" w:name="__RefHeading___Toc407626176"/>
      <w:bookmarkEnd w:id="364"/>
      <w:r>
        <w:rPr/>
        <w:t>2.21.2</w:t>
        <w:tab/>
        <w:t>UE SRVCC Capability</w:t>
      </w:r>
    </w:p>
    <w:p>
      <w:pPr>
        <w:pStyle w:val="Normal"/>
        <w:rPr>
          <w:lang w:val="en-US" w:eastAsia="en-US"/>
        </w:rPr>
      </w:pPr>
      <w:r>
        <w:rPr>
          <w:lang w:val="en-US" w:eastAsia="en-US"/>
        </w:rPr>
        <w:t>This information element indicates the SRVCC capability of the UE and is described in 3GPP TS 23.237 [87].</w:t>
      </w:r>
    </w:p>
    <w:p>
      <w:pPr>
        <w:pStyle w:val="Normal"/>
        <w:rPr/>
      </w:pPr>
      <w:r>
        <w:rPr>
          <w:lang w:val="en-US" w:eastAsia="en-US"/>
        </w:rPr>
        <w:t xml:space="preserve">The UE SRVCC Capability is temporary data </w:t>
      </w:r>
      <w:r>
        <w:rPr/>
        <w:t>conditionally stored in the HSS, MME and SGSN.</w:t>
      </w:r>
    </w:p>
    <w:p>
      <w:pPr>
        <w:pStyle w:val="Heading2"/>
        <w:bidi w:val="0"/>
        <w:jc w:val="start"/>
        <w:rPr>
          <w:lang w:eastAsia="zh-CN"/>
        </w:rPr>
      </w:pPr>
      <w:bookmarkStart w:id="365" w:name="__RefHeading___Toc407626177"/>
      <w:bookmarkEnd w:id="365"/>
      <w:r>
        <w:rPr>
          <w:lang w:eastAsia="ja-JP"/>
        </w:rPr>
        <w:t>2.22</w:t>
        <w:tab/>
      </w:r>
      <w:r>
        <w:rPr/>
        <w:t xml:space="preserve">Data related to </w:t>
      </w:r>
      <w:r>
        <w:rPr>
          <w:lang w:eastAsia="zh-CN"/>
        </w:rPr>
        <w:t>MBMS</w:t>
      </w:r>
    </w:p>
    <w:p>
      <w:pPr>
        <w:pStyle w:val="Heading3"/>
        <w:bidi w:val="0"/>
        <w:jc w:val="start"/>
        <w:rPr/>
      </w:pPr>
      <w:bookmarkStart w:id="366" w:name="__RefHeading___Toc407626178"/>
      <w:bookmarkEnd w:id="366"/>
      <w:r>
        <w:rPr/>
        <w:t>2.22.1</w:t>
        <w:tab/>
      </w:r>
      <w:r>
        <w:rPr>
          <w:lang w:eastAsia="zh-CN"/>
        </w:rPr>
        <w:t>MBMS GW F-TEID for Sm (Control Plane)</w:t>
      </w:r>
    </w:p>
    <w:p>
      <w:pPr>
        <w:pStyle w:val="Normal"/>
        <w:rPr/>
      </w:pPr>
      <w:r>
        <w:rPr/>
        <w:t xml:space="preserve">The </w:t>
      </w:r>
      <w:r>
        <w:rPr>
          <w:lang w:eastAsia="zh-CN"/>
        </w:rPr>
        <w:t>MBMS GW F-TEID</w:t>
      </w:r>
      <w:r>
        <w:rPr/>
        <w:t xml:space="preserve"> for S</w:t>
      </w:r>
      <w:r>
        <w:rPr>
          <w:lang w:eastAsia="zh-CN"/>
        </w:rPr>
        <w:t>m (Control Plane)</w:t>
      </w:r>
      <w:r>
        <w:rPr/>
        <w:t xml:space="preserve"> </w:t>
      </w:r>
      <w:r>
        <w:rPr>
          <w:lang w:eastAsia="zh-CN"/>
        </w:rPr>
        <w:t xml:space="preserve">is defined in </w:t>
      </w:r>
      <w:r>
        <w:rPr/>
        <w:t>3GPP TS 2</w:t>
      </w:r>
      <w:r>
        <w:rPr>
          <w:lang w:eastAsia="zh-CN"/>
        </w:rPr>
        <w:t>9.274</w:t>
      </w:r>
      <w:r>
        <w:rPr/>
        <w:t xml:space="preserve"> [</w:t>
      </w:r>
      <w:r>
        <w:rPr>
          <w:lang w:eastAsia="zh-CN"/>
        </w:rPr>
        <w:t>7</w:t>
      </w:r>
      <w:r>
        <w:rPr/>
        <w:t>5]</w:t>
      </w:r>
      <w:r>
        <w:rPr>
          <w:lang w:eastAsia="zh-CN"/>
        </w:rPr>
        <w:t>.</w:t>
      </w:r>
      <w:r>
        <w:rPr/>
        <w:t xml:space="preserve"> </w:t>
      </w:r>
      <w:r>
        <w:rPr>
          <w:lang w:eastAsia="zh-CN"/>
        </w:rPr>
        <w:t>MBMS GW</w:t>
      </w:r>
      <w:r>
        <w:rPr/>
        <w:t xml:space="preserve"> F-TEID for S</w:t>
      </w:r>
      <w:r>
        <w:rPr>
          <w:lang w:eastAsia="zh-CN"/>
        </w:rPr>
        <w:t>m</w:t>
      </w:r>
      <w:r>
        <w:rPr/>
        <w:t xml:space="preserve">(control plane) is temporary data conditionally stored in </w:t>
      </w:r>
      <w:r>
        <w:rPr>
          <w:lang w:eastAsia="zh-CN"/>
        </w:rPr>
        <w:t xml:space="preserve">MBMS GW </w:t>
      </w:r>
      <w:r>
        <w:rPr/>
        <w:t xml:space="preserve">and </w:t>
      </w:r>
      <w:r>
        <w:rPr>
          <w:lang w:eastAsia="zh-CN"/>
        </w:rPr>
        <w:t>MME</w:t>
      </w:r>
      <w:r>
        <w:rPr/>
        <w:t>.</w:t>
      </w:r>
    </w:p>
    <w:p>
      <w:pPr>
        <w:pStyle w:val="Heading3"/>
        <w:bidi w:val="0"/>
        <w:jc w:val="start"/>
        <w:rPr/>
      </w:pPr>
      <w:bookmarkStart w:id="367" w:name="__RefHeading___Toc407626179"/>
      <w:bookmarkEnd w:id="367"/>
      <w:r>
        <w:rPr/>
        <w:t>2.22.2</w:t>
        <w:tab/>
      </w:r>
      <w:r>
        <w:rPr>
          <w:lang w:eastAsia="zh-CN"/>
        </w:rPr>
        <w:t>MBMS GW F-TEID for Sn (Control Plane)</w:t>
      </w:r>
    </w:p>
    <w:p>
      <w:pPr>
        <w:pStyle w:val="Normal"/>
        <w:rPr/>
      </w:pPr>
      <w:r>
        <w:rPr/>
        <w:t xml:space="preserve">The </w:t>
      </w:r>
      <w:r>
        <w:rPr>
          <w:lang w:eastAsia="zh-CN"/>
        </w:rPr>
        <w:t>MBMS GW F-TEID</w:t>
      </w:r>
      <w:r>
        <w:rPr/>
        <w:t xml:space="preserve"> for S</w:t>
      </w:r>
      <w:r>
        <w:rPr>
          <w:lang w:eastAsia="zh-CN"/>
        </w:rPr>
        <w:t>n (Control Plane)</w:t>
      </w:r>
      <w:r>
        <w:rPr/>
        <w:t xml:space="preserve"> </w:t>
      </w:r>
      <w:r>
        <w:rPr>
          <w:lang w:eastAsia="zh-CN"/>
        </w:rPr>
        <w:t xml:space="preserve">is defined in </w:t>
      </w:r>
      <w:r>
        <w:rPr/>
        <w:t>3GPP TS 2</w:t>
      </w:r>
      <w:r>
        <w:rPr>
          <w:lang w:eastAsia="zh-CN"/>
        </w:rPr>
        <w:t>9.274</w:t>
      </w:r>
      <w:r>
        <w:rPr/>
        <w:t xml:space="preserve"> [</w:t>
      </w:r>
      <w:r>
        <w:rPr>
          <w:lang w:eastAsia="zh-CN"/>
        </w:rPr>
        <w:t>7</w:t>
      </w:r>
      <w:r>
        <w:rPr/>
        <w:t>5]</w:t>
      </w:r>
      <w:r>
        <w:rPr>
          <w:lang w:eastAsia="zh-CN"/>
        </w:rPr>
        <w:t>.</w:t>
      </w:r>
      <w:r>
        <w:rPr/>
        <w:t xml:space="preserve"> </w:t>
      </w:r>
      <w:r>
        <w:rPr>
          <w:lang w:eastAsia="zh-CN"/>
        </w:rPr>
        <w:t>MBMS GW</w:t>
      </w:r>
      <w:r>
        <w:rPr/>
        <w:t xml:space="preserve"> F-TEID for S</w:t>
      </w:r>
      <w:r>
        <w:rPr>
          <w:lang w:eastAsia="zh-CN"/>
        </w:rPr>
        <w:t>n</w:t>
      </w:r>
      <w:r>
        <w:rPr/>
        <w:t xml:space="preserve">(control plane) is temporary data conditionally stored in </w:t>
      </w:r>
      <w:r>
        <w:rPr>
          <w:lang w:eastAsia="zh-CN"/>
        </w:rPr>
        <w:t xml:space="preserve">MBMS GW </w:t>
      </w:r>
      <w:r>
        <w:rPr/>
        <w:t xml:space="preserve">and </w:t>
      </w:r>
      <w:r>
        <w:rPr>
          <w:lang w:eastAsia="zh-CN"/>
        </w:rPr>
        <w:t>SGSN.</w:t>
      </w:r>
    </w:p>
    <w:p>
      <w:pPr>
        <w:pStyle w:val="Heading3"/>
        <w:bidi w:val="0"/>
        <w:jc w:val="start"/>
        <w:rPr/>
      </w:pPr>
      <w:bookmarkStart w:id="368" w:name="__RefHeading___Toc407626180"/>
      <w:bookmarkEnd w:id="368"/>
      <w:r>
        <w:rPr/>
        <w:t>2.22.3</w:t>
        <w:tab/>
      </w:r>
      <w:r>
        <w:rPr>
          <w:lang w:eastAsia="zh-CN"/>
        </w:rPr>
        <w:t>Temporary Mobile Group Identity</w:t>
      </w:r>
    </w:p>
    <w:p>
      <w:pPr>
        <w:pStyle w:val="Normal"/>
        <w:rPr>
          <w:lang w:eastAsia="zh-CN"/>
        </w:rPr>
      </w:pPr>
      <w:r>
        <w:rPr>
          <w:lang w:eastAsia="zh-CN"/>
        </w:rPr>
        <w:t>Temporary Mobile Group Identity (TMGI)</w:t>
      </w:r>
      <w:r>
        <w:rPr/>
        <w:t xml:space="preserve"> (see 3GPP TS 23.</w:t>
      </w:r>
      <w:r>
        <w:rPr>
          <w:lang w:eastAsia="zh-CN"/>
        </w:rPr>
        <w:t>246</w:t>
      </w:r>
      <w:r>
        <w:rPr/>
        <w:t xml:space="preserve"> [</w:t>
      </w:r>
      <w:r>
        <w:rPr>
          <w:lang w:eastAsia="zh-CN"/>
        </w:rPr>
        <w:t>85</w:t>
      </w:r>
      <w:r>
        <w:rPr/>
        <w:t xml:space="preserve">]) is </w:t>
      </w:r>
      <w:r>
        <w:rPr>
          <w:lang w:eastAsia="zh-CN"/>
        </w:rPr>
        <w:t>temporary</w:t>
      </w:r>
      <w:r>
        <w:rPr/>
        <w:t xml:space="preserve"> data stored in </w:t>
      </w:r>
      <w:r>
        <w:rPr>
          <w:lang w:eastAsia="zh-CN"/>
        </w:rPr>
        <w:t xml:space="preserve">MBMS GW, </w:t>
      </w:r>
      <w:r>
        <w:rPr/>
        <w:t>MME</w:t>
      </w:r>
      <w:r>
        <w:rPr>
          <w:lang w:eastAsia="zh-CN"/>
        </w:rPr>
        <w:t xml:space="preserve"> and SGSN</w:t>
      </w:r>
      <w:r>
        <w:rPr/>
        <w:t>.</w:t>
      </w:r>
    </w:p>
    <w:p>
      <w:pPr>
        <w:pStyle w:val="Heading3"/>
        <w:bidi w:val="0"/>
        <w:jc w:val="start"/>
        <w:rPr/>
      </w:pPr>
      <w:bookmarkStart w:id="369" w:name="__RefHeading___Toc407626181"/>
      <w:bookmarkEnd w:id="369"/>
      <w:r>
        <w:rPr/>
        <w:t>2.22.4</w:t>
        <w:tab/>
      </w:r>
      <w:r>
        <w:rPr>
          <w:lang w:eastAsia="zh-CN"/>
        </w:rPr>
        <w:t>MBMS Flow Identifier</w:t>
      </w:r>
    </w:p>
    <w:p>
      <w:pPr>
        <w:pStyle w:val="Normal"/>
        <w:rPr>
          <w:lang w:eastAsia="zh-CN"/>
        </w:rPr>
      </w:pPr>
      <w:r>
        <w:rPr/>
        <w:t xml:space="preserve">The </w:t>
      </w:r>
      <w:r>
        <w:rPr>
          <w:lang w:eastAsia="zh-CN"/>
        </w:rPr>
        <w:t xml:space="preserve">MBMS Flow Identifier is defined in </w:t>
      </w:r>
      <w:r>
        <w:rPr/>
        <w:t>3GPP TS 2</w:t>
      </w:r>
      <w:r>
        <w:rPr>
          <w:lang w:eastAsia="zh-CN"/>
        </w:rPr>
        <w:t>3.246</w:t>
      </w:r>
      <w:r>
        <w:rPr/>
        <w:t xml:space="preserve"> [</w:t>
      </w:r>
      <w:r>
        <w:rPr>
          <w:lang w:eastAsia="zh-CN"/>
        </w:rPr>
        <w:t>85</w:t>
      </w:r>
      <w:r>
        <w:rPr/>
        <w:t>]</w:t>
      </w:r>
      <w:r>
        <w:rPr>
          <w:lang w:eastAsia="zh-CN"/>
        </w:rPr>
        <w:t>.</w:t>
      </w:r>
      <w:r>
        <w:rPr/>
        <w:t xml:space="preserve"> </w:t>
      </w:r>
      <w:r>
        <w:rPr>
          <w:lang w:eastAsia="zh-CN"/>
        </w:rPr>
        <w:t>MBMS Flow Identifier</w:t>
      </w:r>
      <w:r>
        <w:rPr/>
        <w:t xml:space="preserve"> is temporary data conditionally stored in </w:t>
      </w:r>
      <w:r>
        <w:rPr>
          <w:lang w:eastAsia="zh-CN"/>
        </w:rPr>
        <w:t xml:space="preserve">MBMS GW, MME </w:t>
      </w:r>
      <w:r>
        <w:rPr/>
        <w:t xml:space="preserve">and </w:t>
      </w:r>
      <w:r>
        <w:rPr>
          <w:lang w:eastAsia="zh-CN"/>
        </w:rPr>
        <w:t>SGSN</w:t>
      </w:r>
      <w:r>
        <w:rPr/>
        <w:t>.</w:t>
      </w:r>
    </w:p>
    <w:p>
      <w:pPr>
        <w:pStyle w:val="Heading3"/>
        <w:bidi w:val="0"/>
        <w:jc w:val="start"/>
        <w:rPr/>
      </w:pPr>
      <w:bookmarkStart w:id="370" w:name="__RefHeading___Toc407626182"/>
      <w:bookmarkEnd w:id="370"/>
      <w:r>
        <w:rPr/>
        <w:t>2.22.5</w:t>
        <w:tab/>
      </w:r>
      <w:r>
        <w:rPr>
          <w:lang w:eastAsia="zh-CN"/>
        </w:rPr>
        <w:t>MBMS IP Multicast Distribution</w:t>
      </w:r>
    </w:p>
    <w:p>
      <w:pPr>
        <w:pStyle w:val="Normal"/>
        <w:rPr>
          <w:lang w:eastAsia="zh-CN"/>
        </w:rPr>
      </w:pPr>
      <w:r>
        <w:rPr/>
        <w:t xml:space="preserve">The </w:t>
      </w:r>
      <w:r>
        <w:rPr>
          <w:lang w:eastAsia="zh-CN"/>
        </w:rPr>
        <w:t xml:space="preserve">MBMS IP Multicast Distribution is defined in </w:t>
      </w:r>
      <w:r>
        <w:rPr/>
        <w:t>3GPP TS 2</w:t>
      </w:r>
      <w:r>
        <w:rPr>
          <w:lang w:eastAsia="zh-CN"/>
        </w:rPr>
        <w:t>9.274</w:t>
      </w:r>
      <w:r>
        <w:rPr/>
        <w:t xml:space="preserve"> [</w:t>
      </w:r>
      <w:r>
        <w:rPr>
          <w:lang w:eastAsia="zh-CN"/>
        </w:rPr>
        <w:t>75</w:t>
      </w:r>
      <w:r>
        <w:rPr/>
        <w:t>]</w:t>
      </w:r>
      <w:r>
        <w:rPr>
          <w:lang w:eastAsia="zh-CN"/>
        </w:rPr>
        <w:t>.</w:t>
      </w:r>
      <w:r>
        <w:rPr/>
        <w:t xml:space="preserve"> </w:t>
      </w:r>
      <w:r>
        <w:rPr>
          <w:lang w:eastAsia="zh-CN"/>
        </w:rPr>
        <w:t>MBMS IP Multicast Distribution</w:t>
      </w:r>
      <w:r>
        <w:rPr/>
        <w:t xml:space="preserve"> is temporary data conditionally stored in </w:t>
      </w:r>
      <w:r>
        <w:rPr>
          <w:lang w:eastAsia="zh-CN"/>
        </w:rPr>
        <w:t xml:space="preserve">MBMS GW, MME </w:t>
      </w:r>
      <w:r>
        <w:rPr/>
        <w:t xml:space="preserve">and </w:t>
      </w:r>
      <w:r>
        <w:rPr>
          <w:lang w:eastAsia="zh-CN"/>
        </w:rPr>
        <w:t>SGSN</w:t>
      </w:r>
      <w:r>
        <w:rPr/>
        <w:t>.</w:t>
      </w:r>
    </w:p>
    <w:p>
      <w:pPr>
        <w:pStyle w:val="Heading3"/>
        <w:bidi w:val="0"/>
        <w:jc w:val="start"/>
        <w:rPr/>
      </w:pPr>
      <w:bookmarkStart w:id="371" w:name="__RefHeading___Toc407626183"/>
      <w:bookmarkEnd w:id="371"/>
      <w:r>
        <w:rPr/>
        <w:t>2.22.6</w:t>
        <w:tab/>
      </w:r>
      <w:r>
        <w:rPr>
          <w:lang w:eastAsia="zh-CN"/>
        </w:rPr>
        <w:t>MBMS Service Area</w:t>
      </w:r>
    </w:p>
    <w:p>
      <w:pPr>
        <w:pStyle w:val="Normal"/>
        <w:rPr>
          <w:lang w:eastAsia="zh-CN"/>
        </w:rPr>
      </w:pPr>
      <w:r>
        <w:rPr/>
        <w:t xml:space="preserve">The </w:t>
      </w:r>
      <w:r>
        <w:rPr>
          <w:lang w:eastAsia="zh-CN"/>
        </w:rPr>
        <w:t xml:space="preserve">MBMS Service Area is defined in </w:t>
      </w:r>
      <w:r>
        <w:rPr/>
        <w:t>3GPP TS 2</w:t>
      </w:r>
      <w:r>
        <w:rPr>
          <w:lang w:eastAsia="zh-CN"/>
        </w:rPr>
        <w:t>9.274</w:t>
      </w:r>
      <w:r>
        <w:rPr/>
        <w:t xml:space="preserve"> </w:t>
      </w:r>
      <w:r>
        <w:rPr>
          <w:lang w:eastAsia="zh-CN"/>
        </w:rPr>
        <w:t>[75</w:t>
      </w:r>
      <w:r>
        <w:rPr/>
        <w:t>]</w:t>
      </w:r>
      <w:r>
        <w:rPr>
          <w:lang w:eastAsia="zh-CN"/>
        </w:rPr>
        <w:t>.</w:t>
      </w:r>
      <w:r>
        <w:rPr/>
        <w:t xml:space="preserve"> </w:t>
      </w:r>
      <w:r>
        <w:rPr>
          <w:lang w:eastAsia="zh-CN"/>
        </w:rPr>
        <w:t>MBMS Service Area</w:t>
      </w:r>
      <w:r>
        <w:rPr/>
        <w:t xml:space="preserve"> is temporary data conditionally stored in </w:t>
      </w:r>
      <w:r>
        <w:rPr>
          <w:lang w:eastAsia="zh-CN"/>
        </w:rPr>
        <w:t xml:space="preserve">MBMS GW, MME </w:t>
      </w:r>
      <w:r>
        <w:rPr/>
        <w:t xml:space="preserve">and </w:t>
      </w:r>
      <w:r>
        <w:rPr>
          <w:lang w:eastAsia="zh-CN"/>
        </w:rPr>
        <w:t>SGSN</w:t>
      </w:r>
      <w:r>
        <w:rPr/>
        <w:t>.</w:t>
      </w:r>
    </w:p>
    <w:p>
      <w:pPr>
        <w:pStyle w:val="Heading1"/>
        <w:bidi w:val="0"/>
        <w:ind w:start="1134" w:hanging="1134"/>
        <w:jc w:val="start"/>
        <w:rPr/>
      </w:pPr>
      <w:bookmarkStart w:id="372" w:name="__RefHeading___Toc407626184"/>
      <w:bookmarkEnd w:id="372"/>
      <w:r>
        <w:rPr/>
        <w:t>3</w:t>
        <w:tab/>
        <w:t>Definition of data for IP Multimedia domain</w:t>
      </w:r>
    </w:p>
    <w:p>
      <w:pPr>
        <w:pStyle w:val="Normal"/>
        <w:rPr/>
      </w:pPr>
      <w:r>
        <w:rPr/>
        <w:t>This section describes the IMS data for IMS subscribers and PSI users.</w:t>
      </w:r>
    </w:p>
    <w:p>
      <w:pPr>
        <w:pStyle w:val="Heading2"/>
        <w:bidi w:val="0"/>
        <w:jc w:val="start"/>
        <w:rPr/>
      </w:pPr>
      <w:bookmarkStart w:id="373" w:name="__RefHeading___Toc407626185"/>
      <w:bookmarkEnd w:id="373"/>
      <w:r>
        <w:rPr/>
        <w:t>3.1</w:t>
        <w:tab/>
        <w:t>Data related to subscription, identification and numbering</w:t>
      </w:r>
    </w:p>
    <w:p>
      <w:pPr>
        <w:pStyle w:val="Heading3"/>
        <w:bidi w:val="0"/>
        <w:jc w:val="start"/>
        <w:rPr/>
      </w:pPr>
      <w:bookmarkStart w:id="374" w:name="__RefHeading___Toc407626186"/>
      <w:bookmarkEnd w:id="374"/>
      <w:r>
        <w:rPr/>
        <w:t>3.1.1</w:t>
        <w:tab/>
        <w:t>Private User Identity</w:t>
      </w:r>
    </w:p>
    <w:p>
      <w:pPr>
        <w:pStyle w:val="Normal"/>
        <w:rPr/>
      </w:pPr>
      <w:r>
        <w:rPr/>
        <w:t xml:space="preserve">The Private User Identity is applicable to IMS subscribers only. </w:t>
      </w:r>
      <w:r>
        <w:rPr>
          <w:lang w:val="en-GB"/>
        </w:rPr>
        <w:t xml:space="preserve">The Private User Identity is in the form of a Network Access Identifier (NAI), which is defined in </w:t>
      </w:r>
      <w:r>
        <w:rPr/>
        <w:t xml:space="preserve">IETF </w:t>
      </w:r>
      <w:r>
        <w:rPr>
          <w:lang w:val="en-GB"/>
        </w:rPr>
        <w:t xml:space="preserve">RFC </w:t>
      </w:r>
      <w:r>
        <w:rPr/>
        <w:t>4282</w:t>
      </w:r>
      <w:r>
        <w:rPr>
          <w:lang w:val="en-GB"/>
        </w:rPr>
        <w:t xml:space="preserve"> [48].</w:t>
      </w:r>
    </w:p>
    <w:p>
      <w:pPr>
        <w:pStyle w:val="Normal"/>
        <w:rPr>
          <w:lang w:val="en-GB"/>
        </w:rPr>
      </w:pPr>
      <w:r>
        <w:rPr>
          <w:lang w:val="en-GB"/>
        </w:rPr>
        <w:t>If the GAA bootstrapping is based on authentication data from the IM domain, the corresponding Private User Identity from the IM d omain (IMPI) is used as it is. If the GAA bootstrapping is based on the authentication data from the CS/PS domain, a Private User Identity is derived from user’s IMSI according 3GPP TS 23.003 [5] is used.</w:t>
      </w:r>
    </w:p>
    <w:p>
      <w:pPr>
        <w:pStyle w:val="Normal"/>
        <w:rPr>
          <w:lang w:val="en-GB"/>
        </w:rPr>
      </w:pPr>
      <w:r>
        <w:rPr>
          <w:lang w:val="en-GB"/>
        </w:rPr>
        <w:t>The Private User Identity is permanent subscriber data and is stored in HSS and in S-CSCF.</w:t>
      </w:r>
    </w:p>
    <w:p>
      <w:pPr>
        <w:pStyle w:val="Heading3"/>
        <w:bidi w:val="0"/>
        <w:jc w:val="start"/>
        <w:rPr/>
      </w:pPr>
      <w:bookmarkStart w:id="375" w:name="__RefHeading___Toc407626187"/>
      <w:bookmarkEnd w:id="375"/>
      <w:r>
        <w:rPr/>
        <w:t>3.1.2</w:t>
        <w:tab/>
        <w:t>Public User Identities</w:t>
      </w:r>
    </w:p>
    <w:p>
      <w:pPr>
        <w:pStyle w:val="Normal"/>
        <w:rPr/>
      </w:pPr>
      <w:r>
        <w:rPr>
          <w:lang w:val="en-GB"/>
        </w:rPr>
        <w:t xml:space="preserve">The Public User Identities </w:t>
      </w:r>
      <w:r>
        <w:rPr/>
        <w:t xml:space="preserve">of an IMS subscriber </w:t>
      </w:r>
      <w:r>
        <w:rPr>
          <w:lang w:val="en-GB"/>
        </w:rPr>
        <w:t>contain one or several instances of Public User Identity</w:t>
      </w:r>
      <w:r>
        <w:rPr/>
        <w:t xml:space="preserve"> or Wildcarded Public User Identity</w:t>
      </w:r>
      <w:r>
        <w:rPr>
          <w:lang w:val="en-GB"/>
        </w:rPr>
        <w:t>, which are defined in 3GPP TS 23.003 [5].</w:t>
      </w:r>
    </w:p>
    <w:p>
      <w:pPr>
        <w:pStyle w:val="Normal"/>
        <w:rPr>
          <w:lang w:val="en-GB"/>
        </w:rPr>
      </w:pPr>
      <w:r>
        <w:rPr>
          <w:lang w:val="en-GB"/>
        </w:rPr>
        <w:t>The Public User Identities are permanent subscriber data and are stored in HSS, S-CSCF and BSF.</w:t>
      </w:r>
    </w:p>
    <w:p>
      <w:pPr>
        <w:pStyle w:val="Heading3"/>
        <w:bidi w:val="0"/>
        <w:ind w:start="1140" w:hanging="1140"/>
        <w:jc w:val="start"/>
        <w:rPr/>
      </w:pPr>
      <w:bookmarkStart w:id="376" w:name="__RefHeading___Toc407626188"/>
      <w:bookmarkEnd w:id="376"/>
      <w:r>
        <w:rPr/>
        <w:t>3.1.2A</w:t>
        <w:tab/>
        <w:t>Private Service Identity</w:t>
      </w:r>
    </w:p>
    <w:p>
      <w:pPr>
        <w:pStyle w:val="Normal"/>
        <w:rPr/>
      </w:pPr>
      <w:r>
        <w:rPr>
          <w:lang w:val="en-GB"/>
        </w:rPr>
        <w:t xml:space="preserve">The Private Service Identity is applicable to </w:t>
      </w:r>
      <w:r>
        <w:rPr/>
        <w:t xml:space="preserve">a </w:t>
      </w:r>
      <w:r>
        <w:rPr>
          <w:lang w:val="en-GB"/>
        </w:rPr>
        <w:t>PSI user and is similar to a private user iden</w:t>
      </w:r>
      <w:r>
        <w:rPr/>
        <w:t>t</w:t>
      </w:r>
      <w:r>
        <w:rPr>
          <w:lang w:val="en-GB"/>
        </w:rPr>
        <w:t>ity</w:t>
      </w:r>
      <w:r>
        <w:rPr/>
        <w:t xml:space="preserve"> in the form of a Network Access Identifier (NAI), which is defined in IETF RFC 4282 [48]. The Private Service Identity is operator defined. </w:t>
      </w:r>
    </w:p>
    <w:p>
      <w:pPr>
        <w:pStyle w:val="Normal"/>
        <w:rPr/>
      </w:pPr>
      <w:r>
        <w:rPr/>
        <w:t>The Private Service Identity is permanent data and is stored in HSS and S-CSCF.</w:t>
      </w:r>
    </w:p>
    <w:p>
      <w:pPr>
        <w:pStyle w:val="Heading3"/>
        <w:bidi w:val="0"/>
        <w:jc w:val="start"/>
        <w:rPr/>
      </w:pPr>
      <w:bookmarkStart w:id="377" w:name="__RefHeading___Toc407626189"/>
      <w:bookmarkEnd w:id="377"/>
      <w:r>
        <w:rPr/>
        <w:t>3.1.2B</w:t>
        <w:tab/>
        <w:t>Public Service Identity</w:t>
      </w:r>
    </w:p>
    <w:p>
      <w:pPr>
        <w:pStyle w:val="Normal"/>
        <w:rPr/>
      </w:pPr>
      <w:r>
        <w:rPr/>
        <w:t xml:space="preserve">The Public Service Identity hosted by an application server may match either to a distinct PSI or a wilcarded PSI that is stored in the HSS. The PSI is defined in 3GPP TS 23.003 [5]. </w:t>
      </w:r>
    </w:p>
    <w:p>
      <w:pPr>
        <w:pStyle w:val="Normal"/>
        <w:rPr/>
      </w:pPr>
      <w:r>
        <w:rPr/>
        <w:t>The relationship between Wildcarded Public Service Identities and Private Service Identities is one-to-one.</w:t>
      </w:r>
    </w:p>
    <w:p>
      <w:pPr>
        <w:pStyle w:val="Normal"/>
        <w:rPr/>
      </w:pPr>
      <w:r>
        <w:rPr/>
        <w:t>A Public Service Identity (distinct PSI or Wildcarded PSI) cannot be shared by more than one Private Service Identity.</w:t>
      </w:r>
    </w:p>
    <w:p>
      <w:pPr>
        <w:pStyle w:val="Normal"/>
        <w:rPr/>
      </w:pPr>
      <w:r>
        <w:rPr/>
        <w:t>The Public Service Identity is permanent data and is stored in HSS and S-CSCF.</w:t>
      </w:r>
    </w:p>
    <w:p>
      <w:pPr>
        <w:pStyle w:val="Heading3"/>
        <w:bidi w:val="0"/>
        <w:jc w:val="start"/>
        <w:rPr/>
      </w:pPr>
      <w:bookmarkStart w:id="378" w:name="__RefHeading___Toc407626190"/>
      <w:bookmarkEnd w:id="378"/>
      <w:r>
        <w:rPr/>
        <w:t>3.1.3</w:t>
        <w:tab/>
        <w:t>Barring indication</w:t>
      </w:r>
    </w:p>
    <w:p>
      <w:pPr>
        <w:pStyle w:val="Normal"/>
        <w:rPr>
          <w:lang w:val="en-GB"/>
        </w:rPr>
      </w:pPr>
      <w:r>
        <w:rPr>
          <w:lang w:val="en-GB"/>
        </w:rPr>
        <w:t xml:space="preserve">Flag associated to each </w:t>
      </w:r>
      <w:r>
        <w:rPr/>
        <w:t xml:space="preserve">Public User Identity </w:t>
      </w:r>
      <w:r>
        <w:rPr>
          <w:lang w:val="en-GB"/>
        </w:rPr>
        <w:t>to indicate that the identity is barred from any IMS communication.</w:t>
      </w:r>
      <w:r>
        <w:rPr/>
        <w:t xml:space="preserve"> A Public User Identity that is barred is allowed to register with the IMS.</w:t>
      </w:r>
    </w:p>
    <w:p>
      <w:pPr>
        <w:pStyle w:val="Normal"/>
        <w:rPr>
          <w:lang w:val="en-GB"/>
        </w:rPr>
      </w:pPr>
      <w:r>
        <w:rPr>
          <w:lang w:val="en-GB"/>
        </w:rPr>
        <w:t>The Barring indication is permanent subscriber data and is stored in the HSS and in the S-CSCF.</w:t>
      </w:r>
    </w:p>
    <w:p>
      <w:pPr>
        <w:pStyle w:val="Heading3"/>
        <w:bidi w:val="0"/>
        <w:jc w:val="start"/>
        <w:rPr/>
      </w:pPr>
      <w:bookmarkStart w:id="379" w:name="__RefHeading___Toc407626191"/>
      <w:bookmarkEnd w:id="379"/>
      <w:r>
        <w:rPr/>
        <w:t>3.1.4</w:t>
        <w:tab/>
        <w:t>List of authorized visited network identifiers</w:t>
      </w:r>
    </w:p>
    <w:p>
      <w:pPr>
        <w:pStyle w:val="Normal"/>
        <w:rPr>
          <w:lang w:val="en-GB"/>
        </w:rPr>
      </w:pPr>
      <w:r>
        <w:rPr>
          <w:lang w:val="en-GB"/>
        </w:rPr>
        <w:t xml:space="preserve">The list of authorized visited network identifiers is associated with the </w:t>
      </w:r>
      <w:r>
        <w:rPr/>
        <w:t xml:space="preserve">Public User Identity </w:t>
      </w:r>
      <w:r>
        <w:rPr>
          <w:lang w:val="en-GB"/>
        </w:rPr>
        <w:t>to indicate which visited network identifiers are allowed for roaming.</w:t>
      </w:r>
      <w:r>
        <w:rPr/>
        <w:t xml:space="preserve"> If the Public User Identity is part of a set of implicitly registered Public User Identities, the list of authorized visited network identifiers shall be the same for the whole set.</w:t>
      </w:r>
    </w:p>
    <w:p>
      <w:pPr>
        <w:pStyle w:val="Normal"/>
        <w:rPr/>
      </w:pPr>
      <w:r>
        <w:rPr>
          <w:lang w:val="en-GB"/>
        </w:rPr>
        <w:t xml:space="preserve">The list of </w:t>
      </w:r>
      <w:r>
        <w:rPr/>
        <w:t xml:space="preserve">authorized </w:t>
      </w:r>
      <w:r>
        <w:rPr>
          <w:lang w:val="en-GB"/>
        </w:rPr>
        <w:t xml:space="preserve">visited network identifiers is permanent subscriber data and is stored in the HSS. This list can be a linear list of visited network identifiers or a compound list of network identifier types e.g. home PLMN or home country; however the exact structure of the list is an implementation option. </w:t>
      </w:r>
    </w:p>
    <w:p>
      <w:pPr>
        <w:pStyle w:val="Heading3"/>
        <w:tabs>
          <w:tab w:val="clear" w:pos="284"/>
          <w:tab w:val="left" w:pos="1140" w:leader="none"/>
        </w:tabs>
        <w:bidi w:val="0"/>
        <w:ind w:start="1140" w:hanging="1140"/>
        <w:jc w:val="start"/>
        <w:rPr/>
      </w:pPr>
      <w:bookmarkStart w:id="380" w:name="__RefHeading___Toc407626192"/>
      <w:bookmarkEnd w:id="380"/>
      <w:r>
        <w:rPr/>
        <w:t>3.1.5</w:t>
        <w:tab/>
        <w:t>Services related to Unregistered State</w:t>
      </w:r>
    </w:p>
    <w:p>
      <w:pPr>
        <w:pStyle w:val="Normal"/>
        <w:rPr>
          <w:lang w:val="en-GB"/>
        </w:rPr>
      </w:pPr>
      <w:r>
        <w:rPr>
          <w:lang w:val="en-GB"/>
        </w:rPr>
        <w:t xml:space="preserve">The Services related to </w:t>
      </w:r>
      <w:r>
        <w:rPr/>
        <w:t xml:space="preserve">Unregistered State </w:t>
      </w:r>
      <w:r>
        <w:rPr>
          <w:lang w:val="en-GB"/>
        </w:rPr>
        <w:t xml:space="preserve">is a parameter associated to each Public User Identity </w:t>
      </w:r>
      <w:r>
        <w:rPr/>
        <w:t xml:space="preserve">and Public Service Identity </w:t>
      </w:r>
      <w:r>
        <w:rPr>
          <w:lang w:val="en-GB"/>
        </w:rPr>
        <w:t>and it indicates whether the identity has services related to unregistered state or not.</w:t>
      </w:r>
      <w:r>
        <w:rPr/>
        <w:t xml:space="preserve"> For a Public Service Identity the parameter shall always be set to value indicating that the identity has services related to unregistered state.</w:t>
      </w:r>
    </w:p>
    <w:p>
      <w:pPr>
        <w:pStyle w:val="Normal"/>
        <w:rPr>
          <w:lang w:val="en-GB"/>
        </w:rPr>
      </w:pPr>
      <w:r>
        <w:rPr>
          <w:lang w:val="en-GB"/>
        </w:rPr>
        <w:t xml:space="preserve">The Services related to </w:t>
      </w:r>
      <w:r>
        <w:rPr/>
        <w:t>U</w:t>
      </w:r>
      <w:r>
        <w:rPr>
          <w:lang w:val="en-GB"/>
        </w:rPr>
        <w:t xml:space="preserve">nregistered </w:t>
      </w:r>
      <w:r>
        <w:rPr/>
        <w:t>S</w:t>
      </w:r>
      <w:r>
        <w:rPr>
          <w:lang w:val="en-GB"/>
        </w:rPr>
        <w:t>tate is permanent subscriber data stored in the HSS.</w:t>
      </w:r>
    </w:p>
    <w:p>
      <w:pPr>
        <w:pStyle w:val="Heading3"/>
        <w:bidi w:val="0"/>
        <w:jc w:val="start"/>
        <w:rPr/>
      </w:pPr>
      <w:bookmarkStart w:id="381" w:name="__RefHeading___Toc407626193"/>
      <w:bookmarkEnd w:id="381"/>
      <w:r>
        <w:rPr/>
        <w:t>3.1.6</w:t>
        <w:tab/>
        <w:t>Implicitly Registered Public User Identity Sets</w:t>
      </w:r>
    </w:p>
    <w:p>
      <w:pPr>
        <w:pStyle w:val="Normal"/>
        <w:rPr/>
      </w:pPr>
      <w:r>
        <w:rPr/>
        <w:t>The Implicitly Registered Public User Identity Set contains one or several instances of Public User Identity of an IMS subscriber, and is defined in 3GPP TS 29.228 [43] following the described concept in 3GPP TS 23.228 [42]. Several Implicitly Registered Public User Identity Sets can be configured for a given user. Each Public User Identity shall be included in no more than one Implicitly Registered Public User Identity Set.</w:t>
      </w:r>
    </w:p>
    <w:p>
      <w:pPr>
        <w:pStyle w:val="Normal"/>
        <w:rPr/>
      </w:pPr>
      <w:r>
        <w:rPr/>
        <w:t>The Implicitly Registered Public User Identity Sets are permanent subscriber data and are conditionally stored in HSS and in S-CSCF.</w:t>
      </w:r>
    </w:p>
    <w:p>
      <w:pPr>
        <w:pStyle w:val="Heading3"/>
        <w:bidi w:val="0"/>
        <w:jc w:val="start"/>
        <w:rPr/>
      </w:pPr>
      <w:bookmarkStart w:id="382" w:name="__RefHeading___Toc407626194"/>
      <w:bookmarkEnd w:id="382"/>
      <w:r>
        <w:rPr/>
        <w:t>3.1.7</w:t>
        <w:tab/>
        <w:t>Default Public User Identity indicator</w:t>
      </w:r>
    </w:p>
    <w:p>
      <w:pPr>
        <w:pStyle w:val="Normal"/>
        <w:rPr/>
      </w:pPr>
      <w:r>
        <w:rPr/>
        <w:t>The Default Public User Identity indicator marks the Public User Identity to be used as default Public User Identity in each Implicitly Registered Public User Identity Set, and is defined in 3GPP TS 29.228 [43]. There shall be one Default Public User Identity per Implicitly Registered Public User Identity Set.</w:t>
      </w:r>
    </w:p>
    <w:p>
      <w:pPr>
        <w:pStyle w:val="Normal"/>
        <w:rPr/>
      </w:pPr>
      <w:r>
        <w:rPr/>
        <w:t>The Default Public User Identity indicator is permanent subscriber data and is conditionally stored in the HSS.</w:t>
      </w:r>
    </w:p>
    <w:p>
      <w:pPr>
        <w:pStyle w:val="Heading3"/>
        <w:bidi w:val="0"/>
        <w:jc w:val="start"/>
        <w:rPr/>
      </w:pPr>
      <w:bookmarkStart w:id="383" w:name="__RefHeading___Toc407626195"/>
      <w:bookmarkEnd w:id="383"/>
      <w:r>
        <w:rPr/>
        <w:t>3.1.8</w:t>
        <w:tab/>
        <w:t>PSI Activation State</w:t>
      </w:r>
    </w:p>
    <w:p>
      <w:pPr>
        <w:pStyle w:val="Normal"/>
        <w:rPr/>
      </w:pPr>
      <w:r>
        <w:rPr/>
        <w:t>The PSI Activation State is specific for Public Service Identities and is defined in 3GPP TS 29.328 [54].</w:t>
      </w:r>
    </w:p>
    <w:p>
      <w:pPr>
        <w:pStyle w:val="Normal"/>
        <w:rPr/>
      </w:pPr>
      <w:r>
        <w:rPr/>
        <w:t>The PSI Activation State indicator for distinct PSIs is temporary subscriber data and is stored in the HSS. The PSI Activation State indicator for wildcarded PSIs is permanent subscriber data and is stored in the HSS. A wildcarded PSI or a distinct PSI that matches a wildcarded PSI shall not be activated/deactivated via the Sh interface.</w:t>
      </w:r>
    </w:p>
    <w:p>
      <w:pPr>
        <w:pStyle w:val="Heading3"/>
        <w:bidi w:val="0"/>
        <w:jc w:val="start"/>
        <w:rPr/>
      </w:pPr>
      <w:bookmarkStart w:id="384" w:name="__RefHeading___Toc407626196"/>
      <w:bookmarkEnd w:id="384"/>
      <w:r>
        <w:rPr/>
        <w:t>3.1.9</w:t>
        <w:tab/>
        <w:t>Display Name</w:t>
      </w:r>
    </w:p>
    <w:p>
      <w:pPr>
        <w:pStyle w:val="Normal"/>
        <w:rPr/>
      </w:pPr>
      <w:r>
        <w:rPr/>
        <w:t>The Display Name is a string associated with a Public Identity</w:t>
      </w:r>
    </w:p>
    <w:p>
      <w:pPr>
        <w:pStyle w:val="Normal"/>
        <w:rPr/>
      </w:pPr>
      <w:r>
        <w:rPr/>
        <w:t>The Display Name is permanent subscriber data and is conditionally stored in the HSS and in the S-CSCF.</w:t>
      </w:r>
    </w:p>
    <w:p>
      <w:pPr>
        <w:pStyle w:val="Heading3"/>
        <w:bidi w:val="0"/>
        <w:jc w:val="start"/>
        <w:rPr/>
      </w:pPr>
      <w:bookmarkStart w:id="385" w:name="__RefHeading___Toc407626197"/>
      <w:bookmarkEnd w:id="385"/>
      <w:r>
        <w:rPr/>
        <w:t>3.1.10</w:t>
        <w:tab/>
        <w:t>Alias Public User Identity Sets</w:t>
      </w:r>
    </w:p>
    <w:p>
      <w:pPr>
        <w:pStyle w:val="Normal"/>
        <w:rPr/>
      </w:pPr>
      <w:r>
        <w:rPr/>
        <w:t>The Alias Public User Identity Set contains two or more Public User Identit</w:t>
      </w:r>
      <w:r>
        <w:rPr>
          <w:lang w:eastAsia="zh-CN"/>
        </w:rPr>
        <w:t>ies</w:t>
      </w:r>
      <w:r>
        <w:rPr/>
        <w:t xml:space="preserve"> of an IMS subscriber, </w:t>
      </w:r>
      <w:r>
        <w:rPr>
          <w:lang w:eastAsia="zh-CN"/>
        </w:rPr>
        <w:t>and these Public User Identities in the set are aliases of</w:t>
      </w:r>
      <w:r>
        <w:rPr/>
        <w:t xml:space="preserve"> </w:t>
      </w:r>
      <w:r>
        <w:rPr>
          <w:lang w:eastAsia="zh-CN"/>
        </w:rPr>
        <w:t>each other</w:t>
      </w:r>
      <w:r>
        <w:rPr/>
        <w:t xml:space="preserve"> and </w:t>
      </w:r>
      <w:r>
        <w:rPr>
          <w:lang w:eastAsia="zh-CN"/>
        </w:rPr>
        <w:t>their treatment is identical</w:t>
      </w:r>
      <w:r>
        <w:rPr/>
        <w:t>. Several Alias Public User Identity Sets can be configured for a given user. Each Public User Identity shall be included in no more than one Alias Public User Identity Set. All the Public User Identities in every Alias Public User Identity Set shall be included in the same Implicitly Registered Public User Identity Set</w:t>
      </w:r>
      <w:r>
        <w:rPr>
          <w:lang w:eastAsia="zh-CN"/>
        </w:rPr>
        <w:t>,</w:t>
      </w:r>
      <w:r>
        <w:rPr/>
        <w:t xml:space="preserve"> and shall be linked to the same Service Profile</w:t>
      </w:r>
      <w:r>
        <w:rPr>
          <w:lang w:eastAsia="zh-CN"/>
        </w:rPr>
        <w:t xml:space="preserve"> and</w:t>
      </w:r>
      <w:r>
        <w:rPr>
          <w:color w:val="000000"/>
          <w:lang w:eastAsia="zh-CN"/>
        </w:rPr>
        <w:t xml:space="preserve"> share</w:t>
      </w:r>
      <w:r>
        <w:rPr>
          <w:color w:val="000000"/>
          <w:lang w:eastAsia="zh-CN"/>
        </w:rPr>
        <w:t xml:space="preserve"> the same service data for each and every service</w:t>
      </w:r>
      <w:r>
        <w:rPr/>
        <w:t>, but there can be more than one Alias Public User Identity Set per Implicitly Registered Public User Identity Set and Service Profile.</w:t>
      </w:r>
    </w:p>
    <w:p>
      <w:pPr>
        <w:pStyle w:val="Normal"/>
        <w:rPr/>
      </w:pPr>
      <w:r>
        <w:rPr/>
        <w:t xml:space="preserve">The Alias Public User Identity Sets are permanent subscriber data and are conditionally stored in </w:t>
      </w:r>
      <w:r>
        <w:rPr>
          <w:lang w:eastAsia="zh-CN"/>
        </w:rPr>
        <w:t xml:space="preserve">the </w:t>
      </w:r>
      <w:r>
        <w:rPr/>
        <w:t xml:space="preserve">HSS and in </w:t>
      </w:r>
      <w:r>
        <w:rPr>
          <w:lang w:eastAsia="zh-CN"/>
        </w:rPr>
        <w:t xml:space="preserve">the </w:t>
      </w:r>
      <w:r>
        <w:rPr/>
        <w:t>S-CSCF.</w:t>
      </w:r>
    </w:p>
    <w:p>
      <w:pPr>
        <w:pStyle w:val="Heading3"/>
        <w:bidi w:val="0"/>
        <w:jc w:val="start"/>
        <w:rPr/>
      </w:pPr>
      <w:bookmarkStart w:id="386" w:name="__RefHeading___Toc407626198"/>
      <w:bookmarkEnd w:id="386"/>
      <w:r>
        <w:rPr/>
        <w:t>3.1.11</w:t>
        <w:tab/>
        <w:t>Loose-Route Indication</w:t>
      </w:r>
    </w:p>
    <w:p>
      <w:pPr>
        <w:pStyle w:val="Normal"/>
        <w:rPr/>
      </w:pPr>
      <w:r>
        <w:rPr/>
        <w:t xml:space="preserve">The Loose-Route Indication indicates if the loose-route mechanism is required for all the Public User Identities  belonging to a Private User Identity. It is defined in 3GPP TS 29.228 [43] following the described concept in 3GPP TS 24.229 [68]. </w:t>
      </w:r>
    </w:p>
    <w:p>
      <w:pPr>
        <w:pStyle w:val="Normal"/>
        <w:rPr/>
      </w:pPr>
      <w:r>
        <w:rPr/>
        <w:t>The Loose-Route Indication shall have the same value for all the Private Identities of the IMS subscription if at least one Public User Identity is shared by the multiple Private Identities; otherwise, each Private User Identity may have a different Loose-Route Indication value.</w:t>
      </w:r>
    </w:p>
    <w:p>
      <w:pPr>
        <w:pStyle w:val="Normal"/>
        <w:rPr/>
      </w:pPr>
      <w:r>
        <w:rPr/>
        <w:t xml:space="preserve">The Loose-Route Indication is permanent subscriber data and is conditionally stored in </w:t>
      </w:r>
      <w:r>
        <w:rPr>
          <w:lang w:eastAsia="zh-CN"/>
        </w:rPr>
        <w:t xml:space="preserve">the </w:t>
      </w:r>
      <w:r>
        <w:rPr/>
        <w:t xml:space="preserve">HSS and in </w:t>
      </w:r>
      <w:r>
        <w:rPr>
          <w:lang w:eastAsia="zh-CN"/>
        </w:rPr>
        <w:t xml:space="preserve">the </w:t>
      </w:r>
      <w:r>
        <w:rPr/>
        <w:t>S-CSCF.</w:t>
      </w:r>
    </w:p>
    <w:p>
      <w:pPr>
        <w:pStyle w:val="Heading3"/>
        <w:bidi w:val="0"/>
        <w:jc w:val="start"/>
        <w:rPr/>
      </w:pPr>
      <w:bookmarkStart w:id="387" w:name="__RefHeading___Toc407626199"/>
      <w:bookmarkEnd w:id="387"/>
      <w:r>
        <w:rPr/>
        <w:t>3.1.12</w:t>
        <w:tab/>
        <w:t>Service Priority Level</w:t>
      </w:r>
    </w:p>
    <w:p>
      <w:pPr>
        <w:pStyle w:val="Normal"/>
        <w:rPr/>
      </w:pPr>
      <w:r>
        <w:rPr/>
        <w:t xml:space="preserve">The Service Priority Level indicates the Priority Level allowed for the Public Identity. It is defined in 3GPP TS 29.228 [43] following the described concept in 3GPP TS 24.229 [68]. </w:t>
      </w:r>
    </w:p>
    <w:p>
      <w:pPr>
        <w:pStyle w:val="Normal"/>
        <w:rPr/>
      </w:pPr>
      <w:r>
        <w:rPr/>
        <w:t xml:space="preserve">The Service Priority Level is permanent subscriber data and is conditionally stored in </w:t>
      </w:r>
      <w:r>
        <w:rPr>
          <w:lang w:eastAsia="zh-CN"/>
        </w:rPr>
        <w:t xml:space="preserve">the </w:t>
      </w:r>
      <w:r>
        <w:rPr/>
        <w:t xml:space="preserve">HSS and </w:t>
      </w:r>
      <w:r>
        <w:rPr>
          <w:lang w:eastAsia="zh-CN"/>
        </w:rPr>
        <w:t xml:space="preserve">the </w:t>
      </w:r>
      <w:r>
        <w:rPr/>
        <w:t>S-CSCF.</w:t>
      </w:r>
    </w:p>
    <w:p>
      <w:pPr>
        <w:pStyle w:val="Heading3"/>
        <w:bidi w:val="0"/>
        <w:jc w:val="start"/>
        <w:rPr/>
      </w:pPr>
      <w:bookmarkStart w:id="388" w:name="__RefHeading___Toc407626200"/>
      <w:bookmarkEnd w:id="388"/>
      <w:r>
        <w:rPr/>
        <w:t>3.1.13</w:t>
        <w:tab/>
        <w:t>Extended Priority</w:t>
      </w:r>
    </w:p>
    <w:p>
      <w:pPr>
        <w:pStyle w:val="Normal"/>
        <w:rPr/>
      </w:pPr>
      <w:r>
        <w:rPr/>
        <w:t>The Extended Priority provides priority information for the Public Identity. It provides support for more than one subscribed namespaces in an operator’s network, as included in priority mechanisms described in 3GPP TS 24.229 [68] and it is defined in 3GPP TS 29.228 [43].</w:t>
      </w:r>
    </w:p>
    <w:p>
      <w:pPr>
        <w:pStyle w:val="Normal"/>
        <w:rPr/>
      </w:pPr>
      <w:r>
        <w:rPr/>
        <w:t xml:space="preserve">The Extended Priority is permanent subscriber data and is conditionally stored in </w:t>
      </w:r>
      <w:r>
        <w:rPr>
          <w:lang w:eastAsia="zh-CN"/>
        </w:rPr>
        <w:t xml:space="preserve">the </w:t>
      </w:r>
      <w:r>
        <w:rPr/>
        <w:t>HSS and the S-CSCF.</w:t>
      </w:r>
    </w:p>
    <w:p>
      <w:pPr>
        <w:pStyle w:val="Heading3"/>
        <w:bidi w:val="0"/>
        <w:jc w:val="start"/>
        <w:rPr/>
      </w:pPr>
      <w:bookmarkStart w:id="389" w:name="__RefHeading___Toc407626201"/>
      <w:bookmarkEnd w:id="389"/>
      <w:r>
        <w:rPr/>
        <w:t>3.1.14</w:t>
        <w:tab/>
        <w:t>Priviledged-Sender Indication</w:t>
      </w:r>
    </w:p>
    <w:p>
      <w:pPr>
        <w:pStyle w:val="Normal"/>
        <w:rPr/>
      </w:pPr>
      <w:r>
        <w:rPr/>
        <w:t>The Priviledged-Sender Indication indicates if the corresponding Private User Identity shall be considered a priviledged sender. It is defined in 3GPP TS 29.228 [43] following the described concept in 3GPP TS 24.229 [68].</w:t>
      </w:r>
    </w:p>
    <w:p>
      <w:pPr>
        <w:pStyle w:val="Normal"/>
        <w:rPr/>
      </w:pPr>
      <w:r>
        <w:rPr/>
        <w:t xml:space="preserve">If for an IMS subscription at least one Public User Identity is shared by more than one Private Identity, then all these Private Identities shall have the same value for the Priviledged-Sender Indication; otherwise, each Private User Identity may have a different Priviledged-Sender Indication value. </w:t>
      </w:r>
    </w:p>
    <w:p>
      <w:pPr>
        <w:pStyle w:val="Normal"/>
        <w:rPr/>
      </w:pPr>
      <w:r>
        <w:rPr/>
        <w:t xml:space="preserve">The Priviledged-Sender Indication is permanent subscriber data and is conditionally stored in </w:t>
      </w:r>
      <w:r>
        <w:rPr>
          <w:lang w:eastAsia="zh-CN"/>
        </w:rPr>
        <w:t xml:space="preserve">the </w:t>
      </w:r>
      <w:r>
        <w:rPr/>
        <w:t xml:space="preserve">HSS and in </w:t>
      </w:r>
      <w:r>
        <w:rPr>
          <w:lang w:eastAsia="zh-CN"/>
        </w:rPr>
        <w:t xml:space="preserve">the </w:t>
      </w:r>
      <w:r>
        <w:rPr/>
        <w:t>S-CSCF.</w:t>
      </w:r>
    </w:p>
    <w:p>
      <w:pPr>
        <w:pStyle w:val="Heading2"/>
        <w:bidi w:val="0"/>
        <w:jc w:val="start"/>
        <w:rPr/>
      </w:pPr>
      <w:bookmarkStart w:id="390" w:name="__RefHeading___Toc407626202"/>
      <w:bookmarkEnd w:id="390"/>
      <w:r>
        <w:rPr/>
        <w:t>3.2</w:t>
        <w:tab/>
        <w:t>Data related to registration</w:t>
      </w:r>
    </w:p>
    <w:p>
      <w:pPr>
        <w:pStyle w:val="Heading3"/>
        <w:bidi w:val="0"/>
        <w:jc w:val="start"/>
        <w:rPr/>
      </w:pPr>
      <w:bookmarkStart w:id="391" w:name="__RefHeading___Toc407626203"/>
      <w:bookmarkEnd w:id="391"/>
      <w:r>
        <w:rPr/>
        <w:t>3.2.1</w:t>
        <w:tab/>
        <w:t>Registration Status</w:t>
      </w:r>
    </w:p>
    <w:p>
      <w:pPr>
        <w:pStyle w:val="Normal"/>
        <w:rPr>
          <w:lang w:val="en-GB"/>
        </w:rPr>
      </w:pPr>
      <w:r>
        <w:rPr>
          <w:lang w:val="en-GB"/>
        </w:rPr>
        <w:t>The Registration Status, specified in 3GPP TS 29.228 [43], contains the status of registration of a Public User Identity</w:t>
      </w:r>
      <w:r>
        <w:rPr/>
        <w:t xml:space="preserve"> or a Public Service Identity </w:t>
      </w:r>
      <w:r>
        <w:rPr>
          <w:lang w:val="en-GB"/>
        </w:rPr>
        <w:t>(i.e. registered, not registered, unregistered).</w:t>
      </w:r>
      <w:r>
        <w:rPr/>
        <w:t xml:space="preserve"> A Public Service Identity shall have only the registration status not registered or unregistered.</w:t>
      </w:r>
    </w:p>
    <w:p>
      <w:pPr>
        <w:pStyle w:val="Normal"/>
        <w:rPr>
          <w:lang w:val="en-GB"/>
        </w:rPr>
      </w:pPr>
      <w:r>
        <w:rPr>
          <w:lang w:val="en-GB"/>
        </w:rPr>
        <w:t>The Registration Status is temporary subscriber data and is stored in HSS.</w:t>
      </w:r>
    </w:p>
    <w:p>
      <w:pPr>
        <w:pStyle w:val="Heading3"/>
        <w:bidi w:val="0"/>
        <w:jc w:val="start"/>
        <w:rPr/>
      </w:pPr>
      <w:bookmarkStart w:id="392" w:name="__RefHeading___Toc407626204"/>
      <w:bookmarkEnd w:id="392"/>
      <w:r>
        <w:rPr/>
        <w:t>3.2.2</w:t>
        <w:tab/>
        <w:t>S-CSCF Name</w:t>
      </w:r>
    </w:p>
    <w:p>
      <w:pPr>
        <w:pStyle w:val="Normal"/>
        <w:rPr>
          <w:lang w:val="en-GB"/>
        </w:rPr>
      </w:pPr>
      <w:r>
        <w:rPr/>
        <w:t>For an IMS subscriber, t</w:t>
      </w:r>
      <w:r>
        <w:rPr>
          <w:lang w:val="en-GB"/>
        </w:rPr>
        <w:t xml:space="preserve">he S-CSCF Name identifies the S-CSCF allocated to the IMS subscriber when the subscriber is registered to IP Multimedia Services. It is used during mobile terminated sessions set-up and re-registrations. </w:t>
      </w:r>
    </w:p>
    <w:p>
      <w:pPr>
        <w:pStyle w:val="Normal"/>
        <w:rPr>
          <w:lang w:val="en-GB"/>
        </w:rPr>
      </w:pPr>
      <w:r>
        <w:rPr/>
        <w:t>For a Public Service Identity the S-CSCF Name identities the S-CSCF allocated to the PSI for basic IMS routing. It is used during terminated call set-up for a PSI user.</w:t>
      </w:r>
    </w:p>
    <w:p>
      <w:pPr>
        <w:pStyle w:val="Normal"/>
        <w:rPr>
          <w:lang w:val="en-GB"/>
        </w:rPr>
      </w:pPr>
      <w:r>
        <w:rPr>
          <w:lang w:val="en-GB"/>
        </w:rPr>
        <w:t>The S-CSCF Name shall be in the form of a SIP URL as defined in IETF RFC 3261 [45] and RFC 2396 [46].</w:t>
      </w:r>
    </w:p>
    <w:p>
      <w:pPr>
        <w:pStyle w:val="Normal"/>
        <w:rPr>
          <w:lang w:val="en-GB"/>
        </w:rPr>
      </w:pPr>
      <w:r>
        <w:rPr/>
        <w:t>For an IMS subscriber and PSI user, t</w:t>
      </w:r>
      <w:r>
        <w:rPr>
          <w:lang w:val="en-GB"/>
        </w:rPr>
        <w:t>he S-CSCF Name is temporary data and is stored in HSS.</w:t>
      </w:r>
    </w:p>
    <w:p>
      <w:pPr>
        <w:pStyle w:val="Heading3"/>
        <w:bidi w:val="0"/>
        <w:jc w:val="start"/>
        <w:rPr/>
      </w:pPr>
      <w:bookmarkStart w:id="393" w:name="__RefHeading___Toc407626205"/>
      <w:bookmarkEnd w:id="393"/>
      <w:r>
        <w:rPr/>
        <w:t>3.2.2A</w:t>
        <w:tab/>
        <w:t>AS Name</w:t>
      </w:r>
    </w:p>
    <w:p>
      <w:pPr>
        <w:pStyle w:val="Normal"/>
        <w:rPr/>
      </w:pPr>
      <w:r>
        <w:rPr/>
        <w:t xml:space="preserve">For a PSI user the AS Name identifies the application server hosting the Public Service Identity and is used for direct routing of a Public Service Identity. </w:t>
      </w:r>
    </w:p>
    <w:p>
      <w:pPr>
        <w:pStyle w:val="Normal"/>
        <w:rPr/>
      </w:pPr>
      <w:r>
        <w:rPr/>
        <w:t>The AS Name shall be in the form of a SIP URL as defined in IETF RFC 3261 [45] and RFC 2396 [46].</w:t>
      </w:r>
    </w:p>
    <w:p>
      <w:pPr>
        <w:pStyle w:val="Normal"/>
        <w:rPr/>
      </w:pPr>
      <w:r>
        <w:rPr/>
        <w:t>The AS Name is permanent data and is stored in the HSS.</w:t>
      </w:r>
    </w:p>
    <w:p>
      <w:pPr>
        <w:pStyle w:val="Heading3"/>
        <w:bidi w:val="0"/>
        <w:jc w:val="start"/>
        <w:rPr/>
      </w:pPr>
      <w:bookmarkStart w:id="394" w:name="__RefHeading___Toc407626206"/>
      <w:bookmarkEnd w:id="394"/>
      <w:r>
        <w:rPr/>
        <w:t>3.2.3</w:t>
        <w:tab/>
        <w:t>Diameter Client Identity of S-CSCF</w:t>
      </w:r>
    </w:p>
    <w:p>
      <w:pPr>
        <w:pStyle w:val="Normal"/>
        <w:rPr/>
      </w:pPr>
      <w:r>
        <w:rPr>
          <w:lang w:val="en-GB"/>
        </w:rPr>
        <w:t xml:space="preserve">The Diameter Client Identity of the S-CSCF identifies the Diameter client in the S-CSCF when the </w:t>
      </w:r>
      <w:r>
        <w:rPr/>
        <w:t xml:space="preserve">IMS </w:t>
      </w:r>
      <w:r>
        <w:rPr>
          <w:lang w:val="en-GB"/>
        </w:rPr>
        <w:t>subscriber is registered to IP Multimedia Services</w:t>
      </w:r>
      <w:r>
        <w:rPr/>
        <w:t xml:space="preserve"> or a PSI user has an assigned S-CSCF</w:t>
      </w:r>
      <w:r>
        <w:rPr>
          <w:lang w:val="en-GB"/>
        </w:rPr>
        <w:t>. It is used in requests sent by the HSS to the S-CSCF. The format of the Diameter Client Identity is the Diameter Identity defined in</w:t>
      </w:r>
      <w:r>
        <w:rPr/>
        <w:t xml:space="preserve"> IETF RFC 3588</w:t>
      </w:r>
      <w:r>
        <w:rPr>
          <w:lang w:val="en-GB"/>
        </w:rPr>
        <w:t xml:space="preserve"> [51].</w:t>
      </w:r>
    </w:p>
    <w:p>
      <w:pPr>
        <w:pStyle w:val="Normal"/>
        <w:rPr/>
      </w:pPr>
      <w:r>
        <w:rPr>
          <w:lang w:val="en-GB"/>
        </w:rPr>
        <w:t>The Diameter Client Identity of the S-CSCF is temporary data and is stored in HSS.</w:t>
      </w:r>
    </w:p>
    <w:p>
      <w:pPr>
        <w:pStyle w:val="Heading3"/>
        <w:bidi w:val="0"/>
        <w:jc w:val="start"/>
        <w:rPr/>
      </w:pPr>
      <w:bookmarkStart w:id="395" w:name="__RefHeading___Toc407626207"/>
      <w:bookmarkEnd w:id="395"/>
      <w:r>
        <w:rPr/>
        <w:t>3.2.4</w:t>
        <w:tab/>
        <w:t>Diameter Server Identity of HSS</w:t>
      </w:r>
    </w:p>
    <w:p>
      <w:pPr>
        <w:pStyle w:val="Normal"/>
        <w:keepNext w:val="true"/>
        <w:keepLines/>
        <w:rPr/>
      </w:pPr>
      <w:r>
        <w:rPr>
          <w:lang w:val="en-GB"/>
        </w:rPr>
        <w:t xml:space="preserve">The Diameter Server Identity of HSS identifies the Diameter Server in the HSS when the </w:t>
      </w:r>
      <w:r>
        <w:rPr/>
        <w:t xml:space="preserve">IMS </w:t>
      </w:r>
      <w:r>
        <w:rPr>
          <w:lang w:val="en-GB"/>
        </w:rPr>
        <w:t>subscriber is registered to IP Multimedia Services</w:t>
      </w:r>
      <w:r>
        <w:rPr/>
        <w:t xml:space="preserve"> or the identity of HSS holding the IMS data of a PSI user</w:t>
      </w:r>
      <w:r>
        <w:rPr>
          <w:lang w:val="en-GB"/>
        </w:rPr>
        <w:t xml:space="preserve">. It is used in requests send by the S-CSCF to the HSS. The format of the Diameter Server Identity is the Diameter Identity defined in </w:t>
      </w:r>
      <w:r>
        <w:rPr/>
        <w:t>IETF RFC 3588</w:t>
      </w:r>
      <w:r>
        <w:rPr>
          <w:lang w:val="en-GB"/>
        </w:rPr>
        <w:t xml:space="preserve"> [51].</w:t>
      </w:r>
    </w:p>
    <w:p>
      <w:pPr>
        <w:pStyle w:val="Normal"/>
        <w:rPr>
          <w:lang w:val="en-GB"/>
        </w:rPr>
      </w:pPr>
      <w:r>
        <w:rPr/>
        <w:t>For an IMS subscriber and PSI user, t</w:t>
      </w:r>
      <w:r>
        <w:rPr>
          <w:lang w:val="en-GB"/>
        </w:rPr>
        <w:t>he Diameter Server Identity of the HSS is temporary data and is stored in S-CSCF.</w:t>
      </w:r>
    </w:p>
    <w:p>
      <w:pPr>
        <w:pStyle w:val="Heading3"/>
        <w:bidi w:val="0"/>
        <w:jc w:val="start"/>
        <w:rPr/>
      </w:pPr>
      <w:bookmarkStart w:id="396" w:name="__RefHeading___Toc407626208"/>
      <w:bookmarkEnd w:id="396"/>
      <w:r>
        <w:rPr/>
        <w:t>3.2.5</w:t>
        <w:tab/>
        <w:t>UE Not Reachable via IP-SM-GW Flag (UNRI)</w:t>
      </w:r>
    </w:p>
    <w:p>
      <w:pPr>
        <w:pStyle w:val="Normal"/>
        <w:rPr>
          <w:lang w:val="en-GB"/>
        </w:rPr>
      </w:pPr>
      <w:r>
        <w:rPr>
          <w:lang w:val="en-GB"/>
        </w:rPr>
        <w:t>The UNRI is temporary subscriber data stored in the HLR/HSS and in the IP-SM-GW (AS). It indicates whether the UE is marked not reachable for short message delivery via the IMS.</w:t>
      </w:r>
    </w:p>
    <w:p>
      <w:pPr>
        <w:pStyle w:val="Heading3"/>
        <w:bidi w:val="0"/>
        <w:jc w:val="start"/>
        <w:rPr/>
      </w:pPr>
      <w:bookmarkStart w:id="397" w:name="__RefHeading___Toc407626209"/>
      <w:bookmarkEnd w:id="397"/>
      <w:r>
        <w:rPr/>
        <w:t>3.2.6</w:t>
        <w:tab/>
        <w:t>UE Not Reachable via IP-SM-GW Reason (UNRR)</w:t>
      </w:r>
    </w:p>
    <w:p>
      <w:pPr>
        <w:pStyle w:val="Normal"/>
        <w:rPr>
          <w:lang w:val="en-GB"/>
        </w:rPr>
      </w:pPr>
      <w:r>
        <w:rPr>
          <w:lang w:val="en-GB"/>
        </w:rPr>
        <w:t>The UNRR is temporary subscriber data stored in the HLR/HSS. It indicates the reason why MT short message delivery failed at the IP-SM-GW.</w:t>
      </w:r>
    </w:p>
    <w:p>
      <w:pPr>
        <w:pStyle w:val="Heading3"/>
        <w:bidi w:val="0"/>
        <w:jc w:val="start"/>
        <w:rPr/>
      </w:pPr>
      <w:bookmarkStart w:id="398" w:name="__RefHeading___Toc407626210"/>
      <w:bookmarkEnd w:id="398"/>
      <w:r>
        <w:rPr/>
        <w:t>3.2.</w:t>
      </w:r>
      <w:r>
        <w:rPr>
          <w:lang w:eastAsia="zh-CN"/>
        </w:rPr>
        <w:t>7</w:t>
      </w:r>
      <w:r>
        <w:rPr/>
        <w:tab/>
      </w:r>
      <w:r>
        <w:rPr>
          <w:lang w:val="en-US" w:eastAsia="zh-CN"/>
        </w:rPr>
        <w:t>S-CSCF Restoration Information</w:t>
      </w:r>
    </w:p>
    <w:p>
      <w:pPr>
        <w:pStyle w:val="Normal"/>
        <w:rPr/>
      </w:pPr>
      <w:r>
        <w:rPr/>
        <w:t xml:space="preserve">The </w:t>
      </w:r>
      <w:r>
        <w:rPr>
          <w:lang w:eastAsia="zh-CN"/>
        </w:rPr>
        <w:t>S-CSCF Restoration Information,</w:t>
      </w:r>
      <w:r>
        <w:rPr/>
        <w:t xml:space="preserve"> specified in 3GPP TS 29.228 [43],</w:t>
      </w:r>
      <w:r>
        <w:rPr>
          <w:lang w:eastAsia="zh-CN"/>
        </w:rPr>
        <w:t xml:space="preserve"> </w:t>
      </w:r>
      <w:r>
        <w:rPr/>
        <w:t xml:space="preserve">contains </w:t>
      </w:r>
      <w:r>
        <w:rPr>
          <w:lang w:eastAsia="zh-CN"/>
        </w:rPr>
        <w:t>information for the S-CSCF to restore services for the user, including</w:t>
      </w:r>
      <w:r>
        <w:rPr>
          <w:u w:val="single"/>
          <w:lang w:eastAsia="zh-CN"/>
        </w:rPr>
        <w:t xml:space="preserve"> </w:t>
      </w:r>
      <w:r>
        <w:rPr>
          <w:lang w:eastAsia="zh-CN"/>
        </w:rPr>
        <w:t xml:space="preserve">the list of </w:t>
      </w:r>
      <w:r>
        <w:rPr/>
        <w:t xml:space="preserve">SIP Proxies </w:t>
      </w:r>
      <w:r>
        <w:rPr>
          <w:lang w:eastAsia="zh-CN"/>
        </w:rPr>
        <w:t>in the Path header, the Contact information and the UE</w:t>
      </w:r>
      <w:r>
        <w:rPr>
          <w:lang w:eastAsia="zh-CN"/>
        </w:rPr>
        <w:t>’</w:t>
      </w:r>
      <w:r>
        <w:rPr>
          <w:lang w:eastAsia="zh-CN"/>
        </w:rPr>
        <w:t>s subscription information</w:t>
      </w:r>
      <w:r>
        <w:rPr>
          <w:u w:val="single"/>
          <w:lang w:eastAsia="zh-CN"/>
        </w:rPr>
        <w:t xml:space="preserve">. </w:t>
      </w:r>
    </w:p>
    <w:p>
      <w:pPr>
        <w:pStyle w:val="Normal"/>
        <w:rPr>
          <w:lang w:eastAsia="zh-CN"/>
        </w:rPr>
      </w:pPr>
      <w:r>
        <w:rPr/>
        <w:t xml:space="preserve">The </w:t>
      </w:r>
      <w:r>
        <w:rPr>
          <w:lang w:eastAsia="zh-CN"/>
        </w:rPr>
        <w:t>S-CSCF Restoration Information</w:t>
      </w:r>
      <w:r>
        <w:rPr/>
        <w:t xml:space="preserve"> is temporary subscriber data and is stored in </w:t>
      </w:r>
      <w:r>
        <w:rPr>
          <w:lang w:eastAsia="zh-CN"/>
        </w:rPr>
        <w:t xml:space="preserve">the </w:t>
      </w:r>
      <w:r>
        <w:rPr/>
        <w:t>HSS</w:t>
      </w:r>
      <w:r>
        <w:rPr>
          <w:lang w:eastAsia="zh-CN"/>
        </w:rPr>
        <w:t xml:space="preserve"> and S-CSCF</w:t>
      </w:r>
      <w:r>
        <w:rPr/>
        <w:t>.</w:t>
      </w:r>
    </w:p>
    <w:p>
      <w:pPr>
        <w:pStyle w:val="Heading2"/>
        <w:bidi w:val="0"/>
        <w:jc w:val="start"/>
        <w:rPr/>
      </w:pPr>
      <w:bookmarkStart w:id="399" w:name="__RefHeading___Toc407626211"/>
      <w:bookmarkEnd w:id="399"/>
      <w:r>
        <w:rPr/>
        <w:t>3.3</w:t>
        <w:tab/>
        <w:t>Data related to authentication and ciphering</w:t>
      </w:r>
    </w:p>
    <w:p>
      <w:pPr>
        <w:pStyle w:val="Normal"/>
        <w:rPr>
          <w:lang w:val="en-GB"/>
        </w:rPr>
      </w:pPr>
      <w:r>
        <w:rPr/>
        <w:t>The Data related to authentication and ciphering are applicable to IMS subscribers only.</w:t>
      </w:r>
    </w:p>
    <w:p>
      <w:pPr>
        <w:pStyle w:val="Heading3"/>
        <w:bidi w:val="0"/>
        <w:jc w:val="start"/>
        <w:rPr/>
      </w:pPr>
      <w:bookmarkStart w:id="400" w:name="__RefHeading___Toc407626212"/>
      <w:bookmarkEnd w:id="400"/>
      <w:r>
        <w:rPr/>
        <w:t>3.3.1</w:t>
        <w:tab/>
        <w:t xml:space="preserve">Random </w:t>
      </w:r>
      <w:r>
        <w:rPr>
          <w:lang w:eastAsia="ja-JP"/>
        </w:rPr>
        <w:t>Challenge</w:t>
      </w:r>
      <w:r>
        <w:rPr/>
        <w:t xml:space="preserve"> (RAND), </w:t>
      </w:r>
      <w:r>
        <w:rPr>
          <w:lang w:eastAsia="ja-JP"/>
        </w:rPr>
        <w:t>Expected</w:t>
      </w:r>
      <w:r>
        <w:rPr/>
        <w:t xml:space="preserve"> Response (XRES), Cipher Key (CK)</w:t>
      </w:r>
      <w:r>
        <w:rPr>
          <w:lang w:eastAsia="ja-JP"/>
        </w:rPr>
        <w:t>, Integrity Key (IK) and Authentication Token (AUTN)</w:t>
      </w:r>
    </w:p>
    <w:p>
      <w:pPr>
        <w:pStyle w:val="Normal"/>
        <w:rPr/>
      </w:pPr>
      <w:r>
        <w:rPr>
          <w:lang w:val="en-GB"/>
        </w:rPr>
        <w:t>For contents of Random Challenge (RAND), Expected Response (XRES), Cipher Key (CK)</w:t>
      </w:r>
      <w:r>
        <w:rPr>
          <w:lang w:val="en-GB" w:eastAsia="ja-JP"/>
        </w:rPr>
        <w:t>,</w:t>
      </w:r>
      <w:r>
        <w:rPr>
          <w:lang w:val="en-GB"/>
        </w:rPr>
        <w:t xml:space="preserve"> Integrity Key(IK) </w:t>
      </w:r>
      <w:r>
        <w:rPr>
          <w:lang w:val="en-GB" w:eastAsia="ja-JP"/>
        </w:rPr>
        <w:t>and Authentication Token (AUTN) see subclause 2.3.2.</w:t>
      </w:r>
    </w:p>
    <w:p>
      <w:pPr>
        <w:pStyle w:val="Normal"/>
        <w:rPr/>
      </w:pPr>
      <w:r>
        <w:rPr>
          <w:lang w:val="en-GB"/>
        </w:rPr>
        <w:t xml:space="preserve">A set of </w:t>
      </w:r>
      <w:r>
        <w:rPr>
          <w:lang w:val="en-GB" w:eastAsia="ja-JP"/>
        </w:rPr>
        <w:t xml:space="preserve">quintuplet </w:t>
      </w:r>
      <w:r>
        <w:rPr>
          <w:lang w:val="en-GB"/>
        </w:rPr>
        <w:t xml:space="preserve">vectors </w:t>
      </w:r>
      <w:r>
        <w:rPr>
          <w:lang w:val="en-GB" w:eastAsia="ja-JP"/>
        </w:rPr>
        <w:t>are</w:t>
      </w:r>
      <w:r>
        <w:rPr>
          <w:lang w:val="en-GB"/>
        </w:rPr>
        <w:t xml:space="preserve"> calculated in the HSS, and sent </w:t>
      </w:r>
      <w:r>
        <w:rPr>
          <w:lang w:val="en-GB" w:eastAsia="ja-JP"/>
        </w:rPr>
        <w:t xml:space="preserve">from the HSS </w:t>
      </w:r>
      <w:r>
        <w:rPr>
          <w:lang w:val="en-GB"/>
        </w:rPr>
        <w:t>to the S-CSCF</w:t>
      </w:r>
      <w:r>
        <w:rPr>
          <w:lang w:val="en-GB" w:eastAsia="ja-JP"/>
        </w:rPr>
        <w:t xml:space="preserve"> </w:t>
      </w:r>
      <w:r>
        <w:rPr>
          <w:lang w:val="en-GB"/>
        </w:rPr>
        <w:t xml:space="preserve">(see </w:t>
      </w:r>
      <w:r>
        <w:rPr>
          <w:lang w:val="en-GB" w:eastAsia="ja-JP"/>
        </w:rPr>
        <w:t>3GPP TS 29.228 [43]</w:t>
      </w:r>
      <w:r>
        <w:rPr>
          <w:lang w:val="en-GB"/>
        </w:rPr>
        <w:t>).</w:t>
      </w:r>
    </w:p>
    <w:p>
      <w:pPr>
        <w:pStyle w:val="Normal"/>
        <w:rPr>
          <w:lang w:val="en-GB"/>
        </w:rPr>
      </w:pPr>
      <w:r>
        <w:rPr>
          <w:lang w:val="en-GB"/>
        </w:rPr>
        <w:t xml:space="preserve">These data are temporary subscriber data </w:t>
      </w:r>
      <w:r>
        <w:rPr>
          <w:lang w:val="en-GB" w:eastAsia="ja-JP"/>
        </w:rPr>
        <w:t xml:space="preserve">conditionally </w:t>
      </w:r>
      <w:r>
        <w:rPr>
          <w:lang w:val="en-GB"/>
        </w:rPr>
        <w:t>stored in the HSS and in the S-CSCF.</w:t>
      </w:r>
    </w:p>
    <w:p>
      <w:pPr>
        <w:pStyle w:val="Heading2"/>
        <w:bidi w:val="0"/>
        <w:jc w:val="start"/>
        <w:rPr/>
      </w:pPr>
      <w:bookmarkStart w:id="401" w:name="__RefHeading___Toc6100_3320553937"/>
      <w:bookmarkStart w:id="402" w:name="__RefHeading___Toc407626213"/>
      <w:bookmarkEnd w:id="401"/>
      <w:r>
        <w:rPr/>
        <w:t>3.3.2</w:t>
        <w:tab/>
        <w:t>Data related to SIP Digest Authentication</w:t>
      </w:r>
      <w:bookmarkEnd w:id="402"/>
      <w:r>
        <w:rPr/>
        <w:t xml:space="preserve"> </w:t>
      </w:r>
    </w:p>
    <w:p>
      <w:pPr>
        <w:pStyle w:val="Heading3"/>
        <w:bidi w:val="0"/>
        <w:jc w:val="start"/>
        <w:rPr/>
      </w:pPr>
      <w:bookmarkStart w:id="403" w:name="__RefHeading___Toc407626214"/>
      <w:bookmarkEnd w:id="403"/>
      <w:r>
        <w:rPr/>
        <w:t>3.3.2.1</w:t>
        <w:tab/>
        <w:t>Digest Nonce</w:t>
      </w:r>
    </w:p>
    <w:p>
      <w:pPr>
        <w:pStyle w:val="Normal"/>
        <w:rPr/>
      </w:pPr>
      <w:r>
        <w:rPr>
          <w:lang w:val="en-GB"/>
        </w:rPr>
        <w:t>The Digest Nonce is a random (non-predictable) value selected by the S-CSCF (see 3GPP TS 29.228 [43]) and used by the client to calculate the authentication response (see IETF RFC 2617 [69]).</w:t>
      </w:r>
    </w:p>
    <w:p>
      <w:pPr>
        <w:pStyle w:val="Normal"/>
        <w:rPr>
          <w:lang w:val="en-GB"/>
        </w:rPr>
      </w:pPr>
      <w:r>
        <w:rPr>
          <w:lang w:val="en-GB"/>
        </w:rPr>
        <w:t>The Digest Nonce is temporary subscriber data and is stored in the S-CSCF.</w:t>
      </w:r>
    </w:p>
    <w:p>
      <w:pPr>
        <w:pStyle w:val="Heading3"/>
        <w:bidi w:val="0"/>
        <w:jc w:val="start"/>
        <w:rPr/>
      </w:pPr>
      <w:bookmarkStart w:id="404" w:name="__RefHeading___Toc407626215"/>
      <w:bookmarkEnd w:id="404"/>
      <w:r>
        <w:rPr/>
        <w:t>3.3.2.2</w:t>
        <w:tab/>
        <w:t>Digest HA1</w:t>
      </w:r>
    </w:p>
    <w:p>
      <w:pPr>
        <w:pStyle w:val="Normal"/>
        <w:rPr/>
      </w:pPr>
      <w:r>
        <w:rPr>
          <w:lang w:val="en-GB"/>
        </w:rPr>
        <w:t>Digest HA1 is the value calculated as defined in IETF RFC 2617 [69]. It is calculated by the HSS and used by the S-CSCF to create the Expected Response (see 3.3.2.14). It is also used to create the Response-Auth (see 3.3.2.15) after a successful authentication verification has occurred.</w:t>
      </w:r>
    </w:p>
    <w:p>
      <w:pPr>
        <w:pStyle w:val="Normal"/>
        <w:rPr/>
      </w:pPr>
      <w:r>
        <w:rPr>
          <w:lang w:val="en-GB"/>
        </w:rPr>
        <w:t>HA1 is permanent subscriber data and is stored in the HSS and the S-CSCF.</w:t>
      </w:r>
    </w:p>
    <w:p>
      <w:pPr>
        <w:pStyle w:val="Heading3"/>
        <w:bidi w:val="0"/>
        <w:jc w:val="start"/>
        <w:rPr/>
      </w:pPr>
      <w:bookmarkStart w:id="405" w:name="__RefHeading___Toc6102_3320553937"/>
      <w:bookmarkStart w:id="406" w:name="__RefHeading___Toc407626216"/>
      <w:bookmarkEnd w:id="405"/>
      <w:r>
        <w:rPr/>
        <w:t>3.3.2.3</w:t>
        <w:tab/>
        <w:t>Digest Nextnonce</w:t>
      </w:r>
      <w:bookmarkEnd w:id="406"/>
      <w:r>
        <w:rPr/>
        <w:t xml:space="preserve"> </w:t>
      </w:r>
    </w:p>
    <w:p>
      <w:pPr>
        <w:pStyle w:val="Normal"/>
        <w:rPr/>
      </w:pPr>
      <w:r>
        <w:rPr>
          <w:lang w:val="en-GB"/>
        </w:rPr>
        <w:t xml:space="preserve">Nextnonce is the nonce the server wishes the client to use for a future authentication response (see IETF RFC 2617 [69]). </w:t>
      </w:r>
    </w:p>
    <w:p>
      <w:pPr>
        <w:pStyle w:val="Normal"/>
        <w:rPr>
          <w:lang w:val="en-GB"/>
        </w:rPr>
      </w:pPr>
      <w:r>
        <w:rPr>
          <w:lang w:val="en-GB"/>
        </w:rPr>
        <w:t>Digest Nextnonce is temporary subscriber data and is stored in the S-CSCF.</w:t>
      </w:r>
    </w:p>
    <w:p>
      <w:pPr>
        <w:pStyle w:val="Heading3"/>
        <w:bidi w:val="0"/>
        <w:jc w:val="start"/>
        <w:rPr>
          <w:lang w:eastAsia="zh-CN"/>
        </w:rPr>
      </w:pPr>
      <w:bookmarkStart w:id="407" w:name="__RefHeading___Toc407626217"/>
      <w:bookmarkEnd w:id="407"/>
      <w:r>
        <w:rPr/>
        <w:t>3.3.2.</w:t>
      </w:r>
      <w:r>
        <w:rPr>
          <w:lang w:eastAsia="zh-CN"/>
        </w:rPr>
        <w:t>4</w:t>
      </w:r>
      <w:r>
        <w:rPr/>
        <w:tab/>
        <w:t>Void</w:t>
      </w:r>
    </w:p>
    <w:p>
      <w:pPr>
        <w:pStyle w:val="Heading3"/>
        <w:bidi w:val="0"/>
        <w:jc w:val="start"/>
        <w:rPr/>
      </w:pPr>
      <w:bookmarkStart w:id="408" w:name="__RefHeading___Toc407626218"/>
      <w:bookmarkEnd w:id="408"/>
      <w:r>
        <w:rPr/>
        <w:t>3.3.2.5</w:t>
        <w:tab/>
      </w:r>
      <w:r>
        <w:rPr>
          <w:bCs/>
        </w:rPr>
        <w:t>Authentication Pending Flag</w:t>
      </w:r>
    </w:p>
    <w:p>
      <w:pPr>
        <w:pStyle w:val="Normal"/>
        <w:rPr/>
      </w:pPr>
      <w:r>
        <w:rPr/>
        <w:t>The A</w:t>
      </w:r>
      <w:r>
        <w:rPr>
          <w:bCs/>
        </w:rPr>
        <w:t xml:space="preserve">uthentication Pending </w:t>
      </w:r>
      <w:r>
        <w:rPr/>
        <w:t>flag, described in 3GPP TS 29.228 [43], indicates that the authentication of a Public User Identity - Private User Identity pair is pending and waiting for confirmation.</w:t>
      </w:r>
    </w:p>
    <w:p>
      <w:pPr>
        <w:pStyle w:val="Normal"/>
        <w:rPr/>
      </w:pPr>
      <w:r>
        <w:rPr/>
        <w:t>The A</w:t>
      </w:r>
      <w:r>
        <w:rPr>
          <w:bCs/>
        </w:rPr>
        <w:t xml:space="preserve">uthentication Pending </w:t>
      </w:r>
      <w:r>
        <w:rPr/>
        <w:t xml:space="preserve">Flag is temporary data and is stored in </w:t>
      </w:r>
      <w:r>
        <w:rPr>
          <w:lang w:eastAsia="zh-CN"/>
        </w:rPr>
        <w:t xml:space="preserve">the </w:t>
      </w:r>
      <w:r>
        <w:rPr/>
        <w:t>HSS.</w:t>
      </w:r>
    </w:p>
    <w:p>
      <w:pPr>
        <w:pStyle w:val="Heading2"/>
        <w:bidi w:val="0"/>
        <w:jc w:val="start"/>
        <w:rPr/>
      </w:pPr>
      <w:bookmarkStart w:id="409" w:name="__RefHeading___Toc407626219"/>
      <w:bookmarkEnd w:id="409"/>
      <w:r>
        <w:rPr/>
        <w:t>3.3.1</w:t>
        <w:tab/>
        <w:t>Data related to NASS Bundled Authentication</w:t>
      </w:r>
    </w:p>
    <w:p>
      <w:pPr>
        <w:pStyle w:val="Heading3"/>
        <w:bidi w:val="0"/>
        <w:jc w:val="start"/>
        <w:rPr/>
      </w:pPr>
      <w:bookmarkStart w:id="410" w:name="__RefHeading___Toc407626220"/>
      <w:bookmarkEnd w:id="410"/>
      <w:r>
        <w:rPr/>
        <w:t>3.3.3.1</w:t>
        <w:tab/>
        <w:t>Line</w:t>
      </w:r>
      <w:r>
        <w:rPr>
          <w:lang w:eastAsia="zh-CN"/>
        </w:rPr>
        <w:t xml:space="preserve"> </w:t>
      </w:r>
      <w:r>
        <w:rPr/>
        <w:t>Identifier</w:t>
      </w:r>
      <w:r>
        <w:rPr>
          <w:lang w:eastAsia="zh-CN"/>
        </w:rPr>
        <w:t xml:space="preserve"> </w:t>
      </w:r>
      <w:r>
        <w:rPr>
          <w:lang w:eastAsia="zh-CN"/>
        </w:rPr>
        <w:t>L</w:t>
      </w:r>
      <w:r>
        <w:rPr>
          <w:lang w:eastAsia="zh-CN"/>
        </w:rPr>
        <w:t>ist</w:t>
      </w:r>
    </w:p>
    <w:p>
      <w:pPr>
        <w:pStyle w:val="Normal"/>
        <w:rPr/>
      </w:pPr>
      <w:r>
        <w:rPr>
          <w:lang w:eastAsia="zh-CN"/>
        </w:rPr>
        <w:t xml:space="preserve">Line Identifier </w:t>
      </w:r>
      <w:r>
        <w:rPr>
          <w:lang w:eastAsia="zh-CN"/>
        </w:rPr>
        <w:t>L</w:t>
      </w:r>
      <w:r>
        <w:rPr>
          <w:lang w:eastAsia="zh-CN"/>
        </w:rPr>
        <w:t xml:space="preserve">ist </w:t>
      </w:r>
      <w:r>
        <w:rPr/>
        <w:t xml:space="preserve">contains a </w:t>
      </w:r>
      <w:r>
        <w:rPr>
          <w:lang w:eastAsia="zh-CN"/>
        </w:rPr>
        <w:t xml:space="preserve">list of </w:t>
      </w:r>
      <w:r>
        <w:rPr/>
        <w:t>fixed broadband access line identifier</w:t>
      </w:r>
      <w:r>
        <w:rPr>
          <w:lang w:eastAsia="zh-CN"/>
        </w:rPr>
        <w:t>s</w:t>
      </w:r>
      <w:r>
        <w:rPr/>
        <w:t xml:space="preserve"> associated to the user and used by the </w:t>
      </w:r>
      <w:r>
        <w:rPr>
          <w:lang w:eastAsia="zh-CN"/>
        </w:rPr>
        <w:t>S-CSCF</w:t>
      </w:r>
      <w:r>
        <w:rPr/>
        <w:t xml:space="preserve"> to authenticat</w:t>
      </w:r>
      <w:r>
        <w:rPr>
          <w:lang w:eastAsia="zh-CN"/>
        </w:rPr>
        <w:t>e</w:t>
      </w:r>
      <w:r>
        <w:rPr/>
        <w:t xml:space="preserve"> </w:t>
      </w:r>
      <w:r>
        <w:rPr>
          <w:lang w:eastAsia="zh-CN"/>
        </w:rPr>
        <w:t>the user</w:t>
      </w:r>
      <w:r>
        <w:rPr/>
        <w:t>.</w:t>
      </w:r>
    </w:p>
    <w:p>
      <w:pPr>
        <w:pStyle w:val="Normal"/>
        <w:rPr>
          <w:lang w:eastAsia="zh-CN"/>
        </w:rPr>
      </w:pPr>
      <w:r>
        <w:rPr>
          <w:lang w:eastAsia="zh-CN"/>
        </w:rPr>
        <w:t>Line Identifier</w:t>
      </w:r>
      <w:r>
        <w:rPr/>
        <w:t xml:space="preserve"> </w:t>
      </w:r>
      <w:r>
        <w:rPr>
          <w:lang w:eastAsia="zh-CN"/>
        </w:rPr>
        <w:t>L</w:t>
      </w:r>
      <w:r>
        <w:rPr>
          <w:lang w:eastAsia="zh-CN"/>
        </w:rPr>
        <w:t xml:space="preserve">ist </w:t>
      </w:r>
      <w:r>
        <w:rPr/>
        <w:t xml:space="preserve">is permanent subscriber data and is stored in </w:t>
      </w:r>
      <w:r>
        <w:rPr>
          <w:lang w:eastAsia="zh-CN"/>
        </w:rPr>
        <w:t xml:space="preserve">HSS and </w:t>
      </w:r>
      <w:r>
        <w:rPr/>
        <w:t>the S-CSCF.</w:t>
      </w:r>
    </w:p>
    <w:p>
      <w:pPr>
        <w:pStyle w:val="Heading2"/>
        <w:bidi w:val="0"/>
        <w:jc w:val="start"/>
        <w:rPr/>
      </w:pPr>
      <w:bookmarkStart w:id="411" w:name="__RefHeading___Toc407626221"/>
      <w:bookmarkEnd w:id="411"/>
      <w:r>
        <w:rPr/>
        <w:t>3.4</w:t>
        <w:tab/>
        <w:t>Data related S-CSCF selection information</w:t>
      </w:r>
    </w:p>
    <w:p>
      <w:pPr>
        <w:pStyle w:val="Heading3"/>
        <w:bidi w:val="0"/>
        <w:jc w:val="start"/>
        <w:rPr/>
      </w:pPr>
      <w:bookmarkStart w:id="412" w:name="__RefHeading___Toc407626222"/>
      <w:bookmarkEnd w:id="412"/>
      <w:r>
        <w:rPr/>
        <w:t>3.4.1</w:t>
        <w:tab/>
        <w:t>Server Capabilities</w:t>
      </w:r>
    </w:p>
    <w:p>
      <w:pPr>
        <w:pStyle w:val="Normal"/>
        <w:rPr/>
      </w:pPr>
      <w:r>
        <w:rPr>
          <w:lang w:val="en-GB"/>
        </w:rPr>
        <w:t>The Server Capabilities contains information to assist the I-CSCF in the selection of a S-CSCF</w:t>
      </w:r>
      <w:r>
        <w:rPr/>
        <w:t xml:space="preserve"> for an IMS subscriber or a PSI user</w:t>
      </w:r>
      <w:r>
        <w:rPr>
          <w:lang w:val="en-GB"/>
        </w:rPr>
        <w:t>. For definition and handling of the data see 3GPP TS 29.228 [43] and 3GPP TS 29.229 [44].</w:t>
      </w:r>
    </w:p>
    <w:p>
      <w:pPr>
        <w:pStyle w:val="Normal"/>
        <w:rPr>
          <w:lang w:val="en-GB"/>
        </w:rPr>
      </w:pPr>
      <w:r>
        <w:rPr>
          <w:lang w:val="en-GB"/>
        </w:rPr>
        <w:t>The Server Capabilities information is permanent data and is stored in HSS.</w:t>
      </w:r>
    </w:p>
    <w:p>
      <w:pPr>
        <w:pStyle w:val="Heading3"/>
        <w:bidi w:val="0"/>
        <w:jc w:val="start"/>
        <w:rPr/>
      </w:pPr>
      <w:bookmarkStart w:id="413" w:name="__RefHeading___Toc407626223"/>
      <w:bookmarkEnd w:id="413"/>
      <w:r>
        <w:rPr/>
        <w:t>3.4.2</w:t>
        <w:tab/>
        <w:t>S-CSCF Reassignment Pending Flag</w:t>
      </w:r>
    </w:p>
    <w:p>
      <w:pPr>
        <w:pStyle w:val="Normal"/>
        <w:rPr/>
      </w:pPr>
      <w:r>
        <w:rPr/>
        <w:t>The S-CSCF Reassignment Pending Flag, described in 3GPP TS 29.228 [43] indicates that the subscription can be reassigned to a new S-CSCF (i.e. the current S-CSCF is not responding).</w:t>
      </w:r>
    </w:p>
    <w:p>
      <w:pPr>
        <w:pStyle w:val="Normal"/>
        <w:rPr>
          <w:lang w:eastAsia="zh-CN"/>
        </w:rPr>
      </w:pPr>
      <w:r>
        <w:rPr/>
        <w:t xml:space="preserve">The S-CSCF Reassignment Pending Flag is temporary data and is stored in </w:t>
      </w:r>
      <w:r>
        <w:rPr>
          <w:lang w:eastAsia="zh-CN"/>
        </w:rPr>
        <w:t xml:space="preserve">the </w:t>
      </w:r>
      <w:r>
        <w:rPr/>
        <w:t>HSS.</w:t>
      </w:r>
    </w:p>
    <w:p>
      <w:pPr>
        <w:pStyle w:val="Heading2"/>
        <w:bidi w:val="0"/>
        <w:jc w:val="start"/>
        <w:rPr/>
      </w:pPr>
      <w:bookmarkStart w:id="414" w:name="__RefHeading___Toc407626224"/>
      <w:bookmarkEnd w:id="414"/>
      <w:r>
        <w:rPr/>
        <w:t>3.5</w:t>
        <w:tab/>
        <w:t>Data related to Application and service triggers</w:t>
      </w:r>
    </w:p>
    <w:p>
      <w:pPr>
        <w:pStyle w:val="Normal"/>
        <w:rPr>
          <w:lang w:val="en-GB"/>
        </w:rPr>
      </w:pPr>
      <w:r>
        <w:rPr>
          <w:lang w:val="en-GB"/>
        </w:rPr>
        <w:t>For definition and handling of these data see 3GPP TS 23.218 [53].</w:t>
      </w:r>
    </w:p>
    <w:p>
      <w:pPr>
        <w:pStyle w:val="Heading3"/>
        <w:bidi w:val="0"/>
        <w:ind w:start="1140" w:hanging="1140"/>
        <w:jc w:val="start"/>
        <w:rPr/>
      </w:pPr>
      <w:bookmarkStart w:id="415" w:name="__RefHeading___Toc407626225"/>
      <w:bookmarkEnd w:id="415"/>
      <w:r>
        <w:rPr/>
        <w:t>3.5.1</w:t>
        <w:tab/>
        <w:t>Void</w:t>
      </w:r>
    </w:p>
    <w:p>
      <w:pPr>
        <w:pStyle w:val="Heading3"/>
        <w:bidi w:val="0"/>
        <w:jc w:val="start"/>
        <w:rPr/>
      </w:pPr>
      <w:bookmarkStart w:id="416" w:name="__RefHeading___Toc407626226"/>
      <w:bookmarkEnd w:id="416"/>
      <w:r>
        <w:rPr/>
        <w:t>3.5.2</w:t>
        <w:tab/>
        <w:t>Initial Filter Criteria</w:t>
      </w:r>
    </w:p>
    <w:p>
      <w:pPr>
        <w:pStyle w:val="Normal"/>
        <w:rPr>
          <w:lang w:val="en-GB"/>
        </w:rPr>
      </w:pPr>
      <w:r>
        <w:rPr>
          <w:lang w:val="en-GB"/>
        </w:rPr>
        <w:t>A set of Initial Filter Criteria are stored for each user, for each application or service that the user request may invoke. The relevant service points of interest are defined in 3GPP TS 23.218 [53] subclause 5.2.</w:t>
      </w:r>
    </w:p>
    <w:p>
      <w:pPr>
        <w:pStyle w:val="Normal"/>
        <w:rPr>
          <w:lang w:val="en-GB"/>
        </w:rPr>
      </w:pPr>
      <w:r>
        <w:rPr>
          <w:lang w:val="en-GB"/>
        </w:rPr>
        <w:t>Each set of filter criteria includes the Application Server Address, AS priority, Default Handling, Subscribed Media, Trigger Points and Optional Service Information.</w:t>
      </w:r>
    </w:p>
    <w:p>
      <w:pPr>
        <w:pStyle w:val="Normal"/>
        <w:rPr>
          <w:lang w:val="en-GB"/>
        </w:rPr>
      </w:pPr>
      <w:r>
        <w:rPr/>
        <w:t>For a PSI that is routed according to the basic IMS routing principles, Initial Filter criteria is mandatory in order to route towards the AS hosting the PSI.</w:t>
      </w:r>
    </w:p>
    <w:p>
      <w:pPr>
        <w:pStyle w:val="Heading3"/>
        <w:bidi w:val="0"/>
        <w:jc w:val="start"/>
        <w:rPr/>
      </w:pPr>
      <w:bookmarkStart w:id="417" w:name="__RefHeading___Toc407626227"/>
      <w:bookmarkEnd w:id="417"/>
      <w:r>
        <w:rPr/>
        <w:t>3.5.3</w:t>
        <w:tab/>
        <w:t>Application Server Information</w:t>
      </w:r>
    </w:p>
    <w:p>
      <w:pPr>
        <w:pStyle w:val="Normal"/>
        <w:rPr>
          <w:lang w:val="en-GB"/>
        </w:rPr>
      </w:pPr>
      <w:r>
        <w:rPr>
          <w:lang w:val="en-GB"/>
        </w:rPr>
        <w:t>The HSS may store Application Server specific information for each user. This information may include Service Key, Trigger Points, and Service Scripts etc. (see 3GPP TS 23.218 [53] subclause 9.3.1)</w:t>
      </w:r>
    </w:p>
    <w:p>
      <w:pPr>
        <w:pStyle w:val="Heading3"/>
        <w:bidi w:val="0"/>
        <w:jc w:val="start"/>
        <w:rPr/>
      </w:pPr>
      <w:bookmarkStart w:id="418" w:name="__RefHeading___Toc407626228"/>
      <w:bookmarkEnd w:id="418"/>
      <w:r>
        <w:rPr/>
        <w:t>3.5.4</w:t>
        <w:tab/>
        <w:t>Service Indication</w:t>
      </w:r>
    </w:p>
    <w:p>
      <w:pPr>
        <w:pStyle w:val="Normal"/>
        <w:rPr/>
      </w:pPr>
      <w:r>
        <w:rPr/>
        <w:t xml:space="preserve">The </w:t>
      </w:r>
      <w:r>
        <w:rPr>
          <w:lang w:val="en-GB"/>
        </w:rPr>
        <w:t>Service Indication</w:t>
      </w:r>
      <w:r>
        <w:rPr/>
        <w:t>, associated with a public user identity,</w:t>
      </w:r>
      <w:r>
        <w:rPr>
          <w:lang w:val="en-GB"/>
        </w:rPr>
        <w:t xml:space="preserve"> identifies exactly one set of service related transparent data (see 3GPP TS 29.328 [54]), which is stored in an HSS in an operator network. It is defined in 3GPP TS 29.328 [54].</w:t>
      </w:r>
    </w:p>
    <w:p>
      <w:pPr>
        <w:pStyle w:val="Normal"/>
        <w:rPr>
          <w:lang w:val="en-GB"/>
        </w:rPr>
      </w:pPr>
      <w:r>
        <w:rPr>
          <w:lang w:val="en-GB"/>
        </w:rPr>
        <w:t>The Service Indication is permanent subscriber data and is stored in the HSS and one or more ASs.</w:t>
      </w:r>
    </w:p>
    <w:p>
      <w:pPr>
        <w:pStyle w:val="Heading3"/>
        <w:bidi w:val="0"/>
        <w:ind w:start="1140" w:hanging="1140"/>
        <w:jc w:val="start"/>
        <w:rPr/>
      </w:pPr>
      <w:bookmarkStart w:id="419" w:name="__RefHeading___Toc407626229"/>
      <w:bookmarkEnd w:id="419"/>
      <w:r>
        <w:rPr/>
        <w:t>3.5.5</w:t>
        <w:tab/>
        <w:t>Shared iFC Set Identifier</w:t>
      </w:r>
    </w:p>
    <w:p>
      <w:pPr>
        <w:pStyle w:val="Normal"/>
        <w:rPr/>
      </w:pPr>
      <w:r>
        <w:rPr>
          <w:lang w:val="en-GB"/>
        </w:rPr>
        <w:t xml:space="preserve">Shared iFC Set Identifier identify sets of  Initial Filter Criteria that may be shared by more than one </w:t>
      </w:r>
      <w:r>
        <w:rPr/>
        <w:t xml:space="preserve">IMS </w:t>
      </w:r>
      <w:r>
        <w:rPr>
          <w:lang w:val="en-GB"/>
        </w:rPr>
        <w:t>subscriber</w:t>
      </w:r>
      <w:r>
        <w:rPr/>
        <w:t xml:space="preserve"> or PSI user</w:t>
      </w:r>
      <w:r>
        <w:rPr>
          <w:lang w:val="en-GB"/>
        </w:rPr>
        <w:t xml:space="preserve">. The translation from a Shared iFC Set Identifier to the set of initial Filter Criteria  is performed in the  S-CSCF based on operator configuration. </w:t>
      </w:r>
    </w:p>
    <w:p>
      <w:pPr>
        <w:pStyle w:val="Normal"/>
        <w:rPr>
          <w:lang w:val="en-GB"/>
        </w:rPr>
      </w:pPr>
      <w:r>
        <w:rPr>
          <w:lang w:val="en-GB"/>
        </w:rPr>
        <w:t>The Shared iFC Set Identifier are permanent data stored in the HSS and in the S-CSCF.</w:t>
      </w:r>
    </w:p>
    <w:p>
      <w:pPr>
        <w:pStyle w:val="Heading3"/>
        <w:bidi w:val="0"/>
        <w:jc w:val="start"/>
        <w:rPr/>
      </w:pPr>
      <w:bookmarkStart w:id="420" w:name="__RefHeading___Toc407626230"/>
      <w:bookmarkEnd w:id="420"/>
      <w:r>
        <w:rPr/>
        <w:t>3.5.</w:t>
      </w:r>
      <w:r>
        <w:rPr>
          <w:lang w:eastAsia="zh-CN"/>
        </w:rPr>
        <w:t>6</w:t>
      </w:r>
      <w:r>
        <w:rPr/>
        <w:tab/>
        <w:t>Transparent Data</w:t>
      </w:r>
    </w:p>
    <w:p>
      <w:pPr>
        <w:pStyle w:val="Normal"/>
        <w:rPr/>
      </w:pPr>
      <w:r>
        <w:rPr/>
        <w:t>The Transparent Data is information stored in the HSS by the AS per Service Indication and Public User Identity or Public Service Identity (Repository Data). It is defined in 3GPP TS 29.328 [54]. If the Public Service Identity matches a Wildcarded Public Service Identity, the transparent data shall be stored per Wildcarded PSI, and not for each specific Public Service Identity matching that Wildcarded PSI. Transparent Data for Wildcarded Public User Identities shall also be stored per Wildcarded Public User Identity, and not for each identity matching that Wildcarded Public User Identity. Transparent data for an Alias Public User Identity Set shall be stored and shared by each and every Public User Identity within the same Public User Identity Set.</w:t>
      </w:r>
    </w:p>
    <w:p>
      <w:pPr>
        <w:pStyle w:val="Normal"/>
        <w:rPr/>
      </w:pPr>
      <w:r>
        <w:rPr/>
        <w:t>The Transparent Data is temporary subscriber data and is stored in the HSS and one or more ASs.</w:t>
      </w:r>
    </w:p>
    <w:p>
      <w:pPr>
        <w:pStyle w:val="Heading3"/>
        <w:bidi w:val="0"/>
        <w:jc w:val="start"/>
        <w:rPr/>
      </w:pPr>
      <w:bookmarkStart w:id="421" w:name="__RefHeading___Toc407626231"/>
      <w:bookmarkEnd w:id="421"/>
      <w:r>
        <w:rPr/>
        <w:t>3.5.</w:t>
      </w:r>
      <w:r>
        <w:rPr>
          <w:lang w:eastAsia="zh-CN"/>
        </w:rPr>
        <w:t>7</w:t>
      </w:r>
      <w:r>
        <w:rPr/>
        <w:tab/>
        <w:t xml:space="preserve">Application Server Identity </w:t>
      </w:r>
      <w:r>
        <w:rPr>
          <w:lang w:eastAsia="zh-CN"/>
        </w:rPr>
        <w:t>L</w:t>
      </w:r>
      <w:r>
        <w:rPr/>
        <w:t>ist</w:t>
      </w:r>
    </w:p>
    <w:p>
      <w:pPr>
        <w:pStyle w:val="Normal"/>
        <w:rPr/>
      </w:pPr>
      <w:r>
        <w:rPr/>
        <w:t xml:space="preserve">The Application Server Identity List is stored in the HSS per Public User Identity or Public Service Identity and per requested user data (data-reference) for a given expiration time. </w:t>
      </w:r>
      <w:r>
        <w:rPr>
          <w:lang w:eastAsia="zh-CN"/>
        </w:rPr>
        <w:t xml:space="preserve">It </w:t>
      </w:r>
      <w:r>
        <w:rPr>
          <w:lang w:eastAsia="zh-CN"/>
        </w:rPr>
        <w:t>identifies the application servers which subscribe</w:t>
      </w:r>
      <w:r>
        <w:rPr>
          <w:lang w:eastAsia="zh-CN"/>
        </w:rPr>
        <w:t>d</w:t>
      </w:r>
      <w:r>
        <w:rPr>
          <w:lang w:eastAsia="zh-CN"/>
        </w:rPr>
        <w:t xml:space="preserve"> to notification</w:t>
      </w:r>
      <w:r>
        <w:rPr>
          <w:lang w:eastAsia="zh-CN"/>
        </w:rPr>
        <w:t>s</w:t>
      </w:r>
      <w:r>
        <w:rPr>
          <w:lang w:eastAsia="zh-CN"/>
        </w:rPr>
        <w:t xml:space="preserve"> of the user data update</w:t>
      </w:r>
      <w:r>
        <w:rPr>
          <w:lang w:eastAsia="zh-CN"/>
        </w:rPr>
        <w:t>s</w:t>
      </w:r>
      <w:r>
        <w:rPr>
          <w:lang w:eastAsia="zh-CN"/>
        </w:rPr>
        <w:t xml:space="preserve"> and </w:t>
      </w:r>
      <w:r>
        <w:rPr/>
        <w:t xml:space="preserve">need to be notified when the data </w:t>
      </w:r>
      <w:r>
        <w:rPr>
          <w:lang w:eastAsia="zh-CN"/>
        </w:rPr>
        <w:t>subscribed</w:t>
      </w:r>
      <w:r>
        <w:rPr/>
        <w:t xml:space="preserve"> </w:t>
      </w:r>
      <w:r>
        <w:rPr>
          <w:lang w:eastAsia="zh-CN"/>
        </w:rPr>
        <w:t>changes.</w:t>
      </w:r>
    </w:p>
    <w:p>
      <w:pPr>
        <w:pStyle w:val="Normal"/>
        <w:rPr>
          <w:lang w:eastAsia="zh-CN"/>
        </w:rPr>
      </w:pPr>
      <w:r>
        <w:rPr/>
        <w:t xml:space="preserve">Application Server Identity </w:t>
      </w:r>
      <w:r>
        <w:rPr>
          <w:lang w:eastAsia="zh-CN"/>
        </w:rPr>
        <w:t>L</w:t>
      </w:r>
      <w:r>
        <w:rPr/>
        <w:t xml:space="preserve">ist is temporary </w:t>
      </w:r>
      <w:r>
        <w:rPr>
          <w:lang w:eastAsia="zh-CN"/>
        </w:rPr>
        <w:t xml:space="preserve">data and is </w:t>
      </w:r>
      <w:r>
        <w:rPr/>
        <w:t xml:space="preserve">stored in the HSS. </w:t>
      </w:r>
    </w:p>
    <w:p>
      <w:pPr>
        <w:pStyle w:val="Heading2"/>
        <w:bidi w:val="0"/>
        <w:jc w:val="start"/>
        <w:rPr/>
      </w:pPr>
      <w:bookmarkStart w:id="422" w:name="__RefHeading___Toc407626232"/>
      <w:bookmarkEnd w:id="422"/>
      <w:r>
        <w:rPr/>
        <w:t>3.6</w:t>
        <w:tab/>
        <w:t>Data related to Core Network Services Authorization</w:t>
      </w:r>
    </w:p>
    <w:p>
      <w:pPr>
        <w:pStyle w:val="Heading3"/>
        <w:bidi w:val="0"/>
        <w:ind w:start="1140" w:hanging="1140"/>
        <w:jc w:val="start"/>
        <w:rPr/>
      </w:pPr>
      <w:bookmarkStart w:id="423" w:name="__RefHeading___Toc407626233"/>
      <w:bookmarkEnd w:id="423"/>
      <w:r>
        <w:rPr/>
        <w:t>3.6.1</w:t>
        <w:tab/>
        <w:t>Subscribed Media Profile Identifier</w:t>
      </w:r>
    </w:p>
    <w:p>
      <w:pPr>
        <w:pStyle w:val="Normal"/>
        <w:rPr/>
      </w:pPr>
      <w:r>
        <w:rPr>
          <w:lang w:val="en-GB"/>
        </w:rPr>
        <w:t xml:space="preserve">The Subscribed Media Profile Identifier identifies a set of session description parameters  that the </w:t>
      </w:r>
      <w:r>
        <w:rPr/>
        <w:t xml:space="preserve">IMS </w:t>
      </w:r>
      <w:r>
        <w:rPr>
          <w:lang w:val="en-GB"/>
        </w:rPr>
        <w:t>subscriber</w:t>
      </w:r>
      <w:r>
        <w:rPr/>
        <w:t xml:space="preserve"> or PSI user</w:t>
      </w:r>
      <w:r>
        <w:rPr>
          <w:lang w:val="en-GB"/>
        </w:rPr>
        <w:t xml:space="preserve"> is authorized to request.  The translation from the Profile Identifier to the set of subscribed media is performed in the  S-CSCF based on operator configuration. </w:t>
      </w:r>
    </w:p>
    <w:p>
      <w:pPr>
        <w:pStyle w:val="Normal"/>
        <w:rPr>
          <w:lang w:val="en-GB"/>
        </w:rPr>
      </w:pPr>
      <w:r>
        <w:rPr>
          <w:lang w:val="en-GB"/>
        </w:rPr>
        <w:t>The Subscribed Media Profile Identifier is permanent data stored in the HSS and in the S-CSCF.</w:t>
      </w:r>
    </w:p>
    <w:p>
      <w:pPr>
        <w:pStyle w:val="Heading3"/>
        <w:bidi w:val="0"/>
        <w:ind w:start="1140" w:hanging="1140"/>
        <w:jc w:val="start"/>
        <w:rPr/>
      </w:pPr>
      <w:bookmarkStart w:id="424" w:name="__RefHeading___Toc407626234"/>
      <w:bookmarkEnd w:id="424"/>
      <w:r>
        <w:rPr/>
        <w:t>3.6.2</w:t>
        <w:tab/>
        <w:t>List of Subscribed IMS Communication Service Identifiers</w:t>
      </w:r>
    </w:p>
    <w:p>
      <w:pPr>
        <w:pStyle w:val="Normal"/>
        <w:rPr/>
      </w:pPr>
      <w:r>
        <w:rPr/>
        <w:t xml:space="preserve">The list of subscribed IMS Communication Service Identifiers is associated with the IMS Public Identity and identifies the list of IMS communication services that the subscriber is authorized to use as specified in 3GPP TS 23.228 [42]. The syntax of the IMS Communication Service Identifier is defined in 3GPP TS 24.229 [68].  The usage of IMS Communication Service Identifier for </w:t>
      </w:r>
      <w:r>
        <w:rPr>
          <w:u w:val="single"/>
        </w:rPr>
        <w:t xml:space="preserve">policing the allowed IMS communication service </w:t>
      </w:r>
      <w:r>
        <w:rPr/>
        <w:t>is performed in the S-CSCF and in the AS based on operator configuration.</w:t>
      </w:r>
    </w:p>
    <w:p>
      <w:pPr>
        <w:pStyle w:val="Normal"/>
        <w:rPr/>
      </w:pPr>
      <w:r>
        <w:rPr/>
        <w:t>The List of Subscribed IMS Communication Service Identifiers is permanent data stored in the HSS and conditionally in the S-CSCF and AS.</w:t>
      </w:r>
    </w:p>
    <w:p>
      <w:pPr>
        <w:pStyle w:val="Heading2"/>
        <w:bidi w:val="0"/>
        <w:jc w:val="start"/>
        <w:rPr/>
      </w:pPr>
      <w:bookmarkStart w:id="425" w:name="__RefHeading___Toc6104_3320553937"/>
      <w:bookmarkStart w:id="426" w:name="__RefHeading___Toc407626235"/>
      <w:bookmarkEnd w:id="425"/>
      <w:r>
        <w:rPr/>
        <w:t>3.7</w:t>
        <w:tab/>
        <w:t>Data related to Charging</w:t>
      </w:r>
      <w:bookmarkEnd w:id="426"/>
      <w:r>
        <w:rPr/>
        <w:t xml:space="preserve"> </w:t>
      </w:r>
    </w:p>
    <w:p>
      <w:pPr>
        <w:pStyle w:val="Normal"/>
        <w:rPr/>
      </w:pPr>
      <w:r>
        <w:rPr/>
        <w:t>The following charging function names shall be common to the entire IMS Subscription i.e. the same set of charging function names shall be returned for all the identities inside the same IMS Subscription.</w:t>
      </w:r>
    </w:p>
    <w:p>
      <w:pPr>
        <w:pStyle w:val="Heading3"/>
        <w:bidi w:val="0"/>
        <w:jc w:val="start"/>
        <w:rPr/>
      </w:pPr>
      <w:bookmarkStart w:id="427" w:name="__RefHeading___Toc407626236"/>
      <w:bookmarkEnd w:id="427"/>
      <w:r>
        <w:rPr/>
        <w:t>3.7.1</w:t>
        <w:tab/>
        <w:t>Primary Event Charging Function Name</w:t>
      </w:r>
    </w:p>
    <w:p>
      <w:pPr>
        <w:pStyle w:val="Normal"/>
        <w:rPr/>
      </w:pPr>
      <w:r>
        <w:rPr>
          <w:lang w:val="en-GB"/>
        </w:rPr>
        <w:t>The Primary Event Charging Function Name identifies the primary Online Charging Function, which performs on-line charging. The format is specified in 3GPP TS 29.229 [44].</w:t>
      </w:r>
    </w:p>
    <w:p>
      <w:pPr>
        <w:pStyle w:val="Normal"/>
        <w:rPr/>
      </w:pPr>
      <w:r>
        <w:rPr>
          <w:lang w:val="en-GB"/>
        </w:rPr>
        <w:t>The Primary Event Charging Function Name is permanent data stored in the HSS and in the S-CSCF.</w:t>
      </w:r>
    </w:p>
    <w:p>
      <w:pPr>
        <w:pStyle w:val="Heading3"/>
        <w:bidi w:val="0"/>
        <w:jc w:val="start"/>
        <w:rPr/>
      </w:pPr>
      <w:bookmarkStart w:id="428" w:name="__RefHeading___Toc407626237"/>
      <w:bookmarkEnd w:id="428"/>
      <w:r>
        <w:rPr/>
        <w:t>3.7.2</w:t>
        <w:tab/>
        <w:t>Secondary Event Charging Function Name</w:t>
      </w:r>
    </w:p>
    <w:p>
      <w:pPr>
        <w:pStyle w:val="Normal"/>
        <w:rPr/>
      </w:pPr>
      <w:r>
        <w:rPr>
          <w:lang w:val="en-GB"/>
        </w:rPr>
        <w:t>The Secondary Event Charging Function Name identifies the secondary Online Charging Function, which performs on-line charging. The format is specified in 3GPP TS 29.229 [44].</w:t>
      </w:r>
    </w:p>
    <w:p>
      <w:pPr>
        <w:pStyle w:val="Normal"/>
        <w:rPr/>
      </w:pPr>
      <w:r>
        <w:rPr>
          <w:lang w:val="en-GB"/>
        </w:rPr>
        <w:t>The Secondary Event Charging Function Name is permanent data stored in the HSS and in the S-CSCF.</w:t>
      </w:r>
    </w:p>
    <w:p>
      <w:pPr>
        <w:pStyle w:val="Heading3"/>
        <w:bidi w:val="0"/>
        <w:jc w:val="start"/>
        <w:rPr/>
      </w:pPr>
      <w:bookmarkStart w:id="429" w:name="__RefHeading___Toc407626238"/>
      <w:bookmarkEnd w:id="429"/>
      <w:r>
        <w:rPr/>
        <w:t>3.7.3</w:t>
        <w:tab/>
        <w:t>Primary Charging Collection Function Name</w:t>
      </w:r>
    </w:p>
    <w:p>
      <w:pPr>
        <w:pStyle w:val="Normal"/>
        <w:rPr/>
      </w:pPr>
      <w:r>
        <w:rPr>
          <w:lang w:val="en-GB"/>
        </w:rPr>
        <w:t>The Primary Charging Collection Function Name identifies the primary Charging Data Function, which provides off-line charging support for IMS subscribers and PSIs. The format is specified in 3GPP TS 29.229 [44].</w:t>
      </w:r>
    </w:p>
    <w:p>
      <w:pPr>
        <w:pStyle w:val="Normal"/>
        <w:rPr>
          <w:lang w:val="en-GB"/>
        </w:rPr>
      </w:pPr>
      <w:r>
        <w:rPr>
          <w:lang w:val="en-GB"/>
        </w:rPr>
        <w:t>The Primary Charging Collection Function Name is permanent data stored in the HSS and in the S-CSCF.</w:t>
      </w:r>
    </w:p>
    <w:p>
      <w:pPr>
        <w:pStyle w:val="Heading3"/>
        <w:bidi w:val="0"/>
        <w:jc w:val="start"/>
        <w:rPr/>
      </w:pPr>
      <w:bookmarkStart w:id="430" w:name="__RefHeading___Toc407626239"/>
      <w:bookmarkEnd w:id="430"/>
      <w:r>
        <w:rPr/>
        <w:t>3.7.4</w:t>
        <w:tab/>
        <w:t>Secondary Charging Collection Function Name</w:t>
      </w:r>
    </w:p>
    <w:p>
      <w:pPr>
        <w:pStyle w:val="Normal"/>
        <w:rPr>
          <w:lang w:val="en-GB"/>
        </w:rPr>
      </w:pPr>
      <w:r>
        <w:rPr>
          <w:lang w:val="en-GB"/>
        </w:rPr>
        <w:t>The Secondary Charging Collection Function Name identifies the secondary Charging Data Function, which provides off-line charging support for IMS subscribers and PSIs. The format is specified in 3GPP TS 29.229 [44].</w:t>
      </w:r>
    </w:p>
    <w:p>
      <w:pPr>
        <w:pStyle w:val="Normal"/>
        <w:rPr>
          <w:lang w:val="en-GB"/>
        </w:rPr>
      </w:pPr>
      <w:r>
        <w:rPr>
          <w:lang w:val="en-GB"/>
        </w:rPr>
        <w:t>The Secondary Charging Collection Function Name is permanent data stored in the HSS and in the S-CSCF.</w:t>
      </w:r>
    </w:p>
    <w:p>
      <w:pPr>
        <w:pStyle w:val="Heading2"/>
        <w:bidi w:val="0"/>
        <w:jc w:val="start"/>
        <w:rPr/>
      </w:pPr>
      <w:bookmarkStart w:id="431" w:name="__RefHeading___Toc407626240"/>
      <w:bookmarkEnd w:id="431"/>
      <w:r>
        <w:rPr/>
        <w:t>3.8</w:t>
        <w:tab/>
        <w:t>Data related to CAMEL Support of IMS Services</w:t>
      </w:r>
    </w:p>
    <w:p>
      <w:pPr>
        <w:pStyle w:val="Normal"/>
        <w:rPr>
          <w:lang w:val="en-GB"/>
        </w:rPr>
      </w:pPr>
      <w:r>
        <w:rPr/>
        <w:t>The Data related to CAMEL Support of IMS Services are applicable to IMS subscribers only.</w:t>
      </w:r>
    </w:p>
    <w:p>
      <w:pPr>
        <w:pStyle w:val="Heading3"/>
        <w:bidi w:val="0"/>
        <w:jc w:val="start"/>
        <w:rPr/>
      </w:pPr>
      <w:bookmarkStart w:id="432" w:name="__RefHeading___Toc407626241"/>
      <w:bookmarkEnd w:id="432"/>
      <w:r>
        <w:rPr/>
        <w:t>3.8.1</w:t>
        <w:tab/>
        <w:t>Originating IP Multimedia CAMEL Subscription Information (O</w:t>
        <w:noBreakHyphen/>
        <w:t>IM</w:t>
        <w:noBreakHyphen/>
        <w:t>CSI)</w:t>
      </w:r>
    </w:p>
    <w:p>
      <w:pPr>
        <w:pStyle w:val="Normal"/>
        <w:keepNext w:val="true"/>
        <w:keepLines/>
        <w:rPr>
          <w:lang w:val="en-GB"/>
        </w:rPr>
      </w:pPr>
      <w:r>
        <w:rPr>
          <w:lang w:val="en-GB"/>
        </w:rPr>
        <w:t>This data defines the contents of the Originating IP Multimedia CAMEL subscription information used to interwork with the gsmSCF for originating IP multimedia sessions. It consists of:</w:t>
      </w:r>
    </w:p>
    <w:p>
      <w:pPr>
        <w:pStyle w:val="B1"/>
        <w:keepNext w:val="true"/>
        <w:rPr/>
      </w:pPr>
      <w:r>
        <w:rPr>
          <w:lang w:val="en-GB"/>
        </w:rPr>
        <w:t>-</w:t>
        <w:tab/>
        <w:t>A TDP list. The TDP list is a list of TDP descriptions. Each TDP description contains the following elements:</w:t>
      </w:r>
    </w:p>
    <w:p>
      <w:pPr>
        <w:pStyle w:val="B2"/>
        <w:keepNext w:val="true"/>
        <w:rPr>
          <w:lang w:val="en-GB"/>
        </w:rPr>
      </w:pPr>
      <w:r>
        <w:rPr>
          <w:lang w:val="en-GB"/>
        </w:rPr>
        <w:t>1.</w:t>
        <w:tab/>
        <w:t xml:space="preserve">DP Value. The DP value identifies the DP in the O-IM-BCSM where service triggering may take place. For O-IM-CSI, the allowed DP values are </w:t>
      </w:r>
      <w:r>
        <w:rPr>
          <w:i/>
          <w:lang w:val="en-GB"/>
        </w:rPr>
        <w:t>DP Collected_info, DP Route_Select_Failure.</w:t>
      </w:r>
    </w:p>
    <w:p>
      <w:pPr>
        <w:pStyle w:val="B2"/>
        <w:keepNext w:val="true"/>
        <w:rPr/>
      </w:pPr>
      <w:r>
        <w:rPr>
          <w:lang w:val="en-GB"/>
        </w:rPr>
        <w:t>2.</w:t>
        <w:tab/>
        <w:t>A gsmSCF address. It is the gsmSCF address (E164 number) where the CAMEL service is treated for the subscriber. A gsmSCF address is associated to each serviceKey.</w:t>
      </w:r>
    </w:p>
    <w:p>
      <w:pPr>
        <w:pStyle w:val="B2"/>
        <w:keepNext w:val="true"/>
        <w:rPr/>
      </w:pPr>
      <w:r>
        <w:rPr>
          <w:lang w:val="en-GB"/>
        </w:rPr>
        <w:t>3.</w:t>
        <w:tab/>
        <w:t>A serviceKey. The serviceKey identifies to the gsmSCF the service logic. A serviceKey is associated to each TDP.</w:t>
      </w:r>
    </w:p>
    <w:p>
      <w:pPr>
        <w:pStyle w:val="B2"/>
        <w:keepNext w:val="true"/>
        <w:rPr/>
      </w:pPr>
      <w:r>
        <w:rPr>
          <w:lang w:val="en-GB"/>
        </w:rPr>
        <w:t>4.</w:t>
        <w:tab/>
        <w:t>A default Call Handling. The default call handling indicates whether the IP Multimedia session shall be released or continued as requested in case of error in the IM-SSF to gsmSCF dialogue. A default Call Handling is associated to each serviceKey.</w:t>
      </w:r>
    </w:p>
    <w:p>
      <w:pPr>
        <w:pStyle w:val="B2"/>
        <w:keepNext w:val="true"/>
        <w:rPr>
          <w:lang w:val="en-GB"/>
        </w:rPr>
      </w:pPr>
      <w:r>
        <w:rPr>
          <w:lang w:val="en-GB"/>
        </w:rPr>
        <w:t>5.</w:t>
        <w:tab/>
        <w:t>DP criteria. The DP criteria indicates on which criteria the IM-SSF shall access the gsmSCF. DP criteria is associated to each TDP.</w:t>
      </w:r>
    </w:p>
    <w:p>
      <w:pPr>
        <w:pStyle w:val="TH"/>
        <w:rPr>
          <w:lang w:val="en-GB"/>
        </w:rPr>
      </w:pPr>
      <w:r>
        <w:rPr>
          <w:lang w:val="en-GB"/>
        </w:rPr>
      </w:r>
    </w:p>
    <w:tbl>
      <w:tblPr>
        <w:tblW w:w="7619" w:type="dxa"/>
        <w:jc w:val="center"/>
        <w:tblInd w:w="0" w:type="dxa"/>
        <w:tblCellMar>
          <w:top w:w="0" w:type="dxa"/>
          <w:start w:w="28" w:type="dxa"/>
          <w:bottom w:w="0" w:type="dxa"/>
          <w:end w:w="28" w:type="dxa"/>
        </w:tblCellMar>
      </w:tblPr>
      <w:tblGrid>
        <w:gridCol w:w="1620"/>
        <w:gridCol w:w="2393"/>
        <w:gridCol w:w="1276"/>
        <w:gridCol w:w="992"/>
        <w:gridCol w:w="1338"/>
      </w:tblGrid>
      <w:tr>
        <w:trPr/>
        <w:tc>
          <w:tcPr>
            <w:tcW w:w="1620" w:type="dxa"/>
            <w:tcBorders>
              <w:top w:val="single" w:sz="4" w:space="0" w:color="000000"/>
              <w:start w:val="single" w:sz="4" w:space="0" w:color="000000"/>
              <w:bottom w:val="single" w:sz="4" w:space="0" w:color="000000"/>
            </w:tcBorders>
          </w:tcPr>
          <w:p>
            <w:pPr>
              <w:pStyle w:val="TAH"/>
              <w:rPr>
                <w:lang w:val="en-GB"/>
              </w:rPr>
            </w:pPr>
            <w:r>
              <w:rPr>
                <w:lang w:val="en-GB"/>
              </w:rPr>
              <w:t>TDP</w:t>
            </w:r>
          </w:p>
        </w:tc>
        <w:tc>
          <w:tcPr>
            <w:tcW w:w="2393" w:type="dxa"/>
            <w:tcBorders>
              <w:top w:val="single" w:sz="4" w:space="0" w:color="000000"/>
              <w:start w:val="single" w:sz="4" w:space="0" w:color="000000"/>
              <w:bottom w:val="single" w:sz="4" w:space="0" w:color="000000"/>
            </w:tcBorders>
          </w:tcPr>
          <w:p>
            <w:pPr>
              <w:pStyle w:val="TAH"/>
              <w:rPr>
                <w:lang w:val="en-GB"/>
              </w:rPr>
            </w:pPr>
            <w:r>
              <w:rPr>
                <w:lang w:val="en-GB"/>
              </w:rPr>
              <w:t>Triggering Criteria (*)</w:t>
            </w:r>
          </w:p>
        </w:tc>
        <w:tc>
          <w:tcPr>
            <w:tcW w:w="1276" w:type="dxa"/>
            <w:tcBorders>
              <w:top w:val="single" w:sz="4" w:space="0" w:color="000000"/>
              <w:start w:val="single" w:sz="4" w:space="0" w:color="000000"/>
              <w:bottom w:val="single" w:sz="4" w:space="0" w:color="000000"/>
            </w:tcBorders>
          </w:tcPr>
          <w:p>
            <w:pPr>
              <w:pStyle w:val="TAH"/>
              <w:rPr>
                <w:lang w:val="en-GB"/>
              </w:rPr>
            </w:pPr>
            <w:r>
              <w:rPr>
                <w:lang w:val="en-GB"/>
              </w:rPr>
              <w:t>ServiceKey</w:t>
            </w:r>
          </w:p>
        </w:tc>
        <w:tc>
          <w:tcPr>
            <w:tcW w:w="992" w:type="dxa"/>
            <w:tcBorders>
              <w:top w:val="single" w:sz="4" w:space="0" w:color="000000"/>
              <w:start w:val="single" w:sz="4" w:space="0" w:color="000000"/>
              <w:bottom w:val="single" w:sz="4" w:space="0" w:color="000000"/>
            </w:tcBorders>
          </w:tcPr>
          <w:p>
            <w:pPr>
              <w:pStyle w:val="TAH"/>
              <w:rPr>
                <w:lang w:val="en-GB"/>
              </w:rPr>
            </w:pPr>
            <w:r>
              <w:rPr>
                <w:lang w:val="en-GB"/>
              </w:rPr>
              <w:t>gsmSCF address</w:t>
            </w:r>
          </w:p>
        </w:tc>
        <w:tc>
          <w:tcPr>
            <w:tcW w:w="1338" w:type="dxa"/>
            <w:tcBorders>
              <w:top w:val="single" w:sz="4" w:space="0" w:color="000000"/>
              <w:start w:val="single" w:sz="4" w:space="0" w:color="000000"/>
              <w:bottom w:val="single" w:sz="4" w:space="0" w:color="000000"/>
              <w:end w:val="single" w:sz="4" w:space="0" w:color="000000"/>
            </w:tcBorders>
          </w:tcPr>
          <w:p>
            <w:pPr>
              <w:pStyle w:val="TAH"/>
              <w:rPr>
                <w:lang w:val="en-GB"/>
              </w:rPr>
            </w:pPr>
            <w:r>
              <w:rPr>
                <w:lang w:val="en-GB"/>
              </w:rPr>
              <w:t>Default Call Handling</w:t>
            </w:r>
          </w:p>
        </w:tc>
      </w:tr>
      <w:tr>
        <w:trPr/>
        <w:tc>
          <w:tcPr>
            <w:tcW w:w="1620" w:type="dxa"/>
            <w:tcBorders>
              <w:top w:val="single" w:sz="4" w:space="0" w:color="000000"/>
              <w:start w:val="single" w:sz="4" w:space="0" w:color="000000"/>
              <w:bottom w:val="single" w:sz="4" w:space="0" w:color="000000"/>
            </w:tcBorders>
          </w:tcPr>
          <w:p>
            <w:pPr>
              <w:pStyle w:val="TAL"/>
              <w:rPr>
                <w:lang w:val="en-GB"/>
              </w:rPr>
            </w:pPr>
            <w:r>
              <w:rPr>
                <w:lang w:val="en-GB"/>
              </w:rPr>
              <w:t xml:space="preserve">DP Collected_ Info </w:t>
            </w:r>
          </w:p>
        </w:tc>
        <w:tc>
          <w:tcPr>
            <w:tcW w:w="2393" w:type="dxa"/>
            <w:tcBorders>
              <w:top w:val="single" w:sz="4" w:space="0" w:color="000000"/>
              <w:start w:val="single" w:sz="4" w:space="0" w:color="000000"/>
              <w:bottom w:val="single" w:sz="4" w:space="0" w:color="000000"/>
            </w:tcBorders>
          </w:tcPr>
          <w:p>
            <w:pPr>
              <w:pStyle w:val="TAL"/>
              <w:rPr>
                <w:lang w:val="en-GB"/>
              </w:rPr>
            </w:pPr>
            <w:r>
              <w:rPr>
                <w:lang w:val="en-GB"/>
              </w:rPr>
              <w:t>No Criterion</w:t>
            </w:r>
          </w:p>
          <w:p>
            <w:pPr>
              <w:pStyle w:val="TAL"/>
              <w:rPr>
                <w:lang w:val="en-GB"/>
              </w:rPr>
            </w:pPr>
            <w:r>
              <w:rPr>
                <w:lang w:val="en-GB"/>
              </w:rPr>
              <w:t>Number criteria</w:t>
            </w:r>
          </w:p>
        </w:tc>
        <w:tc>
          <w:tcPr>
            <w:tcW w:w="1276" w:type="dxa"/>
            <w:tcBorders>
              <w:top w:val="single" w:sz="4" w:space="0" w:color="000000"/>
              <w:start w:val="single" w:sz="4" w:space="0" w:color="000000"/>
              <w:bottom w:val="single" w:sz="4" w:space="0" w:color="000000"/>
            </w:tcBorders>
          </w:tcPr>
          <w:p>
            <w:pPr>
              <w:pStyle w:val="TAL"/>
              <w:rPr>
                <w:lang w:val="en-GB"/>
              </w:rPr>
            </w:pPr>
            <w:r>
              <w:rPr>
                <w:lang w:val="en-GB"/>
              </w:rPr>
              <w:t xml:space="preserve">One ServiceKey </w:t>
            </w:r>
          </w:p>
        </w:tc>
        <w:tc>
          <w:tcPr>
            <w:tcW w:w="992"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33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 xml:space="preserve">One Default call handling </w:t>
            </w:r>
          </w:p>
        </w:tc>
      </w:tr>
      <w:tr>
        <w:trPr/>
        <w:tc>
          <w:tcPr>
            <w:tcW w:w="1620" w:type="dxa"/>
            <w:tcBorders>
              <w:top w:val="single" w:sz="4" w:space="0" w:color="000000"/>
              <w:start w:val="single" w:sz="4" w:space="0" w:color="000000"/>
              <w:bottom w:val="single" w:sz="4" w:space="0" w:color="000000"/>
            </w:tcBorders>
          </w:tcPr>
          <w:p>
            <w:pPr>
              <w:pStyle w:val="TAL"/>
              <w:rPr>
                <w:lang w:val="en-GB"/>
              </w:rPr>
            </w:pPr>
            <w:r>
              <w:rPr>
                <w:lang w:val="en-GB"/>
              </w:rPr>
              <w:t>DP Route_Select_</w:t>
            </w:r>
          </w:p>
          <w:p>
            <w:pPr>
              <w:pStyle w:val="TAL"/>
              <w:rPr>
                <w:lang w:val="en-GB"/>
              </w:rPr>
            </w:pPr>
            <w:r>
              <w:rPr>
                <w:lang w:val="en-GB"/>
              </w:rPr>
              <w:t xml:space="preserve">Failure </w:t>
            </w:r>
          </w:p>
        </w:tc>
        <w:tc>
          <w:tcPr>
            <w:tcW w:w="2393" w:type="dxa"/>
            <w:tcBorders>
              <w:top w:val="single" w:sz="4" w:space="0" w:color="000000"/>
              <w:start w:val="single" w:sz="4" w:space="0" w:color="000000"/>
              <w:bottom w:val="single" w:sz="4" w:space="0" w:color="000000"/>
            </w:tcBorders>
          </w:tcPr>
          <w:p>
            <w:pPr>
              <w:pStyle w:val="TAL"/>
              <w:rPr>
                <w:lang w:val="it-IT"/>
              </w:rPr>
            </w:pPr>
            <w:r>
              <w:rPr>
                <w:lang w:val="it-IT"/>
              </w:rPr>
              <w:t>No criterion</w:t>
            </w:r>
          </w:p>
          <w:p>
            <w:pPr>
              <w:pStyle w:val="TAL"/>
              <w:rPr>
                <w:lang w:val="it-IT"/>
              </w:rPr>
            </w:pPr>
            <w:r>
              <w:rPr>
                <w:lang w:val="it-IT"/>
              </w:rPr>
              <w:t>Cause value criteria</w:t>
            </w:r>
          </w:p>
        </w:tc>
        <w:tc>
          <w:tcPr>
            <w:tcW w:w="1276" w:type="dxa"/>
            <w:tcBorders>
              <w:top w:val="single" w:sz="4" w:space="0" w:color="000000"/>
              <w:start w:val="single" w:sz="4" w:space="0" w:color="000000"/>
              <w:bottom w:val="single" w:sz="4" w:space="0" w:color="000000"/>
            </w:tcBorders>
          </w:tcPr>
          <w:p>
            <w:pPr>
              <w:pStyle w:val="TAL"/>
              <w:rPr>
                <w:lang w:val="en-GB"/>
              </w:rPr>
            </w:pPr>
            <w:r>
              <w:rPr>
                <w:lang w:val="en-GB"/>
              </w:rPr>
              <w:t xml:space="preserve">One ServiceKey </w:t>
            </w:r>
          </w:p>
        </w:tc>
        <w:tc>
          <w:tcPr>
            <w:tcW w:w="992"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33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One Default call handling</w:t>
            </w:r>
          </w:p>
        </w:tc>
      </w:tr>
      <w:tr>
        <w:trPr/>
        <w:tc>
          <w:tcPr>
            <w:tcW w:w="7619" w:type="dxa"/>
            <w:gridSpan w:val="5"/>
            <w:tcBorders>
              <w:top w:val="single" w:sz="4" w:space="0" w:color="000000"/>
              <w:start w:val="single" w:sz="4" w:space="0" w:color="000000"/>
              <w:bottom w:val="single" w:sz="4" w:space="0" w:color="000000"/>
              <w:end w:val="single" w:sz="4" w:space="0" w:color="000000"/>
            </w:tcBorders>
          </w:tcPr>
          <w:p>
            <w:pPr>
              <w:pStyle w:val="TAN"/>
              <w:rPr>
                <w:lang w:val="en-GB"/>
              </w:rPr>
            </w:pPr>
            <w:r>
              <w:rPr>
                <w:lang w:val="en-GB"/>
              </w:rPr>
              <w:t>NOTE:</w:t>
              <w:tab/>
              <w:t>One or more TDP criteria shall be applicable. All applicable triggering criteria must be satisfied before the dialogue is established with the gsmSCF.</w:t>
            </w:r>
          </w:p>
        </w:tc>
      </w:tr>
    </w:tbl>
    <w:p>
      <w:pPr>
        <w:pStyle w:val="Normal"/>
        <w:rPr>
          <w:sz w:val="22"/>
          <w:lang w:val="en-GB"/>
        </w:rPr>
      </w:pPr>
      <w:r>
        <w:rPr>
          <w:sz w:val="22"/>
          <w:lang w:val="en-GB"/>
        </w:rPr>
      </w:r>
    </w:p>
    <w:p>
      <w:pPr>
        <w:pStyle w:val="B1"/>
        <w:keepNext w:val="true"/>
        <w:rPr/>
      </w:pPr>
      <w:r>
        <w:rPr>
          <w:lang w:val="en-GB"/>
        </w:rPr>
        <w:t>-</w:t>
        <w:tab/>
        <w:t>CAMEL capability handling. It gives the CAMEL phase associated to the O-IM-CSI (phase 4).</w:t>
      </w:r>
    </w:p>
    <w:p>
      <w:pPr>
        <w:pStyle w:val="B1"/>
        <w:keepNext w:val="true"/>
        <w:rPr/>
      </w:pPr>
      <w:r>
        <w:rPr>
          <w:lang w:val="en-GB"/>
        </w:rPr>
        <w:t>-</w:t>
        <w:tab/>
        <w:t>The CSI state. The CSI state indicates whether the O-IM-CSI is active or not. The CSI state is not sent to the IM-SSF.</w:t>
      </w:r>
    </w:p>
    <w:p>
      <w:pPr>
        <w:pStyle w:val="B1"/>
        <w:rPr/>
      </w:pPr>
      <w:r>
        <w:rPr>
          <w:lang w:val="en-GB"/>
        </w:rPr>
        <w:t>-</w:t>
        <w:tab/>
        <w:t>The notification flag, the notification flag indicates whether changes of the O-IM-CSI shall trigger Notification on Change of Subscriber Data towards the gsmSCF and IM-SSF. The notification flag is not sent to the IM-SSF.</w:t>
      </w:r>
    </w:p>
    <w:p>
      <w:pPr>
        <w:pStyle w:val="Heading3"/>
        <w:bidi w:val="0"/>
        <w:jc w:val="start"/>
        <w:rPr/>
      </w:pPr>
      <w:bookmarkStart w:id="433" w:name="__RefHeading___Toc407626242"/>
      <w:bookmarkEnd w:id="433"/>
      <w:r>
        <w:rPr/>
        <w:t>3.8.2</w:t>
        <w:tab/>
        <w:t>Terminating IP Multimedia CAMEL Subscription Information (VT</w:t>
        <w:noBreakHyphen/>
        <w:t>IM</w:t>
        <w:noBreakHyphen/>
        <w:t>CSI)</w:t>
      </w:r>
    </w:p>
    <w:p>
      <w:pPr>
        <w:pStyle w:val="Normal"/>
        <w:keepNext w:val="true"/>
        <w:keepLines/>
        <w:rPr>
          <w:lang w:val="en-GB"/>
        </w:rPr>
      </w:pPr>
      <w:r>
        <w:rPr>
          <w:lang w:val="en-GB"/>
        </w:rPr>
        <w:t>This data defines the contents of the terminating IP Multimedia CAMEL subscription information used to interwork with the gsmSCF for terminating IP multimedia sessions. It consists of:</w:t>
      </w:r>
    </w:p>
    <w:p>
      <w:pPr>
        <w:pStyle w:val="B1"/>
        <w:keepNext w:val="true"/>
        <w:rPr/>
      </w:pPr>
      <w:r>
        <w:rPr>
          <w:lang w:val="en-GB"/>
        </w:rPr>
        <w:t>-</w:t>
        <w:tab/>
        <w:t>A TDP list. The TDP list is a list of TDP descriptions. Each TDP description contains the following elements:</w:t>
      </w:r>
    </w:p>
    <w:p>
      <w:pPr>
        <w:pStyle w:val="B2"/>
        <w:keepNext w:val="true"/>
        <w:rPr>
          <w:lang w:val="en-GB"/>
        </w:rPr>
      </w:pPr>
      <w:r>
        <w:rPr>
          <w:lang w:val="en-GB"/>
        </w:rPr>
        <w:t>1.</w:t>
        <w:tab/>
        <w:t xml:space="preserve">DP Value. The DP value identifies the DP in the T-IM-BCSM where service triggering may take place. For VT-IM-CSI, the allowed DP values are </w:t>
      </w:r>
      <w:r>
        <w:rPr>
          <w:i/>
          <w:iCs/>
          <w:lang w:val="en-GB"/>
        </w:rPr>
        <w:t>DP Terminating_Attempt_Authorised, DP T_Busy, DP T_No_Answer.</w:t>
      </w:r>
    </w:p>
    <w:p>
      <w:pPr>
        <w:pStyle w:val="B2"/>
        <w:keepNext w:val="true"/>
        <w:rPr/>
      </w:pPr>
      <w:r>
        <w:rPr>
          <w:lang w:val="en-GB"/>
        </w:rPr>
        <w:t>2.</w:t>
        <w:tab/>
        <w:t>A gsmSCF address. It is the gsmSCF address (E.164 number) where the CAMEL service is treated for the subscriber. A gsmSCF address is associated to each serviceKey.</w:t>
      </w:r>
    </w:p>
    <w:p>
      <w:pPr>
        <w:pStyle w:val="B2"/>
        <w:keepNext w:val="true"/>
        <w:rPr/>
      </w:pPr>
      <w:r>
        <w:rPr>
          <w:lang w:val="en-GB"/>
        </w:rPr>
        <w:t>3.</w:t>
        <w:tab/>
        <w:t>A serviceKey. The serviceKey identifies to the gsmSCF the service logic. A serviceKey is associated to each TDP.</w:t>
      </w:r>
    </w:p>
    <w:p>
      <w:pPr>
        <w:pStyle w:val="B2"/>
        <w:keepNext w:val="true"/>
        <w:rPr/>
      </w:pPr>
      <w:r>
        <w:rPr>
          <w:lang w:val="en-GB"/>
        </w:rPr>
        <w:t>4.</w:t>
        <w:tab/>
        <w:t>A default Call Handling. The default call handling indicates whether the IP Multimedia session shall be released or continued as requested in case of error in the IM-SFF to gsmSCF dialogue. A default Call Handling is associated to each serviceKey.</w:t>
      </w:r>
    </w:p>
    <w:p>
      <w:pPr>
        <w:pStyle w:val="B2"/>
        <w:keepNext w:val="true"/>
        <w:rPr>
          <w:lang w:val="en-GB"/>
        </w:rPr>
      </w:pPr>
      <w:r>
        <w:rPr>
          <w:lang w:val="en-GB"/>
        </w:rPr>
        <w:t>5.</w:t>
        <w:tab/>
        <w:t>DP criteria. The DP criteria indicates on which criteria the IM-SSF shall access the gsmSCF. DP criteria is associated to each TDP.</w:t>
      </w:r>
    </w:p>
    <w:p>
      <w:pPr>
        <w:pStyle w:val="TH"/>
        <w:rPr>
          <w:lang w:val="en-GB"/>
        </w:rPr>
      </w:pPr>
      <w:r>
        <w:rPr>
          <w:lang w:val="en-GB"/>
        </w:rPr>
      </w:r>
    </w:p>
    <w:tbl>
      <w:tblPr>
        <w:tblW w:w="7877" w:type="dxa"/>
        <w:jc w:val="center"/>
        <w:tblInd w:w="0" w:type="dxa"/>
        <w:tblCellMar>
          <w:top w:w="0" w:type="dxa"/>
          <w:start w:w="28" w:type="dxa"/>
          <w:bottom w:w="0" w:type="dxa"/>
          <w:end w:w="28" w:type="dxa"/>
        </w:tblCellMar>
      </w:tblPr>
      <w:tblGrid>
        <w:gridCol w:w="2055"/>
        <w:gridCol w:w="1984"/>
        <w:gridCol w:w="1418"/>
        <w:gridCol w:w="992"/>
        <w:gridCol w:w="1428"/>
      </w:tblGrid>
      <w:tr>
        <w:trPr/>
        <w:tc>
          <w:tcPr>
            <w:tcW w:w="2055" w:type="dxa"/>
            <w:tcBorders>
              <w:top w:val="single" w:sz="4" w:space="0" w:color="000000"/>
              <w:start w:val="single" w:sz="4" w:space="0" w:color="000000"/>
              <w:bottom w:val="single" w:sz="4" w:space="0" w:color="000000"/>
            </w:tcBorders>
          </w:tcPr>
          <w:p>
            <w:pPr>
              <w:pStyle w:val="TAH"/>
              <w:rPr>
                <w:lang w:val="en-GB"/>
              </w:rPr>
            </w:pPr>
            <w:r>
              <w:rPr>
                <w:lang w:val="en-GB"/>
              </w:rPr>
              <w:t>TDP</w:t>
            </w:r>
          </w:p>
        </w:tc>
        <w:tc>
          <w:tcPr>
            <w:tcW w:w="1984" w:type="dxa"/>
            <w:tcBorders>
              <w:top w:val="single" w:sz="4" w:space="0" w:color="000000"/>
              <w:start w:val="single" w:sz="4" w:space="0" w:color="000000"/>
              <w:bottom w:val="single" w:sz="4" w:space="0" w:color="000000"/>
            </w:tcBorders>
          </w:tcPr>
          <w:p>
            <w:pPr>
              <w:pStyle w:val="TAH"/>
              <w:rPr>
                <w:lang w:val="en-GB"/>
              </w:rPr>
            </w:pPr>
            <w:r>
              <w:rPr>
                <w:lang w:val="en-GB"/>
              </w:rPr>
              <w:t>Triggering Criteria (*)</w:t>
            </w:r>
          </w:p>
        </w:tc>
        <w:tc>
          <w:tcPr>
            <w:tcW w:w="1418" w:type="dxa"/>
            <w:tcBorders>
              <w:top w:val="single" w:sz="4" w:space="0" w:color="000000"/>
              <w:start w:val="single" w:sz="4" w:space="0" w:color="000000"/>
              <w:bottom w:val="single" w:sz="4" w:space="0" w:color="000000"/>
            </w:tcBorders>
          </w:tcPr>
          <w:p>
            <w:pPr>
              <w:pStyle w:val="TAH"/>
              <w:rPr>
                <w:lang w:val="en-GB"/>
              </w:rPr>
            </w:pPr>
            <w:r>
              <w:rPr>
                <w:lang w:val="en-GB"/>
              </w:rPr>
              <w:t>ServiceKey</w:t>
            </w:r>
          </w:p>
        </w:tc>
        <w:tc>
          <w:tcPr>
            <w:tcW w:w="992" w:type="dxa"/>
            <w:tcBorders>
              <w:top w:val="single" w:sz="4" w:space="0" w:color="000000"/>
              <w:start w:val="single" w:sz="4" w:space="0" w:color="000000"/>
              <w:bottom w:val="single" w:sz="4" w:space="0" w:color="000000"/>
            </w:tcBorders>
          </w:tcPr>
          <w:p>
            <w:pPr>
              <w:pStyle w:val="TAH"/>
              <w:rPr>
                <w:lang w:val="en-GB"/>
              </w:rPr>
            </w:pPr>
            <w:r>
              <w:rPr>
                <w:lang w:val="en-GB"/>
              </w:rPr>
              <w:t>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H"/>
              <w:rPr>
                <w:lang w:val="en-GB"/>
              </w:rPr>
            </w:pPr>
            <w:r>
              <w:rPr>
                <w:lang w:val="en-GB"/>
              </w:rPr>
              <w:t>Default Call Handling</w:t>
            </w:r>
          </w:p>
        </w:tc>
      </w:tr>
      <w:tr>
        <w:trPr/>
        <w:tc>
          <w:tcPr>
            <w:tcW w:w="2055" w:type="dxa"/>
            <w:tcBorders>
              <w:top w:val="single" w:sz="4" w:space="0" w:color="000000"/>
              <w:start w:val="single" w:sz="4" w:space="0" w:color="000000"/>
              <w:bottom w:val="single" w:sz="4" w:space="0" w:color="000000"/>
            </w:tcBorders>
          </w:tcPr>
          <w:p>
            <w:pPr>
              <w:pStyle w:val="TAL"/>
              <w:rPr>
                <w:lang w:val="en-GB"/>
              </w:rPr>
            </w:pPr>
            <w:r>
              <w:rPr>
                <w:lang w:val="en-GB"/>
              </w:rPr>
              <w:t xml:space="preserve">DP Terminating_ Attempt_Authorised </w:t>
            </w:r>
          </w:p>
        </w:tc>
        <w:tc>
          <w:tcPr>
            <w:tcW w:w="1984" w:type="dxa"/>
            <w:tcBorders>
              <w:top w:val="single" w:sz="4" w:space="0" w:color="000000"/>
              <w:start w:val="single" w:sz="4" w:space="0" w:color="000000"/>
              <w:bottom w:val="single" w:sz="4" w:space="0" w:color="000000"/>
            </w:tcBorders>
          </w:tcPr>
          <w:p>
            <w:pPr>
              <w:pStyle w:val="TAL"/>
              <w:rPr>
                <w:lang w:val="en-GB"/>
              </w:rPr>
            </w:pPr>
            <w:r>
              <w:rPr>
                <w:lang w:val="en-GB"/>
              </w:rPr>
              <w:t>No Criterion</w:t>
            </w:r>
          </w:p>
          <w:p>
            <w:pPr>
              <w:pStyle w:val="TAL"/>
              <w:rPr>
                <w:lang w:val="en-GB"/>
              </w:rPr>
            </w:pPr>
            <w:r>
              <w:rPr>
                <w:lang w:val="en-GB"/>
              </w:rPr>
            </w:r>
          </w:p>
        </w:tc>
        <w:tc>
          <w:tcPr>
            <w:tcW w:w="1418" w:type="dxa"/>
            <w:tcBorders>
              <w:top w:val="single" w:sz="4" w:space="0" w:color="000000"/>
              <w:start w:val="single" w:sz="4" w:space="0" w:color="000000"/>
              <w:bottom w:val="single" w:sz="4" w:space="0" w:color="000000"/>
            </w:tcBorders>
          </w:tcPr>
          <w:p>
            <w:pPr>
              <w:pStyle w:val="TAL"/>
              <w:rPr>
                <w:lang w:val="en-GB"/>
              </w:rPr>
            </w:pPr>
            <w:r>
              <w:rPr>
                <w:lang w:val="en-GB"/>
              </w:rPr>
              <w:t xml:space="preserve">One serviceKey </w:t>
            </w:r>
          </w:p>
        </w:tc>
        <w:tc>
          <w:tcPr>
            <w:tcW w:w="992"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 xml:space="preserve">One Default call handling </w:t>
            </w:r>
          </w:p>
        </w:tc>
      </w:tr>
      <w:tr>
        <w:trPr/>
        <w:tc>
          <w:tcPr>
            <w:tcW w:w="2055" w:type="dxa"/>
            <w:tcBorders>
              <w:top w:val="single" w:sz="4" w:space="0" w:color="000000"/>
              <w:start w:val="single" w:sz="4" w:space="0" w:color="000000"/>
              <w:bottom w:val="single" w:sz="4" w:space="0" w:color="000000"/>
            </w:tcBorders>
          </w:tcPr>
          <w:p>
            <w:pPr>
              <w:pStyle w:val="TAL"/>
              <w:rPr>
                <w:lang w:val="en-GB"/>
              </w:rPr>
            </w:pPr>
            <w:r>
              <w:rPr>
                <w:lang w:val="en-GB"/>
              </w:rPr>
              <w:t xml:space="preserve">DP T_Busy </w:t>
            </w:r>
          </w:p>
        </w:tc>
        <w:tc>
          <w:tcPr>
            <w:tcW w:w="1984" w:type="dxa"/>
            <w:tcBorders>
              <w:top w:val="single" w:sz="4" w:space="0" w:color="000000"/>
              <w:start w:val="single" w:sz="4" w:space="0" w:color="000000"/>
              <w:bottom w:val="single" w:sz="4" w:space="0" w:color="000000"/>
            </w:tcBorders>
          </w:tcPr>
          <w:p>
            <w:pPr>
              <w:pStyle w:val="TAL"/>
              <w:rPr>
                <w:lang w:val="it-IT"/>
              </w:rPr>
            </w:pPr>
            <w:r>
              <w:rPr>
                <w:lang w:val="it-IT"/>
              </w:rPr>
              <w:t>No criterion</w:t>
            </w:r>
          </w:p>
          <w:p>
            <w:pPr>
              <w:pStyle w:val="TAL"/>
              <w:rPr>
                <w:lang w:val="it-IT"/>
              </w:rPr>
            </w:pPr>
            <w:r>
              <w:rPr>
                <w:lang w:val="it-IT"/>
              </w:rPr>
              <w:t>Cause value criteria</w:t>
            </w:r>
          </w:p>
        </w:tc>
        <w:tc>
          <w:tcPr>
            <w:tcW w:w="1418" w:type="dxa"/>
            <w:tcBorders>
              <w:top w:val="single" w:sz="4" w:space="0" w:color="000000"/>
              <w:start w:val="single" w:sz="4" w:space="0" w:color="000000"/>
              <w:bottom w:val="single" w:sz="4" w:space="0" w:color="000000"/>
            </w:tcBorders>
          </w:tcPr>
          <w:p>
            <w:pPr>
              <w:pStyle w:val="TAL"/>
              <w:rPr>
                <w:lang w:val="en-GB"/>
              </w:rPr>
            </w:pPr>
            <w:r>
              <w:rPr>
                <w:lang w:val="en-GB"/>
              </w:rPr>
              <w:t>One serviceKey</w:t>
            </w:r>
          </w:p>
        </w:tc>
        <w:tc>
          <w:tcPr>
            <w:tcW w:w="992"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One Default call handling</w:t>
            </w:r>
          </w:p>
        </w:tc>
      </w:tr>
      <w:tr>
        <w:trPr/>
        <w:tc>
          <w:tcPr>
            <w:tcW w:w="2055" w:type="dxa"/>
            <w:tcBorders>
              <w:top w:val="single" w:sz="4" w:space="0" w:color="000000"/>
              <w:start w:val="single" w:sz="4" w:space="0" w:color="000000"/>
              <w:bottom w:val="single" w:sz="4" w:space="0" w:color="000000"/>
            </w:tcBorders>
          </w:tcPr>
          <w:p>
            <w:pPr>
              <w:pStyle w:val="TAL"/>
              <w:rPr>
                <w:lang w:val="en-GB"/>
              </w:rPr>
            </w:pPr>
            <w:r>
              <w:rPr>
                <w:lang w:val="en-GB"/>
              </w:rPr>
              <w:t xml:space="preserve">DP T_No_Answer </w:t>
            </w:r>
          </w:p>
        </w:tc>
        <w:tc>
          <w:tcPr>
            <w:tcW w:w="1984" w:type="dxa"/>
            <w:tcBorders>
              <w:top w:val="single" w:sz="4" w:space="0" w:color="000000"/>
              <w:start w:val="single" w:sz="4" w:space="0" w:color="000000"/>
              <w:bottom w:val="single" w:sz="4" w:space="0" w:color="000000"/>
            </w:tcBorders>
          </w:tcPr>
          <w:p>
            <w:pPr>
              <w:pStyle w:val="TAL"/>
              <w:rPr>
                <w:lang w:val="it-IT"/>
              </w:rPr>
            </w:pPr>
            <w:r>
              <w:rPr>
                <w:lang w:val="it-IT"/>
              </w:rPr>
              <w:t>No criterion</w:t>
            </w:r>
          </w:p>
          <w:p>
            <w:pPr>
              <w:pStyle w:val="TAL"/>
              <w:rPr>
                <w:lang w:val="it-IT"/>
              </w:rPr>
            </w:pPr>
            <w:r>
              <w:rPr>
                <w:lang w:val="it-IT"/>
              </w:rPr>
              <w:t>Cause value criteria</w:t>
            </w:r>
          </w:p>
        </w:tc>
        <w:tc>
          <w:tcPr>
            <w:tcW w:w="1418" w:type="dxa"/>
            <w:tcBorders>
              <w:top w:val="single" w:sz="4" w:space="0" w:color="000000"/>
              <w:start w:val="single" w:sz="4" w:space="0" w:color="000000"/>
              <w:bottom w:val="single" w:sz="4" w:space="0" w:color="000000"/>
            </w:tcBorders>
          </w:tcPr>
          <w:p>
            <w:pPr>
              <w:pStyle w:val="TAL"/>
              <w:rPr>
                <w:lang w:val="en-GB"/>
              </w:rPr>
            </w:pPr>
            <w:r>
              <w:rPr>
                <w:lang w:val="en-GB"/>
              </w:rPr>
              <w:t xml:space="preserve">One </w:t>
            </w:r>
          </w:p>
          <w:p>
            <w:pPr>
              <w:pStyle w:val="TAL"/>
              <w:rPr>
                <w:lang w:val="en-GB"/>
              </w:rPr>
            </w:pPr>
            <w:r>
              <w:rPr>
                <w:lang w:val="en-GB"/>
              </w:rPr>
              <w:t>service Key</w:t>
            </w:r>
          </w:p>
        </w:tc>
        <w:tc>
          <w:tcPr>
            <w:tcW w:w="992" w:type="dxa"/>
            <w:tcBorders>
              <w:top w:val="single" w:sz="4" w:space="0" w:color="000000"/>
              <w:start w:val="single" w:sz="4" w:space="0" w:color="000000"/>
              <w:bottom w:val="single" w:sz="4" w:space="0" w:color="000000"/>
            </w:tcBorders>
          </w:tcPr>
          <w:p>
            <w:pPr>
              <w:pStyle w:val="TAL"/>
              <w:rPr>
                <w:lang w:val="en-GB"/>
              </w:rPr>
            </w:pPr>
            <w:r>
              <w:rPr>
                <w:lang w:val="en-GB"/>
              </w:rPr>
              <w:t>One E164 gsmSCF address</w:t>
            </w:r>
          </w:p>
        </w:tc>
        <w:tc>
          <w:tcPr>
            <w:tcW w:w="1428" w:type="dxa"/>
            <w:tcBorders>
              <w:top w:val="single" w:sz="4" w:space="0" w:color="000000"/>
              <w:start w:val="single" w:sz="4" w:space="0" w:color="000000"/>
              <w:bottom w:val="single" w:sz="4" w:space="0" w:color="000000"/>
              <w:end w:val="single" w:sz="4" w:space="0" w:color="000000"/>
            </w:tcBorders>
          </w:tcPr>
          <w:p>
            <w:pPr>
              <w:pStyle w:val="TAL"/>
              <w:rPr>
                <w:lang w:val="en-GB"/>
              </w:rPr>
            </w:pPr>
            <w:r>
              <w:rPr>
                <w:lang w:val="en-GB"/>
              </w:rPr>
              <w:t>One Default call handling</w:t>
            </w:r>
          </w:p>
        </w:tc>
      </w:tr>
      <w:tr>
        <w:trPr/>
        <w:tc>
          <w:tcPr>
            <w:tcW w:w="7877" w:type="dxa"/>
            <w:gridSpan w:val="5"/>
            <w:tcBorders>
              <w:top w:val="single" w:sz="4" w:space="0" w:color="000000"/>
              <w:start w:val="single" w:sz="4" w:space="0" w:color="000000"/>
              <w:bottom w:val="single" w:sz="4" w:space="0" w:color="000000"/>
              <w:end w:val="single" w:sz="4" w:space="0" w:color="000000"/>
            </w:tcBorders>
          </w:tcPr>
          <w:p>
            <w:pPr>
              <w:pStyle w:val="TAN"/>
              <w:rPr>
                <w:lang w:val="en-GB"/>
              </w:rPr>
            </w:pPr>
            <w:r>
              <w:rPr>
                <w:lang w:val="en-GB"/>
              </w:rPr>
              <w:t>NOTE:</w:t>
              <w:tab/>
              <w:t>One or more TDP criteria shall be applicable. All applicable triggering criteria must be satisfied before the dialogue is established with the gsmSCF.</w:t>
            </w:r>
          </w:p>
        </w:tc>
      </w:tr>
    </w:tbl>
    <w:p>
      <w:pPr>
        <w:pStyle w:val="Normal"/>
        <w:rPr>
          <w:lang w:val="en-GB"/>
        </w:rPr>
      </w:pPr>
      <w:r>
        <w:rPr>
          <w:lang w:val="en-GB"/>
        </w:rPr>
      </w:r>
    </w:p>
    <w:p>
      <w:pPr>
        <w:pStyle w:val="B1"/>
        <w:rPr/>
      </w:pPr>
      <w:r>
        <w:rPr>
          <w:lang w:val="en-GB"/>
        </w:rPr>
        <w:t>-</w:t>
        <w:tab/>
        <w:t>CAMEL capability handling. It gives the CAMEL phase associated to the VT-IM-CSI (CAMEL phase 4).</w:t>
      </w:r>
    </w:p>
    <w:p>
      <w:pPr>
        <w:pStyle w:val="B1"/>
        <w:rPr/>
      </w:pPr>
      <w:r>
        <w:rPr>
          <w:lang w:val="en-GB"/>
        </w:rPr>
        <w:t>-</w:t>
        <w:tab/>
        <w:t>The CSI state indicates whether the VT-IM-CSI is active or not. The CSI state is not sent to the IM-SSF.</w:t>
      </w:r>
    </w:p>
    <w:p>
      <w:pPr>
        <w:pStyle w:val="B1"/>
        <w:rPr/>
      </w:pPr>
      <w:r>
        <w:rPr>
          <w:lang w:val="en-GB"/>
        </w:rPr>
        <w:t>-</w:t>
        <w:tab/>
        <w:t>Notification flag. The notification flag indicates whether the change of the VT-IM-CSI shall trigger Notification on Change of Subscriber data towards the gsmSCF and IM-SSF. The notification flag is not sent to the IM-SSF.</w:t>
      </w:r>
    </w:p>
    <w:p>
      <w:pPr>
        <w:pStyle w:val="Heading3"/>
        <w:bidi w:val="0"/>
        <w:jc w:val="start"/>
        <w:rPr/>
      </w:pPr>
      <w:bookmarkStart w:id="434" w:name="__RefHeading___Toc407626243"/>
      <w:bookmarkEnd w:id="434"/>
      <w:r>
        <w:rPr/>
        <w:t>3.8.3</w:t>
        <w:tab/>
        <w:t>Dialled Services IP Multimedia CAMEL Subscription Information (D</w:t>
        <w:noBreakHyphen/>
        <w:t>IM-CSI)</w:t>
      </w:r>
    </w:p>
    <w:p>
      <w:pPr>
        <w:pStyle w:val="Normal"/>
        <w:keepNext w:val="true"/>
        <w:keepLines/>
        <w:rPr>
          <w:lang w:val="en-GB"/>
        </w:rPr>
      </w:pPr>
      <w:r>
        <w:rPr>
          <w:lang w:val="en-GB"/>
        </w:rPr>
        <w:t>This data defines the contents of the dialled service CAMEL subscription information used to interwork with the gsmSCF for originating and forwarded IP Multimedia sessions. It is applicable at TDP Analysed Info. It consists of:</w:t>
      </w:r>
    </w:p>
    <w:p>
      <w:pPr>
        <w:pStyle w:val="B1"/>
        <w:keepNext w:val="true"/>
        <w:rPr/>
      </w:pPr>
      <w:r>
        <w:rPr>
          <w:lang w:val="en-GB"/>
        </w:rPr>
        <w:t>-</w:t>
        <w:tab/>
        <w:t>DP Criteria list. This consists of 1 to 10 entries. Each entry shall contain the following items:</w:t>
      </w:r>
    </w:p>
    <w:p>
      <w:pPr>
        <w:pStyle w:val="B2"/>
        <w:keepNext w:val="true"/>
        <w:rPr/>
      </w:pPr>
      <w:r>
        <w:rPr>
          <w:lang w:val="en-GB"/>
        </w:rPr>
        <w:t>1.</w:t>
        <w:tab/>
        <w:t>DP Criterion. It indicates when the IM-SSF shall request gsmSCF for instructions. It is a destination number.</w:t>
      </w:r>
    </w:p>
    <w:p>
      <w:pPr>
        <w:pStyle w:val="B2"/>
        <w:keepNext w:val="true"/>
        <w:rPr/>
      </w:pPr>
      <w:r>
        <w:rPr>
          <w:lang w:val="en-GB"/>
        </w:rPr>
        <w:t>2.</w:t>
        <w:tab/>
        <w:t>A gsmSCF address. It is the gsmSCF address (E164 number) where this Subscribed Dialled CAMEL service is treated for the subscriber. A gsmSCF address is associated to each DP Criterion.</w:t>
      </w:r>
    </w:p>
    <w:p>
      <w:pPr>
        <w:pStyle w:val="B2"/>
        <w:keepNext w:val="true"/>
        <w:rPr/>
      </w:pPr>
      <w:r>
        <w:rPr>
          <w:lang w:val="en-GB"/>
        </w:rPr>
        <w:t>3.</w:t>
        <w:tab/>
        <w:t>A serviceKey. The serviceKey identifies to the gsmSCF the service logic. A serviceKey is associated to each DP Criterion.</w:t>
      </w:r>
    </w:p>
    <w:p>
      <w:pPr>
        <w:pStyle w:val="B2"/>
        <w:keepNext w:val="true"/>
        <w:rPr/>
      </w:pPr>
      <w:r>
        <w:rPr>
          <w:lang w:val="en-GB"/>
        </w:rPr>
        <w:t>4.</w:t>
        <w:tab/>
        <w:t>A default Call Handling. It indicates whether the IP Multimedia session shall be released or continued as requested in case of error in the IM-SSF to gsmSCF dialogue. A default Call Handling is associated to each DP Criterion.</w:t>
      </w:r>
    </w:p>
    <w:p>
      <w:pPr>
        <w:pStyle w:val="B1"/>
        <w:keepNext w:val="true"/>
        <w:rPr/>
      </w:pPr>
      <w:r>
        <w:rPr>
          <w:lang w:val="en-GB"/>
        </w:rPr>
        <w:t>-</w:t>
        <w:tab/>
        <w:t>CAMEL capability handling. It indicates the CAMEL phase associated to the D-IM-CSI (CAMEL phase 4).</w:t>
      </w:r>
    </w:p>
    <w:p>
      <w:pPr>
        <w:pStyle w:val="B1"/>
        <w:keepNext w:val="true"/>
        <w:rPr/>
      </w:pPr>
      <w:r>
        <w:rPr>
          <w:lang w:val="en-GB"/>
        </w:rPr>
        <w:t>-</w:t>
        <w:tab/>
        <w:t>CSI state: indicates whether the D-IM-CSI is active or not. The CSI state is not sent to the IM-SSF.</w:t>
      </w:r>
    </w:p>
    <w:p>
      <w:pPr>
        <w:pStyle w:val="B1"/>
        <w:rPr/>
      </w:pPr>
      <w:r>
        <w:rPr>
          <w:lang w:val="en-GB"/>
        </w:rPr>
        <w:t>-</w:t>
        <w:tab/>
        <w:t>Notification Flag. It indicates whether the change of the D-IM-CSI shall trigger the Notification on Change of Subscriber Data towards the gsmSCF and IM-SSF.  The notification flag is not sent to the IM-SSF.</w:t>
      </w:r>
    </w:p>
    <w:p>
      <w:pPr>
        <w:pStyle w:val="Heading3"/>
        <w:bidi w:val="0"/>
        <w:jc w:val="start"/>
        <w:rPr/>
      </w:pPr>
      <w:bookmarkStart w:id="435" w:name="__RefHeading___Toc407626244"/>
      <w:bookmarkEnd w:id="435"/>
      <w:r>
        <w:rPr/>
        <w:t>3.8.4</w:t>
        <w:tab/>
        <w:t>gsmSCF address for IM CSI</w:t>
      </w:r>
    </w:p>
    <w:p>
      <w:pPr>
        <w:pStyle w:val="Normal"/>
        <w:rPr>
          <w:lang w:val="en-GB"/>
        </w:rPr>
      </w:pPr>
      <w:r>
        <w:rPr>
          <w:lang w:val="en-GB"/>
        </w:rPr>
        <w:t>This information element contains the list of gsmSCF address (E164 address) to which Notification on Change of Subscriber Data is to be sent.</w:t>
      </w:r>
    </w:p>
    <w:p>
      <w:pPr>
        <w:pStyle w:val="Heading3"/>
        <w:bidi w:val="0"/>
        <w:jc w:val="start"/>
        <w:rPr/>
      </w:pPr>
      <w:bookmarkStart w:id="436" w:name="__RefHeading___Toc407626245"/>
      <w:bookmarkEnd w:id="436"/>
      <w:r>
        <w:rPr/>
        <w:t>3.8.5</w:t>
        <w:tab/>
        <w:t>IM-SSF address for IM CSI</w:t>
      </w:r>
    </w:p>
    <w:p>
      <w:pPr>
        <w:pStyle w:val="Normal"/>
        <w:rPr>
          <w:lang w:val="en-GB"/>
        </w:rPr>
      </w:pPr>
      <w:r>
        <w:rPr>
          <w:lang w:val="en-GB"/>
        </w:rPr>
        <w:t>This information element contains the IM-SSF address to which Notification on Change of Subscriber Data is to be sent. The IM-SSF address is entered in the HSS/HLR at UE registration and is deleted when the HSS/HLR initiates or is notified of the UE deregistration.</w:t>
      </w:r>
    </w:p>
    <w:p>
      <w:pPr>
        <w:pStyle w:val="Heading2"/>
        <w:bidi w:val="0"/>
        <w:jc w:val="start"/>
        <w:rPr/>
      </w:pPr>
      <w:bookmarkStart w:id="437" w:name="__RefHeading___Toc407626246"/>
      <w:bookmarkEnd w:id="437"/>
      <w:r>
        <w:rPr/>
        <w:t>3.9</w:t>
        <w:tab/>
        <w:t>Void</w:t>
      </w:r>
    </w:p>
    <w:p>
      <w:pPr>
        <w:pStyle w:val="Heading1"/>
        <w:bidi w:val="0"/>
        <w:ind w:start="1134" w:hanging="1134"/>
        <w:jc w:val="start"/>
        <w:rPr/>
      </w:pPr>
      <w:bookmarkStart w:id="438" w:name="__RefHeading___Toc6106_3320553937"/>
      <w:bookmarkStart w:id="439" w:name="__RefHeading___Toc407626247"/>
      <w:bookmarkEnd w:id="438"/>
      <w:r>
        <w:rPr/>
        <w:t>3A</w:t>
        <w:tab/>
        <w:t>Data related to Generic Authentication Architecture</w:t>
      </w:r>
      <w:bookmarkEnd w:id="439"/>
      <w:r>
        <w:rPr/>
        <w:t xml:space="preserve"> </w:t>
      </w:r>
    </w:p>
    <w:p>
      <w:pPr>
        <w:pStyle w:val="Normal"/>
        <w:rPr>
          <w:lang w:val="en-GB"/>
        </w:rPr>
      </w:pPr>
      <w:r>
        <w:rPr>
          <w:lang w:val="en-GB"/>
        </w:rPr>
        <w:t>The Generic Authentication Architecture (GAA) is independent from CS/PS and IM domains, but it requires a subscription in the HSS for every its users at least in one of the domains for generation of authentication vectors. The need for a GAA specific subscriptiondata in the HSS for GAA specific user identities and/or authorization controls is GAA application dependingent. At the same time, GAA shall not be considered as a separate domain in the same sense as the notion of a “domain” is considered for CS and PS.</w:t>
      </w:r>
    </w:p>
    <w:p>
      <w:pPr>
        <w:pStyle w:val="Normal"/>
        <w:rPr>
          <w:lang w:val="en-GB"/>
        </w:rPr>
      </w:pPr>
      <w:r>
        <w:rPr>
          <w:lang w:val="en-GB"/>
        </w:rPr>
        <w:t>The Generic Authentication Architecture is defined in 3GPP TS 33.220 [58] and 3GPP TS 29.109 [59]. For data related to GAA, see also the definition of Private User Identity in chapter 3.1.1.</w:t>
      </w:r>
    </w:p>
    <w:p>
      <w:pPr>
        <w:pStyle w:val="Heading3"/>
        <w:bidi w:val="0"/>
        <w:jc w:val="start"/>
        <w:rPr/>
      </w:pPr>
      <w:bookmarkStart w:id="440" w:name="__RefHeading___Toc407626248"/>
      <w:bookmarkEnd w:id="440"/>
      <w:r>
        <w:rPr/>
        <w:t>3A.1</w:t>
        <w:tab/>
        <w:t>GAA Service Type</w:t>
      </w:r>
    </w:p>
    <w:p>
      <w:pPr>
        <w:pStyle w:val="Normal"/>
        <w:rPr>
          <w:lang w:val="en-GB"/>
        </w:rPr>
      </w:pPr>
      <w:r>
        <w:rPr>
          <w:lang w:val="en-GB"/>
        </w:rPr>
        <w:t>The GAA Service Type is an enumerated integer, which is defined in 3GPP TS 29.109 [58].</w:t>
      </w:r>
    </w:p>
    <w:p>
      <w:pPr>
        <w:pStyle w:val="Normal"/>
        <w:rPr>
          <w:lang w:val="en-GB"/>
        </w:rPr>
      </w:pPr>
      <w:r>
        <w:rPr>
          <w:lang w:val="en-GB"/>
        </w:rPr>
        <w:t>The GAA Service Type is permanent subscriber data and is stored in the HSS, BSF and NAF.</w:t>
      </w:r>
    </w:p>
    <w:p>
      <w:pPr>
        <w:pStyle w:val="Heading3"/>
        <w:bidi w:val="0"/>
        <w:jc w:val="start"/>
        <w:rPr/>
      </w:pPr>
      <w:bookmarkStart w:id="441" w:name="__RefHeading___Toc407626249"/>
      <w:bookmarkEnd w:id="441"/>
      <w:r>
        <w:rPr/>
        <w:t>3A.2</w:t>
        <w:tab/>
        <w:t>GAA Service Identifier</w:t>
      </w:r>
    </w:p>
    <w:p>
      <w:pPr>
        <w:pStyle w:val="Normal"/>
        <w:keepLines/>
        <w:rPr>
          <w:lang w:val="en-GB"/>
        </w:rPr>
      </w:pPr>
      <w:r>
        <w:rPr>
          <w:lang w:val="en-GB"/>
        </w:rPr>
        <w:t>The GAA Service Identifier (GSID) is an integer, which uniquely identifies a GAA Service. For example a set of NAFs belonging to a certain GAA Service Type and owned or managed by a certain operator may provide the same operator specific service and they may use the same GAA Service Identifier to identify their services to BSF. The owner of the user’s home HSS may define different GAA Authorization flags and allowed Private User Identities for each GAA Service Identifiers separately.</w:t>
      </w:r>
    </w:p>
    <w:p>
      <w:pPr>
        <w:pStyle w:val="Normal"/>
        <w:rPr>
          <w:lang w:val="en-GB"/>
        </w:rPr>
      </w:pPr>
      <w:r>
        <w:rPr>
          <w:lang w:val="en-GB"/>
        </w:rPr>
        <w:t>The GAA Service Identifier is permanent subscriber data and is stored in the HSS, BSF and NAF.</w:t>
      </w:r>
    </w:p>
    <w:p>
      <w:pPr>
        <w:pStyle w:val="Heading3"/>
        <w:bidi w:val="0"/>
        <w:jc w:val="start"/>
        <w:rPr/>
      </w:pPr>
      <w:bookmarkStart w:id="442" w:name="__RefHeading___Toc407626250"/>
      <w:bookmarkEnd w:id="442"/>
      <w:r>
        <w:rPr/>
        <w:t>3A.3</w:t>
        <w:tab/>
        <w:t>GBA User Security Settings</w:t>
      </w:r>
    </w:p>
    <w:p>
      <w:pPr>
        <w:pStyle w:val="Normal"/>
        <w:rPr>
          <w:lang w:val="en-GB"/>
        </w:rPr>
      </w:pPr>
      <w:r>
        <w:rPr>
          <w:lang w:val="en-GB"/>
        </w:rPr>
        <w:t>The GBA User Security Settings (GUSS) is identified by a Private User Identity. The GBA User Security Settings contains optional BSF control information (i.e., UICC Security Type and optional Key Lifetime) and a set of User Security Setting (USS).</w:t>
      </w:r>
    </w:p>
    <w:p>
      <w:pPr>
        <w:pStyle w:val="Normal"/>
        <w:rPr>
          <w:lang w:val="en-GB"/>
        </w:rPr>
      </w:pPr>
      <w:r>
        <w:rPr>
          <w:lang w:val="en-GB"/>
        </w:rPr>
        <w:t>The GBA User Security Settings is permanent subscriber data and is stored in the HSS, and the BSF.</w:t>
      </w:r>
    </w:p>
    <w:p>
      <w:pPr>
        <w:pStyle w:val="Heading3"/>
        <w:bidi w:val="0"/>
        <w:jc w:val="start"/>
        <w:rPr/>
      </w:pPr>
      <w:bookmarkStart w:id="443" w:name="__RefHeading___Toc407626251"/>
      <w:bookmarkEnd w:id="443"/>
      <w:r>
        <w:rPr/>
        <w:t>3A.4</w:t>
        <w:tab/>
        <w:t>User Security Setting</w:t>
      </w:r>
    </w:p>
    <w:p>
      <w:pPr>
        <w:pStyle w:val="Normal"/>
        <w:rPr>
          <w:lang w:val="en-GB"/>
        </w:rPr>
      </w:pPr>
      <w:r>
        <w:rPr>
          <w:lang w:val="en-GB"/>
        </w:rPr>
        <w:t>The User Security Setting  (USS) is unique identified by a combination of Private User Identifiers (IMPI) and GAA Service Identifiers (GSID). The User Security Setting contains a list of allowed public indentities for the service and possible authorization flags.  No duplicates are allowed.</w:t>
      </w:r>
    </w:p>
    <w:p>
      <w:pPr>
        <w:pStyle w:val="Normal"/>
        <w:rPr>
          <w:lang w:val="en-GB"/>
        </w:rPr>
      </w:pPr>
      <w:r>
        <w:rPr>
          <w:lang w:val="en-GB"/>
        </w:rPr>
        <w:t>The User Security Setting is permanent subscriber data and is stored in the HSS, BSF and NAF.</w:t>
      </w:r>
    </w:p>
    <w:p>
      <w:pPr>
        <w:pStyle w:val="Heading3"/>
        <w:bidi w:val="0"/>
        <w:jc w:val="start"/>
        <w:rPr/>
      </w:pPr>
      <w:bookmarkStart w:id="444" w:name="__RefHeading___Toc407626252"/>
      <w:bookmarkEnd w:id="444"/>
      <w:r>
        <w:rPr/>
        <w:t>3A.5</w:t>
        <w:tab/>
        <w:t>User Public Identity</w:t>
      </w:r>
    </w:p>
    <w:p>
      <w:pPr>
        <w:pStyle w:val="Normal"/>
        <w:rPr>
          <w:lang w:val="en-GB"/>
        </w:rPr>
      </w:pPr>
      <w:r>
        <w:rPr>
          <w:lang w:val="en-GB"/>
        </w:rPr>
        <w:t>The User Public Identity (UID) is a freely defined string that can be used as user’s public identity in a GAA application. A list of allowed User Public Identities is stored for each GAA Service Subscription. A User Public Identity may be connected to several GAA Service Subscription.</w:t>
      </w:r>
    </w:p>
    <w:p>
      <w:pPr>
        <w:pStyle w:val="Normal"/>
        <w:rPr>
          <w:lang w:val="en-GB"/>
        </w:rPr>
      </w:pPr>
      <w:r>
        <w:rPr>
          <w:lang w:val="en-GB"/>
        </w:rPr>
        <w:t>The User Public Identity is permanent subscriber data and is stored in the HSS, BSF and NAF.</w:t>
      </w:r>
    </w:p>
    <w:p>
      <w:pPr>
        <w:pStyle w:val="Heading3"/>
        <w:bidi w:val="0"/>
        <w:jc w:val="start"/>
        <w:rPr/>
      </w:pPr>
      <w:bookmarkStart w:id="445" w:name="__RefHeading___Toc407626253"/>
      <w:bookmarkEnd w:id="445"/>
      <w:r>
        <w:rPr/>
        <w:t>3A.6</w:t>
        <w:tab/>
        <w:t>GAA Authorization flag</w:t>
      </w:r>
    </w:p>
    <w:p>
      <w:pPr>
        <w:pStyle w:val="Normal"/>
        <w:rPr>
          <w:lang w:val="en-GB"/>
        </w:rPr>
      </w:pPr>
      <w:r>
        <w:rPr>
          <w:lang w:val="en-GB"/>
        </w:rPr>
        <w:t>The GAA Authorization flag is a GAA Service type specific integer code, which authorizes a defined security operation in the GAA service. A list of allowed operations is stored for each GAA Service Subscription.</w:t>
      </w:r>
    </w:p>
    <w:p>
      <w:pPr>
        <w:pStyle w:val="Normal"/>
        <w:rPr>
          <w:lang w:val="en-GB"/>
        </w:rPr>
      </w:pPr>
      <w:r>
        <w:rPr>
          <w:lang w:val="en-GB"/>
        </w:rPr>
        <w:t>The values of the authorization flags for each application type using them are listed in TS 29.109 [59]</w:t>
      </w:r>
    </w:p>
    <w:p>
      <w:pPr>
        <w:pStyle w:val="Normal"/>
        <w:rPr>
          <w:lang w:val="en-GB"/>
        </w:rPr>
      </w:pPr>
      <w:r>
        <w:rPr>
          <w:lang w:val="en-GB"/>
        </w:rPr>
        <w:t>The Authorization Flag is permanent subscriber data and is stored in the HSS, BSF and NAF.</w:t>
      </w:r>
    </w:p>
    <w:p>
      <w:pPr>
        <w:pStyle w:val="Heading3"/>
        <w:bidi w:val="0"/>
        <w:jc w:val="start"/>
        <w:rPr/>
      </w:pPr>
      <w:bookmarkStart w:id="446" w:name="__RefHeading___Toc407626254"/>
      <w:bookmarkEnd w:id="446"/>
      <w:r>
        <w:rPr/>
        <w:t>3A.7</w:t>
        <w:tab/>
        <w:t>Bootstrapping Transaction Identifier</w:t>
      </w:r>
    </w:p>
    <w:p>
      <w:pPr>
        <w:pStyle w:val="Normal"/>
        <w:rPr>
          <w:lang w:val="en-GB"/>
        </w:rPr>
      </w:pPr>
      <w:r>
        <w:rPr>
          <w:lang w:val="en-GB"/>
        </w:rPr>
        <w:t>The Bootstrapping Transaction Identifier (B-TID) identifies the security association between a BSF and a UE after a bootstrapping procedure in GAA. According [57] the B-TID value shall be also generated in format of NAI by taking the base64 encoded RAND value [60] and the BSF server name, i.e. base64 encoded (RAND)@BSF_servers_domain_name.</w:t>
      </w:r>
    </w:p>
    <w:p>
      <w:pPr>
        <w:pStyle w:val="Normal"/>
        <w:rPr>
          <w:lang w:val="en-GB"/>
        </w:rPr>
      </w:pPr>
      <w:r>
        <w:rPr>
          <w:lang w:val="en-GB"/>
        </w:rPr>
        <w:t>The Bootstrapping Transaction Identifier is temporary subscriber data and is stored in the BSF and NAF.</w:t>
      </w:r>
    </w:p>
    <w:p>
      <w:pPr>
        <w:pStyle w:val="Heading3"/>
        <w:bidi w:val="0"/>
        <w:jc w:val="start"/>
        <w:rPr/>
      </w:pPr>
      <w:bookmarkStart w:id="447" w:name="__RefHeading___Toc407626255"/>
      <w:bookmarkEnd w:id="447"/>
      <w:r>
        <w:rPr/>
        <w:t>3A.8</w:t>
        <w:tab/>
        <w:t>Key Lifetime</w:t>
      </w:r>
    </w:p>
    <w:p>
      <w:pPr>
        <w:pStyle w:val="Normal"/>
        <w:rPr/>
      </w:pPr>
      <w:r>
        <w:rPr>
          <w:lang w:val="en-GB"/>
        </w:rPr>
        <w:t xml:space="preserve">Key Lifetime is an integer which defines the </w:t>
      </w:r>
      <w:r>
        <w:rPr/>
        <w:t>length of the validity period</w:t>
      </w:r>
      <w:r>
        <w:rPr>
          <w:lang w:val="en-GB"/>
        </w:rPr>
        <w:t xml:space="preserve"> of bootstrapping information in BSF in seconds.</w:t>
      </w:r>
    </w:p>
    <w:p>
      <w:pPr>
        <w:pStyle w:val="Normal"/>
        <w:rPr/>
      </w:pPr>
      <w:r>
        <w:rPr>
          <w:lang w:val="en-GB"/>
        </w:rPr>
        <w:t xml:space="preserve">The Key Lifetime is </w:t>
      </w:r>
      <w:r>
        <w:rPr/>
        <w:t>permanent</w:t>
      </w:r>
      <w:r>
        <w:rPr>
          <w:lang w:val="en-GB"/>
        </w:rPr>
        <w:t xml:space="preserve"> subscriber data and is stored in </w:t>
      </w:r>
      <w:r>
        <w:rPr/>
        <w:t xml:space="preserve">the HSS, and </w:t>
      </w:r>
      <w:r>
        <w:rPr>
          <w:lang w:val="en-GB"/>
        </w:rPr>
        <w:t>the BSF.</w:t>
      </w:r>
    </w:p>
    <w:p>
      <w:pPr>
        <w:pStyle w:val="Heading3"/>
        <w:bidi w:val="0"/>
        <w:jc w:val="start"/>
        <w:rPr/>
      </w:pPr>
      <w:bookmarkStart w:id="448" w:name="__RefHeading___Toc407626256"/>
      <w:bookmarkEnd w:id="448"/>
      <w:r>
        <w:rPr/>
        <w:t>3A.9</w:t>
        <w:tab/>
        <w:t>UICC Security Type</w:t>
      </w:r>
    </w:p>
    <w:p>
      <w:pPr>
        <w:pStyle w:val="Normal"/>
        <w:rPr>
          <w:lang w:val="en-GB" w:eastAsia="en-US"/>
        </w:rPr>
      </w:pPr>
      <w:r>
        <w:rPr>
          <w:lang w:val="en-GB" w:eastAsia="en-US"/>
        </w:rPr>
        <w:t>The UICC Security Type indicates the allocation of security procedure inside a User Equipment i.e. are security applications executed entirely inside mobile equipment or also in UICC .</w:t>
      </w:r>
    </w:p>
    <w:p>
      <w:pPr>
        <w:pStyle w:val="Normal"/>
        <w:rPr>
          <w:lang w:val="en-GB" w:eastAsia="en-US"/>
        </w:rPr>
      </w:pPr>
      <w:r>
        <w:rPr>
          <w:lang w:val="en-GB" w:eastAsia="en-US"/>
        </w:rPr>
        <w:t>The values of UICC Security Type are defined in TS 29.109 [59]</w:t>
      </w:r>
    </w:p>
    <w:p>
      <w:pPr>
        <w:pStyle w:val="Normal"/>
        <w:rPr>
          <w:lang w:val="en-GB"/>
        </w:rPr>
      </w:pPr>
      <w:r>
        <w:rPr>
          <w:lang w:val="en-GB"/>
        </w:rPr>
        <w:t>The UICC Security Type is permanent subscriber data and is stored in the HSS and BSF.</w:t>
      </w:r>
    </w:p>
    <w:p>
      <w:pPr>
        <w:pStyle w:val="Heading3"/>
        <w:bidi w:val="0"/>
        <w:jc w:val="start"/>
        <w:rPr/>
      </w:pPr>
      <w:bookmarkStart w:id="449" w:name="__RefHeading___Toc407626257"/>
      <w:bookmarkEnd w:id="449"/>
      <w:r>
        <w:rPr/>
        <w:t>3A.10</w:t>
        <w:tab/>
        <w:t>NAF Group</w:t>
      </w:r>
    </w:p>
    <w:p>
      <w:pPr>
        <w:pStyle w:val="Normal"/>
        <w:rPr>
          <w:lang w:val="en-GB"/>
        </w:rPr>
      </w:pPr>
      <w:r>
        <w:rPr>
          <w:lang w:val="en-GB"/>
        </w:rPr>
        <w:t>The NAF Group contains one or more NAF Address elements (cf. subclause 3.9.12) defining the NAFs that belong to the NAF Group. The NAF Group is identified by NAF Group Identity (cf. subclause 3.9.11).</w:t>
      </w:r>
    </w:p>
    <w:p>
      <w:pPr>
        <w:pStyle w:val="NO"/>
        <w:rPr>
          <w:lang w:val="en-GB"/>
        </w:rPr>
      </w:pPr>
      <w:r>
        <w:rPr>
          <w:lang w:val="en-GB"/>
        </w:rPr>
        <w:t>NOTE:</w:t>
        <w:tab/>
        <w:t>The grouping of NAFs is done in each home network separately, i.e. one NAF contacting BSFs in different home networks belongs to different groups in every home network.</w:t>
      </w:r>
    </w:p>
    <w:p>
      <w:pPr>
        <w:pStyle w:val="Normal"/>
        <w:rPr>
          <w:lang w:val="en-GB"/>
        </w:rPr>
      </w:pPr>
      <w:r>
        <w:rPr>
          <w:lang w:val="en-GB"/>
        </w:rPr>
        <w:t>The NAF Group Setting is permanent subscriber data and is stored in the BSF.</w:t>
      </w:r>
    </w:p>
    <w:p>
      <w:pPr>
        <w:pStyle w:val="Heading3"/>
        <w:bidi w:val="0"/>
        <w:jc w:val="start"/>
        <w:rPr/>
      </w:pPr>
      <w:bookmarkStart w:id="450" w:name="__RefHeading___Toc407626258"/>
      <w:bookmarkEnd w:id="450"/>
      <w:r>
        <w:rPr/>
        <w:t>3A.11</w:t>
        <w:tab/>
        <w:t>NAF Group Identity</w:t>
      </w:r>
    </w:p>
    <w:p>
      <w:pPr>
        <w:pStyle w:val="Normal"/>
        <w:rPr>
          <w:lang w:val="en-GB"/>
        </w:rPr>
      </w:pPr>
      <w:r>
        <w:rPr>
          <w:lang w:val="en-GB"/>
        </w:rPr>
        <w:t xml:space="preserve">The NAF Group Identity is a freely defined string that the home operator can uses as a name of a group of NAFs. </w:t>
      </w:r>
    </w:p>
    <w:p>
      <w:pPr>
        <w:pStyle w:val="Normal"/>
        <w:rPr>
          <w:lang w:val="en-GB"/>
        </w:rPr>
      </w:pPr>
      <w:r>
        <w:rPr>
          <w:lang w:val="en-GB"/>
        </w:rPr>
        <w:t>The NAF Group Identity is permanent subscriber data and is stored in the HSS and BSF.</w:t>
      </w:r>
    </w:p>
    <w:p>
      <w:pPr>
        <w:pStyle w:val="Heading3"/>
        <w:bidi w:val="0"/>
        <w:jc w:val="start"/>
        <w:rPr/>
      </w:pPr>
      <w:bookmarkStart w:id="451" w:name="__RefHeading___Toc407626259"/>
      <w:bookmarkEnd w:id="451"/>
      <w:r>
        <w:rPr/>
        <w:t>3A.12</w:t>
        <w:tab/>
        <w:t>NAF Address</w:t>
      </w:r>
    </w:p>
    <w:p>
      <w:pPr>
        <w:pStyle w:val="Normal"/>
        <w:rPr>
          <w:lang w:val="en-GB"/>
        </w:rPr>
      </w:pPr>
      <w:r>
        <w:rPr>
          <w:lang w:val="en-GB"/>
        </w:rPr>
        <w:t>The NAF Address is a freely defined string that can be used identify one or more NAFs. The NAF Address may contain a fully qualified domain identitying a single NAF. The NAF Address may also contain a domain name with wildcards "*" and it can be used to identity multiple NAFs.</w:t>
      </w:r>
    </w:p>
    <w:p>
      <w:pPr>
        <w:pStyle w:val="Normal"/>
        <w:rPr>
          <w:lang w:val="en-GB"/>
        </w:rPr>
      </w:pPr>
      <w:r>
        <w:rPr>
          <w:lang w:val="en-GB"/>
        </w:rPr>
        <w:t>The NAF Address is permanent subscriber data and is stored in the BSF.</w:t>
      </w:r>
    </w:p>
    <w:p>
      <w:pPr>
        <w:pStyle w:val="Heading3"/>
        <w:bidi w:val="0"/>
        <w:jc w:val="start"/>
        <w:rPr/>
      </w:pPr>
      <w:bookmarkStart w:id="452" w:name="__RefHeading___Toc407626260"/>
      <w:bookmarkEnd w:id="452"/>
      <w:r>
        <w:rPr/>
        <w:t>3A.13</w:t>
        <w:tab/>
        <w:t>Key Expirytime</w:t>
      </w:r>
    </w:p>
    <w:p>
      <w:pPr>
        <w:pStyle w:val="Normal"/>
        <w:rPr/>
      </w:pPr>
      <w:r>
        <w:rPr/>
        <w:t>Key Expirytime is an integer which defines the expiry time of bootstrapping information in BSF in seconds according to Diameter Time format as specified in IETF RFC 3588[51].</w:t>
      </w:r>
    </w:p>
    <w:p>
      <w:pPr>
        <w:pStyle w:val="Normal"/>
        <w:rPr/>
      </w:pPr>
      <w:r>
        <w:rPr/>
        <w:t>The Key Expirytime is temporary subscriber data and is stored in the BSF and NAF.</w:t>
      </w:r>
    </w:p>
    <w:p>
      <w:pPr>
        <w:pStyle w:val="Heading3"/>
        <w:bidi w:val="0"/>
        <w:jc w:val="start"/>
        <w:rPr/>
      </w:pPr>
      <w:bookmarkStart w:id="453" w:name="__RefHeading___Toc407626261"/>
      <w:bookmarkEnd w:id="453"/>
      <w:r>
        <w:rPr/>
        <w:t>3A.14</w:t>
        <w:tab/>
        <w:t>Boostrapping Info Creation Time</w:t>
      </w:r>
    </w:p>
    <w:p>
      <w:pPr>
        <w:pStyle w:val="Normal"/>
        <w:rPr/>
      </w:pPr>
      <w:r>
        <w:rPr/>
        <w:t>Boostrapping Info Creation Time is an integer which defines the point of time when the corresponding boostrapping information is created in BSF in seconds according.</w:t>
      </w:r>
    </w:p>
    <w:p>
      <w:pPr>
        <w:pStyle w:val="Heading3"/>
        <w:bidi w:val="0"/>
        <w:jc w:val="start"/>
        <w:rPr/>
      </w:pPr>
      <w:bookmarkStart w:id="454" w:name="__RefHeading___Toc407626262"/>
      <w:bookmarkEnd w:id="454"/>
      <w:r>
        <w:rPr/>
        <w:t>3A.15</w:t>
        <w:tab/>
        <w:t>Diameter Server Identity of HSS</w:t>
      </w:r>
    </w:p>
    <w:p>
      <w:pPr>
        <w:pStyle w:val="Normal"/>
        <w:keepNext w:val="true"/>
        <w:keepLines/>
        <w:rPr/>
      </w:pPr>
      <w:r>
        <w:rPr>
          <w:lang w:val="en-GB"/>
        </w:rPr>
        <w:t xml:space="preserve">The Diameter Server Identity of HSS identifies </w:t>
      </w:r>
      <w:r>
        <w:rPr/>
        <w:t xml:space="preserve">the HSS storing the </w:t>
      </w:r>
      <w:r>
        <w:rPr>
          <w:lang w:val="en-GB"/>
        </w:rPr>
        <w:t>GAA specific subscription data</w:t>
      </w:r>
      <w:r>
        <w:rPr/>
        <w:t xml:space="preserve"> for a subscriber</w:t>
      </w:r>
      <w:r>
        <w:rPr>
          <w:lang w:val="en-GB"/>
        </w:rPr>
        <w:t xml:space="preserve">. It is used in requests send by the BSF to the HSS. The format of the Diameter Server Identity is the Diameter Identity defined in </w:t>
      </w:r>
      <w:r>
        <w:rPr/>
        <w:t>IETF RFC 3588</w:t>
      </w:r>
      <w:r>
        <w:rPr>
          <w:lang w:val="en-GB"/>
        </w:rPr>
        <w:t xml:space="preserve"> [51].</w:t>
      </w:r>
    </w:p>
    <w:p>
      <w:pPr>
        <w:pStyle w:val="Normal"/>
        <w:rPr/>
      </w:pPr>
      <w:r>
        <w:rPr/>
        <w:t>T</w:t>
      </w:r>
      <w:r>
        <w:rPr>
          <w:lang w:val="en-GB"/>
        </w:rPr>
        <w:t>he Diameter Server Identity of the HSS is temporary data and is stored in BSF.</w:t>
      </w:r>
    </w:p>
    <w:p>
      <w:pPr>
        <w:pStyle w:val="Heading1"/>
        <w:bidi w:val="0"/>
        <w:spacing w:before="180" w:after="180"/>
        <w:ind w:start="1134" w:hanging="1134"/>
        <w:jc w:val="start"/>
        <w:rPr>
          <w:szCs w:val="36"/>
        </w:rPr>
      </w:pPr>
      <w:bookmarkStart w:id="455" w:name="__RefHeading___Toc407626263"/>
      <w:bookmarkEnd w:id="455"/>
      <w:r>
        <w:rPr>
          <w:szCs w:val="36"/>
        </w:rPr>
        <w:t>3B</w:t>
        <w:tab/>
        <w:t>Definition of subscriber data I-WLAN domain</w:t>
      </w:r>
    </w:p>
    <w:p>
      <w:pPr>
        <w:pStyle w:val="Heading2"/>
        <w:bidi w:val="0"/>
        <w:jc w:val="start"/>
        <w:rPr/>
      </w:pPr>
      <w:bookmarkStart w:id="456" w:name="__RefHeading___Toc407626264"/>
      <w:bookmarkEnd w:id="456"/>
      <w:r>
        <w:rPr>
          <w:bCs/>
          <w:sz w:val="28"/>
          <w:szCs w:val="28"/>
        </w:rPr>
        <w:t>3B.1</w:t>
        <w:tab/>
        <w:t>Data related to subscription, identification and numberin</w:t>
      </w:r>
      <w:r>
        <w:rPr>
          <w:b/>
          <w:bCs/>
          <w:sz w:val="28"/>
          <w:szCs w:val="28"/>
        </w:rPr>
        <w:t>g</w:t>
      </w:r>
    </w:p>
    <w:p>
      <w:pPr>
        <w:pStyle w:val="Heading3"/>
        <w:bidi w:val="0"/>
        <w:jc w:val="start"/>
        <w:rPr>
          <w:rFonts w:cs="Arial"/>
          <w:szCs w:val="28"/>
        </w:rPr>
      </w:pPr>
      <w:bookmarkStart w:id="457" w:name="__RefHeading___Toc407626265"/>
      <w:bookmarkEnd w:id="457"/>
      <w:r>
        <w:rPr>
          <w:rFonts w:cs="Arial"/>
          <w:szCs w:val="28"/>
        </w:rPr>
        <w:t>3B.1.1</w:t>
        <w:tab/>
        <w:t>IMSI</w:t>
      </w:r>
    </w:p>
    <w:p>
      <w:pPr>
        <w:pStyle w:val="Normal"/>
        <w:rPr>
          <w:lang w:val="en-GB"/>
        </w:rPr>
      </w:pPr>
      <w:r>
        <w:rPr>
          <w:lang w:val="en-GB"/>
        </w:rPr>
        <w:t>The International Mobile Subscriber Identity (IMSI) is defined in 3GPP TS 23.003 [5]. The IMSI serves as the root of the subscriber data pseudo-tree.</w:t>
      </w:r>
    </w:p>
    <w:p>
      <w:pPr>
        <w:pStyle w:val="Heading3"/>
        <w:bidi w:val="0"/>
        <w:jc w:val="start"/>
        <w:rPr>
          <w:rFonts w:cs="Arial"/>
          <w:szCs w:val="28"/>
        </w:rPr>
      </w:pPr>
      <w:bookmarkStart w:id="458" w:name="__RefHeading___Toc407626266"/>
      <w:bookmarkEnd w:id="458"/>
      <w:r>
        <w:rPr>
          <w:rFonts w:cs="Arial"/>
          <w:szCs w:val="28"/>
        </w:rPr>
        <w:t>3B.1.2</w:t>
        <w:tab/>
        <w:t>Mobile Subscriber ISDN Number (MSISDN)</w:t>
      </w:r>
    </w:p>
    <w:p>
      <w:pPr>
        <w:pStyle w:val="Normal"/>
        <w:rPr>
          <w:lang w:val="en-GB"/>
        </w:rPr>
      </w:pPr>
      <w:r>
        <w:rPr>
          <w:lang w:val="en-GB"/>
        </w:rPr>
        <w:t>Mobile Subscriber ISDN Number (MSISDN) is defined in 3GPP TS 23.003 [5]. One MSISDN is used for WLAN-IW subscription. If the multinumbering option applies, the MSISDN used is the Basic MSISDN (see section 2.1.3 for more information on MSISDNs for multinumbering option).</w:t>
      </w:r>
    </w:p>
    <w:p>
      <w:pPr>
        <w:pStyle w:val="Heading3"/>
        <w:bidi w:val="0"/>
        <w:jc w:val="start"/>
        <w:rPr/>
      </w:pPr>
      <w:bookmarkStart w:id="459" w:name="__RefHeading___Toc407626267"/>
      <w:bookmarkEnd w:id="459"/>
      <w:r>
        <w:rPr>
          <w:rFonts w:cs="Arial"/>
          <w:szCs w:val="28"/>
        </w:rPr>
        <w:t>3B.1.3</w:t>
        <w:tab/>
        <w:t>W-APN</w:t>
      </w:r>
    </w:p>
    <w:p>
      <w:pPr>
        <w:pStyle w:val="Normal"/>
        <w:rPr/>
      </w:pPr>
      <w:r>
        <w:rPr>
          <w:lang w:val="en-GB"/>
        </w:rPr>
        <w:t xml:space="preserve">The WLAN Access Point Name (W-APN) is </w:t>
      </w:r>
      <w:r>
        <w:rPr/>
        <w:t>defined</w:t>
      </w:r>
      <w:r>
        <w:rPr>
          <w:lang w:val="en-GB"/>
        </w:rPr>
        <w:t xml:space="preserve"> in 3GPP TS 2</w:t>
      </w:r>
      <w:r>
        <w:rPr>
          <w:lang w:eastAsia="ja-JP"/>
        </w:rPr>
        <w:t>3.003</w:t>
      </w:r>
      <w:r>
        <w:rPr>
          <w:lang w:val="en-GB"/>
        </w:rPr>
        <w:t xml:space="preserve"> [</w:t>
      </w:r>
      <w:r>
        <w:rPr>
          <w:lang w:eastAsia="ja-JP"/>
        </w:rPr>
        <w:t>5</w:t>
      </w:r>
      <w:r>
        <w:rPr>
          <w:lang w:val="en-GB"/>
        </w:rPr>
        <w:t>]. This parameter identifies a data network and a point of interconnection to that network (Packet Data Gateway).</w:t>
      </w:r>
    </w:p>
    <w:p>
      <w:pPr>
        <w:pStyle w:val="Heading3"/>
        <w:bidi w:val="0"/>
        <w:jc w:val="start"/>
        <w:rPr/>
      </w:pPr>
      <w:bookmarkStart w:id="460" w:name="__RefHeading___Toc407626268"/>
      <w:bookmarkEnd w:id="460"/>
      <w:r>
        <w:rPr>
          <w:rFonts w:cs="Arial"/>
          <w:szCs w:val="28"/>
        </w:rPr>
        <w:t>3B.1.4</w:t>
        <w:tab/>
        <w:t>List of authorized visited network identifiers</w:t>
      </w:r>
    </w:p>
    <w:p>
      <w:pPr>
        <w:pStyle w:val="Normal"/>
        <w:rPr>
          <w:lang w:val="en-GB"/>
        </w:rPr>
      </w:pPr>
      <w:r>
        <w:rPr>
          <w:lang w:val="en-GB"/>
        </w:rPr>
        <w:t>The list of authorized visited network identifiers field indicates which 3GPP visited network identifiers are allowed for roaming.</w:t>
      </w:r>
    </w:p>
    <w:p>
      <w:pPr>
        <w:pStyle w:val="Normal"/>
        <w:rPr>
          <w:lang w:val="en-GB"/>
        </w:rPr>
      </w:pPr>
      <w:r>
        <w:rPr>
          <w:lang w:val="en-GB"/>
        </w:rPr>
        <w:t>This list can be a linear list of visited network identifiers or a compound list of network identifier types e.g. home PLMN or home country; however the exact structure of the list is an implementation option.</w:t>
      </w:r>
    </w:p>
    <w:p>
      <w:pPr>
        <w:pStyle w:val="Heading3"/>
        <w:bidi w:val="0"/>
        <w:jc w:val="start"/>
        <w:rPr>
          <w:rFonts w:cs="Arial"/>
          <w:szCs w:val="28"/>
        </w:rPr>
      </w:pPr>
      <w:bookmarkStart w:id="461" w:name="__RefHeading___Toc407626269"/>
      <w:bookmarkEnd w:id="461"/>
      <w:r>
        <w:rPr>
          <w:rFonts w:cs="Arial"/>
          <w:szCs w:val="28"/>
        </w:rPr>
        <w:t>3B.1.5</w:t>
        <w:tab/>
        <w:t xml:space="preserve">3GPP AAA Proxy </w:t>
      </w:r>
      <w:r>
        <w:rPr>
          <w:rFonts w:cs="Arial"/>
          <w:szCs w:val="28"/>
          <w:lang w:eastAsia="ja-JP"/>
        </w:rPr>
        <w:t>Name</w:t>
      </w:r>
    </w:p>
    <w:p>
      <w:pPr>
        <w:pStyle w:val="Normal"/>
        <w:rPr>
          <w:lang w:val="en-GB"/>
        </w:rPr>
      </w:pPr>
      <w:r>
        <w:rPr>
          <w:lang w:val="en-GB"/>
        </w:rPr>
        <w:t xml:space="preserve">The 3GPP AAA Proxy Name, specified in 3GPP TS 29.234 [63], defines the Diameter or RADIUS Identity of the 3GPP AAA Proxy node. </w:t>
      </w:r>
    </w:p>
    <w:p>
      <w:pPr>
        <w:pStyle w:val="Heading3"/>
        <w:bidi w:val="0"/>
        <w:jc w:val="start"/>
        <w:rPr/>
      </w:pPr>
      <w:bookmarkStart w:id="462" w:name="__RefHeading___Toc407626270"/>
      <w:bookmarkEnd w:id="462"/>
      <w:r>
        <w:rPr>
          <w:rFonts w:cs="Arial"/>
          <w:szCs w:val="28"/>
        </w:rPr>
        <w:t>3B.1.6</w:t>
        <w:tab/>
        <w:t>3GPP AAA Server Name</w:t>
      </w:r>
    </w:p>
    <w:p>
      <w:pPr>
        <w:pStyle w:val="Normal"/>
        <w:rPr>
          <w:lang w:val="en-GB"/>
        </w:rPr>
      </w:pPr>
      <w:r>
        <w:rPr>
          <w:lang w:val="en-GB"/>
        </w:rPr>
        <w:t xml:space="preserve">The 3GPP AAA Server Name, specified in 3GPP TS 29.234 [63], defines the Diameter or RADIUS Identity of the 3GPP AAA Server node. </w:t>
      </w:r>
    </w:p>
    <w:p>
      <w:pPr>
        <w:pStyle w:val="Heading3"/>
        <w:bidi w:val="0"/>
        <w:jc w:val="start"/>
        <w:rPr/>
      </w:pPr>
      <w:bookmarkStart w:id="463" w:name="__RefHeading___Toc407626271"/>
      <w:bookmarkEnd w:id="463"/>
      <w:r>
        <w:rPr>
          <w:rFonts w:cs="Arial"/>
          <w:szCs w:val="28"/>
        </w:rPr>
        <w:t>3B.1.7</w:t>
        <w:tab/>
        <w:t>Serving PDG List</w:t>
      </w:r>
    </w:p>
    <w:p>
      <w:pPr>
        <w:pStyle w:val="Normal"/>
        <w:rPr/>
      </w:pPr>
      <w:r>
        <w:rPr>
          <w:lang w:val="en-GB"/>
        </w:rPr>
        <w:t xml:space="preserve">The </w:t>
      </w:r>
      <w:r>
        <w:rPr>
          <w:lang w:val="en-GB" w:eastAsia="zh-CN"/>
        </w:rPr>
        <w:t>Serving PDG List field contains the addresses of the PDGs to which the WLAN UE is connected.</w:t>
      </w:r>
    </w:p>
    <w:p>
      <w:pPr>
        <w:pStyle w:val="Heading3"/>
        <w:bidi w:val="0"/>
        <w:jc w:val="start"/>
        <w:rPr/>
      </w:pPr>
      <w:bookmarkStart w:id="464" w:name="__RefHeading___Toc407626272"/>
      <w:bookmarkEnd w:id="464"/>
      <w:r>
        <w:rPr>
          <w:rFonts w:cs="Arial"/>
          <w:szCs w:val="28"/>
        </w:rPr>
        <w:t>3B.1.8</w:t>
        <w:tab/>
        <w:t>Serving WAG</w:t>
      </w:r>
    </w:p>
    <w:p>
      <w:pPr>
        <w:pStyle w:val="Capoversocontinuazione"/>
        <w:jc w:val="start"/>
        <w:rPr>
          <w:lang w:eastAsia="zh-CN"/>
        </w:rPr>
      </w:pPr>
      <w:r>
        <w:rPr/>
        <w:t xml:space="preserve">The </w:t>
      </w:r>
      <w:r>
        <w:rPr>
          <w:lang w:eastAsia="zh-CN"/>
        </w:rPr>
        <w:t xml:space="preserve">Serving WAG field contains the </w:t>
      </w:r>
      <w:r>
        <w:rPr>
          <w:rFonts w:eastAsia="MS Mincho;ＭＳ 明朝"/>
          <w:lang w:eastAsia="ja-JP"/>
        </w:rPr>
        <w:t xml:space="preserve">WAG </w:t>
      </w:r>
      <w:r>
        <w:rPr>
          <w:lang w:eastAsia="zh-CN"/>
        </w:rPr>
        <w:t>address</w:t>
      </w:r>
      <w:r>
        <w:rPr>
          <w:rFonts w:eastAsia="MS Mincho;ＭＳ 明朝" w:cs="MS Mincho;ＭＳ 明朝" w:ascii="MS Mincho;ＭＳ 明朝" w:hAnsi="MS Mincho;ＭＳ 明朝"/>
          <w:lang w:eastAsia="ja-JP"/>
        </w:rPr>
        <w:t xml:space="preserve"> </w:t>
      </w:r>
      <w:r>
        <w:rPr>
          <w:rFonts w:eastAsia="MS Mincho;ＭＳ 明朝"/>
          <w:lang w:eastAsia="ja-JP"/>
        </w:rPr>
        <w:t xml:space="preserve">information obtained </w:t>
      </w:r>
      <w:r>
        <w:rPr>
          <w:lang w:eastAsia="ko-KR"/>
        </w:rPr>
        <w:t xml:space="preserve">through </w:t>
      </w:r>
      <w:r>
        <w:rPr>
          <w:rFonts w:eastAsia="MS Mincho;ＭＳ 明朝"/>
          <w:lang w:eastAsia="ja-JP"/>
        </w:rPr>
        <w:t>the successful user authentication procedure.</w:t>
      </w:r>
    </w:p>
    <w:p>
      <w:pPr>
        <w:pStyle w:val="Heading3"/>
        <w:bidi w:val="0"/>
        <w:jc w:val="start"/>
        <w:rPr/>
      </w:pPr>
      <w:bookmarkStart w:id="465" w:name="__RefHeading___Toc407626273"/>
      <w:bookmarkEnd w:id="465"/>
      <w:r>
        <w:rPr>
          <w:rFonts w:cs="Arial"/>
          <w:szCs w:val="28"/>
        </w:rPr>
        <w:t>3B.1.9</w:t>
        <w:tab/>
        <w:t>WLAN UE Local IP Address</w:t>
      </w:r>
    </w:p>
    <w:p>
      <w:pPr>
        <w:pStyle w:val="Normal"/>
        <w:rPr>
          <w:lang w:val="en-GB"/>
        </w:rPr>
      </w:pPr>
      <w:r>
        <w:rPr>
          <w:lang w:val="en-GB"/>
        </w:rPr>
        <w:t>The WLAN UE Local IP Address field, specified in 3GPP TS 23.234 [62], represents the IPv4/IPv6 address of the WLAN UE</w:t>
      </w:r>
      <w:r>
        <w:rPr>
          <w:lang w:val="en-GB" w:eastAsia="ko-KR"/>
        </w:rPr>
        <w:t xml:space="preserve"> in the WLAN AN.</w:t>
      </w:r>
      <w:r>
        <w:rPr>
          <w:lang w:val="en-GB"/>
        </w:rPr>
        <w:t xml:space="preserve"> It is an address used </w:t>
      </w:r>
      <w:r>
        <w:rPr>
          <w:lang w:val="en-GB" w:eastAsia="ko-KR"/>
        </w:rPr>
        <w:t>to deliver the packet to a WLAN UE in a WLAN AN.</w:t>
      </w:r>
    </w:p>
    <w:p>
      <w:pPr>
        <w:pStyle w:val="Heading3"/>
        <w:bidi w:val="0"/>
        <w:jc w:val="start"/>
        <w:rPr/>
      </w:pPr>
      <w:bookmarkStart w:id="466" w:name="__RefHeading___Toc407626274"/>
      <w:bookmarkEnd w:id="466"/>
      <w:r>
        <w:rPr>
          <w:rFonts w:cs="Arial"/>
          <w:szCs w:val="28"/>
        </w:rPr>
        <w:t>3B.1.10</w:t>
        <w:tab/>
        <w:t>WLAN UE Remote IP Address</w:t>
      </w:r>
    </w:p>
    <w:p>
      <w:pPr>
        <w:pStyle w:val="Normal"/>
        <w:rPr>
          <w:lang w:val="en-GB"/>
        </w:rPr>
      </w:pPr>
      <w:r>
        <w:rPr>
          <w:lang w:val="en-GB"/>
        </w:rPr>
        <w:t xml:space="preserve">The WLAN UE Remote IP Address field, specified in 3GPP TS 23.234 [62], represents the IPv4/IPv6 address of the WLAN UE </w:t>
      </w:r>
      <w:r>
        <w:rPr>
          <w:rStyle w:val="CommentReference"/>
          <w:rFonts w:cs="Arial" w:ascii="Arial" w:hAnsi="Arial"/>
          <w:vanish/>
          <w:lang w:val="en-GB"/>
        </w:rPr>
        <w:t xml:space="preserve">  </w:t>
      </w:r>
      <w:r>
        <w:rPr>
          <w:lang w:val="en-GB" w:eastAsia="ko-KR"/>
        </w:rPr>
        <w:t>in the network which the WLAN UE is accessing.</w:t>
      </w:r>
      <w:r>
        <w:rPr>
          <w:lang w:val="en-GB"/>
        </w:rPr>
        <w:t xml:space="preserve"> It is an </w:t>
      </w:r>
      <w:r>
        <w:rPr>
          <w:lang w:val="en-GB" w:eastAsia="ko-KR"/>
        </w:rPr>
        <w:t>address used in the data packet encapsulated by the WLAN UE-initiated tunnel and is the source address used by applications in the WLAN UE. The WLAN UE Remote IP address is per W-APN, see section 3B.5.1.4.</w:t>
      </w:r>
    </w:p>
    <w:p>
      <w:pPr>
        <w:pStyle w:val="Heading2"/>
        <w:bidi w:val="0"/>
        <w:jc w:val="start"/>
        <w:rPr>
          <w:bCs/>
          <w:szCs w:val="32"/>
        </w:rPr>
      </w:pPr>
      <w:bookmarkStart w:id="467" w:name="__RefHeading___Toc407626275"/>
      <w:bookmarkEnd w:id="467"/>
      <w:r>
        <w:rPr>
          <w:bCs/>
          <w:szCs w:val="32"/>
        </w:rPr>
        <w:t>3B.2</w:t>
        <w:tab/>
        <w:t>Data related to registration</w:t>
      </w:r>
    </w:p>
    <w:p>
      <w:pPr>
        <w:pStyle w:val="Heading3"/>
        <w:bidi w:val="0"/>
        <w:jc w:val="start"/>
        <w:rPr/>
      </w:pPr>
      <w:bookmarkStart w:id="468" w:name="__RefHeading___Toc407626276"/>
      <w:bookmarkEnd w:id="468"/>
      <w:r>
        <w:rPr>
          <w:rFonts w:cs="Arial"/>
          <w:szCs w:val="28"/>
        </w:rPr>
        <w:t>3B.2.1</w:t>
        <w:tab/>
        <w:t>User Status</w:t>
      </w:r>
    </w:p>
    <w:p>
      <w:pPr>
        <w:pStyle w:val="Normal"/>
        <w:rPr>
          <w:lang w:val="en-GB"/>
        </w:rPr>
      </w:pPr>
      <w:r>
        <w:rPr>
          <w:lang w:val="en-GB"/>
        </w:rPr>
        <w:t xml:space="preserve">The User Status field identifies the registration status of the I-WLAN User. The User Status shall be either REGISTERED, in which case there is an associated Serving 3GPP AAA Server Name stored at the HSS, or </w:t>
      </w:r>
      <w:r>
        <w:rPr/>
        <w:t>NOT_REGISTERED</w:t>
      </w:r>
      <w:r>
        <w:rPr>
          <w:lang w:val="en-GB"/>
        </w:rPr>
        <w:t xml:space="preserve">, in which case </w:t>
      </w:r>
      <w:r>
        <w:rPr/>
        <w:t>there may or may not be a</w:t>
      </w:r>
      <w:r>
        <w:rPr>
          <w:lang w:val="en-GB"/>
        </w:rPr>
        <w:t xml:space="preserve"> 3GPP AAA Server Name stored.</w:t>
      </w:r>
    </w:p>
    <w:p>
      <w:pPr>
        <w:pStyle w:val="Heading3"/>
        <w:bidi w:val="0"/>
        <w:jc w:val="start"/>
        <w:rPr/>
      </w:pPr>
      <w:bookmarkStart w:id="469" w:name="__RefHeading___Toc407626277"/>
      <w:bookmarkEnd w:id="469"/>
      <w:r>
        <w:rPr>
          <w:lang w:val="en-US" w:eastAsia="en-US"/>
        </w:rPr>
        <w:t>3B.2.2</w:t>
        <w:tab/>
        <w:t>Emergency Access Flag</w:t>
      </w:r>
    </w:p>
    <w:p>
      <w:pPr>
        <w:pStyle w:val="Normal"/>
        <w:rPr/>
      </w:pPr>
      <w:r>
        <w:rPr/>
        <w:t>The Emergency Access flag is specified in 3GPP TS 29.234 [63]. It enables operators to control the access to I-WLAN for emergency purposes. The parameter takes either of the following values:</w:t>
      </w:r>
    </w:p>
    <w:p>
      <w:pPr>
        <w:pStyle w:val="B1"/>
        <w:numPr>
          <w:ilvl w:val="0"/>
          <w:numId w:val="3"/>
        </w:numPr>
        <w:rPr/>
      </w:pPr>
      <w:r>
        <w:rPr/>
        <w:t>Access is for emergency purposes.</w:t>
      </w:r>
    </w:p>
    <w:p>
      <w:pPr>
        <w:pStyle w:val="ListBullet5"/>
        <w:numPr>
          <w:ilvl w:val="0"/>
          <w:numId w:val="3"/>
        </w:numPr>
        <w:rPr/>
      </w:pPr>
      <w:r>
        <w:rPr/>
        <w:t xml:space="preserve">Access is not for emergency purposes. </w:t>
      </w:r>
    </w:p>
    <w:p>
      <w:pPr>
        <w:pStyle w:val="Normal"/>
        <w:rPr>
          <w:lang w:val="en-US" w:eastAsia="en-US"/>
        </w:rPr>
      </w:pPr>
      <w:r>
        <w:rPr>
          <w:lang w:val="en-US" w:eastAsia="en-US"/>
        </w:rPr>
        <w:t>The flag is set in the 3GPP AAA Server if the Direct IP access is indicated to be for emergency purposes.</w:t>
      </w:r>
    </w:p>
    <w:p>
      <w:pPr>
        <w:pStyle w:val="Heading3"/>
        <w:bidi w:val="0"/>
        <w:jc w:val="start"/>
        <w:rPr/>
      </w:pPr>
      <w:bookmarkStart w:id="470" w:name="__RefHeading___Toc407626278"/>
      <w:bookmarkEnd w:id="470"/>
      <w:r>
        <w:rPr/>
        <w:t>3B.2.3</w:t>
        <w:tab/>
        <w:t>Diameter Server Identity of HSS</w:t>
      </w:r>
    </w:p>
    <w:p>
      <w:pPr>
        <w:pStyle w:val="Normal"/>
        <w:keepNext w:val="true"/>
        <w:keepLines/>
        <w:rPr/>
      </w:pPr>
      <w:r>
        <w:rPr>
          <w:lang w:val="en-GB"/>
        </w:rPr>
        <w:t xml:space="preserve">The Diameter Server Identity of HSS identifies </w:t>
      </w:r>
      <w:r>
        <w:rPr/>
        <w:t xml:space="preserve">the identity of HSS storing the </w:t>
      </w:r>
      <w:r>
        <w:rPr>
          <w:lang w:val="en-GB"/>
        </w:rPr>
        <w:t>I-WLAN specific subscription data</w:t>
      </w:r>
      <w:r>
        <w:rPr/>
        <w:t xml:space="preserve"> for a subscriber</w:t>
      </w:r>
      <w:r>
        <w:rPr>
          <w:lang w:val="en-GB"/>
        </w:rPr>
        <w:t xml:space="preserve">. It is used in requests send by the 3GPP AAA Server to the HSS. The format of the Diameter Server Identity is the Diameter Identity defined in </w:t>
      </w:r>
      <w:r>
        <w:rPr/>
        <w:t>IETF RFC 3588</w:t>
      </w:r>
      <w:r>
        <w:rPr>
          <w:lang w:val="en-GB"/>
        </w:rPr>
        <w:t xml:space="preserve"> [51].</w:t>
      </w:r>
    </w:p>
    <w:p>
      <w:pPr>
        <w:pStyle w:val="Normal"/>
        <w:rPr>
          <w:lang w:val="en-GB"/>
        </w:rPr>
      </w:pPr>
      <w:r>
        <w:rPr/>
        <w:t>T</w:t>
      </w:r>
      <w:r>
        <w:rPr>
          <w:lang w:val="en-GB"/>
        </w:rPr>
        <w:t>he Diameter Server Identity of the HSS is temporary data and is stored in 3GPP AAA Server.</w:t>
      </w:r>
    </w:p>
    <w:p>
      <w:pPr>
        <w:pStyle w:val="Heading2"/>
        <w:bidi w:val="0"/>
        <w:jc w:val="start"/>
        <w:rPr>
          <w:bCs/>
          <w:szCs w:val="32"/>
        </w:rPr>
      </w:pPr>
      <w:bookmarkStart w:id="471" w:name="__RefHeading___Toc407626279"/>
      <w:bookmarkEnd w:id="471"/>
      <w:r>
        <w:rPr>
          <w:bCs/>
          <w:szCs w:val="32"/>
        </w:rPr>
        <w:t>3B.3</w:t>
        <w:tab/>
        <w:t>Data related to authentication and ciphering</w:t>
      </w:r>
    </w:p>
    <w:p>
      <w:pPr>
        <w:pStyle w:val="Heading3"/>
        <w:bidi w:val="0"/>
        <w:jc w:val="start"/>
        <w:rPr>
          <w:rFonts w:cs="Arial"/>
          <w:szCs w:val="28"/>
        </w:rPr>
      </w:pPr>
      <w:bookmarkStart w:id="472" w:name="__RefHeading___Toc407626280"/>
      <w:bookmarkEnd w:id="472"/>
      <w:r>
        <w:rPr>
          <w:rFonts w:cs="Arial"/>
          <w:szCs w:val="28"/>
        </w:rPr>
        <w:t>3B.3.1</w:t>
        <w:tab/>
        <w:t>Random Number (RAND), Signed Response (SRES) and Ciphering Key (Kc)</w:t>
      </w:r>
    </w:p>
    <w:p>
      <w:pPr>
        <w:pStyle w:val="Normal"/>
        <w:rPr>
          <w:lang w:val="en-GB"/>
        </w:rPr>
      </w:pPr>
      <w:r>
        <w:rPr>
          <w:lang w:val="en-GB"/>
        </w:rPr>
        <w:t>Random Number (RAND), Signed Response (SRES) and Ciphering Key (Kc) fields form a triplet vector used for authentication and encryption as defined in 3GPP TS 43.020 [31].</w:t>
      </w:r>
    </w:p>
    <w:p>
      <w:pPr>
        <w:pStyle w:val="Normal"/>
        <w:rPr/>
      </w:pPr>
      <w:r>
        <w:rPr>
          <w:lang w:val="en-GB"/>
        </w:rPr>
        <w:t xml:space="preserve">In I-WLAN for SIM based users, triplet vectors are calculated in the 2G AuC </w:t>
      </w:r>
      <w:r>
        <w:rPr>
          <w:lang w:val="en-GB" w:eastAsia="ja-JP"/>
        </w:rPr>
        <w:t xml:space="preserve">and provided to the 2G HLR/HSS </w:t>
      </w:r>
      <w:r>
        <w:rPr>
          <w:lang w:val="en-GB"/>
        </w:rPr>
        <w:t>(see GSM 12.03 [36]).</w:t>
      </w:r>
      <w:r>
        <w:rPr>
          <w:lang w:val="en-GB" w:eastAsia="ja-JP"/>
        </w:rPr>
        <w:t xml:space="preserve"> For USIM based users, triplet vectors are derived from quintuplet vectors in </w:t>
      </w:r>
      <w:r>
        <w:rPr>
          <w:lang w:val="en-GB"/>
        </w:rPr>
        <w:t xml:space="preserve">the 3G HLR/HSS </w:t>
      </w:r>
      <w:r>
        <w:rPr>
          <w:lang w:val="en-GB" w:eastAsia="ja-JP"/>
        </w:rPr>
        <w:t>if needed (see 3GPP TS 33.102 [52]).</w:t>
      </w:r>
    </w:p>
    <w:p>
      <w:pPr>
        <w:pStyle w:val="Normal"/>
        <w:rPr>
          <w:lang w:val="en-GB"/>
        </w:rPr>
      </w:pPr>
      <w:r>
        <w:rPr>
          <w:lang w:val="en-GB" w:eastAsia="ja-JP"/>
        </w:rPr>
        <w:t xml:space="preserve">A set of up to 5 triplet values are sent from the 2G </w:t>
      </w:r>
      <w:r>
        <w:rPr>
          <w:lang w:val="en-GB"/>
        </w:rPr>
        <w:t xml:space="preserve">HLR/HSS </w:t>
      </w:r>
      <w:r>
        <w:rPr>
          <w:lang w:val="en-GB" w:eastAsia="ja-JP"/>
        </w:rPr>
        <w:t>to the 3GPP AAA Server upon request.</w:t>
      </w:r>
      <w:r>
        <w:rPr/>
        <w:t xml:space="preserve"> These data are temporary subscriber data stored in the 3GPP AAA Server.</w:t>
      </w:r>
    </w:p>
    <w:p>
      <w:pPr>
        <w:pStyle w:val="Heading3"/>
        <w:bidi w:val="0"/>
        <w:jc w:val="start"/>
        <w:rPr/>
      </w:pPr>
      <w:bookmarkStart w:id="473" w:name="__RefHeading___Toc407626281"/>
      <w:bookmarkEnd w:id="473"/>
      <w:r>
        <w:rPr>
          <w:rFonts w:cs="Arial"/>
          <w:szCs w:val="28"/>
        </w:rPr>
        <w:t>3B.3.2</w:t>
        <w:tab/>
        <w:t xml:space="preserve">Random </w:t>
      </w:r>
      <w:r>
        <w:rPr>
          <w:rFonts w:cs="Arial"/>
          <w:szCs w:val="28"/>
          <w:lang w:eastAsia="ja-JP"/>
        </w:rPr>
        <w:t>Challenge</w:t>
      </w:r>
      <w:r>
        <w:rPr>
          <w:rFonts w:cs="Arial"/>
          <w:szCs w:val="28"/>
        </w:rPr>
        <w:t xml:space="preserve"> (RAND), </w:t>
      </w:r>
      <w:r>
        <w:rPr>
          <w:rFonts w:cs="Arial"/>
          <w:szCs w:val="28"/>
          <w:lang w:eastAsia="ja-JP"/>
        </w:rPr>
        <w:t>Expected</w:t>
      </w:r>
      <w:r>
        <w:rPr>
          <w:rFonts w:cs="Arial"/>
          <w:szCs w:val="28"/>
        </w:rPr>
        <w:t xml:space="preserve"> Response (XRES), Cipher Key (CK)</w:t>
      </w:r>
      <w:r>
        <w:rPr>
          <w:rFonts w:cs="Arial"/>
          <w:szCs w:val="28"/>
          <w:lang w:eastAsia="ja-JP"/>
        </w:rPr>
        <w:t>, Integrity Key (IK) and Authentication Token (AUTN)</w:t>
      </w:r>
    </w:p>
    <w:p>
      <w:pPr>
        <w:pStyle w:val="Normal"/>
        <w:rPr/>
      </w:pPr>
      <w:r>
        <w:rPr>
          <w:lang w:val="en-GB"/>
        </w:rPr>
        <w:t>Random Challenge (RAND), Expected Response (XRES), Cipher Key (CK)</w:t>
      </w:r>
      <w:r>
        <w:rPr>
          <w:lang w:val="en-GB" w:eastAsia="ja-JP"/>
        </w:rPr>
        <w:t>,</w:t>
      </w:r>
      <w:r>
        <w:rPr>
          <w:lang w:val="en-GB"/>
        </w:rPr>
        <w:t xml:space="preserve"> Integrity Key (IK) </w:t>
      </w:r>
      <w:r>
        <w:rPr>
          <w:lang w:val="en-GB" w:eastAsia="ja-JP"/>
        </w:rPr>
        <w:t xml:space="preserve">and Authentication Token (AUTN) fields </w:t>
      </w:r>
      <w:r>
        <w:rPr>
          <w:lang w:val="en-GB"/>
        </w:rPr>
        <w:t xml:space="preserve">form a </w:t>
      </w:r>
      <w:r>
        <w:rPr>
          <w:lang w:val="en-GB" w:eastAsia="ja-JP"/>
        </w:rPr>
        <w:t>quintuplet</w:t>
      </w:r>
      <w:r>
        <w:rPr>
          <w:lang w:val="en-GB"/>
        </w:rPr>
        <w:t xml:space="preserve"> vector used for </w:t>
      </w:r>
      <w:r>
        <w:rPr>
          <w:lang w:val="en-GB" w:eastAsia="ja-JP"/>
        </w:rPr>
        <w:t xml:space="preserve">user </w:t>
      </w:r>
      <w:r>
        <w:rPr>
          <w:lang w:val="en-GB"/>
        </w:rPr>
        <w:t xml:space="preserve">authentication, </w:t>
      </w:r>
      <w:r>
        <w:rPr>
          <w:lang w:val="en-GB" w:eastAsia="ja-JP"/>
        </w:rPr>
        <w:t xml:space="preserve">data </w:t>
      </w:r>
      <w:r>
        <w:rPr>
          <w:lang w:val="en-GB"/>
        </w:rPr>
        <w:t xml:space="preserve">confidentiality </w:t>
      </w:r>
      <w:r>
        <w:rPr>
          <w:lang w:val="en-GB" w:eastAsia="ja-JP"/>
        </w:rPr>
        <w:t xml:space="preserve">and data integrity </w:t>
      </w:r>
      <w:r>
        <w:rPr>
          <w:lang w:val="en-GB"/>
        </w:rPr>
        <w:t xml:space="preserve">as defined in </w:t>
      </w:r>
      <w:r>
        <w:rPr>
          <w:lang w:val="en-GB" w:eastAsia="ja-JP"/>
        </w:rPr>
        <w:t>3GPP TS 33.102 [52]</w:t>
      </w:r>
      <w:r>
        <w:rPr>
          <w:lang w:val="en-GB"/>
        </w:rPr>
        <w:t>.</w:t>
      </w:r>
    </w:p>
    <w:p>
      <w:pPr>
        <w:pStyle w:val="Normal"/>
        <w:rPr/>
      </w:pPr>
      <w:r>
        <w:rPr>
          <w:lang w:val="en-GB" w:eastAsia="ja-JP"/>
        </w:rPr>
        <w:t>In I</w:t>
        <w:noBreakHyphen/>
        <w:t xml:space="preserve">WLAN, </w:t>
      </w:r>
      <w:r>
        <w:rPr>
          <w:lang w:val="en-GB"/>
        </w:rPr>
        <w:t xml:space="preserve">a set of </w:t>
      </w:r>
      <w:r>
        <w:rPr>
          <w:lang w:val="en-GB" w:eastAsia="ja-JP"/>
        </w:rPr>
        <w:t xml:space="preserve">quintuplet </w:t>
      </w:r>
      <w:r>
        <w:rPr>
          <w:lang w:val="en-GB"/>
        </w:rPr>
        <w:t xml:space="preserve">vectors </w:t>
      </w:r>
      <w:r>
        <w:rPr>
          <w:lang w:val="en-GB" w:eastAsia="ja-JP"/>
        </w:rPr>
        <w:t>are</w:t>
      </w:r>
      <w:r>
        <w:rPr>
          <w:lang w:val="en-GB"/>
        </w:rPr>
        <w:t xml:space="preserve"> calculated in the AuC, and up to 5 </w:t>
      </w:r>
      <w:r>
        <w:rPr>
          <w:lang w:val="en-GB" w:eastAsia="ja-JP"/>
        </w:rPr>
        <w:t>quintuplets are</w:t>
      </w:r>
      <w:r>
        <w:rPr>
          <w:lang w:val="en-GB"/>
        </w:rPr>
        <w:t xml:space="preserve"> sent </w:t>
      </w:r>
      <w:r>
        <w:rPr>
          <w:lang w:val="en-GB" w:eastAsia="ja-JP"/>
        </w:rPr>
        <w:t xml:space="preserve">from the HLR/HSS </w:t>
      </w:r>
      <w:r>
        <w:rPr>
          <w:lang w:val="en-GB"/>
        </w:rPr>
        <w:t>to the 3GPP AAA Server upon request</w:t>
      </w:r>
      <w:r>
        <w:rPr>
          <w:lang w:val="en-GB" w:eastAsia="ja-JP"/>
        </w:rPr>
        <w:t xml:space="preserve"> </w:t>
      </w:r>
      <w:r>
        <w:rPr>
          <w:lang w:val="en-GB"/>
        </w:rPr>
        <w:t xml:space="preserve">(see </w:t>
      </w:r>
      <w:r>
        <w:rPr>
          <w:lang w:val="en-GB" w:eastAsia="ja-JP"/>
        </w:rPr>
        <w:t>3GPP TS 29.002 [27]</w:t>
      </w:r>
      <w:r>
        <w:rPr>
          <w:lang w:val="en-GB"/>
        </w:rPr>
        <w:t>).</w:t>
      </w:r>
      <w:r>
        <w:rPr/>
        <w:t xml:space="preserve"> </w:t>
      </w:r>
    </w:p>
    <w:p>
      <w:pPr>
        <w:pStyle w:val="Normal"/>
        <w:rPr/>
      </w:pPr>
      <w:r>
        <w:rPr/>
        <w:t>These data are temporary subscriber data stored in the HSS and 3GPP AAA Server.</w:t>
      </w:r>
    </w:p>
    <w:p>
      <w:pPr>
        <w:pStyle w:val="Heading3"/>
        <w:bidi w:val="0"/>
        <w:jc w:val="start"/>
        <w:rPr>
          <w:rFonts w:cs="Arial"/>
          <w:szCs w:val="28"/>
        </w:rPr>
      </w:pPr>
      <w:bookmarkStart w:id="474" w:name="__RefHeading___Toc407626282"/>
      <w:bookmarkEnd w:id="474"/>
      <w:r>
        <w:rPr>
          <w:rFonts w:cs="Arial"/>
          <w:szCs w:val="28"/>
        </w:rPr>
        <w:t>3B.3.3</w:t>
        <w:tab/>
        <w:t>Master Key (MK)</w:t>
      </w:r>
    </w:p>
    <w:p>
      <w:pPr>
        <w:pStyle w:val="Normal"/>
        <w:rPr>
          <w:lang w:val="en-GB"/>
        </w:rPr>
      </w:pPr>
      <w:r>
        <w:rPr>
          <w:lang w:val="en-GB"/>
        </w:rPr>
        <w:t>The Master Key (MK) field is defined in 3GPP TS 33.234 [18]. It enables keys to be derived.</w:t>
      </w:r>
    </w:p>
    <w:p>
      <w:pPr>
        <w:pStyle w:val="Heading3"/>
        <w:bidi w:val="0"/>
        <w:jc w:val="start"/>
        <w:rPr>
          <w:rFonts w:cs="Arial"/>
          <w:szCs w:val="28"/>
          <w:lang w:val="nb-NO"/>
        </w:rPr>
      </w:pPr>
      <w:bookmarkStart w:id="475" w:name="__RefHeading___Toc407626283"/>
      <w:bookmarkEnd w:id="475"/>
      <w:r>
        <w:rPr>
          <w:rFonts w:cs="Arial"/>
          <w:szCs w:val="28"/>
          <w:lang w:val="nb-NO"/>
        </w:rPr>
        <w:t>3B.3.4</w:t>
        <w:tab/>
        <w:t>Transient EAP Keys (TEKs)</w:t>
      </w:r>
    </w:p>
    <w:p>
      <w:pPr>
        <w:pStyle w:val="Normal"/>
        <w:rPr/>
      </w:pPr>
      <w:r>
        <w:rPr>
          <w:lang w:val="en-GB"/>
        </w:rPr>
        <w:t>The Transient EAP Keys (TEKs) field is defined in 3GPP TS 33.234 [18] and are used to protect the EAP packets.</w:t>
      </w:r>
      <w:r>
        <w:rPr/>
        <w:t xml:space="preserve"> </w:t>
      </w:r>
    </w:p>
    <w:p>
      <w:pPr>
        <w:pStyle w:val="Heading3"/>
        <w:bidi w:val="0"/>
        <w:jc w:val="start"/>
        <w:rPr>
          <w:rFonts w:cs="Arial"/>
          <w:szCs w:val="28"/>
        </w:rPr>
      </w:pPr>
      <w:bookmarkStart w:id="476" w:name="__RefHeading___Toc407626284"/>
      <w:bookmarkEnd w:id="476"/>
      <w:r>
        <w:rPr>
          <w:rFonts w:cs="Arial"/>
          <w:szCs w:val="28"/>
        </w:rPr>
        <w:t>3B.3.5</w:t>
        <w:tab/>
        <w:t>Master Session Key (MSK)</w:t>
      </w:r>
    </w:p>
    <w:p>
      <w:pPr>
        <w:pStyle w:val="Normal"/>
        <w:rPr>
          <w:lang w:val="en-GB"/>
        </w:rPr>
      </w:pPr>
      <w:r>
        <w:rPr/>
        <w:t>The Master Session Key (MSK) field is defined in 3GPP TS 33.234 [18] and is used to obtain the key material required for the link layer confidentiality mechanism</w:t>
      </w:r>
      <w:r>
        <w:rPr>
          <w:lang w:eastAsia="ja-JP"/>
        </w:rPr>
        <w:t xml:space="preserve"> and IPsec </w:t>
      </w:r>
      <w:r>
        <w:rPr/>
        <w:t>confidentiality mechanism.</w:t>
      </w:r>
    </w:p>
    <w:p>
      <w:pPr>
        <w:pStyle w:val="Heading2"/>
        <w:bidi w:val="0"/>
        <w:jc w:val="start"/>
        <w:rPr>
          <w:bCs/>
          <w:szCs w:val="32"/>
        </w:rPr>
      </w:pPr>
      <w:bookmarkStart w:id="477" w:name="__RefHeading___Toc407626285"/>
      <w:bookmarkEnd w:id="477"/>
      <w:r>
        <w:rPr>
          <w:bCs/>
          <w:szCs w:val="32"/>
        </w:rPr>
        <w:t>3B.4</w:t>
        <w:tab/>
        <w:t>Data related to session</w:t>
      </w:r>
    </w:p>
    <w:p>
      <w:pPr>
        <w:pStyle w:val="Heading3"/>
        <w:bidi w:val="0"/>
        <w:jc w:val="start"/>
        <w:rPr>
          <w:rFonts w:cs="Arial"/>
          <w:szCs w:val="28"/>
        </w:rPr>
      </w:pPr>
      <w:bookmarkStart w:id="478" w:name="__RefHeading___Toc407626286"/>
      <w:bookmarkEnd w:id="478"/>
      <w:r>
        <w:rPr>
          <w:rFonts w:cs="Arial"/>
          <w:szCs w:val="28"/>
        </w:rPr>
        <w:t>3B.4.1</w:t>
        <w:tab/>
        <w:t>Session Identifier</w:t>
      </w:r>
    </w:p>
    <w:p>
      <w:pPr>
        <w:pStyle w:val="Normal"/>
        <w:rPr>
          <w:lang w:val="en-GB"/>
        </w:rPr>
      </w:pPr>
      <w:r>
        <w:rPr>
          <w:lang w:val="en-GB"/>
        </w:rPr>
        <w:t>The Session Identifier field, specified in 3GPP TS 29.234 [63], indicates a unique Diameter signalling session specific to the user.</w:t>
      </w:r>
    </w:p>
    <w:p>
      <w:pPr>
        <w:pStyle w:val="Heading3"/>
        <w:bidi w:val="0"/>
        <w:jc w:val="start"/>
        <w:rPr>
          <w:rFonts w:cs="Arial"/>
          <w:szCs w:val="28"/>
        </w:rPr>
      </w:pPr>
      <w:bookmarkStart w:id="479" w:name="__RefHeading___Toc407626287"/>
      <w:bookmarkEnd w:id="479"/>
      <w:r>
        <w:rPr>
          <w:rFonts w:cs="Arial"/>
          <w:szCs w:val="28"/>
        </w:rPr>
        <w:t>3B.4.2</w:t>
        <w:tab/>
        <w:t>Session-Timeout</w:t>
      </w:r>
    </w:p>
    <w:p>
      <w:pPr>
        <w:pStyle w:val="Normal"/>
        <w:rPr>
          <w:lang w:val="en-GB"/>
        </w:rPr>
      </w:pPr>
      <w:r>
        <w:rPr>
          <w:lang w:val="en-GB"/>
        </w:rPr>
        <w:t>The Session-Timeout field, specified in 3GPP TS 29.234 [63], indicates the maximum period for a session measured in seconds. It is used for re-authentication purposes. If this field does not appear, the WLAN AN shall apply default time intervals.</w:t>
      </w:r>
    </w:p>
    <w:p>
      <w:pPr>
        <w:pStyle w:val="Heading2"/>
        <w:bidi w:val="0"/>
        <w:jc w:val="start"/>
        <w:rPr>
          <w:bCs/>
          <w:szCs w:val="32"/>
        </w:rPr>
      </w:pPr>
      <w:bookmarkStart w:id="480" w:name="__RefHeading___Toc407626288"/>
      <w:bookmarkEnd w:id="480"/>
      <w:r>
        <w:rPr>
          <w:bCs/>
          <w:szCs w:val="32"/>
        </w:rPr>
        <w:t>3B.5</w:t>
        <w:tab/>
        <w:t>Operator Determined Barring general data</w:t>
      </w:r>
    </w:p>
    <w:p>
      <w:pPr>
        <w:pStyle w:val="Heading3"/>
        <w:bidi w:val="0"/>
        <w:jc w:val="start"/>
        <w:rPr>
          <w:rFonts w:cs="Arial"/>
          <w:szCs w:val="28"/>
        </w:rPr>
      </w:pPr>
      <w:bookmarkStart w:id="481" w:name="__RefHeading___Toc407626289"/>
      <w:bookmarkEnd w:id="481"/>
      <w:r>
        <w:rPr>
          <w:rFonts w:cs="Arial"/>
          <w:szCs w:val="28"/>
        </w:rPr>
        <w:t>3B.5.1</w:t>
        <w:tab/>
        <w:t>W-APN Authorised</w:t>
      </w:r>
      <w:r>
        <w:rPr>
          <w:rFonts w:cs="Arial"/>
          <w:szCs w:val="28"/>
          <w:lang w:eastAsia="ja-JP"/>
        </w:rPr>
        <w:t xml:space="preserve"> </w:t>
      </w:r>
      <w:r>
        <w:rPr>
          <w:rFonts w:cs="Arial"/>
          <w:szCs w:val="28"/>
        </w:rPr>
        <w:t>List</w:t>
      </w:r>
    </w:p>
    <w:p>
      <w:pPr>
        <w:pStyle w:val="Normal"/>
        <w:rPr>
          <w:lang w:val="en-GB"/>
        </w:rPr>
      </w:pPr>
      <w:r>
        <w:rPr>
          <w:lang w:val="en-GB"/>
        </w:rPr>
        <w:t>The W-APN Authorised field is specified in 3GPP TS 29.234 [63]. It contains authorization information for each W-APN. This parameter indicates the list of allowed W-APNs, the environment where the access is allowed and optionally the charging data specific for that W-APN and the Static IP address.</w:t>
      </w:r>
    </w:p>
    <w:p>
      <w:pPr>
        <w:pStyle w:val="Heading4"/>
        <w:bidi w:val="0"/>
        <w:ind w:start="1418" w:hanging="1418"/>
        <w:jc w:val="start"/>
        <w:rPr/>
      </w:pPr>
      <w:bookmarkStart w:id="482" w:name="__RefHeading___Toc407626290"/>
      <w:bookmarkEnd w:id="482"/>
      <w:r>
        <w:rPr/>
        <w:t>3B.5.1.1</w:t>
        <w:tab/>
        <w:t>W-APN Identifier</w:t>
      </w:r>
      <w:r>
        <w:rPr>
          <w:rFonts w:cs="Arial"/>
          <w:szCs w:val="28"/>
          <w:lang w:eastAsia="ja-JP"/>
        </w:rPr>
        <w:t xml:space="preserve"> </w:t>
      </w:r>
      <w:r>
        <w:rPr>
          <w:rFonts w:cs="Arial"/>
          <w:szCs w:val="28"/>
        </w:rPr>
        <w:t>List</w:t>
      </w:r>
    </w:p>
    <w:p>
      <w:pPr>
        <w:pStyle w:val="Normal"/>
        <w:rPr/>
      </w:pPr>
      <w:r>
        <w:rPr>
          <w:lang w:val="en-GB"/>
        </w:rPr>
        <w:t>See subclause 3B.1.</w:t>
      </w:r>
      <w:r>
        <w:rPr>
          <w:lang w:eastAsia="ja-JP"/>
        </w:rPr>
        <w:t>3</w:t>
      </w:r>
      <w:r>
        <w:rPr>
          <w:lang w:val="en-GB"/>
        </w:rPr>
        <w:t>.</w:t>
      </w:r>
    </w:p>
    <w:p>
      <w:pPr>
        <w:pStyle w:val="Heading4"/>
        <w:bidi w:val="0"/>
        <w:ind w:start="1418" w:hanging="1418"/>
        <w:jc w:val="start"/>
        <w:rPr/>
      </w:pPr>
      <w:bookmarkStart w:id="483" w:name="__RefHeading___Toc407626291"/>
      <w:bookmarkEnd w:id="483"/>
      <w:r>
        <w:rPr/>
        <w:t>3B.5.1.2</w:t>
        <w:tab/>
        <w:t>W-APN Barring Type</w:t>
      </w:r>
      <w:r>
        <w:rPr>
          <w:rFonts w:cs="Arial"/>
          <w:szCs w:val="28"/>
          <w:lang w:eastAsia="ja-JP"/>
        </w:rPr>
        <w:t xml:space="preserve"> </w:t>
      </w:r>
      <w:r>
        <w:rPr>
          <w:rFonts w:cs="Arial"/>
          <w:szCs w:val="28"/>
        </w:rPr>
        <w:t>List</w:t>
      </w:r>
    </w:p>
    <w:p>
      <w:pPr>
        <w:pStyle w:val="Normal"/>
        <w:rPr>
          <w:lang w:val="en-GB"/>
        </w:rPr>
      </w:pPr>
      <w:r>
        <w:rPr>
          <w:lang w:val="en-GB"/>
        </w:rPr>
        <w:t>The W</w:t>
        <w:noBreakHyphen/>
        <w:t>APN Barring Type field is specified in 3GPP TS 29.234 [63]. It indicates the subscriber access type to the home and visited network's services. The parameter takes either of the following values:</w:t>
      </w:r>
    </w:p>
    <w:p>
      <w:pPr>
        <w:pStyle w:val="B1"/>
        <w:rPr/>
      </w:pPr>
      <w:r>
        <w:rPr>
          <w:lang w:val="en-GB"/>
        </w:rPr>
        <w:t>-</w:t>
        <w:tab/>
        <w:t xml:space="preserve">Allow access to </w:t>
      </w:r>
      <w:r>
        <w:rPr/>
        <w:t xml:space="preserve">this </w:t>
      </w:r>
      <w:r>
        <w:rPr>
          <w:lang w:val="en-GB"/>
        </w:rPr>
        <w:t>W</w:t>
        <w:noBreakHyphen/>
        <w:t>APN  regardless of whether the subscriber is located in a VPLMN or in the HPLMN;</w:t>
      </w:r>
    </w:p>
    <w:p>
      <w:pPr>
        <w:pStyle w:val="B1"/>
        <w:rPr/>
      </w:pPr>
      <w:r>
        <w:rPr>
          <w:lang w:val="en-GB"/>
        </w:rPr>
        <w:t>-</w:t>
        <w:tab/>
        <w:t xml:space="preserve">Prohibit access to </w:t>
      </w:r>
      <w:r>
        <w:rPr/>
        <w:t xml:space="preserve">this </w:t>
      </w:r>
      <w:r>
        <w:rPr>
          <w:lang w:val="en-GB"/>
        </w:rPr>
        <w:t>W-APN within the HPLMN when the subscriber is located in a VPLMN;</w:t>
      </w:r>
    </w:p>
    <w:p>
      <w:pPr>
        <w:pStyle w:val="B1"/>
        <w:rPr/>
      </w:pPr>
      <w:r>
        <w:rPr>
          <w:lang w:val="en-GB"/>
        </w:rPr>
        <w:t>-</w:t>
        <w:tab/>
        <w:t xml:space="preserve">Prohibit access to </w:t>
      </w:r>
      <w:r>
        <w:rPr/>
        <w:t xml:space="preserve">this </w:t>
      </w:r>
      <w:r>
        <w:rPr>
          <w:lang w:val="en-GB"/>
        </w:rPr>
        <w:t>W-APN within the VPLMN when the subscriber is located in a VPLMN;</w:t>
      </w:r>
    </w:p>
    <w:p>
      <w:pPr>
        <w:pStyle w:val="B1"/>
        <w:rPr/>
      </w:pPr>
      <w:r>
        <w:rPr>
          <w:lang w:val="en-GB"/>
        </w:rPr>
        <w:t>-</w:t>
        <w:tab/>
        <w:t xml:space="preserve">Prohibit access to </w:t>
      </w:r>
      <w:r>
        <w:rPr/>
        <w:t xml:space="preserve">this </w:t>
      </w:r>
      <w:r>
        <w:rPr>
          <w:lang w:val="en-GB"/>
        </w:rPr>
        <w:t>W-APN within the HPLMN when the subscriber is located in the HPLMN</w:t>
      </w:r>
      <w:r>
        <w:rPr/>
        <w:t>;</w:t>
      </w:r>
    </w:p>
    <w:p>
      <w:pPr>
        <w:pStyle w:val="B1"/>
        <w:rPr>
          <w:lang w:val="en-GB"/>
        </w:rPr>
      </w:pPr>
      <w:r>
        <w:rPr/>
        <w:t>-</w:t>
        <w:tab/>
        <w:t>Prohibit access to public Internet through any W-APN regardless of whether the subscriber is located in a VPLMN or in the HPLMN.</w:t>
      </w:r>
    </w:p>
    <w:p>
      <w:pPr>
        <w:pStyle w:val="Heading4"/>
        <w:bidi w:val="0"/>
        <w:ind w:start="1418" w:hanging="1418"/>
        <w:jc w:val="start"/>
        <w:rPr/>
      </w:pPr>
      <w:bookmarkStart w:id="484" w:name="__RefHeading___Toc407626292"/>
      <w:bookmarkEnd w:id="484"/>
      <w:r>
        <w:rPr/>
        <w:t>3B.5.1.3</w:t>
        <w:tab/>
        <w:t>W-APN Charging Data</w:t>
      </w:r>
      <w:r>
        <w:rPr>
          <w:rFonts w:cs="Arial"/>
          <w:szCs w:val="28"/>
          <w:lang w:eastAsia="ja-JP"/>
        </w:rPr>
        <w:t xml:space="preserve"> </w:t>
      </w:r>
      <w:r>
        <w:rPr>
          <w:rFonts w:cs="Arial"/>
          <w:szCs w:val="28"/>
        </w:rPr>
        <w:t>List</w:t>
      </w:r>
    </w:p>
    <w:p>
      <w:pPr>
        <w:pStyle w:val="Normal"/>
        <w:rPr>
          <w:lang w:val="en-GB"/>
        </w:rPr>
      </w:pPr>
      <w:r>
        <w:rPr>
          <w:lang w:val="en-GB"/>
        </w:rPr>
        <w:t>The W</w:t>
        <w:noBreakHyphen/>
        <w:t>APN Charging Data field is specified in 3GPP TS 29.234 [63]. When this parameter is present, it supersedes the general charging information to be applied for the subscriber. See subclause 3B.7.</w:t>
      </w:r>
    </w:p>
    <w:p>
      <w:pPr>
        <w:pStyle w:val="Heading4"/>
        <w:bidi w:val="0"/>
        <w:ind w:start="1418" w:hanging="1418"/>
        <w:jc w:val="start"/>
        <w:rPr/>
      </w:pPr>
      <w:bookmarkStart w:id="485" w:name="__RefHeading___Toc407626293"/>
      <w:bookmarkEnd w:id="485"/>
      <w:r>
        <w:rPr/>
        <w:t>3B.5.1.4</w:t>
        <w:tab/>
      </w:r>
      <w:r>
        <w:rPr>
          <w:lang w:eastAsia="ja-JP"/>
        </w:rPr>
        <w:t>Static</w:t>
      </w:r>
      <w:r>
        <w:rPr/>
        <w:t xml:space="preserve"> WLAN UE Remote IP Address List</w:t>
      </w:r>
    </w:p>
    <w:p>
      <w:pPr>
        <w:pStyle w:val="Normal"/>
        <w:rPr>
          <w:lang w:val="en-GB"/>
        </w:rPr>
      </w:pPr>
      <w:r>
        <w:rPr>
          <w:lang w:val="en-GB"/>
        </w:rPr>
        <w:t>WLAN UE IP Address field identifies the IPv4/IPv6 address that the operator has statically assigned to the WLAN UE. See subclause 3B.1.10.</w:t>
      </w:r>
    </w:p>
    <w:p>
      <w:pPr>
        <w:pStyle w:val="Heading4"/>
        <w:bidi w:val="0"/>
        <w:ind w:start="1418" w:hanging="1418"/>
        <w:jc w:val="start"/>
        <w:rPr/>
      </w:pPr>
      <w:bookmarkStart w:id="486" w:name="__RefHeading___Toc407626294"/>
      <w:bookmarkEnd w:id="486"/>
      <w:r>
        <w:rPr/>
        <w:t xml:space="preserve">3B.5.1.5 </w:t>
        <w:tab/>
        <w:t>Maximum Number of Accesses List</w:t>
      </w:r>
    </w:p>
    <w:p>
      <w:pPr>
        <w:pStyle w:val="Normal"/>
        <w:rPr/>
      </w:pPr>
      <w:r>
        <w:rPr/>
        <w:t>The Maximum Number of Accesses is specified in 3GPP TS 29.234[63]. It enables operators to specify the maximum number of concurrent accesses per W-APN.</w:t>
      </w:r>
    </w:p>
    <w:p>
      <w:pPr>
        <w:pStyle w:val="Heading4"/>
        <w:bidi w:val="0"/>
        <w:ind w:start="1418" w:hanging="1418"/>
        <w:jc w:val="start"/>
        <w:rPr/>
      </w:pPr>
      <w:bookmarkStart w:id="487" w:name="__RefHeading___Toc407626295"/>
      <w:bookmarkEnd w:id="487"/>
      <w:r>
        <w:rPr/>
        <w:t xml:space="preserve">3B.5.1.6 </w:t>
        <w:tab/>
        <w:t>Access Number List</w:t>
      </w:r>
    </w:p>
    <w:p>
      <w:pPr>
        <w:pStyle w:val="Normal"/>
        <w:rPr>
          <w:lang w:val="en-GB"/>
        </w:rPr>
      </w:pPr>
      <w:r>
        <w:rPr/>
        <w:t>Access Number is an integer counter kept at the 3GPP AAA Server  per W-APN.</w:t>
      </w:r>
    </w:p>
    <w:p>
      <w:pPr>
        <w:pStyle w:val="Heading3"/>
        <w:bidi w:val="0"/>
        <w:jc w:val="start"/>
        <w:rPr/>
      </w:pPr>
      <w:bookmarkStart w:id="488" w:name="__RefHeading___Toc407626296"/>
      <w:bookmarkEnd w:id="488"/>
      <w:r>
        <w:rPr>
          <w:rFonts w:cs="Arial"/>
          <w:szCs w:val="28"/>
        </w:rPr>
        <w:t>3B.5.2</w:t>
        <w:tab/>
        <w:t xml:space="preserve">Access </w:t>
      </w:r>
      <w:r>
        <w:rPr>
          <w:rFonts w:cs="Arial"/>
          <w:szCs w:val="28"/>
          <w:lang w:eastAsia="ja-JP"/>
        </w:rPr>
        <w:t>D</w:t>
      </w:r>
      <w:r>
        <w:rPr>
          <w:rFonts w:cs="Arial"/>
          <w:szCs w:val="28"/>
        </w:rPr>
        <w:t>ependence Flag</w:t>
      </w:r>
    </w:p>
    <w:p>
      <w:pPr>
        <w:pStyle w:val="Normal"/>
        <w:rPr/>
      </w:pPr>
      <w:r>
        <w:rPr>
          <w:lang w:val="en-GB"/>
        </w:rPr>
        <w:t xml:space="preserve">The Access </w:t>
      </w:r>
      <w:r>
        <w:rPr>
          <w:lang w:eastAsia="ja-JP"/>
        </w:rPr>
        <w:t>D</w:t>
      </w:r>
      <w:r>
        <w:rPr>
          <w:lang w:val="en-GB"/>
        </w:rPr>
        <w:t xml:space="preserve">ependence Flag is </w:t>
      </w:r>
      <w:r>
        <w:rPr/>
        <w:t xml:space="preserve">specified </w:t>
      </w:r>
      <w:r>
        <w:rPr>
          <w:lang w:val="en-GB"/>
        </w:rPr>
        <w:t>in 3GPP TS 29.234 [63]. It enables operators to authenticate a subscriber accessing the I-WLAN by WLAN 3GPP IP Access independently of a previous WLAN 3GPP Direct WLAN Access. The parameter takes either of the following values:</w:t>
      </w:r>
    </w:p>
    <w:p>
      <w:pPr>
        <w:pStyle w:val="B1"/>
        <w:rPr/>
      </w:pPr>
      <w:r>
        <w:rPr>
          <w:lang w:val="en-GB"/>
        </w:rPr>
        <w:t>-</w:t>
        <w:tab/>
        <w:t>Allow access to WLAN 3GPP IP Access independently of a previous WLAN 3GPP Direct Access.</w:t>
      </w:r>
    </w:p>
    <w:p>
      <w:pPr>
        <w:pStyle w:val="B1"/>
        <w:rPr/>
      </w:pPr>
      <w:r>
        <w:rPr>
          <w:lang w:val="en-GB"/>
        </w:rPr>
        <w:t>-</w:t>
        <w:tab/>
        <w:t>Prohibit access to WLAN 3GPP IP Access independently of a previous WLAN 3GPP Direct Access.</w:t>
      </w:r>
    </w:p>
    <w:p>
      <w:pPr>
        <w:pStyle w:val="Heading3"/>
        <w:bidi w:val="0"/>
        <w:jc w:val="start"/>
        <w:rPr/>
      </w:pPr>
      <w:bookmarkStart w:id="489" w:name="__RefHeading___Toc407626297"/>
      <w:bookmarkEnd w:id="489"/>
      <w:r>
        <w:rPr>
          <w:rFonts w:cs="Arial"/>
          <w:szCs w:val="28"/>
        </w:rPr>
        <w:t>3B.5.3</w:t>
        <w:tab/>
        <w:t>I-WLAN Access Type</w:t>
      </w:r>
    </w:p>
    <w:p>
      <w:pPr>
        <w:pStyle w:val="Normal"/>
        <w:rPr/>
      </w:pPr>
      <w:r>
        <w:rPr>
          <w:lang w:val="en-GB"/>
        </w:rPr>
        <w:t xml:space="preserve">The I-WLAN Access Type field is </w:t>
      </w:r>
      <w:r>
        <w:rPr/>
        <w:t xml:space="preserve">specified </w:t>
      </w:r>
      <w:r>
        <w:rPr>
          <w:lang w:val="en-GB"/>
        </w:rPr>
        <w:t>in 3GPP TS 29.234 [63]. It indicates the types of access the subscriber has used to access to the IWLAN. The parameter takes either of the following values:</w:t>
      </w:r>
    </w:p>
    <w:p>
      <w:pPr>
        <w:pStyle w:val="B1"/>
        <w:rPr/>
      </w:pPr>
      <w:r>
        <w:rPr>
          <w:lang w:val="en-GB"/>
        </w:rPr>
        <w:t>-</w:t>
        <w:tab/>
        <w:t>WLAN 3GPP IP Access;</w:t>
      </w:r>
    </w:p>
    <w:p>
      <w:pPr>
        <w:pStyle w:val="B1"/>
        <w:rPr/>
      </w:pPr>
      <w:r>
        <w:rPr>
          <w:lang w:val="en-GB"/>
        </w:rPr>
        <w:t>-</w:t>
        <w:tab/>
        <w:t>WLAN 3GPP Direct Access.</w:t>
      </w:r>
    </w:p>
    <w:p>
      <w:pPr>
        <w:pStyle w:val="Heading2"/>
        <w:bidi w:val="0"/>
        <w:jc w:val="start"/>
        <w:rPr>
          <w:bCs/>
          <w:szCs w:val="32"/>
        </w:rPr>
      </w:pPr>
      <w:bookmarkStart w:id="490" w:name="__RefHeading___Toc407626298"/>
      <w:bookmarkEnd w:id="490"/>
      <w:r>
        <w:rPr>
          <w:bCs/>
          <w:szCs w:val="32"/>
        </w:rPr>
        <w:t>3B.6</w:t>
        <w:tab/>
        <w:t>QoS general data</w:t>
      </w:r>
    </w:p>
    <w:p>
      <w:pPr>
        <w:pStyle w:val="Heading3"/>
        <w:bidi w:val="0"/>
        <w:jc w:val="start"/>
        <w:rPr/>
      </w:pPr>
      <w:bookmarkStart w:id="491" w:name="__RefHeading___Toc407626299"/>
      <w:bookmarkEnd w:id="491"/>
      <w:r>
        <w:rPr>
          <w:rFonts w:cs="Arial"/>
          <w:szCs w:val="28"/>
        </w:rPr>
        <w:t>3B.6.1</w:t>
        <w:tab/>
        <w:t>Max Subscribed Bandwidth</w:t>
      </w:r>
    </w:p>
    <w:p>
      <w:pPr>
        <w:pStyle w:val="Normal"/>
        <w:rPr/>
      </w:pPr>
      <w:r>
        <w:rPr>
          <w:lang w:val="en-GB"/>
        </w:rPr>
        <w:t xml:space="preserve">The Max </w:t>
      </w:r>
      <w:r>
        <w:rPr/>
        <w:t xml:space="preserve">Subscribed </w:t>
      </w:r>
      <w:r>
        <w:rPr>
          <w:lang w:val="en-GB"/>
        </w:rPr>
        <w:t xml:space="preserve">Bandwidth field, specified in 3GPP TS 29.234 [63], indicates the Max </w:t>
      </w:r>
      <w:r>
        <w:rPr/>
        <w:t>subscribed</w:t>
      </w:r>
      <w:r>
        <w:rPr>
          <w:lang w:val="en-GB"/>
        </w:rPr>
        <w:t xml:space="preserve"> bandwidth.</w:t>
      </w:r>
    </w:p>
    <w:p>
      <w:pPr>
        <w:pStyle w:val="Heading3"/>
        <w:bidi w:val="0"/>
        <w:jc w:val="start"/>
        <w:rPr>
          <w:rFonts w:cs="Arial"/>
          <w:szCs w:val="28"/>
        </w:rPr>
      </w:pPr>
      <w:bookmarkStart w:id="492" w:name="__RefHeading___Toc6108_3320553937"/>
      <w:bookmarkStart w:id="493" w:name="__RefHeading___Toc407626300"/>
      <w:bookmarkEnd w:id="492"/>
      <w:r>
        <w:rPr>
          <w:rFonts w:cs="Arial"/>
          <w:szCs w:val="28"/>
        </w:rPr>
        <w:t>3B.6.2</w:t>
        <w:tab/>
        <w:t>Routing Policy</w:t>
      </w:r>
      <w:bookmarkEnd w:id="493"/>
      <w:r>
        <w:rPr>
          <w:rFonts w:cs="Arial"/>
          <w:szCs w:val="28"/>
        </w:rPr>
        <w:t xml:space="preserve"> </w:t>
      </w:r>
    </w:p>
    <w:p>
      <w:pPr>
        <w:pStyle w:val="Normal"/>
        <w:rPr>
          <w:lang w:val="en-GB"/>
        </w:rPr>
      </w:pPr>
      <w:r>
        <w:rPr>
          <w:lang w:val="en-GB"/>
        </w:rPr>
        <w:t>The Routing Policy field, specified in 3GPP TS 29.234 [63], defines a packet filter for an IP flow.</w:t>
      </w:r>
    </w:p>
    <w:p>
      <w:pPr>
        <w:pStyle w:val="Heading3"/>
        <w:bidi w:val="0"/>
        <w:jc w:val="start"/>
        <w:rPr/>
      </w:pPr>
      <w:bookmarkStart w:id="494" w:name="__RefHeading___Toc407626301"/>
      <w:bookmarkEnd w:id="494"/>
      <w:r>
        <w:rPr>
          <w:rFonts w:cs="Arial"/>
          <w:szCs w:val="28"/>
        </w:rPr>
        <w:t>3B.6.</w:t>
      </w:r>
      <w:r>
        <w:rPr>
          <w:rFonts w:cs="Arial"/>
          <w:szCs w:val="28"/>
        </w:rPr>
        <w:t>3</w:t>
      </w:r>
      <w:r>
        <w:rPr>
          <w:rFonts w:cs="Arial"/>
          <w:szCs w:val="28"/>
        </w:rPr>
        <w:tab/>
        <w:t>Subscribed 3GPP WLAN QoS Profile</w:t>
      </w:r>
    </w:p>
    <w:p>
      <w:pPr>
        <w:pStyle w:val="Normal"/>
        <w:rPr>
          <w:lang w:val="en-US" w:eastAsia="en-US"/>
        </w:rPr>
      </w:pPr>
      <w:r>
        <w:rPr>
          <w:lang w:val="en-US" w:eastAsia="en-US"/>
        </w:rPr>
        <w:t>The Subscribed 3GPP WLAN QoS Profile field, specified in 3GPP TS 29.234 [63], defines a subscribed 3GPP WLAN QoS profile per W-APN.</w:t>
      </w:r>
    </w:p>
    <w:p>
      <w:pPr>
        <w:pStyle w:val="Heading3"/>
        <w:bidi w:val="0"/>
        <w:jc w:val="start"/>
        <w:rPr/>
      </w:pPr>
      <w:bookmarkStart w:id="495" w:name="__RefHeading___Toc407626302"/>
      <w:bookmarkEnd w:id="495"/>
      <w:r>
        <w:rPr>
          <w:rFonts w:cs="Arial"/>
          <w:szCs w:val="28"/>
        </w:rPr>
        <w:t>3B.6.</w:t>
      </w:r>
      <w:r>
        <w:rPr>
          <w:rFonts w:cs="Arial"/>
          <w:szCs w:val="28"/>
        </w:rPr>
        <w:t>4</w:t>
      </w:r>
      <w:r>
        <w:rPr>
          <w:rFonts w:cs="Arial"/>
          <w:szCs w:val="28"/>
        </w:rPr>
        <w:tab/>
        <w:t>Authorized 3GPP WLAN QoS Profile</w:t>
      </w:r>
    </w:p>
    <w:p>
      <w:pPr>
        <w:pStyle w:val="Normal"/>
        <w:rPr>
          <w:lang w:val="en-US" w:eastAsia="en-US"/>
        </w:rPr>
      </w:pPr>
      <w:r>
        <w:rPr>
          <w:lang w:val="en-US" w:eastAsia="en-US"/>
        </w:rPr>
        <w:t>The Authorized 3GPP WLAN QoS Profile field, specified in 3GPP TS 29.234 [63], defines the authorized 3GPP WLAN QoS profile per W-APN for a user.</w:t>
      </w:r>
    </w:p>
    <w:p>
      <w:pPr>
        <w:pStyle w:val="Heading2"/>
        <w:bidi w:val="0"/>
        <w:jc w:val="start"/>
        <w:rPr>
          <w:bCs/>
          <w:szCs w:val="32"/>
        </w:rPr>
      </w:pPr>
      <w:bookmarkStart w:id="496" w:name="__RefHeading___Toc407626303"/>
      <w:bookmarkEnd w:id="496"/>
      <w:r>
        <w:rPr>
          <w:bCs/>
          <w:szCs w:val="32"/>
        </w:rPr>
        <w:t>3B.7</w:t>
        <w:tab/>
        <w:t>Data related to Charging</w:t>
      </w:r>
    </w:p>
    <w:p>
      <w:pPr>
        <w:pStyle w:val="Heading3"/>
        <w:bidi w:val="0"/>
        <w:jc w:val="start"/>
        <w:rPr/>
      </w:pPr>
      <w:bookmarkStart w:id="497" w:name="__RefHeading___Toc407626304"/>
      <w:bookmarkEnd w:id="497"/>
      <w:r>
        <w:rPr>
          <w:rFonts w:cs="Arial"/>
          <w:szCs w:val="28"/>
        </w:rPr>
        <w:t>3B.7.1</w:t>
        <w:tab/>
        <w:t>Charging Data</w:t>
      </w:r>
    </w:p>
    <w:p>
      <w:pPr>
        <w:pStyle w:val="Normal"/>
        <w:rPr>
          <w:lang w:val="en-GB"/>
        </w:rPr>
      </w:pPr>
      <w:r>
        <w:rPr>
          <w:lang w:val="en-GB"/>
        </w:rPr>
        <w:t>The Charging Data field identifies the Charging Characteristics plus the Charging Nodes to be applied per user for all W</w:t>
        <w:noBreakHyphen/>
        <w:t>APNs or per user for individual W</w:t>
        <w:noBreakHyphen/>
        <w:t>APNs.</w:t>
      </w:r>
    </w:p>
    <w:p>
      <w:pPr>
        <w:pStyle w:val="Heading4"/>
        <w:bidi w:val="0"/>
        <w:ind w:start="1418" w:hanging="1418"/>
        <w:jc w:val="start"/>
        <w:rPr/>
      </w:pPr>
      <w:bookmarkStart w:id="498" w:name="__RefHeading___Toc407626305"/>
      <w:bookmarkEnd w:id="498"/>
      <w:r>
        <w:rPr/>
        <w:t>3B.7.1.1</w:t>
        <w:tab/>
        <w:t>Charging Characteristics</w:t>
      </w:r>
    </w:p>
    <w:p>
      <w:pPr>
        <w:pStyle w:val="Normal"/>
        <w:rPr/>
      </w:pPr>
      <w:r>
        <w:rPr>
          <w:lang w:val="en-GB"/>
        </w:rPr>
        <w:t>Charging Characteristics field is defined in 3GPP TS  32.2</w:t>
      </w:r>
      <w:r>
        <w:rPr/>
        <w:t>52</w:t>
      </w:r>
      <w:r>
        <w:rPr>
          <w:lang w:val="en-GB"/>
        </w:rPr>
        <w:t xml:space="preserve"> [</w:t>
      </w:r>
      <w:r>
        <w:rPr/>
        <w:t>66</w:t>
      </w:r>
      <w:r>
        <w:rPr>
          <w:lang w:val="en-GB"/>
        </w:rPr>
        <w:t>]. It indicates the charging type to be applied to the user tunnel.</w:t>
      </w:r>
    </w:p>
    <w:p>
      <w:pPr>
        <w:pStyle w:val="Heading3"/>
        <w:bidi w:val="0"/>
        <w:jc w:val="start"/>
        <w:rPr/>
      </w:pPr>
      <w:bookmarkStart w:id="499" w:name="__RefHeading___Toc407626306"/>
      <w:bookmarkEnd w:id="499"/>
      <w:r>
        <w:rPr>
          <w:rFonts w:cs="Arial"/>
          <w:szCs w:val="28"/>
        </w:rPr>
        <w:t>3B.7.2</w:t>
        <w:tab/>
        <w:t>Primary OCS Charging Function Name</w:t>
      </w:r>
    </w:p>
    <w:p>
      <w:pPr>
        <w:pStyle w:val="Normal"/>
        <w:rPr>
          <w:lang w:val="en-GB"/>
        </w:rPr>
      </w:pPr>
      <w:r>
        <w:rPr>
          <w:lang w:val="en-GB"/>
        </w:rPr>
        <w:t>The Primary OCS Charging Function Name field identifies the Primary OCS Function node that performs on-line based charging. The format is specified in 3GPP TS 29.234 [63].</w:t>
      </w:r>
    </w:p>
    <w:p>
      <w:pPr>
        <w:pStyle w:val="Heading3"/>
        <w:bidi w:val="0"/>
        <w:jc w:val="start"/>
        <w:rPr>
          <w:rFonts w:cs="Arial"/>
          <w:szCs w:val="28"/>
        </w:rPr>
      </w:pPr>
      <w:bookmarkStart w:id="500" w:name="__RefHeading___Toc407626307"/>
      <w:bookmarkEnd w:id="500"/>
      <w:r>
        <w:rPr>
          <w:rFonts w:cs="Arial"/>
          <w:szCs w:val="28"/>
        </w:rPr>
        <w:t>3B.7.3</w:t>
        <w:tab/>
        <w:t>Secondary OCS Charging Function Name</w:t>
      </w:r>
    </w:p>
    <w:p>
      <w:pPr>
        <w:pStyle w:val="Normal"/>
        <w:rPr>
          <w:lang w:val="en-GB"/>
        </w:rPr>
      </w:pPr>
      <w:r>
        <w:rPr>
          <w:lang w:val="en-GB"/>
        </w:rPr>
        <w:t>The Secondary OCS Charging Function Name field identifies the Secondary OCS Charging Function node that performs on-line based charging. The format is specified in 3GPP TS 29.234 [63].</w:t>
      </w:r>
    </w:p>
    <w:p>
      <w:pPr>
        <w:pStyle w:val="Heading3"/>
        <w:bidi w:val="0"/>
        <w:jc w:val="start"/>
        <w:rPr/>
      </w:pPr>
      <w:bookmarkStart w:id="501" w:name="__RefHeading___Toc407626308"/>
      <w:bookmarkEnd w:id="501"/>
      <w:r>
        <w:rPr>
          <w:rFonts w:cs="Arial"/>
          <w:szCs w:val="28"/>
        </w:rPr>
        <w:t>3B.7.4</w:t>
        <w:tab/>
        <w:t>Primary Charging Collection Function Name</w:t>
      </w:r>
    </w:p>
    <w:p>
      <w:pPr>
        <w:pStyle w:val="Normal"/>
        <w:rPr>
          <w:lang w:val="en-GB"/>
        </w:rPr>
      </w:pPr>
      <w:r>
        <w:rPr>
          <w:lang w:val="en-GB"/>
        </w:rPr>
        <w:t>The Primary Charging Collection Function Name field identifies the primary Charging Collection Function node that provides off-line charging support for the IMS subscribers. The format is specified in 3GPP TS 29.234 [63].</w:t>
      </w:r>
    </w:p>
    <w:p>
      <w:pPr>
        <w:pStyle w:val="Heading3"/>
        <w:bidi w:val="0"/>
        <w:jc w:val="start"/>
        <w:rPr>
          <w:rFonts w:cs="Arial"/>
          <w:szCs w:val="28"/>
        </w:rPr>
      </w:pPr>
      <w:bookmarkStart w:id="502" w:name="__RefHeading___Toc407626309"/>
      <w:bookmarkEnd w:id="502"/>
      <w:r>
        <w:rPr>
          <w:rFonts w:cs="Arial"/>
          <w:szCs w:val="28"/>
        </w:rPr>
        <w:t>3B.7.5</w:t>
        <w:tab/>
        <w:t>Secondary Charging Collection Function Name</w:t>
      </w:r>
    </w:p>
    <w:p>
      <w:pPr>
        <w:pStyle w:val="Normal"/>
        <w:rPr>
          <w:lang w:val="en-GB"/>
        </w:rPr>
      </w:pPr>
      <w:r>
        <w:rPr>
          <w:lang w:val="en-GB"/>
        </w:rPr>
        <w:t>The Secondary Charging Collection Function Name field identifies the secondary Charging Collection Function node that provides off-line charging support for the IMS subscribers. The format is specified in 3GPP TS 29.234 [63].</w:t>
      </w:r>
    </w:p>
    <w:p>
      <w:pPr>
        <w:pStyle w:val="Heading3"/>
        <w:bidi w:val="0"/>
        <w:jc w:val="start"/>
        <w:rPr/>
      </w:pPr>
      <w:bookmarkStart w:id="503" w:name="__RefHeading___Toc407626310"/>
      <w:bookmarkEnd w:id="503"/>
      <w:r>
        <w:rPr>
          <w:rFonts w:cs="Arial"/>
          <w:szCs w:val="28"/>
        </w:rPr>
        <w:t>3B.7.</w:t>
      </w:r>
      <w:r>
        <w:rPr>
          <w:rFonts w:cs="Arial"/>
          <w:szCs w:val="28"/>
          <w:lang w:eastAsia="zh-CN"/>
        </w:rPr>
        <w:t>6</w:t>
      </w:r>
      <w:r>
        <w:rPr>
          <w:rFonts w:cs="Arial"/>
          <w:szCs w:val="28"/>
        </w:rPr>
        <w:tab/>
        <w:t>WLAN Session Identifier</w:t>
      </w:r>
    </w:p>
    <w:p>
      <w:pPr>
        <w:pStyle w:val="Normal"/>
        <w:rPr/>
      </w:pPr>
      <w:r>
        <w:rPr>
          <w:lang w:val="en-US" w:eastAsia="en-US"/>
        </w:rPr>
        <w:t>The WLAN Session Identifier is the identifier generated by 3GPP AAA Server and sent to PDG. Togther with PDG Charging Identifier, it is used for correlating WLAN AN and PDG charging data. The format is specified in 3GPP TS 32.299 [</w:t>
      </w:r>
      <w:r>
        <w:rPr>
          <w:lang w:val="en-US" w:eastAsia="en-US"/>
        </w:rPr>
        <w:t>67</w:t>
      </w:r>
      <w:r>
        <w:rPr>
          <w:lang w:val="en-US" w:eastAsia="en-US"/>
        </w:rPr>
        <w:t>].</w:t>
      </w:r>
    </w:p>
    <w:p>
      <w:pPr>
        <w:pStyle w:val="Heading3"/>
        <w:bidi w:val="0"/>
        <w:jc w:val="start"/>
        <w:rPr/>
      </w:pPr>
      <w:bookmarkStart w:id="504" w:name="__RefHeading___Toc407626311"/>
      <w:bookmarkEnd w:id="504"/>
      <w:r>
        <w:rPr>
          <w:rFonts w:cs="Arial"/>
          <w:szCs w:val="28"/>
        </w:rPr>
        <w:t>3B.7.</w:t>
      </w:r>
      <w:r>
        <w:rPr>
          <w:rFonts w:cs="Arial"/>
          <w:szCs w:val="28"/>
          <w:lang w:eastAsia="zh-CN"/>
        </w:rPr>
        <w:t>7</w:t>
      </w:r>
      <w:r>
        <w:rPr>
          <w:rFonts w:cs="Arial"/>
          <w:szCs w:val="28"/>
        </w:rPr>
        <w:tab/>
        <w:t>PDG Charging Identifier</w:t>
      </w:r>
    </w:p>
    <w:p>
      <w:pPr>
        <w:pStyle w:val="Normal"/>
        <w:rPr/>
      </w:pPr>
      <w:r>
        <w:rPr>
          <w:lang w:val="en-US" w:eastAsia="en-US"/>
        </w:rPr>
        <w:t>The PDG Charging Identifier is the identifier generated by PDG and sent to 3GPP AAA Server. Togther with WLAN Session Identifier, it is used for correlating WLAN AN and PDG charging data. The format is specified in 3GPP TS 32.299 [</w:t>
      </w:r>
      <w:r>
        <w:rPr>
          <w:lang w:val="en-US" w:eastAsia="en-US"/>
        </w:rPr>
        <w:t>67</w:t>
      </w:r>
      <w:r>
        <w:rPr>
          <w:lang w:val="en-US" w:eastAsia="en-US"/>
        </w:rPr>
        <w:t>].</w:t>
      </w:r>
    </w:p>
    <w:p>
      <w:pPr>
        <w:pStyle w:val="Normal"/>
        <w:rPr>
          <w:lang w:val="en-GB" w:eastAsia="en-US"/>
        </w:rPr>
      </w:pPr>
      <w:r>
        <w:rPr>
          <w:lang w:val="en-GB" w:eastAsia="en-US"/>
        </w:rPr>
      </w:r>
    </w:p>
    <w:p>
      <w:pPr>
        <w:pStyle w:val="Heading1"/>
        <w:bidi w:val="0"/>
        <w:ind w:start="1134" w:hanging="1134"/>
        <w:jc w:val="start"/>
        <w:rPr/>
      </w:pPr>
      <w:bookmarkStart w:id="505" w:name="__RefHeading___Toc407626312"/>
      <w:bookmarkEnd w:id="505"/>
      <w:r>
        <w:rPr/>
        <w:t>3C</w:t>
        <w:tab/>
        <w:t>Data related to Access Network Discovery and Selection Function (ANDSF)</w:t>
      </w:r>
    </w:p>
    <w:p>
      <w:pPr>
        <w:pStyle w:val="Heading2"/>
        <w:bidi w:val="0"/>
        <w:jc w:val="start"/>
        <w:rPr/>
      </w:pPr>
      <w:bookmarkStart w:id="506" w:name="__RefHeading___Toc407626313"/>
      <w:bookmarkEnd w:id="506"/>
      <w:r>
        <w:rPr/>
        <w:t>3C.1  General</w:t>
      </w:r>
    </w:p>
    <w:p>
      <w:pPr>
        <w:pStyle w:val="Normal"/>
        <w:rPr/>
      </w:pPr>
      <w:r>
        <w:rPr/>
        <w:t xml:space="preserve">Following subclauses describe the Data that is defined on per user basis and is related to Access Network Discovery and Selection Function (ANDSF). </w:t>
      </w:r>
    </w:p>
    <w:p>
      <w:pPr>
        <w:pStyle w:val="Heading2"/>
        <w:bidi w:val="0"/>
        <w:jc w:val="start"/>
        <w:rPr/>
      </w:pPr>
      <w:bookmarkStart w:id="507" w:name="__RefHeading___Toc407626314"/>
      <w:bookmarkEnd w:id="507"/>
      <w:r>
        <w:rPr/>
        <w:t>3C.2</w:t>
        <w:tab/>
        <w:t>Policy Information</w:t>
      </w:r>
    </w:p>
    <w:p>
      <w:pPr>
        <w:pStyle w:val="Normal"/>
        <w:rPr/>
      </w:pPr>
      <w:r>
        <w:rPr/>
        <w:t>This set and contains a list of inter-system mobility policies. Each policy contains the following information while the corresponding coding is defined in 3GPP TS 24.312 [86]:</w:t>
      </w:r>
    </w:p>
    <w:p>
      <w:pPr>
        <w:pStyle w:val="B1"/>
        <w:rPr/>
      </w:pPr>
      <w:r>
        <w:rPr/>
        <w:t>-</w:t>
        <w:tab/>
        <w:t>Rule Priority: indicates the priority of the correspondent intersystem mobility policy;</w:t>
      </w:r>
    </w:p>
    <w:p>
      <w:pPr>
        <w:pStyle w:val="B1"/>
        <w:ind w:start="284" w:hanging="284"/>
        <w:rPr/>
      </w:pPr>
      <w:r>
        <w:rPr/>
        <w:tab/>
        <w:t>-</w:t>
        <w:tab/>
        <w:t>Prioritized Access: a set of information providing lists of possible technologies the UE can access. The technologies are prioritized based on operator preferences. It is also possible to indicate an access technology as forbidden or as restricted;</w:t>
      </w:r>
    </w:p>
    <w:p>
      <w:pPr>
        <w:pStyle w:val="B1"/>
        <w:ind w:start="284" w:hanging="284"/>
        <w:rPr/>
      </w:pPr>
      <w:r>
        <w:rPr/>
        <w:tab/>
        <w:t>-</w:t>
        <w:tab/>
        <w:t>Validity Area and Time of the Day: these two sets of information indicate where and when the policy can be applied by the UE. Different ways to describe the area of validity of the policy are provided and described in 3GPP TS 24.312 [86]. There can be multiple policies valid (e.g. overlapping validity areas): in this case, the value of Rule Priority is used as discriminator;</w:t>
      </w:r>
    </w:p>
    <w:p>
      <w:pPr>
        <w:pStyle w:val="B1"/>
        <w:ind w:start="284" w:hanging="284"/>
        <w:rPr/>
      </w:pPr>
      <w:r>
        <w:rPr/>
        <w:tab/>
        <w:t>-</w:t>
        <w:tab/>
        <w:t>Roaming:  it indicates if the policy is also valid if the UE is roaming.</w:t>
      </w:r>
    </w:p>
    <w:p>
      <w:pPr>
        <w:pStyle w:val="B1"/>
        <w:ind w:start="284" w:hanging="284"/>
        <w:rPr/>
      </w:pPr>
      <w:r>
        <w:rPr/>
        <w:t>This set is permanent data conditionally stored in the ANDSF.</w:t>
      </w:r>
    </w:p>
    <w:p>
      <w:pPr>
        <w:pStyle w:val="Heading2"/>
        <w:bidi w:val="0"/>
        <w:jc w:val="start"/>
        <w:rPr/>
      </w:pPr>
      <w:bookmarkStart w:id="508" w:name="__RefHeading___Toc407626315"/>
      <w:bookmarkEnd w:id="508"/>
      <w:r>
        <w:rPr/>
        <w:t>3C.3</w:t>
        <w:tab/>
        <w:t>Discovery Information</w:t>
      </w:r>
    </w:p>
    <w:p>
      <w:pPr>
        <w:pStyle w:val="Normal"/>
        <w:rPr/>
      </w:pPr>
      <w:r>
        <w:rPr/>
        <w:t>This set contains the information regarding the access networks the UE can discover.</w:t>
      </w:r>
    </w:p>
    <w:p>
      <w:pPr>
        <w:pStyle w:val="Normal"/>
        <w:rPr/>
      </w:pPr>
      <w:r>
        <w:rPr/>
        <w:t xml:space="preserve"> </w:t>
      </w:r>
      <w:r>
        <w:rPr/>
        <w:t>It contains the following information while the corresponding coding is defined in 3GPP TS 24.312 [86]:</w:t>
      </w:r>
    </w:p>
    <w:p>
      <w:pPr>
        <w:pStyle w:val="B1"/>
        <w:ind w:start="284" w:hanging="284"/>
        <w:rPr/>
      </w:pPr>
      <w:r>
        <w:rPr/>
        <w:tab/>
        <w:t>-</w:t>
        <w:tab/>
        <w:t xml:space="preserve">Access Network Type: indicates the type of the network for which discovery assistance information is provided; </w:t>
      </w:r>
    </w:p>
    <w:p>
      <w:pPr>
        <w:pStyle w:val="B1"/>
        <w:ind w:start="284" w:hanging="284"/>
        <w:rPr/>
      </w:pPr>
      <w:r>
        <w:rPr/>
        <w:tab/>
        <w:t>-</w:t>
        <w:tab/>
        <w:t>Access Network Area: describes the location where the access network indicated in the correspondent Access Network Type is expected to be available. Different ways to describe the area of validity of the policy are provided in 3GPP TS 24.312 [86];</w:t>
      </w:r>
    </w:p>
    <w:p>
      <w:pPr>
        <w:pStyle w:val="B1"/>
        <w:ind w:start="284" w:hanging="284"/>
        <w:rPr/>
      </w:pPr>
      <w:r>
        <w:rPr/>
        <w:tab/>
        <w:t>-</w:t>
        <w:tab/>
        <w:t xml:space="preserve">Access Network Information Reference: is a pointer to a set containing the relevant information for the networks the UE can discover (e.g. SSIDs and correspondent channels in case of WLAN access). </w:t>
      </w:r>
    </w:p>
    <w:p>
      <w:pPr>
        <w:pStyle w:val="B1"/>
        <w:ind w:start="284" w:hanging="284"/>
        <w:rPr/>
      </w:pPr>
      <w:r>
        <w:rPr/>
        <w:t>This set is permanent data conditionally stored in the ANDSF.</w:t>
      </w:r>
    </w:p>
    <w:p>
      <w:pPr>
        <w:pStyle w:val="Heading2"/>
        <w:bidi w:val="0"/>
        <w:jc w:val="start"/>
        <w:rPr/>
      </w:pPr>
      <w:bookmarkStart w:id="509" w:name="__RefHeading___Toc6110_3320553937"/>
      <w:bookmarkStart w:id="510" w:name="__RefHeading___Toc407626316"/>
      <w:bookmarkEnd w:id="509"/>
      <w:r>
        <w:rPr/>
        <w:t>3C.4</w:t>
        <w:tab/>
        <w:t>UE Location</w:t>
      </w:r>
      <w:bookmarkEnd w:id="510"/>
      <w:r>
        <w:rPr/>
        <w:t xml:space="preserve"> </w:t>
      </w:r>
    </w:p>
    <w:p>
      <w:pPr>
        <w:pStyle w:val="Normal"/>
        <w:rPr/>
      </w:pPr>
      <w:r>
        <w:rPr/>
        <w:t>This set provides information about the UE location, i.e. it is a way to indicate the position of the UE. This information can be used by ANDSF to limit the number of information sent to the UE. Different ways to describe the UE location are provided in 3GPP TS 24.312 [86].</w:t>
      </w:r>
    </w:p>
    <w:p>
      <w:pPr>
        <w:pStyle w:val="Normal"/>
        <w:rPr/>
      </w:pPr>
      <w:r>
        <w:rPr/>
        <w:t>This set is temporary data conditionally stored in the ANDSF.</w:t>
      </w:r>
    </w:p>
    <w:p>
      <w:pPr>
        <w:pStyle w:val="Heading1"/>
        <w:bidi w:val="0"/>
        <w:ind w:start="1134" w:hanging="1134"/>
        <w:jc w:val="start"/>
        <w:rPr/>
      </w:pPr>
      <w:bookmarkStart w:id="511" w:name="__RefHeading___Toc407626317"/>
      <w:bookmarkEnd w:id="511"/>
      <w:r>
        <w:rPr/>
        <w:t>4</w:t>
        <w:tab/>
        <w:t>Summary of data stored in location registers</w:t>
      </w:r>
    </w:p>
    <w:p>
      <w:pPr>
        <w:pStyle w:val="Normal"/>
        <w:keepNext w:val="true"/>
        <w:keepLines/>
        <w:numPr>
          <w:ilvl w:val="0"/>
          <w:numId w:val="0"/>
        </w:numPr>
        <w:ind w:start="0" w:hanging="0"/>
        <w:rPr/>
      </w:pPr>
      <w:r>
        <w:rPr>
          <w:lang w:val="en-GB"/>
        </w:rPr>
        <w:t xml:space="preserve">Table 5.1 gives an overview of data stored in location registers for non-GPRS Network Access Mode (CS), whereas table 5.2 shows the data stored in the location registers, in the </w:t>
      </w:r>
      <w:r>
        <w:rPr>
          <w:lang w:eastAsia="zh-CN"/>
        </w:rPr>
        <w:t>Gn/Gp-</w:t>
      </w:r>
      <w:r>
        <w:rPr>
          <w:lang w:val="en-GB"/>
        </w:rPr>
        <w:t xml:space="preserve">SGSN and in the GGSN for GPRS Network Access Mode. </w:t>
      </w:r>
      <w:r>
        <w:rPr/>
        <w:t xml:space="preserve">Tables 5.2A-1 show the data stored in the location registers, in the SGSN, S4-SGSN, MME, S-GW, P-GW, ePDG, 3GPP AAA server and 3GPP AAA server Proxy for EPS Network Access Mode. </w:t>
      </w:r>
      <w:r>
        <w:rPr>
          <w:lang w:val="en-GB"/>
        </w:rPr>
        <w:t>Table 5.3 gives an overview of data stored for IP Multimedia services. In the tables, M = mandatory means that this parameter is stored for all subscribers with subscription of the Network Access Mode as shown in the table heading and defining the table; and C = conditional means that the parameter is subject to some condition (e.g. subscription of teleservice or other services, reception of optional message or short-lived data). The type indication indicates whether the subscriber data is temporary (T) or permanent (P) data, where permanent data can be set and modified but by the operator, whereas the temporary data are set and changed automatically by network functions.</w:t>
      </w:r>
    </w:p>
    <w:p>
      <w:pPr>
        <w:pStyle w:val="Heading1"/>
        <w:bidi w:val="0"/>
        <w:ind w:start="1134" w:hanging="1134"/>
        <w:jc w:val="start"/>
        <w:rPr/>
      </w:pPr>
      <w:bookmarkStart w:id="512" w:name="__RefHeading___Toc407626318"/>
      <w:bookmarkEnd w:id="512"/>
      <w:r>
        <w:rPr/>
        <w:t>5</w:t>
        <w:tab/>
        <w:t>Accessing subscriber or PSI data</w:t>
      </w:r>
    </w:p>
    <w:p>
      <w:pPr>
        <w:pStyle w:val="Normal"/>
        <w:keepNext w:val="true"/>
        <w:keepLines/>
        <w:numPr>
          <w:ilvl w:val="0"/>
          <w:numId w:val="0"/>
        </w:numPr>
        <w:ind w:start="0" w:hanging="0"/>
        <w:rPr>
          <w:lang w:val="en-GB"/>
        </w:rPr>
      </w:pPr>
      <w:r>
        <w:rPr>
          <w:lang w:val="en-GB"/>
        </w:rPr>
        <w:t>It shall be possible to retrieve or store subscriber data concerning a specific MS from the HSS by use of each of the following references:</w:t>
      </w:r>
    </w:p>
    <w:p>
      <w:pPr>
        <w:pStyle w:val="B1"/>
        <w:rPr/>
      </w:pPr>
      <w:r>
        <w:rPr>
          <w:lang w:val="en-GB"/>
        </w:rPr>
        <w:t>-</w:t>
        <w:tab/>
        <w:t>International Mobile Subscriber Identity (IMSI);</w:t>
      </w:r>
    </w:p>
    <w:p>
      <w:pPr>
        <w:pStyle w:val="B1"/>
        <w:rPr/>
      </w:pPr>
      <w:r>
        <w:rPr>
          <w:lang w:val="en-GB"/>
        </w:rPr>
        <w:t>-</w:t>
        <w:tab/>
        <w:t>Mobile Station ISDN Number (MSISDN).</w:t>
      </w:r>
    </w:p>
    <w:p>
      <w:pPr>
        <w:pStyle w:val="B1"/>
        <w:ind w:start="0" w:hanging="0"/>
        <w:rPr/>
      </w:pPr>
      <w:r>
        <w:rPr>
          <w:lang w:val="en-GB"/>
        </w:rPr>
        <w:t>It shall be possible to retrieve or store subscriber IP Multimedia service data concerning a specific IMS</w:t>
      </w:r>
      <w:r>
        <w:rPr/>
        <w:t xml:space="preserve"> subscription</w:t>
      </w:r>
      <w:r>
        <w:rPr>
          <w:lang w:val="en-GB"/>
        </w:rPr>
        <w:t xml:space="preserve"> from the HSS by use of each of the following references:</w:t>
      </w:r>
    </w:p>
    <w:p>
      <w:pPr>
        <w:pStyle w:val="B1"/>
        <w:rPr/>
      </w:pPr>
      <w:r>
        <w:rPr>
          <w:lang w:val="en-GB"/>
        </w:rPr>
        <w:t>-</w:t>
        <w:tab/>
        <w:t>Private User Identity;</w:t>
      </w:r>
    </w:p>
    <w:p>
      <w:pPr>
        <w:pStyle w:val="B1"/>
        <w:rPr>
          <w:lang w:val="en-GB"/>
        </w:rPr>
      </w:pPr>
      <w:r>
        <w:rPr>
          <w:lang w:val="en-GB"/>
        </w:rPr>
        <w:t>-</w:t>
        <w:tab/>
        <w:t xml:space="preserve">Public </w:t>
      </w:r>
      <w:r>
        <w:rPr/>
        <w:t xml:space="preserve">User </w:t>
      </w:r>
      <w:r>
        <w:rPr>
          <w:lang w:val="en-GB"/>
        </w:rPr>
        <w:t>Identity.</w:t>
      </w:r>
    </w:p>
    <w:p>
      <w:pPr>
        <w:pStyle w:val="B1"/>
        <w:ind w:start="0" w:hanging="0"/>
        <w:rPr/>
      </w:pPr>
      <w:r>
        <w:rPr/>
        <w:t>It shall be possible to retrieve or store PSI IP Multimedia service data from the HSS by use of each of the following references:</w:t>
      </w:r>
    </w:p>
    <w:p>
      <w:pPr>
        <w:pStyle w:val="B1"/>
        <w:rPr/>
      </w:pPr>
      <w:r>
        <w:rPr/>
        <w:t>-</w:t>
        <w:tab/>
        <w:t>Public Service Identity.</w:t>
      </w:r>
    </w:p>
    <w:p>
      <w:pPr>
        <w:pStyle w:val="Normal"/>
        <w:numPr>
          <w:ilvl w:val="0"/>
          <w:numId w:val="0"/>
        </w:numPr>
        <w:ind w:start="0" w:hanging="0"/>
        <w:rPr>
          <w:lang w:val="en-GB"/>
        </w:rPr>
      </w:pPr>
      <w:r>
        <w:rPr>
          <w:lang w:val="en-GB"/>
        </w:rPr>
        <w:t>It shall be possible to retrieve or store subscriber data concerning a specific MS from the VLR by use of each of the following references:</w:t>
      </w:r>
    </w:p>
    <w:p>
      <w:pPr>
        <w:pStyle w:val="B1"/>
        <w:rPr/>
      </w:pPr>
      <w:r>
        <w:rPr>
          <w:lang w:val="en-GB"/>
        </w:rPr>
        <w:t>-</w:t>
        <w:tab/>
        <w:t>International Mobile Subscriber Identity (IMSI);</w:t>
      </w:r>
    </w:p>
    <w:p>
      <w:pPr>
        <w:pStyle w:val="B1"/>
        <w:rPr/>
      </w:pPr>
      <w:r>
        <w:rPr>
          <w:lang w:val="en-GB"/>
        </w:rPr>
        <w:t>-</w:t>
        <w:tab/>
        <w:t>Temporary Mobile Subscriber Identity (TMSI).</w:t>
      </w:r>
    </w:p>
    <w:p>
      <w:pPr>
        <w:pStyle w:val="Normal"/>
        <w:numPr>
          <w:ilvl w:val="0"/>
          <w:numId w:val="0"/>
        </w:numPr>
        <w:ind w:start="0" w:hanging="0"/>
        <w:rPr>
          <w:lang w:val="en-GB"/>
        </w:rPr>
      </w:pPr>
      <w:r>
        <w:rPr>
          <w:lang w:val="en-GB"/>
        </w:rPr>
        <w:t>It shall be possible to retrieve or store subscriber data concerning a specific MS from the SGSN by use of each of the following references:</w:t>
      </w:r>
    </w:p>
    <w:p>
      <w:pPr>
        <w:pStyle w:val="B1"/>
        <w:rPr/>
      </w:pPr>
      <w:r>
        <w:rPr>
          <w:lang w:val="en-GB"/>
        </w:rPr>
        <w:t>-</w:t>
        <w:tab/>
        <w:t>International Mobile Subscriber Identity (IMSI);</w:t>
      </w:r>
    </w:p>
    <w:p>
      <w:pPr>
        <w:pStyle w:val="B1"/>
        <w:rPr/>
      </w:pPr>
      <w:r>
        <w:rPr>
          <w:lang w:val="en-GB"/>
        </w:rPr>
        <w:t>-</w:t>
        <w:tab/>
        <w:t>Packet Temporary Mobile Subscriber identity (P-TMSI)</w:t>
      </w:r>
      <w:r>
        <w:rPr/>
        <w:t xml:space="preserve">; </w:t>
      </w:r>
    </w:p>
    <w:p>
      <w:pPr>
        <w:pStyle w:val="B1"/>
        <w:rPr/>
      </w:pPr>
      <w:r>
        <w:rPr/>
        <w:t xml:space="preserve">- </w:t>
        <w:tab/>
        <w:t>International Mobile Equipment Identity (IMEI) for emergency attached UEs without IMSI (e.g; UICCless UE) or with an unauthenticated IMSI</w:t>
      </w:r>
      <w:r>
        <w:rPr>
          <w:lang w:val="en-GB"/>
        </w:rPr>
        <w:t>.</w:t>
      </w:r>
    </w:p>
    <w:p>
      <w:pPr>
        <w:pStyle w:val="Normal"/>
        <w:rPr>
          <w:lang w:val="en-GB"/>
        </w:rPr>
      </w:pPr>
      <w:r>
        <w:rPr>
          <w:lang w:val="en-GB"/>
        </w:rPr>
        <w:t>It shall be possible to retrieve or store subscriber data concerning a specific MS from the GGSN by use of the following reference:</w:t>
      </w:r>
    </w:p>
    <w:p>
      <w:pPr>
        <w:pStyle w:val="B1"/>
        <w:ind w:start="100" w:hanging="0"/>
        <w:rPr/>
      </w:pPr>
      <w:r>
        <w:rPr>
          <w:lang w:val="en-GB"/>
        </w:rPr>
        <w:tab/>
        <w:t>-</w:t>
        <w:tab/>
        <w:t xml:space="preserve">International Mobile Subscriber Identity (IMSI); </w:t>
      </w:r>
    </w:p>
    <w:p>
      <w:pPr>
        <w:pStyle w:val="B1"/>
        <w:rPr>
          <w:lang w:val="en-GB"/>
        </w:rPr>
      </w:pPr>
      <w:r>
        <w:rPr>
          <w:lang w:val="en-GB"/>
        </w:rPr>
        <w:t>-</w:t>
        <w:tab/>
        <w:t>International Mobile Equipment Identity (IMEI) for emergency attached UEs without IMSI (e.g; UICCless UE) or with an unauthenticated IMSI.</w:t>
      </w:r>
    </w:p>
    <w:p>
      <w:pPr>
        <w:pStyle w:val="Normal"/>
        <w:numPr>
          <w:ilvl w:val="0"/>
          <w:numId w:val="0"/>
        </w:numPr>
        <w:ind w:start="0" w:hanging="0"/>
        <w:rPr/>
      </w:pPr>
      <w:r>
        <w:rPr/>
        <w:t>It shall be possible to retrieve or store subscriber data concerning a specific MS from the MME by use of each of the following references:</w:t>
      </w:r>
    </w:p>
    <w:p>
      <w:pPr>
        <w:pStyle w:val="B1"/>
        <w:rPr/>
      </w:pPr>
      <w:r>
        <w:rPr/>
        <w:t>-</w:t>
        <w:tab/>
        <w:t>International Mobile Subscriber Identity (IMSI);</w:t>
      </w:r>
    </w:p>
    <w:p>
      <w:pPr>
        <w:pStyle w:val="B1"/>
        <w:rPr/>
      </w:pPr>
      <w:r>
        <w:rPr/>
        <w:t>-</w:t>
        <w:tab/>
        <w:t>Globally Unique Temporary Identity (GUTI);</w:t>
      </w:r>
    </w:p>
    <w:p>
      <w:pPr>
        <w:pStyle w:val="B1"/>
        <w:rPr/>
      </w:pPr>
      <w:r>
        <w:rPr/>
        <w:t xml:space="preserve">- </w:t>
        <w:tab/>
        <w:t>International Mobile Equipment Identity (IMEI) for emergency attached UEs without IMSI (e.g; UICCless UE) or with an unauthenticated IMSI.</w:t>
      </w:r>
    </w:p>
    <w:p>
      <w:pPr>
        <w:pStyle w:val="Normal"/>
        <w:rPr/>
      </w:pPr>
      <w:r>
        <w:rPr/>
        <w:t>It shall be possible to retrieve or store subscriber data concerning a specific MS from the S-GW and P-GW by use of the following reference:</w:t>
      </w:r>
    </w:p>
    <w:p>
      <w:pPr>
        <w:pStyle w:val="B1"/>
        <w:numPr>
          <w:ilvl w:val="0"/>
          <w:numId w:val="2"/>
        </w:numPr>
        <w:rPr/>
      </w:pPr>
      <w:r>
        <w:rPr/>
        <w:t xml:space="preserve">International Mobile Subscriber Identity (IMSI); </w:t>
      </w:r>
    </w:p>
    <w:p>
      <w:pPr>
        <w:pStyle w:val="B1"/>
        <w:rPr/>
      </w:pPr>
      <w:r>
        <w:rPr/>
        <w:t>-</w:t>
        <w:tab/>
        <w:t>International Mobile Equipment Identity (IMEI) for emergency attached UEs without IMSI (e.g; UICCless UE) or with an unauthenticated IMSI.</w:t>
      </w:r>
    </w:p>
    <w:p>
      <w:pPr>
        <w:pStyle w:val="Normal"/>
        <w:numPr>
          <w:ilvl w:val="0"/>
          <w:numId w:val="0"/>
        </w:numPr>
        <w:ind w:start="0" w:hanging="0"/>
        <w:rPr>
          <w:lang w:val="en-GB"/>
        </w:rPr>
      </w:pPr>
      <w:r>
        <w:rPr>
          <w:lang w:val="en-GB"/>
        </w:rPr>
        <w:t>It shall be possible to retrieve or store subscriber data concerning a specific MS from the 3GPP AAA Server by use of each of the following references:</w:t>
      </w:r>
    </w:p>
    <w:p>
      <w:pPr>
        <w:pStyle w:val="B1"/>
        <w:rPr/>
      </w:pPr>
      <w:r>
        <w:rPr>
          <w:lang w:val="en-GB"/>
        </w:rPr>
        <w:t>-</w:t>
        <w:tab/>
        <w:t>International Mobile Subscriber Identity (IMSI);</w:t>
      </w:r>
    </w:p>
    <w:p>
      <w:pPr>
        <w:pStyle w:val="B1"/>
        <w:rPr/>
      </w:pPr>
      <w:r>
        <w:rPr>
          <w:lang w:val="en-GB"/>
        </w:rPr>
        <w:t>-</w:t>
        <w:tab/>
        <w:t>Mobile Subscriber ISDN Number (MSISDN).</w:t>
      </w:r>
    </w:p>
    <w:p>
      <w:pPr>
        <w:pStyle w:val="Normal"/>
        <w:numPr>
          <w:ilvl w:val="0"/>
          <w:numId w:val="0"/>
        </w:numPr>
        <w:ind w:start="0" w:hanging="0"/>
        <w:rPr>
          <w:lang w:val="en-GB"/>
        </w:rPr>
      </w:pPr>
      <w:r>
        <w:rPr>
          <w:lang w:val="en-GB"/>
        </w:rPr>
        <w:t>It shall be possible to retrieve or store subscriber data concerning a specific MS from the 3GPP AAA Proxy by use of the following reference:</w:t>
      </w:r>
    </w:p>
    <w:p>
      <w:pPr>
        <w:pStyle w:val="B1"/>
        <w:rPr/>
      </w:pPr>
      <w:r>
        <w:rPr>
          <w:lang w:val="en-GB"/>
        </w:rPr>
        <w:t>-</w:t>
        <w:tab/>
        <w:t>Mobile Subscriber ISDN Number (MSISDN).</w:t>
      </w:r>
    </w:p>
    <w:p>
      <w:pPr>
        <w:pStyle w:val="Normal"/>
        <w:numPr>
          <w:ilvl w:val="0"/>
          <w:numId w:val="0"/>
        </w:numPr>
        <w:ind w:start="0" w:hanging="0"/>
        <w:rPr/>
      </w:pPr>
      <w:r>
        <w:rPr/>
        <w:t>It shall be possible to retrieve or store subscriber data concerning a specific MS from the ePDG by use of each of the following references:</w:t>
      </w:r>
    </w:p>
    <w:p>
      <w:pPr>
        <w:pStyle w:val="B1"/>
        <w:rPr/>
      </w:pPr>
      <w:r>
        <w:rPr/>
        <w:t>-</w:t>
        <w:tab/>
        <w:t>International Mobile Subscriber Identity (IMSI).</w:t>
      </w:r>
    </w:p>
    <w:p>
      <w:pPr>
        <w:pStyle w:val="Normal"/>
        <w:numPr>
          <w:ilvl w:val="0"/>
          <w:numId w:val="0"/>
        </w:numPr>
        <w:ind w:start="0" w:hanging="0"/>
        <w:rPr>
          <w:lang w:val="en-GB"/>
        </w:rPr>
      </w:pPr>
      <w:r>
        <w:rPr>
          <w:lang w:val="en-GB"/>
        </w:rPr>
        <w:t>It shall be possible to retrieve or store subscriber data concerning a specific MS from the WAG by use of the following reference:</w:t>
      </w:r>
    </w:p>
    <w:p>
      <w:pPr>
        <w:pStyle w:val="B1"/>
        <w:rPr/>
      </w:pPr>
      <w:r>
        <w:rPr>
          <w:lang w:val="en-GB"/>
        </w:rPr>
        <w:t>-</w:t>
        <w:tab/>
        <w:t>Mobile Subscriber ISDN Number (MSISDN).</w:t>
      </w:r>
    </w:p>
    <w:p>
      <w:pPr>
        <w:pStyle w:val="Normal"/>
        <w:numPr>
          <w:ilvl w:val="0"/>
          <w:numId w:val="0"/>
        </w:numPr>
        <w:ind w:start="0" w:hanging="0"/>
        <w:rPr/>
      </w:pPr>
      <w:r>
        <w:rPr>
          <w:lang w:val="en-GB"/>
        </w:rPr>
        <w:t xml:space="preserve">It shall be possible to retrieve or store subscriber data concerning a specific MS from the PDG by use of </w:t>
      </w:r>
      <w:r>
        <w:rPr/>
        <w:t xml:space="preserve">each of </w:t>
      </w:r>
      <w:r>
        <w:rPr>
          <w:lang w:val="en-GB"/>
        </w:rPr>
        <w:t>the following reference</w:t>
      </w:r>
      <w:r>
        <w:rPr/>
        <w:t>s</w:t>
      </w:r>
      <w:r>
        <w:rPr>
          <w:lang w:val="en-GB"/>
        </w:rPr>
        <w:t>:</w:t>
      </w:r>
    </w:p>
    <w:p>
      <w:pPr>
        <w:pStyle w:val="B1"/>
        <w:rPr/>
      </w:pPr>
      <w:r>
        <w:rPr/>
        <w:t>-</w:t>
        <w:tab/>
        <w:t>International Mobile Subscriber Identity (IMSI);</w:t>
      </w:r>
    </w:p>
    <w:p>
      <w:pPr>
        <w:pStyle w:val="B1"/>
        <w:rPr/>
      </w:pPr>
      <w:r>
        <w:rPr>
          <w:lang w:val="en-GB"/>
        </w:rPr>
        <w:t>-</w:t>
        <w:tab/>
        <w:t>Mobile Subscriber ISDN Number (MSISDN).</w:t>
      </w:r>
    </w:p>
    <w:p>
      <w:pPr>
        <w:pStyle w:val="NO"/>
        <w:rPr/>
      </w:pPr>
      <w:r>
        <w:rPr>
          <w:lang w:val="en-GB"/>
        </w:rPr>
        <w:t>NOTE:</w:t>
        <w:tab/>
        <w:t>See clause 4 for explanation of M, C, T and P in table 5.1, table 5.2, table 5.2A-1, table 5.2A-2, table 5.2A-3 and table 5.3.</w:t>
      </w:r>
    </w:p>
    <w:p>
      <w:pPr>
        <w:pStyle w:val="Heading2"/>
        <w:bidi w:val="0"/>
        <w:jc w:val="start"/>
        <w:rPr/>
      </w:pPr>
      <w:bookmarkStart w:id="513" w:name="__RefHeading___Toc407626319"/>
      <w:bookmarkEnd w:id="513"/>
      <w:r>
        <w:rPr/>
        <w:t>5.1</w:t>
        <w:tab/>
      </w:r>
      <w:r>
        <w:rPr>
          <w:lang w:eastAsia="ja-JP"/>
        </w:rPr>
        <w:t>CS</w:t>
      </w:r>
      <w:r>
        <w:rPr/>
        <w:t xml:space="preserve"> Network Access Mode Data Storage</w:t>
      </w:r>
    </w:p>
    <w:p>
      <w:pPr>
        <w:pStyle w:val="TH"/>
        <w:rPr/>
      </w:pPr>
      <w:r>
        <w:rPr>
          <w:lang w:val="en-GB"/>
        </w:rPr>
        <w:t xml:space="preserve">Table 5.1: Overview of data stored for </w:t>
      </w:r>
      <w:r>
        <w:rPr>
          <w:lang w:eastAsia="ja-JP"/>
        </w:rPr>
        <w:t>CS</w:t>
      </w:r>
      <w:r>
        <w:rPr>
          <w:lang w:val="en-GB"/>
        </w:rPr>
        <w:t xml:space="preserve"> Network Access Mode</w:t>
      </w:r>
    </w:p>
    <w:tbl>
      <w:tblPr>
        <w:tblW w:w="8520" w:type="dxa"/>
        <w:jc w:val="center"/>
        <w:tblInd w:w="0" w:type="dxa"/>
        <w:tblCellMar>
          <w:top w:w="0" w:type="dxa"/>
          <w:start w:w="28" w:type="dxa"/>
          <w:bottom w:w="0" w:type="dxa"/>
          <w:end w:w="28" w:type="dxa"/>
        </w:tblCellMar>
      </w:tblPr>
      <w:tblGrid>
        <w:gridCol w:w="5387"/>
        <w:gridCol w:w="1384"/>
        <w:gridCol w:w="33"/>
        <w:gridCol w:w="567"/>
        <w:gridCol w:w="567"/>
        <w:gridCol w:w="582"/>
      </w:tblGrid>
      <w:tr>
        <w:trPr>
          <w:tblHeader w:val="true"/>
        </w:trPr>
        <w:tc>
          <w:tcPr>
            <w:tcW w:w="5387" w:type="dxa"/>
            <w:tcBorders>
              <w:top w:val="single" w:sz="6" w:space="0" w:color="000000"/>
              <w:start w:val="single" w:sz="6" w:space="0" w:color="000000"/>
              <w:bottom w:val="single" w:sz="6" w:space="0" w:color="000000"/>
            </w:tcBorders>
          </w:tcPr>
          <w:p>
            <w:pPr>
              <w:pStyle w:val="TAH"/>
              <w:rPr>
                <w:lang w:val="en-GB"/>
              </w:rPr>
            </w:pPr>
            <w:r>
              <w:rPr>
                <w:lang w:val="en-GB"/>
              </w:rPr>
              <w:t>PARAMETER</w:t>
            </w:r>
          </w:p>
        </w:tc>
        <w:tc>
          <w:tcPr>
            <w:tcW w:w="1417" w:type="dxa"/>
            <w:gridSpan w:val="2"/>
            <w:tcBorders>
              <w:top w:val="single" w:sz="6" w:space="0" w:color="000000"/>
              <w:start w:val="single" w:sz="6" w:space="0" w:color="000000"/>
              <w:bottom w:val="single" w:sz="6" w:space="0" w:color="000000"/>
            </w:tcBorders>
          </w:tcPr>
          <w:p>
            <w:pPr>
              <w:pStyle w:val="TAH"/>
              <w:rPr>
                <w:lang w:val="en-GB"/>
              </w:rPr>
            </w:pPr>
            <w:r>
              <w:rPr>
                <w:lang w:val="en-GB"/>
              </w:rPr>
              <w:t>SUBCLAUSE</w:t>
            </w:r>
          </w:p>
        </w:tc>
        <w:tc>
          <w:tcPr>
            <w:tcW w:w="567" w:type="dxa"/>
            <w:tcBorders>
              <w:top w:val="single" w:sz="6" w:space="0" w:color="000000"/>
              <w:start w:val="single" w:sz="6" w:space="0" w:color="000000"/>
              <w:bottom w:val="single" w:sz="6" w:space="0" w:color="000000"/>
            </w:tcBorders>
          </w:tcPr>
          <w:p>
            <w:pPr>
              <w:pStyle w:val="TAH"/>
              <w:rPr>
                <w:lang w:val="en-GB"/>
              </w:rPr>
            </w:pPr>
            <w:r>
              <w:rPr>
                <w:lang w:val="en-GB"/>
              </w:rPr>
              <w:t>HLR</w:t>
            </w:r>
          </w:p>
        </w:tc>
        <w:tc>
          <w:tcPr>
            <w:tcW w:w="567" w:type="dxa"/>
            <w:tcBorders>
              <w:top w:val="single" w:sz="6" w:space="0" w:color="000000"/>
              <w:start w:val="single" w:sz="6" w:space="0" w:color="000000"/>
              <w:bottom w:val="single" w:sz="6" w:space="0" w:color="000000"/>
            </w:tcBorders>
          </w:tcPr>
          <w:p>
            <w:pPr>
              <w:pStyle w:val="TAH"/>
              <w:rPr>
                <w:lang w:val="en-GB"/>
              </w:rPr>
            </w:pPr>
            <w:r>
              <w:rPr>
                <w:lang w:val="en-GB"/>
              </w:rPr>
              <w:t>VLR</w:t>
            </w:r>
          </w:p>
        </w:tc>
        <w:tc>
          <w:tcPr>
            <w:tcW w:w="582" w:type="dxa"/>
            <w:tcBorders>
              <w:top w:val="single" w:sz="6" w:space="0" w:color="000000"/>
              <w:start w:val="single" w:sz="6" w:space="0" w:color="000000"/>
              <w:bottom w:val="single" w:sz="6" w:space="0" w:color="000000"/>
              <w:end w:val="single" w:sz="6" w:space="0" w:color="000000"/>
            </w:tcBorders>
          </w:tcPr>
          <w:p>
            <w:pPr>
              <w:pStyle w:val="TAH"/>
              <w:rPr>
                <w:lang w:val="en-GB"/>
              </w:rPr>
            </w:pPr>
            <w:r>
              <w:rPr>
                <w:lang w:val="en-GB"/>
              </w:rPr>
              <w:t>TYPE</w:t>
            </w:r>
          </w:p>
        </w:tc>
      </w:tr>
      <w:tr>
        <w:trPr/>
        <w:tc>
          <w:tcPr>
            <w:tcW w:w="5387" w:type="dxa"/>
            <w:tcBorders>
              <w:start w:val="single" w:sz="6" w:space="0" w:color="000000"/>
            </w:tcBorders>
          </w:tcPr>
          <w:p>
            <w:pPr>
              <w:pStyle w:val="TAL"/>
              <w:rPr>
                <w:lang w:val="en-GB"/>
              </w:rPr>
            </w:pPr>
            <w:r>
              <w:rPr>
                <w:lang w:val="en-GB"/>
              </w:rPr>
              <w:t>IMSI</w:t>
            </w:r>
          </w:p>
        </w:tc>
        <w:tc>
          <w:tcPr>
            <w:tcW w:w="1417" w:type="dxa"/>
            <w:gridSpan w:val="2"/>
            <w:tcBorders/>
          </w:tcPr>
          <w:p>
            <w:pPr>
              <w:pStyle w:val="TAL"/>
              <w:rPr>
                <w:lang w:val="en-GB"/>
              </w:rPr>
            </w:pPr>
            <w:r>
              <w:rPr>
                <w:lang w:val="en-GB"/>
              </w:rPr>
              <w:t>2.1.1.1</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Network Access Mode</w:t>
            </w:r>
          </w:p>
        </w:tc>
        <w:tc>
          <w:tcPr>
            <w:tcW w:w="1417" w:type="dxa"/>
            <w:gridSpan w:val="2"/>
            <w:tcBorders/>
          </w:tcPr>
          <w:p>
            <w:pPr>
              <w:pStyle w:val="TAL"/>
              <w:rPr>
                <w:lang w:val="en-GB"/>
              </w:rPr>
            </w:pPr>
            <w:r>
              <w:rPr>
                <w:lang w:val="en-GB"/>
              </w:rPr>
              <w:t>2.1.1.2</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International MS ISDN number</w:t>
            </w:r>
          </w:p>
        </w:tc>
        <w:tc>
          <w:tcPr>
            <w:tcW w:w="1417" w:type="dxa"/>
            <w:gridSpan w:val="2"/>
            <w:tcBorders/>
          </w:tcPr>
          <w:p>
            <w:pPr>
              <w:pStyle w:val="TAL"/>
              <w:rPr>
                <w:lang w:val="en-GB"/>
              </w:rPr>
            </w:pPr>
            <w:r>
              <w:rPr>
                <w:lang w:val="en-GB"/>
              </w:rPr>
              <w:t>2.1.2</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multinumbering MSISDNs</w:t>
            </w:r>
          </w:p>
        </w:tc>
        <w:tc>
          <w:tcPr>
            <w:tcW w:w="1417" w:type="dxa"/>
            <w:gridSpan w:val="2"/>
            <w:tcBorders/>
          </w:tcPr>
          <w:p>
            <w:pPr>
              <w:pStyle w:val="TAL"/>
              <w:rPr>
                <w:lang w:val="en-GB"/>
              </w:rPr>
            </w:pPr>
            <w:r>
              <w:rPr>
                <w:lang w:val="en-GB"/>
              </w:rPr>
              <w:t>2.1.3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Basic MSISDN indicator</w:t>
            </w:r>
          </w:p>
        </w:tc>
        <w:tc>
          <w:tcPr>
            <w:tcW w:w="1417" w:type="dxa"/>
            <w:gridSpan w:val="2"/>
            <w:tcBorders/>
          </w:tcPr>
          <w:p>
            <w:pPr>
              <w:pStyle w:val="TAL"/>
              <w:rPr>
                <w:lang w:val="en-GB"/>
              </w:rPr>
            </w:pPr>
            <w:r>
              <w:rPr>
                <w:lang w:val="en-GB"/>
              </w:rPr>
              <w:t>2.1.3.1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MSISDN-Alert indicator</w:t>
            </w:r>
          </w:p>
        </w:tc>
        <w:tc>
          <w:tcPr>
            <w:tcW w:w="1417" w:type="dxa"/>
            <w:gridSpan w:val="2"/>
            <w:tcBorders/>
          </w:tcPr>
          <w:p>
            <w:pPr>
              <w:pStyle w:val="TAL"/>
              <w:rPr>
                <w:lang w:val="en-GB"/>
              </w:rPr>
            </w:pPr>
            <w:r>
              <w:rPr>
                <w:lang w:val="en-GB"/>
              </w:rPr>
              <w:t>2.1.3.2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TMSI</w:t>
            </w:r>
          </w:p>
        </w:tc>
        <w:tc>
          <w:tcPr>
            <w:tcW w:w="1417" w:type="dxa"/>
            <w:gridSpan w:val="2"/>
            <w:tcBorders/>
          </w:tcPr>
          <w:p>
            <w:pPr>
              <w:pStyle w:val="TAL"/>
              <w:rPr>
                <w:lang w:val="en-GB"/>
              </w:rPr>
            </w:pPr>
            <w:r>
              <w:rPr>
                <w:lang w:val="en-GB"/>
              </w:rPr>
              <w:t>2.1.4</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LMSI</w:t>
            </w:r>
          </w:p>
        </w:tc>
        <w:tc>
          <w:tcPr>
            <w:tcW w:w="1417" w:type="dxa"/>
            <w:gridSpan w:val="2"/>
            <w:tcBorders/>
          </w:tcPr>
          <w:p>
            <w:pPr>
              <w:pStyle w:val="TAL"/>
              <w:rPr>
                <w:lang w:val="en-GB"/>
              </w:rPr>
            </w:pPr>
            <w:r>
              <w:rPr>
                <w:lang w:val="en-GB"/>
              </w:rPr>
              <w:t>2.1.8</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Mobile Station Category</w:t>
            </w:r>
          </w:p>
        </w:tc>
        <w:tc>
          <w:tcPr>
            <w:tcW w:w="1417" w:type="dxa"/>
            <w:gridSpan w:val="2"/>
            <w:tcBorders/>
          </w:tcPr>
          <w:p>
            <w:pPr>
              <w:pStyle w:val="TAL"/>
              <w:rPr>
                <w:lang w:val="en-GB"/>
              </w:rPr>
            </w:pPr>
            <w:r>
              <w:rPr>
                <w:lang w:val="en-GB"/>
              </w:rPr>
              <w:t>2.2.1</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LMU Identifier</w:t>
            </w:r>
          </w:p>
        </w:tc>
        <w:tc>
          <w:tcPr>
            <w:tcW w:w="1417" w:type="dxa"/>
            <w:gridSpan w:val="2"/>
            <w:tcBorders/>
          </w:tcPr>
          <w:p>
            <w:pPr>
              <w:pStyle w:val="TAL"/>
              <w:rPr>
                <w:lang w:val="en-GB"/>
              </w:rPr>
            </w:pPr>
            <w:r>
              <w:rPr>
                <w:lang w:val="en-GB"/>
              </w:rPr>
              <w:t>2.2.2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IMEISV</w:t>
            </w:r>
          </w:p>
        </w:tc>
        <w:tc>
          <w:tcPr>
            <w:tcW w:w="1417" w:type="dxa"/>
            <w:gridSpan w:val="2"/>
            <w:tcBorders/>
          </w:tcPr>
          <w:p>
            <w:pPr>
              <w:pStyle w:val="TAL"/>
              <w:rPr>
                <w:lang w:val="en-GB"/>
              </w:rPr>
            </w:pPr>
            <w:r>
              <w:rPr>
                <w:lang w:val="en-GB"/>
              </w:rPr>
              <w:t>2.2.3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RAND, SRES and Kc</w:t>
            </w:r>
          </w:p>
          <w:p>
            <w:pPr>
              <w:pStyle w:val="TAL"/>
              <w:rPr>
                <w:lang w:val="en-GB"/>
              </w:rPr>
            </w:pPr>
            <w:r>
              <w:rPr>
                <w:lang w:val="en-GB" w:eastAsia="ja-JP"/>
              </w:rPr>
              <w:t>RAND, XRES, CK, IK and AUTN</w:t>
            </w:r>
          </w:p>
        </w:tc>
        <w:tc>
          <w:tcPr>
            <w:tcW w:w="1417" w:type="dxa"/>
            <w:gridSpan w:val="2"/>
            <w:tcBorders/>
          </w:tcPr>
          <w:p>
            <w:pPr>
              <w:pStyle w:val="TAL"/>
              <w:rPr>
                <w:lang w:val="en-GB"/>
              </w:rPr>
            </w:pPr>
            <w:r>
              <w:rPr>
                <w:lang w:val="en-GB"/>
              </w:rPr>
              <w:t>2.3.1</w:t>
            </w:r>
          </w:p>
          <w:p>
            <w:pPr>
              <w:pStyle w:val="TAL"/>
              <w:rPr>
                <w:lang w:val="en-GB"/>
              </w:rPr>
            </w:pPr>
            <w:r>
              <w:rPr>
                <w:lang w:val="en-GB"/>
              </w:rPr>
              <w:t>2.3.2</w:t>
            </w:r>
          </w:p>
        </w:tc>
        <w:tc>
          <w:tcPr>
            <w:tcW w:w="567" w:type="dxa"/>
            <w:tcBorders/>
          </w:tcPr>
          <w:p>
            <w:pPr>
              <w:pStyle w:val="TAC"/>
              <w:snapToGrid w:val="false"/>
              <w:rPr>
                <w:lang w:val="en-GB"/>
              </w:rPr>
            </w:pPr>
            <w:r>
              <w:rPr>
                <w:lang w:val="en-GB"/>
              </w:rPr>
            </w:r>
          </w:p>
          <w:p>
            <w:pPr>
              <w:pStyle w:val="TAC"/>
              <w:rPr>
                <w:lang w:val="en-GB"/>
              </w:rPr>
            </w:pPr>
            <w:r>
              <w:rPr>
                <w:lang w:val="en-GB"/>
              </w:rPr>
              <w:t>M</w:t>
            </w:r>
          </w:p>
        </w:tc>
        <w:tc>
          <w:tcPr>
            <w:tcW w:w="567" w:type="dxa"/>
            <w:tcBorders/>
          </w:tcPr>
          <w:p>
            <w:pPr>
              <w:pStyle w:val="TAC"/>
              <w:rPr>
                <w:lang w:val="en-GB"/>
              </w:rPr>
            </w:pPr>
            <w:r>
              <w:rPr>
                <w:lang w:val="en-GB"/>
              </w:rPr>
              <w:t>C</w:t>
            </w:r>
          </w:p>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Ciphering Key Sequence Number</w:t>
            </w:r>
          </w:p>
        </w:tc>
        <w:tc>
          <w:tcPr>
            <w:tcW w:w="1417" w:type="dxa"/>
            <w:gridSpan w:val="2"/>
            <w:tcBorders/>
          </w:tcPr>
          <w:p>
            <w:pPr>
              <w:pStyle w:val="TAL"/>
              <w:rPr>
                <w:lang w:val="en-GB"/>
              </w:rPr>
            </w:pPr>
            <w:r>
              <w:rPr>
                <w:lang w:val="en-GB"/>
              </w:rPr>
              <w:t>2.3.3</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Key Set Identifier (KSI)</w:t>
            </w:r>
          </w:p>
        </w:tc>
        <w:tc>
          <w:tcPr>
            <w:tcW w:w="1417" w:type="dxa"/>
            <w:gridSpan w:val="2"/>
            <w:tcBorders/>
          </w:tcPr>
          <w:p>
            <w:pPr>
              <w:pStyle w:val="TAL"/>
              <w:rPr>
                <w:lang w:val="en-GB"/>
              </w:rPr>
            </w:pPr>
            <w:r>
              <w:rPr>
                <w:lang w:val="en-GB"/>
              </w:rPr>
              <w:t>2.3.4</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MSRN</w:t>
            </w:r>
          </w:p>
        </w:tc>
        <w:tc>
          <w:tcPr>
            <w:tcW w:w="1417" w:type="dxa"/>
            <w:gridSpan w:val="2"/>
            <w:tcBorders/>
          </w:tcPr>
          <w:p>
            <w:pPr>
              <w:pStyle w:val="TAL"/>
              <w:rPr>
                <w:lang w:val="en-GB"/>
              </w:rPr>
            </w:pPr>
            <w:r>
              <w:rPr>
                <w:lang w:val="en-GB"/>
              </w:rPr>
              <w:t>2.4.1</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Location Area Identity</w:t>
            </w:r>
          </w:p>
        </w:tc>
        <w:tc>
          <w:tcPr>
            <w:tcW w:w="1417" w:type="dxa"/>
            <w:gridSpan w:val="2"/>
            <w:tcBorders/>
          </w:tcPr>
          <w:p>
            <w:pPr>
              <w:pStyle w:val="TAL"/>
              <w:rPr>
                <w:lang w:val="en-GB"/>
              </w:rPr>
            </w:pPr>
            <w:r>
              <w:rPr>
                <w:lang w:val="en-GB"/>
              </w:rPr>
              <w:t>2.4.2</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VLR number</w:t>
            </w:r>
          </w:p>
        </w:tc>
        <w:tc>
          <w:tcPr>
            <w:tcW w:w="1417" w:type="dxa"/>
            <w:gridSpan w:val="2"/>
            <w:tcBorders/>
          </w:tcPr>
          <w:p>
            <w:pPr>
              <w:pStyle w:val="TAL"/>
              <w:rPr>
                <w:lang w:val="en-GB"/>
              </w:rPr>
            </w:pPr>
            <w:r>
              <w:rPr>
                <w:lang w:val="en-GB"/>
              </w:rPr>
              <w:t>2.4.5</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MSC number</w:t>
            </w:r>
          </w:p>
        </w:tc>
        <w:tc>
          <w:tcPr>
            <w:tcW w:w="1417" w:type="dxa"/>
            <w:gridSpan w:val="2"/>
            <w:tcBorders/>
          </w:tcPr>
          <w:p>
            <w:pPr>
              <w:pStyle w:val="TAL"/>
              <w:rPr>
                <w:lang w:val="en-GB"/>
              </w:rPr>
            </w:pPr>
            <w:r>
              <w:rPr>
                <w:lang w:val="en-GB"/>
              </w:rPr>
              <w:t>2.4.6</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HLR number</w:t>
            </w:r>
          </w:p>
        </w:tc>
        <w:tc>
          <w:tcPr>
            <w:tcW w:w="1417" w:type="dxa"/>
            <w:gridSpan w:val="2"/>
            <w:tcBorders/>
          </w:tcPr>
          <w:p>
            <w:pPr>
              <w:pStyle w:val="TAL"/>
              <w:rPr>
                <w:lang w:val="en-GB"/>
              </w:rPr>
            </w:pPr>
            <w:r>
              <w:rPr>
                <w:lang w:val="en-GB"/>
              </w:rPr>
              <w:t>2.4.7</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Subscription restriction</w:t>
            </w:r>
          </w:p>
        </w:tc>
        <w:tc>
          <w:tcPr>
            <w:tcW w:w="1417" w:type="dxa"/>
            <w:gridSpan w:val="2"/>
            <w:tcBorders/>
          </w:tcPr>
          <w:p>
            <w:pPr>
              <w:pStyle w:val="TAL"/>
              <w:rPr>
                <w:lang w:val="en-GB"/>
              </w:rPr>
            </w:pPr>
            <w:r>
              <w:rPr>
                <w:lang w:val="en-GB"/>
              </w:rPr>
              <w:t>2.4.10</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RSZI lists</w:t>
            </w:r>
          </w:p>
        </w:tc>
        <w:tc>
          <w:tcPr>
            <w:tcW w:w="1417" w:type="dxa"/>
            <w:gridSpan w:val="2"/>
            <w:tcBorders/>
          </w:tcPr>
          <w:p>
            <w:pPr>
              <w:pStyle w:val="TAL"/>
              <w:rPr>
                <w:lang w:val="en-GB"/>
              </w:rPr>
            </w:pPr>
            <w:r>
              <w:rPr>
                <w:lang w:val="en-GB"/>
              </w:rPr>
              <w:t>2.4.11.1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Zone Code List</w:t>
            </w:r>
          </w:p>
        </w:tc>
        <w:tc>
          <w:tcPr>
            <w:tcW w:w="1417" w:type="dxa"/>
            <w:gridSpan w:val="2"/>
            <w:tcBorders/>
          </w:tcPr>
          <w:p>
            <w:pPr>
              <w:pStyle w:val="TAL"/>
              <w:rPr>
                <w:lang w:val="en-GB"/>
              </w:rPr>
            </w:pPr>
            <w:r>
              <w:rPr>
                <w:lang w:val="en-GB"/>
              </w:rPr>
              <w:t>2.4.11.2</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MSC area restricted flag</w:t>
            </w:r>
          </w:p>
        </w:tc>
        <w:tc>
          <w:tcPr>
            <w:tcW w:w="1417" w:type="dxa"/>
            <w:gridSpan w:val="2"/>
            <w:tcBorders/>
          </w:tcPr>
          <w:p>
            <w:pPr>
              <w:pStyle w:val="TAL"/>
              <w:rPr>
                <w:lang w:val="en-GB"/>
              </w:rPr>
            </w:pPr>
            <w:r>
              <w:rPr>
                <w:lang w:val="en-GB"/>
              </w:rPr>
              <w:t>2.4.12</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LA not allowed flag</w:t>
            </w:r>
          </w:p>
        </w:tc>
        <w:tc>
          <w:tcPr>
            <w:tcW w:w="1417" w:type="dxa"/>
            <w:gridSpan w:val="2"/>
            <w:tcBorders/>
          </w:tcPr>
          <w:p>
            <w:pPr>
              <w:pStyle w:val="TAL"/>
              <w:rPr>
                <w:lang w:val="en-GB"/>
              </w:rPr>
            </w:pPr>
            <w:r>
              <w:rPr>
                <w:lang w:val="en-GB"/>
              </w:rPr>
              <w:t>2.4.13</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ODB-induced barring data</w:t>
            </w:r>
          </w:p>
        </w:tc>
        <w:tc>
          <w:tcPr>
            <w:tcW w:w="1417" w:type="dxa"/>
            <w:gridSpan w:val="2"/>
            <w:tcBorders/>
          </w:tcPr>
          <w:p>
            <w:pPr>
              <w:pStyle w:val="TAL"/>
              <w:rPr>
                <w:lang w:val="en-GB"/>
              </w:rPr>
            </w:pPr>
            <w:r>
              <w:rPr>
                <w:lang w:val="en-GB"/>
              </w:rPr>
              <w:t>2.4.15.1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Roaming restriction due to unsupported feature</w:t>
            </w:r>
          </w:p>
        </w:tc>
        <w:tc>
          <w:tcPr>
            <w:tcW w:w="1417" w:type="dxa"/>
            <w:gridSpan w:val="2"/>
            <w:tcBorders/>
          </w:tcPr>
          <w:p>
            <w:pPr>
              <w:pStyle w:val="TAL"/>
              <w:rPr>
                <w:lang w:val="en-GB"/>
              </w:rPr>
            </w:pPr>
            <w:r>
              <w:rPr>
                <w:lang w:val="en-GB"/>
              </w:rPr>
              <w:t>2.4.15.2</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Cell Global ID or Service Area ID</w:t>
            </w:r>
          </w:p>
        </w:tc>
        <w:tc>
          <w:tcPr>
            <w:tcW w:w="1417" w:type="dxa"/>
            <w:gridSpan w:val="2"/>
            <w:tcBorders/>
          </w:tcPr>
          <w:p>
            <w:pPr>
              <w:pStyle w:val="TAL"/>
              <w:rPr>
                <w:lang w:val="en-GB"/>
              </w:rPr>
            </w:pPr>
            <w:r>
              <w:rPr>
                <w:lang w:val="en-GB"/>
              </w:rPr>
              <w:t>2.4.16</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LSA Identity</w:t>
            </w:r>
          </w:p>
        </w:tc>
        <w:tc>
          <w:tcPr>
            <w:tcW w:w="1417" w:type="dxa"/>
            <w:gridSpan w:val="2"/>
            <w:tcBorders/>
          </w:tcPr>
          <w:p>
            <w:pPr>
              <w:pStyle w:val="TAL"/>
              <w:rPr>
                <w:lang w:val="en-GB"/>
              </w:rPr>
            </w:pPr>
            <w:r>
              <w:rPr>
                <w:lang w:val="en-GB"/>
              </w:rPr>
              <w:t>2.4.17.1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LSA Priority</w:t>
            </w:r>
          </w:p>
        </w:tc>
        <w:tc>
          <w:tcPr>
            <w:tcW w:w="1417" w:type="dxa"/>
            <w:gridSpan w:val="2"/>
            <w:tcBorders/>
          </w:tcPr>
          <w:p>
            <w:pPr>
              <w:pStyle w:val="TAL"/>
              <w:rPr>
                <w:lang w:val="en-GB"/>
              </w:rPr>
            </w:pPr>
            <w:r>
              <w:rPr>
                <w:lang w:val="en-GB"/>
              </w:rPr>
              <w:t>2.4.17.2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LSA Preferential Access Indicator</w:t>
            </w:r>
          </w:p>
        </w:tc>
        <w:tc>
          <w:tcPr>
            <w:tcW w:w="1417" w:type="dxa"/>
            <w:gridSpan w:val="2"/>
            <w:tcBorders/>
          </w:tcPr>
          <w:p>
            <w:pPr>
              <w:pStyle w:val="TAL"/>
              <w:rPr>
                <w:lang w:val="en-GB"/>
              </w:rPr>
            </w:pPr>
            <w:r>
              <w:rPr>
                <w:lang w:val="en-GB"/>
              </w:rPr>
              <w:t>2.4.17.2A</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fr-FR"/>
              </w:rPr>
            </w:pPr>
            <w:r>
              <w:rPr>
                <w:lang w:val="fr-FR"/>
              </w:rPr>
              <w:t>LSA Active Mode Support Indicator</w:t>
            </w:r>
          </w:p>
        </w:tc>
        <w:tc>
          <w:tcPr>
            <w:tcW w:w="1417" w:type="dxa"/>
            <w:gridSpan w:val="2"/>
            <w:tcBorders/>
          </w:tcPr>
          <w:p>
            <w:pPr>
              <w:pStyle w:val="TAL"/>
              <w:rPr>
                <w:lang w:val="en-GB"/>
              </w:rPr>
            </w:pPr>
            <w:r>
              <w:rPr>
                <w:lang w:val="en-GB"/>
              </w:rPr>
              <w:t>2.4.17.2B</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LSA Only Access Indicator</w:t>
            </w:r>
          </w:p>
        </w:tc>
        <w:tc>
          <w:tcPr>
            <w:tcW w:w="1417" w:type="dxa"/>
            <w:gridSpan w:val="2"/>
            <w:tcBorders/>
          </w:tcPr>
          <w:p>
            <w:pPr>
              <w:pStyle w:val="TAL"/>
              <w:rPr>
                <w:lang w:val="en-GB"/>
              </w:rPr>
            </w:pPr>
            <w:r>
              <w:rPr>
                <w:lang w:val="en-GB"/>
              </w:rPr>
              <w:t>2.4.17.3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LSA Active Mode Indicator</w:t>
            </w:r>
          </w:p>
        </w:tc>
        <w:tc>
          <w:tcPr>
            <w:tcW w:w="1417" w:type="dxa"/>
            <w:gridSpan w:val="2"/>
            <w:tcBorders/>
          </w:tcPr>
          <w:p>
            <w:pPr>
              <w:pStyle w:val="TAL"/>
              <w:rPr>
                <w:lang w:val="en-GB"/>
              </w:rPr>
            </w:pPr>
            <w:r>
              <w:rPr>
                <w:lang w:val="en-GB"/>
              </w:rPr>
              <w:t>2.4.17.4</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VPLMN Identifier</w:t>
            </w:r>
          </w:p>
        </w:tc>
        <w:tc>
          <w:tcPr>
            <w:tcW w:w="1417" w:type="dxa"/>
            <w:gridSpan w:val="2"/>
            <w:tcBorders/>
          </w:tcPr>
          <w:p>
            <w:pPr>
              <w:pStyle w:val="TAL"/>
              <w:rPr>
                <w:lang w:val="en-GB"/>
              </w:rPr>
            </w:pPr>
            <w:r>
              <w:rPr>
                <w:lang w:val="en-GB"/>
              </w:rPr>
              <w:t>2.4.17.5</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eastAsia="ja-JP"/>
              </w:rPr>
            </w:pPr>
            <w:bookmarkStart w:id="514" w:name="OLE_LINK1"/>
            <w:r>
              <w:rPr>
                <w:lang w:val="en-GB" w:eastAsia="ja-JP"/>
              </w:rPr>
              <w:t>Access Restriction Data</w:t>
            </w:r>
            <w:bookmarkEnd w:id="514"/>
          </w:p>
        </w:tc>
        <w:tc>
          <w:tcPr>
            <w:tcW w:w="1417" w:type="dxa"/>
            <w:gridSpan w:val="2"/>
            <w:tcBorders/>
          </w:tcPr>
          <w:p>
            <w:pPr>
              <w:pStyle w:val="TAL"/>
              <w:rPr>
                <w:lang w:val="en-GB"/>
              </w:rPr>
            </w:pPr>
            <w:r>
              <w:rPr>
                <w:lang w:val="en-GB"/>
              </w:rPr>
              <w:t>2.4.18</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eastAsia="ja-JP"/>
              </w:rPr>
            </w:pPr>
            <w:r>
              <w:rPr>
                <w:lang w:val="en-GB" w:eastAsia="ja-JP"/>
              </w:rPr>
              <w:t>Selected CN operator ID</w:t>
            </w:r>
          </w:p>
        </w:tc>
        <w:tc>
          <w:tcPr>
            <w:tcW w:w="1417" w:type="dxa"/>
            <w:gridSpan w:val="2"/>
            <w:tcBorders/>
          </w:tcPr>
          <w:p>
            <w:pPr>
              <w:pStyle w:val="TAL"/>
              <w:rPr>
                <w:lang w:val="en-GB"/>
              </w:rPr>
            </w:pPr>
            <w:r>
              <w:rPr>
                <w:lang w:val="en-GB"/>
              </w:rPr>
              <w:t>2.4.19</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eastAsia="ja-JP"/>
              </w:rPr>
            </w:pPr>
            <w:r>
              <w:rPr>
                <w:lang w:val="en-US" w:eastAsia="en-US"/>
              </w:rPr>
              <w:t>IP-SM-GW</w:t>
            </w:r>
            <w:r>
              <w:rPr>
                <w:lang w:eastAsia="ja-JP"/>
              </w:rPr>
              <w:t xml:space="preserve"> number</w:t>
            </w:r>
          </w:p>
        </w:tc>
        <w:tc>
          <w:tcPr>
            <w:tcW w:w="1417" w:type="dxa"/>
            <w:gridSpan w:val="2"/>
            <w:tcBorders/>
          </w:tcPr>
          <w:p>
            <w:pPr>
              <w:pStyle w:val="TAL"/>
              <w:rPr/>
            </w:pPr>
            <w:r>
              <w:rPr/>
              <w:t>2.4.20</w:t>
            </w:r>
          </w:p>
        </w:tc>
        <w:tc>
          <w:tcPr>
            <w:tcW w:w="567" w:type="dxa"/>
            <w:tcBorders/>
          </w:tcPr>
          <w:p>
            <w:pPr>
              <w:pStyle w:val="TAC"/>
              <w:rPr/>
            </w:pPr>
            <w:r>
              <w:rPr/>
              <w:t>C</w:t>
            </w:r>
          </w:p>
        </w:tc>
        <w:tc>
          <w:tcPr>
            <w:tcW w:w="567" w:type="dxa"/>
            <w:tcBorders/>
          </w:tcPr>
          <w:p>
            <w:pPr>
              <w:pStyle w:val="TAC"/>
              <w:rPr/>
            </w:pPr>
            <w:r>
              <w:rPr/>
              <w:t>-</w:t>
            </w:r>
          </w:p>
        </w:tc>
        <w:tc>
          <w:tcPr>
            <w:tcW w:w="582" w:type="dxa"/>
            <w:tcBorders>
              <w:end w:val="single" w:sz="6" w:space="0" w:color="000000"/>
            </w:tcBorders>
          </w:tcPr>
          <w:p>
            <w:pPr>
              <w:pStyle w:val="TAC"/>
              <w:ind w:start="284" w:hanging="284"/>
              <w:rPr/>
            </w:pPr>
            <w:r>
              <w:rPr/>
              <w:t>T</w:t>
            </w:r>
          </w:p>
        </w:tc>
      </w:tr>
      <w:tr>
        <w:trPr/>
        <w:tc>
          <w:tcPr>
            <w:tcW w:w="5387" w:type="dxa"/>
            <w:tcBorders>
              <w:start w:val="single" w:sz="6" w:space="0" w:color="000000"/>
            </w:tcBorders>
          </w:tcPr>
          <w:p>
            <w:pPr>
              <w:pStyle w:val="TAL"/>
              <w:rPr>
                <w:lang w:val="en-US" w:eastAsia="en-US"/>
              </w:rPr>
            </w:pPr>
            <w:r>
              <w:rPr>
                <w:lang w:val="en-US" w:eastAsia="en-US"/>
              </w:rPr>
              <w:t>Paging area</w:t>
            </w:r>
          </w:p>
        </w:tc>
        <w:tc>
          <w:tcPr>
            <w:tcW w:w="1417" w:type="dxa"/>
            <w:gridSpan w:val="2"/>
            <w:tcBorders/>
          </w:tcPr>
          <w:p>
            <w:pPr>
              <w:pStyle w:val="TAL"/>
              <w:rPr/>
            </w:pPr>
            <w:r>
              <w:rPr/>
              <w:t>2.4.21</w:t>
            </w:r>
          </w:p>
        </w:tc>
        <w:tc>
          <w:tcPr>
            <w:tcW w:w="567" w:type="dxa"/>
            <w:tcBorders/>
          </w:tcPr>
          <w:p>
            <w:pPr>
              <w:pStyle w:val="TAC"/>
              <w:rPr/>
            </w:pPr>
            <w:r>
              <w:rPr/>
              <w:t>C</w:t>
            </w:r>
          </w:p>
        </w:tc>
        <w:tc>
          <w:tcPr>
            <w:tcW w:w="567" w:type="dxa"/>
            <w:tcBorders/>
          </w:tcPr>
          <w:p>
            <w:pPr>
              <w:pStyle w:val="TAC"/>
              <w:rPr/>
            </w:pPr>
            <w:r>
              <w:rPr/>
              <w:t>C</w:t>
            </w:r>
          </w:p>
        </w:tc>
        <w:tc>
          <w:tcPr>
            <w:tcW w:w="582" w:type="dxa"/>
            <w:tcBorders>
              <w:end w:val="single" w:sz="6" w:space="0" w:color="000000"/>
            </w:tcBorders>
          </w:tcPr>
          <w:p>
            <w:pPr>
              <w:pStyle w:val="TAC"/>
              <w:ind w:start="284" w:hanging="284"/>
              <w:rPr/>
            </w:pPr>
            <w:r>
              <w:rPr/>
              <w:t>T</w:t>
            </w:r>
          </w:p>
        </w:tc>
      </w:tr>
      <w:tr>
        <w:trPr/>
        <w:tc>
          <w:tcPr>
            <w:tcW w:w="5387" w:type="dxa"/>
            <w:tcBorders>
              <w:start w:val="single" w:sz="6" w:space="0" w:color="000000"/>
            </w:tcBorders>
          </w:tcPr>
          <w:p>
            <w:pPr>
              <w:pStyle w:val="TAL"/>
              <w:rPr>
                <w:lang w:val="en-GB"/>
              </w:rPr>
            </w:pPr>
            <w:r>
              <w:rPr>
                <w:lang w:val="en-GB" w:eastAsia="ja-JP"/>
              </w:rPr>
              <w:t>Closed Subscriber Group Information</w:t>
            </w:r>
          </w:p>
        </w:tc>
        <w:tc>
          <w:tcPr>
            <w:tcW w:w="1417" w:type="dxa"/>
            <w:gridSpan w:val="2"/>
            <w:tcBorders/>
          </w:tcPr>
          <w:p>
            <w:pPr>
              <w:pStyle w:val="TAL"/>
              <w:rPr>
                <w:lang w:val="en-GB"/>
              </w:rPr>
            </w:pPr>
            <w:r>
              <w:rPr>
                <w:lang w:val="en-GB"/>
              </w:rPr>
              <w:t>2.4.22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eastAsia="zh-CN"/>
              </w:rPr>
            </w:pPr>
            <w:r>
              <w:rPr>
                <w:lang w:eastAsia="zh-CN"/>
              </w:rPr>
              <w:t>Service Centre Address</w:t>
            </w:r>
          </w:p>
        </w:tc>
        <w:tc>
          <w:tcPr>
            <w:tcW w:w="1417" w:type="dxa"/>
            <w:gridSpan w:val="2"/>
            <w:tcBorders/>
          </w:tcPr>
          <w:p>
            <w:pPr>
              <w:pStyle w:val="TAL"/>
              <w:rPr/>
            </w:pPr>
            <w:r>
              <w:rPr/>
              <w:t>2.4.</w:t>
            </w:r>
            <w:r>
              <w:rPr>
                <w:lang w:eastAsia="zh-CN"/>
              </w:rPr>
              <w:t>23</w:t>
            </w:r>
          </w:p>
        </w:tc>
        <w:tc>
          <w:tcPr>
            <w:tcW w:w="567" w:type="dxa"/>
            <w:tcBorders/>
          </w:tcPr>
          <w:p>
            <w:pPr>
              <w:pStyle w:val="TAC"/>
              <w:rPr/>
            </w:pPr>
            <w:r>
              <w:rPr/>
              <w:t>C</w:t>
            </w:r>
          </w:p>
        </w:tc>
        <w:tc>
          <w:tcPr>
            <w:tcW w:w="567" w:type="dxa"/>
            <w:tcBorders/>
          </w:tcPr>
          <w:p>
            <w:pPr>
              <w:pStyle w:val="TAC"/>
              <w:rPr/>
            </w:pPr>
            <w:r>
              <w:rPr/>
              <w:t>-</w:t>
            </w:r>
          </w:p>
        </w:tc>
        <w:tc>
          <w:tcPr>
            <w:tcW w:w="582" w:type="dxa"/>
            <w:tcBorders>
              <w:end w:val="single" w:sz="6" w:space="0" w:color="000000"/>
            </w:tcBorders>
          </w:tcPr>
          <w:p>
            <w:pPr>
              <w:pStyle w:val="TAC"/>
              <w:rPr/>
            </w:pPr>
            <w:r>
              <w:rPr/>
              <w:t>P</w:t>
            </w:r>
          </w:p>
        </w:tc>
      </w:tr>
      <w:tr>
        <w:trPr/>
        <w:tc>
          <w:tcPr>
            <w:tcW w:w="5387" w:type="dxa"/>
            <w:tcBorders>
              <w:start w:val="single" w:sz="6" w:space="0" w:color="000000"/>
            </w:tcBorders>
          </w:tcPr>
          <w:p>
            <w:pPr>
              <w:pStyle w:val="TAL"/>
              <w:rPr>
                <w:lang w:eastAsia="ja-JP"/>
              </w:rPr>
            </w:pPr>
            <w:r>
              <w:rPr>
                <w:lang w:eastAsia="ja-JP"/>
              </w:rPr>
              <w:t>Subscribed Periodic LAU Timer</w:t>
            </w:r>
          </w:p>
        </w:tc>
        <w:tc>
          <w:tcPr>
            <w:tcW w:w="1417" w:type="dxa"/>
            <w:gridSpan w:val="2"/>
            <w:tcBorders/>
          </w:tcPr>
          <w:p>
            <w:pPr>
              <w:pStyle w:val="TAL"/>
              <w:rPr/>
            </w:pPr>
            <w:r>
              <w:rPr/>
              <w:t>2.4.24</w:t>
            </w:r>
          </w:p>
        </w:tc>
        <w:tc>
          <w:tcPr>
            <w:tcW w:w="567" w:type="dxa"/>
            <w:tcBorders/>
          </w:tcPr>
          <w:p>
            <w:pPr>
              <w:pStyle w:val="TAC"/>
              <w:rPr/>
            </w:pPr>
            <w:r>
              <w:rPr/>
              <w:t>C</w:t>
            </w:r>
          </w:p>
        </w:tc>
        <w:tc>
          <w:tcPr>
            <w:tcW w:w="567" w:type="dxa"/>
            <w:tcBorders/>
          </w:tcPr>
          <w:p>
            <w:pPr>
              <w:pStyle w:val="TAC"/>
              <w:rPr/>
            </w:pPr>
            <w:r>
              <w:rPr/>
              <w:t>C</w:t>
            </w:r>
          </w:p>
        </w:tc>
        <w:tc>
          <w:tcPr>
            <w:tcW w:w="582" w:type="dxa"/>
            <w:tcBorders>
              <w:end w:val="single" w:sz="6" w:space="0" w:color="000000"/>
            </w:tcBorders>
          </w:tcPr>
          <w:p>
            <w:pPr>
              <w:pStyle w:val="TAC"/>
              <w:rPr/>
            </w:pPr>
            <w:r>
              <w:rPr/>
              <w:t>P</w:t>
            </w:r>
          </w:p>
        </w:tc>
      </w:tr>
      <w:tr>
        <w:trPr/>
        <w:tc>
          <w:tcPr>
            <w:tcW w:w="5387" w:type="dxa"/>
            <w:tcBorders>
              <w:start w:val="single" w:sz="6" w:space="0" w:color="000000"/>
            </w:tcBorders>
          </w:tcPr>
          <w:p>
            <w:pPr>
              <w:pStyle w:val="TAL"/>
              <w:rPr>
                <w:lang w:val="en-GB"/>
              </w:rPr>
            </w:pPr>
            <w:r>
              <w:rPr>
                <w:lang w:val="en-GB"/>
              </w:rPr>
              <w:t>Provision of bearer service</w:t>
            </w:r>
          </w:p>
        </w:tc>
        <w:tc>
          <w:tcPr>
            <w:tcW w:w="1417" w:type="dxa"/>
            <w:gridSpan w:val="2"/>
            <w:tcBorders/>
          </w:tcPr>
          <w:p>
            <w:pPr>
              <w:pStyle w:val="TAL"/>
              <w:rPr>
                <w:lang w:val="en-GB"/>
              </w:rPr>
            </w:pPr>
            <w:r>
              <w:rPr>
                <w:lang w:val="en-GB"/>
              </w:rPr>
              <w:t>2.5.1</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Provision of teleservice</w:t>
            </w:r>
          </w:p>
        </w:tc>
        <w:tc>
          <w:tcPr>
            <w:tcW w:w="1417" w:type="dxa"/>
            <w:gridSpan w:val="2"/>
            <w:tcBorders/>
          </w:tcPr>
          <w:p>
            <w:pPr>
              <w:pStyle w:val="TAL"/>
              <w:rPr>
                <w:lang w:val="en-GB"/>
              </w:rPr>
            </w:pPr>
            <w:r>
              <w:rPr>
                <w:lang w:val="en-GB"/>
              </w:rPr>
              <w:t>2.5.2</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BC allocation</w:t>
            </w:r>
          </w:p>
        </w:tc>
        <w:tc>
          <w:tcPr>
            <w:tcW w:w="1417" w:type="dxa"/>
            <w:gridSpan w:val="2"/>
            <w:tcBorders/>
          </w:tcPr>
          <w:p>
            <w:pPr>
              <w:pStyle w:val="TAL"/>
              <w:rPr>
                <w:lang w:val="en-GB"/>
              </w:rPr>
            </w:pPr>
            <w:r>
              <w:rPr>
                <w:lang w:val="en-GB"/>
              </w:rPr>
              <w:t>2.5.3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IMSI detached flag</w:t>
            </w:r>
          </w:p>
        </w:tc>
        <w:tc>
          <w:tcPr>
            <w:tcW w:w="1417" w:type="dxa"/>
            <w:gridSpan w:val="2"/>
            <w:tcBorders/>
          </w:tcPr>
          <w:p>
            <w:pPr>
              <w:pStyle w:val="TAL"/>
              <w:rPr>
                <w:lang w:val="en-GB"/>
              </w:rPr>
            </w:pPr>
            <w:r>
              <w:rPr>
                <w:lang w:val="en-GB"/>
              </w:rPr>
              <w:t>2.7.1</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Confirmed by Radio Contact indicator</w:t>
            </w:r>
          </w:p>
        </w:tc>
        <w:tc>
          <w:tcPr>
            <w:tcW w:w="1417" w:type="dxa"/>
            <w:gridSpan w:val="2"/>
            <w:tcBorders/>
          </w:tcPr>
          <w:p>
            <w:pPr>
              <w:pStyle w:val="TAL"/>
              <w:rPr>
                <w:lang w:val="en-GB"/>
              </w:rPr>
            </w:pPr>
            <w:r>
              <w:rPr>
                <w:lang w:val="en-GB"/>
              </w:rPr>
              <w:t>2.7.4.1</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Subscriber Data Confirmed by HLR indicator</w:t>
            </w:r>
          </w:p>
        </w:tc>
        <w:tc>
          <w:tcPr>
            <w:tcW w:w="1417" w:type="dxa"/>
            <w:gridSpan w:val="2"/>
            <w:tcBorders/>
          </w:tcPr>
          <w:p>
            <w:pPr>
              <w:pStyle w:val="TAL"/>
              <w:rPr>
                <w:lang w:val="en-GB"/>
              </w:rPr>
            </w:pPr>
            <w:r>
              <w:rPr>
                <w:lang w:val="en-GB"/>
              </w:rPr>
              <w:t>2.7.4.2</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Location Information Confirmed in HLR indicator</w:t>
            </w:r>
          </w:p>
        </w:tc>
        <w:tc>
          <w:tcPr>
            <w:tcW w:w="1417" w:type="dxa"/>
            <w:gridSpan w:val="2"/>
            <w:tcBorders/>
          </w:tcPr>
          <w:p>
            <w:pPr>
              <w:pStyle w:val="TAL"/>
              <w:rPr>
                <w:lang w:val="en-GB"/>
              </w:rPr>
            </w:pPr>
            <w:r>
              <w:rPr>
                <w:lang w:val="en-GB"/>
              </w:rPr>
              <w:t>2.7.4.3</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Check SS indicator</w:t>
            </w:r>
          </w:p>
        </w:tc>
        <w:tc>
          <w:tcPr>
            <w:tcW w:w="1417" w:type="dxa"/>
            <w:gridSpan w:val="2"/>
            <w:tcBorders/>
          </w:tcPr>
          <w:p>
            <w:pPr>
              <w:pStyle w:val="TAL"/>
              <w:rPr>
                <w:lang w:val="en-GB"/>
              </w:rPr>
            </w:pPr>
            <w:r>
              <w:rPr>
                <w:lang w:val="en-GB"/>
              </w:rPr>
              <w:t>2.7.4.4</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MS purged for non-GPRS flag</w:t>
            </w:r>
          </w:p>
        </w:tc>
        <w:tc>
          <w:tcPr>
            <w:tcW w:w="1417" w:type="dxa"/>
            <w:gridSpan w:val="2"/>
            <w:tcBorders/>
          </w:tcPr>
          <w:p>
            <w:pPr>
              <w:pStyle w:val="TAL"/>
              <w:rPr>
                <w:lang w:val="en-GB"/>
              </w:rPr>
            </w:pPr>
            <w:r>
              <w:rPr>
                <w:lang w:val="en-GB"/>
              </w:rPr>
              <w:t>2.7.5</w:t>
            </w:r>
          </w:p>
        </w:tc>
        <w:tc>
          <w:tcPr>
            <w:tcW w:w="567" w:type="dxa"/>
            <w:tcBorders/>
          </w:tcPr>
          <w:p>
            <w:pPr>
              <w:pStyle w:val="TAC"/>
              <w:rPr>
                <w:lang w:val="en-GB"/>
              </w:rPr>
            </w:pPr>
            <w:r>
              <w:rPr>
                <w:lang w:val="en-GB"/>
              </w:rPr>
              <w:t>M</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MNRR-MSC</w:t>
            </w:r>
          </w:p>
        </w:tc>
        <w:tc>
          <w:tcPr>
            <w:tcW w:w="1417" w:type="dxa"/>
            <w:gridSpan w:val="2"/>
            <w:tcBorders/>
          </w:tcPr>
          <w:p>
            <w:pPr>
              <w:pStyle w:val="TAL"/>
              <w:rPr>
                <w:lang w:val="en-GB"/>
              </w:rPr>
            </w:pPr>
            <w:r>
              <w:rPr>
                <w:lang w:val="en-GB"/>
              </w:rPr>
              <w:t>2.7.7</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pPr>
            <w:r>
              <w:rPr/>
              <w:t>Subscriber data dormant</w:t>
            </w:r>
          </w:p>
        </w:tc>
        <w:tc>
          <w:tcPr>
            <w:tcW w:w="1417" w:type="dxa"/>
            <w:gridSpan w:val="2"/>
            <w:tcBorders/>
          </w:tcPr>
          <w:p>
            <w:pPr>
              <w:pStyle w:val="TAL"/>
              <w:rPr/>
            </w:pPr>
            <w:r>
              <w:rPr/>
              <w:t>2.7.8</w:t>
            </w:r>
          </w:p>
        </w:tc>
        <w:tc>
          <w:tcPr>
            <w:tcW w:w="567" w:type="dxa"/>
            <w:tcBorders/>
          </w:tcPr>
          <w:p>
            <w:pPr>
              <w:pStyle w:val="TAC"/>
              <w:rPr/>
            </w:pPr>
            <w:r>
              <w:rPr/>
              <w:t>-</w:t>
            </w:r>
          </w:p>
        </w:tc>
        <w:tc>
          <w:tcPr>
            <w:tcW w:w="567" w:type="dxa"/>
            <w:tcBorders/>
          </w:tcPr>
          <w:p>
            <w:pPr>
              <w:pStyle w:val="TAC"/>
              <w:rPr/>
            </w:pPr>
            <w:r>
              <w:rPr/>
              <w:t>C</w:t>
            </w:r>
          </w:p>
        </w:tc>
        <w:tc>
          <w:tcPr>
            <w:tcW w:w="582" w:type="dxa"/>
            <w:tcBorders>
              <w:end w:val="single" w:sz="6" w:space="0" w:color="000000"/>
            </w:tcBorders>
          </w:tcPr>
          <w:p>
            <w:pPr>
              <w:pStyle w:val="TAC"/>
              <w:rPr/>
            </w:pPr>
            <w:r>
              <w:rPr/>
              <w:t>T</w:t>
            </w:r>
          </w:p>
        </w:tc>
      </w:tr>
      <w:tr>
        <w:trPr/>
        <w:tc>
          <w:tcPr>
            <w:tcW w:w="5387" w:type="dxa"/>
            <w:tcBorders>
              <w:start w:val="single" w:sz="6" w:space="0" w:color="000000"/>
            </w:tcBorders>
          </w:tcPr>
          <w:p>
            <w:pPr>
              <w:pStyle w:val="TAL"/>
              <w:rPr/>
            </w:pPr>
            <w:r>
              <w:rPr/>
              <w:t>Cancel Location received</w:t>
            </w:r>
          </w:p>
        </w:tc>
        <w:tc>
          <w:tcPr>
            <w:tcW w:w="1417" w:type="dxa"/>
            <w:gridSpan w:val="2"/>
            <w:tcBorders/>
          </w:tcPr>
          <w:p>
            <w:pPr>
              <w:pStyle w:val="TAL"/>
              <w:rPr/>
            </w:pPr>
            <w:r>
              <w:rPr/>
              <w:t>2.7.8A</w:t>
            </w:r>
          </w:p>
        </w:tc>
        <w:tc>
          <w:tcPr>
            <w:tcW w:w="567" w:type="dxa"/>
            <w:tcBorders/>
          </w:tcPr>
          <w:p>
            <w:pPr>
              <w:pStyle w:val="TAC"/>
              <w:rPr/>
            </w:pPr>
            <w:r>
              <w:rPr/>
              <w:t>-</w:t>
            </w:r>
          </w:p>
        </w:tc>
        <w:tc>
          <w:tcPr>
            <w:tcW w:w="567" w:type="dxa"/>
            <w:tcBorders/>
          </w:tcPr>
          <w:p>
            <w:pPr>
              <w:pStyle w:val="TAC"/>
              <w:rPr/>
            </w:pPr>
            <w:r>
              <w:rPr/>
              <w:t>C</w:t>
            </w:r>
          </w:p>
        </w:tc>
        <w:tc>
          <w:tcPr>
            <w:tcW w:w="582" w:type="dxa"/>
            <w:tcBorders>
              <w:end w:val="single" w:sz="6" w:space="0" w:color="000000"/>
            </w:tcBorders>
          </w:tcPr>
          <w:p>
            <w:pPr>
              <w:pStyle w:val="TAC"/>
              <w:rPr/>
            </w:pPr>
            <w:r>
              <w:rPr/>
              <w:t>T</w:t>
            </w:r>
          </w:p>
        </w:tc>
      </w:tr>
      <w:tr>
        <w:trPr/>
        <w:tc>
          <w:tcPr>
            <w:tcW w:w="5387" w:type="dxa"/>
            <w:tcBorders>
              <w:start w:val="single" w:sz="6" w:space="0" w:color="000000"/>
            </w:tcBorders>
          </w:tcPr>
          <w:p>
            <w:pPr>
              <w:pStyle w:val="TAL"/>
              <w:rPr>
                <w:lang w:val="en-GB"/>
              </w:rPr>
            </w:pPr>
            <w:r>
              <w:rPr>
                <w:lang w:val="en-GB"/>
              </w:rPr>
              <w:t>Subscriber status</w:t>
            </w:r>
          </w:p>
        </w:tc>
        <w:tc>
          <w:tcPr>
            <w:tcW w:w="1417" w:type="dxa"/>
            <w:gridSpan w:val="2"/>
            <w:tcBorders/>
          </w:tcPr>
          <w:p>
            <w:pPr>
              <w:pStyle w:val="TAL"/>
              <w:rPr>
                <w:lang w:val="en-GB"/>
              </w:rPr>
            </w:pPr>
            <w:r>
              <w:rPr>
                <w:lang w:val="en-GB"/>
              </w:rPr>
              <w:t>2.8.1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Barring of outgoing calls</w:t>
            </w:r>
          </w:p>
        </w:tc>
        <w:tc>
          <w:tcPr>
            <w:tcW w:w="1417" w:type="dxa"/>
            <w:gridSpan w:val="2"/>
            <w:tcBorders/>
          </w:tcPr>
          <w:p>
            <w:pPr>
              <w:pStyle w:val="TAL"/>
              <w:rPr>
                <w:lang w:val="en-GB"/>
              </w:rPr>
            </w:pPr>
            <w:r>
              <w:rPr>
                <w:lang w:val="en-GB"/>
              </w:rPr>
              <w:t>2.8.2.1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Barring of incoming calls</w:t>
            </w:r>
          </w:p>
        </w:tc>
        <w:tc>
          <w:tcPr>
            <w:tcW w:w="1417" w:type="dxa"/>
            <w:gridSpan w:val="2"/>
            <w:tcBorders/>
          </w:tcPr>
          <w:p>
            <w:pPr>
              <w:pStyle w:val="TAL"/>
              <w:rPr>
                <w:lang w:val="en-GB"/>
              </w:rPr>
            </w:pPr>
            <w:r>
              <w:rPr>
                <w:lang w:val="en-GB"/>
              </w:rPr>
              <w:t>2.8.2.2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Barring of roaming</w:t>
            </w:r>
          </w:p>
        </w:tc>
        <w:tc>
          <w:tcPr>
            <w:tcW w:w="1417" w:type="dxa"/>
            <w:gridSpan w:val="2"/>
            <w:tcBorders/>
          </w:tcPr>
          <w:p>
            <w:pPr>
              <w:pStyle w:val="TAL"/>
              <w:rPr>
                <w:lang w:val="en-GB"/>
              </w:rPr>
            </w:pPr>
            <w:r>
              <w:rPr>
                <w:lang w:val="en-GB"/>
              </w:rPr>
              <w:t>2.8.2.3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Barring of premium rate calls</w:t>
            </w:r>
          </w:p>
        </w:tc>
        <w:tc>
          <w:tcPr>
            <w:tcW w:w="1417" w:type="dxa"/>
            <w:gridSpan w:val="2"/>
            <w:tcBorders/>
          </w:tcPr>
          <w:p>
            <w:pPr>
              <w:pStyle w:val="TAL"/>
              <w:rPr>
                <w:lang w:val="en-GB"/>
              </w:rPr>
            </w:pPr>
            <w:r>
              <w:rPr>
                <w:lang w:val="en-GB"/>
              </w:rPr>
              <w:t>2.8.2.4</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Barring of supplementary service management</w:t>
            </w:r>
          </w:p>
        </w:tc>
        <w:tc>
          <w:tcPr>
            <w:tcW w:w="1417" w:type="dxa"/>
            <w:gridSpan w:val="2"/>
            <w:tcBorders/>
          </w:tcPr>
          <w:p>
            <w:pPr>
              <w:pStyle w:val="TAL"/>
              <w:rPr>
                <w:lang w:val="en-GB"/>
              </w:rPr>
            </w:pPr>
            <w:r>
              <w:rPr>
                <w:lang w:val="en-GB"/>
              </w:rPr>
              <w:t>2.8.2.5</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Barring of registration of call forwarding</w:t>
            </w:r>
          </w:p>
        </w:tc>
        <w:tc>
          <w:tcPr>
            <w:tcW w:w="1417" w:type="dxa"/>
            <w:gridSpan w:val="2"/>
            <w:tcBorders/>
          </w:tcPr>
          <w:p>
            <w:pPr>
              <w:pStyle w:val="TAL"/>
              <w:rPr>
                <w:lang w:val="en-GB"/>
              </w:rPr>
            </w:pPr>
            <w:r>
              <w:rPr>
                <w:lang w:val="en-GB"/>
              </w:rPr>
              <w:t>2.8.2.6</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Barring of invocation of call transfer</w:t>
            </w:r>
          </w:p>
        </w:tc>
        <w:tc>
          <w:tcPr>
            <w:tcW w:w="1417" w:type="dxa"/>
            <w:gridSpan w:val="2"/>
            <w:tcBorders/>
          </w:tcPr>
          <w:p>
            <w:pPr>
              <w:pStyle w:val="TAL"/>
              <w:rPr>
                <w:lang w:val="en-GB"/>
              </w:rPr>
            </w:pPr>
            <w:r>
              <w:rPr>
                <w:lang w:val="en-GB"/>
              </w:rPr>
              <w:t>2.8.2.7</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Operator determined barring PLMN-specific data</w:t>
            </w:r>
          </w:p>
        </w:tc>
        <w:tc>
          <w:tcPr>
            <w:tcW w:w="1417" w:type="dxa"/>
            <w:gridSpan w:val="2"/>
            <w:tcBorders/>
          </w:tcPr>
          <w:p>
            <w:pPr>
              <w:pStyle w:val="TAL"/>
              <w:rPr>
                <w:lang w:val="en-GB"/>
              </w:rPr>
            </w:pPr>
            <w:r>
              <w:rPr>
                <w:lang w:val="en-GB"/>
              </w:rPr>
              <w:t>2.8.3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Notification to CSE flag for ODB</w:t>
            </w:r>
          </w:p>
        </w:tc>
        <w:tc>
          <w:tcPr>
            <w:tcW w:w="1417" w:type="dxa"/>
            <w:gridSpan w:val="2"/>
            <w:tcBorders/>
          </w:tcPr>
          <w:p>
            <w:pPr>
              <w:pStyle w:val="TAL"/>
              <w:rPr>
                <w:lang w:val="en-GB"/>
              </w:rPr>
            </w:pPr>
            <w:r>
              <w:rPr>
                <w:lang w:val="en-GB"/>
              </w:rPr>
              <w:t>2.8.4</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gsmSCF address list for ODB</w:t>
            </w:r>
          </w:p>
        </w:tc>
        <w:tc>
          <w:tcPr>
            <w:tcW w:w="1417" w:type="dxa"/>
            <w:gridSpan w:val="2"/>
            <w:tcBorders/>
          </w:tcPr>
          <w:p>
            <w:pPr>
              <w:pStyle w:val="TAL"/>
              <w:rPr>
                <w:lang w:val="en-GB"/>
              </w:rPr>
            </w:pPr>
            <w:r>
              <w:rPr>
                <w:lang w:val="en-GB"/>
              </w:rPr>
              <w:t>2.8.5</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Handover Number</w:t>
            </w:r>
          </w:p>
        </w:tc>
        <w:tc>
          <w:tcPr>
            <w:tcW w:w="1417" w:type="dxa"/>
            <w:gridSpan w:val="2"/>
            <w:tcBorders/>
          </w:tcPr>
          <w:p>
            <w:pPr>
              <w:pStyle w:val="TAL"/>
              <w:rPr>
                <w:lang w:val="en-GB"/>
              </w:rPr>
            </w:pPr>
            <w:r>
              <w:rPr>
                <w:lang w:val="en-GB"/>
              </w:rPr>
              <w:t>2.9.1</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Messages Waiting Data</w:t>
            </w:r>
          </w:p>
        </w:tc>
        <w:tc>
          <w:tcPr>
            <w:tcW w:w="1417" w:type="dxa"/>
            <w:gridSpan w:val="2"/>
            <w:tcBorders/>
          </w:tcPr>
          <w:p>
            <w:pPr>
              <w:pStyle w:val="TAL"/>
              <w:rPr>
                <w:lang w:val="en-GB"/>
              </w:rPr>
            </w:pPr>
            <w:r>
              <w:rPr>
                <w:lang w:val="en-GB"/>
              </w:rPr>
              <w:t>2.10.1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Mobile Station Not Reachable Flag</w:t>
            </w:r>
          </w:p>
        </w:tc>
        <w:tc>
          <w:tcPr>
            <w:tcW w:w="1417" w:type="dxa"/>
            <w:gridSpan w:val="2"/>
            <w:tcBorders/>
          </w:tcPr>
          <w:p>
            <w:pPr>
              <w:pStyle w:val="TAL"/>
              <w:rPr>
                <w:lang w:val="en-GB"/>
              </w:rPr>
            </w:pPr>
            <w:r>
              <w:rPr>
                <w:lang w:val="en-GB"/>
              </w:rPr>
              <w:t>2.10.2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M</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Memory Capacity Exceeded Flag</w:t>
            </w:r>
          </w:p>
        </w:tc>
        <w:tc>
          <w:tcPr>
            <w:tcW w:w="1417" w:type="dxa"/>
            <w:gridSpan w:val="2"/>
            <w:tcBorders/>
          </w:tcPr>
          <w:p>
            <w:pPr>
              <w:pStyle w:val="TAL"/>
              <w:rPr>
                <w:lang w:val="en-GB"/>
              </w:rPr>
            </w:pPr>
            <w:r>
              <w:rPr>
                <w:lang w:val="en-GB"/>
              </w:rPr>
              <w:t>2.10.3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Trace Reference</w:t>
            </w:r>
          </w:p>
        </w:tc>
        <w:tc>
          <w:tcPr>
            <w:tcW w:w="1417" w:type="dxa"/>
            <w:gridSpan w:val="2"/>
            <w:tcBorders/>
          </w:tcPr>
          <w:p>
            <w:pPr>
              <w:pStyle w:val="TAL"/>
              <w:rPr>
                <w:lang w:val="en-GB"/>
              </w:rPr>
            </w:pPr>
            <w:r>
              <w:rPr>
                <w:lang w:val="en-GB"/>
              </w:rPr>
              <w:t>2.11.1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Trace Type</w:t>
            </w:r>
          </w:p>
        </w:tc>
        <w:tc>
          <w:tcPr>
            <w:tcW w:w="1417" w:type="dxa"/>
            <w:gridSpan w:val="2"/>
            <w:tcBorders/>
          </w:tcPr>
          <w:p>
            <w:pPr>
              <w:pStyle w:val="TAL"/>
              <w:rPr>
                <w:lang w:val="en-GB"/>
              </w:rPr>
            </w:pPr>
            <w:r>
              <w:rPr>
                <w:lang w:val="en-GB"/>
              </w:rPr>
              <w:t>2.11.2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Operations Systems Identity</w:t>
            </w:r>
          </w:p>
        </w:tc>
        <w:tc>
          <w:tcPr>
            <w:tcW w:w="1417" w:type="dxa"/>
            <w:gridSpan w:val="2"/>
            <w:tcBorders/>
          </w:tcPr>
          <w:p>
            <w:pPr>
              <w:pStyle w:val="TAL"/>
              <w:rPr>
                <w:lang w:val="en-GB"/>
              </w:rPr>
            </w:pPr>
            <w:r>
              <w:rPr>
                <w:lang w:val="en-GB"/>
              </w:rPr>
              <w:t>2.11.3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HLR Trace Type</w:t>
            </w:r>
          </w:p>
        </w:tc>
        <w:tc>
          <w:tcPr>
            <w:tcW w:w="1417" w:type="dxa"/>
            <w:gridSpan w:val="2"/>
            <w:tcBorders/>
          </w:tcPr>
          <w:p>
            <w:pPr>
              <w:pStyle w:val="TAL"/>
              <w:rPr>
                <w:lang w:val="en-GB"/>
              </w:rPr>
            </w:pPr>
            <w:r>
              <w:rPr>
                <w:lang w:val="en-GB"/>
              </w:rPr>
              <w:t>2.11.4</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MAP Error On Trace</w:t>
            </w:r>
          </w:p>
        </w:tc>
        <w:tc>
          <w:tcPr>
            <w:tcW w:w="1417" w:type="dxa"/>
            <w:gridSpan w:val="2"/>
            <w:tcBorders/>
          </w:tcPr>
          <w:p>
            <w:pPr>
              <w:pStyle w:val="TAL"/>
              <w:rPr>
                <w:lang w:val="en-GB"/>
              </w:rPr>
            </w:pPr>
            <w:r>
              <w:rPr>
                <w:lang w:val="en-GB"/>
              </w:rPr>
              <w:t>2.11.5</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Trace Activated in VLR</w:t>
            </w:r>
          </w:p>
        </w:tc>
        <w:tc>
          <w:tcPr>
            <w:tcW w:w="1417" w:type="dxa"/>
            <w:gridSpan w:val="2"/>
            <w:tcBorders/>
          </w:tcPr>
          <w:p>
            <w:pPr>
              <w:pStyle w:val="TAL"/>
              <w:rPr>
                <w:lang w:val="en-GB"/>
              </w:rPr>
            </w:pPr>
            <w:r>
              <w:rPr>
                <w:lang w:val="en-GB"/>
              </w:rPr>
              <w:t>2.11.6</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T</w:t>
            </w:r>
          </w:p>
        </w:tc>
      </w:tr>
      <w:tr>
        <w:trPr/>
        <w:tc>
          <w:tcPr>
            <w:tcW w:w="5387" w:type="dxa"/>
            <w:tcBorders>
              <w:start w:val="single" w:sz="6" w:space="0" w:color="000000"/>
            </w:tcBorders>
          </w:tcPr>
          <w:p>
            <w:pPr>
              <w:pStyle w:val="TAL"/>
              <w:rPr>
                <w:lang w:val="en-GB"/>
              </w:rPr>
            </w:pPr>
            <w:r>
              <w:rPr>
                <w:lang w:val="en-GB"/>
              </w:rPr>
              <w:t>Foreign Subscriber Registered in VLR</w:t>
            </w:r>
          </w:p>
        </w:tc>
        <w:tc>
          <w:tcPr>
            <w:tcW w:w="1417" w:type="dxa"/>
            <w:gridSpan w:val="2"/>
            <w:tcBorders/>
          </w:tcPr>
          <w:p>
            <w:pPr>
              <w:pStyle w:val="TAL"/>
              <w:rPr>
                <w:lang w:val="en-GB"/>
              </w:rPr>
            </w:pPr>
            <w:r>
              <w:rPr>
                <w:lang w:val="en-GB"/>
              </w:rPr>
              <w:t>2.11.7</w:t>
            </w:r>
          </w:p>
        </w:tc>
        <w:tc>
          <w:tcPr>
            <w:tcW w:w="567" w:type="dxa"/>
            <w:tcBorders/>
          </w:tcPr>
          <w:p>
            <w:pPr>
              <w:pStyle w:val="TAC"/>
              <w:rPr>
                <w:lang w:val="en-GB"/>
              </w:rPr>
            </w:pPr>
            <w:r>
              <w:rPr>
                <w:lang w:val="en-GB"/>
              </w:rPr>
              <w:t>-</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t>Trace Reference 2</w:t>
            </w:r>
          </w:p>
        </w:tc>
        <w:tc>
          <w:tcPr>
            <w:tcW w:w="1417" w:type="dxa"/>
            <w:gridSpan w:val="2"/>
            <w:tcBorders/>
          </w:tcPr>
          <w:p>
            <w:pPr>
              <w:pStyle w:val="TAL"/>
              <w:rPr>
                <w:lang w:val="en-GB"/>
              </w:rPr>
            </w:pPr>
            <w:r>
              <w:rPr/>
              <w:t>2.11.9</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t>Trace depth</w:t>
            </w:r>
          </w:p>
        </w:tc>
        <w:tc>
          <w:tcPr>
            <w:tcW w:w="1417" w:type="dxa"/>
            <w:gridSpan w:val="2"/>
            <w:tcBorders/>
          </w:tcPr>
          <w:p>
            <w:pPr>
              <w:pStyle w:val="TAL"/>
              <w:rPr>
                <w:lang w:val="en-GB"/>
              </w:rPr>
            </w:pPr>
            <w:r>
              <w:rPr/>
              <w:t>2.11.10</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t>List of NE types to trace</w:t>
            </w:r>
          </w:p>
        </w:tc>
        <w:tc>
          <w:tcPr>
            <w:tcW w:w="1417" w:type="dxa"/>
            <w:gridSpan w:val="2"/>
            <w:tcBorders/>
          </w:tcPr>
          <w:p>
            <w:pPr>
              <w:pStyle w:val="TAL"/>
              <w:rPr>
                <w:lang w:val="en-GB"/>
              </w:rPr>
            </w:pPr>
            <w:r>
              <w:rPr/>
              <w:t>2.11.11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t>Triggering events</w:t>
            </w:r>
          </w:p>
        </w:tc>
        <w:tc>
          <w:tcPr>
            <w:tcW w:w="1417" w:type="dxa"/>
            <w:gridSpan w:val="2"/>
            <w:tcBorders/>
          </w:tcPr>
          <w:p>
            <w:pPr>
              <w:pStyle w:val="TAL"/>
              <w:rPr>
                <w:lang w:val="en-GB"/>
              </w:rPr>
            </w:pPr>
            <w:r>
              <w:rPr/>
              <w:t>2.11.12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t>List of interfaces to trace</w:t>
            </w:r>
          </w:p>
        </w:tc>
        <w:tc>
          <w:tcPr>
            <w:tcW w:w="1417" w:type="dxa"/>
            <w:gridSpan w:val="2"/>
            <w:tcBorders/>
          </w:tcPr>
          <w:p>
            <w:pPr>
              <w:pStyle w:val="TAL"/>
              <w:rPr>
                <w:lang w:val="en-GB"/>
              </w:rPr>
            </w:pPr>
            <w:r>
              <w:rPr/>
              <w:t>2.11.13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pPr>
            <w:r>
              <w:rPr/>
              <w:t>MDT-Configuration</w:t>
            </w:r>
          </w:p>
        </w:tc>
        <w:tc>
          <w:tcPr>
            <w:tcW w:w="1417" w:type="dxa"/>
            <w:gridSpan w:val="2"/>
            <w:tcBorders/>
          </w:tcPr>
          <w:p>
            <w:pPr>
              <w:pStyle w:val="TAL"/>
              <w:rPr/>
            </w:pPr>
            <w:r>
              <w:rPr/>
              <w:t>2.11.15</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pPr>
            <w:r>
              <w:rPr/>
              <w:t>MDT User Consent</w:t>
            </w:r>
          </w:p>
        </w:tc>
        <w:tc>
          <w:tcPr>
            <w:tcW w:w="1417" w:type="dxa"/>
            <w:gridSpan w:val="2"/>
            <w:tcBorders/>
          </w:tcPr>
          <w:p>
            <w:pPr>
              <w:pStyle w:val="TAL"/>
              <w:rPr/>
            </w:pPr>
            <w:r>
              <w:rPr/>
              <w:t>2.11.16</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VGCS Group Membership List</w:t>
            </w:r>
          </w:p>
        </w:tc>
        <w:tc>
          <w:tcPr>
            <w:tcW w:w="1417" w:type="dxa"/>
            <w:gridSpan w:val="2"/>
            <w:tcBorders/>
          </w:tcPr>
          <w:p>
            <w:pPr>
              <w:pStyle w:val="TAL"/>
              <w:rPr>
                <w:lang w:val="en-GB"/>
              </w:rPr>
            </w:pPr>
            <w:r>
              <w:rPr>
                <w:lang w:val="en-GB"/>
              </w:rPr>
              <w:t>2.12.1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VBS Group Membership List</w:t>
            </w:r>
          </w:p>
        </w:tc>
        <w:tc>
          <w:tcPr>
            <w:tcW w:w="1417" w:type="dxa"/>
            <w:gridSpan w:val="2"/>
            <w:tcBorders/>
          </w:tcPr>
          <w:p>
            <w:pPr>
              <w:pStyle w:val="TAL"/>
              <w:rPr>
                <w:lang w:val="en-GB"/>
              </w:rPr>
            </w:pPr>
            <w:r>
              <w:rPr>
                <w:lang w:val="en-GB"/>
              </w:rPr>
              <w:t>2.12.2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Broadcast Call Initiation Allowed List</w:t>
            </w:r>
          </w:p>
        </w:tc>
        <w:tc>
          <w:tcPr>
            <w:tcW w:w="1417" w:type="dxa"/>
            <w:gridSpan w:val="2"/>
            <w:tcBorders/>
          </w:tcPr>
          <w:p>
            <w:pPr>
              <w:pStyle w:val="TAL"/>
              <w:rPr>
                <w:lang w:val="en-GB"/>
              </w:rPr>
            </w:pPr>
            <w:r>
              <w:rPr>
                <w:lang w:val="en-GB"/>
              </w:rPr>
              <w:t>2.12.2.1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Originating CAMEL Subscription Information (O-CSI)</w:t>
            </w:r>
          </w:p>
        </w:tc>
        <w:tc>
          <w:tcPr>
            <w:tcW w:w="1417" w:type="dxa"/>
            <w:gridSpan w:val="2"/>
            <w:tcBorders/>
          </w:tcPr>
          <w:p>
            <w:pPr>
              <w:pStyle w:val="TAL"/>
              <w:rPr>
                <w:lang w:val="en-GB"/>
              </w:rPr>
            </w:pPr>
            <w:r>
              <w:rPr>
                <w:lang w:val="en-GB"/>
              </w:rPr>
              <w:t>2.14.1.1/3.1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Terminating CAMEL Subscription Information (T-CSI)</w:t>
            </w:r>
          </w:p>
        </w:tc>
        <w:tc>
          <w:tcPr>
            <w:tcW w:w="1417" w:type="dxa"/>
            <w:gridSpan w:val="2"/>
            <w:tcBorders/>
          </w:tcPr>
          <w:p>
            <w:pPr>
              <w:pStyle w:val="TAL"/>
              <w:rPr>
                <w:lang w:val="en-GB"/>
              </w:rPr>
            </w:pPr>
            <w:r>
              <w:rPr>
                <w:lang w:val="en-GB"/>
              </w:rPr>
              <w:t>2.14.1.2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VMSC Terminating CAMEL Subscription Information (VT-CSI)</w:t>
            </w:r>
          </w:p>
        </w:tc>
        <w:tc>
          <w:tcPr>
            <w:tcW w:w="1417" w:type="dxa"/>
            <w:gridSpan w:val="2"/>
            <w:tcBorders/>
          </w:tcPr>
          <w:p>
            <w:pPr>
              <w:pStyle w:val="TAL"/>
              <w:rPr>
                <w:lang w:val="en-GB"/>
              </w:rPr>
            </w:pPr>
            <w:r>
              <w:rPr>
                <w:lang w:val="en-GB"/>
              </w:rPr>
              <w:t>2.14.1.2/3.2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Location Information/Subscriber state Information</w:t>
            </w:r>
          </w:p>
        </w:tc>
        <w:tc>
          <w:tcPr>
            <w:tcW w:w="1417" w:type="dxa"/>
            <w:gridSpan w:val="2"/>
            <w:tcBorders/>
          </w:tcPr>
          <w:p>
            <w:pPr>
              <w:pStyle w:val="TAL"/>
              <w:rPr>
                <w:lang w:val="en-GB"/>
              </w:rPr>
            </w:pPr>
            <w:r>
              <w:rPr>
                <w:lang w:val="en-GB"/>
              </w:rPr>
              <w:t>2.14.1.3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USSD CAMEL subscription information(U-CSI)</w:t>
            </w:r>
          </w:p>
        </w:tc>
        <w:tc>
          <w:tcPr>
            <w:tcW w:w="1417" w:type="dxa"/>
            <w:gridSpan w:val="2"/>
            <w:tcBorders/>
          </w:tcPr>
          <w:p>
            <w:pPr>
              <w:pStyle w:val="TAL"/>
              <w:rPr>
                <w:lang w:val="en-GB"/>
              </w:rPr>
            </w:pPr>
            <w:r>
              <w:rPr>
                <w:lang w:val="en-GB"/>
              </w:rPr>
              <w:t>2.14.1.4</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SS invocation notification (SS-CSI)</w:t>
            </w:r>
          </w:p>
        </w:tc>
        <w:tc>
          <w:tcPr>
            <w:tcW w:w="1417" w:type="dxa"/>
            <w:gridSpan w:val="2"/>
            <w:tcBorders/>
          </w:tcPr>
          <w:p>
            <w:pPr>
              <w:pStyle w:val="TAL"/>
              <w:rPr>
                <w:lang w:val="en-GB"/>
              </w:rPr>
            </w:pPr>
            <w:r>
              <w:rPr>
                <w:lang w:val="en-GB"/>
              </w:rPr>
              <w:t>2.14.1.5/3.2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fr-FR"/>
              </w:rPr>
            </w:pPr>
            <w:r>
              <w:rPr>
                <w:lang w:val="fr-FR"/>
              </w:rPr>
              <w:t>Translation information flag(TIF-CSI)</w:t>
            </w:r>
          </w:p>
        </w:tc>
        <w:tc>
          <w:tcPr>
            <w:tcW w:w="1417" w:type="dxa"/>
            <w:gridSpan w:val="2"/>
            <w:tcBorders/>
          </w:tcPr>
          <w:p>
            <w:pPr>
              <w:pStyle w:val="TAL"/>
              <w:rPr>
                <w:lang w:val="en-GB"/>
              </w:rPr>
            </w:pPr>
            <w:r>
              <w:rPr>
                <w:lang w:val="en-GB"/>
              </w:rPr>
              <w:t>2.14.1.6/3.6</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Dialled service CAMEL Subscription Information (D-CSI)</w:t>
            </w:r>
          </w:p>
        </w:tc>
        <w:tc>
          <w:tcPr>
            <w:tcW w:w="1417" w:type="dxa"/>
            <w:gridSpan w:val="2"/>
            <w:tcBorders/>
          </w:tcPr>
          <w:p>
            <w:pPr>
              <w:pStyle w:val="TAL"/>
              <w:rPr>
                <w:lang w:val="en-GB"/>
              </w:rPr>
            </w:pPr>
            <w:r>
              <w:rPr>
                <w:lang w:val="en-GB"/>
              </w:rPr>
              <w:t>2.14.1.11/3.7</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USSD General CAMEL service information (UG-CSI)</w:t>
            </w:r>
          </w:p>
        </w:tc>
        <w:tc>
          <w:tcPr>
            <w:tcW w:w="1417" w:type="dxa"/>
            <w:gridSpan w:val="2"/>
            <w:tcBorders/>
          </w:tcPr>
          <w:p>
            <w:pPr>
              <w:pStyle w:val="TAL"/>
              <w:rPr>
                <w:lang w:val="en-GB"/>
              </w:rPr>
            </w:pPr>
            <w:r>
              <w:rPr>
                <w:lang w:val="en-GB"/>
              </w:rPr>
              <w:t>2.14.2.4</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O-CSI Negotiated CAMEL Capability Handling</w:t>
            </w:r>
          </w:p>
        </w:tc>
        <w:tc>
          <w:tcPr>
            <w:tcW w:w="1417" w:type="dxa"/>
            <w:gridSpan w:val="2"/>
            <w:tcBorders/>
          </w:tcPr>
          <w:p>
            <w:pPr>
              <w:pStyle w:val="TAL"/>
              <w:rPr>
                <w:lang w:val="en-GB"/>
              </w:rPr>
            </w:pPr>
            <w:r>
              <w:rPr>
                <w:lang w:val="en-GB"/>
              </w:rPr>
              <w:t>2.14.2.1</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rPr>
              <w:t>SS-CSI Negotiated CAMEL Capability Handling</w:t>
            </w:r>
          </w:p>
        </w:tc>
        <w:tc>
          <w:tcPr>
            <w:tcW w:w="1417" w:type="dxa"/>
            <w:gridSpan w:val="2"/>
            <w:tcBorders/>
          </w:tcPr>
          <w:p>
            <w:pPr>
              <w:pStyle w:val="TAL"/>
              <w:rPr>
                <w:lang w:val="en-GB"/>
              </w:rPr>
            </w:pPr>
            <w:r>
              <w:rPr>
                <w:lang w:val="en-GB"/>
              </w:rPr>
              <w:t>2.14.2.1</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rPr>
              <w:t>VT-CSI Negotiated CAMEL Capability Handling</w:t>
            </w:r>
          </w:p>
        </w:tc>
        <w:tc>
          <w:tcPr>
            <w:tcW w:w="1417" w:type="dxa"/>
            <w:gridSpan w:val="2"/>
            <w:tcBorders/>
          </w:tcPr>
          <w:p>
            <w:pPr>
              <w:pStyle w:val="TAL"/>
              <w:rPr>
                <w:lang w:val="en-GB"/>
              </w:rPr>
            </w:pPr>
            <w:r>
              <w:rPr>
                <w:lang w:val="en-GB"/>
              </w:rPr>
              <w:t>2.14.2.1</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rPr>
              <w:t>Short Message Service CAMEL Subscription Information(MO</w:t>
              <w:noBreakHyphen/>
              <w:t>SMS-CSI)</w:t>
            </w:r>
          </w:p>
        </w:tc>
        <w:tc>
          <w:tcPr>
            <w:tcW w:w="1384" w:type="dxa"/>
            <w:tcBorders/>
          </w:tcPr>
          <w:p>
            <w:pPr>
              <w:pStyle w:val="TAL"/>
              <w:rPr>
                <w:lang w:val="en-GB"/>
              </w:rPr>
            </w:pPr>
            <w:r>
              <w:rPr>
                <w:lang w:val="en-GB"/>
              </w:rPr>
              <w:t>2.14.1.8/2.14.3.5</w:t>
            </w:r>
          </w:p>
        </w:tc>
        <w:tc>
          <w:tcPr>
            <w:tcW w:w="600" w:type="dxa"/>
            <w:gridSpan w:val="2"/>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rPr>
            </w:pPr>
            <w:r>
              <w:rPr>
                <w:lang w:val="en-GB"/>
              </w:rPr>
              <w:t>Short Message Service CAMEL Subscription Information(MT</w:t>
              <w:noBreakHyphen/>
              <w:t>SMS-CSI)</w:t>
            </w:r>
          </w:p>
        </w:tc>
        <w:tc>
          <w:tcPr>
            <w:tcW w:w="1384" w:type="dxa"/>
            <w:tcBorders/>
          </w:tcPr>
          <w:p>
            <w:pPr>
              <w:pStyle w:val="TAL"/>
              <w:rPr>
                <w:lang w:val="en-GB"/>
              </w:rPr>
            </w:pPr>
            <w:r>
              <w:rPr>
                <w:lang w:val="en-GB"/>
              </w:rPr>
              <w:t>2.14.1.9/2.14.3.6</w:t>
            </w:r>
          </w:p>
        </w:tc>
        <w:tc>
          <w:tcPr>
            <w:tcW w:w="600" w:type="dxa"/>
            <w:gridSpan w:val="2"/>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rPr>
            </w:pPr>
            <w:r>
              <w:rPr>
                <w:lang w:val="en-GB"/>
              </w:rPr>
              <w:t>MO-SMS-CSI VLR Negotiated CAMEL Capability Handling</w:t>
            </w:r>
          </w:p>
        </w:tc>
        <w:tc>
          <w:tcPr>
            <w:tcW w:w="1417" w:type="dxa"/>
            <w:gridSpan w:val="2"/>
            <w:tcBorders/>
          </w:tcPr>
          <w:p>
            <w:pPr>
              <w:pStyle w:val="TAL"/>
              <w:rPr>
                <w:lang w:val="en-GB"/>
              </w:rPr>
            </w:pPr>
            <w:r>
              <w:rPr>
                <w:lang w:val="en-GB"/>
              </w:rPr>
              <w:t>2.14.2.1</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rPr>
              <w:t>MT-SMS-CSI VLR Negotiated CAMEL Capability Handling</w:t>
            </w:r>
          </w:p>
        </w:tc>
        <w:tc>
          <w:tcPr>
            <w:tcW w:w="1384" w:type="dxa"/>
            <w:tcBorders/>
          </w:tcPr>
          <w:p>
            <w:pPr>
              <w:pStyle w:val="TAL"/>
              <w:rPr>
                <w:lang w:val="en-GB"/>
              </w:rPr>
            </w:pPr>
            <w:r>
              <w:rPr>
                <w:lang w:val="en-GB"/>
              </w:rPr>
              <w:t>2.14.2.1</w:t>
            </w:r>
          </w:p>
        </w:tc>
        <w:tc>
          <w:tcPr>
            <w:tcW w:w="600" w:type="dxa"/>
            <w:gridSpan w:val="2"/>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rPr>
            </w:pPr>
            <w:r>
              <w:rPr>
                <w:lang w:val="en-GB"/>
              </w:rPr>
              <w:t>M-CSI Negotiated CAMEL Capability Handling</w:t>
            </w:r>
          </w:p>
        </w:tc>
        <w:tc>
          <w:tcPr>
            <w:tcW w:w="1417" w:type="dxa"/>
            <w:gridSpan w:val="2"/>
            <w:tcBorders/>
          </w:tcPr>
          <w:p>
            <w:pPr>
              <w:pStyle w:val="TAL"/>
              <w:rPr>
                <w:lang w:val="en-GB"/>
              </w:rPr>
            </w:pPr>
            <w:r>
              <w:rPr>
                <w:lang w:val="en-GB"/>
              </w:rPr>
              <w:t>2.14.2.1</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rPr>
              <w:t>VLR Supported CAMEL Phases</w:t>
            </w:r>
          </w:p>
        </w:tc>
        <w:tc>
          <w:tcPr>
            <w:tcW w:w="1417" w:type="dxa"/>
            <w:gridSpan w:val="2"/>
            <w:tcBorders/>
          </w:tcPr>
          <w:p>
            <w:pPr>
              <w:pStyle w:val="TAL"/>
              <w:rPr>
                <w:lang w:val="en-GB"/>
              </w:rPr>
            </w:pPr>
            <w:r>
              <w:rPr>
                <w:lang w:val="en-GB"/>
              </w:rPr>
              <w:t>2.14.2.3</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rPr>
              <w:t>GsmSCF address for CSI</w:t>
            </w:r>
          </w:p>
        </w:tc>
        <w:tc>
          <w:tcPr>
            <w:tcW w:w="1417" w:type="dxa"/>
            <w:gridSpan w:val="2"/>
            <w:tcBorders/>
          </w:tcPr>
          <w:p>
            <w:pPr>
              <w:pStyle w:val="TAL"/>
              <w:rPr>
                <w:lang w:val="en-GB"/>
              </w:rPr>
            </w:pPr>
            <w:r>
              <w:rPr>
                <w:lang w:val="en-GB"/>
              </w:rPr>
              <w:t>2.14.2.4</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rPr>
            </w:pPr>
            <w:r>
              <w:rPr>
                <w:lang w:val="en-GB"/>
              </w:rPr>
              <w:t>VLR Offered CAMEL4 CSIs</w:t>
            </w:r>
          </w:p>
        </w:tc>
        <w:tc>
          <w:tcPr>
            <w:tcW w:w="1417" w:type="dxa"/>
            <w:gridSpan w:val="2"/>
            <w:tcBorders/>
          </w:tcPr>
          <w:p>
            <w:pPr>
              <w:pStyle w:val="TAL"/>
              <w:rPr>
                <w:lang w:val="en-GB"/>
              </w:rPr>
            </w:pPr>
            <w:r>
              <w:rPr>
                <w:lang w:val="en-GB"/>
              </w:rPr>
              <w:t>2.14.2.2A</w:t>
            </w:r>
          </w:p>
        </w:tc>
        <w:tc>
          <w:tcPr>
            <w:tcW w:w="567" w:type="dxa"/>
            <w:tcBorders/>
          </w:tcPr>
          <w:p>
            <w:pPr>
              <w:pStyle w:val="TAC"/>
              <w:rPr>
                <w:lang w:val="en-GB"/>
              </w:rPr>
            </w:pPr>
            <w:r>
              <w:rPr>
                <w:lang w:val="en-GB"/>
              </w:rPr>
              <w:t>C</w:t>
            </w:r>
          </w:p>
        </w:tc>
        <w:tc>
          <w:tcPr>
            <w:tcW w:w="567" w:type="dxa"/>
            <w:tcBorders/>
          </w:tcPr>
          <w:p>
            <w:pPr>
              <w:pStyle w:val="TAC"/>
              <w:snapToGrid w:val="false"/>
              <w:rPr>
                <w:lang w:val="en-GB"/>
              </w:rPr>
            </w:pPr>
            <w:r>
              <w:rPr>
                <w:lang w:val="en-GB"/>
              </w:rPr>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rPr>
              <w:t>IST Alert Timer</w:t>
            </w:r>
          </w:p>
        </w:tc>
        <w:tc>
          <w:tcPr>
            <w:tcW w:w="1417" w:type="dxa"/>
            <w:gridSpan w:val="2"/>
            <w:tcBorders/>
          </w:tcPr>
          <w:p>
            <w:pPr>
              <w:pStyle w:val="TAL"/>
              <w:rPr>
                <w:lang w:val="en-GB"/>
              </w:rPr>
            </w:pPr>
            <w:r>
              <w:rPr>
                <w:lang w:val="en-GB"/>
              </w:rPr>
              <w:t>2.15.1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rPr>
            </w:pPr>
            <w:r>
              <w:rPr>
                <w:lang w:val="en-GB"/>
              </w:rPr>
              <w:t>Privacy Exception List</w:t>
            </w:r>
          </w:p>
        </w:tc>
        <w:tc>
          <w:tcPr>
            <w:tcW w:w="1417" w:type="dxa"/>
            <w:gridSpan w:val="2"/>
            <w:tcBorders/>
          </w:tcPr>
          <w:p>
            <w:pPr>
              <w:pStyle w:val="TAL"/>
              <w:rPr>
                <w:lang w:val="en-GB"/>
              </w:rPr>
            </w:pPr>
            <w:r>
              <w:rPr>
                <w:lang w:val="en-GB"/>
              </w:rPr>
              <w:t>2.16.1.1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GMLC Numbers</w:t>
            </w:r>
          </w:p>
        </w:tc>
        <w:tc>
          <w:tcPr>
            <w:tcW w:w="1417" w:type="dxa"/>
            <w:gridSpan w:val="2"/>
            <w:tcBorders/>
          </w:tcPr>
          <w:p>
            <w:pPr>
              <w:pStyle w:val="TAL"/>
              <w:rPr>
                <w:lang w:val="en-GB"/>
              </w:rPr>
            </w:pPr>
            <w:r>
              <w:rPr>
                <w:lang w:val="en-GB"/>
              </w:rPr>
              <w:t>2.16.1.2</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rPr>
                <w:lang w:val="en-GB"/>
              </w:rPr>
            </w:pPr>
            <w:r>
              <w:rPr>
                <w:lang w:val="en-GB"/>
              </w:rPr>
              <w:t>P</w:t>
            </w:r>
          </w:p>
        </w:tc>
      </w:tr>
      <w:tr>
        <w:trPr/>
        <w:tc>
          <w:tcPr>
            <w:tcW w:w="5387" w:type="dxa"/>
            <w:tcBorders>
              <w:start w:val="single" w:sz="6" w:space="0" w:color="000000"/>
            </w:tcBorders>
          </w:tcPr>
          <w:p>
            <w:pPr>
              <w:pStyle w:val="TAL"/>
              <w:rPr>
                <w:lang w:val="en-GB"/>
              </w:rPr>
            </w:pPr>
            <w:r>
              <w:rPr>
                <w:lang w:val="en-GB"/>
              </w:rPr>
              <w:t>MO-LR List</w:t>
            </w:r>
          </w:p>
        </w:tc>
        <w:tc>
          <w:tcPr>
            <w:tcW w:w="1417" w:type="dxa"/>
            <w:gridSpan w:val="2"/>
            <w:tcBorders/>
          </w:tcPr>
          <w:p>
            <w:pPr>
              <w:pStyle w:val="TAL"/>
              <w:rPr>
                <w:lang w:val="en-GB"/>
              </w:rPr>
            </w:pPr>
            <w:r>
              <w:rPr>
                <w:lang w:val="en-GB"/>
              </w:rPr>
              <w:t>2.16.1.3</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rPr>
            </w:pPr>
            <w:r>
              <w:rPr>
                <w:lang w:val="en-GB"/>
              </w:rPr>
              <w:t>Service Types</w:t>
            </w:r>
          </w:p>
        </w:tc>
        <w:tc>
          <w:tcPr>
            <w:tcW w:w="1417" w:type="dxa"/>
            <w:gridSpan w:val="2"/>
            <w:tcBorders/>
          </w:tcPr>
          <w:p>
            <w:pPr>
              <w:pStyle w:val="TAL"/>
              <w:rPr>
                <w:lang w:val="en-GB"/>
              </w:rPr>
            </w:pPr>
            <w:r>
              <w:rPr>
                <w:lang w:val="en-GB"/>
              </w:rPr>
              <w:t>2.16.1.4</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tcBorders>
          </w:tcPr>
          <w:p>
            <w:pPr>
              <w:pStyle w:val="TAL"/>
              <w:rPr>
                <w:lang w:val="en-GB"/>
              </w:rPr>
            </w:pPr>
            <w:r>
              <w:rPr>
                <w:lang w:val="en-GB"/>
              </w:rPr>
              <w:t>Age Indicator</w:t>
            </w:r>
          </w:p>
        </w:tc>
        <w:tc>
          <w:tcPr>
            <w:tcW w:w="1417" w:type="dxa"/>
            <w:gridSpan w:val="2"/>
            <w:tcBorders/>
          </w:tcPr>
          <w:p>
            <w:pPr>
              <w:pStyle w:val="TAL"/>
              <w:rPr>
                <w:lang w:val="en-GB"/>
              </w:rPr>
            </w:pPr>
            <w:r>
              <w:rPr>
                <w:lang w:val="en-GB"/>
              </w:rPr>
              <w:t>2.17.1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T</w:t>
            </w:r>
          </w:p>
        </w:tc>
      </w:tr>
      <w:tr>
        <w:trPr/>
        <w:tc>
          <w:tcPr>
            <w:tcW w:w="5387" w:type="dxa"/>
            <w:tcBorders>
              <w:start w:val="single" w:sz="6" w:space="0" w:color="000000"/>
            </w:tcBorders>
          </w:tcPr>
          <w:p>
            <w:pPr>
              <w:pStyle w:val="TAL"/>
              <w:rPr>
                <w:lang w:val="en-GB"/>
              </w:rPr>
            </w:pPr>
            <w:r>
              <w:rPr>
                <w:lang w:val="en-GB" w:eastAsia="ja-JP"/>
              </w:rPr>
              <w:t>CS Allocation/Retention priority</w:t>
            </w:r>
          </w:p>
        </w:tc>
        <w:tc>
          <w:tcPr>
            <w:tcW w:w="1417" w:type="dxa"/>
            <w:gridSpan w:val="2"/>
            <w:tcBorders/>
          </w:tcPr>
          <w:p>
            <w:pPr>
              <w:pStyle w:val="TAL"/>
              <w:rPr>
                <w:lang w:val="en-GB"/>
              </w:rPr>
            </w:pPr>
            <w:r>
              <w:rPr>
                <w:lang w:val="en-GB"/>
              </w:rPr>
              <w:t>2.18.1</w:t>
            </w:r>
          </w:p>
        </w:tc>
        <w:tc>
          <w:tcPr>
            <w:tcW w:w="567" w:type="dxa"/>
            <w:tcBorders/>
          </w:tcPr>
          <w:p>
            <w:pPr>
              <w:pStyle w:val="TAC"/>
              <w:rPr>
                <w:lang w:val="en-GB"/>
              </w:rPr>
            </w:pPr>
            <w:r>
              <w:rPr>
                <w:lang w:val="en-GB"/>
              </w:rPr>
              <w:t>C</w:t>
            </w:r>
          </w:p>
        </w:tc>
        <w:tc>
          <w:tcPr>
            <w:tcW w:w="567" w:type="dxa"/>
            <w:tcBorders/>
          </w:tcPr>
          <w:p>
            <w:pPr>
              <w:pStyle w:val="TAC"/>
              <w:rPr>
                <w:lang w:val="en-GB"/>
              </w:rPr>
            </w:pPr>
            <w:r>
              <w:rPr>
                <w:lang w:val="en-GB"/>
              </w:rPr>
              <w:t>C</w:t>
            </w:r>
          </w:p>
        </w:tc>
        <w:tc>
          <w:tcPr>
            <w:tcW w:w="582" w:type="dxa"/>
            <w:tcBorders>
              <w:end w:val="single" w:sz="6" w:space="0" w:color="000000"/>
            </w:tcBorders>
          </w:tcPr>
          <w:p>
            <w:pPr>
              <w:pStyle w:val="TAC"/>
              <w:ind w:start="284" w:hanging="284"/>
              <w:rPr>
                <w:lang w:val="en-GB"/>
              </w:rPr>
            </w:pPr>
            <w:r>
              <w:rPr>
                <w:lang w:val="en-GB"/>
              </w:rPr>
              <w:t>P</w:t>
            </w:r>
          </w:p>
        </w:tc>
      </w:tr>
      <w:tr>
        <w:trPr/>
        <w:tc>
          <w:tcPr>
            <w:tcW w:w="5387" w:type="dxa"/>
            <w:tcBorders>
              <w:start w:val="single" w:sz="6" w:space="0" w:color="000000"/>
              <w:bottom w:val="single" w:sz="6" w:space="0" w:color="000000"/>
            </w:tcBorders>
          </w:tcPr>
          <w:p>
            <w:pPr>
              <w:pStyle w:val="TAL"/>
              <w:rPr>
                <w:lang w:val="en-GB" w:eastAsia="ja-JP"/>
              </w:rPr>
            </w:pPr>
            <w:r>
              <w:rPr>
                <w:lang w:val="en-GB" w:eastAsia="ja-JP"/>
              </w:rPr>
              <w:t>ICS Indicator</w:t>
            </w:r>
          </w:p>
        </w:tc>
        <w:tc>
          <w:tcPr>
            <w:tcW w:w="1417" w:type="dxa"/>
            <w:gridSpan w:val="2"/>
            <w:tcBorders>
              <w:bottom w:val="single" w:sz="6" w:space="0" w:color="000000"/>
            </w:tcBorders>
          </w:tcPr>
          <w:p>
            <w:pPr>
              <w:pStyle w:val="TAL"/>
              <w:rPr>
                <w:lang w:val="en-GB"/>
              </w:rPr>
            </w:pPr>
            <w:r>
              <w:rPr>
                <w:lang w:val="en-GB"/>
              </w:rPr>
              <w:t>2.20.1</w:t>
            </w:r>
          </w:p>
        </w:tc>
        <w:tc>
          <w:tcPr>
            <w:tcW w:w="567" w:type="dxa"/>
            <w:tcBorders>
              <w:bottom w:val="single" w:sz="6" w:space="0" w:color="000000"/>
            </w:tcBorders>
          </w:tcPr>
          <w:p>
            <w:pPr>
              <w:pStyle w:val="TAC"/>
              <w:rPr>
                <w:lang w:val="en-GB"/>
              </w:rPr>
            </w:pPr>
            <w:r>
              <w:rPr>
                <w:lang w:val="en-GB"/>
              </w:rPr>
              <w:t>C</w:t>
            </w:r>
          </w:p>
        </w:tc>
        <w:tc>
          <w:tcPr>
            <w:tcW w:w="567" w:type="dxa"/>
            <w:tcBorders>
              <w:bottom w:val="single" w:sz="6" w:space="0" w:color="000000"/>
            </w:tcBorders>
          </w:tcPr>
          <w:p>
            <w:pPr>
              <w:pStyle w:val="TAC"/>
              <w:rPr>
                <w:lang w:val="en-GB"/>
              </w:rPr>
            </w:pPr>
            <w:r>
              <w:rPr>
                <w:lang w:val="en-GB"/>
              </w:rPr>
              <w:t>C</w:t>
            </w:r>
          </w:p>
        </w:tc>
        <w:tc>
          <w:tcPr>
            <w:tcW w:w="582" w:type="dxa"/>
            <w:tcBorders>
              <w:bottom w:val="single" w:sz="6" w:space="0" w:color="000000"/>
              <w:end w:val="single" w:sz="6" w:space="0" w:color="000000"/>
            </w:tcBorders>
          </w:tcPr>
          <w:p>
            <w:pPr>
              <w:pStyle w:val="TAC"/>
              <w:ind w:start="284" w:hanging="284"/>
              <w:rPr>
                <w:lang w:val="en-GB"/>
              </w:rPr>
            </w:pPr>
            <w:r>
              <w:rPr>
                <w:lang w:val="en-GB"/>
              </w:rPr>
              <w:t>P</w:t>
            </w:r>
          </w:p>
        </w:tc>
      </w:tr>
    </w:tbl>
    <w:p>
      <w:pPr>
        <w:pStyle w:val="Normal"/>
        <w:rPr>
          <w:lang w:val="en-GB"/>
        </w:rPr>
      </w:pPr>
      <w:r>
        <w:rPr>
          <w:lang w:val="en-GB"/>
        </w:rPr>
      </w:r>
    </w:p>
    <w:p>
      <w:pPr>
        <w:pStyle w:val="Heading2"/>
        <w:bidi w:val="0"/>
        <w:jc w:val="start"/>
        <w:rPr/>
      </w:pPr>
      <w:bookmarkStart w:id="515" w:name="__RefHeading___Toc407626320"/>
      <w:bookmarkEnd w:id="515"/>
      <w:r>
        <w:rPr/>
        <w:t>5.2</w:t>
        <w:tab/>
      </w:r>
      <w:r>
        <w:rPr>
          <w:lang w:eastAsia="ja-JP"/>
        </w:rPr>
        <w:t>PS</w:t>
      </w:r>
      <w:r>
        <w:rPr/>
        <w:t xml:space="preserve"> Network Access Mode Storage</w:t>
      </w:r>
      <w:r>
        <w:rPr>
          <w:lang w:eastAsia="ja-JP"/>
        </w:rPr>
        <w:t xml:space="preserve"> (GPRS)</w:t>
      </w:r>
    </w:p>
    <w:p>
      <w:pPr>
        <w:pStyle w:val="TH"/>
        <w:rPr>
          <w:lang w:val="en-GB"/>
        </w:rPr>
      </w:pPr>
      <w:r>
        <w:rPr>
          <w:lang w:val="en-GB"/>
        </w:rPr>
        <w:t xml:space="preserve">Table 5.2: Overview of data used for </w:t>
      </w:r>
      <w:r>
        <w:rPr>
          <w:lang w:val="en-GB" w:eastAsia="ja-JP"/>
        </w:rPr>
        <w:t>PS</w:t>
      </w:r>
      <w:r>
        <w:rPr>
          <w:lang w:val="en-GB"/>
        </w:rPr>
        <w:t xml:space="preserve"> Network Access Mode</w:t>
      </w:r>
      <w:r>
        <w:rPr>
          <w:lang w:val="en-GB" w:eastAsia="ja-JP"/>
        </w:rPr>
        <w:t xml:space="preserve"> (GPRS)</w:t>
      </w:r>
    </w:p>
    <w:tbl>
      <w:tblPr>
        <w:tblW w:w="9870" w:type="dxa"/>
        <w:jc w:val="center"/>
        <w:tblInd w:w="0" w:type="dxa"/>
        <w:tblCellMar>
          <w:top w:w="0" w:type="dxa"/>
          <w:start w:w="28" w:type="dxa"/>
          <w:bottom w:w="0" w:type="dxa"/>
          <w:end w:w="28" w:type="dxa"/>
        </w:tblCellMar>
      </w:tblPr>
      <w:tblGrid>
        <w:gridCol w:w="4320"/>
        <w:gridCol w:w="1152"/>
        <w:gridCol w:w="23"/>
        <w:gridCol w:w="697"/>
        <w:gridCol w:w="12"/>
        <w:gridCol w:w="708"/>
        <w:gridCol w:w="1009"/>
        <w:gridCol w:w="967"/>
        <w:gridCol w:w="982"/>
      </w:tblGrid>
      <w:tr>
        <w:trPr/>
        <w:tc>
          <w:tcPr>
            <w:tcW w:w="4320" w:type="dxa"/>
            <w:tcBorders>
              <w:top w:val="single" w:sz="6" w:space="0" w:color="000000"/>
              <w:start w:val="single" w:sz="6" w:space="0" w:color="000000"/>
              <w:bottom w:val="single" w:sz="6" w:space="0" w:color="000000"/>
            </w:tcBorders>
          </w:tcPr>
          <w:p>
            <w:pPr>
              <w:pStyle w:val="TAL"/>
              <w:jc w:val="center"/>
              <w:rPr>
                <w:b/>
                <w:b/>
                <w:lang w:val="en-GB"/>
              </w:rPr>
            </w:pPr>
            <w:r>
              <w:rPr>
                <w:b/>
                <w:lang w:val="en-GB"/>
              </w:rPr>
              <w:t>PARAMETER</w:t>
            </w:r>
          </w:p>
        </w:tc>
        <w:tc>
          <w:tcPr>
            <w:tcW w:w="1152" w:type="dxa"/>
            <w:tcBorders>
              <w:top w:val="single" w:sz="6" w:space="0" w:color="000000"/>
              <w:start w:val="single" w:sz="6" w:space="0" w:color="000000"/>
              <w:bottom w:val="single" w:sz="6" w:space="0" w:color="000000"/>
            </w:tcBorders>
          </w:tcPr>
          <w:p>
            <w:pPr>
              <w:pStyle w:val="TAL"/>
              <w:jc w:val="center"/>
              <w:rPr>
                <w:b/>
                <w:b/>
                <w:lang w:val="en-GB"/>
              </w:rPr>
            </w:pPr>
            <w:r>
              <w:rPr>
                <w:b/>
                <w:lang w:val="en-GB"/>
              </w:rPr>
              <w:t>Subclause</w:t>
            </w:r>
          </w:p>
        </w:tc>
        <w:tc>
          <w:tcPr>
            <w:tcW w:w="720" w:type="dxa"/>
            <w:gridSpan w:val="2"/>
            <w:tcBorders>
              <w:top w:val="single" w:sz="6" w:space="0" w:color="000000"/>
              <w:start w:val="single" w:sz="6" w:space="0" w:color="000000"/>
              <w:bottom w:val="single" w:sz="6" w:space="0" w:color="000000"/>
            </w:tcBorders>
          </w:tcPr>
          <w:p>
            <w:pPr>
              <w:pStyle w:val="TAC"/>
              <w:rPr>
                <w:b/>
                <w:b/>
                <w:lang w:val="en-GB"/>
              </w:rPr>
            </w:pPr>
            <w:r>
              <w:rPr>
                <w:b/>
                <w:lang w:val="en-GB"/>
              </w:rPr>
              <w:t>HLR</w:t>
            </w:r>
          </w:p>
        </w:tc>
        <w:tc>
          <w:tcPr>
            <w:tcW w:w="720" w:type="dxa"/>
            <w:gridSpan w:val="2"/>
            <w:tcBorders>
              <w:top w:val="single" w:sz="6" w:space="0" w:color="000000"/>
              <w:start w:val="single" w:sz="6" w:space="0" w:color="000000"/>
              <w:bottom w:val="single" w:sz="6" w:space="0" w:color="000000"/>
            </w:tcBorders>
          </w:tcPr>
          <w:p>
            <w:pPr>
              <w:pStyle w:val="TAC"/>
              <w:rPr>
                <w:b/>
                <w:b/>
                <w:lang w:val="en-GB"/>
              </w:rPr>
            </w:pPr>
            <w:r>
              <w:rPr>
                <w:b/>
                <w:lang w:val="en-GB"/>
              </w:rPr>
              <w:t>VLR</w:t>
            </w:r>
          </w:p>
        </w:tc>
        <w:tc>
          <w:tcPr>
            <w:tcW w:w="1009" w:type="dxa"/>
            <w:tcBorders>
              <w:top w:val="single" w:sz="6" w:space="0" w:color="000000"/>
              <w:start w:val="single" w:sz="6" w:space="0" w:color="000000"/>
              <w:bottom w:val="single" w:sz="6" w:space="0" w:color="000000"/>
            </w:tcBorders>
          </w:tcPr>
          <w:p>
            <w:pPr>
              <w:pStyle w:val="TAC"/>
              <w:rPr>
                <w:b/>
                <w:b/>
                <w:lang w:val="en-GB"/>
              </w:rPr>
            </w:pPr>
            <w:r>
              <w:rPr>
                <w:b/>
                <w:lang w:val="en-GB"/>
              </w:rPr>
              <w:t>Gn/Gp-SGSN</w:t>
            </w:r>
          </w:p>
        </w:tc>
        <w:tc>
          <w:tcPr>
            <w:tcW w:w="967" w:type="dxa"/>
            <w:tcBorders>
              <w:top w:val="single" w:sz="6" w:space="0" w:color="000000"/>
              <w:start w:val="single" w:sz="6" w:space="0" w:color="000000"/>
              <w:bottom w:val="single" w:sz="6" w:space="0" w:color="000000"/>
            </w:tcBorders>
          </w:tcPr>
          <w:p>
            <w:pPr>
              <w:pStyle w:val="TAC"/>
              <w:rPr>
                <w:b/>
                <w:b/>
                <w:lang w:val="en-GB"/>
              </w:rPr>
            </w:pPr>
            <w:r>
              <w:rPr>
                <w:b/>
                <w:lang w:val="en-GB"/>
              </w:rPr>
              <w:t>GGSN</w:t>
            </w:r>
          </w:p>
        </w:tc>
        <w:tc>
          <w:tcPr>
            <w:tcW w:w="982" w:type="dxa"/>
            <w:tcBorders>
              <w:top w:val="single" w:sz="6" w:space="0" w:color="000000"/>
              <w:start w:val="single" w:sz="6" w:space="0" w:color="000000"/>
              <w:bottom w:val="single" w:sz="6" w:space="0" w:color="000000"/>
              <w:end w:val="single" w:sz="6" w:space="0" w:color="000000"/>
            </w:tcBorders>
          </w:tcPr>
          <w:p>
            <w:pPr>
              <w:pStyle w:val="TAL"/>
              <w:jc w:val="center"/>
              <w:rPr>
                <w:b/>
                <w:b/>
                <w:lang w:val="en-GB"/>
              </w:rPr>
            </w:pPr>
            <w:r>
              <w:rPr>
                <w:b/>
                <w:lang w:val="en-GB"/>
              </w:rPr>
              <w:t>TYPE</w:t>
            </w:r>
          </w:p>
        </w:tc>
      </w:tr>
      <w:tr>
        <w:trPr/>
        <w:tc>
          <w:tcPr>
            <w:tcW w:w="4320" w:type="dxa"/>
            <w:tcBorders>
              <w:top w:val="single" w:sz="6" w:space="0" w:color="000000"/>
              <w:start w:val="single" w:sz="6" w:space="0" w:color="000000"/>
            </w:tcBorders>
          </w:tcPr>
          <w:p>
            <w:pPr>
              <w:pStyle w:val="TAL"/>
              <w:rPr>
                <w:lang w:val="en-GB"/>
              </w:rPr>
            </w:pPr>
            <w:r>
              <w:rPr>
                <w:lang w:val="en-GB"/>
              </w:rPr>
              <w:t>IMSI</w:t>
            </w:r>
          </w:p>
        </w:tc>
        <w:tc>
          <w:tcPr>
            <w:tcW w:w="1152" w:type="dxa"/>
            <w:tcBorders>
              <w:top w:val="single" w:sz="6" w:space="0" w:color="000000"/>
            </w:tcBorders>
          </w:tcPr>
          <w:p>
            <w:pPr>
              <w:pStyle w:val="TAL"/>
              <w:rPr>
                <w:lang w:val="en-GB"/>
              </w:rPr>
            </w:pPr>
            <w:r>
              <w:rPr>
                <w:lang w:val="en-GB"/>
              </w:rPr>
              <w:t>2.1.1.1</w:t>
            </w:r>
          </w:p>
        </w:tc>
        <w:tc>
          <w:tcPr>
            <w:tcW w:w="720" w:type="dxa"/>
            <w:gridSpan w:val="2"/>
            <w:tcBorders>
              <w:top w:val="single" w:sz="6" w:space="0" w:color="000000"/>
            </w:tcBorders>
          </w:tcPr>
          <w:p>
            <w:pPr>
              <w:pStyle w:val="TAC"/>
              <w:rPr>
                <w:lang w:val="en-GB"/>
              </w:rPr>
            </w:pPr>
            <w:r>
              <w:rPr>
                <w:lang w:val="en-GB"/>
              </w:rPr>
              <w:t>M</w:t>
            </w:r>
          </w:p>
        </w:tc>
        <w:tc>
          <w:tcPr>
            <w:tcW w:w="720" w:type="dxa"/>
            <w:gridSpan w:val="2"/>
            <w:tcBorders>
              <w:top w:val="single" w:sz="6" w:space="0" w:color="000000"/>
            </w:tcBorders>
          </w:tcPr>
          <w:p>
            <w:pPr>
              <w:pStyle w:val="TAC"/>
              <w:rPr>
                <w:lang w:val="en-GB"/>
              </w:rPr>
            </w:pPr>
            <w:r>
              <w:rPr>
                <w:lang w:val="en-GB"/>
              </w:rPr>
              <w:t>M</w:t>
            </w:r>
          </w:p>
        </w:tc>
        <w:tc>
          <w:tcPr>
            <w:tcW w:w="1009" w:type="dxa"/>
            <w:tcBorders>
              <w:top w:val="single" w:sz="6" w:space="0" w:color="000000"/>
            </w:tcBorders>
          </w:tcPr>
          <w:p>
            <w:pPr>
              <w:pStyle w:val="TAC"/>
              <w:rPr>
                <w:lang w:val="en-GB"/>
              </w:rPr>
            </w:pPr>
            <w:r>
              <w:rPr/>
              <w:t>C</w:t>
            </w:r>
          </w:p>
        </w:tc>
        <w:tc>
          <w:tcPr>
            <w:tcW w:w="967" w:type="dxa"/>
            <w:tcBorders>
              <w:top w:val="single" w:sz="6" w:space="0" w:color="000000"/>
            </w:tcBorders>
          </w:tcPr>
          <w:p>
            <w:pPr>
              <w:pStyle w:val="TAC"/>
              <w:rPr>
                <w:lang w:val="en-GB"/>
              </w:rPr>
            </w:pPr>
            <w:r>
              <w:rPr/>
              <w:t>C</w:t>
            </w:r>
          </w:p>
        </w:tc>
        <w:tc>
          <w:tcPr>
            <w:tcW w:w="982" w:type="dxa"/>
            <w:tcBorders>
              <w:top w:val="single" w:sz="6" w:space="0" w:color="000000"/>
              <w:end w:val="single" w:sz="6" w:space="0" w:color="000000"/>
            </w:tcBorders>
          </w:tcPr>
          <w:p>
            <w:pPr>
              <w:pStyle w:val="TAL"/>
              <w:rPr>
                <w:lang w:val="en-GB"/>
              </w:rPr>
            </w:pPr>
            <w:r>
              <w:rPr>
                <w:lang w:val="en-GB"/>
              </w:rPr>
              <w:t xml:space="preserve">P  </w:t>
            </w:r>
          </w:p>
        </w:tc>
      </w:tr>
      <w:tr>
        <w:trPr/>
        <w:tc>
          <w:tcPr>
            <w:tcW w:w="4320" w:type="dxa"/>
            <w:tcBorders>
              <w:start w:val="single" w:sz="6" w:space="0" w:color="000000"/>
            </w:tcBorders>
          </w:tcPr>
          <w:p>
            <w:pPr>
              <w:pStyle w:val="TAL"/>
              <w:rPr>
                <w:lang w:val="en-GB"/>
              </w:rPr>
            </w:pPr>
            <w:r>
              <w:rPr>
                <w:lang w:val="en-GB"/>
              </w:rPr>
              <w:t>Network Access Mode</w:t>
            </w:r>
          </w:p>
        </w:tc>
        <w:tc>
          <w:tcPr>
            <w:tcW w:w="1152" w:type="dxa"/>
            <w:tcBorders/>
          </w:tcPr>
          <w:p>
            <w:pPr>
              <w:pStyle w:val="TAL"/>
              <w:rPr>
                <w:lang w:val="en-GB"/>
              </w:rPr>
            </w:pPr>
            <w:r>
              <w:rPr>
                <w:lang w:val="en-GB"/>
              </w:rPr>
              <w:t>2.1.1.2</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 note1</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 xml:space="preserve">P  </w:t>
            </w:r>
          </w:p>
        </w:tc>
      </w:tr>
      <w:tr>
        <w:trPr/>
        <w:tc>
          <w:tcPr>
            <w:tcW w:w="4320" w:type="dxa"/>
            <w:tcBorders>
              <w:start w:val="single" w:sz="6" w:space="0" w:color="000000"/>
            </w:tcBorders>
          </w:tcPr>
          <w:p>
            <w:pPr>
              <w:pStyle w:val="TAL"/>
              <w:rPr/>
            </w:pPr>
            <w:r>
              <w:rPr/>
              <w:t>IMSI Unauthenticated indicator</w:t>
            </w:r>
          </w:p>
        </w:tc>
        <w:tc>
          <w:tcPr>
            <w:tcW w:w="1152" w:type="dxa"/>
            <w:tcBorders/>
          </w:tcPr>
          <w:p>
            <w:pPr>
              <w:pStyle w:val="TAL"/>
              <w:rPr/>
            </w:pPr>
            <w:r>
              <w:rPr/>
              <w:t>2.1.1.3</w:t>
            </w:r>
          </w:p>
        </w:tc>
        <w:tc>
          <w:tcPr>
            <w:tcW w:w="720" w:type="dxa"/>
            <w:gridSpan w:val="2"/>
            <w:tcBorders/>
          </w:tcPr>
          <w:p>
            <w:pPr>
              <w:pStyle w:val="TAC"/>
              <w:rPr/>
            </w:pPr>
            <w:r>
              <w:rPr/>
              <w:t>-</w:t>
            </w:r>
          </w:p>
        </w:tc>
        <w:tc>
          <w:tcPr>
            <w:tcW w:w="720" w:type="dxa"/>
            <w:gridSpan w:val="2"/>
            <w:tcBorders/>
          </w:tcPr>
          <w:p>
            <w:pPr>
              <w:pStyle w:val="TAC"/>
              <w:rPr/>
            </w:pPr>
            <w:r>
              <w:rPr/>
              <w:t>-</w:t>
            </w:r>
          </w:p>
        </w:tc>
        <w:tc>
          <w:tcPr>
            <w:tcW w:w="1009" w:type="dxa"/>
            <w:tcBorders/>
          </w:tcPr>
          <w:p>
            <w:pPr>
              <w:pStyle w:val="TAC"/>
              <w:rPr/>
            </w:pPr>
            <w:r>
              <w:rPr/>
              <w:t>C</w:t>
            </w:r>
          </w:p>
        </w:tc>
        <w:tc>
          <w:tcPr>
            <w:tcW w:w="967" w:type="dxa"/>
            <w:tcBorders/>
          </w:tcPr>
          <w:p>
            <w:pPr>
              <w:pStyle w:val="TAC"/>
              <w:rPr/>
            </w:pPr>
            <w:r>
              <w:rPr/>
              <w:t>C</w:t>
            </w:r>
          </w:p>
        </w:tc>
        <w:tc>
          <w:tcPr>
            <w:tcW w:w="982" w:type="dxa"/>
            <w:tcBorders>
              <w:end w:val="single" w:sz="6" w:space="0" w:color="000000"/>
            </w:tcBorders>
          </w:tcPr>
          <w:p>
            <w:pPr>
              <w:pStyle w:val="TAL"/>
              <w:rPr/>
            </w:pPr>
            <w:r>
              <w:rPr/>
              <w:t>T</w:t>
            </w:r>
          </w:p>
        </w:tc>
      </w:tr>
      <w:tr>
        <w:trPr/>
        <w:tc>
          <w:tcPr>
            <w:tcW w:w="4320" w:type="dxa"/>
            <w:tcBorders>
              <w:start w:val="single" w:sz="6" w:space="0" w:color="000000"/>
            </w:tcBorders>
          </w:tcPr>
          <w:p>
            <w:pPr>
              <w:pStyle w:val="TAL"/>
              <w:rPr>
                <w:lang w:val="en-GB"/>
              </w:rPr>
            </w:pPr>
            <w:r>
              <w:rPr>
                <w:lang w:val="en-GB"/>
              </w:rPr>
              <w:t xml:space="preserve">International MS ISDN number </w:t>
            </w:r>
          </w:p>
        </w:tc>
        <w:tc>
          <w:tcPr>
            <w:tcW w:w="1152" w:type="dxa"/>
            <w:tcBorders/>
          </w:tcPr>
          <w:p>
            <w:pPr>
              <w:pStyle w:val="TAL"/>
              <w:rPr>
                <w:lang w:val="en-GB"/>
              </w:rPr>
            </w:pPr>
            <w:r>
              <w:rPr>
                <w:lang w:val="en-GB"/>
              </w:rPr>
              <w:t>2.1.2</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M</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M</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multinumbering MSISDNs</w:t>
            </w:r>
          </w:p>
        </w:tc>
        <w:tc>
          <w:tcPr>
            <w:tcW w:w="1152" w:type="dxa"/>
            <w:tcBorders/>
          </w:tcPr>
          <w:p>
            <w:pPr>
              <w:pStyle w:val="TAL"/>
              <w:rPr>
                <w:lang w:val="en-GB"/>
              </w:rPr>
            </w:pPr>
            <w:r>
              <w:rPr>
                <w:lang w:val="en-GB"/>
              </w:rPr>
              <w:t>2.1.3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pPr>
            <w:r>
              <w:rPr>
                <w:lang w:val="en-GB"/>
              </w:rPr>
              <w:t xml:space="preserve">P  </w:t>
            </w:r>
          </w:p>
        </w:tc>
      </w:tr>
      <w:tr>
        <w:trPr/>
        <w:tc>
          <w:tcPr>
            <w:tcW w:w="4320" w:type="dxa"/>
            <w:tcBorders>
              <w:start w:val="single" w:sz="6" w:space="0" w:color="000000"/>
            </w:tcBorders>
          </w:tcPr>
          <w:p>
            <w:pPr>
              <w:pStyle w:val="TAL"/>
              <w:rPr>
                <w:lang w:val="en-GB"/>
              </w:rPr>
            </w:pPr>
            <w:r>
              <w:rPr>
                <w:lang w:val="en-GB"/>
              </w:rPr>
              <w:t>Basic MSISDN indicator</w:t>
            </w:r>
          </w:p>
        </w:tc>
        <w:tc>
          <w:tcPr>
            <w:tcW w:w="1152" w:type="dxa"/>
            <w:tcBorders/>
          </w:tcPr>
          <w:p>
            <w:pPr>
              <w:pStyle w:val="TAL"/>
              <w:rPr>
                <w:lang w:val="en-GB"/>
              </w:rPr>
            </w:pPr>
            <w:r>
              <w:rPr>
                <w:lang w:val="en-GB"/>
              </w:rPr>
              <w:t>2.1.3.1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MSISDN-Alert indicator</w:t>
            </w:r>
          </w:p>
        </w:tc>
        <w:tc>
          <w:tcPr>
            <w:tcW w:w="1152" w:type="dxa"/>
            <w:tcBorders/>
          </w:tcPr>
          <w:p>
            <w:pPr>
              <w:pStyle w:val="TAL"/>
              <w:rPr>
                <w:lang w:val="en-GB"/>
              </w:rPr>
            </w:pPr>
            <w:r>
              <w:rPr>
                <w:lang w:val="en-GB"/>
              </w:rPr>
              <w:t>2.1.3.2</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pPr>
            <w:r>
              <w:rPr>
                <w:lang w:val="en-GB"/>
              </w:rPr>
              <w:t xml:space="preserve">P  </w:t>
            </w:r>
          </w:p>
        </w:tc>
      </w:tr>
      <w:tr>
        <w:trPr/>
        <w:tc>
          <w:tcPr>
            <w:tcW w:w="4320" w:type="dxa"/>
            <w:tcBorders>
              <w:start w:val="single" w:sz="6" w:space="0" w:color="000000"/>
            </w:tcBorders>
          </w:tcPr>
          <w:p>
            <w:pPr>
              <w:pStyle w:val="TAL"/>
              <w:rPr>
                <w:lang w:val="en-GB"/>
              </w:rPr>
            </w:pPr>
            <w:r>
              <w:rPr>
                <w:lang w:val="en-GB"/>
              </w:rPr>
              <w:t>P-TMSI</w:t>
            </w:r>
          </w:p>
        </w:tc>
        <w:tc>
          <w:tcPr>
            <w:tcW w:w="1152" w:type="dxa"/>
            <w:tcBorders/>
          </w:tcPr>
          <w:p>
            <w:pPr>
              <w:pStyle w:val="TAL"/>
              <w:rPr>
                <w:lang w:val="en-GB"/>
              </w:rPr>
            </w:pPr>
            <w:r>
              <w:rPr>
                <w:lang w:val="en-GB"/>
              </w:rPr>
              <w:t>2.1.5</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 xml:space="preserve">T  </w:t>
            </w:r>
          </w:p>
        </w:tc>
      </w:tr>
      <w:tr>
        <w:trPr/>
        <w:tc>
          <w:tcPr>
            <w:tcW w:w="4320" w:type="dxa"/>
            <w:tcBorders>
              <w:start w:val="single" w:sz="6" w:space="0" w:color="000000"/>
            </w:tcBorders>
          </w:tcPr>
          <w:p>
            <w:pPr>
              <w:pStyle w:val="TAL"/>
              <w:rPr>
                <w:lang w:val="en-GB"/>
              </w:rPr>
            </w:pPr>
            <w:r>
              <w:rPr>
                <w:lang w:val="en-GB"/>
              </w:rPr>
              <w:t>TLLI</w:t>
            </w:r>
          </w:p>
        </w:tc>
        <w:tc>
          <w:tcPr>
            <w:tcW w:w="1152" w:type="dxa"/>
            <w:tcBorders/>
          </w:tcPr>
          <w:p>
            <w:pPr>
              <w:pStyle w:val="TAL"/>
              <w:rPr>
                <w:lang w:val="en-GB"/>
              </w:rPr>
            </w:pPr>
            <w:r>
              <w:rPr>
                <w:lang w:val="en-GB"/>
              </w:rPr>
              <w:t>2.1.6</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 xml:space="preserve">Random TLLI </w:t>
            </w:r>
          </w:p>
        </w:tc>
        <w:tc>
          <w:tcPr>
            <w:tcW w:w="1152" w:type="dxa"/>
            <w:tcBorders/>
          </w:tcPr>
          <w:p>
            <w:pPr>
              <w:pStyle w:val="TAL"/>
              <w:rPr>
                <w:lang w:val="en-GB"/>
              </w:rPr>
            </w:pPr>
            <w:r>
              <w:rPr>
                <w:lang w:val="en-GB"/>
              </w:rPr>
              <w:t>2.1.7</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 xml:space="preserve">T  </w:t>
            </w:r>
          </w:p>
        </w:tc>
      </w:tr>
      <w:tr>
        <w:trPr/>
        <w:tc>
          <w:tcPr>
            <w:tcW w:w="4320" w:type="dxa"/>
            <w:tcBorders>
              <w:start w:val="single" w:sz="6" w:space="0" w:color="000000"/>
            </w:tcBorders>
          </w:tcPr>
          <w:p>
            <w:pPr>
              <w:pStyle w:val="TAL"/>
              <w:rPr>
                <w:lang w:val="en-GB"/>
              </w:rPr>
            </w:pPr>
            <w:r>
              <w:rPr>
                <w:lang w:val="en-GB"/>
              </w:rPr>
              <w:t>IMEI</w:t>
            </w:r>
          </w:p>
        </w:tc>
        <w:tc>
          <w:tcPr>
            <w:tcW w:w="1152" w:type="dxa"/>
            <w:tcBorders/>
          </w:tcPr>
          <w:p>
            <w:pPr>
              <w:pStyle w:val="TAL"/>
              <w:rPr>
                <w:lang w:val="en-GB"/>
              </w:rPr>
            </w:pPr>
            <w:r>
              <w:rPr>
                <w:lang w:val="en-GB"/>
              </w:rPr>
              <w:t>2.1.9</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rFonts w:eastAsia="Arial"/>
              </w:rPr>
              <w:t xml:space="preserve"> </w:t>
            </w:r>
            <w:r>
              <w:rPr/>
              <w:t>C</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IMEISV</w:t>
            </w:r>
          </w:p>
        </w:tc>
        <w:tc>
          <w:tcPr>
            <w:tcW w:w="1152" w:type="dxa"/>
            <w:tcBorders/>
          </w:tcPr>
          <w:p>
            <w:pPr>
              <w:pStyle w:val="TAL"/>
              <w:rPr>
                <w:lang w:val="en-GB"/>
              </w:rPr>
            </w:pPr>
            <w:r>
              <w:rPr>
                <w:lang w:val="en-GB"/>
              </w:rPr>
              <w:t>2.2.3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rFonts w:eastAsia="Arial"/>
              </w:rPr>
              <w:t xml:space="preserve"> </w:t>
            </w:r>
            <w:r>
              <w:rPr/>
              <w:t>C</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RAND/SRES and Kc</w:t>
            </w:r>
          </w:p>
        </w:tc>
        <w:tc>
          <w:tcPr>
            <w:tcW w:w="1152" w:type="dxa"/>
            <w:tcBorders/>
          </w:tcPr>
          <w:p>
            <w:pPr>
              <w:pStyle w:val="TAL"/>
              <w:rPr>
                <w:lang w:val="en-GB"/>
              </w:rPr>
            </w:pPr>
            <w:r>
              <w:rPr>
                <w:lang w:val="en-GB"/>
              </w:rPr>
              <w:t>2.3.1</w:t>
            </w:r>
          </w:p>
        </w:tc>
        <w:tc>
          <w:tcPr>
            <w:tcW w:w="720" w:type="dxa"/>
            <w:gridSpan w:val="2"/>
            <w:tcBorders/>
          </w:tcPr>
          <w:p>
            <w:pPr>
              <w:pStyle w:val="TAC"/>
              <w:snapToGrid w:val="false"/>
              <w:rPr>
                <w:lang w:val="en-GB"/>
              </w:rPr>
            </w:pPr>
            <w:r>
              <w:rPr>
                <w:lang w:val="en-GB"/>
              </w:rPr>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nl-NL"/>
              </w:rPr>
            </w:pPr>
            <w:r>
              <w:rPr>
                <w:lang w:val="nl-NL" w:eastAsia="ja-JP"/>
              </w:rPr>
              <w:t>RAND, XRES, CK, IK, AUTN</w:t>
            </w:r>
          </w:p>
        </w:tc>
        <w:tc>
          <w:tcPr>
            <w:tcW w:w="1152" w:type="dxa"/>
            <w:tcBorders/>
          </w:tcPr>
          <w:p>
            <w:pPr>
              <w:pStyle w:val="TAL"/>
              <w:rPr>
                <w:lang w:val="en-GB"/>
              </w:rPr>
            </w:pPr>
            <w:r>
              <w:rPr>
                <w:lang w:val="en-GB" w:eastAsia="ja-JP"/>
              </w:rPr>
              <w:t>2.3.2</w:t>
            </w:r>
          </w:p>
        </w:tc>
        <w:tc>
          <w:tcPr>
            <w:tcW w:w="720" w:type="dxa"/>
            <w:gridSpan w:val="2"/>
            <w:tcBorders/>
          </w:tcPr>
          <w:p>
            <w:pPr>
              <w:pStyle w:val="TAC"/>
              <w:rPr>
                <w:lang w:val="en-GB"/>
              </w:rPr>
            </w:pPr>
            <w:r>
              <w:rPr>
                <w:lang w:val="en-GB" w:eastAsia="ja-JP"/>
              </w:rPr>
              <w:t>M</w:t>
            </w:r>
          </w:p>
        </w:tc>
        <w:tc>
          <w:tcPr>
            <w:tcW w:w="720" w:type="dxa"/>
            <w:gridSpan w:val="2"/>
            <w:tcBorders/>
          </w:tcPr>
          <w:p>
            <w:pPr>
              <w:pStyle w:val="TAC"/>
              <w:rPr>
                <w:lang w:val="en-GB"/>
              </w:rPr>
            </w:pPr>
            <w:r>
              <w:rPr>
                <w:lang w:val="en-GB" w:eastAsia="ja-JP"/>
              </w:rPr>
              <w:t>-</w:t>
            </w:r>
          </w:p>
        </w:tc>
        <w:tc>
          <w:tcPr>
            <w:tcW w:w="1009" w:type="dxa"/>
            <w:tcBorders/>
          </w:tcPr>
          <w:p>
            <w:pPr>
              <w:pStyle w:val="TAC"/>
              <w:rPr>
                <w:lang w:val="en-GB" w:eastAsia="ja-JP"/>
              </w:rPr>
            </w:pPr>
            <w:r>
              <w:rPr>
                <w:lang w:val="en-GB" w:eastAsia="ja-JP"/>
              </w:rPr>
              <w:t>C</w:t>
            </w:r>
          </w:p>
        </w:tc>
        <w:tc>
          <w:tcPr>
            <w:tcW w:w="967" w:type="dxa"/>
            <w:tcBorders/>
          </w:tcPr>
          <w:p>
            <w:pPr>
              <w:pStyle w:val="TAC"/>
              <w:rPr>
                <w:lang w:val="en-GB" w:eastAsia="ja-JP"/>
              </w:rPr>
            </w:pPr>
            <w:r>
              <w:rPr>
                <w:lang w:val="en-GB" w:eastAsia="ja-JP"/>
              </w:rPr>
              <w:t>-</w:t>
            </w:r>
          </w:p>
        </w:tc>
        <w:tc>
          <w:tcPr>
            <w:tcW w:w="982" w:type="dxa"/>
            <w:tcBorders>
              <w:end w:val="single" w:sz="6" w:space="0" w:color="000000"/>
            </w:tcBorders>
          </w:tcPr>
          <w:p>
            <w:pPr>
              <w:pStyle w:val="TAL"/>
              <w:rPr>
                <w:lang w:val="en-GB" w:eastAsia="ja-JP"/>
              </w:rPr>
            </w:pPr>
            <w:r>
              <w:rPr>
                <w:lang w:val="en-GB" w:eastAsia="ja-JP"/>
              </w:rPr>
              <w:t>T</w:t>
            </w:r>
          </w:p>
        </w:tc>
      </w:tr>
      <w:tr>
        <w:trPr/>
        <w:tc>
          <w:tcPr>
            <w:tcW w:w="4320" w:type="dxa"/>
            <w:tcBorders>
              <w:start w:val="single" w:sz="6" w:space="0" w:color="000000"/>
            </w:tcBorders>
          </w:tcPr>
          <w:p>
            <w:pPr>
              <w:pStyle w:val="TAL"/>
              <w:rPr>
                <w:lang w:val="en-GB"/>
              </w:rPr>
            </w:pPr>
            <w:r>
              <w:rPr>
                <w:lang w:val="en-GB"/>
              </w:rPr>
              <w:t>Ciphering Key Sequence Number</w:t>
            </w:r>
          </w:p>
        </w:tc>
        <w:tc>
          <w:tcPr>
            <w:tcW w:w="1152" w:type="dxa"/>
            <w:tcBorders/>
          </w:tcPr>
          <w:p>
            <w:pPr>
              <w:pStyle w:val="TAL"/>
              <w:rPr>
                <w:lang w:val="en-GB"/>
              </w:rPr>
            </w:pPr>
            <w:r>
              <w:rPr>
                <w:lang w:val="en-GB"/>
              </w:rPr>
              <w:t>2.3.3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Key Set Identifier (KSI)</w:t>
            </w:r>
          </w:p>
        </w:tc>
        <w:tc>
          <w:tcPr>
            <w:tcW w:w="1152" w:type="dxa"/>
            <w:tcBorders/>
          </w:tcPr>
          <w:p>
            <w:pPr>
              <w:pStyle w:val="TAL"/>
              <w:rPr>
                <w:lang w:val="en-GB"/>
              </w:rPr>
            </w:pPr>
            <w:r>
              <w:rPr>
                <w:lang w:val="en-GB"/>
              </w:rPr>
              <w:t>2.3.4</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Selected Ciphering Algorithm</w:t>
            </w:r>
          </w:p>
        </w:tc>
        <w:tc>
          <w:tcPr>
            <w:tcW w:w="1152" w:type="dxa"/>
            <w:tcBorders/>
          </w:tcPr>
          <w:p>
            <w:pPr>
              <w:pStyle w:val="TAL"/>
              <w:rPr>
                <w:lang w:val="en-GB"/>
              </w:rPr>
            </w:pPr>
            <w:r>
              <w:rPr>
                <w:lang w:val="en-GB"/>
              </w:rPr>
              <w:t>2.3.5</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Current Kc</w:t>
            </w:r>
          </w:p>
        </w:tc>
        <w:tc>
          <w:tcPr>
            <w:tcW w:w="1152" w:type="dxa"/>
            <w:tcBorders/>
          </w:tcPr>
          <w:p>
            <w:pPr>
              <w:pStyle w:val="TAL"/>
              <w:rPr>
                <w:lang w:val="en-GB"/>
              </w:rPr>
            </w:pPr>
            <w:r>
              <w:rPr>
                <w:lang w:val="en-GB"/>
              </w:rPr>
              <w:t>2.3.6</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P-TMSI Signature</w:t>
            </w:r>
          </w:p>
        </w:tc>
        <w:tc>
          <w:tcPr>
            <w:tcW w:w="1152" w:type="dxa"/>
            <w:tcBorders/>
          </w:tcPr>
          <w:p>
            <w:pPr>
              <w:pStyle w:val="TAL"/>
              <w:rPr>
                <w:lang w:val="en-GB"/>
              </w:rPr>
            </w:pPr>
            <w:r>
              <w:rPr>
                <w:lang w:val="en-GB"/>
              </w:rPr>
              <w:t>2.3.7</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Routing Area Identity</w:t>
            </w:r>
          </w:p>
        </w:tc>
        <w:tc>
          <w:tcPr>
            <w:tcW w:w="1152" w:type="dxa"/>
            <w:tcBorders/>
          </w:tcPr>
          <w:p>
            <w:pPr>
              <w:pStyle w:val="TAL"/>
              <w:rPr>
                <w:lang w:val="en-GB"/>
              </w:rPr>
            </w:pPr>
            <w:r>
              <w:rPr>
                <w:lang w:val="en-GB"/>
              </w:rPr>
              <w:t>2.4.3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VLR Number</w:t>
            </w:r>
          </w:p>
        </w:tc>
        <w:tc>
          <w:tcPr>
            <w:tcW w:w="1152" w:type="dxa"/>
            <w:tcBorders/>
          </w:tcPr>
          <w:p>
            <w:pPr>
              <w:pStyle w:val="TAL"/>
              <w:rPr>
                <w:lang w:val="en-GB"/>
              </w:rPr>
            </w:pPr>
            <w:r>
              <w:rPr>
                <w:lang w:val="en-GB"/>
              </w:rPr>
              <w:t>2.4.5</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 note2</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SGSN Number</w:t>
            </w:r>
          </w:p>
        </w:tc>
        <w:tc>
          <w:tcPr>
            <w:tcW w:w="1152" w:type="dxa"/>
            <w:tcBorders/>
          </w:tcPr>
          <w:p>
            <w:pPr>
              <w:pStyle w:val="TAL"/>
              <w:rPr>
                <w:lang w:val="en-GB"/>
              </w:rPr>
            </w:pPr>
            <w:r>
              <w:rPr>
                <w:lang w:val="en-GB"/>
              </w:rPr>
              <w:t>2.4.8.1</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C note2</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GGSN Number</w:t>
            </w:r>
          </w:p>
        </w:tc>
        <w:tc>
          <w:tcPr>
            <w:tcW w:w="1152" w:type="dxa"/>
            <w:tcBorders/>
          </w:tcPr>
          <w:p>
            <w:pPr>
              <w:pStyle w:val="TAL"/>
              <w:rPr>
                <w:lang w:val="en-GB"/>
              </w:rPr>
            </w:pPr>
            <w:r>
              <w:rPr>
                <w:lang w:val="en-GB"/>
              </w:rPr>
              <w:t>2.4.8.2</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RSZI Lists</w:t>
            </w:r>
          </w:p>
        </w:tc>
        <w:tc>
          <w:tcPr>
            <w:tcW w:w="1152" w:type="dxa"/>
            <w:tcBorders/>
          </w:tcPr>
          <w:p>
            <w:pPr>
              <w:pStyle w:val="TAL"/>
              <w:rPr>
                <w:lang w:val="en-GB"/>
              </w:rPr>
            </w:pPr>
            <w:r>
              <w:rPr>
                <w:lang w:val="en-GB"/>
              </w:rPr>
              <w:t>2.4.11.1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Zone Code List</w:t>
            </w:r>
          </w:p>
        </w:tc>
        <w:tc>
          <w:tcPr>
            <w:tcW w:w="1152" w:type="dxa"/>
            <w:tcBorders/>
          </w:tcPr>
          <w:p>
            <w:pPr>
              <w:pStyle w:val="TAL"/>
              <w:rPr>
                <w:lang w:val="en-GB"/>
              </w:rPr>
            </w:pPr>
            <w:r>
              <w:rPr>
                <w:lang w:val="en-GB"/>
              </w:rPr>
              <w:t>2.4.11.2</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RA not allowed flag</w:t>
            </w:r>
          </w:p>
        </w:tc>
        <w:tc>
          <w:tcPr>
            <w:tcW w:w="1152" w:type="dxa"/>
            <w:tcBorders/>
          </w:tcPr>
          <w:p>
            <w:pPr>
              <w:pStyle w:val="TAL"/>
              <w:rPr>
                <w:lang w:val="en-GB"/>
              </w:rPr>
            </w:pPr>
            <w:r>
              <w:rPr>
                <w:lang w:val="en-GB"/>
              </w:rPr>
              <w:t>2.4.14a</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SGSN area restricted flag</w:t>
            </w:r>
          </w:p>
        </w:tc>
        <w:tc>
          <w:tcPr>
            <w:tcW w:w="1152" w:type="dxa"/>
            <w:tcBorders/>
          </w:tcPr>
          <w:p>
            <w:pPr>
              <w:pStyle w:val="TAL"/>
              <w:rPr>
                <w:lang w:val="en-GB"/>
              </w:rPr>
            </w:pPr>
            <w:r>
              <w:rPr>
                <w:lang w:val="en-GB"/>
              </w:rPr>
              <w:t>2.4.14</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Roaming Restricted in the SGSN due to unsupported feature</w:t>
            </w:r>
          </w:p>
        </w:tc>
        <w:tc>
          <w:tcPr>
            <w:tcW w:w="1152" w:type="dxa"/>
            <w:tcBorders/>
          </w:tcPr>
          <w:p>
            <w:pPr>
              <w:pStyle w:val="TAL"/>
              <w:rPr>
                <w:lang w:val="en-GB"/>
              </w:rPr>
            </w:pPr>
            <w:r>
              <w:rPr>
                <w:lang w:val="en-GB"/>
              </w:rPr>
              <w:t>2.4.15.3</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Cell Global ID or Service Area ID</w:t>
            </w:r>
          </w:p>
        </w:tc>
        <w:tc>
          <w:tcPr>
            <w:tcW w:w="1152" w:type="dxa"/>
            <w:tcBorders/>
          </w:tcPr>
          <w:p>
            <w:pPr>
              <w:pStyle w:val="TAL"/>
              <w:rPr>
                <w:lang w:val="en-GB"/>
              </w:rPr>
            </w:pPr>
            <w:r>
              <w:rPr>
                <w:lang w:val="en-GB"/>
              </w:rPr>
              <w:t>2.4.16</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LSA Identity</w:t>
            </w:r>
          </w:p>
        </w:tc>
        <w:tc>
          <w:tcPr>
            <w:tcW w:w="1152" w:type="dxa"/>
            <w:tcBorders/>
          </w:tcPr>
          <w:p>
            <w:pPr>
              <w:pStyle w:val="TAL"/>
              <w:rPr>
                <w:lang w:val="en-GB"/>
              </w:rPr>
            </w:pPr>
            <w:r>
              <w:rPr>
                <w:lang w:val="en-GB"/>
              </w:rPr>
              <w:t>2.4.17.1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C</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LSA Priority</w:t>
            </w:r>
          </w:p>
        </w:tc>
        <w:tc>
          <w:tcPr>
            <w:tcW w:w="1152" w:type="dxa"/>
            <w:tcBorders/>
          </w:tcPr>
          <w:p>
            <w:pPr>
              <w:pStyle w:val="TAL"/>
              <w:rPr>
                <w:lang w:val="en-GB"/>
              </w:rPr>
            </w:pPr>
            <w:r>
              <w:rPr>
                <w:lang w:val="en-GB"/>
              </w:rPr>
              <w:t>2.4.17.2</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C</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LSA Preferential Access Indicator</w:t>
            </w:r>
          </w:p>
        </w:tc>
        <w:tc>
          <w:tcPr>
            <w:tcW w:w="1152" w:type="dxa"/>
            <w:tcBorders/>
          </w:tcPr>
          <w:p>
            <w:pPr>
              <w:pStyle w:val="TAL"/>
              <w:rPr>
                <w:lang w:val="en-GB"/>
              </w:rPr>
            </w:pPr>
            <w:r>
              <w:rPr>
                <w:lang w:val="en-GB"/>
              </w:rPr>
              <w:t>2.4.17.2A</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C</w:t>
            </w:r>
          </w:p>
        </w:tc>
        <w:tc>
          <w:tcPr>
            <w:tcW w:w="1009" w:type="dxa"/>
            <w:tcBorders/>
          </w:tcPr>
          <w:p>
            <w:pPr>
              <w:pStyle w:val="TAC"/>
              <w:rPr>
                <w:lang w:val="en-GB"/>
              </w:rPr>
            </w:pPr>
            <w:r>
              <w:rPr>
                <w:lang w:val="en-GB"/>
              </w:rPr>
              <w:t>C</w:t>
            </w:r>
          </w:p>
        </w:tc>
        <w:tc>
          <w:tcPr>
            <w:tcW w:w="967" w:type="dxa"/>
            <w:tcBorders/>
          </w:tcPr>
          <w:p>
            <w:pPr>
              <w:pStyle w:val="TAC"/>
              <w:snapToGrid w:val="false"/>
              <w:rPr>
                <w:lang w:val="en-GB"/>
              </w:rPr>
            </w:pPr>
            <w:r>
              <w:rPr>
                <w:lang w:val="en-GB"/>
              </w:rPr>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fr-FR"/>
              </w:rPr>
            </w:pPr>
            <w:r>
              <w:rPr>
                <w:lang w:val="fr-FR"/>
              </w:rPr>
              <w:t>LSA Active Mode Support Indicator</w:t>
            </w:r>
          </w:p>
        </w:tc>
        <w:tc>
          <w:tcPr>
            <w:tcW w:w="1152" w:type="dxa"/>
            <w:tcBorders/>
          </w:tcPr>
          <w:p>
            <w:pPr>
              <w:pStyle w:val="TAL"/>
              <w:rPr>
                <w:lang w:val="en-GB"/>
              </w:rPr>
            </w:pPr>
            <w:r>
              <w:rPr>
                <w:lang w:val="en-GB"/>
              </w:rPr>
              <w:t>2.4.17.2B</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C</w:t>
            </w:r>
          </w:p>
        </w:tc>
        <w:tc>
          <w:tcPr>
            <w:tcW w:w="1009" w:type="dxa"/>
            <w:tcBorders/>
          </w:tcPr>
          <w:p>
            <w:pPr>
              <w:pStyle w:val="TAC"/>
              <w:rPr>
                <w:lang w:val="en-GB"/>
              </w:rPr>
            </w:pPr>
            <w:r>
              <w:rPr>
                <w:lang w:val="en-GB"/>
              </w:rPr>
              <w:t>C</w:t>
            </w:r>
          </w:p>
        </w:tc>
        <w:tc>
          <w:tcPr>
            <w:tcW w:w="967" w:type="dxa"/>
            <w:tcBorders/>
          </w:tcPr>
          <w:p>
            <w:pPr>
              <w:pStyle w:val="TAC"/>
              <w:snapToGrid w:val="false"/>
              <w:rPr>
                <w:lang w:val="en-GB"/>
              </w:rPr>
            </w:pPr>
            <w:r>
              <w:rPr>
                <w:lang w:val="en-GB"/>
              </w:rPr>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LSA Only Access Indicator</w:t>
            </w:r>
          </w:p>
        </w:tc>
        <w:tc>
          <w:tcPr>
            <w:tcW w:w="1152" w:type="dxa"/>
            <w:tcBorders/>
          </w:tcPr>
          <w:p>
            <w:pPr>
              <w:pStyle w:val="TAL"/>
              <w:rPr>
                <w:lang w:val="en-GB"/>
              </w:rPr>
            </w:pPr>
            <w:r>
              <w:rPr>
                <w:lang w:val="en-GB"/>
              </w:rPr>
              <w:t>2.4.17.3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C</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LSA Active Mode Indicator</w:t>
            </w:r>
          </w:p>
        </w:tc>
        <w:tc>
          <w:tcPr>
            <w:tcW w:w="1152" w:type="dxa"/>
            <w:tcBorders/>
          </w:tcPr>
          <w:p>
            <w:pPr>
              <w:pStyle w:val="TAL"/>
              <w:rPr>
                <w:lang w:val="en-GB"/>
              </w:rPr>
            </w:pPr>
            <w:r>
              <w:rPr>
                <w:lang w:val="en-GB"/>
              </w:rPr>
              <w:t>2.4.17.4</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C</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VPLMN Identifier</w:t>
            </w:r>
          </w:p>
        </w:tc>
        <w:tc>
          <w:tcPr>
            <w:tcW w:w="1152" w:type="dxa"/>
            <w:tcBorders/>
          </w:tcPr>
          <w:p>
            <w:pPr>
              <w:pStyle w:val="TAL"/>
              <w:rPr>
                <w:lang w:val="en-GB"/>
              </w:rPr>
            </w:pPr>
            <w:r>
              <w:rPr>
                <w:lang w:val="en-GB"/>
              </w:rPr>
              <w:t>2.4.17.5</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eastAsia="ja-JP"/>
              </w:rPr>
              <w:t>Access Restriction Data</w:t>
            </w:r>
          </w:p>
        </w:tc>
        <w:tc>
          <w:tcPr>
            <w:tcW w:w="1152" w:type="dxa"/>
            <w:tcBorders/>
          </w:tcPr>
          <w:p>
            <w:pPr>
              <w:pStyle w:val="TAL"/>
              <w:rPr>
                <w:lang w:val="en-GB"/>
              </w:rPr>
            </w:pPr>
            <w:r>
              <w:rPr>
                <w:lang w:val="en-GB"/>
              </w:rPr>
              <w:t>2.4.18</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eastAsia="ja-JP"/>
              </w:rPr>
            </w:pPr>
            <w:r>
              <w:rPr>
                <w:lang w:val="en-GB" w:eastAsia="ja-JP"/>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eastAsia="ja-JP"/>
              </w:rPr>
            </w:pPr>
            <w:r>
              <w:rPr>
                <w:lang w:val="en-US" w:eastAsia="en-US"/>
              </w:rPr>
              <w:t>IP-SM-GW</w:t>
            </w:r>
            <w:r>
              <w:rPr/>
              <w:t xml:space="preserve"> number</w:t>
            </w:r>
          </w:p>
        </w:tc>
        <w:tc>
          <w:tcPr>
            <w:tcW w:w="1152" w:type="dxa"/>
            <w:tcBorders/>
          </w:tcPr>
          <w:p>
            <w:pPr>
              <w:pStyle w:val="TAL"/>
              <w:rPr/>
            </w:pPr>
            <w:r>
              <w:rPr/>
              <w:t>2.4.20</w:t>
            </w:r>
          </w:p>
        </w:tc>
        <w:tc>
          <w:tcPr>
            <w:tcW w:w="720" w:type="dxa"/>
            <w:gridSpan w:val="2"/>
            <w:tcBorders/>
          </w:tcPr>
          <w:p>
            <w:pPr>
              <w:pStyle w:val="TAC"/>
              <w:rPr/>
            </w:pPr>
            <w:r>
              <w:rPr/>
              <w:t>C</w:t>
            </w:r>
          </w:p>
        </w:tc>
        <w:tc>
          <w:tcPr>
            <w:tcW w:w="720" w:type="dxa"/>
            <w:gridSpan w:val="2"/>
            <w:tcBorders/>
          </w:tcPr>
          <w:p>
            <w:pPr>
              <w:pStyle w:val="TAC"/>
              <w:rPr>
                <w:lang w:eastAsia="ja-JP"/>
              </w:rPr>
            </w:pPr>
            <w:r>
              <w:rPr>
                <w:lang w:eastAsia="ja-JP"/>
              </w:rPr>
              <w:t>-</w:t>
            </w:r>
          </w:p>
        </w:tc>
        <w:tc>
          <w:tcPr>
            <w:tcW w:w="1009" w:type="dxa"/>
            <w:tcBorders/>
          </w:tcPr>
          <w:p>
            <w:pPr>
              <w:pStyle w:val="TAC"/>
              <w:rPr/>
            </w:pPr>
            <w:r>
              <w:rPr/>
              <w:t>-</w:t>
            </w:r>
          </w:p>
        </w:tc>
        <w:tc>
          <w:tcPr>
            <w:tcW w:w="967" w:type="dxa"/>
            <w:tcBorders/>
          </w:tcPr>
          <w:p>
            <w:pPr>
              <w:pStyle w:val="TAC"/>
              <w:rPr/>
            </w:pPr>
            <w:r>
              <w:rPr/>
              <w:t>-</w:t>
            </w:r>
          </w:p>
        </w:tc>
        <w:tc>
          <w:tcPr>
            <w:tcW w:w="982" w:type="dxa"/>
            <w:tcBorders>
              <w:end w:val="single" w:sz="6" w:space="0" w:color="000000"/>
            </w:tcBorders>
          </w:tcPr>
          <w:p>
            <w:pPr>
              <w:pStyle w:val="TAL"/>
              <w:rPr/>
            </w:pPr>
            <w:r>
              <w:rPr/>
              <w:t>T</w:t>
            </w:r>
          </w:p>
        </w:tc>
      </w:tr>
      <w:tr>
        <w:trPr/>
        <w:tc>
          <w:tcPr>
            <w:tcW w:w="4320" w:type="dxa"/>
            <w:tcBorders>
              <w:start w:val="single" w:sz="6" w:space="0" w:color="000000"/>
            </w:tcBorders>
          </w:tcPr>
          <w:p>
            <w:pPr>
              <w:pStyle w:val="TAL"/>
              <w:rPr>
                <w:lang w:val="en-US" w:eastAsia="en-US"/>
              </w:rPr>
            </w:pPr>
            <w:r>
              <w:rPr>
                <w:lang w:val="en-GB" w:eastAsia="ja-JP"/>
              </w:rPr>
              <w:t>Closed Subscriber Group Information</w:t>
            </w:r>
          </w:p>
        </w:tc>
        <w:tc>
          <w:tcPr>
            <w:tcW w:w="1152" w:type="dxa"/>
            <w:tcBorders/>
          </w:tcPr>
          <w:p>
            <w:pPr>
              <w:pStyle w:val="TAL"/>
              <w:rPr/>
            </w:pPr>
            <w:r>
              <w:rPr/>
              <w:t>2.4.22</w:t>
            </w:r>
          </w:p>
        </w:tc>
        <w:tc>
          <w:tcPr>
            <w:tcW w:w="720" w:type="dxa"/>
            <w:gridSpan w:val="2"/>
            <w:tcBorders/>
          </w:tcPr>
          <w:p>
            <w:pPr>
              <w:pStyle w:val="TAC"/>
              <w:rPr/>
            </w:pPr>
            <w:r>
              <w:rPr/>
              <w:t>C</w:t>
            </w:r>
          </w:p>
        </w:tc>
        <w:tc>
          <w:tcPr>
            <w:tcW w:w="720" w:type="dxa"/>
            <w:gridSpan w:val="2"/>
            <w:tcBorders/>
          </w:tcPr>
          <w:p>
            <w:pPr>
              <w:pStyle w:val="TAC"/>
              <w:rPr>
                <w:lang w:eastAsia="ja-JP"/>
              </w:rPr>
            </w:pPr>
            <w:r>
              <w:rPr>
                <w:lang w:eastAsia="ja-JP"/>
              </w:rPr>
              <w:t>C</w:t>
            </w:r>
          </w:p>
        </w:tc>
        <w:tc>
          <w:tcPr>
            <w:tcW w:w="1009" w:type="dxa"/>
            <w:tcBorders/>
          </w:tcPr>
          <w:p>
            <w:pPr>
              <w:pStyle w:val="TAC"/>
              <w:rPr/>
            </w:pPr>
            <w:r>
              <w:rPr/>
              <w:t>C</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tcBorders>
          </w:tcPr>
          <w:p>
            <w:pPr>
              <w:pStyle w:val="TAL"/>
              <w:rPr>
                <w:lang w:eastAsia="zh-CN"/>
              </w:rPr>
            </w:pPr>
            <w:r>
              <w:rPr>
                <w:lang w:eastAsia="zh-CN"/>
              </w:rPr>
              <w:t>Service Centre Address</w:t>
            </w:r>
          </w:p>
        </w:tc>
        <w:tc>
          <w:tcPr>
            <w:tcW w:w="1152" w:type="dxa"/>
            <w:tcBorders/>
          </w:tcPr>
          <w:p>
            <w:pPr>
              <w:pStyle w:val="TAL"/>
              <w:rPr/>
            </w:pPr>
            <w:r>
              <w:rPr/>
              <w:t>2.4.</w:t>
            </w:r>
            <w:r>
              <w:rPr>
                <w:lang w:eastAsia="zh-CN"/>
              </w:rPr>
              <w:t>23</w:t>
            </w:r>
          </w:p>
        </w:tc>
        <w:tc>
          <w:tcPr>
            <w:tcW w:w="720" w:type="dxa"/>
            <w:gridSpan w:val="2"/>
            <w:tcBorders/>
          </w:tcPr>
          <w:p>
            <w:pPr>
              <w:pStyle w:val="TAC"/>
              <w:rPr/>
            </w:pPr>
            <w:r>
              <w:rPr/>
              <w:t>C</w:t>
            </w:r>
          </w:p>
        </w:tc>
        <w:tc>
          <w:tcPr>
            <w:tcW w:w="720" w:type="dxa"/>
            <w:gridSpan w:val="2"/>
            <w:tcBorders/>
          </w:tcPr>
          <w:p>
            <w:pPr>
              <w:pStyle w:val="TAC"/>
              <w:rPr>
                <w:lang w:eastAsia="ja-JP"/>
              </w:rPr>
            </w:pPr>
            <w:r>
              <w:rPr>
                <w:lang w:eastAsia="ja-JP"/>
              </w:rPr>
              <w:t>-</w:t>
            </w:r>
          </w:p>
        </w:tc>
        <w:tc>
          <w:tcPr>
            <w:tcW w:w="1009" w:type="dxa"/>
            <w:tcBorders/>
          </w:tcPr>
          <w:p>
            <w:pPr>
              <w:pStyle w:val="TAC"/>
              <w:rPr/>
            </w:pPr>
            <w:r>
              <w:rPr/>
              <w:t>-</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tcBorders>
          </w:tcPr>
          <w:p>
            <w:pPr>
              <w:pStyle w:val="TAL"/>
              <w:rPr>
                <w:lang w:val="en-GB"/>
              </w:rPr>
            </w:pPr>
            <w:r>
              <w:rPr>
                <w:lang w:val="en-GB"/>
              </w:rPr>
              <w:t>Provision of teleservice</w:t>
            </w:r>
          </w:p>
        </w:tc>
        <w:tc>
          <w:tcPr>
            <w:tcW w:w="1152" w:type="dxa"/>
            <w:tcBorders/>
          </w:tcPr>
          <w:p>
            <w:pPr>
              <w:pStyle w:val="TAL"/>
              <w:rPr>
                <w:lang w:val="en-GB"/>
              </w:rPr>
            </w:pPr>
            <w:r>
              <w:rPr>
                <w:lang w:val="en-GB"/>
              </w:rPr>
              <w:t>2.5.2</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 xml:space="preserve">Transfer of SM option </w:t>
            </w:r>
          </w:p>
        </w:tc>
        <w:tc>
          <w:tcPr>
            <w:tcW w:w="1152" w:type="dxa"/>
            <w:tcBorders/>
          </w:tcPr>
          <w:p>
            <w:pPr>
              <w:pStyle w:val="TAL"/>
              <w:rPr>
                <w:lang w:val="en-GB"/>
              </w:rPr>
            </w:pPr>
            <w:r>
              <w:rPr>
                <w:lang w:val="en-GB"/>
              </w:rPr>
              <w:t>2.5.4</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MNRG</w:t>
            </w:r>
          </w:p>
        </w:tc>
        <w:tc>
          <w:tcPr>
            <w:tcW w:w="1152" w:type="dxa"/>
            <w:tcBorders/>
          </w:tcPr>
          <w:p>
            <w:pPr>
              <w:pStyle w:val="TAL"/>
              <w:rPr>
                <w:lang w:val="en-GB"/>
              </w:rPr>
            </w:pPr>
            <w:r>
              <w:rPr>
                <w:lang w:val="en-GB"/>
              </w:rPr>
              <w:t>2.7.2</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M</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MM State</w:t>
            </w:r>
          </w:p>
        </w:tc>
        <w:tc>
          <w:tcPr>
            <w:tcW w:w="1152" w:type="dxa"/>
            <w:tcBorders/>
          </w:tcPr>
          <w:p>
            <w:pPr>
              <w:pStyle w:val="TAL"/>
              <w:rPr>
                <w:lang w:val="en-GB"/>
              </w:rPr>
            </w:pPr>
            <w:r>
              <w:rPr>
                <w:lang w:val="en-GB"/>
              </w:rPr>
              <w:t>2.7.3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Subscriber Data Confirmed by HLR Indicator</w:t>
            </w:r>
          </w:p>
        </w:tc>
        <w:tc>
          <w:tcPr>
            <w:tcW w:w="1152" w:type="dxa"/>
            <w:tcBorders/>
          </w:tcPr>
          <w:p>
            <w:pPr>
              <w:pStyle w:val="TAL"/>
              <w:rPr>
                <w:lang w:val="en-GB"/>
              </w:rPr>
            </w:pPr>
            <w:r>
              <w:rPr>
                <w:lang w:val="en-GB"/>
              </w:rPr>
              <w:t>2.7.4.2</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Location Info Confirmed by HLR Indicator</w:t>
            </w:r>
          </w:p>
        </w:tc>
        <w:tc>
          <w:tcPr>
            <w:tcW w:w="1152" w:type="dxa"/>
            <w:tcBorders/>
          </w:tcPr>
          <w:p>
            <w:pPr>
              <w:pStyle w:val="TAL"/>
              <w:rPr>
                <w:lang w:val="en-GB"/>
              </w:rPr>
            </w:pPr>
            <w:r>
              <w:rPr>
                <w:lang w:val="en-GB"/>
              </w:rPr>
              <w:t>2.7.4.3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pPr>
            <w:r>
              <w:rPr/>
              <w:t>VLR-Reliable Indicator</w:t>
            </w:r>
          </w:p>
        </w:tc>
        <w:tc>
          <w:tcPr>
            <w:tcW w:w="1152" w:type="dxa"/>
            <w:tcBorders/>
          </w:tcPr>
          <w:p>
            <w:pPr>
              <w:pStyle w:val="TAL"/>
              <w:rPr/>
            </w:pPr>
            <w:r>
              <w:rPr/>
              <w:t>2.7.4.5</w:t>
            </w:r>
          </w:p>
        </w:tc>
        <w:tc>
          <w:tcPr>
            <w:tcW w:w="720" w:type="dxa"/>
            <w:gridSpan w:val="2"/>
            <w:tcBorders/>
          </w:tcPr>
          <w:p>
            <w:pPr>
              <w:pStyle w:val="TAC"/>
              <w:rPr/>
            </w:pPr>
            <w:r>
              <w:rPr/>
              <w:t>-</w:t>
            </w:r>
          </w:p>
        </w:tc>
        <w:tc>
          <w:tcPr>
            <w:tcW w:w="720" w:type="dxa"/>
            <w:gridSpan w:val="2"/>
            <w:tcBorders/>
          </w:tcPr>
          <w:p>
            <w:pPr>
              <w:pStyle w:val="TAC"/>
              <w:rPr/>
            </w:pPr>
            <w:r>
              <w:rPr/>
              <w:t>-</w:t>
            </w:r>
          </w:p>
        </w:tc>
        <w:tc>
          <w:tcPr>
            <w:tcW w:w="1009" w:type="dxa"/>
            <w:tcBorders/>
          </w:tcPr>
          <w:p>
            <w:pPr>
              <w:pStyle w:val="TAC"/>
              <w:rPr/>
            </w:pPr>
            <w:r>
              <w:rPr/>
              <w:t>C note1</w:t>
            </w:r>
          </w:p>
        </w:tc>
        <w:tc>
          <w:tcPr>
            <w:tcW w:w="967" w:type="dxa"/>
            <w:tcBorders/>
          </w:tcPr>
          <w:p>
            <w:pPr>
              <w:pStyle w:val="TAC"/>
              <w:rPr/>
            </w:pPr>
            <w:r>
              <w:rPr/>
              <w:t>-</w:t>
            </w:r>
          </w:p>
        </w:tc>
        <w:tc>
          <w:tcPr>
            <w:tcW w:w="982" w:type="dxa"/>
            <w:tcBorders>
              <w:end w:val="single" w:sz="6" w:space="0" w:color="000000"/>
            </w:tcBorders>
          </w:tcPr>
          <w:p>
            <w:pPr>
              <w:pStyle w:val="TAL"/>
              <w:rPr/>
            </w:pPr>
            <w:r>
              <w:rPr/>
              <w:t>T</w:t>
            </w:r>
          </w:p>
        </w:tc>
      </w:tr>
      <w:tr>
        <w:trPr/>
        <w:tc>
          <w:tcPr>
            <w:tcW w:w="4320" w:type="dxa"/>
            <w:tcBorders>
              <w:start w:val="single" w:sz="6" w:space="0" w:color="000000"/>
            </w:tcBorders>
          </w:tcPr>
          <w:p>
            <w:pPr>
              <w:pStyle w:val="TAL"/>
              <w:rPr>
                <w:lang w:val="en-GB"/>
              </w:rPr>
            </w:pPr>
            <w:r>
              <w:rPr>
                <w:lang w:val="en-GB"/>
              </w:rPr>
              <w:t>MS purged for GPRS flag</w:t>
            </w:r>
          </w:p>
        </w:tc>
        <w:tc>
          <w:tcPr>
            <w:tcW w:w="1152" w:type="dxa"/>
            <w:tcBorders/>
          </w:tcPr>
          <w:p>
            <w:pPr>
              <w:pStyle w:val="TAL"/>
              <w:rPr>
                <w:lang w:val="en-GB"/>
              </w:rPr>
            </w:pPr>
            <w:r>
              <w:rPr>
                <w:lang w:val="en-GB"/>
              </w:rPr>
              <w:t>2.7.6</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MNRR-SGSN</w:t>
            </w:r>
          </w:p>
        </w:tc>
        <w:tc>
          <w:tcPr>
            <w:tcW w:w="1152" w:type="dxa"/>
            <w:tcBorders/>
          </w:tcPr>
          <w:p>
            <w:pPr>
              <w:pStyle w:val="TAL"/>
              <w:rPr>
                <w:lang w:val="en-GB"/>
              </w:rPr>
            </w:pPr>
            <w:r>
              <w:rPr>
                <w:lang w:val="en-GB"/>
              </w:rPr>
              <w:t>2.7.7A</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Subscriber Status</w:t>
            </w:r>
          </w:p>
        </w:tc>
        <w:tc>
          <w:tcPr>
            <w:tcW w:w="1152" w:type="dxa"/>
            <w:tcBorders/>
          </w:tcPr>
          <w:p>
            <w:pPr>
              <w:pStyle w:val="TAL"/>
              <w:rPr>
                <w:lang w:val="en-GB"/>
              </w:rPr>
            </w:pPr>
            <w:r>
              <w:rPr>
                <w:lang w:val="en-GB"/>
              </w:rPr>
              <w:t>2.8.1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Barring of outgoing calls</w:t>
            </w:r>
          </w:p>
        </w:tc>
        <w:tc>
          <w:tcPr>
            <w:tcW w:w="1152" w:type="dxa"/>
            <w:tcBorders/>
          </w:tcPr>
          <w:p>
            <w:pPr>
              <w:pStyle w:val="TAL"/>
              <w:rPr>
                <w:lang w:val="en-GB"/>
              </w:rPr>
            </w:pPr>
            <w:r>
              <w:rPr>
                <w:lang w:val="en-GB"/>
              </w:rPr>
              <w:t>2.8.2.1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snapToGrid w:val="false"/>
              <w:rPr>
                <w:lang w:val="en-GB"/>
              </w:rPr>
            </w:pPr>
            <w:r>
              <w:rPr>
                <w:lang w:val="en-GB"/>
              </w:rPr>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Barring of roaming</w:t>
            </w:r>
          </w:p>
        </w:tc>
        <w:tc>
          <w:tcPr>
            <w:tcW w:w="1152" w:type="dxa"/>
            <w:tcBorders/>
          </w:tcPr>
          <w:p>
            <w:pPr>
              <w:pStyle w:val="TAL"/>
              <w:rPr>
                <w:lang w:val="en-GB"/>
              </w:rPr>
            </w:pPr>
            <w:r>
              <w:rPr>
                <w:lang w:val="en-GB"/>
              </w:rPr>
              <w:t>2.8.2.3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Barring of Packet Oriented Services</w:t>
            </w:r>
          </w:p>
        </w:tc>
        <w:tc>
          <w:tcPr>
            <w:tcW w:w="1152" w:type="dxa"/>
            <w:tcBorders/>
          </w:tcPr>
          <w:p>
            <w:pPr>
              <w:pStyle w:val="TAL"/>
              <w:rPr>
                <w:lang w:val="en-GB"/>
              </w:rPr>
            </w:pPr>
            <w:r>
              <w:rPr>
                <w:lang w:val="en-GB"/>
              </w:rPr>
              <w:t>2.8.2.8</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ODB PLMN-specific data</w:t>
            </w:r>
          </w:p>
        </w:tc>
        <w:tc>
          <w:tcPr>
            <w:tcW w:w="1152" w:type="dxa"/>
            <w:tcBorders/>
          </w:tcPr>
          <w:p>
            <w:pPr>
              <w:pStyle w:val="TAL"/>
              <w:rPr>
                <w:lang w:val="en-GB"/>
              </w:rPr>
            </w:pPr>
            <w:r>
              <w:rPr>
                <w:lang w:val="en-GB"/>
              </w:rPr>
              <w:t>2.8.3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Notification to CSE flag for ODB</w:t>
            </w:r>
          </w:p>
        </w:tc>
        <w:tc>
          <w:tcPr>
            <w:tcW w:w="1152" w:type="dxa"/>
            <w:tcBorders/>
          </w:tcPr>
          <w:p>
            <w:pPr>
              <w:pStyle w:val="TAL"/>
              <w:rPr>
                <w:lang w:val="en-GB"/>
              </w:rPr>
            </w:pPr>
            <w:r>
              <w:rPr>
                <w:lang w:val="en-GB"/>
              </w:rPr>
              <w:t>2.8.4</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gsmSCF address list for ODB</w:t>
            </w:r>
          </w:p>
        </w:tc>
        <w:tc>
          <w:tcPr>
            <w:tcW w:w="1152" w:type="dxa"/>
            <w:tcBorders/>
          </w:tcPr>
          <w:p>
            <w:pPr>
              <w:pStyle w:val="TAL"/>
              <w:rPr>
                <w:lang w:val="en-GB"/>
              </w:rPr>
            </w:pPr>
            <w:r>
              <w:rPr>
                <w:lang w:val="en-GB"/>
              </w:rPr>
              <w:t>2.8.5</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Trace Activated in SGSN</w:t>
            </w:r>
          </w:p>
        </w:tc>
        <w:tc>
          <w:tcPr>
            <w:tcW w:w="1152" w:type="dxa"/>
            <w:tcBorders/>
          </w:tcPr>
          <w:p>
            <w:pPr>
              <w:pStyle w:val="TAL"/>
              <w:rPr>
                <w:lang w:val="en-GB"/>
              </w:rPr>
            </w:pPr>
            <w:r>
              <w:rPr>
                <w:lang w:val="en-GB"/>
              </w:rPr>
              <w:t>2.11.7</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t>Trace Reference 2</w:t>
            </w:r>
          </w:p>
        </w:tc>
        <w:tc>
          <w:tcPr>
            <w:tcW w:w="1152" w:type="dxa"/>
            <w:tcBorders/>
          </w:tcPr>
          <w:p>
            <w:pPr>
              <w:pStyle w:val="TAL"/>
              <w:rPr>
                <w:lang w:val="en-GB"/>
              </w:rPr>
            </w:pPr>
            <w:r>
              <w:rPr>
                <w:lang w:val="en-GB"/>
              </w:rPr>
              <w:t>2.11.9</w:t>
            </w:r>
          </w:p>
        </w:tc>
        <w:tc>
          <w:tcPr>
            <w:tcW w:w="720" w:type="dxa"/>
            <w:gridSpan w:val="2"/>
            <w:tcBorders/>
          </w:tcPr>
          <w:p>
            <w:pPr>
              <w:pStyle w:val="TAC"/>
              <w:rPr>
                <w:lang w:val="en-GB"/>
              </w:rPr>
            </w:pPr>
            <w:r>
              <w:rPr/>
              <w:t>C</w:t>
            </w:r>
          </w:p>
        </w:tc>
        <w:tc>
          <w:tcPr>
            <w:tcW w:w="720" w:type="dxa"/>
            <w:gridSpan w:val="2"/>
            <w:tcBorders/>
          </w:tcPr>
          <w:p>
            <w:pPr>
              <w:pStyle w:val="TAC"/>
              <w:rPr>
                <w:lang w:val="en-GB"/>
              </w:rPr>
            </w:pPr>
            <w:r>
              <w:rPr/>
              <w:t>-</w:t>
            </w:r>
          </w:p>
        </w:tc>
        <w:tc>
          <w:tcPr>
            <w:tcW w:w="1009" w:type="dxa"/>
            <w:tcBorders/>
          </w:tcPr>
          <w:p>
            <w:pPr>
              <w:pStyle w:val="TAC"/>
              <w:rPr>
                <w:lang w:val="en-GB"/>
              </w:rPr>
            </w:pPr>
            <w:r>
              <w:rPr/>
              <w:t>C</w:t>
            </w:r>
          </w:p>
        </w:tc>
        <w:tc>
          <w:tcPr>
            <w:tcW w:w="967" w:type="dxa"/>
            <w:tcBorders/>
          </w:tcPr>
          <w:p>
            <w:pPr>
              <w:pStyle w:val="TAC"/>
              <w:rPr>
                <w:lang w:val="en-GB"/>
              </w:rPr>
            </w:pPr>
            <w:r>
              <w:rPr/>
              <w:t>C</w:t>
            </w:r>
          </w:p>
        </w:tc>
        <w:tc>
          <w:tcPr>
            <w:tcW w:w="982" w:type="dxa"/>
            <w:tcBorders>
              <w:end w:val="single" w:sz="6" w:space="0" w:color="000000"/>
            </w:tcBorders>
          </w:tcPr>
          <w:p>
            <w:pPr>
              <w:pStyle w:val="TAL"/>
              <w:rPr>
                <w:lang w:val="en-GB"/>
              </w:rPr>
            </w:pPr>
            <w:r>
              <w:rPr/>
              <w:t>P</w:t>
            </w:r>
          </w:p>
        </w:tc>
      </w:tr>
      <w:tr>
        <w:trPr/>
        <w:tc>
          <w:tcPr>
            <w:tcW w:w="4320" w:type="dxa"/>
            <w:tcBorders>
              <w:start w:val="single" w:sz="6" w:space="0" w:color="000000"/>
            </w:tcBorders>
          </w:tcPr>
          <w:p>
            <w:pPr>
              <w:pStyle w:val="TAL"/>
              <w:rPr>
                <w:lang w:val="en-GB"/>
              </w:rPr>
            </w:pPr>
            <w:r>
              <w:rPr/>
              <w:t>Trace depth</w:t>
            </w:r>
          </w:p>
        </w:tc>
        <w:tc>
          <w:tcPr>
            <w:tcW w:w="1152" w:type="dxa"/>
            <w:tcBorders/>
          </w:tcPr>
          <w:p>
            <w:pPr>
              <w:pStyle w:val="TAL"/>
              <w:rPr>
                <w:lang w:val="en-GB"/>
              </w:rPr>
            </w:pPr>
            <w:r>
              <w:rPr>
                <w:lang w:val="en-GB"/>
              </w:rPr>
              <w:t>2.11.10</w:t>
            </w:r>
          </w:p>
        </w:tc>
        <w:tc>
          <w:tcPr>
            <w:tcW w:w="720" w:type="dxa"/>
            <w:gridSpan w:val="2"/>
            <w:tcBorders/>
          </w:tcPr>
          <w:p>
            <w:pPr>
              <w:pStyle w:val="TAC"/>
              <w:rPr>
                <w:lang w:val="en-GB"/>
              </w:rPr>
            </w:pPr>
            <w:r>
              <w:rPr/>
              <w:t>C</w:t>
            </w:r>
          </w:p>
        </w:tc>
        <w:tc>
          <w:tcPr>
            <w:tcW w:w="720" w:type="dxa"/>
            <w:gridSpan w:val="2"/>
            <w:tcBorders/>
          </w:tcPr>
          <w:p>
            <w:pPr>
              <w:pStyle w:val="TAC"/>
              <w:rPr>
                <w:lang w:val="en-GB"/>
              </w:rPr>
            </w:pPr>
            <w:r>
              <w:rPr/>
              <w:t>-</w:t>
            </w:r>
          </w:p>
        </w:tc>
        <w:tc>
          <w:tcPr>
            <w:tcW w:w="1009" w:type="dxa"/>
            <w:tcBorders/>
          </w:tcPr>
          <w:p>
            <w:pPr>
              <w:pStyle w:val="TAC"/>
              <w:rPr>
                <w:lang w:val="en-GB"/>
              </w:rPr>
            </w:pPr>
            <w:r>
              <w:rPr/>
              <w:t>C</w:t>
            </w:r>
          </w:p>
        </w:tc>
        <w:tc>
          <w:tcPr>
            <w:tcW w:w="967" w:type="dxa"/>
            <w:tcBorders/>
          </w:tcPr>
          <w:p>
            <w:pPr>
              <w:pStyle w:val="TAC"/>
              <w:rPr>
                <w:lang w:val="en-GB"/>
              </w:rPr>
            </w:pPr>
            <w:r>
              <w:rPr/>
              <w:t>C</w:t>
            </w:r>
          </w:p>
        </w:tc>
        <w:tc>
          <w:tcPr>
            <w:tcW w:w="982" w:type="dxa"/>
            <w:tcBorders>
              <w:end w:val="single" w:sz="6" w:space="0" w:color="000000"/>
            </w:tcBorders>
          </w:tcPr>
          <w:p>
            <w:pPr>
              <w:pStyle w:val="TAL"/>
              <w:rPr>
                <w:lang w:val="en-GB"/>
              </w:rPr>
            </w:pPr>
            <w:r>
              <w:rPr/>
              <w:t>P</w:t>
            </w:r>
          </w:p>
        </w:tc>
      </w:tr>
      <w:tr>
        <w:trPr/>
        <w:tc>
          <w:tcPr>
            <w:tcW w:w="4320" w:type="dxa"/>
            <w:tcBorders>
              <w:start w:val="single" w:sz="6" w:space="0" w:color="000000"/>
            </w:tcBorders>
          </w:tcPr>
          <w:p>
            <w:pPr>
              <w:pStyle w:val="TAL"/>
              <w:rPr>
                <w:lang w:val="en-GB"/>
              </w:rPr>
            </w:pPr>
            <w:r>
              <w:rPr/>
              <w:t>List of NE types to trace</w:t>
            </w:r>
          </w:p>
        </w:tc>
        <w:tc>
          <w:tcPr>
            <w:tcW w:w="1152" w:type="dxa"/>
            <w:tcBorders/>
          </w:tcPr>
          <w:p>
            <w:pPr>
              <w:pStyle w:val="TAL"/>
              <w:rPr>
                <w:lang w:val="en-GB"/>
              </w:rPr>
            </w:pPr>
            <w:r>
              <w:rPr>
                <w:lang w:val="en-GB"/>
              </w:rPr>
              <w:t>2.11.11</w:t>
            </w:r>
          </w:p>
        </w:tc>
        <w:tc>
          <w:tcPr>
            <w:tcW w:w="720" w:type="dxa"/>
            <w:gridSpan w:val="2"/>
            <w:tcBorders/>
          </w:tcPr>
          <w:p>
            <w:pPr>
              <w:pStyle w:val="TAC"/>
              <w:rPr>
                <w:lang w:val="en-GB"/>
              </w:rPr>
            </w:pPr>
            <w:r>
              <w:rPr/>
              <w:t>C</w:t>
            </w:r>
          </w:p>
        </w:tc>
        <w:tc>
          <w:tcPr>
            <w:tcW w:w="720" w:type="dxa"/>
            <w:gridSpan w:val="2"/>
            <w:tcBorders/>
          </w:tcPr>
          <w:p>
            <w:pPr>
              <w:pStyle w:val="TAC"/>
              <w:rPr>
                <w:lang w:val="en-GB"/>
              </w:rPr>
            </w:pPr>
            <w:r>
              <w:rPr/>
              <w:t>-</w:t>
            </w:r>
          </w:p>
        </w:tc>
        <w:tc>
          <w:tcPr>
            <w:tcW w:w="1009" w:type="dxa"/>
            <w:tcBorders/>
          </w:tcPr>
          <w:p>
            <w:pPr>
              <w:pStyle w:val="TAC"/>
              <w:rPr>
                <w:lang w:val="en-GB"/>
              </w:rPr>
            </w:pPr>
            <w:r>
              <w:rPr/>
              <w:t>C</w:t>
            </w:r>
          </w:p>
        </w:tc>
        <w:tc>
          <w:tcPr>
            <w:tcW w:w="967" w:type="dxa"/>
            <w:tcBorders/>
          </w:tcPr>
          <w:p>
            <w:pPr>
              <w:pStyle w:val="TAC"/>
              <w:rPr>
                <w:lang w:val="en-GB"/>
              </w:rPr>
            </w:pPr>
            <w:r>
              <w:rPr/>
              <w:t>C</w:t>
            </w:r>
          </w:p>
        </w:tc>
        <w:tc>
          <w:tcPr>
            <w:tcW w:w="982" w:type="dxa"/>
            <w:tcBorders>
              <w:end w:val="single" w:sz="6" w:space="0" w:color="000000"/>
            </w:tcBorders>
          </w:tcPr>
          <w:p>
            <w:pPr>
              <w:pStyle w:val="TAL"/>
              <w:rPr>
                <w:lang w:val="en-GB"/>
              </w:rPr>
            </w:pPr>
            <w:r>
              <w:rPr/>
              <w:t>P</w:t>
            </w:r>
          </w:p>
        </w:tc>
      </w:tr>
      <w:tr>
        <w:trPr/>
        <w:tc>
          <w:tcPr>
            <w:tcW w:w="4320" w:type="dxa"/>
            <w:tcBorders>
              <w:start w:val="single" w:sz="6" w:space="0" w:color="000000"/>
            </w:tcBorders>
          </w:tcPr>
          <w:p>
            <w:pPr>
              <w:pStyle w:val="TAL"/>
              <w:rPr>
                <w:lang w:val="en-GB"/>
              </w:rPr>
            </w:pPr>
            <w:r>
              <w:rPr/>
              <w:t>Triggering events</w:t>
            </w:r>
          </w:p>
        </w:tc>
        <w:tc>
          <w:tcPr>
            <w:tcW w:w="1152" w:type="dxa"/>
            <w:tcBorders/>
          </w:tcPr>
          <w:p>
            <w:pPr>
              <w:pStyle w:val="TAL"/>
              <w:rPr>
                <w:lang w:val="en-GB"/>
              </w:rPr>
            </w:pPr>
            <w:r>
              <w:rPr>
                <w:lang w:val="en-GB"/>
              </w:rPr>
              <w:t>2.11.12</w:t>
            </w:r>
          </w:p>
        </w:tc>
        <w:tc>
          <w:tcPr>
            <w:tcW w:w="720" w:type="dxa"/>
            <w:gridSpan w:val="2"/>
            <w:tcBorders/>
          </w:tcPr>
          <w:p>
            <w:pPr>
              <w:pStyle w:val="TAC"/>
              <w:rPr>
                <w:lang w:val="en-GB"/>
              </w:rPr>
            </w:pPr>
            <w:r>
              <w:rPr/>
              <w:t>C</w:t>
            </w:r>
          </w:p>
        </w:tc>
        <w:tc>
          <w:tcPr>
            <w:tcW w:w="720" w:type="dxa"/>
            <w:gridSpan w:val="2"/>
            <w:tcBorders/>
          </w:tcPr>
          <w:p>
            <w:pPr>
              <w:pStyle w:val="TAC"/>
              <w:rPr>
                <w:lang w:val="en-GB"/>
              </w:rPr>
            </w:pPr>
            <w:r>
              <w:rPr/>
              <w:t>-</w:t>
            </w:r>
          </w:p>
        </w:tc>
        <w:tc>
          <w:tcPr>
            <w:tcW w:w="1009" w:type="dxa"/>
            <w:tcBorders/>
          </w:tcPr>
          <w:p>
            <w:pPr>
              <w:pStyle w:val="TAC"/>
              <w:rPr>
                <w:lang w:val="en-GB"/>
              </w:rPr>
            </w:pPr>
            <w:r>
              <w:rPr/>
              <w:t>C</w:t>
            </w:r>
          </w:p>
        </w:tc>
        <w:tc>
          <w:tcPr>
            <w:tcW w:w="967" w:type="dxa"/>
            <w:tcBorders/>
          </w:tcPr>
          <w:p>
            <w:pPr>
              <w:pStyle w:val="TAC"/>
              <w:rPr>
                <w:lang w:val="en-GB"/>
              </w:rPr>
            </w:pPr>
            <w:r>
              <w:rPr/>
              <w:t>C</w:t>
            </w:r>
          </w:p>
        </w:tc>
        <w:tc>
          <w:tcPr>
            <w:tcW w:w="982" w:type="dxa"/>
            <w:tcBorders>
              <w:end w:val="single" w:sz="6" w:space="0" w:color="000000"/>
            </w:tcBorders>
          </w:tcPr>
          <w:p>
            <w:pPr>
              <w:pStyle w:val="TAL"/>
              <w:rPr>
                <w:lang w:val="en-GB"/>
              </w:rPr>
            </w:pPr>
            <w:r>
              <w:rPr/>
              <w:t>P</w:t>
            </w:r>
          </w:p>
        </w:tc>
      </w:tr>
      <w:tr>
        <w:trPr/>
        <w:tc>
          <w:tcPr>
            <w:tcW w:w="4320" w:type="dxa"/>
            <w:tcBorders>
              <w:start w:val="single" w:sz="6" w:space="0" w:color="000000"/>
            </w:tcBorders>
          </w:tcPr>
          <w:p>
            <w:pPr>
              <w:pStyle w:val="TAL"/>
              <w:rPr>
                <w:lang w:val="en-GB"/>
              </w:rPr>
            </w:pPr>
            <w:r>
              <w:rPr/>
              <w:t>List of interfaces to trace</w:t>
            </w:r>
          </w:p>
        </w:tc>
        <w:tc>
          <w:tcPr>
            <w:tcW w:w="1152" w:type="dxa"/>
            <w:tcBorders/>
          </w:tcPr>
          <w:p>
            <w:pPr>
              <w:pStyle w:val="TAL"/>
              <w:rPr>
                <w:lang w:val="en-GB"/>
              </w:rPr>
            </w:pPr>
            <w:r>
              <w:rPr>
                <w:lang w:val="en-GB"/>
              </w:rPr>
              <w:t>2.11.13</w:t>
            </w:r>
          </w:p>
        </w:tc>
        <w:tc>
          <w:tcPr>
            <w:tcW w:w="720" w:type="dxa"/>
            <w:gridSpan w:val="2"/>
            <w:tcBorders/>
          </w:tcPr>
          <w:p>
            <w:pPr>
              <w:pStyle w:val="TAC"/>
              <w:rPr>
                <w:lang w:val="en-GB"/>
              </w:rPr>
            </w:pPr>
            <w:r>
              <w:rPr/>
              <w:t>C</w:t>
            </w:r>
          </w:p>
        </w:tc>
        <w:tc>
          <w:tcPr>
            <w:tcW w:w="720" w:type="dxa"/>
            <w:gridSpan w:val="2"/>
            <w:tcBorders/>
          </w:tcPr>
          <w:p>
            <w:pPr>
              <w:pStyle w:val="TAC"/>
              <w:rPr>
                <w:lang w:val="en-GB"/>
              </w:rPr>
            </w:pPr>
            <w:r>
              <w:rPr/>
              <w:t>-</w:t>
            </w:r>
          </w:p>
        </w:tc>
        <w:tc>
          <w:tcPr>
            <w:tcW w:w="1009" w:type="dxa"/>
            <w:tcBorders/>
          </w:tcPr>
          <w:p>
            <w:pPr>
              <w:pStyle w:val="TAC"/>
              <w:rPr>
                <w:lang w:val="en-GB"/>
              </w:rPr>
            </w:pPr>
            <w:r>
              <w:rPr/>
              <w:t>C</w:t>
            </w:r>
          </w:p>
        </w:tc>
        <w:tc>
          <w:tcPr>
            <w:tcW w:w="967" w:type="dxa"/>
            <w:tcBorders/>
          </w:tcPr>
          <w:p>
            <w:pPr>
              <w:pStyle w:val="TAC"/>
              <w:rPr>
                <w:lang w:val="en-GB"/>
              </w:rPr>
            </w:pPr>
            <w:r>
              <w:rPr/>
              <w:t>C</w:t>
            </w:r>
          </w:p>
        </w:tc>
        <w:tc>
          <w:tcPr>
            <w:tcW w:w="982" w:type="dxa"/>
            <w:tcBorders>
              <w:end w:val="single" w:sz="6" w:space="0" w:color="000000"/>
            </w:tcBorders>
          </w:tcPr>
          <w:p>
            <w:pPr>
              <w:pStyle w:val="TAL"/>
              <w:rPr>
                <w:lang w:val="en-GB"/>
              </w:rPr>
            </w:pPr>
            <w:r>
              <w:rPr/>
              <w:t xml:space="preserve">P </w:t>
            </w:r>
          </w:p>
        </w:tc>
      </w:tr>
      <w:tr>
        <w:trPr/>
        <w:tc>
          <w:tcPr>
            <w:tcW w:w="4320" w:type="dxa"/>
            <w:tcBorders>
              <w:start w:val="single" w:sz="6" w:space="0" w:color="000000"/>
            </w:tcBorders>
          </w:tcPr>
          <w:p>
            <w:pPr>
              <w:pStyle w:val="TAL"/>
              <w:rPr/>
            </w:pPr>
            <w:r>
              <w:rPr/>
              <w:t>MDT-Configuration</w:t>
            </w:r>
          </w:p>
        </w:tc>
        <w:tc>
          <w:tcPr>
            <w:tcW w:w="1152" w:type="dxa"/>
            <w:tcBorders/>
          </w:tcPr>
          <w:p>
            <w:pPr>
              <w:pStyle w:val="TAL"/>
              <w:rPr>
                <w:lang w:val="en-GB"/>
              </w:rPr>
            </w:pPr>
            <w:r>
              <w:rPr>
                <w:lang w:val="en-GB"/>
              </w:rPr>
              <w:t>2.11.15</w:t>
            </w:r>
          </w:p>
        </w:tc>
        <w:tc>
          <w:tcPr>
            <w:tcW w:w="720" w:type="dxa"/>
            <w:gridSpan w:val="2"/>
            <w:tcBorders/>
          </w:tcPr>
          <w:p>
            <w:pPr>
              <w:pStyle w:val="TAC"/>
              <w:rPr/>
            </w:pPr>
            <w:r>
              <w:rPr/>
              <w:t>C</w:t>
            </w:r>
          </w:p>
        </w:tc>
        <w:tc>
          <w:tcPr>
            <w:tcW w:w="720" w:type="dxa"/>
            <w:gridSpan w:val="2"/>
            <w:tcBorders/>
          </w:tcPr>
          <w:p>
            <w:pPr>
              <w:pStyle w:val="TAC"/>
              <w:rPr/>
            </w:pPr>
            <w:r>
              <w:rPr/>
              <w:t>C</w:t>
            </w:r>
          </w:p>
        </w:tc>
        <w:tc>
          <w:tcPr>
            <w:tcW w:w="1009" w:type="dxa"/>
            <w:tcBorders/>
          </w:tcPr>
          <w:p>
            <w:pPr>
              <w:pStyle w:val="TAC"/>
              <w:rPr/>
            </w:pPr>
            <w:r>
              <w:rPr/>
              <w:t>C</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tcBorders>
          </w:tcPr>
          <w:p>
            <w:pPr>
              <w:pStyle w:val="TAL"/>
              <w:rPr>
                <w:lang w:val="en-GB"/>
              </w:rPr>
            </w:pPr>
            <w:r>
              <w:rPr>
                <w:lang w:val="en-GB"/>
              </w:rPr>
              <w:t>PDP Type</w:t>
            </w:r>
          </w:p>
        </w:tc>
        <w:tc>
          <w:tcPr>
            <w:tcW w:w="1152" w:type="dxa"/>
            <w:tcBorders/>
          </w:tcPr>
          <w:p>
            <w:pPr>
              <w:pStyle w:val="TAL"/>
              <w:rPr>
                <w:lang w:val="en-GB"/>
              </w:rPr>
            </w:pPr>
            <w:r>
              <w:rPr>
                <w:lang w:val="en-GB"/>
              </w:rPr>
              <w:t>2.13.1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M</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PDP Address</w:t>
            </w:r>
          </w:p>
        </w:tc>
        <w:tc>
          <w:tcPr>
            <w:tcW w:w="1152" w:type="dxa"/>
            <w:tcBorders/>
          </w:tcPr>
          <w:p>
            <w:pPr>
              <w:pStyle w:val="TAL"/>
              <w:rPr>
                <w:lang w:val="en-GB"/>
              </w:rPr>
            </w:pPr>
            <w:r>
              <w:rPr>
                <w:lang w:val="en-GB"/>
              </w:rPr>
              <w:t>2.13.2</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M</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NSAPI</w:t>
            </w:r>
          </w:p>
        </w:tc>
        <w:tc>
          <w:tcPr>
            <w:tcW w:w="1152" w:type="dxa"/>
            <w:tcBorders/>
          </w:tcPr>
          <w:p>
            <w:pPr>
              <w:pStyle w:val="TAL"/>
              <w:rPr>
                <w:lang w:val="en-GB"/>
              </w:rPr>
            </w:pPr>
            <w:r>
              <w:rPr>
                <w:lang w:val="en-GB"/>
              </w:rPr>
              <w:t>2.13.3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PDP State</w:t>
            </w:r>
          </w:p>
        </w:tc>
        <w:tc>
          <w:tcPr>
            <w:tcW w:w="1152" w:type="dxa"/>
            <w:tcBorders/>
          </w:tcPr>
          <w:p>
            <w:pPr>
              <w:pStyle w:val="TAL"/>
              <w:rPr>
                <w:lang w:val="en-GB"/>
              </w:rPr>
            </w:pPr>
            <w:r>
              <w:rPr>
                <w:lang w:val="en-GB"/>
              </w:rPr>
              <w:t>2.13.4</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New SGSN Address</w:t>
            </w:r>
          </w:p>
        </w:tc>
        <w:tc>
          <w:tcPr>
            <w:tcW w:w="1152" w:type="dxa"/>
            <w:tcBorders/>
          </w:tcPr>
          <w:p>
            <w:pPr>
              <w:pStyle w:val="TAL"/>
              <w:rPr>
                <w:lang w:val="en-GB"/>
              </w:rPr>
            </w:pPr>
            <w:r>
              <w:rPr>
                <w:lang w:val="en-GB"/>
              </w:rPr>
              <w:t>2.13.5</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Access Point Name</w:t>
            </w:r>
          </w:p>
        </w:tc>
        <w:tc>
          <w:tcPr>
            <w:tcW w:w="1152" w:type="dxa"/>
            <w:tcBorders/>
          </w:tcPr>
          <w:p>
            <w:pPr>
              <w:pStyle w:val="TAL"/>
              <w:rPr>
                <w:lang w:val="en-GB"/>
              </w:rPr>
            </w:pPr>
            <w:r>
              <w:rPr>
                <w:lang w:val="en-GB"/>
              </w:rPr>
              <w:t>2.13.6</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P/T</w:t>
            </w:r>
          </w:p>
        </w:tc>
      </w:tr>
      <w:tr>
        <w:trPr/>
        <w:tc>
          <w:tcPr>
            <w:tcW w:w="4320" w:type="dxa"/>
            <w:tcBorders>
              <w:start w:val="single" w:sz="6" w:space="0" w:color="000000"/>
            </w:tcBorders>
          </w:tcPr>
          <w:p>
            <w:pPr>
              <w:pStyle w:val="TAL"/>
              <w:rPr>
                <w:lang w:val="en-GB"/>
              </w:rPr>
            </w:pPr>
            <w:r>
              <w:rPr>
                <w:lang w:val="en-GB"/>
              </w:rPr>
              <w:t>GGSN Address in Use</w:t>
            </w:r>
          </w:p>
        </w:tc>
        <w:tc>
          <w:tcPr>
            <w:tcW w:w="1152" w:type="dxa"/>
            <w:tcBorders/>
          </w:tcPr>
          <w:p>
            <w:pPr>
              <w:pStyle w:val="TAL"/>
              <w:rPr>
                <w:lang w:val="en-GB"/>
              </w:rPr>
            </w:pPr>
            <w:r>
              <w:rPr>
                <w:lang w:val="en-GB"/>
              </w:rPr>
              <w:t>2.13.7</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VPLMN Address Allowed</w:t>
            </w:r>
          </w:p>
        </w:tc>
        <w:tc>
          <w:tcPr>
            <w:tcW w:w="1152" w:type="dxa"/>
            <w:tcBorders/>
          </w:tcPr>
          <w:p>
            <w:pPr>
              <w:pStyle w:val="TAL"/>
              <w:rPr>
                <w:lang w:val="en-GB"/>
              </w:rPr>
            </w:pPr>
            <w:r>
              <w:rPr>
                <w:lang w:val="en-GB"/>
              </w:rPr>
              <w:t>2.13.8</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Dynamic Address</w:t>
            </w:r>
          </w:p>
        </w:tc>
        <w:tc>
          <w:tcPr>
            <w:tcW w:w="1152" w:type="dxa"/>
            <w:tcBorders/>
          </w:tcPr>
          <w:p>
            <w:pPr>
              <w:pStyle w:val="TAL"/>
              <w:rPr>
                <w:lang w:val="en-GB"/>
              </w:rPr>
            </w:pPr>
            <w:r>
              <w:rPr>
                <w:lang w:val="en-GB"/>
              </w:rPr>
              <w:t>2.13.9</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SGSN Address</w:t>
            </w:r>
          </w:p>
        </w:tc>
        <w:tc>
          <w:tcPr>
            <w:tcW w:w="1152" w:type="dxa"/>
            <w:tcBorders/>
          </w:tcPr>
          <w:p>
            <w:pPr>
              <w:pStyle w:val="TAL"/>
              <w:rPr>
                <w:lang w:val="en-GB"/>
              </w:rPr>
            </w:pPr>
            <w:r>
              <w:rPr>
                <w:lang w:val="en-GB"/>
              </w:rPr>
              <w:t>2.13.10</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M</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GGSN-list</w:t>
            </w:r>
          </w:p>
        </w:tc>
        <w:tc>
          <w:tcPr>
            <w:tcW w:w="1152" w:type="dxa"/>
            <w:tcBorders/>
          </w:tcPr>
          <w:p>
            <w:pPr>
              <w:pStyle w:val="TAL"/>
              <w:rPr>
                <w:lang w:val="en-GB"/>
              </w:rPr>
            </w:pPr>
            <w:r>
              <w:rPr>
                <w:lang w:val="en-GB"/>
              </w:rPr>
              <w:t>2.13.11</w:t>
            </w:r>
          </w:p>
        </w:tc>
        <w:tc>
          <w:tcPr>
            <w:tcW w:w="720" w:type="dxa"/>
            <w:gridSpan w:val="2"/>
            <w:tcBorders/>
          </w:tcPr>
          <w:p>
            <w:pPr>
              <w:pStyle w:val="TAC"/>
              <w:rPr>
                <w:lang w:val="en-GB"/>
              </w:rPr>
            </w:pPr>
            <w:r>
              <w:rPr>
                <w:lang w:val="en-GB"/>
              </w:rPr>
              <w:t>M</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Quality of Service Subscribed</w:t>
            </w:r>
          </w:p>
        </w:tc>
        <w:tc>
          <w:tcPr>
            <w:tcW w:w="1152" w:type="dxa"/>
            <w:tcBorders/>
          </w:tcPr>
          <w:p>
            <w:pPr>
              <w:pStyle w:val="TAL"/>
              <w:rPr>
                <w:lang w:val="en-GB"/>
              </w:rPr>
            </w:pPr>
            <w:r>
              <w:rPr>
                <w:lang w:val="en-GB"/>
              </w:rPr>
              <w:t>2.13.12</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Quality of Service Requested</w:t>
            </w:r>
          </w:p>
        </w:tc>
        <w:tc>
          <w:tcPr>
            <w:tcW w:w="1152" w:type="dxa"/>
            <w:tcBorders/>
          </w:tcPr>
          <w:p>
            <w:pPr>
              <w:pStyle w:val="TAL"/>
              <w:rPr>
                <w:lang w:val="en-GB"/>
              </w:rPr>
            </w:pPr>
            <w:r>
              <w:rPr>
                <w:lang w:val="en-GB"/>
              </w:rPr>
              <w:t>2.13.13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Quality of Service Negotiated</w:t>
            </w:r>
          </w:p>
        </w:tc>
        <w:tc>
          <w:tcPr>
            <w:tcW w:w="1152" w:type="dxa"/>
            <w:tcBorders/>
          </w:tcPr>
          <w:p>
            <w:pPr>
              <w:pStyle w:val="TAL"/>
              <w:rPr>
                <w:lang w:val="en-GB"/>
              </w:rPr>
            </w:pPr>
            <w:r>
              <w:rPr>
                <w:lang w:val="en-GB"/>
              </w:rPr>
              <w:t>2.13.14</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M</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SND</w:t>
            </w:r>
          </w:p>
        </w:tc>
        <w:tc>
          <w:tcPr>
            <w:tcW w:w="1152" w:type="dxa"/>
            <w:tcBorders/>
          </w:tcPr>
          <w:p>
            <w:pPr>
              <w:pStyle w:val="TAL"/>
              <w:rPr>
                <w:lang w:val="en-GB"/>
              </w:rPr>
            </w:pPr>
            <w:r>
              <w:rPr>
                <w:lang w:val="en-GB"/>
              </w:rPr>
              <w:t>2.13.15</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SNU</w:t>
            </w:r>
          </w:p>
        </w:tc>
        <w:tc>
          <w:tcPr>
            <w:tcW w:w="1152" w:type="dxa"/>
            <w:tcBorders/>
          </w:tcPr>
          <w:p>
            <w:pPr>
              <w:pStyle w:val="TAL"/>
              <w:rPr>
                <w:lang w:val="en-GB"/>
              </w:rPr>
            </w:pPr>
            <w:r>
              <w:rPr>
                <w:lang w:val="en-GB"/>
              </w:rPr>
              <w:t>2.13.16</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DRX Parameters</w:t>
            </w:r>
          </w:p>
        </w:tc>
        <w:tc>
          <w:tcPr>
            <w:tcW w:w="1152" w:type="dxa"/>
            <w:tcBorders/>
          </w:tcPr>
          <w:p>
            <w:pPr>
              <w:pStyle w:val="TAL"/>
              <w:rPr>
                <w:lang w:val="en-GB"/>
              </w:rPr>
            </w:pPr>
            <w:r>
              <w:rPr>
                <w:lang w:val="en-GB"/>
              </w:rPr>
              <w:t>2.13.17</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Compression</w:t>
            </w:r>
          </w:p>
        </w:tc>
        <w:tc>
          <w:tcPr>
            <w:tcW w:w="1152" w:type="dxa"/>
            <w:tcBorders/>
          </w:tcPr>
          <w:p>
            <w:pPr>
              <w:pStyle w:val="TAL"/>
              <w:rPr>
                <w:lang w:val="en-GB"/>
              </w:rPr>
            </w:pPr>
            <w:r>
              <w:rPr>
                <w:lang w:val="en-GB"/>
              </w:rPr>
              <w:t>2.13.18</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NGAF</w:t>
            </w:r>
          </w:p>
        </w:tc>
        <w:tc>
          <w:tcPr>
            <w:tcW w:w="1152" w:type="dxa"/>
            <w:tcBorders/>
          </w:tcPr>
          <w:p>
            <w:pPr>
              <w:pStyle w:val="TAL"/>
              <w:rPr>
                <w:lang w:val="en-GB"/>
              </w:rPr>
            </w:pPr>
            <w:r>
              <w:rPr>
                <w:lang w:val="en-GB"/>
              </w:rPr>
              <w:t>2.13.19</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 note2</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Classmark</w:t>
            </w:r>
          </w:p>
        </w:tc>
        <w:tc>
          <w:tcPr>
            <w:tcW w:w="1152" w:type="dxa"/>
            <w:tcBorders/>
          </w:tcPr>
          <w:p>
            <w:pPr>
              <w:pStyle w:val="TAL"/>
              <w:rPr>
                <w:lang w:val="en-GB"/>
              </w:rPr>
            </w:pPr>
            <w:r>
              <w:rPr>
                <w:lang w:val="en-GB"/>
              </w:rPr>
              <w:t>2.13.20</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M</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TEID</w:t>
            </w:r>
          </w:p>
        </w:tc>
        <w:tc>
          <w:tcPr>
            <w:tcW w:w="1152" w:type="dxa"/>
            <w:tcBorders/>
          </w:tcPr>
          <w:p>
            <w:pPr>
              <w:pStyle w:val="TAL"/>
              <w:rPr>
                <w:lang w:val="en-GB"/>
              </w:rPr>
            </w:pPr>
            <w:r>
              <w:rPr>
                <w:lang w:val="en-GB"/>
              </w:rPr>
              <w:t>2.13.21</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Radio Priority</w:t>
            </w:r>
          </w:p>
        </w:tc>
        <w:tc>
          <w:tcPr>
            <w:tcW w:w="1152" w:type="dxa"/>
            <w:tcBorders/>
          </w:tcPr>
          <w:p>
            <w:pPr>
              <w:pStyle w:val="TAL"/>
              <w:rPr>
                <w:lang w:val="en-GB"/>
              </w:rPr>
            </w:pPr>
            <w:r>
              <w:rPr>
                <w:lang w:val="en-GB"/>
              </w:rPr>
              <w:t>2.13.22</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Radio Priority SMS</w:t>
            </w:r>
          </w:p>
        </w:tc>
        <w:tc>
          <w:tcPr>
            <w:tcW w:w="1152" w:type="dxa"/>
            <w:tcBorders/>
          </w:tcPr>
          <w:p>
            <w:pPr>
              <w:pStyle w:val="TAL"/>
              <w:rPr>
                <w:lang w:val="en-GB"/>
              </w:rPr>
            </w:pPr>
            <w:r>
              <w:rPr>
                <w:lang w:val="en-GB"/>
              </w:rPr>
              <w:t>2.13.23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PDP Context Identifier</w:t>
            </w:r>
          </w:p>
        </w:tc>
        <w:tc>
          <w:tcPr>
            <w:tcW w:w="1152" w:type="dxa"/>
            <w:tcBorders/>
          </w:tcPr>
          <w:p>
            <w:pPr>
              <w:pStyle w:val="TAL"/>
              <w:rPr>
                <w:lang w:val="en-GB"/>
              </w:rPr>
            </w:pPr>
            <w:r>
              <w:rPr>
                <w:lang w:val="en-GB"/>
              </w:rPr>
              <w:t>2.13.24</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PDP Context Charging Characteristics</w:t>
            </w:r>
          </w:p>
        </w:tc>
        <w:tc>
          <w:tcPr>
            <w:tcW w:w="1152" w:type="dxa"/>
            <w:tcBorders/>
          </w:tcPr>
          <w:p>
            <w:pPr>
              <w:pStyle w:val="TAL"/>
              <w:rPr>
                <w:lang w:val="en-GB"/>
              </w:rPr>
            </w:pPr>
            <w:r>
              <w:rPr>
                <w:lang w:val="en-GB"/>
              </w:rPr>
              <w:t>2.13.25</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pPr>
            <w:r>
              <w:rPr>
                <w:lang w:eastAsia="zh-CN"/>
              </w:rPr>
              <w:t xml:space="preserve">UE level </w:t>
            </w:r>
            <w:r>
              <w:rPr>
                <w:lang w:eastAsia="ja-JP"/>
              </w:rPr>
              <w:t>APN-OI-Replacement</w:t>
            </w:r>
          </w:p>
        </w:tc>
        <w:tc>
          <w:tcPr>
            <w:tcW w:w="1152" w:type="dxa"/>
            <w:tcBorders/>
          </w:tcPr>
          <w:p>
            <w:pPr>
              <w:pStyle w:val="TAL"/>
              <w:rPr/>
            </w:pPr>
            <w:r>
              <w:rPr>
                <w:lang w:eastAsia="ja-JP"/>
              </w:rPr>
              <w:t>2.13.29</w:t>
            </w:r>
          </w:p>
        </w:tc>
        <w:tc>
          <w:tcPr>
            <w:tcW w:w="720" w:type="dxa"/>
            <w:gridSpan w:val="2"/>
            <w:tcBorders/>
          </w:tcPr>
          <w:p>
            <w:pPr>
              <w:pStyle w:val="TAC"/>
              <w:rPr>
                <w:lang w:eastAsia="zh-CN"/>
              </w:rPr>
            </w:pPr>
            <w:r>
              <w:rPr>
                <w:lang w:eastAsia="zh-CN"/>
              </w:rPr>
              <w:t>C</w:t>
            </w:r>
          </w:p>
        </w:tc>
        <w:tc>
          <w:tcPr>
            <w:tcW w:w="720" w:type="dxa"/>
            <w:gridSpan w:val="2"/>
            <w:tcBorders/>
          </w:tcPr>
          <w:p>
            <w:pPr>
              <w:pStyle w:val="TAC"/>
              <w:rPr>
                <w:lang w:eastAsia="ja-JP"/>
              </w:rPr>
            </w:pPr>
            <w:r>
              <w:rPr/>
              <w:t>-</w:t>
            </w:r>
          </w:p>
        </w:tc>
        <w:tc>
          <w:tcPr>
            <w:tcW w:w="1009" w:type="dxa"/>
            <w:tcBorders/>
          </w:tcPr>
          <w:p>
            <w:pPr>
              <w:pStyle w:val="TAC"/>
              <w:rPr>
                <w:lang w:eastAsia="zh-CN"/>
              </w:rPr>
            </w:pPr>
            <w:r>
              <w:rPr>
                <w:lang w:eastAsia="zh-CN"/>
              </w:rPr>
              <w:t>C</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tcBorders>
          </w:tcPr>
          <w:p>
            <w:pPr>
              <w:pStyle w:val="TAL"/>
              <w:rPr>
                <w:lang w:eastAsia="zh-CN"/>
              </w:rPr>
            </w:pPr>
            <w:r>
              <w:rPr>
                <w:lang w:eastAsia="zh-CN"/>
              </w:rPr>
              <w:t xml:space="preserve">Subscribed </w:t>
            </w:r>
            <w:r>
              <w:rPr>
                <w:lang w:eastAsia="ja-JP"/>
              </w:rPr>
              <w:t>UE-AMBR</w:t>
            </w:r>
          </w:p>
        </w:tc>
        <w:tc>
          <w:tcPr>
            <w:tcW w:w="1152" w:type="dxa"/>
            <w:tcBorders/>
          </w:tcPr>
          <w:p>
            <w:pPr>
              <w:pStyle w:val="TAL"/>
              <w:rPr>
                <w:lang w:eastAsia="ja-JP"/>
              </w:rPr>
            </w:pPr>
            <w:r>
              <w:rPr>
                <w:lang w:eastAsia="ja-JP"/>
              </w:rPr>
              <w:t>2.13.30</w:t>
            </w:r>
          </w:p>
        </w:tc>
        <w:tc>
          <w:tcPr>
            <w:tcW w:w="720" w:type="dxa"/>
            <w:gridSpan w:val="2"/>
            <w:tcBorders/>
          </w:tcPr>
          <w:p>
            <w:pPr>
              <w:pStyle w:val="TAC"/>
              <w:rPr>
                <w:lang w:eastAsia="zh-CN"/>
              </w:rPr>
            </w:pPr>
            <w:r>
              <w:rPr>
                <w:lang w:eastAsia="zh-CN"/>
              </w:rPr>
              <w:t>C</w:t>
            </w:r>
          </w:p>
        </w:tc>
        <w:tc>
          <w:tcPr>
            <w:tcW w:w="720" w:type="dxa"/>
            <w:gridSpan w:val="2"/>
            <w:tcBorders/>
          </w:tcPr>
          <w:p>
            <w:pPr>
              <w:pStyle w:val="TAC"/>
              <w:rPr>
                <w:lang w:eastAsia="zh-CN"/>
              </w:rPr>
            </w:pPr>
            <w:r>
              <w:rPr/>
              <w:t>-</w:t>
            </w:r>
          </w:p>
        </w:tc>
        <w:tc>
          <w:tcPr>
            <w:tcW w:w="1009" w:type="dxa"/>
            <w:tcBorders/>
          </w:tcPr>
          <w:p>
            <w:pPr>
              <w:pStyle w:val="TAC"/>
              <w:rPr>
                <w:lang w:eastAsia="zh-CN"/>
              </w:rPr>
            </w:pPr>
            <w:r>
              <w:rPr>
                <w:lang w:eastAsia="zh-CN"/>
              </w:rPr>
              <w:t>C</w:t>
            </w:r>
          </w:p>
        </w:tc>
        <w:tc>
          <w:tcPr>
            <w:tcW w:w="967" w:type="dxa"/>
            <w:tcBorders/>
          </w:tcPr>
          <w:p>
            <w:pPr>
              <w:pStyle w:val="TAC"/>
              <w:rPr/>
            </w:pPr>
            <w:r>
              <w:rPr/>
              <w:t>-</w:t>
            </w:r>
          </w:p>
        </w:tc>
        <w:tc>
          <w:tcPr>
            <w:tcW w:w="982" w:type="dxa"/>
            <w:tcBorders>
              <w:end w:val="single" w:sz="6" w:space="0" w:color="000000"/>
            </w:tcBorders>
          </w:tcPr>
          <w:p>
            <w:pPr>
              <w:pStyle w:val="TAL"/>
              <w:rPr>
                <w:lang w:eastAsia="zh-CN"/>
              </w:rPr>
            </w:pPr>
            <w:r>
              <w:rPr>
                <w:lang w:eastAsia="zh-CN"/>
              </w:rPr>
              <w:t>P</w:t>
            </w:r>
          </w:p>
        </w:tc>
      </w:tr>
      <w:tr>
        <w:trPr/>
        <w:tc>
          <w:tcPr>
            <w:tcW w:w="4320" w:type="dxa"/>
            <w:tcBorders>
              <w:start w:val="single" w:sz="6" w:space="0" w:color="000000"/>
            </w:tcBorders>
          </w:tcPr>
          <w:p>
            <w:pPr>
              <w:pStyle w:val="TAL"/>
              <w:rPr>
                <w:lang w:eastAsia="zh-CN"/>
              </w:rPr>
            </w:pPr>
            <w:r>
              <w:rPr>
                <w:lang w:eastAsia="zh-CN"/>
              </w:rPr>
              <w:t>Used UE-AMBR</w:t>
            </w:r>
          </w:p>
        </w:tc>
        <w:tc>
          <w:tcPr>
            <w:tcW w:w="1152" w:type="dxa"/>
            <w:tcBorders/>
          </w:tcPr>
          <w:p>
            <w:pPr>
              <w:pStyle w:val="TAL"/>
              <w:rPr>
                <w:lang w:eastAsia="ja-JP"/>
              </w:rPr>
            </w:pPr>
            <w:r>
              <w:rPr>
                <w:lang w:eastAsia="zh-CN"/>
              </w:rPr>
              <w:t>2.13.30A</w:t>
            </w:r>
          </w:p>
        </w:tc>
        <w:tc>
          <w:tcPr>
            <w:tcW w:w="720" w:type="dxa"/>
            <w:gridSpan w:val="2"/>
            <w:tcBorders/>
          </w:tcPr>
          <w:p>
            <w:pPr>
              <w:pStyle w:val="TAC"/>
              <w:rPr>
                <w:lang w:eastAsia="zh-CN"/>
              </w:rPr>
            </w:pPr>
            <w:r>
              <w:rPr/>
              <w:t>-</w:t>
            </w:r>
          </w:p>
        </w:tc>
        <w:tc>
          <w:tcPr>
            <w:tcW w:w="720" w:type="dxa"/>
            <w:gridSpan w:val="2"/>
            <w:tcBorders/>
          </w:tcPr>
          <w:p>
            <w:pPr>
              <w:pStyle w:val="TAC"/>
              <w:rPr/>
            </w:pPr>
            <w:r>
              <w:rPr/>
              <w:t>-</w:t>
            </w:r>
          </w:p>
        </w:tc>
        <w:tc>
          <w:tcPr>
            <w:tcW w:w="1009" w:type="dxa"/>
            <w:tcBorders/>
          </w:tcPr>
          <w:p>
            <w:pPr>
              <w:pStyle w:val="TAC"/>
              <w:rPr>
                <w:lang w:eastAsia="zh-CN"/>
              </w:rPr>
            </w:pPr>
            <w:r>
              <w:rPr>
                <w:lang w:eastAsia="zh-CN"/>
              </w:rPr>
              <w:t>C</w:t>
            </w:r>
          </w:p>
        </w:tc>
        <w:tc>
          <w:tcPr>
            <w:tcW w:w="967" w:type="dxa"/>
            <w:tcBorders/>
          </w:tcPr>
          <w:p>
            <w:pPr>
              <w:pStyle w:val="TAC"/>
              <w:rPr/>
            </w:pPr>
            <w:r>
              <w:rPr/>
              <w:t>-</w:t>
            </w:r>
          </w:p>
        </w:tc>
        <w:tc>
          <w:tcPr>
            <w:tcW w:w="982" w:type="dxa"/>
            <w:tcBorders>
              <w:end w:val="single" w:sz="6" w:space="0" w:color="000000"/>
            </w:tcBorders>
          </w:tcPr>
          <w:p>
            <w:pPr>
              <w:pStyle w:val="TAL"/>
              <w:rPr>
                <w:lang w:eastAsia="zh-CN"/>
              </w:rPr>
            </w:pPr>
            <w:r>
              <w:rPr>
                <w:lang w:eastAsia="zh-CN"/>
              </w:rPr>
              <w:t>T</w:t>
            </w:r>
          </w:p>
        </w:tc>
      </w:tr>
      <w:tr>
        <w:trPr/>
        <w:tc>
          <w:tcPr>
            <w:tcW w:w="4320" w:type="dxa"/>
            <w:tcBorders>
              <w:start w:val="single" w:sz="6" w:space="0" w:color="000000"/>
            </w:tcBorders>
          </w:tcPr>
          <w:p>
            <w:pPr>
              <w:pStyle w:val="TAL"/>
              <w:rPr>
                <w:lang w:eastAsia="zh-CN"/>
              </w:rPr>
            </w:pPr>
            <w:r>
              <w:rPr>
                <w:lang w:eastAsia="zh-CN"/>
              </w:rPr>
              <w:t xml:space="preserve">Subscribed </w:t>
            </w:r>
            <w:r>
              <w:rPr/>
              <w:t>APN-AMBR</w:t>
            </w:r>
          </w:p>
        </w:tc>
        <w:tc>
          <w:tcPr>
            <w:tcW w:w="1152" w:type="dxa"/>
            <w:tcBorders/>
          </w:tcPr>
          <w:p>
            <w:pPr>
              <w:pStyle w:val="TAL"/>
              <w:rPr>
                <w:lang w:eastAsia="ja-JP"/>
              </w:rPr>
            </w:pPr>
            <w:r>
              <w:rPr>
                <w:lang w:eastAsia="ja-JP"/>
              </w:rPr>
              <w:t>2.13.3</w:t>
            </w:r>
            <w:r>
              <w:rPr>
                <w:lang w:eastAsia="zh-CN"/>
              </w:rPr>
              <w:t>2</w:t>
            </w:r>
          </w:p>
        </w:tc>
        <w:tc>
          <w:tcPr>
            <w:tcW w:w="720" w:type="dxa"/>
            <w:gridSpan w:val="2"/>
            <w:tcBorders/>
          </w:tcPr>
          <w:p>
            <w:pPr>
              <w:pStyle w:val="TAC"/>
              <w:rPr>
                <w:lang w:eastAsia="zh-CN"/>
              </w:rPr>
            </w:pPr>
            <w:r>
              <w:rPr>
                <w:lang w:eastAsia="zh-CN"/>
              </w:rPr>
              <w:t>C</w:t>
            </w:r>
          </w:p>
        </w:tc>
        <w:tc>
          <w:tcPr>
            <w:tcW w:w="720" w:type="dxa"/>
            <w:gridSpan w:val="2"/>
            <w:tcBorders/>
          </w:tcPr>
          <w:p>
            <w:pPr>
              <w:pStyle w:val="TAC"/>
              <w:rPr/>
            </w:pPr>
            <w:r>
              <w:rPr/>
              <w:t>-</w:t>
            </w:r>
          </w:p>
        </w:tc>
        <w:tc>
          <w:tcPr>
            <w:tcW w:w="1009" w:type="dxa"/>
            <w:tcBorders/>
          </w:tcPr>
          <w:p>
            <w:pPr>
              <w:pStyle w:val="TAC"/>
              <w:rPr>
                <w:lang w:eastAsia="zh-CN"/>
              </w:rPr>
            </w:pPr>
            <w:r>
              <w:rPr>
                <w:lang w:eastAsia="zh-CN"/>
              </w:rPr>
              <w:t>C</w:t>
            </w:r>
          </w:p>
        </w:tc>
        <w:tc>
          <w:tcPr>
            <w:tcW w:w="967" w:type="dxa"/>
            <w:tcBorders/>
          </w:tcPr>
          <w:p>
            <w:pPr>
              <w:pStyle w:val="TAC"/>
              <w:rPr>
                <w:lang w:eastAsia="zh-CN"/>
              </w:rPr>
            </w:pPr>
            <w:r>
              <w:rPr>
                <w:lang w:eastAsia="zh-CN"/>
              </w:rPr>
              <w:t>C</w:t>
            </w:r>
          </w:p>
        </w:tc>
        <w:tc>
          <w:tcPr>
            <w:tcW w:w="982" w:type="dxa"/>
            <w:tcBorders>
              <w:end w:val="single" w:sz="6" w:space="0" w:color="000000"/>
            </w:tcBorders>
          </w:tcPr>
          <w:p>
            <w:pPr>
              <w:pStyle w:val="TAL"/>
              <w:rPr>
                <w:lang w:eastAsia="zh-CN"/>
              </w:rPr>
            </w:pPr>
            <w:r>
              <w:rPr>
                <w:lang w:eastAsia="zh-CN"/>
              </w:rPr>
              <w:t>P</w:t>
            </w:r>
          </w:p>
        </w:tc>
      </w:tr>
      <w:tr>
        <w:trPr/>
        <w:tc>
          <w:tcPr>
            <w:tcW w:w="4320" w:type="dxa"/>
            <w:tcBorders>
              <w:start w:val="single" w:sz="6" w:space="0" w:color="000000"/>
            </w:tcBorders>
          </w:tcPr>
          <w:p>
            <w:pPr>
              <w:pStyle w:val="TAL"/>
              <w:rPr>
                <w:lang w:eastAsia="zh-CN"/>
              </w:rPr>
            </w:pPr>
            <w:r>
              <w:rPr>
                <w:lang w:eastAsia="zh-CN"/>
              </w:rPr>
              <w:t>Used APN-AMBR</w:t>
            </w:r>
          </w:p>
        </w:tc>
        <w:tc>
          <w:tcPr>
            <w:tcW w:w="1152" w:type="dxa"/>
            <w:tcBorders/>
          </w:tcPr>
          <w:p>
            <w:pPr>
              <w:pStyle w:val="TAL"/>
              <w:rPr>
                <w:lang w:eastAsia="ja-JP"/>
              </w:rPr>
            </w:pPr>
            <w:r>
              <w:rPr>
                <w:lang w:eastAsia="zh-CN"/>
              </w:rPr>
              <w:t>2.13.32A</w:t>
            </w:r>
          </w:p>
        </w:tc>
        <w:tc>
          <w:tcPr>
            <w:tcW w:w="720" w:type="dxa"/>
            <w:gridSpan w:val="2"/>
            <w:tcBorders/>
          </w:tcPr>
          <w:p>
            <w:pPr>
              <w:pStyle w:val="TAC"/>
              <w:rPr>
                <w:lang w:eastAsia="zh-CN"/>
              </w:rPr>
            </w:pPr>
            <w:r>
              <w:rPr/>
              <w:t>-</w:t>
            </w:r>
          </w:p>
        </w:tc>
        <w:tc>
          <w:tcPr>
            <w:tcW w:w="720" w:type="dxa"/>
            <w:gridSpan w:val="2"/>
            <w:tcBorders/>
          </w:tcPr>
          <w:p>
            <w:pPr>
              <w:pStyle w:val="TAC"/>
              <w:rPr/>
            </w:pPr>
            <w:r>
              <w:rPr/>
              <w:t>-</w:t>
            </w:r>
          </w:p>
        </w:tc>
        <w:tc>
          <w:tcPr>
            <w:tcW w:w="1009" w:type="dxa"/>
            <w:tcBorders/>
          </w:tcPr>
          <w:p>
            <w:pPr>
              <w:pStyle w:val="TAC"/>
              <w:rPr>
                <w:lang w:eastAsia="zh-CN"/>
              </w:rPr>
            </w:pPr>
            <w:r>
              <w:rPr>
                <w:lang w:eastAsia="zh-CN"/>
              </w:rPr>
              <w:t>C</w:t>
            </w:r>
          </w:p>
        </w:tc>
        <w:tc>
          <w:tcPr>
            <w:tcW w:w="967" w:type="dxa"/>
            <w:tcBorders/>
          </w:tcPr>
          <w:p>
            <w:pPr>
              <w:pStyle w:val="TAC"/>
              <w:rPr>
                <w:lang w:eastAsia="zh-CN"/>
              </w:rPr>
            </w:pPr>
            <w:r>
              <w:rPr>
                <w:lang w:eastAsia="zh-CN"/>
              </w:rPr>
              <w:t>C</w:t>
            </w:r>
          </w:p>
        </w:tc>
        <w:tc>
          <w:tcPr>
            <w:tcW w:w="982" w:type="dxa"/>
            <w:tcBorders>
              <w:end w:val="single" w:sz="6" w:space="0" w:color="000000"/>
            </w:tcBorders>
          </w:tcPr>
          <w:p>
            <w:pPr>
              <w:pStyle w:val="TAL"/>
              <w:rPr>
                <w:lang w:eastAsia="zh-CN"/>
              </w:rPr>
            </w:pPr>
            <w:r>
              <w:rPr>
                <w:lang w:eastAsia="zh-CN"/>
              </w:rPr>
              <w:t>T</w:t>
            </w:r>
          </w:p>
        </w:tc>
      </w:tr>
      <w:tr>
        <w:trPr/>
        <w:tc>
          <w:tcPr>
            <w:tcW w:w="4320" w:type="dxa"/>
            <w:tcBorders>
              <w:start w:val="single" w:sz="6" w:space="0" w:color="000000"/>
            </w:tcBorders>
          </w:tcPr>
          <w:p>
            <w:pPr>
              <w:pStyle w:val="TAL"/>
              <w:rPr/>
            </w:pPr>
            <w:r>
              <w:rPr>
                <w:lang w:eastAsia="ja-JP"/>
              </w:rPr>
              <w:t>Subscribed</w:t>
            </w:r>
            <w:r>
              <w:rPr>
                <w:lang w:eastAsia="ja-JP"/>
              </w:rPr>
              <w:t>-RFSP-ID</w:t>
            </w:r>
          </w:p>
        </w:tc>
        <w:tc>
          <w:tcPr>
            <w:tcW w:w="1152" w:type="dxa"/>
            <w:tcBorders/>
          </w:tcPr>
          <w:p>
            <w:pPr>
              <w:pStyle w:val="TAL"/>
              <w:rPr>
                <w:lang w:val="en-GB"/>
              </w:rPr>
            </w:pPr>
            <w:r>
              <w:rPr>
                <w:lang w:eastAsia="ja-JP"/>
              </w:rPr>
              <w:t>2.13.33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eastAsia="ja-JP"/>
              </w:rPr>
            </w:pPr>
            <w:r>
              <w:rPr>
                <w:lang w:val="en-GB" w:eastAsia="ja-JP"/>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eastAsia="ja-JP"/>
              </w:rPr>
              <w:t>P</w:t>
            </w:r>
          </w:p>
        </w:tc>
      </w:tr>
      <w:tr>
        <w:trPr/>
        <w:tc>
          <w:tcPr>
            <w:tcW w:w="4320" w:type="dxa"/>
            <w:tcBorders>
              <w:start w:val="single" w:sz="6" w:space="0" w:color="000000"/>
            </w:tcBorders>
          </w:tcPr>
          <w:p>
            <w:pPr>
              <w:pStyle w:val="TAL"/>
              <w:rPr>
                <w:lang w:val="en-GB"/>
              </w:rPr>
            </w:pPr>
            <w:r>
              <w:rPr/>
              <w:t>APN Restriction</w:t>
            </w:r>
          </w:p>
        </w:tc>
        <w:tc>
          <w:tcPr>
            <w:tcW w:w="1152" w:type="dxa"/>
            <w:tcBorders/>
          </w:tcPr>
          <w:p>
            <w:pPr>
              <w:pStyle w:val="TAL"/>
              <w:rPr>
                <w:lang w:val="en-GB"/>
              </w:rPr>
            </w:pPr>
            <w:r>
              <w:rPr>
                <w:lang w:val="en-GB"/>
              </w:rPr>
              <w:t>2.13.43</w:t>
            </w:r>
          </w:p>
        </w:tc>
        <w:tc>
          <w:tcPr>
            <w:tcW w:w="720" w:type="dxa"/>
            <w:gridSpan w:val="2"/>
            <w:tcBorders/>
          </w:tcPr>
          <w:p>
            <w:pPr>
              <w:pStyle w:val="TAC"/>
              <w:rPr>
                <w:lang w:val="en-GB"/>
              </w:rPr>
            </w:pPr>
            <w:r>
              <w:rPr>
                <w:lang w:val="en-GB"/>
              </w:rPr>
              <w:t>-</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bottom w:val="single" w:sz="4" w:space="0" w:color="000000"/>
            </w:tcBorders>
          </w:tcPr>
          <w:p>
            <w:pPr>
              <w:pStyle w:val="TAL"/>
              <w:rPr/>
            </w:pPr>
            <w:r>
              <w:rPr/>
              <w:t>RFSP-ID in Use</w:t>
            </w:r>
          </w:p>
        </w:tc>
        <w:tc>
          <w:tcPr>
            <w:tcW w:w="1152" w:type="dxa"/>
            <w:tcBorders>
              <w:bottom w:val="single" w:sz="4" w:space="0" w:color="000000"/>
            </w:tcBorders>
          </w:tcPr>
          <w:p>
            <w:pPr>
              <w:pStyle w:val="TAL"/>
              <w:rPr>
                <w:lang w:val="en-GB"/>
              </w:rPr>
            </w:pPr>
            <w:r>
              <w:rPr>
                <w:lang w:eastAsia="ja-JP"/>
              </w:rPr>
              <w:t>2.13.108</w:t>
            </w:r>
          </w:p>
        </w:tc>
        <w:tc>
          <w:tcPr>
            <w:tcW w:w="720" w:type="dxa"/>
            <w:gridSpan w:val="2"/>
            <w:tcBorders>
              <w:bottom w:val="single" w:sz="4" w:space="0" w:color="000000"/>
            </w:tcBorders>
          </w:tcPr>
          <w:p>
            <w:pPr>
              <w:pStyle w:val="TAC"/>
              <w:rPr>
                <w:lang w:val="en-GB"/>
              </w:rPr>
            </w:pPr>
            <w:r>
              <w:rPr>
                <w:lang w:val="en-GB" w:eastAsia="ja-JP"/>
              </w:rPr>
              <w:t>-</w:t>
            </w:r>
          </w:p>
        </w:tc>
        <w:tc>
          <w:tcPr>
            <w:tcW w:w="720" w:type="dxa"/>
            <w:gridSpan w:val="2"/>
            <w:tcBorders>
              <w:bottom w:val="single" w:sz="4" w:space="0" w:color="000000"/>
            </w:tcBorders>
          </w:tcPr>
          <w:p>
            <w:pPr>
              <w:pStyle w:val="TAC"/>
              <w:rPr>
                <w:lang w:val="en-GB" w:eastAsia="ja-JP"/>
              </w:rPr>
            </w:pPr>
            <w:r>
              <w:rPr>
                <w:lang w:val="en-GB" w:eastAsia="ja-JP"/>
              </w:rPr>
              <w:t>-</w:t>
            </w:r>
          </w:p>
        </w:tc>
        <w:tc>
          <w:tcPr>
            <w:tcW w:w="1009" w:type="dxa"/>
            <w:tcBorders>
              <w:bottom w:val="single" w:sz="4" w:space="0" w:color="000000"/>
            </w:tcBorders>
          </w:tcPr>
          <w:p>
            <w:pPr>
              <w:pStyle w:val="TAC"/>
              <w:rPr>
                <w:lang w:val="en-GB"/>
              </w:rPr>
            </w:pPr>
            <w:r>
              <w:rPr>
                <w:lang w:val="en-GB"/>
              </w:rPr>
              <w:t>C</w:t>
            </w:r>
          </w:p>
        </w:tc>
        <w:tc>
          <w:tcPr>
            <w:tcW w:w="967" w:type="dxa"/>
            <w:tcBorders>
              <w:bottom w:val="single" w:sz="4" w:space="0" w:color="000000"/>
            </w:tcBorders>
          </w:tcPr>
          <w:p>
            <w:pPr>
              <w:pStyle w:val="TAC"/>
              <w:rPr>
                <w:lang w:val="en-GB"/>
              </w:rPr>
            </w:pPr>
            <w:r>
              <w:rPr>
                <w:lang w:val="en-GB"/>
              </w:rPr>
              <w:t>-</w:t>
            </w:r>
          </w:p>
        </w:tc>
        <w:tc>
          <w:tcPr>
            <w:tcW w:w="982" w:type="dxa"/>
            <w:tcBorders>
              <w:bottom w:val="single" w:sz="4" w:space="0" w:color="000000"/>
              <w:end w:val="single" w:sz="6" w:space="0" w:color="000000"/>
            </w:tcBorders>
          </w:tcPr>
          <w:p>
            <w:pPr>
              <w:pStyle w:val="TAL"/>
              <w:rPr>
                <w:lang w:val="en-GB"/>
              </w:rPr>
            </w:pPr>
            <w:r>
              <w:rPr>
                <w:lang w:eastAsia="ja-JP"/>
              </w:rPr>
              <w:t>T</w:t>
            </w:r>
          </w:p>
        </w:tc>
      </w:tr>
      <w:tr>
        <w:trPr>
          <w:trHeight w:val="255" w:hRule="atLeast"/>
        </w:trPr>
        <w:tc>
          <w:tcPr>
            <w:tcW w:w="4320" w:type="dxa"/>
            <w:tcBorders>
              <w:start w:val="single" w:sz="6" w:space="0" w:color="000000"/>
              <w:bottom w:val="single" w:sz="4" w:space="0" w:color="000000"/>
            </w:tcBorders>
          </w:tcPr>
          <w:p>
            <w:pPr>
              <w:pStyle w:val="TAL"/>
              <w:rPr>
                <w:lang w:eastAsia="zh-CN"/>
              </w:rPr>
            </w:pPr>
            <w:r>
              <w:rPr>
                <w:lang w:eastAsia="zh-CN"/>
              </w:rPr>
              <w:t>APN level APN-OI-Replacement</w:t>
            </w:r>
          </w:p>
        </w:tc>
        <w:tc>
          <w:tcPr>
            <w:tcW w:w="1152" w:type="dxa"/>
            <w:tcBorders>
              <w:bottom w:val="single" w:sz="4" w:space="0" w:color="000000"/>
            </w:tcBorders>
          </w:tcPr>
          <w:p>
            <w:pPr>
              <w:pStyle w:val="TAL"/>
              <w:rPr/>
            </w:pPr>
            <w:r>
              <w:rPr>
                <w:lang w:eastAsia="zh-CN"/>
              </w:rPr>
              <w:t>2.13.</w:t>
            </w:r>
            <w:r>
              <w:rPr>
                <w:lang w:eastAsia="zh-CN"/>
              </w:rPr>
              <w:t>109</w:t>
            </w:r>
          </w:p>
        </w:tc>
        <w:tc>
          <w:tcPr>
            <w:tcW w:w="720" w:type="dxa"/>
            <w:gridSpan w:val="2"/>
            <w:tcBorders>
              <w:bottom w:val="single" w:sz="4" w:space="0" w:color="000000"/>
            </w:tcBorders>
          </w:tcPr>
          <w:p>
            <w:pPr>
              <w:pStyle w:val="TAC"/>
              <w:rPr>
                <w:lang w:eastAsia="zh-CN"/>
              </w:rPr>
            </w:pPr>
            <w:r>
              <w:rPr>
                <w:lang w:eastAsia="zh-CN"/>
              </w:rPr>
              <w:t>C</w:t>
            </w:r>
          </w:p>
        </w:tc>
        <w:tc>
          <w:tcPr>
            <w:tcW w:w="720" w:type="dxa"/>
            <w:gridSpan w:val="2"/>
            <w:tcBorders>
              <w:bottom w:val="single" w:sz="4" w:space="0" w:color="000000"/>
            </w:tcBorders>
          </w:tcPr>
          <w:p>
            <w:pPr>
              <w:pStyle w:val="TAC"/>
              <w:rPr>
                <w:lang w:eastAsia="ja-JP"/>
              </w:rPr>
            </w:pPr>
            <w:r>
              <w:rPr/>
              <w:t>-</w:t>
            </w:r>
          </w:p>
        </w:tc>
        <w:tc>
          <w:tcPr>
            <w:tcW w:w="1009" w:type="dxa"/>
            <w:tcBorders>
              <w:bottom w:val="single" w:sz="4" w:space="0" w:color="000000"/>
            </w:tcBorders>
          </w:tcPr>
          <w:p>
            <w:pPr>
              <w:pStyle w:val="TAC"/>
              <w:rPr>
                <w:lang w:eastAsia="zh-CN"/>
              </w:rPr>
            </w:pPr>
            <w:r>
              <w:rPr>
                <w:lang w:eastAsia="zh-CN"/>
              </w:rPr>
              <w:t>C</w:t>
            </w:r>
          </w:p>
        </w:tc>
        <w:tc>
          <w:tcPr>
            <w:tcW w:w="967" w:type="dxa"/>
            <w:tcBorders>
              <w:bottom w:val="single" w:sz="4" w:space="0" w:color="000000"/>
            </w:tcBorders>
          </w:tcPr>
          <w:p>
            <w:pPr>
              <w:pStyle w:val="TAC"/>
              <w:rPr>
                <w:lang w:eastAsia="zh-CN"/>
              </w:rPr>
            </w:pPr>
            <w:r>
              <w:rPr/>
              <w:t>-</w:t>
            </w:r>
          </w:p>
        </w:tc>
        <w:tc>
          <w:tcPr>
            <w:tcW w:w="982" w:type="dxa"/>
            <w:tcBorders>
              <w:bottom w:val="single" w:sz="4" w:space="0" w:color="000000"/>
              <w:end w:val="single" w:sz="6" w:space="0" w:color="000000"/>
            </w:tcBorders>
          </w:tcPr>
          <w:p>
            <w:pPr>
              <w:pStyle w:val="TAL"/>
              <w:rPr/>
            </w:pPr>
            <w:r>
              <w:rPr/>
              <w:t>P</w:t>
            </w:r>
          </w:p>
        </w:tc>
      </w:tr>
      <w:tr>
        <w:trPr/>
        <w:tc>
          <w:tcPr>
            <w:tcW w:w="4320" w:type="dxa"/>
            <w:tcBorders>
              <w:start w:val="single" w:sz="6" w:space="0" w:color="000000"/>
            </w:tcBorders>
          </w:tcPr>
          <w:p>
            <w:pPr>
              <w:pStyle w:val="TAL"/>
              <w:rPr/>
            </w:pPr>
            <w:r>
              <w:rPr/>
              <w:t>SIPTO Permission</w:t>
            </w:r>
          </w:p>
        </w:tc>
        <w:tc>
          <w:tcPr>
            <w:tcW w:w="1152" w:type="dxa"/>
            <w:tcBorders/>
          </w:tcPr>
          <w:p>
            <w:pPr>
              <w:pStyle w:val="TAL"/>
              <w:rPr/>
            </w:pPr>
            <w:r>
              <w:rPr/>
              <w:t>2.13.114</w:t>
            </w:r>
          </w:p>
        </w:tc>
        <w:tc>
          <w:tcPr>
            <w:tcW w:w="720" w:type="dxa"/>
            <w:gridSpan w:val="2"/>
            <w:tcBorders/>
          </w:tcPr>
          <w:p>
            <w:pPr>
              <w:pStyle w:val="TAC"/>
              <w:rPr/>
            </w:pPr>
            <w:r>
              <w:rPr/>
              <w:t>C</w:t>
            </w:r>
          </w:p>
        </w:tc>
        <w:tc>
          <w:tcPr>
            <w:tcW w:w="720" w:type="dxa"/>
            <w:gridSpan w:val="2"/>
            <w:tcBorders/>
          </w:tcPr>
          <w:p>
            <w:pPr>
              <w:pStyle w:val="TAC"/>
              <w:rPr/>
            </w:pPr>
            <w:r>
              <w:rPr/>
              <w:t>-</w:t>
            </w:r>
          </w:p>
        </w:tc>
        <w:tc>
          <w:tcPr>
            <w:tcW w:w="1009" w:type="dxa"/>
            <w:tcBorders/>
          </w:tcPr>
          <w:p>
            <w:pPr>
              <w:pStyle w:val="TAC"/>
              <w:rPr/>
            </w:pPr>
            <w:r>
              <w:rPr/>
              <w:t>C</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bottom w:val="single" w:sz="4" w:space="0" w:color="000000"/>
            </w:tcBorders>
          </w:tcPr>
          <w:p>
            <w:pPr>
              <w:pStyle w:val="TAL"/>
              <w:rPr/>
            </w:pPr>
            <w:r>
              <w:rPr/>
              <w:t>Subscribed Periodic RAU/TAU Timer</w:t>
            </w:r>
          </w:p>
        </w:tc>
        <w:tc>
          <w:tcPr>
            <w:tcW w:w="1152" w:type="dxa"/>
            <w:tcBorders>
              <w:bottom w:val="single" w:sz="4" w:space="0" w:color="000000"/>
            </w:tcBorders>
          </w:tcPr>
          <w:p>
            <w:pPr>
              <w:pStyle w:val="TAL"/>
              <w:rPr>
                <w:lang w:eastAsia="ja-JP"/>
              </w:rPr>
            </w:pPr>
            <w:r>
              <w:rPr>
                <w:lang w:eastAsia="ja-JP"/>
              </w:rPr>
              <w:t>2.13.115</w:t>
            </w:r>
          </w:p>
        </w:tc>
        <w:tc>
          <w:tcPr>
            <w:tcW w:w="720" w:type="dxa"/>
            <w:gridSpan w:val="2"/>
            <w:tcBorders>
              <w:bottom w:val="single" w:sz="4" w:space="0" w:color="000000"/>
            </w:tcBorders>
          </w:tcPr>
          <w:p>
            <w:pPr>
              <w:pStyle w:val="TAC"/>
              <w:rPr/>
            </w:pPr>
            <w:r>
              <w:rPr/>
              <w:t>C</w:t>
            </w:r>
          </w:p>
        </w:tc>
        <w:tc>
          <w:tcPr>
            <w:tcW w:w="720" w:type="dxa"/>
            <w:gridSpan w:val="2"/>
            <w:tcBorders>
              <w:bottom w:val="single" w:sz="4" w:space="0" w:color="000000"/>
            </w:tcBorders>
          </w:tcPr>
          <w:p>
            <w:pPr>
              <w:pStyle w:val="TAC"/>
              <w:rPr>
                <w:lang w:eastAsia="ja-JP"/>
              </w:rPr>
            </w:pPr>
            <w:r>
              <w:rPr>
                <w:lang w:eastAsia="ja-JP"/>
              </w:rPr>
              <w:t>-</w:t>
            </w:r>
          </w:p>
        </w:tc>
        <w:tc>
          <w:tcPr>
            <w:tcW w:w="1009" w:type="dxa"/>
            <w:tcBorders>
              <w:bottom w:val="single" w:sz="4" w:space="0" w:color="000000"/>
            </w:tcBorders>
          </w:tcPr>
          <w:p>
            <w:pPr>
              <w:pStyle w:val="TAC"/>
              <w:rPr/>
            </w:pPr>
            <w:r>
              <w:rPr/>
              <w:t>C</w:t>
            </w:r>
          </w:p>
        </w:tc>
        <w:tc>
          <w:tcPr>
            <w:tcW w:w="967" w:type="dxa"/>
            <w:tcBorders>
              <w:bottom w:val="single" w:sz="4" w:space="0" w:color="000000"/>
            </w:tcBorders>
          </w:tcPr>
          <w:p>
            <w:pPr>
              <w:pStyle w:val="TAC"/>
              <w:rPr/>
            </w:pPr>
            <w:r>
              <w:rPr/>
              <w:t>-</w:t>
            </w:r>
          </w:p>
        </w:tc>
        <w:tc>
          <w:tcPr>
            <w:tcW w:w="982" w:type="dxa"/>
            <w:tcBorders>
              <w:bottom w:val="single" w:sz="4" w:space="0" w:color="000000"/>
              <w:end w:val="single" w:sz="6" w:space="0" w:color="000000"/>
            </w:tcBorders>
          </w:tcPr>
          <w:p>
            <w:pPr>
              <w:pStyle w:val="TAL"/>
              <w:rPr/>
            </w:pPr>
            <w:r>
              <w:rPr/>
              <w:t>P</w:t>
            </w:r>
          </w:p>
        </w:tc>
      </w:tr>
      <w:tr>
        <w:trPr/>
        <w:tc>
          <w:tcPr>
            <w:tcW w:w="4320" w:type="dxa"/>
            <w:tcBorders>
              <w:start w:val="single" w:sz="6" w:space="0" w:color="000000"/>
            </w:tcBorders>
          </w:tcPr>
          <w:p>
            <w:pPr>
              <w:pStyle w:val="TAL"/>
              <w:rPr/>
            </w:pPr>
            <w:r>
              <w:rPr>
                <w:lang w:eastAsia="zh-CN"/>
              </w:rPr>
              <w:t>LIPA</w:t>
            </w:r>
            <w:r>
              <w:rPr/>
              <w:t xml:space="preserve"> Permission</w:t>
            </w:r>
          </w:p>
        </w:tc>
        <w:tc>
          <w:tcPr>
            <w:tcW w:w="1152" w:type="dxa"/>
            <w:tcBorders/>
          </w:tcPr>
          <w:p>
            <w:pPr>
              <w:pStyle w:val="TAL"/>
              <w:rPr/>
            </w:pPr>
            <w:r>
              <w:rPr/>
              <w:t>2.13.122</w:t>
            </w:r>
          </w:p>
        </w:tc>
        <w:tc>
          <w:tcPr>
            <w:tcW w:w="720" w:type="dxa"/>
            <w:gridSpan w:val="2"/>
            <w:tcBorders/>
          </w:tcPr>
          <w:p>
            <w:pPr>
              <w:pStyle w:val="TAC"/>
              <w:rPr/>
            </w:pPr>
            <w:r>
              <w:rPr/>
              <w:t>C</w:t>
            </w:r>
          </w:p>
        </w:tc>
        <w:tc>
          <w:tcPr>
            <w:tcW w:w="720" w:type="dxa"/>
            <w:gridSpan w:val="2"/>
            <w:tcBorders/>
          </w:tcPr>
          <w:p>
            <w:pPr>
              <w:pStyle w:val="TAC"/>
              <w:rPr/>
            </w:pPr>
            <w:r>
              <w:rPr/>
              <w:t>-</w:t>
            </w:r>
          </w:p>
        </w:tc>
        <w:tc>
          <w:tcPr>
            <w:tcW w:w="1009" w:type="dxa"/>
            <w:tcBorders/>
          </w:tcPr>
          <w:p>
            <w:pPr>
              <w:pStyle w:val="TAC"/>
              <w:rPr/>
            </w:pPr>
            <w:r>
              <w:rPr/>
              <w:t>C</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tcBorders>
          </w:tcPr>
          <w:p>
            <w:pPr>
              <w:pStyle w:val="TAL"/>
              <w:rPr/>
            </w:pPr>
            <w:r>
              <w:rPr/>
              <w:t>LIPA</w:t>
            </w:r>
            <w:r>
              <w:rPr>
                <w:lang w:eastAsia="zh-CN"/>
              </w:rPr>
              <w:t xml:space="preserve"> </w:t>
            </w:r>
            <w:r>
              <w:rPr/>
              <w:t>Allowed</w:t>
            </w:r>
            <w:r>
              <w:rPr>
                <w:lang w:eastAsia="zh-CN"/>
              </w:rPr>
              <w:t xml:space="preserve"> VPLMN List</w:t>
            </w:r>
          </w:p>
        </w:tc>
        <w:tc>
          <w:tcPr>
            <w:tcW w:w="1152" w:type="dxa"/>
            <w:tcBorders/>
          </w:tcPr>
          <w:p>
            <w:pPr>
              <w:pStyle w:val="TAL"/>
              <w:rPr/>
            </w:pPr>
            <w:r>
              <w:rPr/>
              <w:t>2.13.123</w:t>
            </w:r>
          </w:p>
        </w:tc>
        <w:tc>
          <w:tcPr>
            <w:tcW w:w="720" w:type="dxa"/>
            <w:gridSpan w:val="2"/>
            <w:tcBorders/>
          </w:tcPr>
          <w:p>
            <w:pPr>
              <w:pStyle w:val="TAC"/>
              <w:rPr/>
            </w:pPr>
            <w:r>
              <w:rPr/>
              <w:t>C</w:t>
            </w:r>
          </w:p>
        </w:tc>
        <w:tc>
          <w:tcPr>
            <w:tcW w:w="720" w:type="dxa"/>
            <w:gridSpan w:val="2"/>
            <w:tcBorders/>
          </w:tcPr>
          <w:p>
            <w:pPr>
              <w:pStyle w:val="TAC"/>
              <w:rPr/>
            </w:pPr>
            <w:r>
              <w:rPr/>
              <w:t>-</w:t>
            </w:r>
          </w:p>
        </w:tc>
        <w:tc>
          <w:tcPr>
            <w:tcW w:w="1009" w:type="dxa"/>
            <w:tcBorders/>
          </w:tcPr>
          <w:p>
            <w:pPr>
              <w:pStyle w:val="TAC"/>
              <w:rPr/>
            </w:pPr>
            <w:r>
              <w:rPr/>
              <w:t>-</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tcBorders>
          </w:tcPr>
          <w:p>
            <w:pPr>
              <w:pStyle w:val="TAL"/>
              <w:rPr/>
            </w:pPr>
            <w:r>
              <w:rPr/>
              <w:t>VPLMN</w:t>
            </w:r>
            <w:r>
              <w:rPr>
                <w:lang w:eastAsia="zh-CN"/>
              </w:rPr>
              <w:t xml:space="preserve"> </w:t>
            </w:r>
            <w:r>
              <w:rPr/>
              <w:t>LIPA</w:t>
            </w:r>
            <w:r>
              <w:rPr>
                <w:lang w:eastAsia="zh-CN"/>
              </w:rPr>
              <w:t xml:space="preserve"> </w:t>
            </w:r>
            <w:r>
              <w:rPr/>
              <w:t>Allowed</w:t>
            </w:r>
          </w:p>
        </w:tc>
        <w:tc>
          <w:tcPr>
            <w:tcW w:w="1152" w:type="dxa"/>
            <w:tcBorders/>
          </w:tcPr>
          <w:p>
            <w:pPr>
              <w:pStyle w:val="TAL"/>
              <w:rPr/>
            </w:pPr>
            <w:r>
              <w:rPr/>
              <w:t>2.13.124</w:t>
            </w:r>
          </w:p>
        </w:tc>
        <w:tc>
          <w:tcPr>
            <w:tcW w:w="720" w:type="dxa"/>
            <w:gridSpan w:val="2"/>
            <w:tcBorders/>
          </w:tcPr>
          <w:p>
            <w:pPr>
              <w:pStyle w:val="TAC"/>
              <w:rPr/>
            </w:pPr>
            <w:r>
              <w:rPr/>
              <w:t>-</w:t>
            </w:r>
          </w:p>
        </w:tc>
        <w:tc>
          <w:tcPr>
            <w:tcW w:w="720" w:type="dxa"/>
            <w:gridSpan w:val="2"/>
            <w:tcBorders/>
          </w:tcPr>
          <w:p>
            <w:pPr>
              <w:pStyle w:val="TAC"/>
              <w:rPr/>
            </w:pPr>
            <w:r>
              <w:rPr/>
              <w:t>-</w:t>
            </w:r>
          </w:p>
        </w:tc>
        <w:tc>
          <w:tcPr>
            <w:tcW w:w="1009" w:type="dxa"/>
            <w:tcBorders/>
          </w:tcPr>
          <w:p>
            <w:pPr>
              <w:pStyle w:val="TAC"/>
              <w:rPr/>
            </w:pPr>
            <w:r>
              <w:rPr/>
              <w:t>C</w:t>
            </w:r>
          </w:p>
        </w:tc>
        <w:tc>
          <w:tcPr>
            <w:tcW w:w="967" w:type="dxa"/>
            <w:tcBorders/>
          </w:tcPr>
          <w:p>
            <w:pPr>
              <w:pStyle w:val="TAC"/>
              <w:rPr/>
            </w:pPr>
            <w:r>
              <w:rPr/>
              <w:t>-</w:t>
            </w:r>
          </w:p>
        </w:tc>
        <w:tc>
          <w:tcPr>
            <w:tcW w:w="982" w:type="dxa"/>
            <w:tcBorders>
              <w:end w:val="single" w:sz="6" w:space="0" w:color="000000"/>
            </w:tcBorders>
          </w:tcPr>
          <w:p>
            <w:pPr>
              <w:pStyle w:val="TAL"/>
              <w:rPr/>
            </w:pPr>
            <w:r>
              <w:rPr/>
              <w:t>P</w:t>
            </w:r>
          </w:p>
        </w:tc>
      </w:tr>
      <w:tr>
        <w:trPr/>
        <w:tc>
          <w:tcPr>
            <w:tcW w:w="4320" w:type="dxa"/>
            <w:tcBorders>
              <w:start w:val="single" w:sz="6" w:space="0" w:color="000000"/>
            </w:tcBorders>
          </w:tcPr>
          <w:p>
            <w:pPr>
              <w:pStyle w:val="TAL"/>
              <w:rPr>
                <w:lang w:val="fr-FR"/>
              </w:rPr>
            </w:pPr>
            <w:r>
              <w:rPr>
                <w:lang w:val="fr-FR"/>
              </w:rPr>
              <w:t>GPRS CAMEL Subscription Information (GPRS-CSI)</w:t>
            </w:r>
          </w:p>
        </w:tc>
        <w:tc>
          <w:tcPr>
            <w:tcW w:w="1175" w:type="dxa"/>
            <w:gridSpan w:val="2"/>
            <w:tcBorders/>
          </w:tcPr>
          <w:p>
            <w:pPr>
              <w:pStyle w:val="TAL"/>
              <w:rPr>
                <w:lang w:val="en-GB"/>
              </w:rPr>
            </w:pPr>
            <w:r>
              <w:rPr>
                <w:lang w:val="en-GB"/>
              </w:rPr>
              <w:t>2.14.1.10/2.14.4.4</w:t>
            </w:r>
          </w:p>
        </w:tc>
        <w:tc>
          <w:tcPr>
            <w:tcW w:w="709" w:type="dxa"/>
            <w:gridSpan w:val="2"/>
            <w:tcBorders/>
          </w:tcPr>
          <w:p>
            <w:pPr>
              <w:pStyle w:val="TAC"/>
              <w:rPr>
                <w:lang w:val="en-GB"/>
              </w:rPr>
            </w:pPr>
            <w:r>
              <w:rPr>
                <w:lang w:val="en-GB"/>
              </w:rPr>
              <w:t>C</w:t>
            </w:r>
          </w:p>
        </w:tc>
        <w:tc>
          <w:tcPr>
            <w:tcW w:w="708" w:type="dxa"/>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C</w:t>
            </w:r>
          </w:p>
        </w:tc>
      </w:tr>
      <w:tr>
        <w:trPr/>
        <w:tc>
          <w:tcPr>
            <w:tcW w:w="4320" w:type="dxa"/>
            <w:tcBorders>
              <w:start w:val="single" w:sz="6" w:space="0" w:color="000000"/>
            </w:tcBorders>
          </w:tcPr>
          <w:p>
            <w:pPr>
              <w:pStyle w:val="TAL"/>
              <w:rPr>
                <w:lang w:val="en-GB"/>
              </w:rPr>
            </w:pPr>
            <w:r>
              <w:rPr>
                <w:lang w:val="en-GB"/>
              </w:rPr>
              <w:t>MO Short Message Service CAMEL Subscription Information(MO-SMS-CSI)</w:t>
            </w:r>
          </w:p>
        </w:tc>
        <w:tc>
          <w:tcPr>
            <w:tcW w:w="1175" w:type="dxa"/>
            <w:gridSpan w:val="2"/>
            <w:tcBorders/>
          </w:tcPr>
          <w:p>
            <w:pPr>
              <w:pStyle w:val="TAL"/>
              <w:rPr>
                <w:lang w:val="en-GB"/>
              </w:rPr>
            </w:pPr>
            <w:r>
              <w:rPr>
                <w:lang w:val="en-GB"/>
              </w:rPr>
              <w:t>2.14.1.8/2.14.4.1</w:t>
            </w:r>
          </w:p>
        </w:tc>
        <w:tc>
          <w:tcPr>
            <w:tcW w:w="709" w:type="dxa"/>
            <w:gridSpan w:val="2"/>
            <w:tcBorders/>
          </w:tcPr>
          <w:p>
            <w:pPr>
              <w:pStyle w:val="TAC"/>
              <w:rPr>
                <w:lang w:val="en-GB"/>
              </w:rPr>
            </w:pPr>
            <w:r>
              <w:rPr>
                <w:lang w:val="en-GB"/>
              </w:rPr>
              <w:t>C</w:t>
            </w:r>
          </w:p>
        </w:tc>
        <w:tc>
          <w:tcPr>
            <w:tcW w:w="708" w:type="dxa"/>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C</w:t>
            </w:r>
          </w:p>
        </w:tc>
      </w:tr>
      <w:tr>
        <w:trPr/>
        <w:tc>
          <w:tcPr>
            <w:tcW w:w="4320" w:type="dxa"/>
            <w:tcBorders>
              <w:start w:val="single" w:sz="6" w:space="0" w:color="000000"/>
            </w:tcBorders>
          </w:tcPr>
          <w:p>
            <w:pPr>
              <w:pStyle w:val="TAL"/>
              <w:rPr>
                <w:lang w:val="en-GB"/>
              </w:rPr>
            </w:pPr>
            <w:r>
              <w:rPr>
                <w:lang w:val="en-GB"/>
              </w:rPr>
              <w:t>MT Short Message Service CAMEL Subscription Information(MT-SMS-CSI)</w:t>
            </w:r>
          </w:p>
        </w:tc>
        <w:tc>
          <w:tcPr>
            <w:tcW w:w="1175" w:type="dxa"/>
            <w:gridSpan w:val="2"/>
            <w:tcBorders/>
          </w:tcPr>
          <w:p>
            <w:pPr>
              <w:pStyle w:val="TAL"/>
              <w:rPr>
                <w:lang w:val="en-GB"/>
              </w:rPr>
            </w:pPr>
            <w:r>
              <w:rPr>
                <w:lang w:val="en-GB"/>
              </w:rPr>
              <w:t>2.14.1.9/2.14.4.2.</w:t>
            </w:r>
          </w:p>
        </w:tc>
        <w:tc>
          <w:tcPr>
            <w:tcW w:w="709" w:type="dxa"/>
            <w:gridSpan w:val="2"/>
            <w:tcBorders/>
          </w:tcPr>
          <w:p>
            <w:pPr>
              <w:pStyle w:val="TAC"/>
              <w:rPr>
                <w:lang w:val="en-GB"/>
              </w:rPr>
            </w:pPr>
            <w:r>
              <w:rPr>
                <w:lang w:val="en-GB"/>
              </w:rPr>
              <w:t>C</w:t>
            </w:r>
          </w:p>
        </w:tc>
        <w:tc>
          <w:tcPr>
            <w:tcW w:w="708" w:type="dxa"/>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C</w:t>
            </w:r>
          </w:p>
        </w:tc>
      </w:tr>
      <w:tr>
        <w:trPr/>
        <w:tc>
          <w:tcPr>
            <w:tcW w:w="4320" w:type="dxa"/>
            <w:tcBorders>
              <w:start w:val="single" w:sz="6" w:space="0" w:color="000000"/>
            </w:tcBorders>
          </w:tcPr>
          <w:p>
            <w:pPr>
              <w:pStyle w:val="TAL"/>
              <w:rPr>
                <w:lang w:val="en-GB"/>
              </w:rPr>
            </w:pPr>
            <w:r>
              <w:rPr>
                <w:lang w:val="en-GB"/>
              </w:rPr>
              <w:t>MO-SMS-CSI SGSN Negotiated CAMEL Capability Handling</w:t>
            </w:r>
          </w:p>
        </w:tc>
        <w:tc>
          <w:tcPr>
            <w:tcW w:w="1175" w:type="dxa"/>
            <w:gridSpan w:val="2"/>
            <w:tcBorders/>
          </w:tcPr>
          <w:p>
            <w:pPr>
              <w:pStyle w:val="TAL"/>
              <w:rPr>
                <w:lang w:val="en-GB"/>
              </w:rPr>
            </w:pPr>
            <w:r>
              <w:rPr>
                <w:lang w:val="en-GB"/>
              </w:rPr>
              <w:t>2.14.2.1</w:t>
            </w:r>
          </w:p>
        </w:tc>
        <w:tc>
          <w:tcPr>
            <w:tcW w:w="709" w:type="dxa"/>
            <w:gridSpan w:val="2"/>
            <w:tcBorders/>
          </w:tcPr>
          <w:p>
            <w:pPr>
              <w:pStyle w:val="TAC"/>
              <w:rPr>
                <w:lang w:val="en-GB"/>
              </w:rPr>
            </w:pPr>
            <w:r>
              <w:rPr>
                <w:lang w:val="en-GB"/>
              </w:rPr>
              <w:t>C</w:t>
            </w:r>
          </w:p>
        </w:tc>
        <w:tc>
          <w:tcPr>
            <w:tcW w:w="708" w:type="dxa"/>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MT-SMS-CSI SGSN Negotiated CAMEL Capability Handling</w:t>
            </w:r>
          </w:p>
        </w:tc>
        <w:tc>
          <w:tcPr>
            <w:tcW w:w="1175" w:type="dxa"/>
            <w:gridSpan w:val="2"/>
            <w:tcBorders/>
          </w:tcPr>
          <w:p>
            <w:pPr>
              <w:pStyle w:val="TAL"/>
              <w:rPr>
                <w:lang w:val="en-GB"/>
              </w:rPr>
            </w:pPr>
            <w:r>
              <w:rPr>
                <w:lang w:val="en-GB"/>
              </w:rPr>
              <w:t>2.14.2.1</w:t>
            </w:r>
          </w:p>
        </w:tc>
        <w:tc>
          <w:tcPr>
            <w:tcW w:w="709" w:type="dxa"/>
            <w:gridSpan w:val="2"/>
            <w:tcBorders/>
          </w:tcPr>
          <w:p>
            <w:pPr>
              <w:pStyle w:val="TAC"/>
              <w:rPr>
                <w:lang w:val="en-GB"/>
              </w:rPr>
            </w:pPr>
            <w:r>
              <w:rPr>
                <w:lang w:val="en-GB"/>
              </w:rPr>
              <w:t>C</w:t>
            </w:r>
          </w:p>
        </w:tc>
        <w:tc>
          <w:tcPr>
            <w:tcW w:w="708" w:type="dxa"/>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pPr>
            <w:r>
              <w:rPr>
                <w:rFonts w:eastAsia="MS Gothic;ＭＳ ゴシック"/>
                <w:lang w:val="en-GB" w:eastAsia="ja-JP"/>
              </w:rPr>
              <w:t xml:space="preserve">Mobility Management for </w:t>
            </w:r>
            <w:r>
              <w:rPr>
                <w:lang w:val="en-GB"/>
              </w:rPr>
              <w:t>GPRS event notification (</w:t>
            </w:r>
            <w:r>
              <w:rPr>
                <w:rFonts w:eastAsia="MS Gothic;ＭＳ ゴシック"/>
                <w:lang w:val="en-GB" w:eastAsia="ja-JP"/>
              </w:rPr>
              <w:t>MG</w:t>
            </w:r>
            <w:r>
              <w:rPr>
                <w:lang w:val="en-GB"/>
              </w:rPr>
              <w:t>-CSI)</w:t>
            </w:r>
          </w:p>
        </w:tc>
        <w:tc>
          <w:tcPr>
            <w:tcW w:w="1152" w:type="dxa"/>
            <w:tcBorders/>
          </w:tcPr>
          <w:p>
            <w:pPr>
              <w:pStyle w:val="TAL"/>
              <w:rPr>
                <w:lang w:val="en-GB"/>
              </w:rPr>
            </w:pPr>
            <w:r>
              <w:rPr>
                <w:lang w:val="en-GB"/>
              </w:rPr>
              <w:t>2.14.1.12/2.14.4.4</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C</w:t>
            </w:r>
          </w:p>
        </w:tc>
      </w:tr>
      <w:tr>
        <w:trPr/>
        <w:tc>
          <w:tcPr>
            <w:tcW w:w="4320" w:type="dxa"/>
            <w:tcBorders>
              <w:start w:val="single" w:sz="6" w:space="0" w:color="000000"/>
            </w:tcBorders>
          </w:tcPr>
          <w:p>
            <w:pPr>
              <w:pStyle w:val="TAL"/>
              <w:rPr/>
            </w:pPr>
            <w:r>
              <w:rPr>
                <w:rFonts w:eastAsia="MS Gothic;ＭＳ ゴシック"/>
                <w:lang w:val="en-GB" w:eastAsia="ja-JP"/>
              </w:rPr>
              <w:t>MG</w:t>
            </w:r>
            <w:r>
              <w:rPr>
                <w:lang w:val="en-GB"/>
              </w:rPr>
              <w:t>-CSI Negotiated CAMEL Capability Handling</w:t>
            </w:r>
          </w:p>
        </w:tc>
        <w:tc>
          <w:tcPr>
            <w:tcW w:w="1152" w:type="dxa"/>
            <w:tcBorders/>
          </w:tcPr>
          <w:p>
            <w:pPr>
              <w:pStyle w:val="TAL"/>
              <w:rPr>
                <w:lang w:val="en-GB"/>
              </w:rPr>
            </w:pPr>
            <w:r>
              <w:rPr>
                <w:lang w:val="en-GB"/>
              </w:rPr>
              <w:t>2.14.2.1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GPRS-CSI Negotiated CAMEL Capability Handling</w:t>
            </w:r>
          </w:p>
        </w:tc>
        <w:tc>
          <w:tcPr>
            <w:tcW w:w="1152" w:type="dxa"/>
            <w:tcBorders/>
          </w:tcPr>
          <w:p>
            <w:pPr>
              <w:pStyle w:val="TAL"/>
              <w:rPr>
                <w:lang w:val="en-GB"/>
              </w:rPr>
            </w:pPr>
            <w:r>
              <w:rPr>
                <w:lang w:val="en-GB"/>
              </w:rPr>
              <w:t>2.14.2.1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SGSN Supported CAMEL Phases</w:t>
            </w:r>
          </w:p>
        </w:tc>
        <w:tc>
          <w:tcPr>
            <w:tcW w:w="1152" w:type="dxa"/>
            <w:tcBorders/>
          </w:tcPr>
          <w:p>
            <w:pPr>
              <w:pStyle w:val="TAL"/>
              <w:rPr>
                <w:lang w:val="en-GB"/>
              </w:rPr>
            </w:pPr>
            <w:r>
              <w:rPr>
                <w:lang w:val="en-GB"/>
              </w:rPr>
              <w:t>2.14.2.3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SGSN Offered CAMEL4 CSIs</w:t>
            </w:r>
          </w:p>
        </w:tc>
        <w:tc>
          <w:tcPr>
            <w:tcW w:w="1152" w:type="dxa"/>
            <w:tcBorders/>
          </w:tcPr>
          <w:p>
            <w:pPr>
              <w:pStyle w:val="TAL"/>
              <w:rPr>
                <w:lang w:val="en-GB"/>
              </w:rPr>
            </w:pPr>
            <w:r>
              <w:rPr>
                <w:lang w:val="en-GB"/>
              </w:rPr>
              <w:t>2.14.2.2A</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GsmSCF address for CSI</w:t>
            </w:r>
          </w:p>
        </w:tc>
        <w:tc>
          <w:tcPr>
            <w:tcW w:w="1152" w:type="dxa"/>
            <w:tcBorders/>
          </w:tcPr>
          <w:p>
            <w:pPr>
              <w:pStyle w:val="TAL"/>
              <w:rPr>
                <w:lang w:val="en-GB"/>
              </w:rPr>
            </w:pPr>
            <w:r>
              <w:rPr>
                <w:lang w:val="en-GB"/>
              </w:rPr>
              <w:t>2.14.2.4</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Age Indicator</w:t>
            </w:r>
          </w:p>
        </w:tc>
        <w:tc>
          <w:tcPr>
            <w:tcW w:w="1152" w:type="dxa"/>
            <w:tcBorders/>
          </w:tcPr>
          <w:p>
            <w:pPr>
              <w:pStyle w:val="TAL"/>
              <w:rPr>
                <w:lang w:val="en-GB"/>
              </w:rPr>
            </w:pPr>
            <w:r>
              <w:rPr>
                <w:lang w:val="en-GB"/>
              </w:rPr>
              <w:t>2.16.1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T</w:t>
            </w:r>
          </w:p>
        </w:tc>
      </w:tr>
      <w:tr>
        <w:trPr/>
        <w:tc>
          <w:tcPr>
            <w:tcW w:w="4320" w:type="dxa"/>
            <w:tcBorders>
              <w:start w:val="single" w:sz="6" w:space="0" w:color="000000"/>
            </w:tcBorders>
          </w:tcPr>
          <w:p>
            <w:pPr>
              <w:pStyle w:val="TAL"/>
              <w:rPr>
                <w:lang w:val="en-GB"/>
              </w:rPr>
            </w:pPr>
            <w:r>
              <w:rPr>
                <w:lang w:val="en-GB"/>
              </w:rPr>
              <w:t>Privacy Exception List</w:t>
            </w:r>
          </w:p>
        </w:tc>
        <w:tc>
          <w:tcPr>
            <w:tcW w:w="1152" w:type="dxa"/>
            <w:tcBorders/>
          </w:tcPr>
          <w:p>
            <w:pPr>
              <w:pStyle w:val="TAL"/>
              <w:rPr>
                <w:lang w:val="en-GB"/>
              </w:rPr>
            </w:pPr>
            <w:r>
              <w:rPr>
                <w:lang w:val="en-GB"/>
              </w:rPr>
              <w:t>2.16.1.1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eastAsia="ja-JP"/>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GMLC Numbers</w:t>
            </w:r>
          </w:p>
        </w:tc>
        <w:tc>
          <w:tcPr>
            <w:tcW w:w="1152" w:type="dxa"/>
            <w:tcBorders/>
          </w:tcPr>
          <w:p>
            <w:pPr>
              <w:pStyle w:val="TAL"/>
              <w:rPr>
                <w:lang w:val="en-GB"/>
              </w:rPr>
            </w:pPr>
            <w:r>
              <w:rPr>
                <w:lang w:val="en-GB"/>
              </w:rPr>
              <w:t>2.16.1.2</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eastAsia="ja-JP"/>
              </w:rPr>
            </w:pPr>
            <w:r>
              <w:rPr>
                <w:lang w:val="en-GB" w:eastAsia="ja-JP"/>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MO-LR List</w:t>
            </w:r>
          </w:p>
        </w:tc>
        <w:tc>
          <w:tcPr>
            <w:tcW w:w="1152" w:type="dxa"/>
            <w:tcBorders/>
          </w:tcPr>
          <w:p>
            <w:pPr>
              <w:pStyle w:val="TAL"/>
              <w:rPr>
                <w:lang w:val="en-GB"/>
              </w:rPr>
            </w:pPr>
            <w:r>
              <w:rPr>
                <w:lang w:val="en-GB"/>
              </w:rPr>
              <w:t>2.16.1.3</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eastAsia="ja-JP"/>
              </w:rPr>
            </w:pPr>
            <w:r>
              <w:rPr>
                <w:lang w:val="en-GB" w:eastAsia="ja-JP"/>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Service Types</w:t>
            </w:r>
          </w:p>
        </w:tc>
        <w:tc>
          <w:tcPr>
            <w:tcW w:w="1152" w:type="dxa"/>
            <w:tcBorders/>
          </w:tcPr>
          <w:p>
            <w:pPr>
              <w:pStyle w:val="TAL"/>
              <w:rPr>
                <w:lang w:val="en-GB"/>
              </w:rPr>
            </w:pPr>
            <w:r>
              <w:rPr>
                <w:lang w:val="en-GB"/>
              </w:rPr>
              <w:t>2.16.1.4</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eastAsia="ja-JP"/>
              </w:rPr>
            </w:pPr>
            <w:r>
              <w:rPr>
                <w:lang w:val="en-GB" w:eastAsia="ja-JP"/>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lang w:val="en-GB"/>
              </w:rPr>
            </w:pPr>
            <w:r>
              <w:rPr>
                <w:lang w:val="en-GB"/>
              </w:rPr>
              <w:t>Subscribed Charging Characteristics</w:t>
            </w:r>
          </w:p>
        </w:tc>
        <w:tc>
          <w:tcPr>
            <w:tcW w:w="1152" w:type="dxa"/>
            <w:tcBorders/>
          </w:tcPr>
          <w:p>
            <w:pPr>
              <w:pStyle w:val="TAL"/>
              <w:rPr>
                <w:lang w:val="en-GB"/>
              </w:rPr>
            </w:pPr>
            <w:r>
              <w:rPr>
                <w:lang w:val="en-GB"/>
              </w:rPr>
              <w:t>2.19.1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rPr>
            </w:pPr>
            <w:r>
              <w:rPr>
                <w:lang w:val="en-GB"/>
              </w:rPr>
              <w:t>-</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C</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tcBorders>
          </w:tcPr>
          <w:p>
            <w:pPr>
              <w:pStyle w:val="TAL"/>
              <w:rPr/>
            </w:pPr>
            <w:r>
              <w:rPr/>
              <w:t>ICS Indicator</w:t>
            </w:r>
          </w:p>
        </w:tc>
        <w:tc>
          <w:tcPr>
            <w:tcW w:w="1152" w:type="dxa"/>
            <w:tcBorders/>
          </w:tcPr>
          <w:p>
            <w:pPr>
              <w:pStyle w:val="TAL"/>
              <w:rPr>
                <w:lang w:val="en-GB"/>
              </w:rPr>
            </w:pPr>
            <w:r>
              <w:rPr>
                <w:lang w:val="en-GB"/>
              </w:rPr>
              <w:t>2.20.1</w:t>
            </w:r>
          </w:p>
        </w:tc>
        <w:tc>
          <w:tcPr>
            <w:tcW w:w="720" w:type="dxa"/>
            <w:gridSpan w:val="2"/>
            <w:tcBorders/>
          </w:tcPr>
          <w:p>
            <w:pPr>
              <w:pStyle w:val="TAC"/>
              <w:rPr>
                <w:lang w:val="en-GB"/>
              </w:rPr>
            </w:pPr>
            <w:r>
              <w:rPr>
                <w:lang w:val="en-GB"/>
              </w:rPr>
              <w:t>C</w:t>
            </w:r>
          </w:p>
        </w:tc>
        <w:tc>
          <w:tcPr>
            <w:tcW w:w="720" w:type="dxa"/>
            <w:gridSpan w:val="2"/>
            <w:tcBorders/>
          </w:tcPr>
          <w:p>
            <w:pPr>
              <w:pStyle w:val="TAC"/>
              <w:rPr>
                <w:lang w:val="en-GB" w:eastAsia="ja-JP"/>
              </w:rPr>
            </w:pPr>
            <w:r>
              <w:rPr>
                <w:lang w:val="en-GB" w:eastAsia="ja-JP"/>
              </w:rPr>
              <w:t>C</w:t>
            </w:r>
          </w:p>
        </w:tc>
        <w:tc>
          <w:tcPr>
            <w:tcW w:w="1009" w:type="dxa"/>
            <w:tcBorders/>
          </w:tcPr>
          <w:p>
            <w:pPr>
              <w:pStyle w:val="TAC"/>
              <w:rPr>
                <w:lang w:val="en-GB"/>
              </w:rPr>
            </w:pPr>
            <w:r>
              <w:rPr>
                <w:lang w:val="en-GB"/>
              </w:rPr>
              <w:t>C</w:t>
            </w:r>
          </w:p>
        </w:tc>
        <w:tc>
          <w:tcPr>
            <w:tcW w:w="967" w:type="dxa"/>
            <w:tcBorders/>
          </w:tcPr>
          <w:p>
            <w:pPr>
              <w:pStyle w:val="TAC"/>
              <w:rPr>
                <w:lang w:val="en-GB"/>
              </w:rPr>
            </w:pPr>
            <w:r>
              <w:rPr>
                <w:lang w:val="en-GB"/>
              </w:rPr>
              <w:t>-</w:t>
            </w:r>
          </w:p>
        </w:tc>
        <w:tc>
          <w:tcPr>
            <w:tcW w:w="982" w:type="dxa"/>
            <w:tcBorders>
              <w:end w:val="single" w:sz="6" w:space="0" w:color="000000"/>
            </w:tcBorders>
          </w:tcPr>
          <w:p>
            <w:pPr>
              <w:pStyle w:val="TAL"/>
              <w:rPr>
                <w:lang w:val="en-GB"/>
              </w:rPr>
            </w:pPr>
            <w:r>
              <w:rPr>
                <w:lang w:val="en-GB"/>
              </w:rPr>
              <w:t>P</w:t>
            </w:r>
          </w:p>
        </w:tc>
      </w:tr>
      <w:tr>
        <w:trPr/>
        <w:tc>
          <w:tcPr>
            <w:tcW w:w="4320" w:type="dxa"/>
            <w:tcBorders>
              <w:start w:val="single" w:sz="6" w:space="0" w:color="000000"/>
              <w:bottom w:val="single" w:sz="4" w:space="0" w:color="000000"/>
            </w:tcBorders>
          </w:tcPr>
          <w:p>
            <w:pPr>
              <w:pStyle w:val="TAL"/>
              <w:rPr>
                <w:lang w:val="en-GB"/>
              </w:rPr>
            </w:pPr>
            <w:r>
              <w:rPr/>
              <w:t>STN-SR</w:t>
            </w:r>
          </w:p>
        </w:tc>
        <w:tc>
          <w:tcPr>
            <w:tcW w:w="1152" w:type="dxa"/>
            <w:tcBorders>
              <w:bottom w:val="single" w:sz="4" w:space="0" w:color="000000"/>
            </w:tcBorders>
          </w:tcPr>
          <w:p>
            <w:pPr>
              <w:pStyle w:val="TAL"/>
              <w:rPr>
                <w:lang w:val="en-GB"/>
              </w:rPr>
            </w:pPr>
            <w:r>
              <w:rPr>
                <w:lang w:val="en-GB"/>
              </w:rPr>
              <w:t>2.21.1</w:t>
            </w:r>
          </w:p>
        </w:tc>
        <w:tc>
          <w:tcPr>
            <w:tcW w:w="720" w:type="dxa"/>
            <w:gridSpan w:val="2"/>
            <w:tcBorders>
              <w:bottom w:val="single" w:sz="4" w:space="0" w:color="000000"/>
            </w:tcBorders>
          </w:tcPr>
          <w:p>
            <w:pPr>
              <w:pStyle w:val="TAC"/>
              <w:rPr>
                <w:lang w:val="en-GB"/>
              </w:rPr>
            </w:pPr>
            <w:r>
              <w:rPr>
                <w:lang w:val="en-GB"/>
              </w:rPr>
              <w:t>C</w:t>
            </w:r>
          </w:p>
        </w:tc>
        <w:tc>
          <w:tcPr>
            <w:tcW w:w="720" w:type="dxa"/>
            <w:gridSpan w:val="2"/>
            <w:tcBorders>
              <w:bottom w:val="single" w:sz="4" w:space="0" w:color="000000"/>
            </w:tcBorders>
          </w:tcPr>
          <w:p>
            <w:pPr>
              <w:pStyle w:val="TAC"/>
              <w:rPr>
                <w:lang w:val="en-GB" w:eastAsia="ja-JP"/>
              </w:rPr>
            </w:pPr>
            <w:r>
              <w:rPr>
                <w:lang w:val="en-GB" w:eastAsia="ja-JP"/>
              </w:rPr>
              <w:t>-</w:t>
            </w:r>
          </w:p>
        </w:tc>
        <w:tc>
          <w:tcPr>
            <w:tcW w:w="1009" w:type="dxa"/>
            <w:tcBorders>
              <w:bottom w:val="single" w:sz="4" w:space="0" w:color="000000"/>
            </w:tcBorders>
          </w:tcPr>
          <w:p>
            <w:pPr>
              <w:pStyle w:val="TAC"/>
              <w:rPr>
                <w:lang w:val="en-GB"/>
              </w:rPr>
            </w:pPr>
            <w:r>
              <w:rPr>
                <w:lang w:val="en-GB"/>
              </w:rPr>
              <w:t>C</w:t>
            </w:r>
          </w:p>
        </w:tc>
        <w:tc>
          <w:tcPr>
            <w:tcW w:w="967" w:type="dxa"/>
            <w:tcBorders>
              <w:bottom w:val="single" w:sz="4" w:space="0" w:color="000000"/>
            </w:tcBorders>
          </w:tcPr>
          <w:p>
            <w:pPr>
              <w:pStyle w:val="TAC"/>
              <w:rPr>
                <w:lang w:val="en-GB"/>
              </w:rPr>
            </w:pPr>
            <w:r>
              <w:rPr>
                <w:lang w:val="en-GB"/>
              </w:rPr>
              <w:t>-</w:t>
            </w:r>
          </w:p>
        </w:tc>
        <w:tc>
          <w:tcPr>
            <w:tcW w:w="982" w:type="dxa"/>
            <w:tcBorders>
              <w:bottom w:val="single" w:sz="4" w:space="0" w:color="000000"/>
              <w:end w:val="single" w:sz="6" w:space="0" w:color="000000"/>
            </w:tcBorders>
          </w:tcPr>
          <w:p>
            <w:pPr>
              <w:pStyle w:val="TAL"/>
              <w:rPr>
                <w:lang w:val="en-GB"/>
              </w:rPr>
            </w:pPr>
            <w:r>
              <w:rPr>
                <w:lang w:val="en-GB"/>
              </w:rPr>
              <w:t>T</w:t>
            </w:r>
          </w:p>
        </w:tc>
      </w:tr>
    </w:tbl>
    <w:p>
      <w:pPr>
        <w:pStyle w:val="Normal"/>
        <w:rPr>
          <w:lang w:val="en-GB"/>
        </w:rPr>
      </w:pPr>
      <w:r>
        <w:rPr>
          <w:lang w:val="en-GB"/>
        </w:rPr>
      </w:r>
    </w:p>
    <w:p>
      <w:pPr>
        <w:pStyle w:val="Normal"/>
        <w:rPr/>
      </w:pPr>
      <w:r>
        <w:rPr>
          <w:lang w:val="en-GB"/>
        </w:rPr>
        <w:t>The HLR column indicates only GPRS related use, i.e. if the HLR uses a parameter in non-GPRS Network Access Mode but not in GPRS Network Access Mode, it is not mentioned in this table 5.2.</w:t>
      </w:r>
    </w:p>
    <w:p>
      <w:pPr>
        <w:pStyle w:val="NO"/>
        <w:rPr>
          <w:lang w:val="en-GB"/>
        </w:rPr>
      </w:pPr>
      <w:r>
        <w:rPr>
          <w:lang w:val="en-GB"/>
        </w:rPr>
        <w:t>NOTE 1:</w:t>
        <w:tab/>
        <w:t>This parameter is relevant in the SGSN only when the Gs interface is installed.</w:t>
      </w:r>
    </w:p>
    <w:p>
      <w:pPr>
        <w:pStyle w:val="NO"/>
        <w:rPr>
          <w:lang w:val="en-GB"/>
        </w:rPr>
      </w:pPr>
      <w:r>
        <w:rPr>
          <w:lang w:val="en-GB"/>
        </w:rPr>
        <w:t>NOTE 2:</w:t>
        <w:tab/>
        <w:t>The VLR column is applicable if Gs interface is installed. It only indicates GPRS related data to be stored and is only relevant to GPRS subscribers registered in VLR.</w:t>
      </w:r>
    </w:p>
    <w:p>
      <w:pPr>
        <w:pStyle w:val="Normal"/>
        <w:rPr>
          <w:lang w:val="en-GB"/>
        </w:rPr>
      </w:pPr>
      <w:r>
        <w:rPr>
          <w:lang w:val="en-GB"/>
        </w:rPr>
        <w:t>For special condition of storage see in clause 2. See clause 4 for explanation of M, C, T and P in table 5.2.</w:t>
      </w:r>
    </w:p>
    <w:p>
      <w:pPr>
        <w:pStyle w:val="Heading2"/>
        <w:bidi w:val="0"/>
        <w:jc w:val="start"/>
        <w:rPr/>
      </w:pPr>
      <w:bookmarkStart w:id="516" w:name="__RefHeading___Toc407626321"/>
      <w:bookmarkEnd w:id="516"/>
      <w:r>
        <w:rPr/>
        <w:t>5.2A</w:t>
        <w:tab/>
      </w:r>
      <w:r>
        <w:rPr>
          <w:lang w:eastAsia="ja-JP"/>
        </w:rPr>
        <w:t>PS</w:t>
      </w:r>
      <w:r>
        <w:rPr/>
        <w:t xml:space="preserve"> Network Access Mode Storage</w:t>
      </w:r>
      <w:r>
        <w:rPr>
          <w:lang w:eastAsia="ja-JP"/>
        </w:rPr>
        <w:t xml:space="preserve"> (EPS)</w:t>
      </w:r>
    </w:p>
    <w:p>
      <w:pPr>
        <w:pStyle w:val="TH"/>
        <w:rPr>
          <w:lang w:eastAsia="ja-JP"/>
        </w:rPr>
      </w:pPr>
      <w:r>
        <w:rPr>
          <w:lang w:eastAsia="ja-JP"/>
        </w:rPr>
        <w:t xml:space="preserve">Table 5.2A-1: Overview of data used for </w:t>
      </w:r>
      <w:r>
        <w:rPr>
          <w:lang w:eastAsia="ja-JP"/>
        </w:rPr>
        <w:t>PS</w:t>
      </w:r>
      <w:r>
        <w:rPr>
          <w:lang w:eastAsia="ja-JP"/>
        </w:rPr>
        <w:t xml:space="preserve"> Network Access Mode</w:t>
      </w:r>
      <w:r>
        <w:rPr>
          <w:lang w:eastAsia="ja-JP"/>
        </w:rPr>
        <w:t xml:space="preserve"> (EPS</w:t>
      </w:r>
      <w:r>
        <w:rPr>
          <w:lang w:eastAsia="ja-JP"/>
        </w:rPr>
        <w:t xml:space="preserve"> 3GPP access</w:t>
      </w:r>
      <w:r>
        <w:rPr>
          <w:lang w:eastAsia="ja-JP"/>
        </w:rPr>
        <w:t>)</w:t>
      </w:r>
    </w:p>
    <w:tbl>
      <w:tblPr>
        <w:tblW w:w="8242" w:type="dxa"/>
        <w:jc w:val="center"/>
        <w:tblInd w:w="0" w:type="dxa"/>
        <w:tblCellMar>
          <w:top w:w="0" w:type="dxa"/>
          <w:start w:w="28" w:type="dxa"/>
          <w:bottom w:w="0" w:type="dxa"/>
          <w:end w:w="28" w:type="dxa"/>
        </w:tblCellMar>
      </w:tblPr>
      <w:tblGrid>
        <w:gridCol w:w="2809"/>
        <w:gridCol w:w="984"/>
        <w:gridCol w:w="585"/>
        <w:gridCol w:w="683"/>
        <w:gridCol w:w="688"/>
        <w:gridCol w:w="558"/>
        <w:gridCol w:w="600"/>
        <w:gridCol w:w="600"/>
        <w:gridCol w:w="730"/>
        <w:gridCol w:w="5"/>
      </w:tblGrid>
      <w:tr>
        <w:trPr>
          <w:tblHeader w:val="true"/>
        </w:trPr>
        <w:tc>
          <w:tcPr>
            <w:tcW w:w="2809" w:type="dxa"/>
            <w:tcBorders>
              <w:top w:val="single" w:sz="6" w:space="0" w:color="000000"/>
              <w:start w:val="single" w:sz="6" w:space="0" w:color="000000"/>
              <w:bottom w:val="single" w:sz="4" w:space="0" w:color="000000"/>
            </w:tcBorders>
          </w:tcPr>
          <w:p>
            <w:pPr>
              <w:pStyle w:val="TAH"/>
              <w:rPr/>
            </w:pPr>
            <w:r>
              <w:rPr/>
              <w:t>PARAMETER</w:t>
            </w:r>
          </w:p>
        </w:tc>
        <w:tc>
          <w:tcPr>
            <w:tcW w:w="984" w:type="dxa"/>
            <w:tcBorders>
              <w:top w:val="single" w:sz="6" w:space="0" w:color="000000"/>
              <w:start w:val="single" w:sz="6" w:space="0" w:color="000000"/>
              <w:bottom w:val="single" w:sz="4" w:space="0" w:color="000000"/>
            </w:tcBorders>
          </w:tcPr>
          <w:p>
            <w:pPr>
              <w:pStyle w:val="TAH"/>
              <w:rPr/>
            </w:pPr>
            <w:r>
              <w:rPr/>
              <w:t>Subclause</w:t>
            </w:r>
          </w:p>
        </w:tc>
        <w:tc>
          <w:tcPr>
            <w:tcW w:w="585" w:type="dxa"/>
            <w:tcBorders>
              <w:top w:val="single" w:sz="6" w:space="0" w:color="000000"/>
              <w:start w:val="single" w:sz="6" w:space="0" w:color="000000"/>
              <w:bottom w:val="single" w:sz="4" w:space="0" w:color="000000"/>
            </w:tcBorders>
          </w:tcPr>
          <w:p>
            <w:pPr>
              <w:pStyle w:val="TAH"/>
              <w:rPr/>
            </w:pPr>
            <w:r>
              <w:rPr/>
              <w:t>HSS</w:t>
            </w:r>
          </w:p>
        </w:tc>
        <w:tc>
          <w:tcPr>
            <w:tcW w:w="683" w:type="dxa"/>
            <w:tcBorders>
              <w:top w:val="single" w:sz="6" w:space="0" w:color="000000"/>
              <w:start w:val="single" w:sz="6" w:space="0" w:color="000000"/>
              <w:bottom w:val="single" w:sz="4" w:space="0" w:color="000000"/>
            </w:tcBorders>
          </w:tcPr>
          <w:p>
            <w:pPr>
              <w:pStyle w:val="TAH"/>
              <w:rPr/>
            </w:pPr>
            <w:r>
              <w:rPr/>
              <w:t xml:space="preserve">VLR </w:t>
            </w:r>
          </w:p>
          <w:p>
            <w:pPr>
              <w:pStyle w:val="TAH"/>
              <w:rPr/>
            </w:pPr>
            <w:r>
              <w:rPr>
                <w:rFonts w:eastAsia="Arial"/>
              </w:rPr>
              <w:t xml:space="preserve"> </w:t>
            </w:r>
            <w:r>
              <w:rPr/>
              <w:t>(see note3)</w:t>
            </w:r>
          </w:p>
        </w:tc>
        <w:tc>
          <w:tcPr>
            <w:tcW w:w="688" w:type="dxa"/>
            <w:tcBorders>
              <w:top w:val="single" w:sz="6" w:space="0" w:color="000000"/>
              <w:start w:val="single" w:sz="6" w:space="0" w:color="000000"/>
              <w:bottom w:val="single" w:sz="4" w:space="0" w:color="000000"/>
            </w:tcBorders>
          </w:tcPr>
          <w:p>
            <w:pPr>
              <w:pStyle w:val="TAH"/>
              <w:rPr/>
            </w:pPr>
            <w:r>
              <w:rPr/>
              <w:t>S4-SGSN</w:t>
            </w:r>
          </w:p>
        </w:tc>
        <w:tc>
          <w:tcPr>
            <w:tcW w:w="558" w:type="dxa"/>
            <w:tcBorders>
              <w:top w:val="single" w:sz="6" w:space="0" w:color="000000"/>
              <w:start w:val="single" w:sz="6" w:space="0" w:color="000000"/>
              <w:bottom w:val="single" w:sz="4" w:space="0" w:color="000000"/>
            </w:tcBorders>
          </w:tcPr>
          <w:p>
            <w:pPr>
              <w:pStyle w:val="TAH"/>
              <w:rPr/>
            </w:pPr>
            <w:r>
              <w:rPr/>
              <w:t>MME</w:t>
            </w:r>
          </w:p>
        </w:tc>
        <w:tc>
          <w:tcPr>
            <w:tcW w:w="600" w:type="dxa"/>
            <w:tcBorders>
              <w:top w:val="single" w:sz="6" w:space="0" w:color="000000"/>
              <w:start w:val="single" w:sz="6" w:space="0" w:color="000000"/>
              <w:bottom w:val="single" w:sz="4" w:space="0" w:color="000000"/>
            </w:tcBorders>
          </w:tcPr>
          <w:p>
            <w:pPr>
              <w:pStyle w:val="TAH"/>
              <w:rPr/>
            </w:pPr>
            <w:r>
              <w:rPr/>
              <w:t>S-GW</w:t>
            </w:r>
          </w:p>
        </w:tc>
        <w:tc>
          <w:tcPr>
            <w:tcW w:w="600" w:type="dxa"/>
            <w:tcBorders>
              <w:top w:val="single" w:sz="6" w:space="0" w:color="000000"/>
              <w:start w:val="single" w:sz="6" w:space="0" w:color="000000"/>
              <w:bottom w:val="single" w:sz="4" w:space="0" w:color="000000"/>
            </w:tcBorders>
          </w:tcPr>
          <w:p>
            <w:pPr>
              <w:pStyle w:val="TAH"/>
              <w:rPr/>
            </w:pPr>
            <w:r>
              <w:rPr/>
              <w:t>PDN-GW</w:t>
            </w:r>
          </w:p>
        </w:tc>
        <w:tc>
          <w:tcPr>
            <w:tcW w:w="735" w:type="dxa"/>
            <w:tcBorders>
              <w:top w:val="single" w:sz="6" w:space="0" w:color="000000"/>
              <w:start w:val="single" w:sz="6" w:space="0" w:color="000000"/>
              <w:bottom w:val="single" w:sz="4" w:space="0" w:color="000000"/>
              <w:end w:val="single" w:sz="6" w:space="0" w:color="000000"/>
            </w:tcBorders>
          </w:tcPr>
          <w:p>
            <w:pPr>
              <w:pStyle w:val="TAH"/>
              <w:rPr/>
            </w:pPr>
            <w:r>
              <w:rPr/>
              <w:t>TYPE</w:t>
            </w:r>
          </w:p>
        </w:tc>
      </w:tr>
      <w:tr>
        <w:trPr/>
        <w:tc>
          <w:tcPr>
            <w:tcW w:w="2809" w:type="dxa"/>
            <w:tcBorders>
              <w:top w:val="single" w:sz="4" w:space="0" w:color="000000"/>
              <w:start w:val="single" w:sz="4" w:space="0" w:color="000000"/>
              <w:bottom w:val="single" w:sz="4" w:space="0" w:color="000000"/>
            </w:tcBorders>
          </w:tcPr>
          <w:p>
            <w:pPr>
              <w:pStyle w:val="TAL"/>
              <w:rPr/>
            </w:pPr>
            <w:r>
              <w:rPr/>
              <w:t>IMSI</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rFonts w:eastAsia="Arial"/>
                <w:lang w:eastAsia="ja-JP"/>
              </w:rPr>
              <w:t xml:space="preserve"> </w:t>
            </w: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Network Access Mode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558" w:type="dxa"/>
            <w:tcBorders>
              <w:top w:val="single" w:sz="4" w:space="0" w:color="000000"/>
              <w:start w:val="single" w:sz="4" w:space="0" w:color="000000"/>
              <w:bottom w:val="single" w:sz="4" w:space="0" w:color="000000"/>
            </w:tcBorders>
          </w:tcPr>
          <w:p>
            <w:pPr>
              <w:pStyle w:val="TAC"/>
              <w:rPr/>
            </w:pPr>
            <w:r>
              <w:rPr/>
              <w:t>C (see note 1)</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IMSI Unauthenticated indicator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val="en-GB"/>
              </w:rPr>
              <w:t>International MS ISDN number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P-TMSI</w:t>
            </w:r>
          </w:p>
        </w:tc>
        <w:tc>
          <w:tcPr>
            <w:tcW w:w="984" w:type="dxa"/>
            <w:tcBorders>
              <w:top w:val="single" w:sz="4" w:space="0" w:color="000000"/>
              <w:start w:val="single" w:sz="4" w:space="0" w:color="000000"/>
              <w:bottom w:val="single" w:sz="4" w:space="0" w:color="000000"/>
            </w:tcBorders>
          </w:tcPr>
          <w:p>
            <w:pPr>
              <w:pStyle w:val="TAL"/>
              <w:rPr>
                <w:lang w:eastAsia="ja-JP"/>
              </w:rPr>
            </w:pPr>
            <w:r>
              <w:rPr/>
              <w:t>2.1.5</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pPr>
            <w:r>
              <w:rPr/>
              <w:t>TLLI</w:t>
            </w:r>
          </w:p>
        </w:tc>
        <w:tc>
          <w:tcPr>
            <w:tcW w:w="984" w:type="dxa"/>
            <w:tcBorders>
              <w:top w:val="single" w:sz="4" w:space="0" w:color="000000"/>
              <w:start w:val="single" w:sz="4" w:space="0" w:color="000000"/>
              <w:bottom w:val="single" w:sz="4" w:space="0" w:color="000000"/>
            </w:tcBorders>
          </w:tcPr>
          <w:p>
            <w:pPr>
              <w:pStyle w:val="TAL"/>
              <w:rPr>
                <w:lang w:eastAsia="ja-JP"/>
              </w:rPr>
            </w:pPr>
            <w:r>
              <w:rPr/>
              <w:t>2.1.</w:t>
            </w:r>
            <w:r>
              <w:rPr>
                <w:lang w:eastAsia="zh-CN"/>
              </w:rPr>
              <w:t>6</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pPr>
            <w:r>
              <w:rPr/>
              <w:t>Random TLLI</w:t>
            </w:r>
          </w:p>
        </w:tc>
        <w:tc>
          <w:tcPr>
            <w:tcW w:w="984" w:type="dxa"/>
            <w:tcBorders>
              <w:top w:val="single" w:sz="4" w:space="0" w:color="000000"/>
              <w:start w:val="single" w:sz="4" w:space="0" w:color="000000"/>
              <w:bottom w:val="single" w:sz="4" w:space="0" w:color="000000"/>
            </w:tcBorders>
          </w:tcPr>
          <w:p>
            <w:pPr>
              <w:pStyle w:val="TAL"/>
              <w:rPr>
                <w:lang w:eastAsia="ja-JP"/>
              </w:rPr>
            </w:pPr>
            <w:r>
              <w:rPr/>
              <w:t>2.1.</w:t>
            </w:r>
            <w:r>
              <w:rPr>
                <w:lang w:eastAsia="zh-CN"/>
              </w:rPr>
              <w:t>7</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IMEI</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rFonts w:eastAsia="Arial"/>
                <w:lang w:eastAsia="ja-JP"/>
              </w:rPr>
              <w:t xml:space="preserve"> </w:t>
            </w: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rFonts w:eastAsia="Arial"/>
                <w:lang w:eastAsia="ja-JP"/>
              </w:rPr>
              <w:t xml:space="preserve"> </w:t>
            </w: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IMEISV</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2.3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RAND/SRES and Kc</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2.3.1</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val="de-DE" w:eastAsia="ja-JP"/>
              </w:rPr>
            </w:pPr>
            <w:r>
              <w:rPr>
                <w:lang w:val="de-DE" w:eastAsia="ja-JP"/>
              </w:rPr>
              <w:t>RAND, XRES, CK, IK, AUTN</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2.3.2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RAND, XRES, KASME, AUTN</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2.3.2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Ciphering Key Sequence Number</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3.3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M</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Key Set Identifier (KSI)</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3.4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M</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KSI</w:t>
            </w:r>
            <w:r>
              <w:rPr>
                <w:sz w:val="22"/>
                <w:szCs w:val="22"/>
                <w:vertAlign w:val="subscript"/>
              </w:rPr>
              <w:t>ASME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2.3.4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Selected Ciphering Algorithm</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3.5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M</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pPr>
            <w:r>
              <w:rPr/>
              <w:t>Current Kc</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3.6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M</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pPr>
            <w:r>
              <w:rPr/>
              <w:t>P-TMSI Signature</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3.7</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pPr>
            <w:r>
              <w:rPr/>
              <w:t>Routing Area Identity</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4.3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M</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pPr>
            <w:r>
              <w:rPr/>
              <w:t>IWF number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2.4.8.3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RSZI Lists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2.4.11.1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Zone Code List</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2.4.11.2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SGSN area restricted Flag</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RA not allowed flag</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4.14a</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M</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TA not allowed flag</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2.4.14b</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Roaming Restricted in the SGSN due to unsupported feature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2.4.15.3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Roaming Restricted in the MME due to unsupported feature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2.4.15.3a</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R"/>
              <w:jc w:val="start"/>
              <w:rPr/>
            </w:pPr>
            <w:r>
              <w:rPr/>
              <w:t>Cell Global Identity</w:t>
            </w:r>
          </w:p>
        </w:tc>
        <w:tc>
          <w:tcPr>
            <w:tcW w:w="984" w:type="dxa"/>
            <w:tcBorders>
              <w:top w:val="single" w:sz="4" w:space="0" w:color="000000"/>
              <w:start w:val="single" w:sz="4" w:space="0" w:color="000000"/>
              <w:bottom w:val="single" w:sz="4" w:space="0" w:color="000000"/>
            </w:tcBorders>
          </w:tcPr>
          <w:p>
            <w:pPr>
              <w:pStyle w:val="TAR"/>
              <w:jc w:val="start"/>
              <w:rPr/>
            </w:pPr>
            <w:r>
              <w:rPr/>
              <w:t>2.4.16</w:t>
            </w:r>
          </w:p>
        </w:tc>
        <w:tc>
          <w:tcPr>
            <w:tcW w:w="585" w:type="dxa"/>
            <w:tcBorders>
              <w:top w:val="single" w:sz="4" w:space="0" w:color="000000"/>
              <w:start w:val="single" w:sz="4" w:space="0" w:color="000000"/>
              <w:bottom w:val="single" w:sz="4" w:space="0" w:color="000000"/>
            </w:tcBorders>
          </w:tcPr>
          <w:p>
            <w:pPr>
              <w:pStyle w:val="TAR"/>
              <w:jc w:val="center"/>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R"/>
              <w:jc w:val="center"/>
              <w:rPr/>
            </w:pPr>
            <w:r>
              <w:rPr/>
              <w:t>-</w:t>
            </w:r>
          </w:p>
        </w:tc>
        <w:tc>
          <w:tcPr>
            <w:tcW w:w="688" w:type="dxa"/>
            <w:tcBorders>
              <w:top w:val="single" w:sz="4" w:space="0" w:color="000000"/>
              <w:start w:val="single" w:sz="4" w:space="0" w:color="000000"/>
              <w:bottom w:val="single" w:sz="4" w:space="0" w:color="000000"/>
            </w:tcBorders>
          </w:tcPr>
          <w:p>
            <w:pPr>
              <w:pStyle w:val="TAR"/>
              <w:jc w:val="center"/>
              <w:rPr/>
            </w:pPr>
            <w:r>
              <w:rPr/>
              <w:t>-</w:t>
            </w:r>
          </w:p>
        </w:tc>
        <w:tc>
          <w:tcPr>
            <w:tcW w:w="558" w:type="dxa"/>
            <w:tcBorders>
              <w:top w:val="single" w:sz="4" w:space="0" w:color="000000"/>
              <w:start w:val="single" w:sz="4" w:space="0" w:color="000000"/>
              <w:bottom w:val="single" w:sz="4" w:space="0" w:color="000000"/>
            </w:tcBorders>
          </w:tcPr>
          <w:p>
            <w:pPr>
              <w:pStyle w:val="TAR"/>
              <w:jc w:val="center"/>
              <w:rPr/>
            </w:pPr>
            <w:r>
              <w:rPr/>
              <w:t>C</w:t>
            </w:r>
          </w:p>
        </w:tc>
        <w:tc>
          <w:tcPr>
            <w:tcW w:w="600" w:type="dxa"/>
            <w:tcBorders>
              <w:top w:val="single" w:sz="4" w:space="0" w:color="000000"/>
              <w:start w:val="single" w:sz="4" w:space="0" w:color="000000"/>
              <w:bottom w:val="single" w:sz="4" w:space="0" w:color="000000"/>
            </w:tcBorders>
          </w:tcPr>
          <w:p>
            <w:pPr>
              <w:pStyle w:val="TAR"/>
              <w:jc w:val="center"/>
              <w:rPr/>
            </w:pPr>
            <w:r>
              <w:rPr>
                <w:lang w:eastAsia="ja-JP"/>
              </w:rPr>
              <w:t>-</w:t>
            </w:r>
          </w:p>
        </w:tc>
        <w:tc>
          <w:tcPr>
            <w:tcW w:w="600" w:type="dxa"/>
            <w:tcBorders>
              <w:top w:val="single" w:sz="4" w:space="0" w:color="000000"/>
              <w:start w:val="single" w:sz="4" w:space="0" w:color="000000"/>
              <w:bottom w:val="single" w:sz="4" w:space="0" w:color="000000"/>
            </w:tcBorders>
          </w:tcPr>
          <w:p>
            <w:pPr>
              <w:pStyle w:val="TAR"/>
              <w:jc w:val="center"/>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R"/>
              <w:jc w:val="center"/>
              <w:rPr/>
            </w:pPr>
            <w:r>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Access Restriction Data</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Closed Subscriber Group Information</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4.22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Confirmed by Radio Contact indicator</w:t>
            </w:r>
          </w:p>
        </w:tc>
        <w:tc>
          <w:tcPr>
            <w:tcW w:w="984" w:type="dxa"/>
            <w:tcBorders>
              <w:top w:val="single" w:sz="4" w:space="0" w:color="000000"/>
              <w:start w:val="single" w:sz="4" w:space="0" w:color="000000"/>
              <w:bottom w:val="single" w:sz="4" w:space="0" w:color="000000"/>
            </w:tcBorders>
          </w:tcPr>
          <w:p>
            <w:pPr>
              <w:pStyle w:val="TAL"/>
              <w:rPr/>
            </w:pPr>
            <w:r>
              <w:rPr/>
              <w:t>2.7.4.1</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Subscriber Data Confirmed by HLR/HSS Indicator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2.7.4.2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Location Info Confirmed by HLR/HSS Indicator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2.7.4.3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VLR-Reliable Indicator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2.7.4.5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C(see note 5)</w:t>
            </w:r>
          </w:p>
        </w:tc>
        <w:tc>
          <w:tcPr>
            <w:tcW w:w="558" w:type="dxa"/>
            <w:tcBorders>
              <w:top w:val="single" w:sz="4" w:space="0" w:color="000000"/>
              <w:start w:val="single" w:sz="4" w:space="0" w:color="000000"/>
              <w:bottom w:val="single" w:sz="4" w:space="0" w:color="000000"/>
            </w:tcBorders>
          </w:tcPr>
          <w:p>
            <w:pPr>
              <w:pStyle w:val="TAC"/>
              <w:rPr/>
            </w:pPr>
            <w:r>
              <w:rPr/>
              <w:t>C (see note 2)</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UE purged in SGSN flag</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2.7.6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lang w:eastAsia="ja-JP"/>
              </w:rPr>
              <w:t>UE purged in MME flag</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2.7.6A</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URRP-MME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2.7.9.1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lang w:eastAsia="ja-JP"/>
              </w:rPr>
              <w:t>URRP-</w:t>
            </w:r>
            <w:r>
              <w:rPr>
                <w:lang w:eastAsia="zh-CN"/>
              </w:rPr>
              <w:t>SGSN</w:t>
            </w:r>
          </w:p>
        </w:tc>
        <w:tc>
          <w:tcPr>
            <w:tcW w:w="984" w:type="dxa"/>
            <w:tcBorders>
              <w:top w:val="single" w:sz="4" w:space="0" w:color="000000"/>
              <w:start w:val="single" w:sz="4" w:space="0" w:color="000000"/>
              <w:bottom w:val="single" w:sz="4" w:space="0" w:color="000000"/>
            </w:tcBorders>
          </w:tcPr>
          <w:p>
            <w:pPr>
              <w:pStyle w:val="TAL"/>
              <w:rPr/>
            </w:pPr>
            <w:r>
              <w:rPr>
                <w:lang w:eastAsia="ja-JP"/>
              </w:rPr>
              <w:t>2.7.9.</w:t>
            </w:r>
            <w:r>
              <w:rPr>
                <w:lang w:eastAsia="zh-CN"/>
              </w:rPr>
              <w:t>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Subscriber Status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2.8.1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Barring of outgoing calls</w:t>
            </w:r>
          </w:p>
        </w:tc>
        <w:tc>
          <w:tcPr>
            <w:tcW w:w="984" w:type="dxa"/>
            <w:tcBorders>
              <w:top w:val="single" w:sz="4" w:space="0" w:color="000000"/>
              <w:start w:val="single" w:sz="4" w:space="0" w:color="000000"/>
              <w:bottom w:val="single" w:sz="4" w:space="0" w:color="000000"/>
            </w:tcBorders>
          </w:tcPr>
          <w:p>
            <w:pPr>
              <w:pStyle w:val="TAL"/>
              <w:rPr>
                <w:lang w:eastAsia="ja-JP"/>
              </w:rPr>
            </w:pPr>
            <w:r>
              <w:rPr/>
              <w:t>2.8.2.1</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Barring of roaming</w:t>
            </w:r>
          </w:p>
        </w:tc>
        <w:tc>
          <w:tcPr>
            <w:tcW w:w="984" w:type="dxa"/>
            <w:tcBorders>
              <w:top w:val="single" w:sz="4" w:space="0" w:color="000000"/>
              <w:start w:val="single" w:sz="4" w:space="0" w:color="000000"/>
              <w:bottom w:val="single" w:sz="4" w:space="0" w:color="000000"/>
            </w:tcBorders>
          </w:tcPr>
          <w:p>
            <w:pPr>
              <w:pStyle w:val="TAL"/>
              <w:rPr>
                <w:lang w:eastAsia="ja-JP"/>
              </w:rPr>
            </w:pPr>
            <w:r>
              <w:rPr/>
              <w:t>2.8.2.3</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Barring of Packet Oriented Services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2.8.2.8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ODB PLMN-specific data</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2.8.3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Trace Activated in SGSN</w:t>
            </w:r>
          </w:p>
        </w:tc>
        <w:tc>
          <w:tcPr>
            <w:tcW w:w="984" w:type="dxa"/>
            <w:tcBorders>
              <w:top w:val="single" w:sz="4" w:space="0" w:color="000000"/>
              <w:start w:val="single" w:sz="4" w:space="0" w:color="000000"/>
              <w:bottom w:val="single" w:sz="4" w:space="0" w:color="000000"/>
            </w:tcBorders>
          </w:tcPr>
          <w:p>
            <w:pPr>
              <w:pStyle w:val="TAL"/>
              <w:rPr>
                <w:lang w:eastAsia="ja-JP"/>
              </w:rPr>
            </w:pPr>
            <w:r>
              <w:rPr/>
              <w:t>2.</w:t>
            </w:r>
            <w:r>
              <w:rPr>
                <w:lang w:eastAsia="zh-CN"/>
              </w:rPr>
              <w:t>11.7</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Trace Reference 2</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2.11.9</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Trace depth</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2.11.10</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List of NE types to trace</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2.11.11</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Triggering events</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2.11.12</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List of interfaces to trace</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2.11.13</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IP address of trace collection entity</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2.11.14</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MDT-Configuration</w:t>
            </w:r>
          </w:p>
        </w:tc>
        <w:tc>
          <w:tcPr>
            <w:tcW w:w="984" w:type="dxa"/>
            <w:tcBorders>
              <w:top w:val="single" w:sz="4" w:space="0" w:color="000000"/>
              <w:start w:val="single" w:sz="4" w:space="0" w:color="000000"/>
              <w:bottom w:val="single" w:sz="4" w:space="0" w:color="000000"/>
            </w:tcBorders>
          </w:tcPr>
          <w:p>
            <w:pPr>
              <w:pStyle w:val="TAL"/>
              <w:rPr>
                <w:lang w:val="en-GB"/>
              </w:rPr>
            </w:pPr>
            <w:r>
              <w:rPr>
                <w:lang w:val="en-GB"/>
              </w:rPr>
              <w:t>2.11.15</w:t>
            </w:r>
          </w:p>
        </w:tc>
        <w:tc>
          <w:tcPr>
            <w:tcW w:w="585"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MDT User Consent</w:t>
            </w:r>
          </w:p>
        </w:tc>
        <w:tc>
          <w:tcPr>
            <w:tcW w:w="984" w:type="dxa"/>
            <w:tcBorders>
              <w:top w:val="single" w:sz="4" w:space="0" w:color="000000"/>
              <w:start w:val="single" w:sz="4" w:space="0" w:color="000000"/>
              <w:bottom w:val="single" w:sz="4" w:space="0" w:color="000000"/>
            </w:tcBorders>
          </w:tcPr>
          <w:p>
            <w:pPr>
              <w:pStyle w:val="TAL"/>
              <w:rPr>
                <w:lang w:val="en-GB"/>
              </w:rPr>
            </w:pPr>
            <w:r>
              <w:rPr>
                <w:lang w:val="en-GB"/>
              </w:rPr>
              <w:t>2.11.16</w:t>
            </w:r>
          </w:p>
        </w:tc>
        <w:tc>
          <w:tcPr>
            <w:tcW w:w="585"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Access Point Name (APN).</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MME name</w:t>
            </w:r>
          </w:p>
        </w:tc>
        <w:tc>
          <w:tcPr>
            <w:tcW w:w="984" w:type="dxa"/>
            <w:tcBorders>
              <w:top w:val="single" w:sz="4" w:space="0" w:color="000000"/>
              <w:start w:val="single" w:sz="4" w:space="0" w:color="000000"/>
              <w:bottom w:val="single" w:sz="4" w:space="0" w:color="000000"/>
            </w:tcBorders>
          </w:tcPr>
          <w:p>
            <w:pPr>
              <w:pStyle w:val="TAL"/>
              <w:rPr/>
            </w:pPr>
            <w:r>
              <w:rPr>
                <w:lang w:eastAsia="ja-JP"/>
              </w:rPr>
              <w:t>2.13.</w:t>
            </w:r>
            <w:r>
              <w:rPr>
                <w:lang w:eastAsia="ja-JP"/>
              </w:rPr>
              <w:t>26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VLR name</w:t>
            </w:r>
          </w:p>
        </w:tc>
        <w:tc>
          <w:tcPr>
            <w:tcW w:w="984" w:type="dxa"/>
            <w:tcBorders>
              <w:top w:val="single" w:sz="4" w:space="0" w:color="000000"/>
              <w:start w:val="single" w:sz="4" w:space="0" w:color="000000"/>
              <w:bottom w:val="single" w:sz="4" w:space="0" w:color="000000"/>
            </w:tcBorders>
          </w:tcPr>
          <w:p>
            <w:pPr>
              <w:pStyle w:val="TAL"/>
              <w:rPr/>
            </w:pPr>
            <w:r>
              <w:rPr>
                <w:lang w:eastAsia="ja-JP"/>
              </w:rPr>
              <w:t>2.13.</w:t>
            </w:r>
            <w:r>
              <w:rPr>
                <w:lang w:eastAsia="ja-JP"/>
              </w:rPr>
              <w:t>27</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 (see note 2)</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NEAF</w:t>
            </w:r>
          </w:p>
        </w:tc>
        <w:tc>
          <w:tcPr>
            <w:tcW w:w="984" w:type="dxa"/>
            <w:tcBorders>
              <w:top w:val="single" w:sz="4" w:space="0" w:color="000000"/>
              <w:start w:val="single" w:sz="4" w:space="0" w:color="000000"/>
              <w:bottom w:val="single" w:sz="4" w:space="0" w:color="000000"/>
            </w:tcBorders>
          </w:tcPr>
          <w:p>
            <w:pPr>
              <w:pStyle w:val="TAL"/>
              <w:rPr/>
            </w:pPr>
            <w:r>
              <w:rPr>
                <w:lang w:eastAsia="ja-JP"/>
              </w:rPr>
              <w:t>2.13.</w:t>
            </w:r>
            <w:r>
              <w:rPr>
                <w:lang w:eastAsia="ja-JP"/>
              </w:rPr>
              <w:t>28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 (see note 2)</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UE level APN-OI-Replacement</w:t>
            </w:r>
          </w:p>
        </w:tc>
        <w:tc>
          <w:tcPr>
            <w:tcW w:w="984" w:type="dxa"/>
            <w:tcBorders>
              <w:top w:val="single" w:sz="4" w:space="0" w:color="000000"/>
              <w:start w:val="single" w:sz="4" w:space="0" w:color="000000"/>
              <w:bottom w:val="single" w:sz="4" w:space="0" w:color="000000"/>
            </w:tcBorders>
          </w:tcPr>
          <w:p>
            <w:pPr>
              <w:pStyle w:val="TAL"/>
              <w:rPr/>
            </w:pPr>
            <w:r>
              <w:rPr>
                <w:lang w:eastAsia="ja-JP"/>
              </w:rPr>
              <w:t>2.13.29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lang w:eastAsia="zh-CN"/>
              </w:rPr>
              <w:t xml:space="preserve">Subscribed </w:t>
            </w:r>
            <w:r>
              <w:rPr>
                <w:lang w:eastAsia="ja-JP"/>
              </w:rPr>
              <w:t>UE-AMBR</w:t>
            </w:r>
          </w:p>
        </w:tc>
        <w:tc>
          <w:tcPr>
            <w:tcW w:w="984" w:type="dxa"/>
            <w:tcBorders>
              <w:top w:val="single" w:sz="4" w:space="0" w:color="000000"/>
              <w:start w:val="single" w:sz="4" w:space="0" w:color="000000"/>
              <w:bottom w:val="single" w:sz="4" w:space="0" w:color="000000"/>
            </w:tcBorders>
          </w:tcPr>
          <w:p>
            <w:pPr>
              <w:pStyle w:val="TAL"/>
              <w:rPr/>
            </w:pPr>
            <w:r>
              <w:rPr>
                <w:lang w:eastAsia="ja-JP"/>
              </w:rPr>
              <w:t>2.13.30</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Used UE-AMBR</w:t>
            </w:r>
          </w:p>
        </w:tc>
        <w:tc>
          <w:tcPr>
            <w:tcW w:w="984" w:type="dxa"/>
            <w:tcBorders>
              <w:top w:val="single" w:sz="4" w:space="0" w:color="000000"/>
              <w:start w:val="single" w:sz="4" w:space="0" w:color="000000"/>
              <w:bottom w:val="single" w:sz="4" w:space="0" w:color="000000"/>
            </w:tcBorders>
          </w:tcPr>
          <w:p>
            <w:pPr>
              <w:pStyle w:val="TAL"/>
              <w:rPr>
                <w:lang w:eastAsia="zh-CN"/>
              </w:rPr>
            </w:pPr>
            <w:r>
              <w:rPr>
                <w:lang w:eastAsia="zh-CN"/>
              </w:rPr>
              <w:t>2.13.30A</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APN-Configuration-Profile</w:t>
            </w:r>
          </w:p>
        </w:tc>
        <w:tc>
          <w:tcPr>
            <w:tcW w:w="984" w:type="dxa"/>
            <w:tcBorders>
              <w:top w:val="single" w:sz="4" w:space="0" w:color="000000"/>
              <w:start w:val="single" w:sz="4" w:space="0" w:color="000000"/>
              <w:bottom w:val="single" w:sz="4" w:space="0" w:color="000000"/>
            </w:tcBorders>
          </w:tcPr>
          <w:p>
            <w:pPr>
              <w:pStyle w:val="TAL"/>
              <w:rPr/>
            </w:pPr>
            <w:r>
              <w:rPr>
                <w:lang w:eastAsia="ja-JP"/>
              </w:rPr>
              <w:t>2.13.31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lang w:eastAsia="zh-CN"/>
              </w:rPr>
              <w:t xml:space="preserve">Subscribed </w:t>
            </w:r>
            <w:r>
              <w:rPr/>
              <w:t xml:space="preserve">APN-AMBR </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Used APN-AMBR</w:t>
            </w:r>
          </w:p>
        </w:tc>
        <w:tc>
          <w:tcPr>
            <w:tcW w:w="984" w:type="dxa"/>
            <w:tcBorders>
              <w:top w:val="single" w:sz="4" w:space="0" w:color="000000"/>
              <w:start w:val="single" w:sz="4" w:space="0" w:color="000000"/>
              <w:bottom w:val="single" w:sz="4" w:space="0" w:color="000000"/>
            </w:tcBorders>
          </w:tcPr>
          <w:p>
            <w:pPr>
              <w:pStyle w:val="TAL"/>
              <w:rPr/>
            </w:pPr>
            <w:r>
              <w:rPr>
                <w:lang w:eastAsia="ja-JP"/>
              </w:rPr>
              <w:t>2.13.32</w:t>
            </w:r>
            <w:r>
              <w:rPr>
                <w:lang w:eastAsia="zh-CN"/>
              </w:rPr>
              <w:t>A</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pPr>
            <w:r>
              <w:rPr>
                <w:lang w:eastAsia="ja-JP"/>
              </w:rPr>
              <w:t>Subscribed</w:t>
            </w:r>
            <w:r>
              <w:rPr>
                <w:lang w:eastAsia="ja-JP"/>
              </w:rPr>
              <w:t>-RFSP-ID</w:t>
            </w:r>
          </w:p>
        </w:tc>
        <w:tc>
          <w:tcPr>
            <w:tcW w:w="984" w:type="dxa"/>
            <w:tcBorders>
              <w:top w:val="single" w:sz="4" w:space="0" w:color="000000"/>
              <w:start w:val="single" w:sz="4" w:space="0" w:color="000000"/>
              <w:bottom w:val="single" w:sz="4" w:space="0" w:color="000000"/>
            </w:tcBorders>
          </w:tcPr>
          <w:p>
            <w:pPr>
              <w:pStyle w:val="TAL"/>
              <w:rPr/>
            </w:pPr>
            <w:r>
              <w:rPr>
                <w:lang w:eastAsia="ja-JP"/>
              </w:rPr>
              <w:t>2.13.33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GUTI</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ME identity (IMEISV)</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Selected NAS Algorithm</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Selected AS Algorithm</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2.13.37</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tabs>
                <w:tab w:val="clear" w:pos="284"/>
                <w:tab w:val="left" w:pos="2539" w:leader="none"/>
                <w:tab w:val="left" w:pos="8067" w:leader="none"/>
              </w:tabs>
              <w:ind w:start="2552" w:hanging="2552"/>
              <w:rPr/>
            </w:pPr>
            <w:r>
              <w:rPr/>
              <w:t>Context Identifier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PDN Address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 xml:space="preserve">P/T </w:t>
            </w:r>
            <w:r>
              <w:rPr/>
              <w:t>(see note4)</w:t>
            </w:r>
          </w:p>
        </w:tc>
      </w:tr>
      <w:tr>
        <w:trPr/>
        <w:tc>
          <w:tcPr>
            <w:tcW w:w="2809" w:type="dxa"/>
            <w:tcBorders>
              <w:top w:val="single" w:sz="4" w:space="0" w:color="000000"/>
              <w:start w:val="single" w:sz="4" w:space="0" w:color="000000"/>
              <w:bottom w:val="single" w:sz="4" w:space="0" w:color="000000"/>
            </w:tcBorders>
          </w:tcPr>
          <w:p>
            <w:pPr>
              <w:pStyle w:val="TAL"/>
              <w:rPr/>
            </w:pPr>
            <w:r>
              <w:rPr/>
              <w:t>VPLMN Address Allowed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2.13.40</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PDN GW identity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rFonts w:eastAsia="Arial"/>
              </w:rPr>
              <w:t xml:space="preserve"> </w:t>
            </w: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P/T</w:t>
            </w:r>
          </w:p>
          <w:p>
            <w:pPr>
              <w:pStyle w:val="TAC"/>
              <w:rPr>
                <w:lang w:eastAsia="ja-JP"/>
              </w:rPr>
            </w:pPr>
            <w:r>
              <w:rPr>
                <w:lang w:eastAsia="ja-JP"/>
              </w:rPr>
              <w:t>(see note4)</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Tracking Area List</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APN Restriction</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2.13.43</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APN</w:t>
            </w:r>
            <w:r>
              <w:rPr>
                <w:lang w:eastAsia="zh-CN"/>
              </w:rPr>
              <w:t xml:space="preserve"> in use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M</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TAI of last TAU</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Cell Identity Age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lang w:eastAsia="zh-CN"/>
              </w:rPr>
              <w:t>MME F-TEID for S11</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2.13.47</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MME UE S1AP ID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2.13.48</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lang w:eastAsia="zh-CN"/>
              </w:rPr>
              <w:t>S-GW F-TEID for S11</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2.13.49</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S4-SGSN F-TEID for S4 (control plane)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2.13.50</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pPr>
            <w:r>
              <w:rPr/>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snapToGrid w:val="false"/>
              <w:rPr/>
            </w:pPr>
            <w:r>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S4-SGSN F-TEID for S4 (User plane)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2.13.51</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pPr>
            <w:r>
              <w:rPr/>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snapToGrid w:val="false"/>
              <w:rPr/>
            </w:pPr>
            <w:r>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 xml:space="preserve">S-GW F-TEID for S5/S8 </w:t>
              <w:br/>
              <w:t>(control plane)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2.13.52</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S-GW F-TEID for S1-U</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2.13.53</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 xml:space="preserve">S-GW F-TEID for S5/S8 </w:t>
              <w:br/>
              <w:t>(user plane)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2.13.54</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 xml:space="preserve">eNodeB Address </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2.13.55</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lang w:eastAsia="zh-CN"/>
              </w:rPr>
              <w:t>eN</w:t>
            </w:r>
            <w:r>
              <w:rPr>
                <w:lang w:eastAsia="zh-CN"/>
              </w:rPr>
              <w:t>ode</w:t>
            </w:r>
            <w:r>
              <w:rPr>
                <w:lang w:eastAsia="zh-CN"/>
              </w:rPr>
              <w:t>B UE S1AP ID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2.13.56</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eNodeB F-TEID for S1-U</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2.13.57</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E-UTRAN/UTRAN Key Set flag</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Selected CN operator id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2.13.59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UE Radio Access Capability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2.13.60</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Location Change Report Required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val="en-GB"/>
              </w:rPr>
              <w:t>UE specific DRX parameters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P</w:t>
            </w:r>
            <w:r>
              <w:rPr>
                <w:lang w:eastAsia="zh-CN"/>
              </w:rPr>
              <w:t xml:space="preserve">DN </w:t>
            </w:r>
            <w:r>
              <w:rPr/>
              <w:t xml:space="preserve">GW F-TEID for S5/S8 </w:t>
              <w:br/>
              <w:t>(user plane)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P</w:t>
            </w:r>
            <w:r>
              <w:rPr>
                <w:lang w:eastAsia="zh-CN"/>
              </w:rPr>
              <w:t xml:space="preserve">DN </w:t>
            </w:r>
            <w:r>
              <w:rPr/>
              <w:t>GW F-TEID for S5/S8 (control plane)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EPS Bearer ID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val="da-DK"/>
              </w:rPr>
              <w:t>EPS Bearer QoS</w:t>
            </w:r>
          </w:p>
        </w:tc>
        <w:tc>
          <w:tcPr>
            <w:tcW w:w="984" w:type="dxa"/>
            <w:tcBorders>
              <w:top w:val="single" w:sz="4" w:space="0" w:color="000000"/>
              <w:start w:val="single" w:sz="4" w:space="0" w:color="000000"/>
              <w:bottom w:val="single" w:sz="4" w:space="0" w:color="000000"/>
            </w:tcBorders>
          </w:tcPr>
          <w:p>
            <w:pPr>
              <w:pStyle w:val="TAL"/>
              <w:rPr>
                <w:lang w:eastAsia="ja-JP"/>
              </w:rPr>
            </w:pPr>
            <w:r>
              <w:rPr>
                <w:lang w:val="da-DK"/>
              </w:rPr>
              <w:t>2.13.67</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UL TFT</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DL TFT</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2.13.69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Charging Id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2.13.70</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EPS PDN Connection Charging Characteristics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2.13.71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t>C</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Default bearer</w:t>
            </w:r>
          </w:p>
        </w:tc>
        <w:tc>
          <w:tcPr>
            <w:tcW w:w="984" w:type="dxa"/>
            <w:tcBorders>
              <w:top w:val="single" w:sz="4" w:space="0" w:color="000000"/>
              <w:start w:val="single" w:sz="4" w:space="0" w:color="000000"/>
              <w:bottom w:val="single" w:sz="4" w:space="0" w:color="000000"/>
            </w:tcBorders>
          </w:tcPr>
          <w:p>
            <w:pPr>
              <w:pStyle w:val="TAL"/>
              <w:rPr>
                <w:lang w:val="da-DK"/>
              </w:rPr>
            </w:pPr>
            <w:r>
              <w:rPr>
                <w:lang w:val="da-DK"/>
              </w:rPr>
              <w:t>2.13.72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URRP-MME</w:t>
            </w:r>
          </w:p>
        </w:tc>
        <w:tc>
          <w:tcPr>
            <w:tcW w:w="984" w:type="dxa"/>
            <w:tcBorders>
              <w:top w:val="single" w:sz="4" w:space="0" w:color="000000"/>
              <w:start w:val="single" w:sz="4" w:space="0" w:color="000000"/>
              <w:bottom w:val="single" w:sz="4" w:space="0" w:color="000000"/>
            </w:tcBorders>
          </w:tcPr>
          <w:p>
            <w:pPr>
              <w:pStyle w:val="TAL"/>
              <w:rPr>
                <w:lang w:eastAsia="ja-JP"/>
              </w:rPr>
            </w:pPr>
            <w:r>
              <w:rPr>
                <w:lang w:val="da-DK"/>
              </w:rPr>
              <w:t>2.13.73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RAT Type (Access Type)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2.13.75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Diameter Server Identity of the HSS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2.13.99</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lang w:eastAsia="ja-JP"/>
              </w:rPr>
              <w:t>SGSN</w:t>
            </w:r>
            <w:r>
              <w:rPr>
                <w:lang w:eastAsia="ja-JP"/>
              </w:rPr>
              <w:t xml:space="preserve"> name</w:t>
            </w:r>
          </w:p>
        </w:tc>
        <w:tc>
          <w:tcPr>
            <w:tcW w:w="984" w:type="dxa"/>
            <w:tcBorders>
              <w:top w:val="single" w:sz="4" w:space="0" w:color="000000"/>
              <w:start w:val="single" w:sz="4" w:space="0" w:color="000000"/>
              <w:bottom w:val="single" w:sz="4" w:space="0" w:color="000000"/>
            </w:tcBorders>
          </w:tcPr>
          <w:p>
            <w:pPr>
              <w:pStyle w:val="TAL"/>
              <w:rPr/>
            </w:pPr>
            <w:r>
              <w:rPr>
                <w:lang w:eastAsia="ja-JP"/>
              </w:rPr>
              <w:t>2.13.</w:t>
            </w:r>
            <w:r>
              <w:rPr>
                <w:lang w:eastAsia="ja-JP"/>
              </w:rPr>
              <w:t>100</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558" w:type="dxa"/>
            <w:tcBorders>
              <w:top w:val="single" w:sz="4" w:space="0" w:color="000000"/>
              <w:start w:val="single" w:sz="4" w:space="0" w:color="000000"/>
              <w:bottom w:val="single" w:sz="4" w:space="0" w:color="000000"/>
            </w:tcBorders>
          </w:tcPr>
          <w:p>
            <w:pPr>
              <w:pStyle w:val="TAC"/>
              <w:rPr/>
            </w:pPr>
            <w:r>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S-GW F-TEID for S1</w:t>
            </w:r>
            <w:r>
              <w:rPr>
                <w:lang w:eastAsia="zh-CN"/>
              </w:rPr>
              <w:t>2</w:t>
            </w:r>
          </w:p>
        </w:tc>
        <w:tc>
          <w:tcPr>
            <w:tcW w:w="984" w:type="dxa"/>
            <w:tcBorders>
              <w:top w:val="single" w:sz="4" w:space="0" w:color="000000"/>
              <w:start w:val="single" w:sz="4" w:space="0" w:color="000000"/>
              <w:bottom w:val="single" w:sz="4" w:space="0" w:color="000000"/>
            </w:tcBorders>
          </w:tcPr>
          <w:p>
            <w:pPr>
              <w:pStyle w:val="TAL"/>
              <w:rPr/>
            </w:pPr>
            <w:r>
              <w:rPr>
                <w:lang w:eastAsia="zh-CN"/>
              </w:rPr>
              <w:t>2.13.</w:t>
            </w:r>
            <w:r>
              <w:rPr>
                <w:lang w:eastAsia="zh-CN"/>
              </w:rPr>
              <w:t>101</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snapToGrid w:val="false"/>
              <w:rPr/>
            </w:pPr>
            <w:r>
              <w:rPr/>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RNC</w:t>
            </w:r>
            <w:r>
              <w:rPr/>
              <w:t xml:space="preserve"> F-TEID for S</w:t>
            </w:r>
            <w:r>
              <w:rPr>
                <w:lang w:eastAsia="zh-CN"/>
              </w:rPr>
              <w:t>12</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zh-CN"/>
              </w:rPr>
              <w:t>2.13.</w:t>
            </w:r>
            <w:r>
              <w:rPr>
                <w:lang w:eastAsia="zh-CN"/>
              </w:rPr>
              <w:t>102</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snapToGrid w:val="false"/>
              <w:rPr/>
            </w:pPr>
            <w:r>
              <w:rPr/>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MME</w:t>
            </w:r>
            <w:r>
              <w:rPr/>
              <w:t xml:space="preserve"> F-TEID for S</w:t>
            </w:r>
            <w:r>
              <w:rPr>
                <w:lang w:eastAsia="zh-CN"/>
              </w:rPr>
              <w:t>3</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zh-CN"/>
              </w:rPr>
              <w:t>2.13.</w:t>
            </w:r>
            <w:r>
              <w:rPr>
                <w:lang w:eastAsia="zh-CN"/>
              </w:rPr>
              <w:t>103</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S4-SGSN</w:t>
            </w:r>
            <w:r>
              <w:rPr/>
              <w:t xml:space="preserve"> F-TEID for S</w:t>
            </w:r>
            <w:r>
              <w:rPr>
                <w:lang w:eastAsia="zh-CN"/>
              </w:rPr>
              <w:t>3</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zh-CN"/>
              </w:rPr>
              <w:t>2.13.</w:t>
            </w:r>
            <w:r>
              <w:rPr>
                <w:lang w:eastAsia="zh-CN"/>
              </w:rPr>
              <w:t>104</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pPr>
            <w:r>
              <w:rPr/>
              <w:t>PDN GW Allocation Type</w:t>
            </w:r>
          </w:p>
        </w:tc>
        <w:tc>
          <w:tcPr>
            <w:tcW w:w="984" w:type="dxa"/>
            <w:tcBorders>
              <w:top w:val="single" w:sz="4" w:space="0" w:color="000000"/>
              <w:start w:val="single" w:sz="4" w:space="0" w:color="000000"/>
              <w:bottom w:val="single" w:sz="4" w:space="0" w:color="000000"/>
            </w:tcBorders>
          </w:tcPr>
          <w:p>
            <w:pPr>
              <w:pStyle w:val="TAL"/>
              <w:rPr/>
            </w:pPr>
            <w:r>
              <w:rPr>
                <w:lang w:eastAsia="ja-JP"/>
              </w:rPr>
              <w:t>2.13.105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snapToGrid w:val="false"/>
              <w:rPr/>
            </w:pPr>
            <w:r>
              <w:rPr/>
            </w:r>
          </w:p>
        </w:tc>
        <w:tc>
          <w:tcPr>
            <w:tcW w:w="558" w:type="dxa"/>
            <w:tcBorders>
              <w:top w:val="single" w:sz="4" w:space="0" w:color="000000"/>
              <w:start w:val="single" w:sz="4" w:space="0" w:color="000000"/>
              <w:bottom w:val="single" w:sz="4" w:space="0" w:color="000000"/>
            </w:tcBorders>
          </w:tcPr>
          <w:p>
            <w:pPr>
              <w:pStyle w:val="TAC"/>
              <w:rPr/>
            </w:pPr>
            <w:r>
              <w:rPr/>
              <w:t>M</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 xml:space="preserve">S-GW F-TEID for S4 </w:t>
            </w:r>
            <w:r>
              <w:rPr>
                <w:lang w:eastAsia="zh-CN"/>
              </w:rPr>
              <w:t>(control plane)</w:t>
            </w:r>
          </w:p>
        </w:tc>
        <w:tc>
          <w:tcPr>
            <w:tcW w:w="984" w:type="dxa"/>
            <w:tcBorders>
              <w:top w:val="single" w:sz="4" w:space="0" w:color="000000"/>
              <w:start w:val="single" w:sz="4" w:space="0" w:color="000000"/>
              <w:bottom w:val="single" w:sz="4" w:space="0" w:color="000000"/>
            </w:tcBorders>
          </w:tcPr>
          <w:p>
            <w:pPr>
              <w:pStyle w:val="TAL"/>
              <w:rPr/>
            </w:pPr>
            <w:r>
              <w:rPr>
                <w:lang w:eastAsia="zh-CN"/>
              </w:rPr>
              <w:t>2.13.</w:t>
            </w:r>
            <w:r>
              <w:rPr>
                <w:lang w:eastAsia="zh-CN"/>
              </w:rPr>
              <w:t>106</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snapToGrid w:val="false"/>
              <w:rPr/>
            </w:pPr>
            <w:r>
              <w:rPr/>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pPr>
            <w:r>
              <w:rPr/>
              <w:t xml:space="preserve">S-GW F-TEID for S4 </w:t>
            </w:r>
            <w:r>
              <w:rPr>
                <w:lang w:eastAsia="zh-CN"/>
              </w:rPr>
              <w:t>(user plane)</w:t>
            </w:r>
          </w:p>
        </w:tc>
        <w:tc>
          <w:tcPr>
            <w:tcW w:w="984" w:type="dxa"/>
            <w:tcBorders>
              <w:top w:val="single" w:sz="4" w:space="0" w:color="000000"/>
              <w:start w:val="single" w:sz="4" w:space="0" w:color="000000"/>
              <w:bottom w:val="single" w:sz="4" w:space="0" w:color="000000"/>
            </w:tcBorders>
          </w:tcPr>
          <w:p>
            <w:pPr>
              <w:pStyle w:val="TAL"/>
              <w:rPr/>
            </w:pPr>
            <w:r>
              <w:rPr>
                <w:lang w:eastAsia="zh-CN"/>
              </w:rPr>
              <w:t>2.13.</w:t>
            </w:r>
            <w:r>
              <w:rPr>
                <w:lang w:eastAsia="zh-CN"/>
              </w:rPr>
              <w:t>107</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snapToGrid w:val="false"/>
              <w:rPr/>
            </w:pPr>
            <w:r>
              <w:rPr/>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RFSP-ID in Use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2.13.108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APN level APN-OI-Replacement</w:t>
            </w:r>
          </w:p>
        </w:tc>
        <w:tc>
          <w:tcPr>
            <w:tcW w:w="984" w:type="dxa"/>
            <w:tcBorders>
              <w:top w:val="single" w:sz="4" w:space="0" w:color="000000"/>
              <w:start w:val="single" w:sz="4" w:space="0" w:color="000000"/>
              <w:bottom w:val="single" w:sz="4" w:space="0" w:color="000000"/>
            </w:tcBorders>
          </w:tcPr>
          <w:p>
            <w:pPr>
              <w:pStyle w:val="TAL"/>
              <w:rPr>
                <w:lang w:eastAsia="zh-CN"/>
              </w:rPr>
            </w:pPr>
            <w:r>
              <w:rPr>
                <w:lang w:eastAsia="zh-CN"/>
              </w:rPr>
              <w:t>2.13.</w:t>
            </w:r>
            <w:r>
              <w:rPr>
                <w:lang w:eastAsia="zh-CN"/>
              </w:rPr>
              <w:t>109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PDN Connection ID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2.13.111</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rPr>
            </w:pPr>
            <w:r>
              <w:rPr>
                <w:rFonts w:cs="Arial" w:ascii="Arial" w:hAnsi="Arial"/>
                <w:sz w:val="18"/>
              </w:rPr>
              <w:t>MS</w:t>
            </w:r>
            <w:r>
              <w:rPr>
                <w:rFonts w:cs="Arial" w:ascii="Arial" w:hAnsi="Arial"/>
                <w:sz w:val="18"/>
              </w:rPr>
              <w:t xml:space="preserve"> Network Capability</w:t>
            </w:r>
          </w:p>
        </w:tc>
        <w:tc>
          <w:tcPr>
            <w:tcW w:w="984"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lang w:eastAsia="ja-JP"/>
              </w:rPr>
            </w:pPr>
            <w:r>
              <w:rPr>
                <w:rFonts w:cs="Arial" w:ascii="Arial" w:hAnsi="Arial"/>
                <w:sz w:val="18"/>
                <w:lang w:val="da-DK"/>
              </w:rPr>
              <w:t>2.13.112</w:t>
            </w:r>
          </w:p>
        </w:tc>
        <w:tc>
          <w:tcPr>
            <w:tcW w:w="585"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w:t>
            </w:r>
          </w:p>
        </w:tc>
        <w:tc>
          <w:tcPr>
            <w:tcW w:w="683"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ja-JP"/>
              </w:rPr>
              <w:t>-</w:t>
            </w:r>
          </w:p>
        </w:tc>
        <w:tc>
          <w:tcPr>
            <w:tcW w:w="68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rPr>
              <w:t>C</w:t>
            </w:r>
          </w:p>
        </w:tc>
        <w:tc>
          <w:tcPr>
            <w:tcW w:w="55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T</w:t>
            </w:r>
          </w:p>
        </w:tc>
      </w:tr>
      <w:tr>
        <w:trPr/>
        <w:tc>
          <w:tcPr>
            <w:tcW w:w="2809"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Voice </w:t>
            </w:r>
            <w:r>
              <w:rPr>
                <w:rFonts w:cs="Arial" w:ascii="Arial" w:hAnsi="Arial"/>
                <w:sz w:val="18"/>
                <w:lang w:eastAsia="zh-CN"/>
              </w:rPr>
              <w:t>D</w:t>
            </w:r>
            <w:r>
              <w:rPr>
                <w:rFonts w:cs="Arial" w:ascii="Arial" w:hAnsi="Arial"/>
                <w:sz w:val="18"/>
              </w:rPr>
              <w:t xml:space="preserve">omain </w:t>
            </w:r>
            <w:r>
              <w:rPr>
                <w:rFonts w:cs="Arial" w:ascii="Arial" w:hAnsi="Arial"/>
                <w:sz w:val="18"/>
                <w:lang w:eastAsia="zh-CN"/>
              </w:rPr>
              <w:t>P</w:t>
            </w:r>
            <w:r>
              <w:rPr>
                <w:rFonts w:cs="Arial" w:ascii="Arial" w:hAnsi="Arial"/>
                <w:sz w:val="18"/>
              </w:rPr>
              <w:t xml:space="preserve">reference and UE's </w:t>
            </w:r>
            <w:r>
              <w:rPr>
                <w:rFonts w:cs="Arial" w:ascii="Arial" w:hAnsi="Arial"/>
                <w:sz w:val="18"/>
                <w:lang w:eastAsia="zh-CN"/>
              </w:rPr>
              <w:t>U</w:t>
            </w:r>
            <w:r>
              <w:rPr>
                <w:rFonts w:cs="Arial" w:ascii="Arial" w:hAnsi="Arial"/>
                <w:sz w:val="18"/>
              </w:rPr>
              <w:t xml:space="preserve">sage </w:t>
            </w:r>
            <w:r>
              <w:rPr>
                <w:rFonts w:cs="Arial" w:ascii="Arial" w:hAnsi="Arial"/>
                <w:sz w:val="18"/>
                <w:lang w:eastAsia="zh-CN"/>
              </w:rPr>
              <w:t>S</w:t>
            </w:r>
            <w:r>
              <w:rPr>
                <w:rFonts w:cs="Arial" w:ascii="Arial" w:hAnsi="Arial"/>
                <w:sz w:val="18"/>
              </w:rPr>
              <w:t>etting</w:t>
            </w:r>
          </w:p>
        </w:tc>
        <w:tc>
          <w:tcPr>
            <w:tcW w:w="984"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lang w:eastAsia="ja-JP"/>
              </w:rPr>
            </w:pPr>
            <w:r>
              <w:rPr>
                <w:rFonts w:cs="Arial" w:ascii="Arial" w:hAnsi="Arial"/>
                <w:sz w:val="18"/>
                <w:lang w:val="da-DK"/>
              </w:rPr>
              <w:t>2.13.</w:t>
            </w:r>
            <w:r>
              <w:rPr>
                <w:rFonts w:cs="Arial" w:ascii="Arial" w:hAnsi="Arial"/>
                <w:sz w:val="18"/>
                <w:lang w:val="da-DK" w:eastAsia="zh-CN"/>
              </w:rPr>
              <w:t>113</w:t>
            </w:r>
          </w:p>
        </w:tc>
        <w:tc>
          <w:tcPr>
            <w:tcW w:w="585"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w:t>
            </w:r>
          </w:p>
        </w:tc>
        <w:tc>
          <w:tcPr>
            <w:tcW w:w="683"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eastAsia="ja-JP"/>
              </w:rPr>
              <w:t>-</w:t>
            </w:r>
          </w:p>
        </w:tc>
        <w:tc>
          <w:tcPr>
            <w:tcW w:w="68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rPr>
              <w:t>C</w:t>
            </w:r>
          </w:p>
        </w:tc>
        <w:tc>
          <w:tcPr>
            <w:tcW w:w="55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T</w:t>
            </w:r>
          </w:p>
        </w:tc>
      </w:tr>
      <w:tr>
        <w:trPr/>
        <w:tc>
          <w:tcPr>
            <w:tcW w:w="2809"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lang w:val="da-DK"/>
              </w:rPr>
            </w:pPr>
            <w:r>
              <w:rPr>
                <w:rFonts w:cs="Arial" w:ascii="Arial" w:hAnsi="Arial"/>
                <w:sz w:val="18"/>
                <w:lang w:val="da-DK"/>
              </w:rPr>
              <w:t>SIPTO Permission</w:t>
            </w:r>
          </w:p>
        </w:tc>
        <w:tc>
          <w:tcPr>
            <w:tcW w:w="984" w:type="dxa"/>
            <w:tcBorders>
              <w:top w:val="single" w:sz="4" w:space="0" w:color="000000"/>
              <w:start w:val="single" w:sz="4" w:space="0" w:color="000000"/>
              <w:bottom w:val="single" w:sz="4" w:space="0" w:color="000000"/>
            </w:tcBorders>
          </w:tcPr>
          <w:p>
            <w:pPr>
              <w:pStyle w:val="Normal"/>
              <w:keepNext w:val="true"/>
              <w:keepLines/>
              <w:spacing w:before="0" w:after="180"/>
              <w:rPr>
                <w:rFonts w:ascii="Arial" w:hAnsi="Arial" w:cs="Arial"/>
                <w:sz w:val="18"/>
                <w:lang w:val="da-DK" w:eastAsia="zh-CN"/>
              </w:rPr>
            </w:pPr>
            <w:r>
              <w:rPr>
                <w:rFonts w:cs="Arial" w:ascii="Arial" w:hAnsi="Arial"/>
                <w:sz w:val="18"/>
                <w:lang w:val="da-DK"/>
              </w:rPr>
              <w:t>2.</w:t>
            </w:r>
            <w:r>
              <w:rPr>
                <w:rFonts w:cs="Arial" w:ascii="Arial" w:hAnsi="Arial"/>
                <w:sz w:val="18"/>
                <w:lang w:val="da-DK"/>
              </w:rPr>
              <w:t>13</w:t>
            </w:r>
            <w:r>
              <w:rPr>
                <w:rFonts w:cs="Arial" w:ascii="Arial" w:hAnsi="Arial"/>
                <w:sz w:val="18"/>
                <w:lang w:val="da-DK"/>
              </w:rPr>
              <w:t>.</w:t>
            </w:r>
            <w:r>
              <w:rPr>
                <w:rFonts w:cs="Arial" w:ascii="Arial" w:hAnsi="Arial"/>
                <w:sz w:val="18"/>
              </w:rPr>
              <w:t>114</w:t>
            </w:r>
          </w:p>
        </w:tc>
        <w:tc>
          <w:tcPr>
            <w:tcW w:w="585"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val="da-DK"/>
              </w:rPr>
            </w:pPr>
            <w:r>
              <w:rPr>
                <w:rFonts w:cs="Arial" w:ascii="Arial" w:hAnsi="Arial"/>
                <w:sz w:val="18"/>
                <w:lang w:val="da-DK"/>
              </w:rPr>
              <w:t>C</w:t>
            </w:r>
          </w:p>
        </w:tc>
        <w:tc>
          <w:tcPr>
            <w:tcW w:w="683"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val="da-DK"/>
              </w:rPr>
            </w:pPr>
            <w:r>
              <w:rPr>
                <w:rFonts w:cs="Arial" w:ascii="Arial" w:hAnsi="Arial"/>
                <w:sz w:val="18"/>
                <w:lang w:val="da-DK"/>
              </w:rPr>
              <w:t>-</w:t>
            </w:r>
          </w:p>
        </w:tc>
        <w:tc>
          <w:tcPr>
            <w:tcW w:w="68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val="da-DK"/>
              </w:rPr>
            </w:pPr>
            <w:r>
              <w:rPr>
                <w:rFonts w:cs="Arial" w:ascii="Arial" w:hAnsi="Arial"/>
                <w:sz w:val="18"/>
                <w:lang w:val="da-DK"/>
              </w:rPr>
              <w:t>C</w:t>
            </w:r>
          </w:p>
        </w:tc>
        <w:tc>
          <w:tcPr>
            <w:tcW w:w="55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val="da-DK"/>
              </w:rPr>
            </w:pPr>
            <w:r>
              <w:rPr>
                <w:rFonts w:cs="Arial" w:ascii="Arial" w:hAnsi="Arial"/>
                <w:sz w:val="18"/>
                <w:lang w:val="da-DK"/>
              </w:rPr>
              <w:t>C</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val="da-DK"/>
              </w:rPr>
            </w:pPr>
            <w:r>
              <w:rPr>
                <w:rFonts w:cs="Arial" w:ascii="Arial" w:hAnsi="Arial"/>
                <w:sz w:val="18"/>
                <w:lang w:val="da-DK"/>
              </w:rPr>
              <w:t>-</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val="da-DK"/>
              </w:rPr>
            </w:pPr>
            <w:r>
              <w:rPr>
                <w:rFonts w:cs="Arial" w:ascii="Arial" w:hAnsi="Arial"/>
                <w:sz w:val="18"/>
                <w:lang w:val="da-DK"/>
              </w:rPr>
              <w:t>-</w:t>
            </w:r>
          </w:p>
        </w:tc>
        <w:tc>
          <w:tcPr>
            <w:tcW w:w="730" w:type="dxa"/>
            <w:tcBorders>
              <w:top w:val="single" w:sz="4" w:space="0" w:color="000000"/>
              <w:start w:val="single" w:sz="4" w:space="0" w:color="000000"/>
              <w:bottom w:val="single" w:sz="4" w:space="0" w:color="000000"/>
              <w:end w:val="single" w:sz="4" w:space="0" w:color="000000"/>
            </w:tcBorders>
          </w:tcPr>
          <w:p>
            <w:pPr>
              <w:pStyle w:val="Normal"/>
              <w:keepNext w:val="true"/>
              <w:keepLines/>
              <w:spacing w:before="0" w:after="0"/>
              <w:jc w:val="center"/>
              <w:rPr>
                <w:rFonts w:ascii="Arial" w:hAnsi="Arial" w:cs="Arial"/>
                <w:sz w:val="18"/>
                <w:lang w:val="da-DK"/>
              </w:rPr>
            </w:pPr>
            <w:r>
              <w:rPr>
                <w:rFonts w:cs="Arial" w:ascii="Arial" w:hAnsi="Arial"/>
                <w:sz w:val="18"/>
                <w:lang w:val="da-DK"/>
              </w:rPr>
              <w:t>P</w:t>
            </w:r>
          </w:p>
        </w:tc>
      </w:tr>
      <w:tr>
        <w:trPr/>
        <w:tc>
          <w:tcPr>
            <w:tcW w:w="2809" w:type="dxa"/>
            <w:tcBorders>
              <w:top w:val="single" w:sz="4" w:space="0" w:color="000000"/>
              <w:start w:val="single" w:sz="4" w:space="0" w:color="000000"/>
              <w:bottom w:val="single" w:sz="4" w:space="0" w:color="000000"/>
            </w:tcBorders>
          </w:tcPr>
          <w:p>
            <w:pPr>
              <w:pStyle w:val="TAL"/>
              <w:rPr/>
            </w:pPr>
            <w:r>
              <w:rPr/>
              <w:t>Subscribed Periodic RAU/TAU Timer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2.13.115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rPr>
            </w:pPr>
            <w:r>
              <w:rPr>
                <w:rFonts w:cs="Arial" w:ascii="Arial" w:hAnsi="Arial"/>
                <w:sz w:val="18"/>
                <w:lang w:val="da-DK" w:eastAsia="zh-CN"/>
              </w:rPr>
              <w:t>LIPA</w:t>
            </w:r>
            <w:r>
              <w:rPr>
                <w:rFonts w:cs="Arial" w:ascii="Arial" w:hAnsi="Arial"/>
                <w:sz w:val="18"/>
                <w:lang w:val="da-DK"/>
              </w:rPr>
              <w:t xml:space="preserve"> Permission</w:t>
            </w:r>
          </w:p>
        </w:tc>
        <w:tc>
          <w:tcPr>
            <w:tcW w:w="984"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lang w:val="da-DK"/>
              </w:rPr>
            </w:pPr>
            <w:r>
              <w:rPr>
                <w:rFonts w:cs="Arial" w:ascii="Arial" w:hAnsi="Arial"/>
                <w:sz w:val="18"/>
                <w:lang w:val="da-DK"/>
              </w:rPr>
              <w:t>2.</w:t>
            </w:r>
            <w:r>
              <w:rPr>
                <w:rFonts w:cs="Arial" w:ascii="Arial" w:hAnsi="Arial"/>
                <w:sz w:val="18"/>
                <w:lang w:val="da-DK"/>
              </w:rPr>
              <w:t>13</w:t>
            </w:r>
            <w:r>
              <w:rPr>
                <w:rFonts w:cs="Arial" w:ascii="Arial" w:hAnsi="Arial"/>
                <w:sz w:val="18"/>
                <w:lang w:val="da-DK"/>
              </w:rPr>
              <w:t>.</w:t>
            </w:r>
            <w:r>
              <w:rPr>
                <w:rFonts w:cs="Arial" w:ascii="Arial" w:hAnsi="Arial"/>
                <w:sz w:val="18"/>
              </w:rPr>
              <w:t>122</w:t>
            </w:r>
          </w:p>
        </w:tc>
        <w:tc>
          <w:tcPr>
            <w:tcW w:w="585"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C</w:t>
            </w:r>
          </w:p>
        </w:tc>
        <w:tc>
          <w:tcPr>
            <w:tcW w:w="683"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68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val="da-DK"/>
              </w:rPr>
              <w:t>C</w:t>
            </w:r>
          </w:p>
        </w:tc>
        <w:tc>
          <w:tcPr>
            <w:tcW w:w="55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val="da-DK"/>
              </w:rPr>
              <w:t>C</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730" w:type="dxa"/>
            <w:tcBorders>
              <w:top w:val="single" w:sz="4" w:space="0" w:color="000000"/>
              <w:start w:val="single" w:sz="4" w:space="0" w:color="000000"/>
              <w:bottom w:val="single" w:sz="4" w:space="0" w:color="000000"/>
              <w:end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P</w:t>
            </w:r>
          </w:p>
        </w:tc>
      </w:tr>
      <w:tr>
        <w:trPr/>
        <w:tc>
          <w:tcPr>
            <w:tcW w:w="2809"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rPr>
            </w:pPr>
            <w:r>
              <w:rPr>
                <w:rFonts w:cs="Arial" w:ascii="Arial" w:hAnsi="Arial"/>
                <w:sz w:val="18"/>
                <w:lang w:val="da-DK"/>
              </w:rPr>
              <w:t>LIPA</w:t>
            </w:r>
            <w:r>
              <w:rPr>
                <w:rFonts w:cs="Arial" w:ascii="Arial" w:hAnsi="Arial"/>
                <w:sz w:val="18"/>
                <w:lang w:val="da-DK"/>
              </w:rPr>
              <w:t xml:space="preserve"> </w:t>
            </w:r>
            <w:r>
              <w:rPr>
                <w:rFonts w:cs="Arial" w:ascii="Arial" w:hAnsi="Arial"/>
                <w:sz w:val="18"/>
                <w:lang w:val="da-DK"/>
              </w:rPr>
              <w:t>Allowed</w:t>
            </w:r>
            <w:r>
              <w:rPr>
                <w:rFonts w:cs="Arial" w:ascii="Arial" w:hAnsi="Arial"/>
                <w:sz w:val="18"/>
                <w:lang w:val="da-DK"/>
              </w:rPr>
              <w:t xml:space="preserve"> VPLMN List</w:t>
            </w:r>
          </w:p>
        </w:tc>
        <w:tc>
          <w:tcPr>
            <w:tcW w:w="984"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lang w:val="da-DK"/>
              </w:rPr>
            </w:pPr>
            <w:r>
              <w:rPr>
                <w:rFonts w:cs="Arial" w:ascii="Arial" w:hAnsi="Arial"/>
                <w:sz w:val="18"/>
                <w:lang w:val="da-DK"/>
              </w:rPr>
              <w:t>2.</w:t>
            </w:r>
            <w:r>
              <w:rPr>
                <w:rFonts w:cs="Arial" w:ascii="Arial" w:hAnsi="Arial"/>
                <w:sz w:val="18"/>
                <w:lang w:val="da-DK"/>
              </w:rPr>
              <w:t>13</w:t>
            </w:r>
            <w:r>
              <w:rPr>
                <w:rFonts w:cs="Arial" w:ascii="Arial" w:hAnsi="Arial"/>
                <w:sz w:val="18"/>
                <w:lang w:val="da-DK"/>
              </w:rPr>
              <w:t>.</w:t>
            </w:r>
            <w:r>
              <w:rPr>
                <w:rFonts w:cs="Arial" w:ascii="Arial" w:hAnsi="Arial"/>
                <w:sz w:val="18"/>
              </w:rPr>
              <w:t>123</w:t>
            </w:r>
          </w:p>
        </w:tc>
        <w:tc>
          <w:tcPr>
            <w:tcW w:w="585"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C</w:t>
            </w:r>
          </w:p>
        </w:tc>
        <w:tc>
          <w:tcPr>
            <w:tcW w:w="683"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68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val="da-DK" w:eastAsia="zh-CN"/>
              </w:rPr>
              <w:t>-</w:t>
            </w:r>
          </w:p>
        </w:tc>
        <w:tc>
          <w:tcPr>
            <w:tcW w:w="55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val="da-DK" w:eastAsia="zh-CN"/>
              </w:rPr>
              <w:t>-</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730" w:type="dxa"/>
            <w:tcBorders>
              <w:top w:val="single" w:sz="4" w:space="0" w:color="000000"/>
              <w:start w:val="single" w:sz="4" w:space="0" w:color="000000"/>
              <w:bottom w:val="single" w:sz="4" w:space="0" w:color="000000"/>
              <w:end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P</w:t>
            </w:r>
          </w:p>
        </w:tc>
      </w:tr>
      <w:tr>
        <w:trPr/>
        <w:tc>
          <w:tcPr>
            <w:tcW w:w="2809"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rPr>
            </w:pPr>
            <w:r>
              <w:rPr>
                <w:rFonts w:cs="Arial" w:ascii="Arial" w:hAnsi="Arial"/>
                <w:sz w:val="18"/>
                <w:lang w:val="da-DK"/>
              </w:rPr>
              <w:t>VPLMN</w:t>
            </w:r>
            <w:r>
              <w:rPr>
                <w:rFonts w:cs="Arial" w:ascii="Arial" w:hAnsi="Arial"/>
                <w:sz w:val="18"/>
                <w:lang w:val="da-DK"/>
              </w:rPr>
              <w:t xml:space="preserve"> </w:t>
            </w:r>
            <w:r>
              <w:rPr>
                <w:rFonts w:cs="Arial" w:ascii="Arial" w:hAnsi="Arial"/>
                <w:sz w:val="18"/>
                <w:lang w:val="da-DK"/>
              </w:rPr>
              <w:t>LIPA</w:t>
            </w:r>
            <w:r>
              <w:rPr>
                <w:rFonts w:cs="Arial" w:ascii="Arial" w:hAnsi="Arial"/>
                <w:sz w:val="18"/>
                <w:lang w:val="da-DK"/>
              </w:rPr>
              <w:t xml:space="preserve"> </w:t>
            </w:r>
            <w:r>
              <w:rPr>
                <w:rFonts w:cs="Arial" w:ascii="Arial" w:hAnsi="Arial"/>
                <w:sz w:val="18"/>
                <w:lang w:val="da-DK"/>
              </w:rPr>
              <w:t>Allowed</w:t>
            </w:r>
          </w:p>
        </w:tc>
        <w:tc>
          <w:tcPr>
            <w:tcW w:w="984" w:type="dxa"/>
            <w:tcBorders>
              <w:top w:val="single" w:sz="4" w:space="0" w:color="000000"/>
              <w:start w:val="single" w:sz="4" w:space="0" w:color="000000"/>
              <w:bottom w:val="single" w:sz="4" w:space="0" w:color="000000"/>
            </w:tcBorders>
          </w:tcPr>
          <w:p>
            <w:pPr>
              <w:pStyle w:val="Normal"/>
              <w:keepNext w:val="true"/>
              <w:keepLines/>
              <w:spacing w:before="0" w:after="0"/>
              <w:rPr>
                <w:rFonts w:ascii="Arial" w:hAnsi="Arial" w:cs="Arial"/>
                <w:sz w:val="18"/>
                <w:lang w:val="da-DK"/>
              </w:rPr>
            </w:pPr>
            <w:r>
              <w:rPr>
                <w:rFonts w:cs="Arial" w:ascii="Arial" w:hAnsi="Arial"/>
                <w:sz w:val="18"/>
                <w:lang w:val="da-DK"/>
              </w:rPr>
              <w:t>2.</w:t>
            </w:r>
            <w:r>
              <w:rPr>
                <w:rFonts w:cs="Arial" w:ascii="Arial" w:hAnsi="Arial"/>
                <w:sz w:val="18"/>
                <w:lang w:val="da-DK"/>
              </w:rPr>
              <w:t>13</w:t>
            </w:r>
            <w:r>
              <w:rPr>
                <w:rFonts w:cs="Arial" w:ascii="Arial" w:hAnsi="Arial"/>
                <w:sz w:val="18"/>
                <w:lang w:val="da-DK"/>
              </w:rPr>
              <w:t>.</w:t>
            </w:r>
            <w:r>
              <w:rPr>
                <w:rFonts w:cs="Arial" w:ascii="Arial" w:hAnsi="Arial"/>
                <w:sz w:val="18"/>
              </w:rPr>
              <w:t>124</w:t>
            </w:r>
          </w:p>
        </w:tc>
        <w:tc>
          <w:tcPr>
            <w:tcW w:w="585"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eastAsia="zh-CN"/>
              </w:rPr>
              <w:t>-</w:t>
            </w:r>
          </w:p>
        </w:tc>
        <w:tc>
          <w:tcPr>
            <w:tcW w:w="683"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68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val="da-DK"/>
              </w:rPr>
              <w:t>C</w:t>
            </w:r>
          </w:p>
        </w:tc>
        <w:tc>
          <w:tcPr>
            <w:tcW w:w="558"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lang w:val="da-DK"/>
              </w:rPr>
              <w:t>C</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600" w:type="dxa"/>
            <w:tcBorders>
              <w:top w:val="single" w:sz="4" w:space="0" w:color="000000"/>
              <w:start w:val="single" w:sz="4" w:space="0" w:color="000000"/>
              <w:bottom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w:t>
            </w:r>
          </w:p>
        </w:tc>
        <w:tc>
          <w:tcPr>
            <w:tcW w:w="730" w:type="dxa"/>
            <w:tcBorders>
              <w:top w:val="single" w:sz="4" w:space="0" w:color="000000"/>
              <w:start w:val="single" w:sz="4" w:space="0" w:color="000000"/>
              <w:bottom w:val="single" w:sz="4" w:space="0" w:color="000000"/>
              <w:end w:val="single" w:sz="4"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val="da-DK"/>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Relay Node Indicator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2.13.125</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ja-JP"/>
              </w:rPr>
              <w:t>C</w:t>
            </w:r>
          </w:p>
        </w:tc>
        <w:tc>
          <w:tcPr>
            <w:tcW w:w="683" w:type="dxa"/>
            <w:tcBorders>
              <w:top w:val="single" w:sz="4" w:space="0" w:color="000000"/>
              <w:start w:val="single" w:sz="4" w:space="0" w:color="000000"/>
              <w:bottom w:val="single" w:sz="4" w:space="0" w:color="000000"/>
            </w:tcBorders>
          </w:tcPr>
          <w:p>
            <w:pPr>
              <w:pStyle w:val="TAC"/>
              <w:rPr>
                <w:lang w:eastAsia="zh-CN"/>
              </w:rPr>
            </w:pPr>
            <w:r>
              <w:rPr/>
              <w:t>-</w:t>
            </w:r>
          </w:p>
        </w:tc>
        <w:tc>
          <w:tcPr>
            <w:tcW w:w="688" w:type="dxa"/>
            <w:tcBorders>
              <w:top w:val="single" w:sz="4" w:space="0" w:color="000000"/>
              <w:start w:val="single" w:sz="4" w:space="0" w:color="000000"/>
              <w:bottom w:val="single" w:sz="4" w:space="0" w:color="000000"/>
            </w:tcBorders>
          </w:tcPr>
          <w:p>
            <w:pPr>
              <w:pStyle w:val="TAC"/>
              <w:rPr>
                <w:lang w:eastAsia="zh-CN"/>
              </w:rPr>
            </w:pPr>
            <w:r>
              <w:rPr/>
              <w:t>-</w:t>
            </w:r>
          </w:p>
        </w:tc>
        <w:tc>
          <w:tcPr>
            <w:tcW w:w="558" w:type="dxa"/>
            <w:tcBorders>
              <w:top w:val="single" w:sz="4" w:space="0" w:color="000000"/>
              <w:start w:val="single" w:sz="4" w:space="0" w:color="000000"/>
              <w:bottom w:val="single" w:sz="4" w:space="0" w:color="000000"/>
            </w:tcBorders>
          </w:tcPr>
          <w:p>
            <w:pPr>
              <w:pStyle w:val="TAC"/>
              <w:rPr>
                <w:lang w:eastAsia="zh-CN"/>
              </w:rPr>
            </w:pPr>
            <w:r>
              <w:rPr/>
              <w:t>C</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Privacy Exception List</w:t>
            </w:r>
          </w:p>
        </w:tc>
        <w:tc>
          <w:tcPr>
            <w:tcW w:w="984" w:type="dxa"/>
            <w:tcBorders>
              <w:top w:val="single" w:sz="4" w:space="0" w:color="000000"/>
              <w:start w:val="single" w:sz="4" w:space="0" w:color="000000"/>
              <w:bottom w:val="single" w:sz="4" w:space="0" w:color="000000"/>
            </w:tcBorders>
          </w:tcPr>
          <w:p>
            <w:pPr>
              <w:pStyle w:val="TAL"/>
              <w:rPr>
                <w:lang w:eastAsia="zh-CN"/>
              </w:rPr>
            </w:pPr>
            <w:r>
              <w:rPr/>
              <w:t>2.16.1.1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pPr>
            <w:r>
              <w:rPr/>
              <w:t>GMLC Numbers</w:t>
            </w:r>
          </w:p>
        </w:tc>
        <w:tc>
          <w:tcPr>
            <w:tcW w:w="984" w:type="dxa"/>
            <w:tcBorders>
              <w:top w:val="single" w:sz="4" w:space="0" w:color="000000"/>
              <w:start w:val="single" w:sz="4" w:space="0" w:color="000000"/>
              <w:bottom w:val="single" w:sz="4" w:space="0" w:color="000000"/>
            </w:tcBorders>
          </w:tcPr>
          <w:p>
            <w:pPr>
              <w:pStyle w:val="TAL"/>
              <w:rPr/>
            </w:pPr>
            <w:r>
              <w:rPr/>
              <w:t>2.16.1.</w:t>
            </w:r>
            <w:r>
              <w:rPr>
                <w:lang w:eastAsia="zh-CN"/>
              </w:rPr>
              <w:t>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pPr>
            <w:r>
              <w:rPr/>
              <w:t>MO-LR List</w:t>
            </w:r>
          </w:p>
        </w:tc>
        <w:tc>
          <w:tcPr>
            <w:tcW w:w="984" w:type="dxa"/>
            <w:tcBorders>
              <w:top w:val="single" w:sz="4" w:space="0" w:color="000000"/>
              <w:start w:val="single" w:sz="4" w:space="0" w:color="000000"/>
              <w:bottom w:val="single" w:sz="4" w:space="0" w:color="000000"/>
            </w:tcBorders>
          </w:tcPr>
          <w:p>
            <w:pPr>
              <w:pStyle w:val="TAL"/>
              <w:rPr/>
            </w:pPr>
            <w:r>
              <w:rPr/>
              <w:t>2.16.1.</w:t>
            </w:r>
            <w:r>
              <w:rPr>
                <w:lang w:eastAsia="zh-CN"/>
              </w:rPr>
              <w:t>3</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pPr>
            <w:r>
              <w:rPr/>
              <w:t>Service Types</w:t>
            </w:r>
          </w:p>
        </w:tc>
        <w:tc>
          <w:tcPr>
            <w:tcW w:w="984" w:type="dxa"/>
            <w:tcBorders>
              <w:top w:val="single" w:sz="4" w:space="0" w:color="000000"/>
              <w:start w:val="single" w:sz="4" w:space="0" w:color="000000"/>
              <w:bottom w:val="single" w:sz="4" w:space="0" w:color="000000"/>
            </w:tcBorders>
          </w:tcPr>
          <w:p>
            <w:pPr>
              <w:pStyle w:val="TAL"/>
              <w:rPr/>
            </w:pPr>
            <w:r>
              <w:rPr/>
              <w:t>2.16.1.</w:t>
            </w:r>
            <w:r>
              <w:rPr>
                <w:lang w:eastAsia="zh-CN"/>
              </w:rPr>
              <w:t>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55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pPr>
            <w:r>
              <w:rPr/>
              <w:t>Subscribed Charging Characteristics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2.19.1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ICS Indicator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2.20.1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STN-SR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2.21.1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UE SRVCC Capability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2.21.2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C</w:t>
            </w:r>
          </w:p>
        </w:tc>
        <w:tc>
          <w:tcPr>
            <w:tcW w:w="558" w:type="dxa"/>
            <w:tcBorders>
              <w:top w:val="single" w:sz="4" w:space="0" w:color="000000"/>
              <w:start w:val="single" w:sz="4" w:space="0" w:color="000000"/>
              <w:bottom w:val="single" w:sz="4" w:space="0" w:color="000000"/>
            </w:tcBorders>
          </w:tcPr>
          <w:p>
            <w:pPr>
              <w:pStyle w:val="TAC"/>
              <w:rPr/>
            </w:pPr>
            <w:r>
              <w:rPr/>
              <w:t>C</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00"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73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8237" w:type="dxa"/>
            <w:gridSpan w:val="9"/>
            <w:tcBorders>
              <w:top w:val="single" w:sz="4" w:space="0" w:color="000000"/>
              <w:start w:val="single" w:sz="4" w:space="0" w:color="000000"/>
              <w:bottom w:val="single" w:sz="4" w:space="0" w:color="000000"/>
              <w:end w:val="single" w:sz="4" w:space="0" w:color="000000"/>
            </w:tcBorders>
          </w:tcPr>
          <w:p>
            <w:pPr>
              <w:pStyle w:val="TAN"/>
              <w:rPr/>
            </w:pPr>
            <w:r>
              <w:rPr/>
              <w:t>NOTE 1:</w:t>
              <w:tab/>
              <w:t xml:space="preserve">This parameter is relevant in the </w:t>
            </w:r>
            <w:r>
              <w:rPr>
                <w:lang w:eastAsia="ja-JP"/>
              </w:rPr>
              <w:t>MME</w:t>
            </w:r>
            <w:r>
              <w:rPr/>
              <w:t xml:space="preserve"> only when the </w:t>
            </w:r>
            <w:r>
              <w:rPr>
                <w:lang w:eastAsia="ja-JP"/>
              </w:rPr>
              <w:t>S</w:t>
            </w:r>
            <w:r>
              <w:rPr/>
              <w:t>Gs interface is installed.</w:t>
            </w:r>
          </w:p>
          <w:p>
            <w:pPr>
              <w:pStyle w:val="TAN"/>
              <w:rPr/>
            </w:pPr>
            <w:r>
              <w:rPr/>
              <w:t>NOTE 2:</w:t>
              <w:tab/>
              <w:t xml:space="preserve">Only is applicable if </w:t>
            </w:r>
            <w:r>
              <w:rPr>
                <w:lang w:eastAsia="ja-JP"/>
              </w:rPr>
              <w:t>S</w:t>
            </w:r>
            <w:r>
              <w:rPr/>
              <w:t xml:space="preserve">Gs interface is installed. It only indicates </w:t>
            </w:r>
            <w:r>
              <w:rPr>
                <w:lang w:eastAsia="ja-JP"/>
              </w:rPr>
              <w:t>EPS</w:t>
            </w:r>
            <w:r>
              <w:rPr/>
              <w:t xml:space="preserve"> related data to be stored and is only relevant to </w:t>
            </w:r>
            <w:r>
              <w:rPr>
                <w:lang w:eastAsia="ja-JP"/>
              </w:rPr>
              <w:t>EPS</w:t>
            </w:r>
            <w:r>
              <w:rPr/>
              <w:t xml:space="preserve"> subscribers registered in VLR.</w:t>
            </w:r>
          </w:p>
          <w:p>
            <w:pPr>
              <w:pStyle w:val="TAN"/>
              <w:rPr>
                <w:lang w:eastAsia="ja-JP"/>
              </w:rPr>
            </w:pPr>
            <w:r>
              <w:rPr/>
              <w:t>NOTE 3:</w:t>
              <w:tab/>
              <w:t xml:space="preserve">The VLR column is applicable if </w:t>
            </w:r>
            <w:r>
              <w:rPr>
                <w:lang w:eastAsia="ja-JP"/>
              </w:rPr>
              <w:t>S</w:t>
            </w:r>
            <w:r>
              <w:rPr/>
              <w:t xml:space="preserve">Gs/Sv interface is installed. It only indicates </w:t>
            </w:r>
            <w:r>
              <w:rPr>
                <w:lang w:eastAsia="ja-JP"/>
              </w:rPr>
              <w:t>EPS</w:t>
            </w:r>
            <w:r>
              <w:rPr/>
              <w:t xml:space="preserve"> related data to be stored and is only relevant to </w:t>
            </w:r>
            <w:r>
              <w:rPr>
                <w:lang w:eastAsia="ja-JP"/>
              </w:rPr>
              <w:t>EPS</w:t>
            </w:r>
            <w:r>
              <w:rPr/>
              <w:t xml:space="preserve"> subscribers registered in VLR.</w:t>
            </w:r>
          </w:p>
          <w:p>
            <w:pPr>
              <w:pStyle w:val="TAN"/>
              <w:rPr/>
            </w:pPr>
            <w:r>
              <w:rPr>
                <w:lang w:eastAsia="ja-JP"/>
              </w:rPr>
              <w:t xml:space="preserve">NOTE 4: </w:t>
            </w:r>
            <w:r>
              <w:rPr/>
              <w:tab/>
            </w:r>
            <w:r>
              <w:rPr>
                <w:lang w:eastAsia="ja-JP"/>
              </w:rPr>
              <w:t xml:space="preserve">If Static IP address allocation provisioned in the subscriber profile in the HSS is chosen, PDN address is permanent data. </w:t>
            </w:r>
          </w:p>
          <w:p>
            <w:pPr>
              <w:pStyle w:val="TAN"/>
              <w:rPr>
                <w:lang w:eastAsia="ja-JP"/>
              </w:rPr>
            </w:pPr>
            <w:r>
              <w:rPr/>
              <w:t>NOTE 5:</w:t>
              <w:tab/>
              <w:t xml:space="preserve">Only is applicable if Gs interface is installed. It only indicates </w:t>
            </w:r>
            <w:r>
              <w:rPr>
                <w:lang w:eastAsia="ja-JP"/>
              </w:rPr>
              <w:t>EPS</w:t>
            </w:r>
            <w:r>
              <w:rPr/>
              <w:t xml:space="preserve"> related data to be stored and is only relevant to </w:t>
            </w:r>
            <w:r>
              <w:rPr>
                <w:lang w:eastAsia="ja-JP"/>
              </w:rPr>
              <w:t>EPS</w:t>
            </w:r>
            <w:r>
              <w:rPr/>
              <w:t xml:space="preserve"> subscribers registered in VLR.</w:t>
            </w:r>
          </w:p>
        </w:tc>
      </w:tr>
    </w:tbl>
    <w:p>
      <w:pPr>
        <w:pStyle w:val="Normal"/>
        <w:rPr/>
      </w:pPr>
      <w:r>
        <w:rPr/>
      </w:r>
    </w:p>
    <w:p>
      <w:pPr>
        <w:pStyle w:val="Normal"/>
        <w:rPr/>
      </w:pPr>
      <w:r>
        <w:rPr/>
        <w:t>For special condition of storage see in clause 2. See clause 4 for explanation of M, C, T and P in table 5.2</w:t>
      </w:r>
      <w:r>
        <w:rPr>
          <w:lang w:eastAsia="ja-JP"/>
        </w:rPr>
        <w:t>A-1</w:t>
      </w:r>
      <w:r>
        <w:rPr/>
        <w:t>.</w:t>
      </w:r>
    </w:p>
    <w:p>
      <w:pPr>
        <w:pStyle w:val="TH"/>
        <w:rPr>
          <w:lang w:eastAsia="ja-JP"/>
        </w:rPr>
      </w:pPr>
      <w:r>
        <w:rPr>
          <w:lang w:eastAsia="ja-JP"/>
        </w:rPr>
        <w:t>Table 5.2A-2: Overview of data used for PS Network Access Mode (EPS non 3GPP access)</w:t>
      </w:r>
    </w:p>
    <w:tbl>
      <w:tblPr>
        <w:tblW w:w="9137" w:type="dxa"/>
        <w:jc w:val="center"/>
        <w:tblInd w:w="0" w:type="dxa"/>
        <w:tblCellMar>
          <w:top w:w="0" w:type="dxa"/>
          <w:start w:w="28" w:type="dxa"/>
          <w:bottom w:w="0" w:type="dxa"/>
          <w:end w:w="28" w:type="dxa"/>
        </w:tblCellMar>
      </w:tblPr>
      <w:tblGrid>
        <w:gridCol w:w="2809"/>
        <w:gridCol w:w="984"/>
        <w:gridCol w:w="585"/>
        <w:gridCol w:w="683"/>
        <w:gridCol w:w="683"/>
        <w:gridCol w:w="683"/>
        <w:gridCol w:w="683"/>
        <w:gridCol w:w="724"/>
        <w:gridCol w:w="688"/>
        <w:gridCol w:w="610"/>
        <w:gridCol w:w="5"/>
      </w:tblGrid>
      <w:tr>
        <w:trPr>
          <w:tblHeader w:val="true"/>
        </w:trPr>
        <w:tc>
          <w:tcPr>
            <w:tcW w:w="2809" w:type="dxa"/>
            <w:tcBorders>
              <w:top w:val="single" w:sz="6" w:space="0" w:color="000000"/>
              <w:start w:val="single" w:sz="6" w:space="0" w:color="000000"/>
              <w:bottom w:val="single" w:sz="4" w:space="0" w:color="000000"/>
            </w:tcBorders>
          </w:tcPr>
          <w:p>
            <w:pPr>
              <w:pStyle w:val="TAH"/>
              <w:rPr/>
            </w:pPr>
            <w:r>
              <w:rPr/>
              <w:t>PARAMETER</w:t>
            </w:r>
          </w:p>
        </w:tc>
        <w:tc>
          <w:tcPr>
            <w:tcW w:w="984" w:type="dxa"/>
            <w:tcBorders>
              <w:top w:val="single" w:sz="6" w:space="0" w:color="000000"/>
              <w:start w:val="single" w:sz="6" w:space="0" w:color="000000"/>
              <w:bottom w:val="single" w:sz="4" w:space="0" w:color="000000"/>
            </w:tcBorders>
          </w:tcPr>
          <w:p>
            <w:pPr>
              <w:pStyle w:val="TAH"/>
              <w:rPr/>
            </w:pPr>
            <w:r>
              <w:rPr/>
              <w:t>Subclause</w:t>
            </w:r>
          </w:p>
        </w:tc>
        <w:tc>
          <w:tcPr>
            <w:tcW w:w="585" w:type="dxa"/>
            <w:tcBorders>
              <w:top w:val="single" w:sz="6" w:space="0" w:color="000000"/>
              <w:start w:val="single" w:sz="6" w:space="0" w:color="000000"/>
              <w:bottom w:val="single" w:sz="4" w:space="0" w:color="000000"/>
            </w:tcBorders>
          </w:tcPr>
          <w:p>
            <w:pPr>
              <w:pStyle w:val="TAH"/>
              <w:rPr/>
            </w:pPr>
            <w:r>
              <w:rPr/>
              <w:t>HSS</w:t>
            </w:r>
          </w:p>
        </w:tc>
        <w:tc>
          <w:tcPr>
            <w:tcW w:w="683" w:type="dxa"/>
            <w:tcBorders>
              <w:top w:val="single" w:sz="6" w:space="0" w:color="000000"/>
              <w:start w:val="single" w:sz="6" w:space="0" w:color="000000"/>
              <w:bottom w:val="single" w:sz="4" w:space="0" w:color="000000"/>
            </w:tcBorders>
          </w:tcPr>
          <w:p>
            <w:pPr>
              <w:pStyle w:val="TAH"/>
              <w:rPr/>
            </w:pPr>
            <w:r>
              <w:rPr/>
              <w:t>MME</w:t>
            </w:r>
          </w:p>
        </w:tc>
        <w:tc>
          <w:tcPr>
            <w:tcW w:w="683" w:type="dxa"/>
            <w:tcBorders>
              <w:top w:val="single" w:sz="6" w:space="0" w:color="000000"/>
              <w:start w:val="single" w:sz="6" w:space="0" w:color="000000"/>
              <w:bottom w:val="single" w:sz="4" w:space="0" w:color="000000"/>
            </w:tcBorders>
          </w:tcPr>
          <w:p>
            <w:pPr>
              <w:pStyle w:val="TAH"/>
              <w:rPr/>
            </w:pPr>
            <w:r>
              <w:rPr/>
              <w:t>S-GW</w:t>
            </w:r>
          </w:p>
        </w:tc>
        <w:tc>
          <w:tcPr>
            <w:tcW w:w="683" w:type="dxa"/>
            <w:tcBorders>
              <w:top w:val="single" w:sz="6" w:space="0" w:color="000000"/>
              <w:start w:val="single" w:sz="6" w:space="0" w:color="000000"/>
              <w:bottom w:val="single" w:sz="4" w:space="0" w:color="000000"/>
            </w:tcBorders>
          </w:tcPr>
          <w:p>
            <w:pPr>
              <w:pStyle w:val="TAH"/>
              <w:rPr/>
            </w:pPr>
            <w:r>
              <w:rPr/>
              <w:t>PDN-GW</w:t>
            </w:r>
          </w:p>
        </w:tc>
        <w:tc>
          <w:tcPr>
            <w:tcW w:w="683" w:type="dxa"/>
            <w:tcBorders>
              <w:top w:val="single" w:sz="6" w:space="0" w:color="000000"/>
              <w:start w:val="single" w:sz="6" w:space="0" w:color="000000"/>
              <w:bottom w:val="single" w:sz="4" w:space="0" w:color="000000"/>
            </w:tcBorders>
          </w:tcPr>
          <w:p>
            <w:pPr>
              <w:pStyle w:val="TAH"/>
              <w:rPr/>
            </w:pPr>
            <w:r>
              <w:rPr/>
              <w:t>ePDG</w:t>
            </w:r>
          </w:p>
        </w:tc>
        <w:tc>
          <w:tcPr>
            <w:tcW w:w="724" w:type="dxa"/>
            <w:tcBorders>
              <w:top w:val="single" w:sz="6" w:space="0" w:color="000000"/>
              <w:start w:val="single" w:sz="6" w:space="0" w:color="000000"/>
              <w:bottom w:val="single" w:sz="4" w:space="0" w:color="000000"/>
            </w:tcBorders>
          </w:tcPr>
          <w:p>
            <w:pPr>
              <w:pStyle w:val="TAH"/>
              <w:rPr/>
            </w:pPr>
            <w:r>
              <w:rPr/>
              <w:t>3GPP AAA server</w:t>
            </w:r>
          </w:p>
        </w:tc>
        <w:tc>
          <w:tcPr>
            <w:tcW w:w="688" w:type="dxa"/>
            <w:tcBorders>
              <w:top w:val="single" w:sz="6" w:space="0" w:color="000000"/>
              <w:start w:val="single" w:sz="6" w:space="0" w:color="000000"/>
              <w:bottom w:val="single" w:sz="4" w:space="0" w:color="000000"/>
            </w:tcBorders>
          </w:tcPr>
          <w:p>
            <w:pPr>
              <w:pStyle w:val="TAH"/>
              <w:rPr/>
            </w:pPr>
            <w:r>
              <w:rPr/>
              <w:t>3GPP AAA server</w:t>
            </w:r>
          </w:p>
          <w:p>
            <w:pPr>
              <w:pStyle w:val="TAH"/>
              <w:rPr/>
            </w:pPr>
            <w:r>
              <w:rPr/>
              <w:t>Proxy</w:t>
            </w:r>
          </w:p>
        </w:tc>
        <w:tc>
          <w:tcPr>
            <w:tcW w:w="615" w:type="dxa"/>
            <w:tcBorders>
              <w:top w:val="single" w:sz="6" w:space="0" w:color="000000"/>
              <w:start w:val="single" w:sz="6" w:space="0" w:color="000000"/>
              <w:bottom w:val="single" w:sz="4" w:space="0" w:color="000000"/>
              <w:end w:val="single" w:sz="6" w:space="0" w:color="000000"/>
            </w:tcBorders>
          </w:tcPr>
          <w:p>
            <w:pPr>
              <w:pStyle w:val="TAH"/>
              <w:rPr/>
            </w:pPr>
            <w:r>
              <w:rPr/>
              <w:t>TYPE</w:t>
            </w:r>
          </w:p>
        </w:tc>
      </w:tr>
      <w:tr>
        <w:trPr/>
        <w:tc>
          <w:tcPr>
            <w:tcW w:w="2809" w:type="dxa"/>
            <w:tcBorders>
              <w:top w:val="single" w:sz="4" w:space="0" w:color="000000"/>
              <w:start w:val="single" w:sz="4" w:space="0" w:color="000000"/>
              <w:bottom w:val="single" w:sz="4" w:space="0" w:color="000000"/>
            </w:tcBorders>
          </w:tcPr>
          <w:p>
            <w:pPr>
              <w:pStyle w:val="TAL"/>
              <w:rPr>
                <w:lang w:val="de-DE" w:eastAsia="ja-JP"/>
              </w:rPr>
            </w:pPr>
            <w:r>
              <w:rPr>
                <w:lang w:val="de-DE" w:eastAsia="ja-JP"/>
              </w:rPr>
              <w:t>IMSI</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pPr>
            <w:r>
              <w:rPr/>
              <w:t>International MS ISDN number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2.1.2</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tabs>
                <w:tab w:val="clear" w:pos="284"/>
                <w:tab w:val="left" w:pos="2539" w:leader="none"/>
                <w:tab w:val="left" w:pos="8067" w:leader="none"/>
              </w:tabs>
              <w:ind w:start="2552" w:hanging="2552"/>
              <w:rPr>
                <w:lang w:val="de-DE"/>
              </w:rPr>
            </w:pPr>
            <w:r>
              <w:rPr>
                <w:lang w:val="de-DE" w:eastAsia="ja-JP"/>
              </w:rPr>
              <w:t>RAND, XRES, CK, IK, AUTN</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2.3.2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M</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RAND, XRES, KASME, AUTN</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2.3.2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M</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Access Network Identity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2.3.8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Trace Reference 2</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2.11.9</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Trace depth</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2.11.10</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List of NE types to trace</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2.11.11</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Triggering events</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2.11.12</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List of interfaces to trace</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2.11.13</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t xml:space="preserve">P </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IP address of Trace Collection Entity</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2.11.14</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APN-Configuration-Profile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 xml:space="preserve">Subscribed </w:t>
            </w:r>
            <w:r>
              <w:rPr/>
              <w:t>APN-AMBR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w:t>
            </w:r>
            <w:r>
              <w:rPr>
                <w:lang w:eastAsia="zh-CN"/>
              </w:rPr>
              <w:t>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M</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Used APN-AMBR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w:t>
            </w:r>
            <w:r>
              <w:rPr>
                <w:lang w:eastAsia="zh-CN"/>
              </w:rPr>
              <w:t>2A</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PDN Address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2.13.39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T/P (see Note)</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VPLMN Address Allowed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2.13.40</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PDN GW identity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APN in use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2.13.44</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zh-CN"/>
              </w:rPr>
              <w:t>EPS Bearer ID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w:t>
            </w:r>
            <w:r>
              <w:rPr>
                <w:lang w:eastAsia="zh-CN"/>
              </w:rPr>
              <w:t>66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val="da-DK"/>
              </w:rPr>
              <w:t>EPS Bearer QoS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w:t>
            </w:r>
            <w:r>
              <w:rPr>
                <w:lang w:eastAsia="zh-CN"/>
              </w:rPr>
              <w:t>67</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EPS PDN Connection Charging Characteristics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w:t>
            </w:r>
            <w:r>
              <w:rPr>
                <w:lang w:eastAsia="zh-CN"/>
              </w:rPr>
              <w:t>71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P</w:t>
            </w:r>
          </w:p>
        </w:tc>
      </w:tr>
      <w:tr>
        <w:trPr/>
        <w:tc>
          <w:tcPr>
            <w:tcW w:w="2809" w:type="dxa"/>
            <w:tcBorders>
              <w:top w:val="single" w:sz="4" w:space="0" w:color="000000"/>
              <w:start w:val="single" w:sz="4" w:space="0" w:color="000000"/>
              <w:bottom w:val="single" w:sz="4" w:space="0" w:color="000000"/>
            </w:tcBorders>
          </w:tcPr>
          <w:p>
            <w:pPr>
              <w:pStyle w:val="TAL"/>
              <w:rPr/>
            </w:pPr>
            <w:r>
              <w:rPr>
                <w:lang w:eastAsia="ja-JP"/>
              </w:rPr>
              <w:t>RAT Type (Access Type)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2.13.75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val="en-GB"/>
              </w:rPr>
              <w:t>Permanent User Identity</w:t>
            </w:r>
          </w:p>
        </w:tc>
        <w:tc>
          <w:tcPr>
            <w:tcW w:w="984" w:type="dxa"/>
            <w:tcBorders>
              <w:top w:val="single" w:sz="4" w:space="0" w:color="000000"/>
              <w:start w:val="single" w:sz="4" w:space="0" w:color="000000"/>
              <w:bottom w:val="single" w:sz="4" w:space="0" w:color="000000"/>
            </w:tcBorders>
          </w:tcPr>
          <w:p>
            <w:pPr>
              <w:pStyle w:val="TAL"/>
              <w:rPr>
                <w:lang w:eastAsia="ja-JP"/>
              </w:rPr>
            </w:pPr>
            <w:r>
              <w:rPr>
                <w:lang w:val="en-GB"/>
              </w:rPr>
              <w:t>2.13.79</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M</w:t>
            </w:r>
          </w:p>
        </w:tc>
        <w:tc>
          <w:tcPr>
            <w:tcW w:w="683" w:type="dxa"/>
            <w:tcBorders>
              <w:top w:val="single" w:sz="4" w:space="0" w:color="000000"/>
              <w:start w:val="single" w:sz="4" w:space="0" w:color="000000"/>
              <w:bottom w:val="single" w:sz="4" w:space="0" w:color="000000"/>
            </w:tcBorders>
          </w:tcPr>
          <w:p>
            <w:pPr>
              <w:pStyle w:val="TAC"/>
              <w:rPr/>
            </w:pPr>
            <w:r>
              <w:rPr/>
              <w:t>M</w:t>
            </w:r>
          </w:p>
        </w:tc>
        <w:tc>
          <w:tcPr>
            <w:tcW w:w="683" w:type="dxa"/>
            <w:tcBorders>
              <w:top w:val="single" w:sz="4" w:space="0" w:color="000000"/>
              <w:start w:val="single" w:sz="4" w:space="0" w:color="000000"/>
              <w:bottom w:val="single" w:sz="4" w:space="0" w:color="000000"/>
            </w:tcBorders>
          </w:tcPr>
          <w:p>
            <w:pPr>
              <w:pStyle w:val="TAC"/>
              <w:rPr/>
            </w:pPr>
            <w:r>
              <w:rPr/>
              <w:t>M</w:t>
            </w:r>
          </w:p>
        </w:tc>
        <w:tc>
          <w:tcPr>
            <w:tcW w:w="724" w:type="dxa"/>
            <w:tcBorders>
              <w:top w:val="single" w:sz="4" w:space="0" w:color="000000"/>
              <w:start w:val="single" w:sz="4" w:space="0" w:color="000000"/>
              <w:bottom w:val="single" w:sz="4" w:space="0" w:color="000000"/>
            </w:tcBorders>
          </w:tcPr>
          <w:p>
            <w:pPr>
              <w:pStyle w:val="TAC"/>
              <w:rPr/>
            </w:pPr>
            <w:r>
              <w:rPr/>
              <w:t>M</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Mobility Capabilities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2.13.80</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MAG IP address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2.13.81</w:t>
            </w:r>
          </w:p>
        </w:tc>
        <w:tc>
          <w:tcPr>
            <w:tcW w:w="585"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snapToGrid w:val="false"/>
              <w:rPr>
                <w:lang w:eastAsia="ja-JP"/>
              </w:rPr>
            </w:pPr>
            <w:r>
              <w:rPr>
                <w:lang w:eastAsia="ja-JP"/>
              </w:rPr>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Visited Network Identifier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2.13.82</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t>EAP payload</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2.13.83</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MIP Subscriber profile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Uplink S5 GRE Key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2.13.87</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Downlink S5 GRE Key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2.13.88</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Uplink S8 GRE Key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2.13.89</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Downlink S8 GRE Key</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2.13.90</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S2a GRE Keys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2.13.91</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S2b GRE Keys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2.13.92</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Mobile Node Identifier</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2.13.93</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IPv4 Default Router Address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2.13.94</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lang w:eastAsia="ja-JP"/>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Link-local address</w:t>
            </w:r>
          </w:p>
        </w:tc>
        <w:tc>
          <w:tcPr>
            <w:tcW w:w="984" w:type="dxa"/>
            <w:tcBorders>
              <w:top w:val="single" w:sz="4" w:space="0" w:color="000000"/>
              <w:start w:val="single" w:sz="4" w:space="0" w:color="000000"/>
              <w:bottom w:val="single" w:sz="4" w:space="0" w:color="000000"/>
            </w:tcBorders>
          </w:tcPr>
          <w:p>
            <w:pPr>
              <w:pStyle w:val="TAL"/>
              <w:rPr>
                <w:lang w:val="da-DK"/>
              </w:rPr>
            </w:pPr>
            <w:r>
              <w:rPr>
                <w:lang w:val="da-DK"/>
              </w:rPr>
              <w:t>2.13.95</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724" w:type="dxa"/>
            <w:tcBorders>
              <w:top w:val="single" w:sz="4" w:space="0" w:color="000000"/>
              <w:start w:val="single" w:sz="4" w:space="0" w:color="000000"/>
              <w:bottom w:val="single" w:sz="4" w:space="0" w:color="000000"/>
            </w:tcBorders>
          </w:tcPr>
          <w:p>
            <w:pPr>
              <w:pStyle w:val="TAC"/>
              <w:rPr>
                <w:lang w:eastAsia="ja-JP"/>
              </w:rPr>
            </w:pPr>
            <w:r>
              <w:rPr/>
              <w:t>-</w:t>
            </w:r>
          </w:p>
        </w:tc>
        <w:tc>
          <w:tcPr>
            <w:tcW w:w="688" w:type="dxa"/>
            <w:tcBorders>
              <w:top w:val="single" w:sz="4" w:space="0" w:color="000000"/>
              <w:start w:val="single" w:sz="4" w:space="0" w:color="000000"/>
              <w:bottom w:val="single" w:sz="4" w:space="0" w:color="000000"/>
            </w:tcBorders>
          </w:tcPr>
          <w:p>
            <w:pPr>
              <w:pStyle w:val="TAC"/>
              <w:rPr>
                <w:lang w:eastAsia="ja-JP"/>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Non 3GPP User Data</w:t>
            </w:r>
          </w:p>
        </w:tc>
        <w:tc>
          <w:tcPr>
            <w:tcW w:w="984" w:type="dxa"/>
            <w:tcBorders>
              <w:top w:val="single" w:sz="4" w:space="0" w:color="000000"/>
              <w:start w:val="single" w:sz="4" w:space="0" w:color="000000"/>
              <w:bottom w:val="single" w:sz="4" w:space="0" w:color="000000"/>
            </w:tcBorders>
          </w:tcPr>
          <w:p>
            <w:pPr>
              <w:pStyle w:val="TAL"/>
              <w:rPr>
                <w:lang w:val="da-DK"/>
              </w:rPr>
            </w:pPr>
            <w:r>
              <w:rPr>
                <w:lang w:val="da-DK"/>
              </w:rPr>
              <w:t>2.13.96</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C</w:t>
            </w:r>
          </w:p>
        </w:tc>
        <w:tc>
          <w:tcPr>
            <w:tcW w:w="724" w:type="dxa"/>
            <w:tcBorders>
              <w:top w:val="single" w:sz="4" w:space="0" w:color="000000"/>
              <w:start w:val="single" w:sz="4" w:space="0" w:color="000000"/>
              <w:bottom w:val="single" w:sz="4" w:space="0" w:color="000000"/>
            </w:tcBorders>
          </w:tcPr>
          <w:p>
            <w:pPr>
              <w:pStyle w:val="TAC"/>
              <w:rPr>
                <w:lang w:eastAsia="ja-JP"/>
              </w:rPr>
            </w:pPr>
            <w:r>
              <w:rPr/>
              <w:t>C</w:t>
            </w:r>
          </w:p>
        </w:tc>
        <w:tc>
          <w:tcPr>
            <w:tcW w:w="688" w:type="dxa"/>
            <w:tcBorders>
              <w:top w:val="single" w:sz="4" w:space="0" w:color="000000"/>
              <w:start w:val="single" w:sz="4" w:space="0" w:color="000000"/>
              <w:bottom w:val="single" w:sz="4" w:space="0" w:color="000000"/>
            </w:tcBorders>
          </w:tcPr>
          <w:p>
            <w:pPr>
              <w:pStyle w:val="TAC"/>
              <w:rPr>
                <w:lang w:eastAsia="ja-JP"/>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snapToGrid w:val="false"/>
              <w:rPr>
                <w:lang w:eastAsia="ja-JP"/>
              </w:rPr>
            </w:pPr>
            <w:r>
              <w:rPr>
                <w:lang w:eastAsia="ja-JP"/>
              </w:rPr>
            </w:r>
          </w:p>
        </w:tc>
      </w:tr>
      <w:tr>
        <w:trPr/>
        <w:tc>
          <w:tcPr>
            <w:tcW w:w="2809" w:type="dxa"/>
            <w:tcBorders>
              <w:top w:val="single" w:sz="4" w:space="0" w:color="000000"/>
              <w:start w:val="single" w:sz="4" w:space="0" w:color="000000"/>
              <w:bottom w:val="single" w:sz="4" w:space="0" w:color="000000"/>
            </w:tcBorders>
          </w:tcPr>
          <w:p>
            <w:pPr>
              <w:pStyle w:val="TAL"/>
              <w:rPr/>
            </w:pPr>
            <w:r>
              <w:rPr/>
              <w:t>3GPP AAA Server Identity</w:t>
            </w:r>
          </w:p>
        </w:tc>
        <w:tc>
          <w:tcPr>
            <w:tcW w:w="984" w:type="dxa"/>
            <w:tcBorders>
              <w:top w:val="single" w:sz="4" w:space="0" w:color="000000"/>
              <w:start w:val="single" w:sz="4" w:space="0" w:color="000000"/>
              <w:bottom w:val="single" w:sz="4" w:space="0" w:color="000000"/>
            </w:tcBorders>
          </w:tcPr>
          <w:p>
            <w:pPr>
              <w:pStyle w:val="TAL"/>
              <w:rPr>
                <w:lang w:val="da-DK"/>
              </w:rPr>
            </w:pPr>
            <w:r>
              <w:rPr>
                <w:lang w:val="da-DK"/>
              </w:rPr>
              <w:t>2.13.97</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24" w:type="dxa"/>
            <w:tcBorders>
              <w:top w:val="single" w:sz="4" w:space="0" w:color="000000"/>
              <w:start w:val="single" w:sz="4" w:space="0" w:color="000000"/>
              <w:bottom w:val="single" w:sz="4" w:space="0" w:color="000000"/>
            </w:tcBorders>
          </w:tcPr>
          <w:p>
            <w:pPr>
              <w:pStyle w:val="TAC"/>
              <w:snapToGrid w:val="false"/>
              <w:rPr/>
            </w:pPr>
            <w:r>
              <w:rPr/>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Selected IP mobility mode</w:t>
            </w:r>
          </w:p>
        </w:tc>
        <w:tc>
          <w:tcPr>
            <w:tcW w:w="984" w:type="dxa"/>
            <w:tcBorders>
              <w:top w:val="single" w:sz="4" w:space="0" w:color="000000"/>
              <w:start w:val="single" w:sz="4" w:space="0" w:color="000000"/>
              <w:bottom w:val="single" w:sz="4" w:space="0" w:color="000000"/>
            </w:tcBorders>
          </w:tcPr>
          <w:p>
            <w:pPr>
              <w:pStyle w:val="TAL"/>
              <w:rPr>
                <w:lang w:val="da-DK"/>
              </w:rPr>
            </w:pPr>
            <w:r>
              <w:rPr>
                <w:lang w:val="da-DK"/>
              </w:rPr>
              <w:t>2.13.98</w:t>
            </w:r>
          </w:p>
        </w:tc>
        <w:tc>
          <w:tcPr>
            <w:tcW w:w="585"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Diameter Server Identity of HSS</w:t>
            </w:r>
          </w:p>
        </w:tc>
        <w:tc>
          <w:tcPr>
            <w:tcW w:w="984" w:type="dxa"/>
            <w:tcBorders>
              <w:top w:val="single" w:sz="4" w:space="0" w:color="000000"/>
              <w:start w:val="single" w:sz="4" w:space="0" w:color="000000"/>
              <w:bottom w:val="single" w:sz="4" w:space="0" w:color="000000"/>
            </w:tcBorders>
          </w:tcPr>
          <w:p>
            <w:pPr>
              <w:pStyle w:val="TAL"/>
              <w:rPr>
                <w:lang w:val="da-DK"/>
              </w:rPr>
            </w:pPr>
            <w:r>
              <w:rPr>
                <w:lang w:eastAsia="ja-JP"/>
              </w:rPr>
              <w:t>2.13.99</w:t>
            </w:r>
          </w:p>
        </w:tc>
        <w:tc>
          <w:tcPr>
            <w:tcW w:w="585"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Unauthenticated IMSI</w:t>
            </w:r>
          </w:p>
        </w:tc>
        <w:tc>
          <w:tcPr>
            <w:tcW w:w="984" w:type="dxa"/>
            <w:tcBorders>
              <w:top w:val="single" w:sz="4" w:space="0" w:color="000000"/>
              <w:start w:val="single" w:sz="4" w:space="0" w:color="000000"/>
              <w:bottom w:val="single" w:sz="4" w:space="0" w:color="000000"/>
            </w:tcBorders>
          </w:tcPr>
          <w:p>
            <w:pPr>
              <w:pStyle w:val="TAL"/>
              <w:rPr/>
            </w:pPr>
            <w:r>
              <w:rPr>
                <w:lang w:eastAsia="zh-CN"/>
              </w:rPr>
              <w:t>2.13.</w:t>
            </w:r>
            <w:r>
              <w:rPr>
                <w:lang w:eastAsia="zh-CN"/>
              </w:rPr>
              <w:t>110</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zh-CN"/>
              </w:rPr>
              <w:t>T</w:t>
            </w:r>
          </w:p>
        </w:tc>
      </w:tr>
      <w:tr>
        <w:trPr/>
        <w:tc>
          <w:tcPr>
            <w:tcW w:w="2809" w:type="dxa"/>
            <w:tcBorders>
              <w:top w:val="single" w:sz="4" w:space="0" w:color="000000"/>
              <w:start w:val="single" w:sz="4" w:space="0" w:color="000000"/>
              <w:bottom w:val="single" w:sz="4" w:space="0" w:color="000000"/>
            </w:tcBorders>
          </w:tcPr>
          <w:p>
            <w:pPr>
              <w:pStyle w:val="TAL"/>
              <w:rPr/>
            </w:pPr>
            <w:r>
              <w:rPr/>
              <w:t>PDN Connection ID</w:t>
            </w:r>
          </w:p>
        </w:tc>
        <w:tc>
          <w:tcPr>
            <w:tcW w:w="984" w:type="dxa"/>
            <w:tcBorders>
              <w:top w:val="single" w:sz="4" w:space="0" w:color="000000"/>
              <w:start w:val="single" w:sz="4" w:space="0" w:color="000000"/>
              <w:bottom w:val="single" w:sz="4" w:space="0" w:color="000000"/>
            </w:tcBorders>
          </w:tcPr>
          <w:p>
            <w:pPr>
              <w:pStyle w:val="TAL"/>
              <w:rPr>
                <w:lang w:eastAsia="ja-JP"/>
              </w:rPr>
            </w:pPr>
            <w:r>
              <w:rPr/>
              <w:t>2.13.111</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pPr>
            <w:r>
              <w:rPr/>
              <w:t>SIPTO Permission</w:t>
            </w:r>
          </w:p>
        </w:tc>
        <w:tc>
          <w:tcPr>
            <w:tcW w:w="984" w:type="dxa"/>
            <w:tcBorders>
              <w:top w:val="single" w:sz="4" w:space="0" w:color="000000"/>
              <w:start w:val="single" w:sz="4" w:space="0" w:color="000000"/>
              <w:bottom w:val="single" w:sz="4" w:space="0" w:color="000000"/>
            </w:tcBorders>
          </w:tcPr>
          <w:p>
            <w:pPr>
              <w:pStyle w:val="TAL"/>
              <w:rPr>
                <w:lang w:eastAsia="ja-JP"/>
              </w:rPr>
            </w:pPr>
            <w:r>
              <w:rPr/>
              <w:t>2.13.114</w:t>
            </w:r>
          </w:p>
        </w:tc>
        <w:tc>
          <w:tcPr>
            <w:tcW w:w="585" w:type="dxa"/>
            <w:tcBorders>
              <w:top w:val="single" w:sz="4" w:space="0" w:color="000000"/>
              <w:start w:val="single" w:sz="4" w:space="0" w:color="000000"/>
              <w:bottom w:val="single" w:sz="4" w:space="0" w:color="000000"/>
            </w:tcBorders>
          </w:tcPr>
          <w:p>
            <w:pPr>
              <w:pStyle w:val="TAC"/>
              <w:rPr>
                <w:lang w:eastAsia="ja-JP"/>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ePDG F-TEID for S2b (control plane)</w:t>
            </w:r>
          </w:p>
        </w:tc>
        <w:tc>
          <w:tcPr>
            <w:tcW w:w="984" w:type="dxa"/>
            <w:tcBorders>
              <w:top w:val="single" w:sz="4" w:space="0" w:color="000000"/>
              <w:start w:val="single" w:sz="4" w:space="0" w:color="000000"/>
              <w:bottom w:val="single" w:sz="4" w:space="0" w:color="000000"/>
            </w:tcBorders>
          </w:tcPr>
          <w:p>
            <w:pPr>
              <w:pStyle w:val="TAL"/>
              <w:rPr/>
            </w:pPr>
            <w:r>
              <w:rPr/>
              <w:t>2.13.</w:t>
            </w:r>
            <w:r>
              <w:rPr>
                <w:lang w:eastAsia="zh-CN"/>
              </w:rPr>
              <w:t>116</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ePDG F-TEID for S2b (user plane)</w:t>
            </w:r>
          </w:p>
        </w:tc>
        <w:tc>
          <w:tcPr>
            <w:tcW w:w="984" w:type="dxa"/>
            <w:tcBorders>
              <w:top w:val="single" w:sz="4" w:space="0" w:color="000000"/>
              <w:start w:val="single" w:sz="4" w:space="0" w:color="000000"/>
              <w:bottom w:val="single" w:sz="4" w:space="0" w:color="000000"/>
            </w:tcBorders>
          </w:tcPr>
          <w:p>
            <w:pPr>
              <w:pStyle w:val="TAL"/>
              <w:rPr/>
            </w:pPr>
            <w:r>
              <w:rPr/>
              <w:t>2.13.</w:t>
            </w:r>
            <w:r>
              <w:rPr>
                <w:lang w:eastAsia="zh-CN"/>
              </w:rPr>
              <w:t>117</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PGW F-TEID for S2b (control plane)</w:t>
            </w:r>
          </w:p>
        </w:tc>
        <w:tc>
          <w:tcPr>
            <w:tcW w:w="984" w:type="dxa"/>
            <w:tcBorders>
              <w:top w:val="single" w:sz="4" w:space="0" w:color="000000"/>
              <w:start w:val="single" w:sz="4" w:space="0" w:color="000000"/>
              <w:bottom w:val="single" w:sz="4" w:space="0" w:color="000000"/>
            </w:tcBorders>
          </w:tcPr>
          <w:p>
            <w:pPr>
              <w:pStyle w:val="TAL"/>
              <w:rPr/>
            </w:pPr>
            <w:r>
              <w:rPr/>
              <w:t>2.13.</w:t>
            </w:r>
            <w:r>
              <w:rPr>
                <w:lang w:eastAsia="zh-CN"/>
              </w:rPr>
              <w:t>118</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zh-CN"/>
              </w:rPr>
            </w:pPr>
            <w:r>
              <w:rPr>
                <w:lang w:eastAsia="zh-CN"/>
              </w:rPr>
              <w:t>PGW F-TEID for S2b (user plane)</w:t>
            </w:r>
          </w:p>
        </w:tc>
        <w:tc>
          <w:tcPr>
            <w:tcW w:w="984" w:type="dxa"/>
            <w:tcBorders>
              <w:top w:val="single" w:sz="4" w:space="0" w:color="000000"/>
              <w:start w:val="single" w:sz="4" w:space="0" w:color="000000"/>
              <w:bottom w:val="single" w:sz="4" w:space="0" w:color="000000"/>
            </w:tcBorders>
          </w:tcPr>
          <w:p>
            <w:pPr>
              <w:pStyle w:val="TAL"/>
              <w:rPr/>
            </w:pPr>
            <w:r>
              <w:rPr/>
              <w:t>2.13.</w:t>
            </w:r>
            <w:r>
              <w:rPr>
                <w:lang w:eastAsia="zh-CN"/>
              </w:rPr>
              <w:t>119</w:t>
            </w:r>
          </w:p>
        </w:tc>
        <w:tc>
          <w:tcPr>
            <w:tcW w:w="585"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zh-CN"/>
              </w:rPr>
              <w:t>C</w:t>
            </w:r>
          </w:p>
        </w:tc>
        <w:tc>
          <w:tcPr>
            <w:tcW w:w="683"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724"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88"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t>Subscribed Charging Characteristics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2.19.1</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M</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pPr>
            <w:r>
              <w:rPr/>
              <w:t>Master session Key</w:t>
            </w:r>
          </w:p>
        </w:tc>
        <w:tc>
          <w:tcPr>
            <w:tcW w:w="984" w:type="dxa"/>
            <w:tcBorders>
              <w:top w:val="single" w:sz="4" w:space="0" w:color="000000"/>
              <w:start w:val="single" w:sz="4" w:space="0" w:color="000000"/>
              <w:bottom w:val="single" w:sz="4" w:space="0" w:color="000000"/>
            </w:tcBorders>
          </w:tcPr>
          <w:p>
            <w:pPr>
              <w:pStyle w:val="TAL"/>
              <w:rPr>
                <w:lang w:eastAsia="ja-JP"/>
              </w:rPr>
            </w:pPr>
            <w:r>
              <w:rPr/>
              <w:t>3B.3.</w:t>
            </w:r>
            <w:r>
              <w:rPr>
                <w:lang w:eastAsia="ja-JP"/>
              </w:rPr>
              <w:t xml:space="preserve"> 5</w:t>
            </w:r>
          </w:p>
        </w:tc>
        <w:tc>
          <w:tcPr>
            <w:tcW w:w="585"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724" w:type="dxa"/>
            <w:tcBorders>
              <w:top w:val="single" w:sz="4" w:space="0" w:color="000000"/>
              <w:start w:val="single" w:sz="4" w:space="0" w:color="000000"/>
              <w:bottom w:val="single" w:sz="4" w:space="0" w:color="000000"/>
            </w:tcBorders>
          </w:tcPr>
          <w:p>
            <w:pPr>
              <w:pStyle w:val="TAC"/>
              <w:rPr/>
            </w:pPr>
            <w:r>
              <w:rPr/>
              <w:t>C</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9132" w:type="dxa"/>
            <w:gridSpan w:val="10"/>
            <w:tcBorders>
              <w:top w:val="single" w:sz="4" w:space="0" w:color="000000"/>
              <w:start w:val="single" w:sz="4" w:space="0" w:color="000000"/>
              <w:bottom w:val="single" w:sz="4" w:space="0" w:color="000000"/>
              <w:end w:val="single" w:sz="4" w:space="0" w:color="000000"/>
            </w:tcBorders>
          </w:tcPr>
          <w:p>
            <w:pPr>
              <w:pStyle w:val="TAN"/>
              <w:rPr/>
            </w:pPr>
            <w:r>
              <w:rPr>
                <w:lang w:eastAsia="ja-JP"/>
              </w:rPr>
              <w:t xml:space="preserve">NOTE: </w:t>
            </w:r>
            <w:r>
              <w:rPr/>
              <w:tab/>
            </w:r>
            <w:r>
              <w:rPr>
                <w:lang w:eastAsia="ja-JP"/>
              </w:rPr>
              <w:t>If Static IP address allocation provisioned in the subscriber profile in the HSS is chosen, PDN address is permanent data.</w:t>
            </w:r>
          </w:p>
        </w:tc>
      </w:tr>
    </w:tbl>
    <w:p>
      <w:pPr>
        <w:pStyle w:val="Normal"/>
        <w:rPr/>
      </w:pPr>
      <w:r>
        <w:rPr/>
      </w:r>
    </w:p>
    <w:p>
      <w:pPr>
        <w:pStyle w:val="Normal"/>
        <w:rPr/>
      </w:pPr>
      <w:r>
        <w:rPr/>
        <w:t>For special condition of storage see in clause 2. See clause 4 for explanation of M, C, T and P in table 5.2</w:t>
      </w:r>
      <w:r>
        <w:rPr>
          <w:lang w:eastAsia="ja-JP"/>
        </w:rPr>
        <w:t>A-2</w:t>
      </w:r>
      <w:r>
        <w:rPr/>
        <w:t>.</w:t>
      </w:r>
    </w:p>
    <w:p>
      <w:pPr>
        <w:pStyle w:val="Normal"/>
        <w:rPr/>
      </w:pPr>
      <w:r>
        <w:rPr>
          <w:lang w:val="en-GB"/>
        </w:rPr>
        <w:t>Table 5.2.A-3 contains additional parameter to be hold when optimised handover to 3GPP2 is supported.</w:t>
      </w:r>
    </w:p>
    <w:p>
      <w:pPr>
        <w:pStyle w:val="TH"/>
        <w:rPr>
          <w:lang w:eastAsia="ja-JP"/>
        </w:rPr>
      </w:pPr>
      <w:r>
        <w:rPr>
          <w:lang w:eastAsia="ja-JP"/>
        </w:rPr>
        <w:t>Table 5.2A-3: Overview of data used for PS Network Access Mode (optimized handover to 3GPP2)</w:t>
      </w:r>
    </w:p>
    <w:tbl>
      <w:tblPr>
        <w:tblW w:w="9137" w:type="dxa"/>
        <w:jc w:val="center"/>
        <w:tblInd w:w="0" w:type="dxa"/>
        <w:tblCellMar>
          <w:top w:w="0" w:type="dxa"/>
          <w:start w:w="28" w:type="dxa"/>
          <w:bottom w:w="0" w:type="dxa"/>
          <w:end w:w="28" w:type="dxa"/>
        </w:tblCellMar>
      </w:tblPr>
      <w:tblGrid>
        <w:gridCol w:w="2809"/>
        <w:gridCol w:w="984"/>
        <w:gridCol w:w="585"/>
        <w:gridCol w:w="683"/>
        <w:gridCol w:w="683"/>
        <w:gridCol w:w="683"/>
        <w:gridCol w:w="683"/>
        <w:gridCol w:w="724"/>
        <w:gridCol w:w="688"/>
        <w:gridCol w:w="610"/>
        <w:gridCol w:w="5"/>
      </w:tblGrid>
      <w:tr>
        <w:trPr>
          <w:tblHeader w:val="true"/>
        </w:trPr>
        <w:tc>
          <w:tcPr>
            <w:tcW w:w="2809" w:type="dxa"/>
            <w:tcBorders>
              <w:top w:val="single" w:sz="6" w:space="0" w:color="000000"/>
              <w:start w:val="single" w:sz="6" w:space="0" w:color="000000"/>
              <w:bottom w:val="single" w:sz="4" w:space="0" w:color="000000"/>
            </w:tcBorders>
          </w:tcPr>
          <w:p>
            <w:pPr>
              <w:pStyle w:val="TAH"/>
              <w:rPr/>
            </w:pPr>
            <w:r>
              <w:rPr/>
              <w:t>PARAMETER</w:t>
            </w:r>
          </w:p>
        </w:tc>
        <w:tc>
          <w:tcPr>
            <w:tcW w:w="984" w:type="dxa"/>
            <w:tcBorders>
              <w:top w:val="single" w:sz="6" w:space="0" w:color="000000"/>
              <w:start w:val="single" w:sz="6" w:space="0" w:color="000000"/>
              <w:bottom w:val="single" w:sz="4" w:space="0" w:color="000000"/>
            </w:tcBorders>
          </w:tcPr>
          <w:p>
            <w:pPr>
              <w:pStyle w:val="TAH"/>
              <w:rPr/>
            </w:pPr>
            <w:r>
              <w:rPr/>
              <w:t>Subclause</w:t>
            </w:r>
          </w:p>
        </w:tc>
        <w:tc>
          <w:tcPr>
            <w:tcW w:w="585" w:type="dxa"/>
            <w:tcBorders>
              <w:top w:val="single" w:sz="6" w:space="0" w:color="000000"/>
              <w:start w:val="single" w:sz="6" w:space="0" w:color="000000"/>
              <w:bottom w:val="single" w:sz="4" w:space="0" w:color="000000"/>
            </w:tcBorders>
          </w:tcPr>
          <w:p>
            <w:pPr>
              <w:pStyle w:val="TAH"/>
              <w:rPr/>
            </w:pPr>
            <w:r>
              <w:rPr/>
              <w:t>HSS</w:t>
            </w:r>
          </w:p>
        </w:tc>
        <w:tc>
          <w:tcPr>
            <w:tcW w:w="683" w:type="dxa"/>
            <w:tcBorders>
              <w:top w:val="single" w:sz="6" w:space="0" w:color="000000"/>
              <w:start w:val="single" w:sz="6" w:space="0" w:color="000000"/>
              <w:bottom w:val="single" w:sz="4" w:space="0" w:color="000000"/>
            </w:tcBorders>
          </w:tcPr>
          <w:p>
            <w:pPr>
              <w:pStyle w:val="TAH"/>
              <w:rPr/>
            </w:pPr>
            <w:r>
              <w:rPr/>
              <w:t>MME</w:t>
            </w:r>
          </w:p>
        </w:tc>
        <w:tc>
          <w:tcPr>
            <w:tcW w:w="683" w:type="dxa"/>
            <w:tcBorders>
              <w:top w:val="single" w:sz="6" w:space="0" w:color="000000"/>
              <w:start w:val="single" w:sz="6" w:space="0" w:color="000000"/>
              <w:bottom w:val="single" w:sz="4" w:space="0" w:color="000000"/>
            </w:tcBorders>
          </w:tcPr>
          <w:p>
            <w:pPr>
              <w:pStyle w:val="TAH"/>
              <w:rPr/>
            </w:pPr>
            <w:r>
              <w:rPr/>
              <w:t>S-GW</w:t>
            </w:r>
          </w:p>
        </w:tc>
        <w:tc>
          <w:tcPr>
            <w:tcW w:w="683" w:type="dxa"/>
            <w:tcBorders>
              <w:top w:val="single" w:sz="6" w:space="0" w:color="000000"/>
              <w:start w:val="single" w:sz="6" w:space="0" w:color="000000"/>
              <w:bottom w:val="single" w:sz="4" w:space="0" w:color="000000"/>
            </w:tcBorders>
          </w:tcPr>
          <w:p>
            <w:pPr>
              <w:pStyle w:val="TAH"/>
              <w:rPr/>
            </w:pPr>
            <w:r>
              <w:rPr/>
              <w:t>PDN-GW</w:t>
            </w:r>
          </w:p>
        </w:tc>
        <w:tc>
          <w:tcPr>
            <w:tcW w:w="683" w:type="dxa"/>
            <w:tcBorders>
              <w:top w:val="single" w:sz="6" w:space="0" w:color="000000"/>
              <w:start w:val="single" w:sz="6" w:space="0" w:color="000000"/>
              <w:bottom w:val="single" w:sz="4" w:space="0" w:color="000000"/>
            </w:tcBorders>
          </w:tcPr>
          <w:p>
            <w:pPr>
              <w:pStyle w:val="TAH"/>
              <w:rPr/>
            </w:pPr>
            <w:r>
              <w:rPr/>
              <w:t>ePDG</w:t>
            </w:r>
          </w:p>
        </w:tc>
        <w:tc>
          <w:tcPr>
            <w:tcW w:w="724" w:type="dxa"/>
            <w:tcBorders>
              <w:top w:val="single" w:sz="6" w:space="0" w:color="000000"/>
              <w:start w:val="single" w:sz="6" w:space="0" w:color="000000"/>
              <w:bottom w:val="single" w:sz="4" w:space="0" w:color="000000"/>
            </w:tcBorders>
          </w:tcPr>
          <w:p>
            <w:pPr>
              <w:pStyle w:val="TAH"/>
              <w:rPr/>
            </w:pPr>
            <w:r>
              <w:rPr/>
              <w:t>3GPP AAA server</w:t>
            </w:r>
          </w:p>
        </w:tc>
        <w:tc>
          <w:tcPr>
            <w:tcW w:w="688" w:type="dxa"/>
            <w:tcBorders>
              <w:top w:val="single" w:sz="6" w:space="0" w:color="000000"/>
              <w:start w:val="single" w:sz="6" w:space="0" w:color="000000"/>
              <w:bottom w:val="single" w:sz="4" w:space="0" w:color="000000"/>
            </w:tcBorders>
          </w:tcPr>
          <w:p>
            <w:pPr>
              <w:pStyle w:val="TAH"/>
              <w:rPr/>
            </w:pPr>
            <w:r>
              <w:rPr/>
              <w:t>3GPP AAA server</w:t>
            </w:r>
          </w:p>
          <w:p>
            <w:pPr>
              <w:pStyle w:val="TAH"/>
              <w:rPr/>
            </w:pPr>
            <w:r>
              <w:rPr/>
              <w:t>Proxy</w:t>
            </w:r>
          </w:p>
        </w:tc>
        <w:tc>
          <w:tcPr>
            <w:tcW w:w="615" w:type="dxa"/>
            <w:tcBorders>
              <w:top w:val="single" w:sz="6" w:space="0" w:color="000000"/>
              <w:start w:val="single" w:sz="6" w:space="0" w:color="000000"/>
              <w:bottom w:val="single" w:sz="4" w:space="0" w:color="000000"/>
              <w:end w:val="single" w:sz="6" w:space="0" w:color="000000"/>
            </w:tcBorders>
          </w:tcPr>
          <w:p>
            <w:pPr>
              <w:pStyle w:val="TAH"/>
              <w:rPr/>
            </w:pPr>
            <w:r>
              <w:rPr/>
              <w:t>TYPE</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Access Restriction Data</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2.4.18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Barring of Packet Oriented Services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2.8.2.8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P</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RAT Type</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2.13.75</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S101 HRPD access node IP address</w:t>
            </w:r>
          </w:p>
        </w:tc>
        <w:tc>
          <w:tcPr>
            <w:tcW w:w="984" w:type="dxa"/>
            <w:tcBorders>
              <w:top w:val="single" w:sz="4" w:space="0" w:color="000000"/>
              <w:start w:val="single" w:sz="4" w:space="0" w:color="000000"/>
              <w:bottom w:val="single" w:sz="4" w:space="0" w:color="000000"/>
            </w:tcBorders>
          </w:tcPr>
          <w:p>
            <w:pPr>
              <w:pStyle w:val="TAL"/>
              <w:rPr>
                <w:lang w:eastAsia="ja-JP"/>
              </w:rPr>
            </w:pPr>
            <w:r>
              <w:rPr/>
              <w:t>2.13.76</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S103 Forwarding Address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2.13.77</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2809" w:type="dxa"/>
            <w:tcBorders>
              <w:top w:val="single" w:sz="4" w:space="0" w:color="000000"/>
              <w:start w:val="single" w:sz="4" w:space="0" w:color="000000"/>
              <w:bottom w:val="single" w:sz="4" w:space="0" w:color="000000"/>
            </w:tcBorders>
          </w:tcPr>
          <w:p>
            <w:pPr>
              <w:pStyle w:val="TAL"/>
              <w:rPr>
                <w:lang w:eastAsia="ja-JP"/>
              </w:rPr>
            </w:pPr>
            <w:r>
              <w:rPr>
                <w:lang w:eastAsia="ja-JP"/>
              </w:rPr>
              <w:t>S103 GRE key(s)</w:t>
            </w:r>
          </w:p>
        </w:tc>
        <w:tc>
          <w:tcPr>
            <w:tcW w:w="984" w:type="dxa"/>
            <w:tcBorders>
              <w:top w:val="single" w:sz="4" w:space="0" w:color="000000"/>
              <w:start w:val="single" w:sz="4" w:space="0" w:color="000000"/>
              <w:bottom w:val="single" w:sz="4" w:space="0" w:color="000000"/>
            </w:tcBorders>
          </w:tcPr>
          <w:p>
            <w:pPr>
              <w:pStyle w:val="TAL"/>
              <w:rPr>
                <w:lang w:eastAsia="ja-JP"/>
              </w:rPr>
            </w:pPr>
            <w:r>
              <w:rPr>
                <w:lang w:eastAsia="ja-JP"/>
              </w:rPr>
              <w:t>2.13.78</w:t>
            </w:r>
          </w:p>
        </w:tc>
        <w:tc>
          <w:tcPr>
            <w:tcW w:w="585" w:type="dxa"/>
            <w:tcBorders>
              <w:top w:val="single" w:sz="4" w:space="0" w:color="000000"/>
              <w:start w:val="single" w:sz="4" w:space="0" w:color="000000"/>
              <w:bottom w:val="single" w:sz="4" w:space="0" w:color="000000"/>
            </w:tcBorders>
          </w:tcPr>
          <w:p>
            <w:pPr>
              <w:pStyle w:val="TAC"/>
              <w:rPr>
                <w:lang w:eastAsia="ja-JP"/>
              </w:rPr>
            </w:pPr>
            <w:r>
              <w:rPr>
                <w:lang w:eastAsia="ja-JP"/>
              </w:rPr>
              <w:t>-</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C</w:t>
            </w:r>
          </w:p>
        </w:tc>
        <w:tc>
          <w:tcPr>
            <w:tcW w:w="683" w:type="dxa"/>
            <w:tcBorders>
              <w:top w:val="single" w:sz="4" w:space="0" w:color="000000"/>
              <w:start w:val="single" w:sz="4" w:space="0" w:color="000000"/>
              <w:bottom w:val="single" w:sz="4" w:space="0" w:color="000000"/>
            </w:tcBorders>
          </w:tcPr>
          <w:p>
            <w:pPr>
              <w:pStyle w:val="TAC"/>
              <w:rPr/>
            </w:pPr>
            <w:r>
              <w:rPr/>
              <w:t>-</w:t>
            </w:r>
          </w:p>
        </w:tc>
        <w:tc>
          <w:tcPr>
            <w:tcW w:w="683" w:type="dxa"/>
            <w:tcBorders>
              <w:top w:val="single" w:sz="4" w:space="0" w:color="000000"/>
              <w:start w:val="single" w:sz="4" w:space="0" w:color="000000"/>
              <w:bottom w:val="single" w:sz="4" w:space="0" w:color="000000"/>
            </w:tcBorders>
          </w:tcPr>
          <w:p>
            <w:pPr>
              <w:pStyle w:val="TAC"/>
              <w:rPr/>
            </w:pPr>
            <w:r>
              <w:rPr/>
              <w:t>-</w:t>
            </w:r>
          </w:p>
        </w:tc>
        <w:tc>
          <w:tcPr>
            <w:tcW w:w="724" w:type="dxa"/>
            <w:tcBorders>
              <w:top w:val="single" w:sz="4" w:space="0" w:color="000000"/>
              <w:start w:val="single" w:sz="4" w:space="0" w:color="000000"/>
              <w:bottom w:val="single" w:sz="4" w:space="0" w:color="000000"/>
            </w:tcBorders>
          </w:tcPr>
          <w:p>
            <w:pPr>
              <w:pStyle w:val="TAC"/>
              <w:rPr/>
            </w:pPr>
            <w:r>
              <w:rPr/>
              <w:t>-</w:t>
            </w:r>
          </w:p>
        </w:tc>
        <w:tc>
          <w:tcPr>
            <w:tcW w:w="688" w:type="dxa"/>
            <w:tcBorders>
              <w:top w:val="single" w:sz="4" w:space="0" w:color="000000"/>
              <w:start w:val="single" w:sz="4" w:space="0" w:color="000000"/>
              <w:bottom w:val="single" w:sz="4" w:space="0" w:color="000000"/>
            </w:tcBorders>
          </w:tcPr>
          <w:p>
            <w:pPr>
              <w:pStyle w:val="TAC"/>
              <w:rPr/>
            </w:pPr>
            <w:r>
              <w:rPr/>
              <w:t>-</w:t>
            </w:r>
          </w:p>
        </w:tc>
        <w:tc>
          <w:tcPr>
            <w:tcW w:w="610"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bl>
    <w:p>
      <w:pPr>
        <w:pStyle w:val="Normal"/>
        <w:rPr/>
      </w:pPr>
      <w:r>
        <w:rPr/>
      </w:r>
    </w:p>
    <w:p>
      <w:pPr>
        <w:pStyle w:val="NO"/>
        <w:rPr/>
      </w:pPr>
      <w:r>
        <w:rPr/>
        <w:t>NOTE:</w:t>
        <w:tab/>
        <w:t>A UE may be simultaneously attached to EPS and have simultaneously active PDN connections or IP flows via different access systems (3GPP access and a non 3GPP access).</w:t>
      </w:r>
    </w:p>
    <w:p>
      <w:pPr>
        <w:pStyle w:val="Heading2"/>
        <w:bidi w:val="0"/>
        <w:jc w:val="start"/>
        <w:rPr/>
      </w:pPr>
      <w:bookmarkStart w:id="517" w:name="__RefHeading___Toc407626322"/>
      <w:bookmarkEnd w:id="517"/>
      <w:r>
        <w:rPr/>
        <w:t>5.3</w:t>
        <w:tab/>
        <w:t>IP Multimedia Service Data Storage</w:t>
      </w:r>
    </w:p>
    <w:p>
      <w:pPr>
        <w:pStyle w:val="TH"/>
        <w:rPr/>
      </w:pPr>
      <w:r>
        <w:rPr>
          <w:lang w:val="en-GB"/>
        </w:rPr>
        <w:t xml:space="preserve">Table 5.3: Overview of </w:t>
      </w:r>
      <w:r>
        <w:rPr/>
        <w:t xml:space="preserve">IMS subscriber </w:t>
      </w:r>
      <w:r>
        <w:rPr>
          <w:lang w:val="en-GB"/>
        </w:rPr>
        <w:t>data used for IP Multimedia services</w:t>
      </w:r>
    </w:p>
    <w:tbl>
      <w:tblPr>
        <w:tblW w:w="8868" w:type="dxa"/>
        <w:jc w:val="center"/>
        <w:tblInd w:w="0" w:type="dxa"/>
        <w:tblCellMar>
          <w:top w:w="0" w:type="dxa"/>
          <w:start w:w="28" w:type="dxa"/>
          <w:bottom w:w="0" w:type="dxa"/>
          <w:end w:w="28" w:type="dxa"/>
        </w:tblCellMar>
      </w:tblPr>
      <w:tblGrid>
        <w:gridCol w:w="3859"/>
        <w:gridCol w:w="1134"/>
        <w:gridCol w:w="883"/>
        <w:gridCol w:w="851"/>
        <w:gridCol w:w="818"/>
        <w:gridCol w:w="567"/>
        <w:gridCol w:w="756"/>
      </w:tblGrid>
      <w:tr>
        <w:trPr>
          <w:tblHeader w:val="true"/>
        </w:trPr>
        <w:tc>
          <w:tcPr>
            <w:tcW w:w="3859" w:type="dxa"/>
            <w:tcBorders>
              <w:top w:val="single" w:sz="6" w:space="0" w:color="000000"/>
              <w:start w:val="single" w:sz="6" w:space="0" w:color="000000"/>
              <w:bottom w:val="single" w:sz="6" w:space="0" w:color="000000"/>
            </w:tcBorders>
          </w:tcPr>
          <w:p>
            <w:pPr>
              <w:pStyle w:val="TAH"/>
              <w:rPr>
                <w:lang w:val="en-GB"/>
              </w:rPr>
            </w:pPr>
            <w:r>
              <w:rPr>
                <w:lang w:val="en-GB"/>
              </w:rPr>
              <w:t>PARAMETER</w:t>
            </w:r>
          </w:p>
        </w:tc>
        <w:tc>
          <w:tcPr>
            <w:tcW w:w="1134" w:type="dxa"/>
            <w:tcBorders>
              <w:top w:val="single" w:sz="6" w:space="0" w:color="000000"/>
              <w:start w:val="single" w:sz="6" w:space="0" w:color="000000"/>
              <w:bottom w:val="single" w:sz="6" w:space="0" w:color="000000"/>
            </w:tcBorders>
          </w:tcPr>
          <w:p>
            <w:pPr>
              <w:pStyle w:val="TAH"/>
              <w:rPr>
                <w:lang w:val="en-GB"/>
              </w:rPr>
            </w:pPr>
            <w:r>
              <w:rPr>
                <w:lang w:val="en-GB"/>
              </w:rPr>
              <w:t>Subclause</w:t>
            </w:r>
          </w:p>
        </w:tc>
        <w:tc>
          <w:tcPr>
            <w:tcW w:w="883" w:type="dxa"/>
            <w:tcBorders>
              <w:top w:val="single" w:sz="6" w:space="0" w:color="000000"/>
              <w:start w:val="single" w:sz="6" w:space="0" w:color="000000"/>
              <w:bottom w:val="single" w:sz="6" w:space="0" w:color="000000"/>
            </w:tcBorders>
          </w:tcPr>
          <w:p>
            <w:pPr>
              <w:pStyle w:val="TAH"/>
              <w:rPr>
                <w:lang w:val="en-GB"/>
              </w:rPr>
            </w:pPr>
            <w:r>
              <w:rPr>
                <w:lang w:val="en-GB"/>
              </w:rPr>
              <w:t>HSS</w:t>
            </w:r>
          </w:p>
        </w:tc>
        <w:tc>
          <w:tcPr>
            <w:tcW w:w="851" w:type="dxa"/>
            <w:tcBorders>
              <w:top w:val="single" w:sz="6" w:space="0" w:color="000000"/>
              <w:start w:val="single" w:sz="6" w:space="0" w:color="000000"/>
              <w:bottom w:val="single" w:sz="6" w:space="0" w:color="000000"/>
            </w:tcBorders>
          </w:tcPr>
          <w:p>
            <w:pPr>
              <w:pStyle w:val="TAH"/>
              <w:rPr>
                <w:lang w:val="en-GB"/>
              </w:rPr>
            </w:pPr>
            <w:r>
              <w:rPr>
                <w:lang w:val="en-GB"/>
              </w:rPr>
              <w:t>S-CSCF</w:t>
            </w:r>
          </w:p>
        </w:tc>
        <w:tc>
          <w:tcPr>
            <w:tcW w:w="818" w:type="dxa"/>
            <w:tcBorders>
              <w:top w:val="single" w:sz="6" w:space="0" w:color="000000"/>
              <w:start w:val="single" w:sz="6" w:space="0" w:color="000000"/>
              <w:bottom w:val="single" w:sz="6" w:space="0" w:color="000000"/>
            </w:tcBorders>
          </w:tcPr>
          <w:p>
            <w:pPr>
              <w:pStyle w:val="TAH"/>
              <w:rPr>
                <w:lang w:val="en-GB"/>
              </w:rPr>
            </w:pPr>
            <w:r>
              <w:rPr>
                <w:lang w:val="en-GB"/>
              </w:rPr>
              <w:t>IM-SSF</w:t>
            </w:r>
          </w:p>
        </w:tc>
        <w:tc>
          <w:tcPr>
            <w:tcW w:w="567" w:type="dxa"/>
            <w:tcBorders>
              <w:top w:val="single" w:sz="6" w:space="0" w:color="000000"/>
              <w:start w:val="single" w:sz="6" w:space="0" w:color="000000"/>
              <w:bottom w:val="single" w:sz="6" w:space="0" w:color="000000"/>
            </w:tcBorders>
          </w:tcPr>
          <w:p>
            <w:pPr>
              <w:pStyle w:val="TAH"/>
              <w:rPr>
                <w:lang w:val="en-GB"/>
              </w:rPr>
            </w:pPr>
            <w:r>
              <w:rPr>
                <w:lang w:val="en-GB"/>
              </w:rPr>
              <w:t>AS</w:t>
            </w:r>
          </w:p>
        </w:tc>
        <w:tc>
          <w:tcPr>
            <w:tcW w:w="756" w:type="dxa"/>
            <w:tcBorders>
              <w:top w:val="single" w:sz="6" w:space="0" w:color="000000"/>
              <w:start w:val="single" w:sz="6" w:space="0" w:color="000000"/>
              <w:bottom w:val="single" w:sz="6" w:space="0" w:color="000000"/>
              <w:end w:val="single" w:sz="6" w:space="0" w:color="000000"/>
            </w:tcBorders>
          </w:tcPr>
          <w:p>
            <w:pPr>
              <w:pStyle w:val="TAH"/>
              <w:rPr>
                <w:lang w:val="en-GB"/>
              </w:rPr>
            </w:pPr>
            <w:r>
              <w:rPr>
                <w:lang w:val="en-GB"/>
              </w:rPr>
              <w:t>TYPE</w:t>
            </w:r>
          </w:p>
        </w:tc>
      </w:tr>
      <w:tr>
        <w:trPr/>
        <w:tc>
          <w:tcPr>
            <w:tcW w:w="3859" w:type="dxa"/>
            <w:tcBorders>
              <w:start w:val="single" w:sz="6" w:space="0" w:color="000000"/>
            </w:tcBorders>
          </w:tcPr>
          <w:p>
            <w:pPr>
              <w:pStyle w:val="TAL"/>
              <w:rPr>
                <w:lang w:eastAsia="zh-CN"/>
              </w:rPr>
            </w:pPr>
            <w:r>
              <w:rPr>
                <w:lang w:eastAsia="zh-CN"/>
              </w:rPr>
              <w:t>Service Centre Address</w:t>
            </w:r>
          </w:p>
        </w:tc>
        <w:tc>
          <w:tcPr>
            <w:tcW w:w="1134" w:type="dxa"/>
            <w:tcBorders/>
          </w:tcPr>
          <w:p>
            <w:pPr>
              <w:pStyle w:val="TAL"/>
              <w:rPr/>
            </w:pPr>
            <w:r>
              <w:rPr>
                <w:lang w:eastAsia="zh-CN"/>
              </w:rPr>
              <w:t>2</w:t>
            </w:r>
            <w:r>
              <w:rPr/>
              <w:t>.</w:t>
            </w:r>
            <w:r>
              <w:rPr>
                <w:lang w:eastAsia="zh-CN"/>
              </w:rPr>
              <w:t>4</w:t>
            </w:r>
            <w:r>
              <w:rPr/>
              <w:t>.</w:t>
            </w:r>
            <w:r>
              <w:rPr>
                <w:lang w:eastAsia="zh-CN"/>
              </w:rPr>
              <w:t>23</w:t>
            </w:r>
          </w:p>
        </w:tc>
        <w:tc>
          <w:tcPr>
            <w:tcW w:w="883" w:type="dxa"/>
            <w:tcBorders/>
          </w:tcPr>
          <w:p>
            <w:pPr>
              <w:pStyle w:val="TAC"/>
              <w:rPr/>
            </w:pPr>
            <w:r>
              <w:rPr/>
              <w:t>C</w:t>
            </w:r>
          </w:p>
        </w:tc>
        <w:tc>
          <w:tcPr>
            <w:tcW w:w="851" w:type="dxa"/>
            <w:tcBorders/>
          </w:tcPr>
          <w:p>
            <w:pPr>
              <w:pStyle w:val="TAC"/>
              <w:rPr>
                <w:lang w:eastAsia="ja-JP"/>
              </w:rPr>
            </w:pPr>
            <w:r>
              <w:rPr/>
              <w:t>-</w:t>
            </w:r>
          </w:p>
        </w:tc>
        <w:tc>
          <w:tcPr>
            <w:tcW w:w="818" w:type="dxa"/>
            <w:tcBorders/>
          </w:tcPr>
          <w:p>
            <w:pPr>
              <w:pStyle w:val="TAL"/>
              <w:jc w:val="center"/>
              <w:rPr/>
            </w:pPr>
            <w:r>
              <w:rPr/>
              <w:t>-</w:t>
            </w:r>
          </w:p>
        </w:tc>
        <w:tc>
          <w:tcPr>
            <w:tcW w:w="567" w:type="dxa"/>
            <w:tcBorders/>
          </w:tcPr>
          <w:p>
            <w:pPr>
              <w:pStyle w:val="TAL"/>
              <w:jc w:val="center"/>
              <w:rPr/>
            </w:pPr>
            <w:r>
              <w:rPr/>
              <w:t>C</w:t>
            </w:r>
          </w:p>
        </w:tc>
        <w:tc>
          <w:tcPr>
            <w:tcW w:w="756" w:type="dxa"/>
            <w:tcBorders>
              <w:end w:val="single" w:sz="6" w:space="0" w:color="000000"/>
            </w:tcBorders>
          </w:tcPr>
          <w:p>
            <w:pPr>
              <w:pStyle w:val="TAL"/>
              <w:jc w:val="center"/>
              <w:rPr>
                <w:lang w:eastAsia="zh-CN"/>
              </w:rPr>
            </w:pPr>
            <w:r>
              <w:rPr>
                <w:lang w:eastAsia="zh-CN"/>
              </w:rPr>
              <w:t>P</w:t>
            </w:r>
          </w:p>
        </w:tc>
      </w:tr>
      <w:tr>
        <w:trPr/>
        <w:tc>
          <w:tcPr>
            <w:tcW w:w="3859" w:type="dxa"/>
            <w:tcBorders>
              <w:start w:val="single" w:sz="6" w:space="0" w:color="000000"/>
            </w:tcBorders>
          </w:tcPr>
          <w:p>
            <w:pPr>
              <w:pStyle w:val="TAL"/>
              <w:rPr>
                <w:lang w:val="en-GB"/>
              </w:rPr>
            </w:pPr>
            <w:r>
              <w:rPr>
                <w:lang w:val="en-GB"/>
              </w:rPr>
              <w:t>Private User Identity</w:t>
            </w:r>
          </w:p>
        </w:tc>
        <w:tc>
          <w:tcPr>
            <w:tcW w:w="1134" w:type="dxa"/>
            <w:tcBorders/>
          </w:tcPr>
          <w:p>
            <w:pPr>
              <w:pStyle w:val="TAL"/>
              <w:rPr>
                <w:lang w:val="en-GB"/>
              </w:rPr>
            </w:pPr>
            <w:r>
              <w:rPr>
                <w:lang w:val="en-GB"/>
              </w:rPr>
              <w:t>3.1.1</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M</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pPr>
            <w:r>
              <w:rPr>
                <w:lang w:val="en-GB"/>
              </w:rPr>
              <w:t>Public User Identity</w:t>
            </w:r>
          </w:p>
        </w:tc>
        <w:tc>
          <w:tcPr>
            <w:tcW w:w="1134" w:type="dxa"/>
            <w:tcBorders/>
          </w:tcPr>
          <w:p>
            <w:pPr>
              <w:pStyle w:val="TAL"/>
              <w:rPr>
                <w:lang w:val="en-GB"/>
              </w:rPr>
            </w:pPr>
            <w:r>
              <w:rPr>
                <w:lang w:val="en-GB"/>
              </w:rPr>
              <w:t>3.1.2</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M</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Barring Indication</w:t>
            </w:r>
          </w:p>
        </w:tc>
        <w:tc>
          <w:tcPr>
            <w:tcW w:w="1134" w:type="dxa"/>
            <w:tcBorders/>
          </w:tcPr>
          <w:p>
            <w:pPr>
              <w:pStyle w:val="TAL"/>
              <w:rPr>
                <w:lang w:val="en-GB"/>
              </w:rPr>
            </w:pPr>
            <w:r>
              <w:rPr>
                <w:lang w:val="en-GB"/>
              </w:rPr>
              <w:t>3.1.3</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M</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List of authorized visited network identifiers</w:t>
            </w:r>
          </w:p>
        </w:tc>
        <w:tc>
          <w:tcPr>
            <w:tcW w:w="1134" w:type="dxa"/>
            <w:tcBorders/>
          </w:tcPr>
          <w:p>
            <w:pPr>
              <w:pStyle w:val="TAL"/>
              <w:rPr>
                <w:lang w:val="en-GB"/>
              </w:rPr>
            </w:pPr>
            <w:r>
              <w:rPr>
                <w:lang w:val="en-GB"/>
              </w:rPr>
              <w:t>3.1.4</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t>Services related to Unregistered State</w:t>
            </w:r>
          </w:p>
        </w:tc>
        <w:tc>
          <w:tcPr>
            <w:tcW w:w="1134" w:type="dxa"/>
            <w:tcBorders/>
          </w:tcPr>
          <w:p>
            <w:pPr>
              <w:pStyle w:val="TAL"/>
              <w:rPr>
                <w:lang w:val="en-GB"/>
              </w:rPr>
            </w:pPr>
            <w:r>
              <w:rPr>
                <w:lang w:val="en-GB"/>
              </w:rPr>
              <w:t>3.1.5</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t>Implicitly registered Public User Identity sets</w:t>
            </w:r>
          </w:p>
        </w:tc>
        <w:tc>
          <w:tcPr>
            <w:tcW w:w="1134" w:type="dxa"/>
            <w:tcBorders/>
          </w:tcPr>
          <w:p>
            <w:pPr>
              <w:pStyle w:val="TAL"/>
              <w:rPr>
                <w:lang w:val="en-GB"/>
              </w:rPr>
            </w:pPr>
            <w:r>
              <w:rPr>
                <w:lang w:val="en-GB"/>
              </w:rPr>
              <w:t>3.1.6</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pPr>
            <w:r>
              <w:rPr/>
              <w:t>Default Public User Identity indicator</w:t>
            </w:r>
          </w:p>
        </w:tc>
        <w:tc>
          <w:tcPr>
            <w:tcW w:w="1134" w:type="dxa"/>
            <w:tcBorders/>
          </w:tcPr>
          <w:p>
            <w:pPr>
              <w:pStyle w:val="TAL"/>
              <w:rPr>
                <w:lang w:val="en-GB"/>
              </w:rPr>
            </w:pPr>
            <w:r>
              <w:rPr/>
              <w:t>3.1.7</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pPr>
            <w:r>
              <w:rPr/>
              <w:t>Display Name</w:t>
            </w:r>
          </w:p>
        </w:tc>
        <w:tc>
          <w:tcPr>
            <w:tcW w:w="1134" w:type="dxa"/>
            <w:tcBorders/>
          </w:tcPr>
          <w:p>
            <w:pPr>
              <w:pStyle w:val="TAL"/>
              <w:rPr/>
            </w:pPr>
            <w:r>
              <w:rPr/>
              <w:t>3.1.9</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pPr>
            <w:r>
              <w:rPr/>
              <w:t>Alias Public User Identities</w:t>
            </w:r>
            <w:r>
              <w:rPr/>
              <w:t xml:space="preserve"> Set</w:t>
            </w:r>
          </w:p>
        </w:tc>
        <w:tc>
          <w:tcPr>
            <w:tcW w:w="1134" w:type="dxa"/>
            <w:tcBorders/>
          </w:tcPr>
          <w:p>
            <w:pPr>
              <w:pStyle w:val="TAL"/>
              <w:rPr/>
            </w:pPr>
            <w:r>
              <w:rPr/>
              <w:t>3.1.</w:t>
            </w:r>
            <w:r>
              <w:rPr/>
              <w:t>10</w:t>
            </w:r>
          </w:p>
        </w:tc>
        <w:tc>
          <w:tcPr>
            <w:tcW w:w="883" w:type="dxa"/>
            <w:tcBorders/>
          </w:tcPr>
          <w:p>
            <w:pPr>
              <w:pStyle w:val="TAC"/>
              <w:rPr/>
            </w:pPr>
            <w:r>
              <w:rPr/>
              <w:t>C</w:t>
            </w:r>
          </w:p>
        </w:tc>
        <w:tc>
          <w:tcPr>
            <w:tcW w:w="851" w:type="dxa"/>
            <w:tcBorders/>
          </w:tcPr>
          <w:p>
            <w:pPr>
              <w:pStyle w:val="TAC"/>
              <w:rPr>
                <w:lang w:eastAsia="ja-JP"/>
              </w:rPr>
            </w:pPr>
            <w:r>
              <w:rPr>
                <w:lang w:eastAsia="ja-JP"/>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59" w:type="dxa"/>
            <w:tcBorders>
              <w:start w:val="single" w:sz="6" w:space="0" w:color="000000"/>
            </w:tcBorders>
          </w:tcPr>
          <w:p>
            <w:pPr>
              <w:pStyle w:val="Normal"/>
              <w:keepNext w:val="true"/>
              <w:keepLines/>
              <w:spacing w:before="0" w:after="0"/>
              <w:rPr>
                <w:rFonts w:ascii="Arial" w:hAnsi="Arial" w:cs="Arial"/>
                <w:sz w:val="18"/>
              </w:rPr>
            </w:pPr>
            <w:r>
              <w:rPr>
                <w:rFonts w:cs="Arial" w:ascii="Arial" w:hAnsi="Arial"/>
                <w:sz w:val="18"/>
              </w:rPr>
              <w:t>Loose-Route Indication</w:t>
            </w:r>
          </w:p>
        </w:tc>
        <w:tc>
          <w:tcPr>
            <w:tcW w:w="1134" w:type="dxa"/>
            <w:tcBorders/>
          </w:tcPr>
          <w:p>
            <w:pPr>
              <w:pStyle w:val="Normal"/>
              <w:keepNext w:val="true"/>
              <w:keepLines/>
              <w:spacing w:before="0" w:after="0"/>
              <w:rPr>
                <w:rFonts w:ascii="Arial" w:hAnsi="Arial" w:cs="Arial"/>
                <w:sz w:val="18"/>
              </w:rPr>
            </w:pPr>
            <w:r>
              <w:rPr>
                <w:rFonts w:cs="Arial" w:ascii="Arial" w:hAnsi="Arial"/>
                <w:sz w:val="18"/>
              </w:rPr>
              <w:t>3.1.11</w:t>
            </w:r>
          </w:p>
        </w:tc>
        <w:tc>
          <w:tcPr>
            <w:tcW w:w="883" w:type="dxa"/>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851" w:type="dxa"/>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C</w:t>
            </w:r>
          </w:p>
        </w:tc>
        <w:tc>
          <w:tcPr>
            <w:tcW w:w="818" w:type="dxa"/>
            <w:tcBorders/>
          </w:tcPr>
          <w:p>
            <w:pPr>
              <w:pStyle w:val="Normal"/>
              <w:keepNext w:val="true"/>
              <w:keepLines/>
              <w:snapToGrid w:val="false"/>
              <w:spacing w:before="0" w:after="0"/>
              <w:jc w:val="center"/>
              <w:rPr>
                <w:rFonts w:ascii="Arial" w:hAnsi="Arial" w:cs="Arial"/>
                <w:sz w:val="18"/>
                <w:lang w:eastAsia="ja-JP"/>
              </w:rPr>
            </w:pPr>
            <w:r>
              <w:rPr>
                <w:rFonts w:cs="Arial" w:ascii="Arial" w:hAnsi="Arial"/>
                <w:sz w:val="18"/>
                <w:lang w:eastAsia="ja-JP"/>
              </w:rPr>
            </w:r>
          </w:p>
        </w:tc>
        <w:tc>
          <w:tcPr>
            <w:tcW w:w="567"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756" w:type="dxa"/>
            <w:tcBorders>
              <w:end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w:t>
            </w:r>
          </w:p>
        </w:tc>
      </w:tr>
      <w:tr>
        <w:trPr/>
        <w:tc>
          <w:tcPr>
            <w:tcW w:w="3859" w:type="dxa"/>
            <w:tcBorders>
              <w:start w:val="single" w:sz="6" w:space="0" w:color="000000"/>
            </w:tcBorders>
          </w:tcPr>
          <w:p>
            <w:pPr>
              <w:pStyle w:val="Normal"/>
              <w:keepNext w:val="true"/>
              <w:keepLines/>
              <w:spacing w:before="0" w:after="0"/>
              <w:rPr>
                <w:rFonts w:ascii="Arial" w:hAnsi="Arial" w:cs="Arial"/>
                <w:sz w:val="18"/>
              </w:rPr>
            </w:pPr>
            <w:r>
              <w:rPr>
                <w:rFonts w:cs="Arial" w:ascii="Arial" w:hAnsi="Arial"/>
                <w:sz w:val="18"/>
              </w:rPr>
              <w:t>Service Priority Level</w:t>
            </w:r>
          </w:p>
        </w:tc>
        <w:tc>
          <w:tcPr>
            <w:tcW w:w="1134" w:type="dxa"/>
            <w:tcBorders/>
          </w:tcPr>
          <w:p>
            <w:pPr>
              <w:pStyle w:val="Normal"/>
              <w:keepNext w:val="true"/>
              <w:keepLines/>
              <w:spacing w:before="0" w:after="0"/>
              <w:rPr>
                <w:rFonts w:ascii="Arial" w:hAnsi="Arial" w:cs="Arial"/>
                <w:sz w:val="18"/>
              </w:rPr>
            </w:pPr>
            <w:r>
              <w:rPr>
                <w:rFonts w:cs="Arial" w:ascii="Arial" w:hAnsi="Arial"/>
                <w:sz w:val="18"/>
              </w:rPr>
              <w:t>3.1.12</w:t>
            </w:r>
          </w:p>
        </w:tc>
        <w:tc>
          <w:tcPr>
            <w:tcW w:w="883" w:type="dxa"/>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851" w:type="dxa"/>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C</w:t>
            </w:r>
          </w:p>
        </w:tc>
        <w:tc>
          <w:tcPr>
            <w:tcW w:w="818" w:type="dxa"/>
            <w:tcBorders/>
          </w:tcPr>
          <w:p>
            <w:pPr>
              <w:pStyle w:val="Normal"/>
              <w:keepNext w:val="true"/>
              <w:keepLines/>
              <w:snapToGrid w:val="false"/>
              <w:spacing w:before="0" w:after="0"/>
              <w:jc w:val="center"/>
              <w:rPr>
                <w:rFonts w:ascii="Arial" w:hAnsi="Arial" w:cs="Arial"/>
                <w:sz w:val="18"/>
                <w:lang w:eastAsia="ja-JP"/>
              </w:rPr>
            </w:pPr>
            <w:r>
              <w:rPr>
                <w:rFonts w:cs="Arial" w:ascii="Arial" w:hAnsi="Arial"/>
                <w:sz w:val="18"/>
                <w:lang w:eastAsia="ja-JP"/>
              </w:rPr>
            </w:r>
          </w:p>
        </w:tc>
        <w:tc>
          <w:tcPr>
            <w:tcW w:w="567"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756" w:type="dxa"/>
            <w:tcBorders>
              <w:end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w:t>
            </w:r>
          </w:p>
        </w:tc>
      </w:tr>
      <w:tr>
        <w:trPr/>
        <w:tc>
          <w:tcPr>
            <w:tcW w:w="3859" w:type="dxa"/>
            <w:tcBorders>
              <w:start w:val="single" w:sz="6" w:space="0" w:color="000000"/>
            </w:tcBorders>
          </w:tcPr>
          <w:p>
            <w:pPr>
              <w:pStyle w:val="Normal"/>
              <w:keepNext w:val="true"/>
              <w:keepLines/>
              <w:spacing w:before="0" w:after="0"/>
              <w:rPr>
                <w:rFonts w:ascii="Arial" w:hAnsi="Arial" w:cs="Arial"/>
                <w:sz w:val="18"/>
              </w:rPr>
            </w:pPr>
            <w:r>
              <w:rPr>
                <w:rFonts w:cs="Arial" w:ascii="Arial" w:hAnsi="Arial"/>
                <w:sz w:val="18"/>
              </w:rPr>
              <w:t>Extended Priority</w:t>
            </w:r>
          </w:p>
        </w:tc>
        <w:tc>
          <w:tcPr>
            <w:tcW w:w="1134" w:type="dxa"/>
            <w:tcBorders/>
          </w:tcPr>
          <w:p>
            <w:pPr>
              <w:pStyle w:val="Normal"/>
              <w:keepNext w:val="true"/>
              <w:keepLines/>
              <w:spacing w:before="0" w:after="0"/>
              <w:rPr>
                <w:rFonts w:ascii="Arial" w:hAnsi="Arial" w:cs="Arial"/>
                <w:sz w:val="18"/>
              </w:rPr>
            </w:pPr>
            <w:r>
              <w:rPr>
                <w:rFonts w:cs="Arial" w:ascii="Arial" w:hAnsi="Arial"/>
                <w:sz w:val="18"/>
              </w:rPr>
              <w:t>3.1.13</w:t>
            </w:r>
          </w:p>
        </w:tc>
        <w:tc>
          <w:tcPr>
            <w:tcW w:w="883" w:type="dxa"/>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851" w:type="dxa"/>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C</w:t>
            </w:r>
          </w:p>
        </w:tc>
        <w:tc>
          <w:tcPr>
            <w:tcW w:w="818" w:type="dxa"/>
            <w:tcBorders/>
          </w:tcPr>
          <w:p>
            <w:pPr>
              <w:pStyle w:val="Normal"/>
              <w:keepNext w:val="true"/>
              <w:keepLines/>
              <w:snapToGrid w:val="false"/>
              <w:spacing w:before="0" w:after="0"/>
              <w:jc w:val="center"/>
              <w:rPr>
                <w:rFonts w:ascii="Arial" w:hAnsi="Arial" w:cs="Arial"/>
                <w:sz w:val="18"/>
                <w:lang w:eastAsia="ja-JP"/>
              </w:rPr>
            </w:pPr>
            <w:r>
              <w:rPr>
                <w:rFonts w:cs="Arial" w:ascii="Arial" w:hAnsi="Arial"/>
                <w:sz w:val="18"/>
                <w:lang w:eastAsia="ja-JP"/>
              </w:rPr>
            </w:r>
          </w:p>
        </w:tc>
        <w:tc>
          <w:tcPr>
            <w:tcW w:w="567"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756" w:type="dxa"/>
            <w:tcBorders>
              <w:end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w:t>
            </w:r>
          </w:p>
        </w:tc>
      </w:tr>
      <w:tr>
        <w:trPr/>
        <w:tc>
          <w:tcPr>
            <w:tcW w:w="3859" w:type="dxa"/>
            <w:tcBorders>
              <w:start w:val="single" w:sz="6" w:space="0" w:color="000000"/>
            </w:tcBorders>
          </w:tcPr>
          <w:p>
            <w:pPr>
              <w:pStyle w:val="Normal"/>
              <w:keepNext w:val="true"/>
              <w:keepLines/>
              <w:spacing w:before="0" w:after="0"/>
              <w:rPr>
                <w:rFonts w:ascii="Arial" w:hAnsi="Arial" w:cs="Arial"/>
                <w:sz w:val="18"/>
              </w:rPr>
            </w:pPr>
            <w:r>
              <w:rPr>
                <w:rFonts w:cs="Arial" w:ascii="Arial" w:hAnsi="Arial"/>
                <w:sz w:val="18"/>
              </w:rPr>
              <w:t>Priviledged-Sender Indication</w:t>
            </w:r>
          </w:p>
        </w:tc>
        <w:tc>
          <w:tcPr>
            <w:tcW w:w="1134" w:type="dxa"/>
            <w:tcBorders/>
          </w:tcPr>
          <w:p>
            <w:pPr>
              <w:pStyle w:val="Normal"/>
              <w:keepNext w:val="true"/>
              <w:keepLines/>
              <w:spacing w:before="0" w:after="0"/>
              <w:rPr>
                <w:rFonts w:ascii="Arial" w:hAnsi="Arial" w:cs="Arial"/>
                <w:sz w:val="18"/>
              </w:rPr>
            </w:pPr>
            <w:r>
              <w:rPr>
                <w:rFonts w:cs="Arial" w:ascii="Arial" w:hAnsi="Arial"/>
                <w:sz w:val="18"/>
              </w:rPr>
              <w:t>3.1.14</w:t>
            </w:r>
          </w:p>
        </w:tc>
        <w:tc>
          <w:tcPr>
            <w:tcW w:w="883" w:type="dxa"/>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851" w:type="dxa"/>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C</w:t>
            </w:r>
          </w:p>
        </w:tc>
        <w:tc>
          <w:tcPr>
            <w:tcW w:w="818" w:type="dxa"/>
            <w:tcBorders/>
          </w:tcPr>
          <w:p>
            <w:pPr>
              <w:pStyle w:val="Normal"/>
              <w:keepNext w:val="true"/>
              <w:keepLines/>
              <w:snapToGrid w:val="false"/>
              <w:spacing w:before="0" w:after="0"/>
              <w:jc w:val="center"/>
              <w:rPr>
                <w:rFonts w:ascii="Arial" w:hAnsi="Arial" w:cs="Arial"/>
                <w:sz w:val="18"/>
                <w:lang w:eastAsia="ja-JP"/>
              </w:rPr>
            </w:pPr>
            <w:r>
              <w:rPr>
                <w:rFonts w:cs="Arial" w:ascii="Arial" w:hAnsi="Arial"/>
                <w:sz w:val="18"/>
                <w:lang w:eastAsia="ja-JP"/>
              </w:rPr>
            </w:r>
          </w:p>
        </w:tc>
        <w:tc>
          <w:tcPr>
            <w:tcW w:w="567"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756" w:type="dxa"/>
            <w:tcBorders>
              <w:end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w:t>
            </w:r>
          </w:p>
        </w:tc>
      </w:tr>
      <w:tr>
        <w:trPr/>
        <w:tc>
          <w:tcPr>
            <w:tcW w:w="3859" w:type="dxa"/>
            <w:tcBorders>
              <w:start w:val="single" w:sz="6" w:space="0" w:color="000000"/>
            </w:tcBorders>
          </w:tcPr>
          <w:p>
            <w:pPr>
              <w:pStyle w:val="TAL"/>
              <w:rPr>
                <w:lang w:val="en-GB" w:eastAsia="ja-JP"/>
              </w:rPr>
            </w:pPr>
            <w:r>
              <w:rPr>
                <w:lang w:val="en-GB"/>
              </w:rPr>
              <w:t>Registration Status</w:t>
            </w:r>
          </w:p>
        </w:tc>
        <w:tc>
          <w:tcPr>
            <w:tcW w:w="1134" w:type="dxa"/>
            <w:tcBorders/>
          </w:tcPr>
          <w:p>
            <w:pPr>
              <w:pStyle w:val="TAL"/>
              <w:rPr>
                <w:lang w:val="en-GB"/>
              </w:rPr>
            </w:pPr>
            <w:r>
              <w:rPr>
                <w:lang w:val="en-GB"/>
              </w:rPr>
              <w:t>3.2.1</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lang w:val="en-GB" w:eastAsia="ja-JP"/>
              </w:rPr>
            </w:pPr>
            <w:r>
              <w:rPr>
                <w:lang w:val="en-GB"/>
              </w:rPr>
              <w:t>S-CSCF Name</w:t>
            </w:r>
          </w:p>
        </w:tc>
        <w:tc>
          <w:tcPr>
            <w:tcW w:w="1134" w:type="dxa"/>
            <w:tcBorders/>
          </w:tcPr>
          <w:p>
            <w:pPr>
              <w:pStyle w:val="TAL"/>
              <w:rPr>
                <w:lang w:val="en-GB"/>
              </w:rPr>
            </w:pPr>
            <w:r>
              <w:rPr>
                <w:lang w:val="en-GB"/>
              </w:rPr>
              <w:t>3.2.2</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pPr>
            <w:r>
              <w:rPr>
                <w:lang w:val="en-GB"/>
              </w:rPr>
              <w:t>Diameter Client Identity of S-CSCF</w:t>
            </w:r>
          </w:p>
        </w:tc>
        <w:tc>
          <w:tcPr>
            <w:tcW w:w="1134" w:type="dxa"/>
            <w:tcBorders/>
          </w:tcPr>
          <w:p>
            <w:pPr>
              <w:pStyle w:val="TAL"/>
              <w:rPr>
                <w:lang w:val="en-GB"/>
              </w:rPr>
            </w:pPr>
            <w:r>
              <w:rPr>
                <w:lang w:val="en-GB"/>
              </w:rPr>
              <w:t>3.2.3</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pPr>
            <w:r>
              <w:rPr>
                <w:lang w:val="en-GB"/>
              </w:rPr>
              <w:t>Diameter Server Identity of HSS</w:t>
            </w:r>
          </w:p>
        </w:tc>
        <w:tc>
          <w:tcPr>
            <w:tcW w:w="1134" w:type="dxa"/>
            <w:tcBorders/>
          </w:tcPr>
          <w:p>
            <w:pPr>
              <w:pStyle w:val="TAL"/>
              <w:rPr>
                <w:lang w:val="en-GB"/>
              </w:rPr>
            </w:pPr>
            <w:r>
              <w:rPr>
                <w:lang w:val="en-GB"/>
              </w:rPr>
              <w:t>3.2.4</w:t>
            </w:r>
          </w:p>
        </w:tc>
        <w:tc>
          <w:tcPr>
            <w:tcW w:w="883" w:type="dxa"/>
            <w:tcBorders/>
          </w:tcPr>
          <w:p>
            <w:pPr>
              <w:pStyle w:val="TAC"/>
              <w:rPr>
                <w:lang w:val="en-GB"/>
              </w:rPr>
            </w:pPr>
            <w:r>
              <w:rPr>
                <w:lang w:val="en-GB"/>
              </w:rPr>
              <w:t>-</w:t>
            </w:r>
          </w:p>
        </w:tc>
        <w:tc>
          <w:tcPr>
            <w:tcW w:w="851" w:type="dxa"/>
            <w:tcBorders/>
          </w:tcPr>
          <w:p>
            <w:pPr>
              <w:pStyle w:val="TAC"/>
              <w:rPr>
                <w:lang w:val="en-GB" w:eastAsia="ja-JP"/>
              </w:rPr>
            </w:pPr>
            <w:r>
              <w:rPr>
                <w:lang w:val="en-GB" w:eastAsia="ja-JP"/>
              </w:rPr>
              <w:t>M</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C</w:t>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lang w:val="en-GB"/>
              </w:rPr>
            </w:pPr>
            <w:r>
              <w:rPr>
                <w:lang w:val="en-GB"/>
              </w:rPr>
              <w:t>UNRI</w:t>
            </w:r>
          </w:p>
        </w:tc>
        <w:tc>
          <w:tcPr>
            <w:tcW w:w="1134" w:type="dxa"/>
            <w:tcBorders/>
          </w:tcPr>
          <w:p>
            <w:pPr>
              <w:pStyle w:val="TAL"/>
              <w:rPr>
                <w:lang w:val="en-GB"/>
              </w:rPr>
            </w:pPr>
            <w:r>
              <w:rPr>
                <w:lang w:val="en-GB"/>
              </w:rPr>
              <w:t>3.2.5</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C</w:t>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lang w:val="en-GB"/>
              </w:rPr>
            </w:pPr>
            <w:r>
              <w:rPr>
                <w:lang w:val="en-GB"/>
              </w:rPr>
              <w:t>UNRR</w:t>
            </w:r>
          </w:p>
        </w:tc>
        <w:tc>
          <w:tcPr>
            <w:tcW w:w="1134" w:type="dxa"/>
            <w:tcBorders/>
          </w:tcPr>
          <w:p>
            <w:pPr>
              <w:pStyle w:val="TAL"/>
              <w:rPr>
                <w:lang w:val="en-GB"/>
              </w:rPr>
            </w:pPr>
            <w:r>
              <w:rPr>
                <w:lang w:val="en-GB"/>
              </w:rPr>
              <w:t>3.2.6</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lang w:eastAsia="zh-CN"/>
              </w:rPr>
            </w:pPr>
            <w:r>
              <w:rPr>
                <w:lang w:eastAsia="zh-CN"/>
              </w:rPr>
              <w:t>S-CSCF Restoration Information</w:t>
            </w:r>
          </w:p>
        </w:tc>
        <w:tc>
          <w:tcPr>
            <w:tcW w:w="1134" w:type="dxa"/>
            <w:tcBorders/>
          </w:tcPr>
          <w:p>
            <w:pPr>
              <w:pStyle w:val="TAL"/>
              <w:rPr>
                <w:lang w:eastAsia="zh-CN"/>
              </w:rPr>
            </w:pPr>
            <w:r>
              <w:rPr>
                <w:lang w:eastAsia="zh-CN"/>
              </w:rPr>
              <w:t>3.2.</w:t>
            </w:r>
            <w:r>
              <w:rPr>
                <w:lang w:eastAsia="zh-CN"/>
              </w:rPr>
              <w:t>7</w:t>
            </w:r>
          </w:p>
        </w:tc>
        <w:tc>
          <w:tcPr>
            <w:tcW w:w="883" w:type="dxa"/>
            <w:tcBorders/>
          </w:tcPr>
          <w:p>
            <w:pPr>
              <w:pStyle w:val="TAC"/>
              <w:rPr>
                <w:lang w:eastAsia="zh-CN"/>
              </w:rPr>
            </w:pPr>
            <w:r>
              <w:rPr>
                <w:lang w:eastAsia="zh-CN"/>
              </w:rPr>
              <w:t>C</w:t>
            </w:r>
          </w:p>
        </w:tc>
        <w:tc>
          <w:tcPr>
            <w:tcW w:w="851" w:type="dxa"/>
            <w:tcBorders/>
          </w:tcPr>
          <w:p>
            <w:pPr>
              <w:pStyle w:val="TAC"/>
              <w:rPr>
                <w:lang w:eastAsia="zh-CN"/>
              </w:rPr>
            </w:pPr>
            <w:r>
              <w:rPr>
                <w:lang w:eastAsia="zh-CN"/>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lang w:eastAsia="zh-CN"/>
              </w:rPr>
            </w:pPr>
            <w:r>
              <w:rPr>
                <w:lang w:eastAsia="zh-CN"/>
              </w:rPr>
              <w:t>T</w:t>
            </w:r>
          </w:p>
        </w:tc>
      </w:tr>
      <w:tr>
        <w:trPr/>
        <w:tc>
          <w:tcPr>
            <w:tcW w:w="3859" w:type="dxa"/>
            <w:tcBorders>
              <w:start w:val="single" w:sz="6" w:space="0" w:color="000000"/>
            </w:tcBorders>
          </w:tcPr>
          <w:p>
            <w:pPr>
              <w:pStyle w:val="TAL"/>
              <w:rPr>
                <w:lang w:val="en-GB"/>
              </w:rPr>
            </w:pPr>
            <w:r>
              <w:rPr>
                <w:lang w:val="en-GB" w:eastAsia="ja-JP"/>
              </w:rPr>
              <w:t>RAND, XRES, CK, IK and AUTN</w:t>
            </w:r>
          </w:p>
        </w:tc>
        <w:tc>
          <w:tcPr>
            <w:tcW w:w="1134" w:type="dxa"/>
            <w:tcBorders/>
          </w:tcPr>
          <w:p>
            <w:pPr>
              <w:pStyle w:val="TAL"/>
              <w:rPr>
                <w:lang w:val="en-GB"/>
              </w:rPr>
            </w:pPr>
            <w:r>
              <w:rPr>
                <w:lang w:val="en-GB"/>
              </w:rPr>
              <w:t>3.3.1</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C</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lang w:val="en-GB"/>
              </w:rPr>
            </w:pPr>
            <w:r>
              <w:rPr>
                <w:rStyle w:val="BlueUnderline"/>
                <w:color w:val="000000"/>
                <w:u w:val="none"/>
              </w:rPr>
              <w:t>Digest Nonce</w:t>
            </w:r>
          </w:p>
        </w:tc>
        <w:tc>
          <w:tcPr>
            <w:tcW w:w="1134" w:type="dxa"/>
            <w:tcBorders/>
          </w:tcPr>
          <w:p>
            <w:pPr>
              <w:pStyle w:val="TAL"/>
              <w:rPr>
                <w:lang w:val="en-GB"/>
              </w:rPr>
            </w:pPr>
            <w:r>
              <w:rPr>
                <w:rStyle w:val="BlueUnderline"/>
                <w:color w:val="000000"/>
                <w:u w:val="none"/>
              </w:rPr>
              <w:t>3.3.2.1</w:t>
            </w:r>
          </w:p>
        </w:tc>
        <w:tc>
          <w:tcPr>
            <w:tcW w:w="883" w:type="dxa"/>
            <w:tcBorders/>
          </w:tcPr>
          <w:p>
            <w:pPr>
              <w:pStyle w:val="TAC"/>
              <w:rPr>
                <w:lang w:val="en-GB"/>
              </w:rPr>
            </w:pPr>
            <w:r>
              <w:rPr>
                <w:lang w:val="en-GB"/>
              </w:rPr>
              <w:t>-</w:t>
            </w:r>
          </w:p>
        </w:tc>
        <w:tc>
          <w:tcPr>
            <w:tcW w:w="851" w:type="dxa"/>
            <w:tcBorders/>
          </w:tcPr>
          <w:p>
            <w:pPr>
              <w:pStyle w:val="TAC"/>
              <w:rPr>
                <w:lang w:val="en-GB" w:eastAsia="ja-JP"/>
              </w:rPr>
            </w:pPr>
            <w:r>
              <w:rPr>
                <w:lang w:val="en-GB" w:eastAsia="ja-JP"/>
              </w:rPr>
              <w:t>C</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snapToGrid w:val="false"/>
              <w:jc w:val="center"/>
              <w:rPr>
                <w:lang w:val="en-GB"/>
              </w:rPr>
            </w:pPr>
            <w:r>
              <w:rPr>
                <w:lang w:val="en-GB"/>
              </w:rPr>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lang w:val="en-GB"/>
              </w:rPr>
            </w:pPr>
            <w:r>
              <w:rPr>
                <w:rStyle w:val="BlueUnderline"/>
                <w:color w:val="000000"/>
                <w:u w:val="none"/>
              </w:rPr>
              <w:t>Digest HA1</w:t>
            </w:r>
          </w:p>
        </w:tc>
        <w:tc>
          <w:tcPr>
            <w:tcW w:w="1134" w:type="dxa"/>
            <w:tcBorders/>
          </w:tcPr>
          <w:p>
            <w:pPr>
              <w:pStyle w:val="TAL"/>
              <w:rPr>
                <w:lang w:val="en-GB"/>
              </w:rPr>
            </w:pPr>
            <w:r>
              <w:rPr>
                <w:lang w:val="en-GB"/>
              </w:rPr>
              <w:t>3.3.2.2</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snapToGrid w:val="false"/>
              <w:jc w:val="center"/>
              <w:rPr>
                <w:lang w:val="en-GB"/>
              </w:rPr>
            </w:pPr>
            <w:r>
              <w:rPr>
                <w:lang w:val="en-GB"/>
              </w:rPr>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rStyle w:val="BlueUnderline"/>
                <w:color w:val="000000"/>
                <w:u w:val="none"/>
              </w:rPr>
              <w:t>Digest Nextnonce</w:t>
            </w:r>
          </w:p>
        </w:tc>
        <w:tc>
          <w:tcPr>
            <w:tcW w:w="1134" w:type="dxa"/>
            <w:tcBorders/>
          </w:tcPr>
          <w:p>
            <w:pPr>
              <w:pStyle w:val="TAL"/>
              <w:rPr>
                <w:lang w:val="en-GB"/>
              </w:rPr>
            </w:pPr>
            <w:r>
              <w:rPr>
                <w:lang w:val="en-GB"/>
              </w:rPr>
              <w:t>3.3.2.3</w:t>
            </w:r>
          </w:p>
        </w:tc>
        <w:tc>
          <w:tcPr>
            <w:tcW w:w="883" w:type="dxa"/>
            <w:tcBorders/>
          </w:tcPr>
          <w:p>
            <w:pPr>
              <w:pStyle w:val="TAC"/>
              <w:rPr>
                <w:lang w:val="en-GB"/>
              </w:rPr>
            </w:pPr>
            <w:r>
              <w:rPr>
                <w:lang w:val="en-GB"/>
              </w:rPr>
              <w:t>-</w:t>
            </w:r>
          </w:p>
        </w:tc>
        <w:tc>
          <w:tcPr>
            <w:tcW w:w="851" w:type="dxa"/>
            <w:tcBorders/>
          </w:tcPr>
          <w:p>
            <w:pPr>
              <w:pStyle w:val="TAC"/>
              <w:rPr>
                <w:lang w:val="en-GB" w:eastAsia="ja-JP"/>
              </w:rPr>
            </w:pPr>
            <w:r>
              <w:rPr>
                <w:lang w:val="en-GB" w:eastAsia="ja-JP"/>
              </w:rPr>
              <w:t>C</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snapToGrid w:val="false"/>
              <w:jc w:val="center"/>
              <w:rPr>
                <w:lang w:val="en-GB"/>
              </w:rPr>
            </w:pPr>
            <w:r>
              <w:rPr>
                <w:lang w:val="en-GB"/>
              </w:rPr>
            </w:r>
          </w:p>
        </w:tc>
        <w:tc>
          <w:tcPr>
            <w:tcW w:w="756" w:type="dxa"/>
            <w:tcBorders>
              <w:end w:val="single" w:sz="6" w:space="0" w:color="000000"/>
            </w:tcBorders>
          </w:tcPr>
          <w:p>
            <w:pPr>
              <w:pStyle w:val="TAL"/>
              <w:jc w:val="center"/>
              <w:rPr>
                <w:lang w:val="en-GB"/>
              </w:rPr>
            </w:pPr>
            <w:r>
              <w:rPr>
                <w:lang w:val="en-GB"/>
              </w:rPr>
              <w:t>T</w:t>
            </w:r>
          </w:p>
        </w:tc>
      </w:tr>
      <w:tr>
        <w:trPr/>
        <w:tc>
          <w:tcPr>
            <w:tcW w:w="3859" w:type="dxa"/>
            <w:tcBorders>
              <w:start w:val="single" w:sz="6" w:space="0" w:color="000000"/>
            </w:tcBorders>
          </w:tcPr>
          <w:p>
            <w:pPr>
              <w:pStyle w:val="TAL"/>
              <w:rPr/>
            </w:pPr>
            <w:r>
              <w:rPr/>
              <w:t>Authentication Pending Flag</w:t>
            </w:r>
          </w:p>
        </w:tc>
        <w:tc>
          <w:tcPr>
            <w:tcW w:w="1134" w:type="dxa"/>
            <w:tcBorders/>
          </w:tcPr>
          <w:p>
            <w:pPr>
              <w:pStyle w:val="TAL"/>
              <w:rPr/>
            </w:pPr>
            <w:r>
              <w:rPr/>
              <w:t>3.3.2.5</w:t>
            </w:r>
          </w:p>
        </w:tc>
        <w:tc>
          <w:tcPr>
            <w:tcW w:w="883" w:type="dxa"/>
            <w:tcBorders/>
          </w:tcPr>
          <w:p>
            <w:pPr>
              <w:pStyle w:val="TAC"/>
              <w:rPr/>
            </w:pPr>
            <w:r>
              <w:rPr/>
              <w:t>C</w:t>
            </w:r>
          </w:p>
        </w:tc>
        <w:tc>
          <w:tcPr>
            <w:tcW w:w="851" w:type="dxa"/>
            <w:tcBorders/>
          </w:tcPr>
          <w:p>
            <w:pPr>
              <w:pStyle w:val="TAC"/>
              <w:snapToGrid w:val="false"/>
              <w:rPr>
                <w:lang w:eastAsia="ja-JP"/>
              </w:rPr>
            </w:pPr>
            <w:r>
              <w:rPr>
                <w:lang w:eastAsia="ja-JP"/>
              </w:rPr>
            </w:r>
          </w:p>
        </w:tc>
        <w:tc>
          <w:tcPr>
            <w:tcW w:w="818" w:type="dxa"/>
            <w:tcBorders/>
          </w:tcPr>
          <w:p>
            <w:pPr>
              <w:pStyle w:val="TAL"/>
              <w:snapToGrid w:val="false"/>
              <w:jc w:val="center"/>
              <w:rPr>
                <w:lang w:eastAsia="ja-JP"/>
              </w:rPr>
            </w:pPr>
            <w:r>
              <w:rPr>
                <w:lang w:eastAsia="ja-JP"/>
              </w:rPr>
            </w:r>
          </w:p>
        </w:tc>
        <w:tc>
          <w:tcPr>
            <w:tcW w:w="567" w:type="dxa"/>
            <w:tcBorders/>
          </w:tcPr>
          <w:p>
            <w:pPr>
              <w:pStyle w:val="TAL"/>
              <w:snapToGrid w:val="false"/>
              <w:jc w:val="center"/>
              <w:rPr/>
            </w:pPr>
            <w:r>
              <w:rPr/>
            </w:r>
          </w:p>
        </w:tc>
        <w:tc>
          <w:tcPr>
            <w:tcW w:w="756" w:type="dxa"/>
            <w:tcBorders>
              <w:end w:val="single" w:sz="6" w:space="0" w:color="000000"/>
            </w:tcBorders>
          </w:tcPr>
          <w:p>
            <w:pPr>
              <w:pStyle w:val="TAL"/>
              <w:jc w:val="center"/>
              <w:rPr/>
            </w:pPr>
            <w:r>
              <w:rPr/>
              <w:t>T</w:t>
            </w:r>
          </w:p>
        </w:tc>
      </w:tr>
      <w:tr>
        <w:trPr/>
        <w:tc>
          <w:tcPr>
            <w:tcW w:w="3859" w:type="dxa"/>
            <w:tcBorders>
              <w:start w:val="single" w:sz="6" w:space="0" w:color="000000"/>
            </w:tcBorders>
          </w:tcPr>
          <w:p>
            <w:pPr>
              <w:pStyle w:val="TAL"/>
              <w:rPr/>
            </w:pPr>
            <w:r>
              <w:rPr/>
              <w:t>Line</w:t>
            </w:r>
            <w:r>
              <w:rPr>
                <w:lang w:eastAsia="zh-CN"/>
              </w:rPr>
              <w:t xml:space="preserve"> </w:t>
            </w:r>
            <w:r>
              <w:rPr/>
              <w:t>Identifier</w:t>
            </w:r>
            <w:r>
              <w:rPr>
                <w:lang w:eastAsia="zh-CN"/>
              </w:rPr>
              <w:t xml:space="preserve"> </w:t>
            </w:r>
            <w:r>
              <w:rPr>
                <w:lang w:eastAsia="zh-CN"/>
              </w:rPr>
              <w:t>L</w:t>
            </w:r>
            <w:r>
              <w:rPr>
                <w:lang w:eastAsia="zh-CN"/>
              </w:rPr>
              <w:t>ist</w:t>
            </w:r>
          </w:p>
        </w:tc>
        <w:tc>
          <w:tcPr>
            <w:tcW w:w="1134" w:type="dxa"/>
            <w:tcBorders/>
          </w:tcPr>
          <w:p>
            <w:pPr>
              <w:pStyle w:val="TAL"/>
              <w:rPr>
                <w:lang w:eastAsia="zh-CN"/>
              </w:rPr>
            </w:pPr>
            <w:r>
              <w:rPr/>
              <w:t>3.3.3.</w:t>
            </w:r>
            <w:r>
              <w:rPr>
                <w:lang w:eastAsia="zh-CN"/>
              </w:rPr>
              <w:t>1</w:t>
            </w:r>
          </w:p>
        </w:tc>
        <w:tc>
          <w:tcPr>
            <w:tcW w:w="883" w:type="dxa"/>
            <w:tcBorders/>
          </w:tcPr>
          <w:p>
            <w:pPr>
              <w:pStyle w:val="TAC"/>
              <w:rPr>
                <w:lang w:eastAsia="zh-CN"/>
              </w:rPr>
            </w:pPr>
            <w:r>
              <w:rPr>
                <w:lang w:eastAsia="zh-CN"/>
              </w:rPr>
              <w:t>C</w:t>
            </w:r>
          </w:p>
        </w:tc>
        <w:tc>
          <w:tcPr>
            <w:tcW w:w="851" w:type="dxa"/>
            <w:tcBorders/>
          </w:tcPr>
          <w:p>
            <w:pPr>
              <w:pStyle w:val="TAC"/>
              <w:rPr>
                <w:lang w:eastAsia="ja-JP"/>
              </w:rPr>
            </w:pPr>
            <w:r>
              <w:rPr>
                <w:lang w:eastAsia="zh-CN"/>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lang w:eastAsia="zh-CN"/>
              </w:rPr>
            </w:pPr>
            <w:r>
              <w:rPr>
                <w:lang w:eastAsia="zh-CN"/>
              </w:rPr>
              <w:t>P</w:t>
            </w:r>
          </w:p>
        </w:tc>
      </w:tr>
      <w:tr>
        <w:trPr/>
        <w:tc>
          <w:tcPr>
            <w:tcW w:w="3859" w:type="dxa"/>
            <w:tcBorders>
              <w:start w:val="single" w:sz="6" w:space="0" w:color="000000"/>
            </w:tcBorders>
          </w:tcPr>
          <w:p>
            <w:pPr>
              <w:pStyle w:val="TAL"/>
              <w:rPr>
                <w:lang w:val="en-GB"/>
              </w:rPr>
            </w:pPr>
            <w:r>
              <w:rPr>
                <w:lang w:val="en-GB"/>
              </w:rPr>
              <w:t>Server Capabilities</w:t>
            </w:r>
          </w:p>
        </w:tc>
        <w:tc>
          <w:tcPr>
            <w:tcW w:w="1134" w:type="dxa"/>
            <w:tcBorders/>
          </w:tcPr>
          <w:p>
            <w:pPr>
              <w:pStyle w:val="TAL"/>
              <w:rPr>
                <w:lang w:val="en-GB"/>
              </w:rPr>
            </w:pPr>
            <w:r>
              <w:rPr>
                <w:lang w:val="en-GB"/>
              </w:rPr>
              <w:t>3.4.1</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pPr>
            <w:r>
              <w:rPr/>
              <w:t>S-CSCF Reassignment Pending Flag</w:t>
            </w:r>
          </w:p>
        </w:tc>
        <w:tc>
          <w:tcPr>
            <w:tcW w:w="1134" w:type="dxa"/>
            <w:tcBorders/>
          </w:tcPr>
          <w:p>
            <w:pPr>
              <w:pStyle w:val="TAL"/>
              <w:rPr/>
            </w:pPr>
            <w:r>
              <w:rPr/>
              <w:t>3.4.2</w:t>
            </w:r>
          </w:p>
        </w:tc>
        <w:tc>
          <w:tcPr>
            <w:tcW w:w="883" w:type="dxa"/>
            <w:tcBorders/>
          </w:tcPr>
          <w:p>
            <w:pPr>
              <w:pStyle w:val="TAC"/>
              <w:rPr/>
            </w:pPr>
            <w:r>
              <w:rPr/>
              <w:t>C</w:t>
            </w:r>
          </w:p>
        </w:tc>
        <w:tc>
          <w:tcPr>
            <w:tcW w:w="851" w:type="dxa"/>
            <w:tcBorders/>
          </w:tcPr>
          <w:p>
            <w:pPr>
              <w:pStyle w:val="TAC"/>
              <w:rPr>
                <w:lang w:eastAsia="ja-JP"/>
              </w:rPr>
            </w:pPr>
            <w:r>
              <w:rPr>
                <w:lang w:eastAsia="ja-JP"/>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T</w:t>
            </w:r>
          </w:p>
        </w:tc>
      </w:tr>
      <w:tr>
        <w:trPr/>
        <w:tc>
          <w:tcPr>
            <w:tcW w:w="3859" w:type="dxa"/>
            <w:tcBorders>
              <w:start w:val="single" w:sz="6" w:space="0" w:color="000000"/>
            </w:tcBorders>
          </w:tcPr>
          <w:p>
            <w:pPr>
              <w:pStyle w:val="TAL"/>
              <w:rPr>
                <w:lang w:val="en-GB"/>
              </w:rPr>
            </w:pPr>
            <w:r>
              <w:rPr>
                <w:lang w:val="en-GB"/>
              </w:rPr>
              <w:t>Initial Filter Criteria</w:t>
            </w:r>
          </w:p>
        </w:tc>
        <w:tc>
          <w:tcPr>
            <w:tcW w:w="1134" w:type="dxa"/>
            <w:tcBorders/>
          </w:tcPr>
          <w:p>
            <w:pPr>
              <w:pStyle w:val="TAL"/>
              <w:rPr>
                <w:lang w:val="en-GB"/>
              </w:rPr>
            </w:pPr>
            <w:r>
              <w:rPr>
                <w:lang w:val="en-GB"/>
              </w:rPr>
              <w:t>3.5.2</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Application Server Information</w:t>
            </w:r>
          </w:p>
        </w:tc>
        <w:tc>
          <w:tcPr>
            <w:tcW w:w="1134" w:type="dxa"/>
            <w:tcBorders/>
          </w:tcPr>
          <w:p>
            <w:pPr>
              <w:pStyle w:val="TAL"/>
              <w:rPr>
                <w:lang w:val="en-GB"/>
              </w:rPr>
            </w:pPr>
            <w:r>
              <w:rPr>
                <w:lang w:val="en-GB"/>
              </w:rPr>
              <w:t>3.5.3</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Service Indication</w:t>
            </w:r>
          </w:p>
        </w:tc>
        <w:tc>
          <w:tcPr>
            <w:tcW w:w="1134" w:type="dxa"/>
            <w:tcBorders/>
          </w:tcPr>
          <w:p>
            <w:pPr>
              <w:pStyle w:val="TAL"/>
              <w:rPr>
                <w:lang w:val="en-GB"/>
              </w:rPr>
            </w:pPr>
            <w:r>
              <w:rPr>
                <w:lang w:val="en-GB"/>
              </w:rPr>
              <w:t>3.5.4</w:t>
            </w:r>
          </w:p>
        </w:tc>
        <w:tc>
          <w:tcPr>
            <w:tcW w:w="883" w:type="dxa"/>
            <w:tcBorders/>
          </w:tcPr>
          <w:p>
            <w:pPr>
              <w:pStyle w:val="TAC"/>
              <w:rPr>
                <w:lang w:val="en-GB"/>
              </w:rPr>
            </w:pPr>
            <w:r>
              <w:rPr>
                <w:lang w:val="en-GB"/>
              </w:rPr>
              <w:t>M</w:t>
            </w:r>
          </w:p>
        </w:tc>
        <w:tc>
          <w:tcPr>
            <w:tcW w:w="851" w:type="dxa"/>
            <w:tcBorders/>
          </w:tcPr>
          <w:p>
            <w:pPr>
              <w:pStyle w:val="TAC"/>
              <w:rPr>
                <w:lang w:val="en-GB" w:eastAsia="ja-JP"/>
              </w:rPr>
            </w:pPr>
            <w:r>
              <w:rPr>
                <w:lang w:val="en-GB" w:eastAsia="ja-JP"/>
              </w:rPr>
              <w:t>-</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M</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Shared iFC Set Identifier</w:t>
            </w:r>
          </w:p>
        </w:tc>
        <w:tc>
          <w:tcPr>
            <w:tcW w:w="1134" w:type="dxa"/>
            <w:tcBorders/>
          </w:tcPr>
          <w:p>
            <w:pPr>
              <w:pStyle w:val="TAL"/>
              <w:rPr>
                <w:lang w:val="en-GB"/>
              </w:rPr>
            </w:pPr>
            <w:r>
              <w:rPr>
                <w:lang w:val="en-GB"/>
              </w:rPr>
              <w:t>3.5.5</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snapToGrid w:val="false"/>
              <w:jc w:val="center"/>
              <w:rPr>
                <w:lang w:val="en-GB"/>
              </w:rPr>
            </w:pPr>
            <w:r>
              <w:rPr>
                <w:lang w:val="en-GB"/>
              </w:rPr>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pPr>
            <w:r>
              <w:rPr/>
              <w:t>Transparent Data</w:t>
            </w:r>
          </w:p>
        </w:tc>
        <w:tc>
          <w:tcPr>
            <w:tcW w:w="1134" w:type="dxa"/>
            <w:tcBorders/>
          </w:tcPr>
          <w:p>
            <w:pPr>
              <w:pStyle w:val="TAL"/>
              <w:rPr/>
            </w:pPr>
            <w:r>
              <w:rPr/>
              <w:t>3.5.6</w:t>
            </w:r>
          </w:p>
        </w:tc>
        <w:tc>
          <w:tcPr>
            <w:tcW w:w="883" w:type="dxa"/>
            <w:tcBorders/>
          </w:tcPr>
          <w:p>
            <w:pPr>
              <w:pStyle w:val="TAC"/>
              <w:rPr/>
            </w:pPr>
            <w:r>
              <w:rPr/>
              <w:t>C</w:t>
            </w:r>
          </w:p>
        </w:tc>
        <w:tc>
          <w:tcPr>
            <w:tcW w:w="851" w:type="dxa"/>
            <w:tcBorders/>
          </w:tcPr>
          <w:p>
            <w:pPr>
              <w:pStyle w:val="TAC"/>
              <w:snapToGrid w:val="false"/>
              <w:rPr>
                <w:lang w:eastAsia="ja-JP"/>
              </w:rPr>
            </w:pPr>
            <w:r>
              <w:rPr>
                <w:lang w:eastAsia="ja-JP"/>
              </w:rPr>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C</w:t>
            </w:r>
          </w:p>
        </w:tc>
        <w:tc>
          <w:tcPr>
            <w:tcW w:w="756" w:type="dxa"/>
            <w:tcBorders>
              <w:end w:val="single" w:sz="6" w:space="0" w:color="000000"/>
            </w:tcBorders>
          </w:tcPr>
          <w:p>
            <w:pPr>
              <w:pStyle w:val="TAL"/>
              <w:jc w:val="center"/>
              <w:rPr/>
            </w:pPr>
            <w:r>
              <w:rPr/>
              <w:t>T</w:t>
            </w:r>
          </w:p>
        </w:tc>
      </w:tr>
      <w:tr>
        <w:trPr/>
        <w:tc>
          <w:tcPr>
            <w:tcW w:w="3859" w:type="dxa"/>
            <w:tcBorders>
              <w:start w:val="single" w:sz="6" w:space="0" w:color="000000"/>
            </w:tcBorders>
          </w:tcPr>
          <w:p>
            <w:pPr>
              <w:pStyle w:val="TAL"/>
              <w:rPr/>
            </w:pPr>
            <w:r>
              <w:rPr/>
              <w:t xml:space="preserve">Application Server Identity </w:t>
            </w:r>
            <w:r>
              <w:rPr>
                <w:lang w:eastAsia="zh-CN"/>
              </w:rPr>
              <w:t>L</w:t>
            </w:r>
            <w:r>
              <w:rPr/>
              <w:t>ist</w:t>
            </w:r>
          </w:p>
        </w:tc>
        <w:tc>
          <w:tcPr>
            <w:tcW w:w="1134" w:type="dxa"/>
            <w:tcBorders/>
          </w:tcPr>
          <w:p>
            <w:pPr>
              <w:pStyle w:val="TAL"/>
              <w:rPr>
                <w:lang w:eastAsia="zh-CN"/>
              </w:rPr>
            </w:pPr>
            <w:r>
              <w:rPr/>
              <w:t>3.5.</w:t>
            </w:r>
            <w:r>
              <w:rPr>
                <w:lang w:eastAsia="zh-CN"/>
              </w:rPr>
              <w:t>7</w:t>
            </w:r>
          </w:p>
        </w:tc>
        <w:tc>
          <w:tcPr>
            <w:tcW w:w="883" w:type="dxa"/>
            <w:tcBorders/>
          </w:tcPr>
          <w:p>
            <w:pPr>
              <w:pStyle w:val="TAC"/>
              <w:rPr>
                <w:lang w:eastAsia="zh-CN"/>
              </w:rPr>
            </w:pPr>
            <w:r>
              <w:rPr>
                <w:lang w:eastAsia="zh-CN"/>
              </w:rPr>
              <w:t>C</w:t>
            </w:r>
          </w:p>
        </w:tc>
        <w:tc>
          <w:tcPr>
            <w:tcW w:w="851" w:type="dxa"/>
            <w:tcBorders/>
          </w:tcPr>
          <w:p>
            <w:pPr>
              <w:pStyle w:val="TAC"/>
              <w:rPr>
                <w:lang w:eastAsia="zh-CN"/>
              </w:rPr>
            </w:pPr>
            <w:r>
              <w:rPr>
                <w:lang w:eastAsia="zh-CN"/>
              </w:rPr>
              <w:t>-</w:t>
            </w:r>
          </w:p>
        </w:tc>
        <w:tc>
          <w:tcPr>
            <w:tcW w:w="818" w:type="dxa"/>
            <w:tcBorders/>
          </w:tcPr>
          <w:p>
            <w:pPr>
              <w:pStyle w:val="TAL"/>
              <w:jc w:val="center"/>
              <w:rPr>
                <w:lang w:eastAsia="zh-CN"/>
              </w:rPr>
            </w:pPr>
            <w:r>
              <w:rPr>
                <w:lang w:eastAsia="zh-CN"/>
              </w:rPr>
              <w:t>-</w:t>
            </w:r>
          </w:p>
        </w:tc>
        <w:tc>
          <w:tcPr>
            <w:tcW w:w="567" w:type="dxa"/>
            <w:tcBorders/>
          </w:tcPr>
          <w:p>
            <w:pPr>
              <w:pStyle w:val="TAL"/>
              <w:jc w:val="center"/>
              <w:rPr>
                <w:lang w:eastAsia="zh-CN"/>
              </w:rPr>
            </w:pPr>
            <w:r>
              <w:rPr>
                <w:lang w:eastAsia="zh-CN"/>
              </w:rPr>
              <w:t>-</w:t>
            </w:r>
          </w:p>
        </w:tc>
        <w:tc>
          <w:tcPr>
            <w:tcW w:w="756" w:type="dxa"/>
            <w:tcBorders>
              <w:end w:val="single" w:sz="6" w:space="0" w:color="000000"/>
            </w:tcBorders>
          </w:tcPr>
          <w:p>
            <w:pPr>
              <w:pStyle w:val="TAL"/>
              <w:jc w:val="center"/>
              <w:rPr>
                <w:lang w:eastAsia="zh-CN"/>
              </w:rPr>
            </w:pPr>
            <w:r>
              <w:rPr>
                <w:lang w:eastAsia="zh-CN"/>
              </w:rPr>
              <w:t>T</w:t>
            </w:r>
          </w:p>
        </w:tc>
      </w:tr>
      <w:tr>
        <w:trPr/>
        <w:tc>
          <w:tcPr>
            <w:tcW w:w="3859" w:type="dxa"/>
            <w:tcBorders>
              <w:start w:val="single" w:sz="6" w:space="0" w:color="000000"/>
            </w:tcBorders>
          </w:tcPr>
          <w:p>
            <w:pPr>
              <w:pStyle w:val="TAL"/>
              <w:rPr>
                <w:lang w:val="en-GB"/>
              </w:rPr>
            </w:pPr>
            <w:r>
              <w:rPr>
                <w:lang w:val="en-GB"/>
              </w:rPr>
              <w:t>Subscribed Media Profile Identifier</w:t>
            </w:r>
          </w:p>
        </w:tc>
        <w:tc>
          <w:tcPr>
            <w:tcW w:w="1134" w:type="dxa"/>
            <w:tcBorders/>
          </w:tcPr>
          <w:p>
            <w:pPr>
              <w:pStyle w:val="TAL"/>
              <w:rPr>
                <w:lang w:val="en-GB"/>
              </w:rPr>
            </w:pPr>
            <w:r>
              <w:rPr>
                <w:lang w:val="en-GB"/>
              </w:rPr>
              <w:t>3.6.1</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snapToGrid w:val="false"/>
              <w:jc w:val="center"/>
              <w:rPr>
                <w:lang w:val="en-GB" w:eastAsia="ja-JP"/>
              </w:rPr>
            </w:pPr>
            <w:r>
              <w:rPr>
                <w:lang w:val="en-GB" w:eastAsia="ja-JP"/>
              </w:rPr>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pPr>
            <w:r>
              <w:rPr/>
              <w:t>List of Subscribed Communication Service Identifiers</w:t>
            </w:r>
          </w:p>
        </w:tc>
        <w:tc>
          <w:tcPr>
            <w:tcW w:w="1134" w:type="dxa"/>
            <w:tcBorders/>
          </w:tcPr>
          <w:p>
            <w:pPr>
              <w:pStyle w:val="TAL"/>
              <w:rPr/>
            </w:pPr>
            <w:r>
              <w:rPr/>
              <w:t>3.6.2</w:t>
            </w:r>
          </w:p>
        </w:tc>
        <w:tc>
          <w:tcPr>
            <w:tcW w:w="883" w:type="dxa"/>
            <w:tcBorders/>
          </w:tcPr>
          <w:p>
            <w:pPr>
              <w:pStyle w:val="TAC"/>
              <w:rPr/>
            </w:pPr>
            <w:r>
              <w:rPr/>
              <w:t>M</w:t>
            </w:r>
          </w:p>
        </w:tc>
        <w:tc>
          <w:tcPr>
            <w:tcW w:w="851" w:type="dxa"/>
            <w:tcBorders/>
          </w:tcPr>
          <w:p>
            <w:pPr>
              <w:pStyle w:val="TAC"/>
              <w:rPr>
                <w:lang w:eastAsia="ja-JP"/>
              </w:rPr>
            </w:pPr>
            <w:r>
              <w:rPr>
                <w:lang w:eastAsia="ja-JP"/>
              </w:rPr>
              <w:t>C</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C</w:t>
            </w:r>
          </w:p>
        </w:tc>
        <w:tc>
          <w:tcPr>
            <w:tcW w:w="756" w:type="dxa"/>
            <w:tcBorders>
              <w:end w:val="single" w:sz="6" w:space="0" w:color="000000"/>
            </w:tcBorders>
          </w:tcPr>
          <w:p>
            <w:pPr>
              <w:pStyle w:val="TAL"/>
              <w:jc w:val="center"/>
              <w:rPr/>
            </w:pPr>
            <w:r>
              <w:rPr/>
              <w:t>P</w:t>
            </w:r>
          </w:p>
        </w:tc>
      </w:tr>
      <w:tr>
        <w:trPr/>
        <w:tc>
          <w:tcPr>
            <w:tcW w:w="3859" w:type="dxa"/>
            <w:tcBorders>
              <w:start w:val="single" w:sz="6" w:space="0" w:color="000000"/>
            </w:tcBorders>
          </w:tcPr>
          <w:p>
            <w:pPr>
              <w:pStyle w:val="TAL"/>
              <w:rPr>
                <w:lang w:val="en-GB"/>
              </w:rPr>
            </w:pPr>
            <w:r>
              <w:rPr>
                <w:lang w:val="en-GB"/>
              </w:rPr>
              <w:t>Primary Event Charging Function Name</w:t>
            </w:r>
          </w:p>
        </w:tc>
        <w:tc>
          <w:tcPr>
            <w:tcW w:w="1134" w:type="dxa"/>
            <w:tcBorders/>
          </w:tcPr>
          <w:p>
            <w:pPr>
              <w:pStyle w:val="TAL"/>
              <w:rPr>
                <w:lang w:val="en-GB"/>
              </w:rPr>
            </w:pPr>
            <w:r>
              <w:rPr>
                <w:lang w:val="en-GB"/>
              </w:rPr>
              <w:t>3.7.1</w:t>
            </w:r>
          </w:p>
        </w:tc>
        <w:tc>
          <w:tcPr>
            <w:tcW w:w="883" w:type="dxa"/>
            <w:tcBorders/>
          </w:tcPr>
          <w:p>
            <w:pPr>
              <w:pStyle w:val="TAC"/>
              <w:rPr>
                <w:lang w:val="en-GB"/>
              </w:rPr>
            </w:pPr>
            <w:r>
              <w:rPr>
                <w:lang w:val="en-GB"/>
              </w:rPr>
              <w:t>C Note 1</w:t>
            </w:r>
          </w:p>
        </w:tc>
        <w:tc>
          <w:tcPr>
            <w:tcW w:w="851" w:type="dxa"/>
            <w:tcBorders/>
          </w:tcPr>
          <w:p>
            <w:pPr>
              <w:pStyle w:val="TAC"/>
              <w:rPr>
                <w:lang w:val="en-GB" w:eastAsia="ja-JP"/>
              </w:rPr>
            </w:pPr>
            <w:r>
              <w:rPr>
                <w:lang w:val="en-GB" w:eastAsia="ja-JP"/>
              </w:rPr>
              <w:t>C</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Secondary Event Charging Function Name</w:t>
            </w:r>
          </w:p>
        </w:tc>
        <w:tc>
          <w:tcPr>
            <w:tcW w:w="1134" w:type="dxa"/>
            <w:tcBorders/>
          </w:tcPr>
          <w:p>
            <w:pPr>
              <w:pStyle w:val="TAL"/>
              <w:rPr>
                <w:lang w:val="en-GB"/>
              </w:rPr>
            </w:pPr>
            <w:r>
              <w:rPr>
                <w:lang w:val="en-GB"/>
              </w:rPr>
              <w:t>3.7.2</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Primary Charging Collection Function Name</w:t>
            </w:r>
          </w:p>
        </w:tc>
        <w:tc>
          <w:tcPr>
            <w:tcW w:w="1134" w:type="dxa"/>
            <w:tcBorders/>
          </w:tcPr>
          <w:p>
            <w:pPr>
              <w:pStyle w:val="TAL"/>
              <w:rPr>
                <w:lang w:val="en-GB"/>
              </w:rPr>
            </w:pPr>
            <w:r>
              <w:rPr>
                <w:lang w:val="en-GB"/>
              </w:rPr>
              <w:t>3.7.3</w:t>
            </w:r>
          </w:p>
        </w:tc>
        <w:tc>
          <w:tcPr>
            <w:tcW w:w="883" w:type="dxa"/>
            <w:tcBorders/>
          </w:tcPr>
          <w:p>
            <w:pPr>
              <w:pStyle w:val="TAC"/>
              <w:rPr>
                <w:lang w:val="en-GB"/>
              </w:rPr>
            </w:pPr>
            <w:r>
              <w:rPr>
                <w:lang w:val="en-GB"/>
              </w:rPr>
              <w:t>C Note 1</w:t>
            </w:r>
          </w:p>
        </w:tc>
        <w:tc>
          <w:tcPr>
            <w:tcW w:w="851" w:type="dxa"/>
            <w:tcBorders/>
          </w:tcPr>
          <w:p>
            <w:pPr>
              <w:pStyle w:val="TAC"/>
              <w:rPr>
                <w:lang w:val="en-GB" w:eastAsia="ja-JP"/>
              </w:rPr>
            </w:pPr>
            <w:r>
              <w:rPr>
                <w:lang w:val="en-GB" w:eastAsia="ja-JP"/>
              </w:rPr>
              <w:t>C</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Secondary Charging Collection Function Name</w:t>
            </w:r>
          </w:p>
        </w:tc>
        <w:tc>
          <w:tcPr>
            <w:tcW w:w="1134" w:type="dxa"/>
            <w:tcBorders/>
          </w:tcPr>
          <w:p>
            <w:pPr>
              <w:pStyle w:val="TAL"/>
              <w:rPr>
                <w:lang w:val="en-GB"/>
              </w:rPr>
            </w:pPr>
            <w:r>
              <w:rPr>
                <w:lang w:val="en-GB"/>
              </w:rPr>
              <w:t>3.7.4</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C</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O-IM-CSI</w:t>
            </w:r>
          </w:p>
        </w:tc>
        <w:tc>
          <w:tcPr>
            <w:tcW w:w="1134" w:type="dxa"/>
            <w:tcBorders/>
          </w:tcPr>
          <w:p>
            <w:pPr>
              <w:pStyle w:val="TAL"/>
              <w:rPr>
                <w:lang w:val="en-GB"/>
              </w:rPr>
            </w:pPr>
            <w:r>
              <w:rPr>
                <w:lang w:val="en-GB"/>
              </w:rPr>
              <w:t>3.8.1</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C</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VT-IM-CSI</w:t>
            </w:r>
          </w:p>
        </w:tc>
        <w:tc>
          <w:tcPr>
            <w:tcW w:w="1134" w:type="dxa"/>
            <w:tcBorders/>
          </w:tcPr>
          <w:p>
            <w:pPr>
              <w:pStyle w:val="TAL"/>
              <w:rPr>
                <w:lang w:val="en-GB"/>
              </w:rPr>
            </w:pPr>
            <w:r>
              <w:rPr>
                <w:lang w:val="en-GB"/>
              </w:rPr>
              <w:t>3.8.2</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C</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D-IM-CSI</w:t>
            </w:r>
          </w:p>
        </w:tc>
        <w:tc>
          <w:tcPr>
            <w:tcW w:w="1134" w:type="dxa"/>
            <w:tcBorders/>
          </w:tcPr>
          <w:p>
            <w:pPr>
              <w:pStyle w:val="TAL"/>
              <w:rPr>
                <w:lang w:val="en-GB"/>
              </w:rPr>
            </w:pPr>
            <w:r>
              <w:rPr>
                <w:lang w:val="en-GB"/>
              </w:rPr>
              <w:t>3.8.3</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C</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GsmSCF address for IM CSI</w:t>
            </w:r>
          </w:p>
        </w:tc>
        <w:tc>
          <w:tcPr>
            <w:tcW w:w="1134" w:type="dxa"/>
            <w:tcBorders/>
          </w:tcPr>
          <w:p>
            <w:pPr>
              <w:pStyle w:val="TAL"/>
              <w:rPr>
                <w:lang w:val="en-GB"/>
              </w:rPr>
            </w:pPr>
            <w:r>
              <w:rPr>
                <w:lang w:val="en-GB"/>
              </w:rPr>
              <w:t>3.8.4</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P</w:t>
            </w:r>
          </w:p>
        </w:tc>
      </w:tr>
      <w:tr>
        <w:trPr/>
        <w:tc>
          <w:tcPr>
            <w:tcW w:w="3859" w:type="dxa"/>
            <w:tcBorders>
              <w:start w:val="single" w:sz="6" w:space="0" w:color="000000"/>
            </w:tcBorders>
          </w:tcPr>
          <w:p>
            <w:pPr>
              <w:pStyle w:val="TAL"/>
              <w:rPr>
                <w:lang w:val="en-GB"/>
              </w:rPr>
            </w:pPr>
            <w:r>
              <w:rPr>
                <w:lang w:val="en-GB"/>
              </w:rPr>
              <w:t>IM-SSF address for IM CSI</w:t>
            </w:r>
          </w:p>
        </w:tc>
        <w:tc>
          <w:tcPr>
            <w:tcW w:w="1134" w:type="dxa"/>
            <w:tcBorders/>
          </w:tcPr>
          <w:p>
            <w:pPr>
              <w:pStyle w:val="TAL"/>
              <w:rPr>
                <w:lang w:val="en-GB"/>
              </w:rPr>
            </w:pPr>
            <w:r>
              <w:rPr>
                <w:lang w:val="en-GB"/>
              </w:rPr>
              <w:t>3.8.5</w:t>
            </w:r>
          </w:p>
        </w:tc>
        <w:tc>
          <w:tcPr>
            <w:tcW w:w="883" w:type="dxa"/>
            <w:tcBorders/>
          </w:tcPr>
          <w:p>
            <w:pPr>
              <w:pStyle w:val="TAC"/>
              <w:rPr>
                <w:lang w:val="en-GB"/>
              </w:rPr>
            </w:pPr>
            <w:r>
              <w:rPr>
                <w:lang w:val="en-GB"/>
              </w:rPr>
              <w:t>C</w:t>
            </w:r>
          </w:p>
        </w:tc>
        <w:tc>
          <w:tcPr>
            <w:tcW w:w="851" w:type="dxa"/>
            <w:tcBorders/>
          </w:tcPr>
          <w:p>
            <w:pPr>
              <w:pStyle w:val="TAC"/>
              <w:rPr>
                <w:lang w:val="en-GB" w:eastAsia="ja-JP"/>
              </w:rPr>
            </w:pPr>
            <w:r>
              <w:rPr>
                <w:lang w:val="en-GB" w:eastAsia="ja-JP"/>
              </w:rPr>
              <w:t>-</w:t>
            </w:r>
          </w:p>
        </w:tc>
        <w:tc>
          <w:tcPr>
            <w:tcW w:w="818" w:type="dxa"/>
            <w:tcBorders/>
          </w:tcPr>
          <w:p>
            <w:pPr>
              <w:pStyle w:val="TAL"/>
              <w:jc w:val="center"/>
              <w:rPr>
                <w:lang w:val="en-GB"/>
              </w:rPr>
            </w:pPr>
            <w:r>
              <w:rPr>
                <w:lang w:val="en-GB"/>
              </w:rPr>
              <w:t>-</w:t>
            </w:r>
          </w:p>
        </w:tc>
        <w:tc>
          <w:tcPr>
            <w:tcW w:w="567" w:type="dxa"/>
            <w:tcBorders/>
          </w:tcPr>
          <w:p>
            <w:pPr>
              <w:pStyle w:val="TAL"/>
              <w:jc w:val="center"/>
              <w:rPr>
                <w:lang w:val="en-GB"/>
              </w:rPr>
            </w:pPr>
            <w:r>
              <w:rPr>
                <w:lang w:val="en-GB"/>
              </w:rPr>
              <w:t>-</w:t>
            </w:r>
          </w:p>
        </w:tc>
        <w:tc>
          <w:tcPr>
            <w:tcW w:w="756" w:type="dxa"/>
            <w:tcBorders>
              <w:end w:val="single" w:sz="6" w:space="0" w:color="000000"/>
            </w:tcBorders>
          </w:tcPr>
          <w:p>
            <w:pPr>
              <w:pStyle w:val="TAL"/>
              <w:jc w:val="center"/>
              <w:rPr>
                <w:lang w:val="en-GB"/>
              </w:rPr>
            </w:pPr>
            <w:r>
              <w:rPr>
                <w:lang w:val="en-GB"/>
              </w:rPr>
              <w:t>T</w:t>
            </w:r>
          </w:p>
        </w:tc>
      </w:tr>
      <w:tr>
        <w:trPr/>
        <w:tc>
          <w:tcPr>
            <w:tcW w:w="8868" w:type="dxa"/>
            <w:gridSpan w:val="7"/>
            <w:tcBorders>
              <w:start w:val="single" w:sz="6" w:space="0" w:color="000000"/>
              <w:bottom w:val="single" w:sz="6" w:space="0" w:color="000000"/>
              <w:end w:val="single" w:sz="6" w:space="0" w:color="000000"/>
            </w:tcBorders>
          </w:tcPr>
          <w:p>
            <w:pPr>
              <w:pStyle w:val="TAN"/>
              <w:rPr/>
            </w:pPr>
            <w:r>
              <w:rPr/>
              <w:t>Note 1: At least one of these Primary Charging Function Names shall be mandatorily provisioned in the HSS.</w:t>
            </w:r>
          </w:p>
        </w:tc>
      </w:tr>
    </w:tbl>
    <w:p>
      <w:pPr>
        <w:pStyle w:val="TH"/>
        <w:rPr/>
      </w:pPr>
      <w:r>
        <w:rPr/>
        <w:t>Table 5.3A: Overview of PSI user data used for IP Multimedia services</w:t>
      </w:r>
    </w:p>
    <w:tbl>
      <w:tblPr>
        <w:tblW w:w="8868" w:type="dxa"/>
        <w:jc w:val="center"/>
        <w:tblInd w:w="0" w:type="dxa"/>
        <w:tblCellMar>
          <w:top w:w="0" w:type="dxa"/>
          <w:start w:w="28" w:type="dxa"/>
          <w:bottom w:w="0" w:type="dxa"/>
          <w:end w:w="28" w:type="dxa"/>
        </w:tblCellMar>
      </w:tblPr>
      <w:tblGrid>
        <w:gridCol w:w="3860"/>
        <w:gridCol w:w="1133"/>
        <w:gridCol w:w="883"/>
        <w:gridCol w:w="851"/>
        <w:gridCol w:w="818"/>
        <w:gridCol w:w="567"/>
        <w:gridCol w:w="756"/>
      </w:tblGrid>
      <w:tr>
        <w:trPr>
          <w:tblHeader w:val="true"/>
        </w:trPr>
        <w:tc>
          <w:tcPr>
            <w:tcW w:w="3860" w:type="dxa"/>
            <w:tcBorders>
              <w:top w:val="single" w:sz="6" w:space="0" w:color="000000"/>
              <w:start w:val="single" w:sz="6" w:space="0" w:color="000000"/>
              <w:bottom w:val="single" w:sz="6" w:space="0" w:color="000000"/>
            </w:tcBorders>
          </w:tcPr>
          <w:p>
            <w:pPr>
              <w:pStyle w:val="TAH"/>
              <w:rPr/>
            </w:pPr>
            <w:r>
              <w:rPr/>
              <w:t>PARAMETER</w:t>
            </w:r>
          </w:p>
        </w:tc>
        <w:tc>
          <w:tcPr>
            <w:tcW w:w="1133" w:type="dxa"/>
            <w:tcBorders>
              <w:top w:val="single" w:sz="6" w:space="0" w:color="000000"/>
              <w:start w:val="single" w:sz="6" w:space="0" w:color="000000"/>
              <w:bottom w:val="single" w:sz="6" w:space="0" w:color="000000"/>
            </w:tcBorders>
          </w:tcPr>
          <w:p>
            <w:pPr>
              <w:pStyle w:val="TAH"/>
              <w:rPr/>
            </w:pPr>
            <w:r>
              <w:rPr/>
              <w:t>Subclause</w:t>
            </w:r>
          </w:p>
        </w:tc>
        <w:tc>
          <w:tcPr>
            <w:tcW w:w="883" w:type="dxa"/>
            <w:tcBorders>
              <w:top w:val="single" w:sz="6" w:space="0" w:color="000000"/>
              <w:start w:val="single" w:sz="6" w:space="0" w:color="000000"/>
              <w:bottom w:val="single" w:sz="6" w:space="0" w:color="000000"/>
            </w:tcBorders>
          </w:tcPr>
          <w:p>
            <w:pPr>
              <w:pStyle w:val="TAH"/>
              <w:rPr/>
            </w:pPr>
            <w:r>
              <w:rPr/>
              <w:t>HSS</w:t>
            </w:r>
          </w:p>
        </w:tc>
        <w:tc>
          <w:tcPr>
            <w:tcW w:w="851" w:type="dxa"/>
            <w:tcBorders>
              <w:top w:val="single" w:sz="6" w:space="0" w:color="000000"/>
              <w:start w:val="single" w:sz="6" w:space="0" w:color="000000"/>
              <w:bottom w:val="single" w:sz="6" w:space="0" w:color="000000"/>
            </w:tcBorders>
          </w:tcPr>
          <w:p>
            <w:pPr>
              <w:pStyle w:val="TAH"/>
              <w:rPr/>
            </w:pPr>
            <w:r>
              <w:rPr/>
              <w:t>S-CSCF</w:t>
            </w:r>
          </w:p>
        </w:tc>
        <w:tc>
          <w:tcPr>
            <w:tcW w:w="818" w:type="dxa"/>
            <w:tcBorders>
              <w:top w:val="single" w:sz="6" w:space="0" w:color="000000"/>
              <w:start w:val="single" w:sz="6" w:space="0" w:color="000000"/>
              <w:bottom w:val="single" w:sz="6" w:space="0" w:color="000000"/>
            </w:tcBorders>
          </w:tcPr>
          <w:p>
            <w:pPr>
              <w:pStyle w:val="TAH"/>
              <w:rPr/>
            </w:pPr>
            <w:r>
              <w:rPr/>
              <w:t>IM-SSF</w:t>
            </w:r>
          </w:p>
        </w:tc>
        <w:tc>
          <w:tcPr>
            <w:tcW w:w="567" w:type="dxa"/>
            <w:tcBorders>
              <w:top w:val="single" w:sz="6" w:space="0" w:color="000000"/>
              <w:start w:val="single" w:sz="6" w:space="0" w:color="000000"/>
              <w:bottom w:val="single" w:sz="6" w:space="0" w:color="000000"/>
            </w:tcBorders>
          </w:tcPr>
          <w:p>
            <w:pPr>
              <w:pStyle w:val="TAH"/>
              <w:rPr/>
            </w:pPr>
            <w:r>
              <w:rPr/>
              <w:t>AS</w:t>
            </w:r>
          </w:p>
        </w:tc>
        <w:tc>
          <w:tcPr>
            <w:tcW w:w="756" w:type="dxa"/>
            <w:tcBorders>
              <w:top w:val="single" w:sz="6" w:space="0" w:color="000000"/>
              <w:start w:val="single" w:sz="6" w:space="0" w:color="000000"/>
              <w:bottom w:val="single" w:sz="6" w:space="0" w:color="000000"/>
              <w:end w:val="single" w:sz="6" w:space="0" w:color="000000"/>
            </w:tcBorders>
          </w:tcPr>
          <w:p>
            <w:pPr>
              <w:pStyle w:val="TAH"/>
              <w:rPr/>
            </w:pPr>
            <w:r>
              <w:rPr/>
              <w:t>TYPE</w:t>
            </w:r>
          </w:p>
        </w:tc>
      </w:tr>
      <w:tr>
        <w:trPr/>
        <w:tc>
          <w:tcPr>
            <w:tcW w:w="3860" w:type="dxa"/>
            <w:tcBorders>
              <w:start w:val="single" w:sz="6" w:space="0" w:color="000000"/>
            </w:tcBorders>
          </w:tcPr>
          <w:p>
            <w:pPr>
              <w:pStyle w:val="TAL"/>
              <w:rPr/>
            </w:pPr>
            <w:r>
              <w:rPr/>
              <w:t>Private Service Identity</w:t>
            </w:r>
          </w:p>
        </w:tc>
        <w:tc>
          <w:tcPr>
            <w:tcW w:w="1133" w:type="dxa"/>
            <w:tcBorders/>
          </w:tcPr>
          <w:p>
            <w:pPr>
              <w:pStyle w:val="TAL"/>
              <w:rPr/>
            </w:pPr>
            <w:r>
              <w:rPr/>
              <w:t>3.1.2A</w:t>
            </w:r>
          </w:p>
        </w:tc>
        <w:tc>
          <w:tcPr>
            <w:tcW w:w="883" w:type="dxa"/>
            <w:tcBorders/>
          </w:tcPr>
          <w:p>
            <w:pPr>
              <w:pStyle w:val="TAC"/>
              <w:rPr/>
            </w:pPr>
            <w:r>
              <w:rPr/>
              <w:t>M</w:t>
            </w:r>
          </w:p>
        </w:tc>
        <w:tc>
          <w:tcPr>
            <w:tcW w:w="851" w:type="dxa"/>
            <w:tcBorders/>
          </w:tcPr>
          <w:p>
            <w:pPr>
              <w:pStyle w:val="TAC"/>
              <w:rPr>
                <w:lang w:eastAsia="ja-JP"/>
              </w:rPr>
            </w:pPr>
            <w:r>
              <w:rPr>
                <w:lang w:eastAsia="ja-JP"/>
              </w:rPr>
              <w:t>M</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Public Service Identity</w:t>
            </w:r>
          </w:p>
        </w:tc>
        <w:tc>
          <w:tcPr>
            <w:tcW w:w="1133" w:type="dxa"/>
            <w:tcBorders/>
          </w:tcPr>
          <w:p>
            <w:pPr>
              <w:pStyle w:val="TAL"/>
              <w:rPr/>
            </w:pPr>
            <w:r>
              <w:rPr/>
              <w:t>3.1.2B</w:t>
            </w:r>
          </w:p>
        </w:tc>
        <w:tc>
          <w:tcPr>
            <w:tcW w:w="883" w:type="dxa"/>
            <w:tcBorders/>
          </w:tcPr>
          <w:p>
            <w:pPr>
              <w:pStyle w:val="TAC"/>
              <w:rPr/>
            </w:pPr>
            <w:r>
              <w:rPr/>
              <w:t>M</w:t>
            </w:r>
          </w:p>
        </w:tc>
        <w:tc>
          <w:tcPr>
            <w:tcW w:w="851" w:type="dxa"/>
            <w:tcBorders/>
          </w:tcPr>
          <w:p>
            <w:pPr>
              <w:pStyle w:val="TAC"/>
              <w:rPr>
                <w:lang w:eastAsia="ja-JP"/>
              </w:rPr>
            </w:pPr>
            <w:r>
              <w:rPr>
                <w:lang w:eastAsia="ja-JP"/>
              </w:rPr>
              <w:t>M</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rFonts w:eastAsia="Arial"/>
              </w:rPr>
              <w:t xml:space="preserve"> </w:t>
            </w:r>
            <w:r>
              <w:rPr/>
              <w:t>M</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Services related to Unregistered State</w:t>
            </w:r>
          </w:p>
        </w:tc>
        <w:tc>
          <w:tcPr>
            <w:tcW w:w="1133" w:type="dxa"/>
            <w:tcBorders/>
          </w:tcPr>
          <w:p>
            <w:pPr>
              <w:pStyle w:val="TAL"/>
              <w:rPr/>
            </w:pPr>
            <w:r>
              <w:rPr/>
              <w:t>3.1.5</w:t>
            </w:r>
          </w:p>
        </w:tc>
        <w:tc>
          <w:tcPr>
            <w:tcW w:w="883" w:type="dxa"/>
            <w:tcBorders/>
          </w:tcPr>
          <w:p>
            <w:pPr>
              <w:pStyle w:val="TAC"/>
              <w:rPr/>
            </w:pPr>
            <w:r>
              <w:rPr/>
              <w:t>M</w:t>
            </w:r>
          </w:p>
        </w:tc>
        <w:tc>
          <w:tcPr>
            <w:tcW w:w="851" w:type="dxa"/>
            <w:tcBorders/>
          </w:tcPr>
          <w:p>
            <w:pPr>
              <w:pStyle w:val="TAC"/>
              <w:rPr>
                <w:lang w:eastAsia="ja-JP"/>
              </w:rPr>
            </w:pPr>
            <w:r>
              <w:rPr>
                <w:lang w:eastAsia="ja-JP"/>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PSI Activation State</w:t>
            </w:r>
          </w:p>
        </w:tc>
        <w:tc>
          <w:tcPr>
            <w:tcW w:w="1133" w:type="dxa"/>
            <w:tcBorders/>
          </w:tcPr>
          <w:p>
            <w:pPr>
              <w:pStyle w:val="TAL"/>
              <w:rPr/>
            </w:pPr>
            <w:r>
              <w:rPr/>
              <w:t>3.1.8</w:t>
            </w:r>
          </w:p>
        </w:tc>
        <w:tc>
          <w:tcPr>
            <w:tcW w:w="883" w:type="dxa"/>
            <w:tcBorders/>
          </w:tcPr>
          <w:p>
            <w:pPr>
              <w:pStyle w:val="TAC"/>
              <w:rPr/>
            </w:pPr>
            <w:r>
              <w:rPr/>
              <w:t>M</w:t>
            </w:r>
          </w:p>
        </w:tc>
        <w:tc>
          <w:tcPr>
            <w:tcW w:w="851" w:type="dxa"/>
            <w:tcBorders/>
          </w:tcPr>
          <w:p>
            <w:pPr>
              <w:pStyle w:val="TAC"/>
              <w:snapToGrid w:val="false"/>
              <w:rPr>
                <w:lang w:eastAsia="ja-JP"/>
              </w:rPr>
            </w:pPr>
            <w:r>
              <w:rPr>
                <w:lang w:eastAsia="ja-JP"/>
              </w:rPr>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M</w:t>
            </w:r>
          </w:p>
        </w:tc>
        <w:tc>
          <w:tcPr>
            <w:tcW w:w="756" w:type="dxa"/>
            <w:tcBorders>
              <w:end w:val="single" w:sz="6" w:space="0" w:color="000000"/>
            </w:tcBorders>
          </w:tcPr>
          <w:p>
            <w:pPr>
              <w:pStyle w:val="TAL"/>
              <w:jc w:val="center"/>
              <w:rPr/>
            </w:pPr>
            <w:r>
              <w:rPr/>
              <w:t>T</w:t>
            </w:r>
          </w:p>
        </w:tc>
      </w:tr>
      <w:tr>
        <w:trPr/>
        <w:tc>
          <w:tcPr>
            <w:tcW w:w="3860" w:type="dxa"/>
            <w:tcBorders>
              <w:start w:val="single" w:sz="6" w:space="0" w:color="000000"/>
            </w:tcBorders>
          </w:tcPr>
          <w:p>
            <w:pPr>
              <w:pStyle w:val="TAL"/>
              <w:rPr/>
            </w:pPr>
            <w:r>
              <w:rPr/>
              <w:t>Display Name</w:t>
            </w:r>
          </w:p>
        </w:tc>
        <w:tc>
          <w:tcPr>
            <w:tcW w:w="1133" w:type="dxa"/>
            <w:tcBorders/>
          </w:tcPr>
          <w:p>
            <w:pPr>
              <w:pStyle w:val="TAL"/>
              <w:rPr/>
            </w:pPr>
            <w:r>
              <w:rPr/>
              <w:t>3.1.9</w:t>
            </w:r>
          </w:p>
        </w:tc>
        <w:tc>
          <w:tcPr>
            <w:tcW w:w="883" w:type="dxa"/>
            <w:tcBorders/>
          </w:tcPr>
          <w:p>
            <w:pPr>
              <w:pStyle w:val="TAC"/>
              <w:rPr/>
            </w:pPr>
            <w:r>
              <w:rPr/>
              <w:t>C</w:t>
            </w:r>
          </w:p>
        </w:tc>
        <w:tc>
          <w:tcPr>
            <w:tcW w:w="851" w:type="dxa"/>
            <w:tcBorders/>
          </w:tcPr>
          <w:p>
            <w:pPr>
              <w:pStyle w:val="TAC"/>
              <w:rPr>
                <w:lang w:eastAsia="ja-JP"/>
              </w:rPr>
            </w:pPr>
            <w:r>
              <w:rPr>
                <w:lang w:eastAsia="ja-JP"/>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lang w:eastAsia="ja-JP"/>
              </w:rPr>
            </w:pPr>
            <w:r>
              <w:rPr/>
              <w:t>Registration Status</w:t>
            </w:r>
          </w:p>
        </w:tc>
        <w:tc>
          <w:tcPr>
            <w:tcW w:w="1133" w:type="dxa"/>
            <w:tcBorders/>
          </w:tcPr>
          <w:p>
            <w:pPr>
              <w:pStyle w:val="TAL"/>
              <w:rPr/>
            </w:pPr>
            <w:r>
              <w:rPr/>
              <w:t>3.2.1</w:t>
            </w:r>
          </w:p>
        </w:tc>
        <w:tc>
          <w:tcPr>
            <w:tcW w:w="883" w:type="dxa"/>
            <w:tcBorders/>
          </w:tcPr>
          <w:p>
            <w:pPr>
              <w:pStyle w:val="TAC"/>
              <w:rPr/>
            </w:pPr>
            <w:r>
              <w:rPr/>
              <w:t>M</w:t>
            </w:r>
          </w:p>
        </w:tc>
        <w:tc>
          <w:tcPr>
            <w:tcW w:w="851" w:type="dxa"/>
            <w:tcBorders/>
          </w:tcPr>
          <w:p>
            <w:pPr>
              <w:pStyle w:val="TAC"/>
              <w:rPr>
                <w:lang w:eastAsia="ja-JP"/>
              </w:rPr>
            </w:pPr>
            <w:r>
              <w:rPr>
                <w:lang w:eastAsia="ja-JP"/>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T</w:t>
            </w:r>
          </w:p>
        </w:tc>
      </w:tr>
      <w:tr>
        <w:trPr/>
        <w:tc>
          <w:tcPr>
            <w:tcW w:w="3860" w:type="dxa"/>
            <w:tcBorders>
              <w:start w:val="single" w:sz="6" w:space="0" w:color="000000"/>
            </w:tcBorders>
          </w:tcPr>
          <w:p>
            <w:pPr>
              <w:pStyle w:val="TAL"/>
              <w:rPr/>
            </w:pPr>
            <w:r>
              <w:rPr/>
              <w:t xml:space="preserve">S-CSCF Name </w:t>
            </w:r>
          </w:p>
        </w:tc>
        <w:tc>
          <w:tcPr>
            <w:tcW w:w="1133" w:type="dxa"/>
            <w:tcBorders/>
          </w:tcPr>
          <w:p>
            <w:pPr>
              <w:pStyle w:val="TAL"/>
              <w:rPr/>
            </w:pPr>
            <w:r>
              <w:rPr/>
              <w:t>3.2.2</w:t>
            </w:r>
          </w:p>
        </w:tc>
        <w:tc>
          <w:tcPr>
            <w:tcW w:w="883" w:type="dxa"/>
            <w:tcBorders/>
          </w:tcPr>
          <w:p>
            <w:pPr>
              <w:pStyle w:val="TAC"/>
              <w:rPr/>
            </w:pPr>
            <w:r>
              <w:rPr/>
              <w:t>C</w:t>
            </w:r>
          </w:p>
        </w:tc>
        <w:tc>
          <w:tcPr>
            <w:tcW w:w="851" w:type="dxa"/>
            <w:tcBorders/>
          </w:tcPr>
          <w:p>
            <w:pPr>
              <w:pStyle w:val="TAC"/>
              <w:rPr>
                <w:lang w:eastAsia="ja-JP"/>
              </w:rPr>
            </w:pPr>
            <w:r>
              <w:rPr>
                <w:lang w:eastAsia="ja-JP"/>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T</w:t>
            </w:r>
          </w:p>
        </w:tc>
      </w:tr>
      <w:tr>
        <w:trPr/>
        <w:tc>
          <w:tcPr>
            <w:tcW w:w="3860" w:type="dxa"/>
            <w:tcBorders>
              <w:start w:val="single" w:sz="6" w:space="0" w:color="000000"/>
            </w:tcBorders>
          </w:tcPr>
          <w:p>
            <w:pPr>
              <w:pStyle w:val="TAL"/>
              <w:rPr>
                <w:lang w:eastAsia="ja-JP"/>
              </w:rPr>
            </w:pPr>
            <w:r>
              <w:rPr/>
              <w:t>AS Name</w:t>
            </w:r>
          </w:p>
        </w:tc>
        <w:tc>
          <w:tcPr>
            <w:tcW w:w="1133" w:type="dxa"/>
            <w:tcBorders/>
          </w:tcPr>
          <w:p>
            <w:pPr>
              <w:pStyle w:val="TAL"/>
              <w:rPr/>
            </w:pPr>
            <w:r>
              <w:rPr/>
              <w:t>3.2.2A</w:t>
            </w:r>
          </w:p>
        </w:tc>
        <w:tc>
          <w:tcPr>
            <w:tcW w:w="883" w:type="dxa"/>
            <w:tcBorders/>
          </w:tcPr>
          <w:p>
            <w:pPr>
              <w:pStyle w:val="TAC"/>
              <w:rPr/>
            </w:pPr>
            <w:r>
              <w:rPr/>
              <w:t>C</w:t>
            </w:r>
          </w:p>
        </w:tc>
        <w:tc>
          <w:tcPr>
            <w:tcW w:w="851" w:type="dxa"/>
            <w:tcBorders/>
          </w:tcPr>
          <w:p>
            <w:pPr>
              <w:pStyle w:val="TAC"/>
              <w:rPr>
                <w:lang w:eastAsia="ja-JP"/>
              </w:rPr>
            </w:pPr>
            <w:r>
              <w:rPr>
                <w:lang w:eastAsia="ja-JP"/>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 xml:space="preserve">Diameter Client </w:t>
            </w:r>
            <w:r>
              <w:rPr>
                <w:lang w:val="en-GB"/>
              </w:rPr>
              <w:t>Identity</w:t>
            </w:r>
            <w:r>
              <w:rPr/>
              <w:t xml:space="preserve"> of S-CSCF</w:t>
            </w:r>
          </w:p>
        </w:tc>
        <w:tc>
          <w:tcPr>
            <w:tcW w:w="1133" w:type="dxa"/>
            <w:tcBorders/>
          </w:tcPr>
          <w:p>
            <w:pPr>
              <w:pStyle w:val="TAL"/>
              <w:rPr/>
            </w:pPr>
            <w:r>
              <w:rPr/>
              <w:t>3.2.3</w:t>
            </w:r>
          </w:p>
        </w:tc>
        <w:tc>
          <w:tcPr>
            <w:tcW w:w="883" w:type="dxa"/>
            <w:tcBorders/>
          </w:tcPr>
          <w:p>
            <w:pPr>
              <w:pStyle w:val="TAC"/>
              <w:rPr/>
            </w:pPr>
            <w:r>
              <w:rPr/>
              <w:t>M</w:t>
            </w:r>
          </w:p>
        </w:tc>
        <w:tc>
          <w:tcPr>
            <w:tcW w:w="851" w:type="dxa"/>
            <w:tcBorders/>
          </w:tcPr>
          <w:p>
            <w:pPr>
              <w:pStyle w:val="TAC"/>
              <w:rPr>
                <w:lang w:eastAsia="ja-JP"/>
              </w:rPr>
            </w:pPr>
            <w:r>
              <w:rPr>
                <w:lang w:eastAsia="ja-JP"/>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T</w:t>
            </w:r>
          </w:p>
        </w:tc>
      </w:tr>
      <w:tr>
        <w:trPr/>
        <w:tc>
          <w:tcPr>
            <w:tcW w:w="3860" w:type="dxa"/>
            <w:tcBorders>
              <w:start w:val="single" w:sz="6" w:space="0" w:color="000000"/>
            </w:tcBorders>
          </w:tcPr>
          <w:p>
            <w:pPr>
              <w:pStyle w:val="TAL"/>
              <w:rPr/>
            </w:pPr>
            <w:r>
              <w:rPr/>
              <w:t xml:space="preserve">Diameter Server </w:t>
            </w:r>
            <w:r>
              <w:rPr>
                <w:lang w:val="en-GB"/>
              </w:rPr>
              <w:t>Identity</w:t>
            </w:r>
            <w:r>
              <w:rPr/>
              <w:t xml:space="preserve"> of HSS</w:t>
            </w:r>
          </w:p>
        </w:tc>
        <w:tc>
          <w:tcPr>
            <w:tcW w:w="1133" w:type="dxa"/>
            <w:tcBorders/>
          </w:tcPr>
          <w:p>
            <w:pPr>
              <w:pStyle w:val="TAL"/>
              <w:rPr/>
            </w:pPr>
            <w:r>
              <w:rPr/>
              <w:t>3.2.4</w:t>
            </w:r>
          </w:p>
        </w:tc>
        <w:tc>
          <w:tcPr>
            <w:tcW w:w="883" w:type="dxa"/>
            <w:tcBorders/>
          </w:tcPr>
          <w:p>
            <w:pPr>
              <w:pStyle w:val="TAC"/>
              <w:rPr/>
            </w:pPr>
            <w:r>
              <w:rPr/>
              <w:t>-</w:t>
            </w:r>
          </w:p>
        </w:tc>
        <w:tc>
          <w:tcPr>
            <w:tcW w:w="851" w:type="dxa"/>
            <w:tcBorders/>
          </w:tcPr>
          <w:p>
            <w:pPr>
              <w:pStyle w:val="TAC"/>
              <w:rPr>
                <w:lang w:eastAsia="ja-JP"/>
              </w:rPr>
            </w:pPr>
            <w:r>
              <w:rPr>
                <w:lang w:eastAsia="ja-JP"/>
              </w:rPr>
              <w:t>M</w:t>
            </w:r>
          </w:p>
        </w:tc>
        <w:tc>
          <w:tcPr>
            <w:tcW w:w="818" w:type="dxa"/>
            <w:tcBorders/>
          </w:tcPr>
          <w:p>
            <w:pPr>
              <w:pStyle w:val="TAL"/>
              <w:jc w:val="center"/>
              <w:rPr/>
            </w:pPr>
            <w:r>
              <w:rPr/>
              <w:t>-</w:t>
            </w:r>
          </w:p>
        </w:tc>
        <w:tc>
          <w:tcPr>
            <w:tcW w:w="567" w:type="dxa"/>
            <w:tcBorders/>
          </w:tcPr>
          <w:p>
            <w:pPr>
              <w:pStyle w:val="TAL"/>
              <w:jc w:val="center"/>
              <w:rPr/>
            </w:pPr>
            <w:r>
              <w:rPr/>
              <w:t>C</w:t>
            </w:r>
          </w:p>
        </w:tc>
        <w:tc>
          <w:tcPr>
            <w:tcW w:w="756" w:type="dxa"/>
            <w:tcBorders>
              <w:end w:val="single" w:sz="6" w:space="0" w:color="000000"/>
            </w:tcBorders>
          </w:tcPr>
          <w:p>
            <w:pPr>
              <w:pStyle w:val="TAL"/>
              <w:jc w:val="center"/>
              <w:rPr/>
            </w:pPr>
            <w:r>
              <w:rPr/>
              <w:t>T</w:t>
            </w:r>
          </w:p>
        </w:tc>
      </w:tr>
      <w:tr>
        <w:trPr/>
        <w:tc>
          <w:tcPr>
            <w:tcW w:w="3860" w:type="dxa"/>
            <w:tcBorders>
              <w:start w:val="single" w:sz="6" w:space="0" w:color="000000"/>
            </w:tcBorders>
          </w:tcPr>
          <w:p>
            <w:pPr>
              <w:pStyle w:val="TAL"/>
              <w:rPr/>
            </w:pPr>
            <w:r>
              <w:rPr/>
              <w:t>Server Capabilities</w:t>
            </w:r>
          </w:p>
        </w:tc>
        <w:tc>
          <w:tcPr>
            <w:tcW w:w="1133" w:type="dxa"/>
            <w:tcBorders/>
          </w:tcPr>
          <w:p>
            <w:pPr>
              <w:pStyle w:val="TAL"/>
              <w:rPr/>
            </w:pPr>
            <w:r>
              <w:rPr/>
              <w:t>3.4.1</w:t>
            </w:r>
          </w:p>
        </w:tc>
        <w:tc>
          <w:tcPr>
            <w:tcW w:w="883" w:type="dxa"/>
            <w:tcBorders/>
          </w:tcPr>
          <w:p>
            <w:pPr>
              <w:pStyle w:val="TAC"/>
              <w:rPr/>
            </w:pPr>
            <w:r>
              <w:rPr/>
              <w:t>C</w:t>
            </w:r>
          </w:p>
        </w:tc>
        <w:tc>
          <w:tcPr>
            <w:tcW w:w="851" w:type="dxa"/>
            <w:tcBorders/>
          </w:tcPr>
          <w:p>
            <w:pPr>
              <w:pStyle w:val="TAC"/>
              <w:rPr>
                <w:lang w:eastAsia="ja-JP"/>
              </w:rPr>
            </w:pPr>
            <w:r>
              <w:rPr>
                <w:lang w:eastAsia="zh-CN"/>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Initial Filter Criteria</w:t>
            </w:r>
          </w:p>
        </w:tc>
        <w:tc>
          <w:tcPr>
            <w:tcW w:w="1133" w:type="dxa"/>
            <w:tcBorders/>
          </w:tcPr>
          <w:p>
            <w:pPr>
              <w:pStyle w:val="TAL"/>
              <w:rPr/>
            </w:pPr>
            <w:r>
              <w:rPr/>
              <w:t>3.5.2</w:t>
            </w:r>
          </w:p>
        </w:tc>
        <w:tc>
          <w:tcPr>
            <w:tcW w:w="883" w:type="dxa"/>
            <w:tcBorders/>
          </w:tcPr>
          <w:p>
            <w:pPr>
              <w:pStyle w:val="TAC"/>
              <w:rPr/>
            </w:pPr>
            <w:r>
              <w:rPr/>
              <w:t>C</w:t>
            </w:r>
          </w:p>
        </w:tc>
        <w:tc>
          <w:tcPr>
            <w:tcW w:w="851" w:type="dxa"/>
            <w:tcBorders/>
          </w:tcPr>
          <w:p>
            <w:pPr>
              <w:pStyle w:val="TAC"/>
              <w:rPr>
                <w:lang w:eastAsia="ja-JP"/>
              </w:rPr>
            </w:pPr>
            <w:r>
              <w:rPr>
                <w:lang w:eastAsia="ja-JP"/>
              </w:rPr>
              <w:t>C</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Application Server Information</w:t>
            </w:r>
          </w:p>
        </w:tc>
        <w:tc>
          <w:tcPr>
            <w:tcW w:w="1133" w:type="dxa"/>
            <w:tcBorders/>
          </w:tcPr>
          <w:p>
            <w:pPr>
              <w:pStyle w:val="TAL"/>
              <w:rPr/>
            </w:pPr>
            <w:r>
              <w:rPr/>
              <w:t>3.5.3</w:t>
            </w:r>
          </w:p>
        </w:tc>
        <w:tc>
          <w:tcPr>
            <w:tcW w:w="883" w:type="dxa"/>
            <w:tcBorders/>
          </w:tcPr>
          <w:p>
            <w:pPr>
              <w:pStyle w:val="TAC"/>
              <w:rPr/>
            </w:pPr>
            <w:r>
              <w:rPr/>
              <w:t>C</w:t>
            </w:r>
          </w:p>
        </w:tc>
        <w:tc>
          <w:tcPr>
            <w:tcW w:w="851" w:type="dxa"/>
            <w:tcBorders/>
          </w:tcPr>
          <w:p>
            <w:pPr>
              <w:pStyle w:val="TAC"/>
              <w:rPr>
                <w:lang w:eastAsia="ja-JP"/>
              </w:rPr>
            </w:pPr>
            <w:r>
              <w:rPr>
                <w:lang w:eastAsia="ja-JP"/>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Service Indication</w:t>
            </w:r>
          </w:p>
        </w:tc>
        <w:tc>
          <w:tcPr>
            <w:tcW w:w="1133" w:type="dxa"/>
            <w:tcBorders/>
          </w:tcPr>
          <w:p>
            <w:pPr>
              <w:pStyle w:val="TAL"/>
              <w:rPr/>
            </w:pPr>
            <w:r>
              <w:rPr/>
              <w:t>3.5.4</w:t>
            </w:r>
          </w:p>
        </w:tc>
        <w:tc>
          <w:tcPr>
            <w:tcW w:w="883" w:type="dxa"/>
            <w:tcBorders/>
          </w:tcPr>
          <w:p>
            <w:pPr>
              <w:pStyle w:val="TAC"/>
              <w:rPr/>
            </w:pPr>
            <w:r>
              <w:rPr/>
              <w:t>M</w:t>
            </w:r>
          </w:p>
        </w:tc>
        <w:tc>
          <w:tcPr>
            <w:tcW w:w="851" w:type="dxa"/>
            <w:tcBorders/>
          </w:tcPr>
          <w:p>
            <w:pPr>
              <w:pStyle w:val="TAC"/>
              <w:rPr>
                <w:lang w:eastAsia="ja-JP"/>
              </w:rPr>
            </w:pPr>
            <w:r>
              <w:rPr>
                <w:lang w:eastAsia="ja-JP"/>
              </w:rPr>
              <w:t>-</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M</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Shared iFC Set Identifier</w:t>
            </w:r>
          </w:p>
        </w:tc>
        <w:tc>
          <w:tcPr>
            <w:tcW w:w="1133" w:type="dxa"/>
            <w:tcBorders/>
          </w:tcPr>
          <w:p>
            <w:pPr>
              <w:pStyle w:val="TAL"/>
              <w:rPr/>
            </w:pPr>
            <w:r>
              <w:rPr/>
              <w:t>3.5.5</w:t>
            </w:r>
          </w:p>
        </w:tc>
        <w:tc>
          <w:tcPr>
            <w:tcW w:w="883" w:type="dxa"/>
            <w:tcBorders/>
          </w:tcPr>
          <w:p>
            <w:pPr>
              <w:pStyle w:val="TAC"/>
              <w:rPr/>
            </w:pPr>
            <w:r>
              <w:rPr/>
              <w:t>C</w:t>
            </w:r>
          </w:p>
        </w:tc>
        <w:tc>
          <w:tcPr>
            <w:tcW w:w="851" w:type="dxa"/>
            <w:tcBorders/>
          </w:tcPr>
          <w:p>
            <w:pPr>
              <w:pStyle w:val="TAC"/>
              <w:rPr>
                <w:lang w:eastAsia="ja-JP"/>
              </w:rPr>
            </w:pPr>
            <w:r>
              <w:rPr>
                <w:lang w:eastAsia="ja-JP"/>
              </w:rPr>
              <w:t>C</w:t>
            </w:r>
          </w:p>
        </w:tc>
        <w:tc>
          <w:tcPr>
            <w:tcW w:w="818" w:type="dxa"/>
            <w:tcBorders/>
          </w:tcPr>
          <w:p>
            <w:pPr>
              <w:pStyle w:val="TAL"/>
              <w:snapToGrid w:val="false"/>
              <w:jc w:val="center"/>
              <w:rPr>
                <w:lang w:eastAsia="ja-JP"/>
              </w:rPr>
            </w:pPr>
            <w:r>
              <w:rPr>
                <w:lang w:eastAsia="ja-JP"/>
              </w:rPr>
            </w:r>
          </w:p>
        </w:tc>
        <w:tc>
          <w:tcPr>
            <w:tcW w:w="567" w:type="dxa"/>
            <w:tcBorders/>
          </w:tcPr>
          <w:p>
            <w:pPr>
              <w:pStyle w:val="TAL"/>
              <w:snapToGrid w:val="false"/>
              <w:jc w:val="center"/>
              <w:rPr/>
            </w:pPr>
            <w:r>
              <w:rPr/>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Transparent Data</w:t>
            </w:r>
          </w:p>
        </w:tc>
        <w:tc>
          <w:tcPr>
            <w:tcW w:w="1133" w:type="dxa"/>
            <w:tcBorders/>
          </w:tcPr>
          <w:p>
            <w:pPr>
              <w:pStyle w:val="TAL"/>
              <w:rPr/>
            </w:pPr>
            <w:r>
              <w:rPr/>
              <w:t>3.5.6</w:t>
            </w:r>
          </w:p>
        </w:tc>
        <w:tc>
          <w:tcPr>
            <w:tcW w:w="883" w:type="dxa"/>
            <w:tcBorders/>
          </w:tcPr>
          <w:p>
            <w:pPr>
              <w:pStyle w:val="TAC"/>
              <w:rPr/>
            </w:pPr>
            <w:r>
              <w:rPr/>
              <w:t>C</w:t>
            </w:r>
          </w:p>
        </w:tc>
        <w:tc>
          <w:tcPr>
            <w:tcW w:w="851" w:type="dxa"/>
            <w:tcBorders/>
          </w:tcPr>
          <w:p>
            <w:pPr>
              <w:pStyle w:val="TAC"/>
              <w:snapToGrid w:val="false"/>
              <w:rPr>
                <w:lang w:eastAsia="ja-JP"/>
              </w:rPr>
            </w:pPr>
            <w:r>
              <w:rPr>
                <w:lang w:eastAsia="ja-JP"/>
              </w:rPr>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C</w:t>
            </w:r>
          </w:p>
        </w:tc>
        <w:tc>
          <w:tcPr>
            <w:tcW w:w="756" w:type="dxa"/>
            <w:tcBorders>
              <w:end w:val="single" w:sz="6" w:space="0" w:color="000000"/>
            </w:tcBorders>
          </w:tcPr>
          <w:p>
            <w:pPr>
              <w:pStyle w:val="TAL"/>
              <w:jc w:val="center"/>
              <w:rPr/>
            </w:pPr>
            <w:r>
              <w:rPr/>
              <w:t>T</w:t>
            </w:r>
          </w:p>
        </w:tc>
      </w:tr>
      <w:tr>
        <w:trPr/>
        <w:tc>
          <w:tcPr>
            <w:tcW w:w="3860" w:type="dxa"/>
            <w:tcBorders>
              <w:start w:val="single" w:sz="6" w:space="0" w:color="000000"/>
            </w:tcBorders>
          </w:tcPr>
          <w:p>
            <w:pPr>
              <w:pStyle w:val="TAL"/>
              <w:rPr/>
            </w:pPr>
            <w:r>
              <w:rPr/>
              <w:t>Subscribed Media Profile Identifier</w:t>
            </w:r>
          </w:p>
        </w:tc>
        <w:tc>
          <w:tcPr>
            <w:tcW w:w="1133" w:type="dxa"/>
            <w:tcBorders/>
          </w:tcPr>
          <w:p>
            <w:pPr>
              <w:pStyle w:val="TAL"/>
              <w:rPr/>
            </w:pPr>
            <w:r>
              <w:rPr/>
              <w:t>3.6.1</w:t>
            </w:r>
          </w:p>
        </w:tc>
        <w:tc>
          <w:tcPr>
            <w:tcW w:w="883" w:type="dxa"/>
            <w:tcBorders/>
          </w:tcPr>
          <w:p>
            <w:pPr>
              <w:pStyle w:val="TAC"/>
              <w:rPr/>
            </w:pPr>
            <w:r>
              <w:rPr/>
              <w:t>C</w:t>
            </w:r>
          </w:p>
        </w:tc>
        <w:tc>
          <w:tcPr>
            <w:tcW w:w="851" w:type="dxa"/>
            <w:tcBorders/>
          </w:tcPr>
          <w:p>
            <w:pPr>
              <w:pStyle w:val="TAC"/>
              <w:rPr>
                <w:lang w:eastAsia="ja-JP"/>
              </w:rPr>
            </w:pPr>
            <w:r>
              <w:rPr>
                <w:lang w:eastAsia="ja-JP"/>
              </w:rPr>
              <w:t>C</w:t>
            </w:r>
          </w:p>
        </w:tc>
        <w:tc>
          <w:tcPr>
            <w:tcW w:w="818" w:type="dxa"/>
            <w:tcBorders/>
          </w:tcPr>
          <w:p>
            <w:pPr>
              <w:pStyle w:val="TAL"/>
              <w:snapToGrid w:val="false"/>
              <w:jc w:val="center"/>
              <w:rPr>
                <w:lang w:eastAsia="ja-JP"/>
              </w:rPr>
            </w:pPr>
            <w:r>
              <w:rPr>
                <w:lang w:eastAsia="ja-JP"/>
              </w:rPr>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Primary Event Charging Function Name</w:t>
            </w:r>
          </w:p>
        </w:tc>
        <w:tc>
          <w:tcPr>
            <w:tcW w:w="1133" w:type="dxa"/>
            <w:tcBorders/>
          </w:tcPr>
          <w:p>
            <w:pPr>
              <w:pStyle w:val="TAL"/>
              <w:rPr/>
            </w:pPr>
            <w:r>
              <w:rPr/>
              <w:t>3.7.1</w:t>
            </w:r>
          </w:p>
        </w:tc>
        <w:tc>
          <w:tcPr>
            <w:tcW w:w="883" w:type="dxa"/>
            <w:tcBorders/>
          </w:tcPr>
          <w:p>
            <w:pPr>
              <w:pStyle w:val="TAC"/>
              <w:rPr/>
            </w:pPr>
            <w:r>
              <w:rPr/>
              <w:t>C</w:t>
            </w:r>
            <w:r>
              <w:rPr>
                <w:lang w:val="en-GB"/>
              </w:rPr>
              <w:t xml:space="preserve"> Note 1</w:t>
            </w:r>
          </w:p>
        </w:tc>
        <w:tc>
          <w:tcPr>
            <w:tcW w:w="851" w:type="dxa"/>
            <w:tcBorders/>
          </w:tcPr>
          <w:p>
            <w:pPr>
              <w:pStyle w:val="TAC"/>
              <w:rPr>
                <w:lang w:eastAsia="ja-JP"/>
              </w:rPr>
            </w:pPr>
            <w:r>
              <w:rPr>
                <w:lang w:eastAsia="ja-JP"/>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Secondary Event Charging Function Name</w:t>
            </w:r>
          </w:p>
        </w:tc>
        <w:tc>
          <w:tcPr>
            <w:tcW w:w="1133" w:type="dxa"/>
            <w:tcBorders/>
          </w:tcPr>
          <w:p>
            <w:pPr>
              <w:pStyle w:val="TAL"/>
              <w:rPr/>
            </w:pPr>
            <w:r>
              <w:rPr/>
              <w:t>3.7.2</w:t>
            </w:r>
          </w:p>
        </w:tc>
        <w:tc>
          <w:tcPr>
            <w:tcW w:w="883" w:type="dxa"/>
            <w:tcBorders/>
          </w:tcPr>
          <w:p>
            <w:pPr>
              <w:pStyle w:val="TAC"/>
              <w:rPr/>
            </w:pPr>
            <w:r>
              <w:rPr/>
              <w:t>C</w:t>
            </w:r>
          </w:p>
        </w:tc>
        <w:tc>
          <w:tcPr>
            <w:tcW w:w="851" w:type="dxa"/>
            <w:tcBorders/>
          </w:tcPr>
          <w:p>
            <w:pPr>
              <w:pStyle w:val="TAC"/>
              <w:rPr>
                <w:lang w:eastAsia="ja-JP"/>
              </w:rPr>
            </w:pPr>
            <w:r>
              <w:rPr>
                <w:lang w:eastAsia="ja-JP"/>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tcBorders>
          </w:tcPr>
          <w:p>
            <w:pPr>
              <w:pStyle w:val="TAL"/>
              <w:rPr/>
            </w:pPr>
            <w:r>
              <w:rPr/>
              <w:t>Primary Charging Collection Function Name</w:t>
            </w:r>
          </w:p>
        </w:tc>
        <w:tc>
          <w:tcPr>
            <w:tcW w:w="1133" w:type="dxa"/>
            <w:tcBorders/>
          </w:tcPr>
          <w:p>
            <w:pPr>
              <w:pStyle w:val="TAL"/>
              <w:rPr/>
            </w:pPr>
            <w:r>
              <w:rPr/>
              <w:t>3.7.3</w:t>
            </w:r>
          </w:p>
        </w:tc>
        <w:tc>
          <w:tcPr>
            <w:tcW w:w="883" w:type="dxa"/>
            <w:tcBorders/>
          </w:tcPr>
          <w:p>
            <w:pPr>
              <w:pStyle w:val="TAC"/>
              <w:rPr/>
            </w:pPr>
            <w:r>
              <w:rPr/>
              <w:t>C</w:t>
            </w:r>
            <w:r>
              <w:rPr>
                <w:lang w:val="en-GB"/>
              </w:rPr>
              <w:t xml:space="preserve"> Note 1</w:t>
            </w:r>
          </w:p>
        </w:tc>
        <w:tc>
          <w:tcPr>
            <w:tcW w:w="851" w:type="dxa"/>
            <w:tcBorders/>
          </w:tcPr>
          <w:p>
            <w:pPr>
              <w:pStyle w:val="TAC"/>
              <w:rPr>
                <w:lang w:eastAsia="ja-JP"/>
              </w:rPr>
            </w:pPr>
            <w:r>
              <w:rPr>
                <w:lang w:eastAsia="ja-JP"/>
              </w:rPr>
              <w:t>C</w:t>
            </w:r>
          </w:p>
        </w:tc>
        <w:tc>
          <w:tcPr>
            <w:tcW w:w="818" w:type="dxa"/>
            <w:tcBorders/>
          </w:tcPr>
          <w:p>
            <w:pPr>
              <w:pStyle w:val="TAL"/>
              <w:jc w:val="center"/>
              <w:rPr/>
            </w:pPr>
            <w:r>
              <w:rPr/>
              <w:t>-</w:t>
            </w:r>
          </w:p>
        </w:tc>
        <w:tc>
          <w:tcPr>
            <w:tcW w:w="567" w:type="dxa"/>
            <w:tcBorders/>
          </w:tcPr>
          <w:p>
            <w:pPr>
              <w:pStyle w:val="TAL"/>
              <w:jc w:val="center"/>
              <w:rPr/>
            </w:pPr>
            <w:r>
              <w:rPr/>
              <w:t>-</w:t>
            </w:r>
          </w:p>
        </w:tc>
        <w:tc>
          <w:tcPr>
            <w:tcW w:w="756" w:type="dxa"/>
            <w:tcBorders>
              <w:end w:val="single" w:sz="6" w:space="0" w:color="000000"/>
            </w:tcBorders>
          </w:tcPr>
          <w:p>
            <w:pPr>
              <w:pStyle w:val="TAL"/>
              <w:jc w:val="center"/>
              <w:rPr/>
            </w:pPr>
            <w:r>
              <w:rPr/>
              <w:t>P</w:t>
            </w:r>
          </w:p>
        </w:tc>
      </w:tr>
      <w:tr>
        <w:trPr/>
        <w:tc>
          <w:tcPr>
            <w:tcW w:w="3860" w:type="dxa"/>
            <w:tcBorders>
              <w:start w:val="single" w:sz="6" w:space="0" w:color="000000"/>
              <w:bottom w:val="single" w:sz="6" w:space="0" w:color="000000"/>
            </w:tcBorders>
          </w:tcPr>
          <w:p>
            <w:pPr>
              <w:pStyle w:val="TAL"/>
              <w:rPr/>
            </w:pPr>
            <w:r>
              <w:rPr/>
              <w:t>Secondary Charging Collection Function Name</w:t>
            </w:r>
          </w:p>
        </w:tc>
        <w:tc>
          <w:tcPr>
            <w:tcW w:w="1133" w:type="dxa"/>
            <w:tcBorders>
              <w:bottom w:val="single" w:sz="6" w:space="0" w:color="000000"/>
            </w:tcBorders>
          </w:tcPr>
          <w:p>
            <w:pPr>
              <w:pStyle w:val="TAL"/>
              <w:rPr/>
            </w:pPr>
            <w:r>
              <w:rPr/>
              <w:t>3.7.4</w:t>
            </w:r>
          </w:p>
        </w:tc>
        <w:tc>
          <w:tcPr>
            <w:tcW w:w="883" w:type="dxa"/>
            <w:tcBorders>
              <w:bottom w:val="single" w:sz="6" w:space="0" w:color="000000"/>
            </w:tcBorders>
          </w:tcPr>
          <w:p>
            <w:pPr>
              <w:pStyle w:val="TAC"/>
              <w:rPr/>
            </w:pPr>
            <w:r>
              <w:rPr/>
              <w:t>C</w:t>
            </w:r>
          </w:p>
        </w:tc>
        <w:tc>
          <w:tcPr>
            <w:tcW w:w="851" w:type="dxa"/>
            <w:tcBorders>
              <w:bottom w:val="single" w:sz="6" w:space="0" w:color="000000"/>
            </w:tcBorders>
          </w:tcPr>
          <w:p>
            <w:pPr>
              <w:pStyle w:val="TAC"/>
              <w:rPr>
                <w:lang w:eastAsia="ja-JP"/>
              </w:rPr>
            </w:pPr>
            <w:r>
              <w:rPr>
                <w:lang w:eastAsia="ja-JP"/>
              </w:rPr>
              <w:t>C</w:t>
            </w:r>
          </w:p>
        </w:tc>
        <w:tc>
          <w:tcPr>
            <w:tcW w:w="818" w:type="dxa"/>
            <w:tcBorders>
              <w:bottom w:val="single" w:sz="6" w:space="0" w:color="000000"/>
            </w:tcBorders>
          </w:tcPr>
          <w:p>
            <w:pPr>
              <w:pStyle w:val="TAL"/>
              <w:jc w:val="center"/>
              <w:rPr/>
            </w:pPr>
            <w:r>
              <w:rPr/>
              <w:t>-</w:t>
            </w:r>
          </w:p>
        </w:tc>
        <w:tc>
          <w:tcPr>
            <w:tcW w:w="567" w:type="dxa"/>
            <w:tcBorders>
              <w:bottom w:val="single" w:sz="6" w:space="0" w:color="000000"/>
            </w:tcBorders>
          </w:tcPr>
          <w:p>
            <w:pPr>
              <w:pStyle w:val="TAL"/>
              <w:jc w:val="center"/>
              <w:rPr/>
            </w:pPr>
            <w:r>
              <w:rPr/>
              <w:t>-</w:t>
            </w:r>
          </w:p>
        </w:tc>
        <w:tc>
          <w:tcPr>
            <w:tcW w:w="756" w:type="dxa"/>
            <w:tcBorders>
              <w:bottom w:val="single" w:sz="6" w:space="0" w:color="000000"/>
              <w:end w:val="single" w:sz="6" w:space="0" w:color="000000"/>
            </w:tcBorders>
          </w:tcPr>
          <w:p>
            <w:pPr>
              <w:pStyle w:val="TAL"/>
              <w:jc w:val="center"/>
              <w:rPr/>
            </w:pPr>
            <w:r>
              <w:rPr/>
              <w:t>P</w:t>
            </w:r>
          </w:p>
        </w:tc>
      </w:tr>
      <w:tr>
        <w:trPr/>
        <w:tc>
          <w:tcPr>
            <w:tcW w:w="8868" w:type="dxa"/>
            <w:gridSpan w:val="7"/>
            <w:tcBorders>
              <w:start w:val="single" w:sz="6" w:space="0" w:color="000000"/>
              <w:bottom w:val="single" w:sz="6" w:space="0" w:color="000000"/>
              <w:end w:val="single" w:sz="6" w:space="0" w:color="000000"/>
            </w:tcBorders>
          </w:tcPr>
          <w:p>
            <w:pPr>
              <w:pStyle w:val="TAN"/>
              <w:rPr/>
            </w:pPr>
            <w:r>
              <w:rPr/>
              <w:t>Note 1: At least one of these Primary Charging Function Names shall be mandatorily provisioned in the HSS.</w:t>
            </w:r>
          </w:p>
        </w:tc>
      </w:tr>
    </w:tbl>
    <w:p>
      <w:pPr>
        <w:pStyle w:val="Normal"/>
        <w:rPr>
          <w:lang w:val="en-GB"/>
        </w:rPr>
      </w:pPr>
      <w:r>
        <w:rPr>
          <w:lang w:val="en-GB"/>
        </w:rPr>
      </w:r>
    </w:p>
    <w:p>
      <w:pPr>
        <w:pStyle w:val="Heading2"/>
        <w:bidi w:val="0"/>
        <w:jc w:val="start"/>
        <w:rPr/>
      </w:pPr>
      <w:bookmarkStart w:id="518" w:name="__RefHeading___Toc407626323"/>
      <w:bookmarkEnd w:id="518"/>
      <w:r>
        <w:rPr/>
        <w:t>5.4</w:t>
        <w:tab/>
        <w:t>Generic Authentication Architecture Service Data Storage</w:t>
      </w:r>
    </w:p>
    <w:p>
      <w:pPr>
        <w:pStyle w:val="TH"/>
        <w:rPr>
          <w:lang w:val="en-GB"/>
        </w:rPr>
      </w:pPr>
      <w:r>
        <w:rPr>
          <w:lang w:val="en-GB"/>
        </w:rPr>
        <w:t>Table 5.4: Overview of data used for GAA services</w:t>
      </w:r>
    </w:p>
    <w:tbl>
      <w:tblPr>
        <w:tblW w:w="7678" w:type="dxa"/>
        <w:jc w:val="center"/>
        <w:tblInd w:w="0" w:type="dxa"/>
        <w:tblCellMar>
          <w:top w:w="0" w:type="dxa"/>
          <w:start w:w="28" w:type="dxa"/>
          <w:bottom w:w="0" w:type="dxa"/>
          <w:end w:w="28" w:type="dxa"/>
        </w:tblCellMar>
      </w:tblPr>
      <w:tblGrid>
        <w:gridCol w:w="3366"/>
        <w:gridCol w:w="1123"/>
        <w:gridCol w:w="702"/>
        <w:gridCol w:w="942"/>
        <w:gridCol w:w="759"/>
        <w:gridCol w:w="786"/>
      </w:tblGrid>
      <w:tr>
        <w:trPr>
          <w:tblHeader w:val="true"/>
        </w:trPr>
        <w:tc>
          <w:tcPr>
            <w:tcW w:w="3366" w:type="dxa"/>
            <w:tcBorders>
              <w:top w:val="single" w:sz="6" w:space="0" w:color="000000"/>
              <w:start w:val="single" w:sz="6" w:space="0" w:color="000000"/>
              <w:bottom w:val="single" w:sz="6" w:space="0" w:color="000000"/>
            </w:tcBorders>
          </w:tcPr>
          <w:p>
            <w:pPr>
              <w:pStyle w:val="TAH"/>
              <w:rPr>
                <w:lang w:val="en-GB"/>
              </w:rPr>
            </w:pPr>
            <w:r>
              <w:rPr>
                <w:lang w:val="en-GB"/>
              </w:rPr>
              <w:t>PARAMETER</w:t>
            </w:r>
          </w:p>
        </w:tc>
        <w:tc>
          <w:tcPr>
            <w:tcW w:w="1123" w:type="dxa"/>
            <w:tcBorders>
              <w:top w:val="single" w:sz="6" w:space="0" w:color="000000"/>
              <w:start w:val="single" w:sz="6" w:space="0" w:color="000000"/>
              <w:bottom w:val="single" w:sz="6" w:space="0" w:color="000000"/>
            </w:tcBorders>
          </w:tcPr>
          <w:p>
            <w:pPr>
              <w:pStyle w:val="TAH"/>
              <w:rPr>
                <w:lang w:val="en-GB"/>
              </w:rPr>
            </w:pPr>
            <w:r>
              <w:rPr>
                <w:lang w:val="en-GB"/>
              </w:rPr>
              <w:t>Subclause</w:t>
            </w:r>
          </w:p>
        </w:tc>
        <w:tc>
          <w:tcPr>
            <w:tcW w:w="702" w:type="dxa"/>
            <w:tcBorders>
              <w:top w:val="single" w:sz="6" w:space="0" w:color="000000"/>
              <w:start w:val="single" w:sz="6" w:space="0" w:color="000000"/>
              <w:bottom w:val="single" w:sz="6" w:space="0" w:color="000000"/>
            </w:tcBorders>
          </w:tcPr>
          <w:p>
            <w:pPr>
              <w:pStyle w:val="TAH"/>
              <w:rPr>
                <w:lang w:val="en-GB"/>
              </w:rPr>
            </w:pPr>
            <w:r>
              <w:rPr>
                <w:lang w:val="en-GB"/>
              </w:rPr>
              <w:t>HSS</w:t>
            </w:r>
          </w:p>
        </w:tc>
        <w:tc>
          <w:tcPr>
            <w:tcW w:w="942" w:type="dxa"/>
            <w:tcBorders>
              <w:top w:val="single" w:sz="6" w:space="0" w:color="000000"/>
              <w:start w:val="single" w:sz="6" w:space="0" w:color="000000"/>
              <w:bottom w:val="single" w:sz="6" w:space="0" w:color="000000"/>
            </w:tcBorders>
          </w:tcPr>
          <w:p>
            <w:pPr>
              <w:pStyle w:val="TAH"/>
              <w:rPr>
                <w:lang w:val="en-GB"/>
              </w:rPr>
            </w:pPr>
            <w:r>
              <w:rPr>
                <w:lang w:val="en-GB"/>
              </w:rPr>
              <w:t>BSF</w:t>
            </w:r>
          </w:p>
        </w:tc>
        <w:tc>
          <w:tcPr>
            <w:tcW w:w="759" w:type="dxa"/>
            <w:tcBorders>
              <w:top w:val="single" w:sz="6" w:space="0" w:color="000000"/>
              <w:start w:val="single" w:sz="6" w:space="0" w:color="000000"/>
              <w:bottom w:val="single" w:sz="6" w:space="0" w:color="000000"/>
            </w:tcBorders>
          </w:tcPr>
          <w:p>
            <w:pPr>
              <w:pStyle w:val="TAH"/>
              <w:rPr>
                <w:lang w:val="en-GB"/>
              </w:rPr>
            </w:pPr>
            <w:r>
              <w:rPr>
                <w:lang w:val="en-GB"/>
              </w:rPr>
              <w:t>NAF</w:t>
            </w:r>
          </w:p>
        </w:tc>
        <w:tc>
          <w:tcPr>
            <w:tcW w:w="786" w:type="dxa"/>
            <w:tcBorders>
              <w:top w:val="single" w:sz="6" w:space="0" w:color="000000"/>
              <w:start w:val="single" w:sz="6" w:space="0" w:color="000000"/>
              <w:bottom w:val="single" w:sz="6" w:space="0" w:color="000000"/>
              <w:end w:val="single" w:sz="6" w:space="0" w:color="000000"/>
            </w:tcBorders>
          </w:tcPr>
          <w:p>
            <w:pPr>
              <w:pStyle w:val="TAH"/>
              <w:rPr>
                <w:lang w:val="en-GB"/>
              </w:rPr>
            </w:pPr>
            <w:r>
              <w:rPr>
                <w:lang w:val="en-GB"/>
              </w:rPr>
              <w:t>TYPE</w:t>
            </w:r>
          </w:p>
        </w:tc>
      </w:tr>
      <w:tr>
        <w:trPr/>
        <w:tc>
          <w:tcPr>
            <w:tcW w:w="3366" w:type="dxa"/>
            <w:tcBorders>
              <w:top w:val="single" w:sz="6" w:space="0" w:color="000000"/>
              <w:start w:val="single" w:sz="6" w:space="0" w:color="000000"/>
            </w:tcBorders>
          </w:tcPr>
          <w:p>
            <w:pPr>
              <w:pStyle w:val="TAL"/>
              <w:rPr>
                <w:lang w:val="en-GB"/>
              </w:rPr>
            </w:pPr>
            <w:r>
              <w:rPr>
                <w:lang w:val="en-GB"/>
              </w:rPr>
              <w:t>Private User Identity</w:t>
            </w:r>
          </w:p>
        </w:tc>
        <w:tc>
          <w:tcPr>
            <w:tcW w:w="1123" w:type="dxa"/>
            <w:tcBorders>
              <w:top w:val="single" w:sz="6" w:space="0" w:color="000000"/>
            </w:tcBorders>
          </w:tcPr>
          <w:p>
            <w:pPr>
              <w:pStyle w:val="TAL"/>
              <w:rPr>
                <w:lang w:val="en-GB"/>
              </w:rPr>
            </w:pPr>
            <w:r>
              <w:rPr>
                <w:lang w:val="en-GB"/>
              </w:rPr>
              <w:t>3.1.1</w:t>
            </w:r>
          </w:p>
        </w:tc>
        <w:tc>
          <w:tcPr>
            <w:tcW w:w="702" w:type="dxa"/>
            <w:tcBorders>
              <w:top w:val="single" w:sz="6" w:space="0" w:color="000000"/>
            </w:tcBorders>
          </w:tcPr>
          <w:p>
            <w:pPr>
              <w:pStyle w:val="TAC"/>
              <w:rPr>
                <w:lang w:val="en-GB"/>
              </w:rPr>
            </w:pPr>
            <w:r>
              <w:rPr>
                <w:lang w:val="en-GB"/>
              </w:rPr>
              <w:t>M</w:t>
            </w:r>
          </w:p>
        </w:tc>
        <w:tc>
          <w:tcPr>
            <w:tcW w:w="942" w:type="dxa"/>
            <w:tcBorders>
              <w:top w:val="single" w:sz="6" w:space="0" w:color="000000"/>
            </w:tcBorders>
          </w:tcPr>
          <w:p>
            <w:pPr>
              <w:pStyle w:val="TAL"/>
              <w:jc w:val="center"/>
              <w:rPr>
                <w:lang w:val="en-GB"/>
              </w:rPr>
            </w:pPr>
            <w:r>
              <w:rPr>
                <w:lang w:val="en-GB"/>
              </w:rPr>
              <w:t>M</w:t>
            </w:r>
          </w:p>
        </w:tc>
        <w:tc>
          <w:tcPr>
            <w:tcW w:w="759" w:type="dxa"/>
            <w:tcBorders>
              <w:top w:val="single" w:sz="6" w:space="0" w:color="000000"/>
            </w:tcBorders>
          </w:tcPr>
          <w:p>
            <w:pPr>
              <w:pStyle w:val="TAL"/>
              <w:jc w:val="center"/>
              <w:rPr>
                <w:lang w:val="en-GB"/>
              </w:rPr>
            </w:pPr>
            <w:r>
              <w:rPr>
                <w:lang w:val="en-GB"/>
              </w:rPr>
              <w:t>C</w:t>
            </w:r>
          </w:p>
        </w:tc>
        <w:tc>
          <w:tcPr>
            <w:tcW w:w="786" w:type="dxa"/>
            <w:tcBorders>
              <w:top w:val="single" w:sz="6" w:space="0" w:color="000000"/>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GAA Service Type</w:t>
            </w:r>
          </w:p>
        </w:tc>
        <w:tc>
          <w:tcPr>
            <w:tcW w:w="1123" w:type="dxa"/>
            <w:tcBorders/>
          </w:tcPr>
          <w:p>
            <w:pPr>
              <w:pStyle w:val="TAL"/>
              <w:rPr>
                <w:lang w:val="en-GB"/>
              </w:rPr>
            </w:pPr>
            <w:r>
              <w:rPr>
                <w:lang w:val="en-GB"/>
              </w:rPr>
              <w:t>3A.1</w:t>
            </w:r>
          </w:p>
        </w:tc>
        <w:tc>
          <w:tcPr>
            <w:tcW w:w="702" w:type="dxa"/>
            <w:tcBorders/>
          </w:tcPr>
          <w:p>
            <w:pPr>
              <w:pStyle w:val="TAC"/>
              <w:rPr>
                <w:lang w:val="en-GB"/>
              </w:rPr>
            </w:pPr>
            <w:r>
              <w:rPr>
                <w:lang w:val="en-GB"/>
              </w:rPr>
              <w:t>M</w:t>
            </w:r>
          </w:p>
        </w:tc>
        <w:tc>
          <w:tcPr>
            <w:tcW w:w="942" w:type="dxa"/>
            <w:tcBorders/>
          </w:tcPr>
          <w:p>
            <w:pPr>
              <w:pStyle w:val="TAL"/>
              <w:jc w:val="center"/>
              <w:rPr>
                <w:lang w:val="en-GB"/>
              </w:rPr>
            </w:pPr>
            <w:r>
              <w:rPr>
                <w:lang w:val="en-GB"/>
              </w:rPr>
              <w:t>M</w:t>
            </w:r>
          </w:p>
        </w:tc>
        <w:tc>
          <w:tcPr>
            <w:tcW w:w="759" w:type="dxa"/>
            <w:tcBorders/>
          </w:tcPr>
          <w:p>
            <w:pPr>
              <w:pStyle w:val="TAL"/>
              <w:jc w:val="center"/>
              <w:rPr>
                <w:lang w:val="en-GB"/>
              </w:rPr>
            </w:pPr>
            <w:r>
              <w:rPr>
                <w:lang w:val="en-GB"/>
              </w:rPr>
              <w:t>M</w:t>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GAA Service Identifier</w:t>
            </w:r>
          </w:p>
        </w:tc>
        <w:tc>
          <w:tcPr>
            <w:tcW w:w="1123" w:type="dxa"/>
            <w:tcBorders/>
          </w:tcPr>
          <w:p>
            <w:pPr>
              <w:pStyle w:val="TAL"/>
              <w:rPr>
                <w:lang w:val="en-GB"/>
              </w:rPr>
            </w:pPr>
            <w:r>
              <w:rPr>
                <w:lang w:val="en-GB"/>
              </w:rPr>
              <w:t>3A.2</w:t>
            </w:r>
          </w:p>
        </w:tc>
        <w:tc>
          <w:tcPr>
            <w:tcW w:w="702" w:type="dxa"/>
            <w:tcBorders/>
          </w:tcPr>
          <w:p>
            <w:pPr>
              <w:pStyle w:val="TAC"/>
              <w:rPr>
                <w:lang w:val="en-GB"/>
              </w:rPr>
            </w:pPr>
            <w:r>
              <w:rPr>
                <w:lang w:val="en-GB"/>
              </w:rPr>
              <w:t>M</w:t>
            </w:r>
          </w:p>
        </w:tc>
        <w:tc>
          <w:tcPr>
            <w:tcW w:w="942" w:type="dxa"/>
            <w:tcBorders/>
          </w:tcPr>
          <w:p>
            <w:pPr>
              <w:pStyle w:val="TAL"/>
              <w:jc w:val="center"/>
              <w:rPr>
                <w:lang w:val="en-GB"/>
              </w:rPr>
            </w:pPr>
            <w:r>
              <w:rPr>
                <w:lang w:val="en-GB"/>
              </w:rPr>
              <w:t>M</w:t>
            </w:r>
          </w:p>
        </w:tc>
        <w:tc>
          <w:tcPr>
            <w:tcW w:w="759" w:type="dxa"/>
            <w:tcBorders/>
          </w:tcPr>
          <w:p>
            <w:pPr>
              <w:pStyle w:val="TAL"/>
              <w:jc w:val="center"/>
              <w:rPr>
                <w:lang w:val="en-GB"/>
              </w:rPr>
            </w:pPr>
            <w:r>
              <w:rPr>
                <w:lang w:val="en-GB"/>
              </w:rPr>
              <w:t>M</w:t>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GBA User Security Settings</w:t>
            </w:r>
          </w:p>
        </w:tc>
        <w:tc>
          <w:tcPr>
            <w:tcW w:w="1123" w:type="dxa"/>
            <w:tcBorders/>
          </w:tcPr>
          <w:p>
            <w:pPr>
              <w:pStyle w:val="TAL"/>
              <w:rPr>
                <w:lang w:val="en-GB"/>
              </w:rPr>
            </w:pPr>
            <w:r>
              <w:rPr>
                <w:lang w:val="en-GB"/>
              </w:rPr>
              <w:t>3A.3</w:t>
            </w:r>
          </w:p>
        </w:tc>
        <w:tc>
          <w:tcPr>
            <w:tcW w:w="702" w:type="dxa"/>
            <w:tcBorders/>
          </w:tcPr>
          <w:p>
            <w:pPr>
              <w:pStyle w:val="TAC"/>
              <w:rPr>
                <w:lang w:val="en-GB"/>
              </w:rPr>
            </w:pPr>
            <w:r>
              <w:rPr>
                <w:lang w:val="en-GB"/>
              </w:rPr>
              <w:t>M</w:t>
            </w:r>
          </w:p>
        </w:tc>
        <w:tc>
          <w:tcPr>
            <w:tcW w:w="942" w:type="dxa"/>
            <w:tcBorders/>
          </w:tcPr>
          <w:p>
            <w:pPr>
              <w:pStyle w:val="TAL"/>
              <w:jc w:val="center"/>
              <w:rPr>
                <w:lang w:val="en-GB"/>
              </w:rPr>
            </w:pPr>
            <w:r>
              <w:rPr>
                <w:lang w:val="en-GB"/>
              </w:rPr>
              <w:t>M</w:t>
            </w:r>
          </w:p>
        </w:tc>
        <w:tc>
          <w:tcPr>
            <w:tcW w:w="759" w:type="dxa"/>
            <w:tcBorders/>
          </w:tcPr>
          <w:p>
            <w:pPr>
              <w:pStyle w:val="TAL"/>
              <w:snapToGrid w:val="false"/>
              <w:jc w:val="center"/>
              <w:rPr>
                <w:lang w:val="en-GB"/>
              </w:rPr>
            </w:pPr>
            <w:r>
              <w:rPr>
                <w:lang w:val="en-GB"/>
              </w:rPr>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User Security Setting</w:t>
            </w:r>
          </w:p>
        </w:tc>
        <w:tc>
          <w:tcPr>
            <w:tcW w:w="1123" w:type="dxa"/>
            <w:tcBorders/>
          </w:tcPr>
          <w:p>
            <w:pPr>
              <w:pStyle w:val="TAL"/>
              <w:rPr>
                <w:lang w:val="en-GB"/>
              </w:rPr>
            </w:pPr>
            <w:r>
              <w:rPr>
                <w:lang w:val="en-GB"/>
              </w:rPr>
              <w:t>3A.4</w:t>
            </w:r>
          </w:p>
        </w:tc>
        <w:tc>
          <w:tcPr>
            <w:tcW w:w="702" w:type="dxa"/>
            <w:tcBorders/>
          </w:tcPr>
          <w:p>
            <w:pPr>
              <w:pStyle w:val="TAC"/>
              <w:rPr>
                <w:lang w:val="en-GB"/>
              </w:rPr>
            </w:pPr>
            <w:r>
              <w:rPr>
                <w:lang w:val="en-GB"/>
              </w:rPr>
              <w:t>M</w:t>
            </w:r>
          </w:p>
        </w:tc>
        <w:tc>
          <w:tcPr>
            <w:tcW w:w="942" w:type="dxa"/>
            <w:tcBorders/>
          </w:tcPr>
          <w:p>
            <w:pPr>
              <w:pStyle w:val="TAL"/>
              <w:jc w:val="center"/>
              <w:rPr>
                <w:lang w:val="en-GB"/>
              </w:rPr>
            </w:pPr>
            <w:r>
              <w:rPr>
                <w:lang w:val="en-GB"/>
              </w:rPr>
              <w:t>M</w:t>
            </w:r>
          </w:p>
        </w:tc>
        <w:tc>
          <w:tcPr>
            <w:tcW w:w="759" w:type="dxa"/>
            <w:tcBorders/>
          </w:tcPr>
          <w:p>
            <w:pPr>
              <w:pStyle w:val="TAL"/>
              <w:jc w:val="center"/>
              <w:rPr>
                <w:lang w:val="en-GB"/>
              </w:rPr>
            </w:pPr>
            <w:r>
              <w:rPr>
                <w:lang w:val="en-GB"/>
              </w:rPr>
              <w:t>M</w:t>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User Public Identity</w:t>
            </w:r>
          </w:p>
        </w:tc>
        <w:tc>
          <w:tcPr>
            <w:tcW w:w="1123" w:type="dxa"/>
            <w:tcBorders/>
          </w:tcPr>
          <w:p>
            <w:pPr>
              <w:pStyle w:val="TAL"/>
              <w:rPr>
                <w:lang w:val="en-GB"/>
              </w:rPr>
            </w:pPr>
            <w:r>
              <w:rPr>
                <w:lang w:val="en-GB"/>
              </w:rPr>
              <w:t>3A.5</w:t>
            </w:r>
          </w:p>
        </w:tc>
        <w:tc>
          <w:tcPr>
            <w:tcW w:w="702" w:type="dxa"/>
            <w:tcBorders/>
          </w:tcPr>
          <w:p>
            <w:pPr>
              <w:pStyle w:val="TAC"/>
              <w:rPr>
                <w:lang w:val="en-GB"/>
              </w:rPr>
            </w:pPr>
            <w:r>
              <w:rPr>
                <w:lang w:val="en-GB"/>
              </w:rPr>
              <w:t>M</w:t>
            </w:r>
          </w:p>
        </w:tc>
        <w:tc>
          <w:tcPr>
            <w:tcW w:w="942" w:type="dxa"/>
            <w:tcBorders/>
          </w:tcPr>
          <w:p>
            <w:pPr>
              <w:pStyle w:val="TAL"/>
              <w:jc w:val="center"/>
              <w:rPr>
                <w:lang w:val="en-GB"/>
              </w:rPr>
            </w:pPr>
            <w:r>
              <w:rPr>
                <w:lang w:val="en-GB"/>
              </w:rPr>
              <w:t>M</w:t>
            </w:r>
          </w:p>
        </w:tc>
        <w:tc>
          <w:tcPr>
            <w:tcW w:w="759" w:type="dxa"/>
            <w:tcBorders/>
          </w:tcPr>
          <w:p>
            <w:pPr>
              <w:pStyle w:val="TAL"/>
              <w:jc w:val="center"/>
              <w:rPr>
                <w:lang w:val="en-GB"/>
              </w:rPr>
            </w:pPr>
            <w:r>
              <w:rPr>
                <w:lang w:val="en-GB"/>
              </w:rPr>
              <w:t>M</w:t>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GAA Authorization flag</w:t>
            </w:r>
          </w:p>
        </w:tc>
        <w:tc>
          <w:tcPr>
            <w:tcW w:w="1123" w:type="dxa"/>
            <w:tcBorders/>
          </w:tcPr>
          <w:p>
            <w:pPr>
              <w:pStyle w:val="TAL"/>
              <w:rPr>
                <w:lang w:val="en-GB"/>
              </w:rPr>
            </w:pPr>
            <w:r>
              <w:rPr>
                <w:lang w:val="en-GB"/>
              </w:rPr>
              <w:t>3A.6</w:t>
            </w:r>
          </w:p>
        </w:tc>
        <w:tc>
          <w:tcPr>
            <w:tcW w:w="702" w:type="dxa"/>
            <w:tcBorders/>
          </w:tcPr>
          <w:p>
            <w:pPr>
              <w:pStyle w:val="TAC"/>
              <w:rPr>
                <w:lang w:val="en-GB"/>
              </w:rPr>
            </w:pPr>
            <w:r>
              <w:rPr>
                <w:lang w:val="en-GB"/>
              </w:rPr>
              <w:t>C</w:t>
            </w:r>
          </w:p>
        </w:tc>
        <w:tc>
          <w:tcPr>
            <w:tcW w:w="942" w:type="dxa"/>
            <w:tcBorders/>
          </w:tcPr>
          <w:p>
            <w:pPr>
              <w:pStyle w:val="TAL"/>
              <w:jc w:val="center"/>
              <w:rPr>
                <w:lang w:val="en-GB"/>
              </w:rPr>
            </w:pPr>
            <w:r>
              <w:rPr>
                <w:lang w:val="en-GB"/>
              </w:rPr>
              <w:t>C</w:t>
            </w:r>
          </w:p>
        </w:tc>
        <w:tc>
          <w:tcPr>
            <w:tcW w:w="759" w:type="dxa"/>
            <w:tcBorders/>
          </w:tcPr>
          <w:p>
            <w:pPr>
              <w:pStyle w:val="TAL"/>
              <w:jc w:val="center"/>
              <w:rPr>
                <w:lang w:val="en-GB"/>
              </w:rPr>
            </w:pPr>
            <w:r>
              <w:rPr>
                <w:lang w:val="en-GB"/>
              </w:rPr>
              <w:t>C</w:t>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Bootstrapping Transaction Identifier</w:t>
            </w:r>
          </w:p>
        </w:tc>
        <w:tc>
          <w:tcPr>
            <w:tcW w:w="1123" w:type="dxa"/>
            <w:tcBorders/>
          </w:tcPr>
          <w:p>
            <w:pPr>
              <w:pStyle w:val="TAL"/>
              <w:rPr>
                <w:lang w:val="en-GB"/>
              </w:rPr>
            </w:pPr>
            <w:r>
              <w:rPr>
                <w:lang w:val="en-GB"/>
              </w:rPr>
              <w:t>3A.7</w:t>
            </w:r>
          </w:p>
        </w:tc>
        <w:tc>
          <w:tcPr>
            <w:tcW w:w="702" w:type="dxa"/>
            <w:tcBorders/>
          </w:tcPr>
          <w:p>
            <w:pPr>
              <w:pStyle w:val="TAC"/>
              <w:snapToGrid w:val="false"/>
              <w:rPr>
                <w:lang w:val="en-GB"/>
              </w:rPr>
            </w:pPr>
            <w:r>
              <w:rPr>
                <w:lang w:val="en-GB"/>
              </w:rPr>
            </w:r>
          </w:p>
        </w:tc>
        <w:tc>
          <w:tcPr>
            <w:tcW w:w="942" w:type="dxa"/>
            <w:tcBorders/>
          </w:tcPr>
          <w:p>
            <w:pPr>
              <w:pStyle w:val="TAL"/>
              <w:jc w:val="center"/>
              <w:rPr>
                <w:lang w:val="en-GB"/>
              </w:rPr>
            </w:pPr>
            <w:r>
              <w:rPr>
                <w:lang w:val="en-GB"/>
              </w:rPr>
              <w:t>M</w:t>
            </w:r>
          </w:p>
        </w:tc>
        <w:tc>
          <w:tcPr>
            <w:tcW w:w="759" w:type="dxa"/>
            <w:tcBorders/>
          </w:tcPr>
          <w:p>
            <w:pPr>
              <w:pStyle w:val="TAL"/>
              <w:jc w:val="center"/>
              <w:rPr>
                <w:lang w:val="en-GB"/>
              </w:rPr>
            </w:pPr>
            <w:r>
              <w:rPr>
                <w:lang w:val="en-GB"/>
              </w:rPr>
              <w:t>M</w:t>
            </w:r>
          </w:p>
        </w:tc>
        <w:tc>
          <w:tcPr>
            <w:tcW w:w="786" w:type="dxa"/>
            <w:tcBorders>
              <w:end w:val="single" w:sz="6" w:space="0" w:color="000000"/>
            </w:tcBorders>
          </w:tcPr>
          <w:p>
            <w:pPr>
              <w:pStyle w:val="TAL"/>
              <w:jc w:val="center"/>
              <w:rPr>
                <w:lang w:val="en-GB"/>
              </w:rPr>
            </w:pPr>
            <w:r>
              <w:rPr>
                <w:lang w:val="en-GB"/>
              </w:rPr>
              <w:t>T</w:t>
            </w:r>
          </w:p>
        </w:tc>
      </w:tr>
      <w:tr>
        <w:trPr/>
        <w:tc>
          <w:tcPr>
            <w:tcW w:w="3366" w:type="dxa"/>
            <w:tcBorders>
              <w:start w:val="single" w:sz="6" w:space="0" w:color="000000"/>
            </w:tcBorders>
          </w:tcPr>
          <w:p>
            <w:pPr>
              <w:pStyle w:val="TAL"/>
              <w:rPr>
                <w:lang w:val="en-GB"/>
              </w:rPr>
            </w:pPr>
            <w:r>
              <w:rPr>
                <w:lang w:val="en-GB"/>
              </w:rPr>
              <w:t>Key Lifetime</w:t>
            </w:r>
          </w:p>
        </w:tc>
        <w:tc>
          <w:tcPr>
            <w:tcW w:w="1123" w:type="dxa"/>
            <w:tcBorders/>
          </w:tcPr>
          <w:p>
            <w:pPr>
              <w:pStyle w:val="TAL"/>
              <w:rPr>
                <w:lang w:val="en-GB"/>
              </w:rPr>
            </w:pPr>
            <w:r>
              <w:rPr>
                <w:lang w:val="en-GB"/>
              </w:rPr>
              <w:t>3A.8</w:t>
            </w:r>
          </w:p>
        </w:tc>
        <w:tc>
          <w:tcPr>
            <w:tcW w:w="702" w:type="dxa"/>
            <w:tcBorders/>
          </w:tcPr>
          <w:p>
            <w:pPr>
              <w:pStyle w:val="TAC"/>
              <w:rPr>
                <w:lang w:val="en-GB"/>
              </w:rPr>
            </w:pPr>
            <w:r>
              <w:rPr>
                <w:lang w:val="en-GB"/>
              </w:rPr>
              <w:t>C</w:t>
            </w:r>
          </w:p>
        </w:tc>
        <w:tc>
          <w:tcPr>
            <w:tcW w:w="942" w:type="dxa"/>
            <w:tcBorders/>
          </w:tcPr>
          <w:p>
            <w:pPr>
              <w:pStyle w:val="TAL"/>
              <w:jc w:val="center"/>
              <w:rPr>
                <w:lang w:val="en-GB"/>
              </w:rPr>
            </w:pPr>
            <w:r>
              <w:rPr>
                <w:lang w:val="en-GB"/>
              </w:rPr>
              <w:t>M</w:t>
            </w:r>
          </w:p>
        </w:tc>
        <w:tc>
          <w:tcPr>
            <w:tcW w:w="759" w:type="dxa"/>
            <w:tcBorders/>
          </w:tcPr>
          <w:p>
            <w:pPr>
              <w:pStyle w:val="TAL"/>
              <w:snapToGrid w:val="false"/>
              <w:jc w:val="center"/>
              <w:rPr>
                <w:lang w:val="en-GB"/>
              </w:rPr>
            </w:pPr>
            <w:r>
              <w:rPr>
                <w:lang w:val="en-GB"/>
              </w:rPr>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UICC Security Setting</w:t>
            </w:r>
          </w:p>
        </w:tc>
        <w:tc>
          <w:tcPr>
            <w:tcW w:w="1123" w:type="dxa"/>
            <w:tcBorders/>
          </w:tcPr>
          <w:p>
            <w:pPr>
              <w:pStyle w:val="TAL"/>
              <w:rPr>
                <w:lang w:val="en-GB"/>
              </w:rPr>
            </w:pPr>
            <w:r>
              <w:rPr>
                <w:lang w:val="en-GB"/>
              </w:rPr>
              <w:t>3A.9</w:t>
            </w:r>
          </w:p>
        </w:tc>
        <w:tc>
          <w:tcPr>
            <w:tcW w:w="702" w:type="dxa"/>
            <w:tcBorders/>
          </w:tcPr>
          <w:p>
            <w:pPr>
              <w:pStyle w:val="TAC"/>
              <w:rPr>
                <w:lang w:val="en-GB"/>
              </w:rPr>
            </w:pPr>
            <w:r>
              <w:rPr>
                <w:lang w:val="en-GB"/>
              </w:rPr>
              <w:t>C</w:t>
            </w:r>
          </w:p>
        </w:tc>
        <w:tc>
          <w:tcPr>
            <w:tcW w:w="942" w:type="dxa"/>
            <w:tcBorders/>
          </w:tcPr>
          <w:p>
            <w:pPr>
              <w:pStyle w:val="TAL"/>
              <w:jc w:val="center"/>
              <w:rPr>
                <w:lang w:val="en-GB"/>
              </w:rPr>
            </w:pPr>
            <w:r>
              <w:rPr>
                <w:lang w:val="en-GB"/>
              </w:rPr>
              <w:t>C</w:t>
            </w:r>
          </w:p>
        </w:tc>
        <w:tc>
          <w:tcPr>
            <w:tcW w:w="759" w:type="dxa"/>
            <w:tcBorders/>
          </w:tcPr>
          <w:p>
            <w:pPr>
              <w:pStyle w:val="TAL"/>
              <w:snapToGrid w:val="false"/>
              <w:jc w:val="center"/>
              <w:rPr>
                <w:lang w:val="en-GB"/>
              </w:rPr>
            </w:pPr>
            <w:r>
              <w:rPr>
                <w:lang w:val="en-GB"/>
              </w:rPr>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NAF Group</w:t>
            </w:r>
          </w:p>
        </w:tc>
        <w:tc>
          <w:tcPr>
            <w:tcW w:w="1123" w:type="dxa"/>
            <w:tcBorders/>
          </w:tcPr>
          <w:p>
            <w:pPr>
              <w:pStyle w:val="TAL"/>
              <w:rPr>
                <w:lang w:val="en-GB"/>
              </w:rPr>
            </w:pPr>
            <w:r>
              <w:rPr>
                <w:lang w:val="en-GB"/>
              </w:rPr>
              <w:t>3A.10</w:t>
            </w:r>
          </w:p>
        </w:tc>
        <w:tc>
          <w:tcPr>
            <w:tcW w:w="702" w:type="dxa"/>
            <w:tcBorders/>
          </w:tcPr>
          <w:p>
            <w:pPr>
              <w:pStyle w:val="TAC"/>
              <w:snapToGrid w:val="false"/>
              <w:rPr>
                <w:lang w:val="en-GB"/>
              </w:rPr>
            </w:pPr>
            <w:r>
              <w:rPr>
                <w:lang w:val="en-GB"/>
              </w:rPr>
            </w:r>
          </w:p>
        </w:tc>
        <w:tc>
          <w:tcPr>
            <w:tcW w:w="942" w:type="dxa"/>
            <w:tcBorders/>
          </w:tcPr>
          <w:p>
            <w:pPr>
              <w:pStyle w:val="TAL"/>
              <w:jc w:val="center"/>
              <w:rPr>
                <w:lang w:val="en-GB"/>
              </w:rPr>
            </w:pPr>
            <w:r>
              <w:rPr>
                <w:lang w:val="en-GB"/>
              </w:rPr>
              <w:t>M</w:t>
            </w:r>
          </w:p>
        </w:tc>
        <w:tc>
          <w:tcPr>
            <w:tcW w:w="759" w:type="dxa"/>
            <w:tcBorders/>
          </w:tcPr>
          <w:p>
            <w:pPr>
              <w:pStyle w:val="TAL"/>
              <w:snapToGrid w:val="false"/>
              <w:jc w:val="center"/>
              <w:rPr>
                <w:lang w:val="en-GB"/>
              </w:rPr>
            </w:pPr>
            <w:r>
              <w:rPr>
                <w:lang w:val="en-GB"/>
              </w:rPr>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NAF Group Identity</w:t>
            </w:r>
          </w:p>
        </w:tc>
        <w:tc>
          <w:tcPr>
            <w:tcW w:w="1123" w:type="dxa"/>
            <w:tcBorders/>
          </w:tcPr>
          <w:p>
            <w:pPr>
              <w:pStyle w:val="TAL"/>
              <w:rPr>
                <w:lang w:val="en-GB"/>
              </w:rPr>
            </w:pPr>
            <w:r>
              <w:rPr>
                <w:lang w:val="en-GB"/>
              </w:rPr>
              <w:t>3A.11</w:t>
            </w:r>
          </w:p>
        </w:tc>
        <w:tc>
          <w:tcPr>
            <w:tcW w:w="702" w:type="dxa"/>
            <w:tcBorders/>
          </w:tcPr>
          <w:p>
            <w:pPr>
              <w:pStyle w:val="TAC"/>
              <w:rPr>
                <w:lang w:val="en-GB"/>
              </w:rPr>
            </w:pPr>
            <w:r>
              <w:rPr>
                <w:lang w:val="en-GB"/>
              </w:rPr>
              <w:t>C</w:t>
            </w:r>
          </w:p>
        </w:tc>
        <w:tc>
          <w:tcPr>
            <w:tcW w:w="942" w:type="dxa"/>
            <w:tcBorders/>
          </w:tcPr>
          <w:p>
            <w:pPr>
              <w:pStyle w:val="TAL"/>
              <w:jc w:val="center"/>
              <w:rPr>
                <w:lang w:val="en-GB"/>
              </w:rPr>
            </w:pPr>
            <w:r>
              <w:rPr>
                <w:lang w:val="en-GB"/>
              </w:rPr>
              <w:t>M</w:t>
            </w:r>
          </w:p>
        </w:tc>
        <w:tc>
          <w:tcPr>
            <w:tcW w:w="759" w:type="dxa"/>
            <w:tcBorders/>
          </w:tcPr>
          <w:p>
            <w:pPr>
              <w:pStyle w:val="TAL"/>
              <w:snapToGrid w:val="false"/>
              <w:jc w:val="center"/>
              <w:rPr>
                <w:lang w:val="en-GB"/>
              </w:rPr>
            </w:pPr>
            <w:r>
              <w:rPr>
                <w:lang w:val="en-GB"/>
              </w:rPr>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lang w:val="en-GB"/>
              </w:rPr>
            </w:pPr>
            <w:r>
              <w:rPr>
                <w:lang w:val="en-GB"/>
              </w:rPr>
              <w:t>NAF Address</w:t>
            </w:r>
          </w:p>
        </w:tc>
        <w:tc>
          <w:tcPr>
            <w:tcW w:w="1123" w:type="dxa"/>
            <w:tcBorders/>
          </w:tcPr>
          <w:p>
            <w:pPr>
              <w:pStyle w:val="TAL"/>
              <w:rPr>
                <w:lang w:val="en-GB"/>
              </w:rPr>
            </w:pPr>
            <w:r>
              <w:rPr>
                <w:lang w:val="en-GB"/>
              </w:rPr>
              <w:t>3A.12</w:t>
            </w:r>
          </w:p>
        </w:tc>
        <w:tc>
          <w:tcPr>
            <w:tcW w:w="702" w:type="dxa"/>
            <w:tcBorders/>
          </w:tcPr>
          <w:p>
            <w:pPr>
              <w:pStyle w:val="TAC"/>
              <w:snapToGrid w:val="false"/>
              <w:rPr>
                <w:lang w:val="en-GB"/>
              </w:rPr>
            </w:pPr>
            <w:r>
              <w:rPr>
                <w:lang w:val="en-GB"/>
              </w:rPr>
            </w:r>
          </w:p>
        </w:tc>
        <w:tc>
          <w:tcPr>
            <w:tcW w:w="942" w:type="dxa"/>
            <w:tcBorders/>
          </w:tcPr>
          <w:p>
            <w:pPr>
              <w:pStyle w:val="TAL"/>
              <w:jc w:val="center"/>
              <w:rPr>
                <w:lang w:val="en-GB"/>
              </w:rPr>
            </w:pPr>
            <w:r>
              <w:rPr>
                <w:lang w:val="en-GB"/>
              </w:rPr>
              <w:t>M</w:t>
            </w:r>
          </w:p>
        </w:tc>
        <w:tc>
          <w:tcPr>
            <w:tcW w:w="759" w:type="dxa"/>
            <w:tcBorders/>
          </w:tcPr>
          <w:p>
            <w:pPr>
              <w:pStyle w:val="TAL"/>
              <w:snapToGrid w:val="false"/>
              <w:jc w:val="center"/>
              <w:rPr>
                <w:lang w:val="en-GB"/>
              </w:rPr>
            </w:pPr>
            <w:r>
              <w:rPr>
                <w:lang w:val="en-GB"/>
              </w:rPr>
            </w:r>
          </w:p>
        </w:tc>
        <w:tc>
          <w:tcPr>
            <w:tcW w:w="786" w:type="dxa"/>
            <w:tcBorders>
              <w:end w:val="single" w:sz="6" w:space="0" w:color="000000"/>
            </w:tcBorders>
          </w:tcPr>
          <w:p>
            <w:pPr>
              <w:pStyle w:val="TAL"/>
              <w:jc w:val="center"/>
              <w:rPr>
                <w:lang w:val="en-GB"/>
              </w:rPr>
            </w:pPr>
            <w:r>
              <w:rPr>
                <w:lang w:val="en-GB"/>
              </w:rPr>
              <w:t>P</w:t>
            </w:r>
          </w:p>
        </w:tc>
      </w:tr>
      <w:tr>
        <w:trPr/>
        <w:tc>
          <w:tcPr>
            <w:tcW w:w="3366" w:type="dxa"/>
            <w:tcBorders>
              <w:start w:val="single" w:sz="6" w:space="0" w:color="000000"/>
            </w:tcBorders>
          </w:tcPr>
          <w:p>
            <w:pPr>
              <w:pStyle w:val="TAL"/>
              <w:rPr/>
            </w:pPr>
            <w:r>
              <w:rPr/>
              <w:t>Key Expirytime</w:t>
            </w:r>
          </w:p>
        </w:tc>
        <w:tc>
          <w:tcPr>
            <w:tcW w:w="1123" w:type="dxa"/>
            <w:tcBorders/>
          </w:tcPr>
          <w:p>
            <w:pPr>
              <w:pStyle w:val="TAL"/>
              <w:rPr/>
            </w:pPr>
            <w:r>
              <w:rPr/>
              <w:t>3A.13</w:t>
            </w:r>
          </w:p>
        </w:tc>
        <w:tc>
          <w:tcPr>
            <w:tcW w:w="702" w:type="dxa"/>
            <w:tcBorders/>
          </w:tcPr>
          <w:p>
            <w:pPr>
              <w:pStyle w:val="TAL"/>
              <w:snapToGrid w:val="false"/>
              <w:jc w:val="center"/>
              <w:rPr/>
            </w:pPr>
            <w:r>
              <w:rPr/>
            </w:r>
          </w:p>
        </w:tc>
        <w:tc>
          <w:tcPr>
            <w:tcW w:w="942" w:type="dxa"/>
            <w:tcBorders/>
          </w:tcPr>
          <w:p>
            <w:pPr>
              <w:pStyle w:val="TAL"/>
              <w:jc w:val="center"/>
              <w:rPr/>
            </w:pPr>
            <w:r>
              <w:rPr/>
              <w:t>M</w:t>
            </w:r>
          </w:p>
        </w:tc>
        <w:tc>
          <w:tcPr>
            <w:tcW w:w="759" w:type="dxa"/>
            <w:tcBorders/>
          </w:tcPr>
          <w:p>
            <w:pPr>
              <w:pStyle w:val="TAL"/>
              <w:jc w:val="center"/>
              <w:rPr/>
            </w:pPr>
            <w:r>
              <w:rPr/>
              <w:t>M</w:t>
            </w:r>
          </w:p>
        </w:tc>
        <w:tc>
          <w:tcPr>
            <w:tcW w:w="786" w:type="dxa"/>
            <w:tcBorders>
              <w:end w:val="single" w:sz="6" w:space="0" w:color="000000"/>
            </w:tcBorders>
          </w:tcPr>
          <w:p>
            <w:pPr>
              <w:pStyle w:val="TAL"/>
              <w:jc w:val="center"/>
              <w:rPr/>
            </w:pPr>
            <w:r>
              <w:rPr/>
              <w:t>T</w:t>
            </w:r>
          </w:p>
        </w:tc>
      </w:tr>
      <w:tr>
        <w:trPr/>
        <w:tc>
          <w:tcPr>
            <w:tcW w:w="3366" w:type="dxa"/>
            <w:tcBorders>
              <w:start w:val="single" w:sz="6" w:space="0" w:color="000000"/>
            </w:tcBorders>
          </w:tcPr>
          <w:p>
            <w:pPr>
              <w:pStyle w:val="TAL"/>
              <w:rPr/>
            </w:pPr>
            <w:r>
              <w:rPr/>
              <w:t>Boostrapping Info Creation Time</w:t>
            </w:r>
          </w:p>
        </w:tc>
        <w:tc>
          <w:tcPr>
            <w:tcW w:w="1123" w:type="dxa"/>
            <w:tcBorders/>
          </w:tcPr>
          <w:p>
            <w:pPr>
              <w:pStyle w:val="TAL"/>
              <w:rPr/>
            </w:pPr>
            <w:r>
              <w:rPr/>
              <w:t>3A.14</w:t>
            </w:r>
          </w:p>
        </w:tc>
        <w:tc>
          <w:tcPr>
            <w:tcW w:w="702" w:type="dxa"/>
            <w:tcBorders/>
          </w:tcPr>
          <w:p>
            <w:pPr>
              <w:pStyle w:val="TAL"/>
              <w:snapToGrid w:val="false"/>
              <w:jc w:val="center"/>
              <w:rPr/>
            </w:pPr>
            <w:r>
              <w:rPr/>
            </w:r>
          </w:p>
        </w:tc>
        <w:tc>
          <w:tcPr>
            <w:tcW w:w="942" w:type="dxa"/>
            <w:tcBorders/>
          </w:tcPr>
          <w:p>
            <w:pPr>
              <w:pStyle w:val="TAL"/>
              <w:jc w:val="center"/>
              <w:rPr/>
            </w:pPr>
            <w:r>
              <w:rPr/>
              <w:t>M</w:t>
            </w:r>
          </w:p>
        </w:tc>
        <w:tc>
          <w:tcPr>
            <w:tcW w:w="759" w:type="dxa"/>
            <w:tcBorders/>
          </w:tcPr>
          <w:p>
            <w:pPr>
              <w:pStyle w:val="TAL"/>
              <w:jc w:val="center"/>
              <w:rPr/>
            </w:pPr>
            <w:r>
              <w:rPr/>
              <w:t>M</w:t>
            </w:r>
          </w:p>
        </w:tc>
        <w:tc>
          <w:tcPr>
            <w:tcW w:w="786" w:type="dxa"/>
            <w:tcBorders>
              <w:end w:val="single" w:sz="6" w:space="0" w:color="000000"/>
            </w:tcBorders>
          </w:tcPr>
          <w:p>
            <w:pPr>
              <w:pStyle w:val="TAL"/>
              <w:jc w:val="center"/>
              <w:rPr/>
            </w:pPr>
            <w:r>
              <w:rPr/>
              <w:t>T</w:t>
            </w:r>
          </w:p>
        </w:tc>
      </w:tr>
      <w:tr>
        <w:trPr/>
        <w:tc>
          <w:tcPr>
            <w:tcW w:w="3366" w:type="dxa"/>
            <w:tcBorders>
              <w:start w:val="single" w:sz="6" w:space="0" w:color="000000"/>
              <w:bottom w:val="single" w:sz="6" w:space="0" w:color="000000"/>
            </w:tcBorders>
          </w:tcPr>
          <w:p>
            <w:pPr>
              <w:pStyle w:val="TAL"/>
              <w:rPr/>
            </w:pPr>
            <w:r>
              <w:rPr/>
              <w:t>Diameter Server Identity of HSS</w:t>
            </w:r>
          </w:p>
        </w:tc>
        <w:tc>
          <w:tcPr>
            <w:tcW w:w="1123" w:type="dxa"/>
            <w:tcBorders>
              <w:bottom w:val="single" w:sz="6" w:space="0" w:color="000000"/>
            </w:tcBorders>
          </w:tcPr>
          <w:p>
            <w:pPr>
              <w:pStyle w:val="TAL"/>
              <w:rPr/>
            </w:pPr>
            <w:r>
              <w:rPr/>
              <w:t>3A.15</w:t>
            </w:r>
          </w:p>
        </w:tc>
        <w:tc>
          <w:tcPr>
            <w:tcW w:w="702" w:type="dxa"/>
            <w:tcBorders>
              <w:bottom w:val="single" w:sz="6" w:space="0" w:color="000000"/>
            </w:tcBorders>
          </w:tcPr>
          <w:p>
            <w:pPr>
              <w:pStyle w:val="TAL"/>
              <w:snapToGrid w:val="false"/>
              <w:jc w:val="center"/>
              <w:rPr/>
            </w:pPr>
            <w:r>
              <w:rPr/>
            </w:r>
          </w:p>
        </w:tc>
        <w:tc>
          <w:tcPr>
            <w:tcW w:w="942" w:type="dxa"/>
            <w:tcBorders>
              <w:bottom w:val="single" w:sz="6" w:space="0" w:color="000000"/>
            </w:tcBorders>
          </w:tcPr>
          <w:p>
            <w:pPr>
              <w:pStyle w:val="TAL"/>
              <w:jc w:val="center"/>
              <w:rPr/>
            </w:pPr>
            <w:r>
              <w:rPr/>
              <w:t>C</w:t>
            </w:r>
          </w:p>
        </w:tc>
        <w:tc>
          <w:tcPr>
            <w:tcW w:w="759" w:type="dxa"/>
            <w:tcBorders>
              <w:bottom w:val="single" w:sz="6" w:space="0" w:color="000000"/>
            </w:tcBorders>
          </w:tcPr>
          <w:p>
            <w:pPr>
              <w:pStyle w:val="TAL"/>
              <w:snapToGrid w:val="false"/>
              <w:jc w:val="center"/>
              <w:rPr/>
            </w:pPr>
            <w:r>
              <w:rPr/>
            </w:r>
          </w:p>
        </w:tc>
        <w:tc>
          <w:tcPr>
            <w:tcW w:w="786" w:type="dxa"/>
            <w:tcBorders>
              <w:bottom w:val="single" w:sz="6" w:space="0" w:color="000000"/>
              <w:end w:val="single" w:sz="6" w:space="0" w:color="000000"/>
            </w:tcBorders>
          </w:tcPr>
          <w:p>
            <w:pPr>
              <w:pStyle w:val="TAL"/>
              <w:jc w:val="center"/>
              <w:rPr/>
            </w:pPr>
            <w:r>
              <w:rPr/>
              <w:t>T</w:t>
            </w:r>
          </w:p>
        </w:tc>
      </w:tr>
    </w:tbl>
    <w:p>
      <w:pPr>
        <w:pStyle w:val="Normal"/>
        <w:rPr>
          <w:lang w:val="en-GB"/>
        </w:rPr>
      </w:pPr>
      <w:r>
        <w:rPr>
          <w:lang w:val="en-GB"/>
        </w:rPr>
      </w:r>
    </w:p>
    <w:p>
      <w:pPr>
        <w:pStyle w:val="Normal"/>
        <w:rPr>
          <w:lang w:val="en-GB"/>
        </w:rPr>
      </w:pPr>
      <w:r>
        <w:rPr>
          <w:lang w:val="en-GB"/>
        </w:rPr>
        <w:t>The possible user’s GBA User Security Settings (GUSS) are stored in HSS with User Private Identifier (IMPI) as retrieval key.</w:t>
      </w:r>
    </w:p>
    <w:p>
      <w:pPr>
        <w:pStyle w:val="Normal"/>
        <w:rPr>
          <w:lang w:val="en-GB"/>
        </w:rPr>
      </w:pPr>
      <w:r>
        <w:rPr>
          <w:lang w:val="en-GB"/>
        </w:rPr>
        <w:t>The bootstrapping procedure creates a bootstrapping information entity to the BSF with B-TID as retrieval key.</w:t>
      </w:r>
    </w:p>
    <w:p>
      <w:pPr>
        <w:pStyle w:val="Heading2"/>
        <w:bidi w:val="0"/>
        <w:jc w:val="start"/>
        <w:rPr/>
      </w:pPr>
      <w:bookmarkStart w:id="519" w:name="__RefHeading___Toc407626324"/>
      <w:bookmarkEnd w:id="519"/>
      <w:r>
        <w:rPr/>
        <w:t>5.5</w:t>
        <w:tab/>
        <w:t>I-WLAN Service Data Storage</w:t>
      </w:r>
    </w:p>
    <w:p>
      <w:pPr>
        <w:pStyle w:val="TH"/>
        <w:rPr/>
      </w:pPr>
      <w:r>
        <w:rPr/>
        <w:t>Table 5.5: Overview of data used for I-WLAN services</w:t>
      </w:r>
    </w:p>
    <w:tbl>
      <w:tblPr>
        <w:tblW w:w="9719" w:type="dxa"/>
        <w:jc w:val="center"/>
        <w:tblInd w:w="0" w:type="dxa"/>
        <w:tblCellMar>
          <w:top w:w="0" w:type="dxa"/>
          <w:start w:w="28" w:type="dxa"/>
          <w:bottom w:w="0" w:type="dxa"/>
          <w:end w:w="28" w:type="dxa"/>
        </w:tblCellMar>
      </w:tblPr>
      <w:tblGrid>
        <w:gridCol w:w="3728"/>
        <w:gridCol w:w="992"/>
        <w:gridCol w:w="851"/>
        <w:gridCol w:w="708"/>
        <w:gridCol w:w="1134"/>
        <w:gridCol w:w="853"/>
        <w:gridCol w:w="709"/>
        <w:gridCol w:w="741"/>
        <w:gridCol w:w="3"/>
      </w:tblGrid>
      <w:tr>
        <w:trPr>
          <w:tblHeader w:val="true"/>
        </w:trPr>
        <w:tc>
          <w:tcPr>
            <w:tcW w:w="3728" w:type="dxa"/>
            <w:tcBorders>
              <w:top w:val="single" w:sz="6" w:space="0" w:color="000000"/>
              <w:start w:val="single" w:sz="6" w:space="0" w:color="000000"/>
              <w:bottom w:val="single" w:sz="6" w:space="0" w:color="000000"/>
            </w:tcBorders>
          </w:tcPr>
          <w:p>
            <w:pPr>
              <w:pStyle w:val="TAH"/>
              <w:rPr>
                <w:lang w:val="en-GB"/>
              </w:rPr>
            </w:pPr>
            <w:r>
              <w:rPr>
                <w:lang w:val="en-GB"/>
              </w:rPr>
              <w:t>PARAMETER</w:t>
            </w:r>
          </w:p>
        </w:tc>
        <w:tc>
          <w:tcPr>
            <w:tcW w:w="992" w:type="dxa"/>
            <w:tcBorders>
              <w:top w:val="single" w:sz="6" w:space="0" w:color="000000"/>
              <w:start w:val="single" w:sz="6" w:space="0" w:color="000000"/>
              <w:bottom w:val="single" w:sz="6" w:space="0" w:color="000000"/>
            </w:tcBorders>
          </w:tcPr>
          <w:p>
            <w:pPr>
              <w:pStyle w:val="TAH"/>
              <w:rPr>
                <w:lang w:val="en-GB"/>
              </w:rPr>
            </w:pPr>
            <w:r>
              <w:rPr>
                <w:lang w:val="en-GB"/>
              </w:rPr>
              <w:t>Subclause</w:t>
            </w:r>
          </w:p>
        </w:tc>
        <w:tc>
          <w:tcPr>
            <w:tcW w:w="851" w:type="dxa"/>
            <w:tcBorders>
              <w:top w:val="single" w:sz="6" w:space="0" w:color="000000"/>
              <w:start w:val="single" w:sz="6" w:space="0" w:color="000000"/>
              <w:bottom w:val="single" w:sz="6" w:space="0" w:color="000000"/>
            </w:tcBorders>
          </w:tcPr>
          <w:p>
            <w:pPr>
              <w:pStyle w:val="TAH"/>
              <w:rPr>
                <w:lang w:val="en-GB"/>
              </w:rPr>
            </w:pPr>
            <w:r>
              <w:rPr>
                <w:lang w:val="en-GB"/>
              </w:rPr>
              <w:t>HSS</w:t>
            </w:r>
          </w:p>
        </w:tc>
        <w:tc>
          <w:tcPr>
            <w:tcW w:w="708" w:type="dxa"/>
            <w:tcBorders>
              <w:top w:val="single" w:sz="6" w:space="0" w:color="000000"/>
              <w:start w:val="single" w:sz="6" w:space="0" w:color="000000"/>
              <w:bottom w:val="single" w:sz="6" w:space="0" w:color="000000"/>
            </w:tcBorders>
          </w:tcPr>
          <w:p>
            <w:pPr>
              <w:pStyle w:val="TAH"/>
              <w:rPr>
                <w:lang w:val="en-GB"/>
              </w:rPr>
            </w:pPr>
            <w:r>
              <w:rPr>
                <w:lang w:val="en-GB"/>
              </w:rPr>
              <w:t>3GPP AAA Server</w:t>
            </w:r>
          </w:p>
        </w:tc>
        <w:tc>
          <w:tcPr>
            <w:tcW w:w="1134" w:type="dxa"/>
            <w:tcBorders>
              <w:top w:val="single" w:sz="6" w:space="0" w:color="000000"/>
              <w:start w:val="single" w:sz="6" w:space="0" w:color="000000"/>
              <w:bottom w:val="single" w:sz="6" w:space="0" w:color="000000"/>
            </w:tcBorders>
          </w:tcPr>
          <w:p>
            <w:pPr>
              <w:pStyle w:val="TAH"/>
              <w:rPr>
                <w:lang w:val="en-GB"/>
              </w:rPr>
            </w:pPr>
            <w:r>
              <w:rPr>
                <w:lang w:val="en-GB"/>
              </w:rPr>
              <w:t>3GPP AAA Proxy</w:t>
            </w:r>
          </w:p>
        </w:tc>
        <w:tc>
          <w:tcPr>
            <w:tcW w:w="853" w:type="dxa"/>
            <w:tcBorders>
              <w:top w:val="single" w:sz="6" w:space="0" w:color="000000"/>
              <w:start w:val="single" w:sz="6" w:space="0" w:color="000000"/>
              <w:bottom w:val="single" w:sz="6" w:space="0" w:color="000000"/>
            </w:tcBorders>
          </w:tcPr>
          <w:p>
            <w:pPr>
              <w:pStyle w:val="TAH"/>
              <w:rPr>
                <w:lang w:val="en-GB"/>
              </w:rPr>
            </w:pPr>
            <w:r>
              <w:rPr>
                <w:lang w:val="en-GB"/>
              </w:rPr>
              <w:t>PDG</w:t>
            </w:r>
          </w:p>
        </w:tc>
        <w:tc>
          <w:tcPr>
            <w:tcW w:w="709" w:type="dxa"/>
            <w:tcBorders>
              <w:top w:val="single" w:sz="6" w:space="0" w:color="000000"/>
              <w:start w:val="single" w:sz="6" w:space="0" w:color="000000"/>
              <w:bottom w:val="single" w:sz="6" w:space="0" w:color="000000"/>
            </w:tcBorders>
          </w:tcPr>
          <w:p>
            <w:pPr>
              <w:pStyle w:val="TAH"/>
              <w:rPr>
                <w:lang w:val="en-GB"/>
              </w:rPr>
            </w:pPr>
            <w:r>
              <w:rPr>
                <w:lang w:val="en-GB"/>
              </w:rPr>
              <w:t>WAG</w:t>
            </w:r>
          </w:p>
        </w:tc>
        <w:tc>
          <w:tcPr>
            <w:tcW w:w="744" w:type="dxa"/>
            <w:tcBorders>
              <w:top w:val="single" w:sz="6" w:space="0" w:color="000000"/>
              <w:start w:val="single" w:sz="6" w:space="0" w:color="000000"/>
              <w:bottom w:val="single" w:sz="6" w:space="0" w:color="000000"/>
              <w:end w:val="single" w:sz="6" w:space="0" w:color="000000"/>
            </w:tcBorders>
          </w:tcPr>
          <w:p>
            <w:pPr>
              <w:pStyle w:val="TAH"/>
              <w:rPr>
                <w:lang w:val="en-GB"/>
              </w:rPr>
            </w:pPr>
            <w:r>
              <w:rPr>
                <w:lang w:val="en-GB"/>
              </w:rPr>
              <w:t>TYPE</w:t>
            </w:r>
          </w:p>
        </w:tc>
      </w:tr>
      <w:tr>
        <w:trPr/>
        <w:tc>
          <w:tcPr>
            <w:tcW w:w="3728" w:type="dxa"/>
            <w:tcBorders>
              <w:start w:val="single" w:sz="6" w:space="0" w:color="000000"/>
            </w:tcBorders>
          </w:tcPr>
          <w:p>
            <w:pPr>
              <w:pStyle w:val="TAL"/>
              <w:rPr>
                <w:lang w:val="en-GB"/>
              </w:rPr>
            </w:pPr>
            <w:r>
              <w:rPr>
                <w:lang w:val="en-GB"/>
              </w:rPr>
              <w:t>IMSI</w:t>
            </w:r>
          </w:p>
        </w:tc>
        <w:tc>
          <w:tcPr>
            <w:tcW w:w="992" w:type="dxa"/>
            <w:tcBorders/>
          </w:tcPr>
          <w:p>
            <w:pPr>
              <w:pStyle w:val="TAL"/>
              <w:rPr/>
            </w:pPr>
            <w:r>
              <w:rPr>
                <w:lang w:val="en-GB"/>
              </w:rPr>
              <w:t>3B.1.1</w:t>
            </w:r>
          </w:p>
        </w:tc>
        <w:tc>
          <w:tcPr>
            <w:tcW w:w="851" w:type="dxa"/>
            <w:tcBorders/>
          </w:tcPr>
          <w:p>
            <w:pPr>
              <w:pStyle w:val="TAC"/>
              <w:rPr>
                <w:lang w:val="en-GB"/>
              </w:rPr>
            </w:pPr>
            <w:r>
              <w:rPr>
                <w:lang w:val="en-GB"/>
              </w:rPr>
              <w:t>M</w:t>
            </w:r>
          </w:p>
        </w:tc>
        <w:tc>
          <w:tcPr>
            <w:tcW w:w="708" w:type="dxa"/>
            <w:tcBorders/>
          </w:tcPr>
          <w:p>
            <w:pPr>
              <w:pStyle w:val="TAC"/>
              <w:rPr>
                <w:lang w:val="en-GB"/>
              </w:rPr>
            </w:pPr>
            <w:r>
              <w:rPr>
                <w:lang w:val="en-GB"/>
              </w:rPr>
              <w:t>M</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MSISDN</w:t>
            </w:r>
          </w:p>
        </w:tc>
        <w:tc>
          <w:tcPr>
            <w:tcW w:w="992" w:type="dxa"/>
            <w:tcBorders/>
          </w:tcPr>
          <w:p>
            <w:pPr>
              <w:pStyle w:val="TAL"/>
              <w:rPr/>
            </w:pPr>
            <w:r>
              <w:rPr>
                <w:lang w:val="en-GB"/>
              </w:rPr>
              <w:t>3B.1.2</w:t>
            </w:r>
          </w:p>
        </w:tc>
        <w:tc>
          <w:tcPr>
            <w:tcW w:w="851" w:type="dxa"/>
            <w:tcBorders/>
          </w:tcPr>
          <w:p>
            <w:pPr>
              <w:pStyle w:val="TAC"/>
              <w:rPr>
                <w:lang w:val="en-GB"/>
              </w:rPr>
            </w:pPr>
            <w:r>
              <w:rPr>
                <w:lang w:val="en-GB"/>
              </w:rPr>
              <w:t>M</w:t>
            </w:r>
          </w:p>
        </w:tc>
        <w:tc>
          <w:tcPr>
            <w:tcW w:w="708" w:type="dxa"/>
            <w:tcBorders/>
          </w:tcPr>
          <w:p>
            <w:pPr>
              <w:pStyle w:val="TAC"/>
              <w:rPr>
                <w:lang w:val="en-GB"/>
              </w:rPr>
            </w:pPr>
            <w:r>
              <w:rPr>
                <w:lang w:val="en-GB"/>
              </w:rPr>
              <w:t>M</w:t>
            </w:r>
          </w:p>
        </w:tc>
        <w:tc>
          <w:tcPr>
            <w:tcW w:w="1134" w:type="dxa"/>
            <w:tcBorders/>
          </w:tcPr>
          <w:p>
            <w:pPr>
              <w:pStyle w:val="TAC"/>
              <w:rPr>
                <w:lang w:val="en-GB"/>
              </w:rPr>
            </w:pPr>
            <w:r>
              <w:rPr>
                <w:lang w:val="en-GB"/>
              </w:rPr>
              <w:t>M</w:t>
            </w:r>
          </w:p>
        </w:tc>
        <w:tc>
          <w:tcPr>
            <w:tcW w:w="853" w:type="dxa"/>
            <w:tcBorders/>
          </w:tcPr>
          <w:p>
            <w:pPr>
              <w:pStyle w:val="TAC"/>
              <w:rPr>
                <w:lang w:val="en-GB"/>
              </w:rPr>
            </w:pPr>
            <w:r>
              <w:rPr>
                <w:lang w:val="en-GB"/>
              </w:rPr>
              <w:t>M</w:t>
            </w:r>
          </w:p>
        </w:tc>
        <w:tc>
          <w:tcPr>
            <w:tcW w:w="709" w:type="dxa"/>
            <w:tcBorders/>
          </w:tcPr>
          <w:p>
            <w:pPr>
              <w:pStyle w:val="TAC"/>
              <w:rPr>
                <w:lang w:val="en-GB"/>
              </w:rPr>
            </w:pPr>
            <w:r>
              <w:rPr>
                <w:lang w:val="en-GB"/>
              </w:rPr>
              <w:t>M</w:t>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W-APN</w:t>
            </w:r>
          </w:p>
        </w:tc>
        <w:tc>
          <w:tcPr>
            <w:tcW w:w="992" w:type="dxa"/>
            <w:tcBorders/>
          </w:tcPr>
          <w:p>
            <w:pPr>
              <w:pStyle w:val="TAL"/>
              <w:rPr/>
            </w:pPr>
            <w:r>
              <w:rPr>
                <w:lang w:val="en-GB"/>
              </w:rPr>
              <w:t>3B.1.3</w:t>
            </w:r>
          </w:p>
        </w:tc>
        <w:tc>
          <w:tcPr>
            <w:tcW w:w="851" w:type="dxa"/>
            <w:tcBorders/>
          </w:tcPr>
          <w:p>
            <w:pPr>
              <w:pStyle w:val="TAC"/>
              <w:rPr>
                <w:lang w:val="en-GB"/>
              </w:rPr>
            </w:pPr>
            <w:r>
              <w:rPr/>
              <w:t>C</w:t>
            </w:r>
          </w:p>
        </w:tc>
        <w:tc>
          <w:tcPr>
            <w:tcW w:w="708" w:type="dxa"/>
            <w:tcBorders/>
          </w:tcPr>
          <w:p>
            <w:pPr>
              <w:pStyle w:val="TAC"/>
              <w:rPr>
                <w:lang w:val="en-GB"/>
              </w:rPr>
            </w:pPr>
            <w:r>
              <w:rPr/>
              <w:t>C</w:t>
            </w:r>
          </w:p>
        </w:tc>
        <w:tc>
          <w:tcPr>
            <w:tcW w:w="1134" w:type="dxa"/>
            <w:tcBorders/>
          </w:tcPr>
          <w:p>
            <w:pPr>
              <w:pStyle w:val="TAC"/>
              <w:rPr>
                <w:lang w:val="en-GB"/>
              </w:rPr>
            </w:pPr>
            <w:r>
              <w:rPr/>
              <w:t>C</w:t>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t>T</w:t>
            </w:r>
          </w:p>
        </w:tc>
      </w:tr>
      <w:tr>
        <w:trPr/>
        <w:tc>
          <w:tcPr>
            <w:tcW w:w="3728" w:type="dxa"/>
            <w:tcBorders>
              <w:start w:val="single" w:sz="6" w:space="0" w:color="000000"/>
            </w:tcBorders>
          </w:tcPr>
          <w:p>
            <w:pPr>
              <w:pStyle w:val="TAL"/>
              <w:rPr>
                <w:lang w:val="en-GB"/>
              </w:rPr>
            </w:pPr>
            <w:r>
              <w:rPr>
                <w:lang w:val="en-GB"/>
              </w:rPr>
              <w:t>List of authorized visited network identifiers</w:t>
            </w:r>
          </w:p>
        </w:tc>
        <w:tc>
          <w:tcPr>
            <w:tcW w:w="992" w:type="dxa"/>
            <w:tcBorders/>
          </w:tcPr>
          <w:p>
            <w:pPr>
              <w:pStyle w:val="TAL"/>
              <w:rPr/>
            </w:pPr>
            <w:r>
              <w:rPr>
                <w:lang w:val="en-GB"/>
              </w:rPr>
              <w:t>3B.1.4</w:t>
            </w:r>
          </w:p>
        </w:tc>
        <w:tc>
          <w:tcPr>
            <w:tcW w:w="851" w:type="dxa"/>
            <w:tcBorders/>
          </w:tcPr>
          <w:p>
            <w:pPr>
              <w:pStyle w:val="TAC"/>
              <w:rPr>
                <w:lang w:val="en-GB"/>
              </w:rPr>
            </w:pPr>
            <w:r>
              <w:rPr>
                <w:lang w:val="en-GB"/>
              </w:rPr>
              <w:t>M</w:t>
            </w:r>
          </w:p>
        </w:tc>
        <w:tc>
          <w:tcPr>
            <w:tcW w:w="708" w:type="dxa"/>
            <w:tcBorders/>
          </w:tcPr>
          <w:p>
            <w:pPr>
              <w:pStyle w:val="TAC"/>
              <w:snapToGrid w:val="false"/>
              <w:rPr>
                <w:lang w:val="en-GB"/>
              </w:rPr>
            </w:pPr>
            <w:r>
              <w:rPr>
                <w:lang w:val="en-GB"/>
              </w:rPr>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 xml:space="preserve">3GPP AAA Proxy </w:t>
            </w:r>
            <w:r>
              <w:rPr>
                <w:lang w:eastAsia="ja-JP"/>
              </w:rPr>
              <w:t>Name</w:t>
            </w:r>
          </w:p>
        </w:tc>
        <w:tc>
          <w:tcPr>
            <w:tcW w:w="992" w:type="dxa"/>
            <w:tcBorders/>
          </w:tcPr>
          <w:p>
            <w:pPr>
              <w:pStyle w:val="TAL"/>
              <w:rPr/>
            </w:pPr>
            <w:r>
              <w:rPr>
                <w:lang w:val="en-GB"/>
              </w:rPr>
              <w:t>3B.1.5</w:t>
            </w:r>
          </w:p>
        </w:tc>
        <w:tc>
          <w:tcPr>
            <w:tcW w:w="851" w:type="dxa"/>
            <w:tcBorders/>
          </w:tcPr>
          <w:p>
            <w:pPr>
              <w:pStyle w:val="TAC"/>
              <w:rPr>
                <w:lang w:val="en-GB"/>
              </w:rPr>
            </w:pPr>
            <w:r>
              <w:rPr/>
              <w:t>C</w:t>
            </w:r>
          </w:p>
        </w:tc>
        <w:tc>
          <w:tcPr>
            <w:tcW w:w="708" w:type="dxa"/>
            <w:tcBorders/>
          </w:tcPr>
          <w:p>
            <w:pPr>
              <w:pStyle w:val="TAC"/>
              <w:rPr>
                <w:lang w:val="en-GB"/>
              </w:rPr>
            </w:pPr>
            <w:r>
              <w:rPr/>
              <w:t>C</w:t>
            </w:r>
          </w:p>
        </w:tc>
        <w:tc>
          <w:tcPr>
            <w:tcW w:w="1134" w:type="dxa"/>
            <w:tcBorders/>
          </w:tcPr>
          <w:p>
            <w:pPr>
              <w:pStyle w:val="TAC"/>
              <w:rPr>
                <w:lang w:val="en-GB"/>
              </w:rPr>
            </w:pPr>
            <w:r>
              <w:rPr/>
              <w:t>C</w:t>
            </w:r>
          </w:p>
        </w:tc>
        <w:tc>
          <w:tcPr>
            <w:tcW w:w="853" w:type="dxa"/>
            <w:tcBorders/>
          </w:tcPr>
          <w:p>
            <w:pPr>
              <w:pStyle w:val="TAC"/>
              <w:rPr>
                <w:lang w:val="en-GB"/>
              </w:rPr>
            </w:pPr>
            <w:r>
              <w:rPr/>
              <w:t>C</w:t>
            </w:r>
          </w:p>
        </w:tc>
        <w:tc>
          <w:tcPr>
            <w:tcW w:w="709" w:type="dxa"/>
            <w:tcBorders/>
          </w:tcPr>
          <w:p>
            <w:pPr>
              <w:pStyle w:val="TAC"/>
              <w:rPr>
                <w:lang w:val="en-GB"/>
              </w:rPr>
            </w:pPr>
            <w:r>
              <w:rPr/>
              <w:t>C</w:t>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lang w:val="en-GB"/>
              </w:rPr>
            </w:pPr>
            <w:r>
              <w:rPr>
                <w:lang w:val="en-GB"/>
              </w:rPr>
              <w:t>3GPP AAA Server Name</w:t>
            </w:r>
          </w:p>
        </w:tc>
        <w:tc>
          <w:tcPr>
            <w:tcW w:w="992" w:type="dxa"/>
            <w:tcBorders/>
          </w:tcPr>
          <w:p>
            <w:pPr>
              <w:pStyle w:val="TAL"/>
              <w:rPr/>
            </w:pPr>
            <w:r>
              <w:rPr>
                <w:lang w:val="en-GB"/>
              </w:rPr>
              <w:t>3B.1.6</w:t>
            </w:r>
          </w:p>
        </w:tc>
        <w:tc>
          <w:tcPr>
            <w:tcW w:w="851" w:type="dxa"/>
            <w:tcBorders/>
          </w:tcPr>
          <w:p>
            <w:pPr>
              <w:pStyle w:val="TAC"/>
              <w:rPr>
                <w:lang w:val="en-GB"/>
              </w:rPr>
            </w:pPr>
            <w:r>
              <w:rPr>
                <w:lang w:eastAsia="ja-JP"/>
              </w:rPr>
              <w:t>C</w:t>
            </w:r>
          </w:p>
        </w:tc>
        <w:tc>
          <w:tcPr>
            <w:tcW w:w="708" w:type="dxa"/>
            <w:tcBorders/>
          </w:tcPr>
          <w:p>
            <w:pPr>
              <w:pStyle w:val="TAC"/>
              <w:snapToGrid w:val="false"/>
              <w:rPr>
                <w:lang w:val="en-GB"/>
              </w:rPr>
            </w:pPr>
            <w:r>
              <w:rPr>
                <w:lang w:val="en-GB"/>
              </w:rPr>
            </w:r>
          </w:p>
        </w:tc>
        <w:tc>
          <w:tcPr>
            <w:tcW w:w="1134" w:type="dxa"/>
            <w:tcBorders/>
          </w:tcPr>
          <w:p>
            <w:pPr>
              <w:pStyle w:val="TAC"/>
              <w:rPr>
                <w:lang w:val="en-GB"/>
              </w:rPr>
            </w:pPr>
            <w:r>
              <w:rPr/>
              <w:t>C</w:t>
            </w:r>
          </w:p>
        </w:tc>
        <w:tc>
          <w:tcPr>
            <w:tcW w:w="853" w:type="dxa"/>
            <w:tcBorders/>
          </w:tcPr>
          <w:p>
            <w:pPr>
              <w:pStyle w:val="TAC"/>
              <w:rPr>
                <w:lang w:val="en-GB"/>
              </w:rPr>
            </w:pPr>
            <w:r>
              <w:rPr/>
              <w:t>C</w:t>
            </w:r>
          </w:p>
        </w:tc>
        <w:tc>
          <w:tcPr>
            <w:tcW w:w="709" w:type="dxa"/>
            <w:tcBorders/>
          </w:tcPr>
          <w:p>
            <w:pPr>
              <w:pStyle w:val="TAC"/>
              <w:rPr>
                <w:lang w:val="en-GB"/>
              </w:rPr>
            </w:pPr>
            <w:r>
              <w:rPr>
                <w:lang w:val="en-GB"/>
              </w:rPr>
              <w:t>C</w:t>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lang w:val="en-GB"/>
              </w:rPr>
            </w:pPr>
            <w:r>
              <w:rPr>
                <w:lang w:val="en-GB"/>
              </w:rPr>
              <w:t>Serving PDG List</w:t>
            </w:r>
          </w:p>
        </w:tc>
        <w:tc>
          <w:tcPr>
            <w:tcW w:w="992" w:type="dxa"/>
            <w:tcBorders/>
          </w:tcPr>
          <w:p>
            <w:pPr>
              <w:pStyle w:val="TAL"/>
              <w:rPr/>
            </w:pPr>
            <w:r>
              <w:rPr>
                <w:lang w:val="en-GB"/>
              </w:rPr>
              <w:t>3B.1.7</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t>C</w:t>
            </w:r>
          </w:p>
        </w:tc>
        <w:tc>
          <w:tcPr>
            <w:tcW w:w="1134" w:type="dxa"/>
            <w:tcBorders/>
          </w:tcPr>
          <w:p>
            <w:pPr>
              <w:pStyle w:val="TAC"/>
              <w:rPr>
                <w:lang w:val="en-GB"/>
              </w:rPr>
            </w:pPr>
            <w:r>
              <w:rPr/>
              <w:t>C</w:t>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t>T</w:t>
            </w:r>
          </w:p>
        </w:tc>
      </w:tr>
      <w:tr>
        <w:trPr/>
        <w:tc>
          <w:tcPr>
            <w:tcW w:w="3728" w:type="dxa"/>
            <w:tcBorders>
              <w:start w:val="single" w:sz="6" w:space="0" w:color="000000"/>
            </w:tcBorders>
          </w:tcPr>
          <w:p>
            <w:pPr>
              <w:pStyle w:val="TAL"/>
              <w:rPr>
                <w:lang w:val="en-GB"/>
              </w:rPr>
            </w:pPr>
            <w:r>
              <w:rPr>
                <w:lang w:val="en-GB"/>
              </w:rPr>
              <w:t>Serving WAG</w:t>
            </w:r>
          </w:p>
        </w:tc>
        <w:tc>
          <w:tcPr>
            <w:tcW w:w="992" w:type="dxa"/>
            <w:tcBorders/>
          </w:tcPr>
          <w:p>
            <w:pPr>
              <w:pStyle w:val="TAL"/>
              <w:rPr/>
            </w:pPr>
            <w:r>
              <w:rPr>
                <w:lang w:val="en-GB"/>
              </w:rPr>
              <w:t>3B.1.8</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val="en-GB"/>
              </w:rPr>
              <w:t>C</w:t>
            </w:r>
          </w:p>
        </w:tc>
        <w:tc>
          <w:tcPr>
            <w:tcW w:w="1134" w:type="dxa"/>
            <w:tcBorders/>
          </w:tcPr>
          <w:p>
            <w:pPr>
              <w:pStyle w:val="TAC"/>
              <w:rPr>
                <w:lang w:val="en-GB"/>
              </w:rPr>
            </w:pPr>
            <w:r>
              <w:rPr>
                <w:lang w:val="en-GB"/>
              </w:rPr>
              <w:t>C</w:t>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t>T</w:t>
            </w:r>
          </w:p>
        </w:tc>
      </w:tr>
      <w:tr>
        <w:trPr/>
        <w:tc>
          <w:tcPr>
            <w:tcW w:w="3728" w:type="dxa"/>
            <w:tcBorders>
              <w:start w:val="single" w:sz="6" w:space="0" w:color="000000"/>
            </w:tcBorders>
          </w:tcPr>
          <w:p>
            <w:pPr>
              <w:pStyle w:val="TAL"/>
              <w:rPr>
                <w:lang w:val="en-GB"/>
              </w:rPr>
            </w:pPr>
            <w:r>
              <w:rPr>
                <w:lang w:val="en-GB"/>
              </w:rPr>
              <w:t>WLAN UE Local IP address</w:t>
            </w:r>
          </w:p>
        </w:tc>
        <w:tc>
          <w:tcPr>
            <w:tcW w:w="992" w:type="dxa"/>
            <w:tcBorders/>
          </w:tcPr>
          <w:p>
            <w:pPr>
              <w:pStyle w:val="TAL"/>
              <w:rPr/>
            </w:pPr>
            <w:r>
              <w:rPr>
                <w:lang w:val="en-GB"/>
              </w:rPr>
              <w:t>3B.1.9</w:t>
            </w:r>
          </w:p>
        </w:tc>
        <w:tc>
          <w:tcPr>
            <w:tcW w:w="851" w:type="dxa"/>
            <w:tcBorders/>
          </w:tcPr>
          <w:p>
            <w:pPr>
              <w:pStyle w:val="TAC"/>
              <w:snapToGrid w:val="false"/>
              <w:rPr>
                <w:lang w:val="en-GB"/>
              </w:rPr>
            </w:pPr>
            <w:r>
              <w:rPr>
                <w:lang w:val="en-GB"/>
              </w:rPr>
            </w:r>
          </w:p>
        </w:tc>
        <w:tc>
          <w:tcPr>
            <w:tcW w:w="708" w:type="dxa"/>
            <w:tcBorders/>
          </w:tcPr>
          <w:p>
            <w:pPr>
              <w:pStyle w:val="TAC"/>
              <w:snapToGrid w:val="false"/>
              <w:rPr>
                <w:lang w:val="en-GB"/>
              </w:rPr>
            </w:pPr>
            <w:r>
              <w:rPr>
                <w:lang w:val="en-GB"/>
              </w:rPr>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rPr>
                <w:lang w:val="en-GB"/>
              </w:rPr>
            </w:pPr>
            <w:r>
              <w:rPr/>
              <w:t>C</w:t>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lang w:val="en-GB"/>
              </w:rPr>
            </w:pPr>
            <w:r>
              <w:rPr>
                <w:lang w:val="en-GB"/>
              </w:rPr>
              <w:t>WLAN UE Remote IP address</w:t>
            </w:r>
          </w:p>
        </w:tc>
        <w:tc>
          <w:tcPr>
            <w:tcW w:w="992" w:type="dxa"/>
            <w:tcBorders/>
          </w:tcPr>
          <w:p>
            <w:pPr>
              <w:pStyle w:val="TAL"/>
              <w:rPr/>
            </w:pPr>
            <w:r>
              <w:rPr>
                <w:lang w:val="en-GB"/>
              </w:rPr>
              <w:t>3B.1.10</w:t>
            </w:r>
          </w:p>
        </w:tc>
        <w:tc>
          <w:tcPr>
            <w:tcW w:w="851" w:type="dxa"/>
            <w:tcBorders/>
          </w:tcPr>
          <w:p>
            <w:pPr>
              <w:pStyle w:val="TAC"/>
              <w:rPr>
                <w:lang w:val="en-GB"/>
              </w:rPr>
            </w:pPr>
            <w:r>
              <w:rPr>
                <w:lang w:val="en-GB"/>
              </w:rPr>
              <w:t>C</w:t>
            </w:r>
          </w:p>
        </w:tc>
        <w:tc>
          <w:tcPr>
            <w:tcW w:w="708" w:type="dxa"/>
            <w:tcBorders/>
          </w:tcPr>
          <w:p>
            <w:pPr>
              <w:pStyle w:val="TAC"/>
              <w:rPr>
                <w:lang w:val="en-GB"/>
              </w:rPr>
            </w:pPr>
            <w:r>
              <w:rPr>
                <w:lang w:val="en-GB"/>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User Status</w:t>
            </w:r>
          </w:p>
        </w:tc>
        <w:tc>
          <w:tcPr>
            <w:tcW w:w="992" w:type="dxa"/>
            <w:tcBorders/>
          </w:tcPr>
          <w:p>
            <w:pPr>
              <w:pStyle w:val="TAL"/>
              <w:rPr/>
            </w:pPr>
            <w:r>
              <w:rPr>
                <w:lang w:val="en-GB"/>
              </w:rPr>
              <w:t>3B.2.1</w:t>
            </w:r>
          </w:p>
        </w:tc>
        <w:tc>
          <w:tcPr>
            <w:tcW w:w="851" w:type="dxa"/>
            <w:tcBorders/>
          </w:tcPr>
          <w:p>
            <w:pPr>
              <w:pStyle w:val="TAC"/>
              <w:rPr>
                <w:lang w:val="en-GB"/>
              </w:rPr>
            </w:pPr>
            <w:r>
              <w:rPr/>
              <w:t>M</w:t>
            </w:r>
          </w:p>
        </w:tc>
        <w:tc>
          <w:tcPr>
            <w:tcW w:w="708" w:type="dxa"/>
            <w:tcBorders/>
          </w:tcPr>
          <w:p>
            <w:pPr>
              <w:pStyle w:val="TAC"/>
              <w:rPr>
                <w:lang w:val="en-GB"/>
              </w:rPr>
            </w:pPr>
            <w:r>
              <w:rPr>
                <w:lang w:val="en-GB"/>
              </w:rPr>
              <w:t>M</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pPr>
            <w:r>
              <w:rPr/>
              <w:t>Emergency Access</w:t>
            </w:r>
          </w:p>
        </w:tc>
        <w:tc>
          <w:tcPr>
            <w:tcW w:w="992" w:type="dxa"/>
            <w:tcBorders/>
          </w:tcPr>
          <w:p>
            <w:pPr>
              <w:pStyle w:val="TAL"/>
              <w:rPr/>
            </w:pPr>
            <w:r>
              <w:rPr/>
              <w:t>3B.2.2</w:t>
            </w:r>
          </w:p>
        </w:tc>
        <w:tc>
          <w:tcPr>
            <w:tcW w:w="851" w:type="dxa"/>
            <w:tcBorders/>
          </w:tcPr>
          <w:p>
            <w:pPr>
              <w:pStyle w:val="TAC"/>
              <w:snapToGrid w:val="false"/>
              <w:rPr/>
            </w:pPr>
            <w:r>
              <w:rPr/>
            </w:r>
          </w:p>
        </w:tc>
        <w:tc>
          <w:tcPr>
            <w:tcW w:w="708" w:type="dxa"/>
            <w:tcBorders/>
          </w:tcPr>
          <w:p>
            <w:pPr>
              <w:pStyle w:val="TAC"/>
              <w:rPr/>
            </w:pPr>
            <w:r>
              <w:rPr/>
              <w:t>M</w:t>
            </w:r>
          </w:p>
        </w:tc>
        <w:tc>
          <w:tcPr>
            <w:tcW w:w="1134" w:type="dxa"/>
            <w:tcBorders/>
          </w:tcPr>
          <w:p>
            <w:pPr>
              <w:pStyle w:val="TAC"/>
              <w:snapToGrid w:val="false"/>
              <w:rPr/>
            </w:pPr>
            <w:r>
              <w:rPr/>
            </w:r>
          </w:p>
        </w:tc>
        <w:tc>
          <w:tcPr>
            <w:tcW w:w="853" w:type="dxa"/>
            <w:tcBorders/>
          </w:tcPr>
          <w:p>
            <w:pPr>
              <w:pStyle w:val="TAC"/>
              <w:snapToGrid w:val="false"/>
              <w:rPr/>
            </w:pPr>
            <w:r>
              <w:rPr/>
            </w:r>
          </w:p>
        </w:tc>
        <w:tc>
          <w:tcPr>
            <w:tcW w:w="709" w:type="dxa"/>
            <w:tcBorders/>
          </w:tcPr>
          <w:p>
            <w:pPr>
              <w:pStyle w:val="TAC"/>
              <w:snapToGrid w:val="false"/>
              <w:rPr/>
            </w:pPr>
            <w:r>
              <w:rPr/>
            </w:r>
          </w:p>
        </w:tc>
        <w:tc>
          <w:tcPr>
            <w:tcW w:w="744" w:type="dxa"/>
            <w:tcBorders>
              <w:end w:val="single" w:sz="6" w:space="0" w:color="000000"/>
            </w:tcBorders>
          </w:tcPr>
          <w:p>
            <w:pPr>
              <w:pStyle w:val="TAC"/>
              <w:rPr/>
            </w:pPr>
            <w:r>
              <w:rPr/>
              <w:t>T</w:t>
            </w:r>
          </w:p>
        </w:tc>
      </w:tr>
      <w:tr>
        <w:trPr/>
        <w:tc>
          <w:tcPr>
            <w:tcW w:w="3728" w:type="dxa"/>
            <w:tcBorders>
              <w:start w:val="single" w:sz="6" w:space="0" w:color="000000"/>
            </w:tcBorders>
          </w:tcPr>
          <w:p>
            <w:pPr>
              <w:pStyle w:val="TAL"/>
              <w:rPr>
                <w:lang w:val="en-GB"/>
              </w:rPr>
            </w:pPr>
            <w:r>
              <w:rPr/>
              <w:t>Diameter Server Identity of HSS</w:t>
            </w:r>
          </w:p>
        </w:tc>
        <w:tc>
          <w:tcPr>
            <w:tcW w:w="992" w:type="dxa"/>
            <w:tcBorders/>
          </w:tcPr>
          <w:p>
            <w:pPr>
              <w:pStyle w:val="TAL"/>
              <w:rPr>
                <w:lang w:val="en-GB"/>
              </w:rPr>
            </w:pPr>
            <w:r>
              <w:rPr/>
              <w:t>3B.2.3</w:t>
            </w:r>
          </w:p>
        </w:tc>
        <w:tc>
          <w:tcPr>
            <w:tcW w:w="851" w:type="dxa"/>
            <w:tcBorders/>
          </w:tcPr>
          <w:p>
            <w:pPr>
              <w:pStyle w:val="TAC"/>
              <w:snapToGrid w:val="false"/>
              <w:rPr>
                <w:lang w:val="en-GB"/>
              </w:rPr>
            </w:pPr>
            <w:r>
              <w:rPr>
                <w:lang w:val="en-GB"/>
              </w:rPr>
            </w:r>
          </w:p>
        </w:tc>
        <w:tc>
          <w:tcPr>
            <w:tcW w:w="708" w:type="dxa"/>
            <w:tcBorders/>
          </w:tcPr>
          <w:p>
            <w:pPr>
              <w:pStyle w:val="TAC"/>
              <w:rPr>
                <w:lang w:eastAsia="ja-JP"/>
              </w:rPr>
            </w:pPr>
            <w:r>
              <w:rPr/>
              <w:t>C</w:t>
            </w:r>
          </w:p>
        </w:tc>
        <w:tc>
          <w:tcPr>
            <w:tcW w:w="1134" w:type="dxa"/>
            <w:tcBorders/>
          </w:tcPr>
          <w:p>
            <w:pPr>
              <w:pStyle w:val="TAC"/>
              <w:snapToGrid w:val="false"/>
              <w:rPr>
                <w:lang w:val="en-GB" w:eastAsia="ja-JP"/>
              </w:rPr>
            </w:pPr>
            <w:r>
              <w:rPr>
                <w:lang w:val="en-GB" w:eastAsia="ja-JP"/>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pPr>
            <w:r>
              <w:rPr/>
              <w:t>T</w:t>
            </w:r>
          </w:p>
        </w:tc>
      </w:tr>
      <w:tr>
        <w:trPr/>
        <w:tc>
          <w:tcPr>
            <w:tcW w:w="3728" w:type="dxa"/>
            <w:tcBorders>
              <w:start w:val="single" w:sz="6" w:space="0" w:color="000000"/>
            </w:tcBorders>
          </w:tcPr>
          <w:p>
            <w:pPr>
              <w:pStyle w:val="TAL"/>
              <w:rPr>
                <w:lang w:val="en-GB"/>
              </w:rPr>
            </w:pPr>
            <w:r>
              <w:rPr>
                <w:lang w:val="en-GB"/>
              </w:rPr>
              <w:t>RAND, SRES, Kc</w:t>
            </w:r>
          </w:p>
        </w:tc>
        <w:tc>
          <w:tcPr>
            <w:tcW w:w="992" w:type="dxa"/>
            <w:tcBorders/>
          </w:tcPr>
          <w:p>
            <w:pPr>
              <w:pStyle w:val="TAL"/>
              <w:rPr/>
            </w:pPr>
            <w:r>
              <w:rPr>
                <w:lang w:val="en-GB"/>
              </w:rPr>
              <w:t>3B.3.1</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t>T</w:t>
            </w:r>
          </w:p>
        </w:tc>
      </w:tr>
      <w:tr>
        <w:trPr/>
        <w:tc>
          <w:tcPr>
            <w:tcW w:w="3728" w:type="dxa"/>
            <w:tcBorders>
              <w:start w:val="single" w:sz="6" w:space="0" w:color="000000"/>
            </w:tcBorders>
          </w:tcPr>
          <w:p>
            <w:pPr>
              <w:pStyle w:val="TAL"/>
              <w:rPr>
                <w:lang w:val="nl-NL"/>
              </w:rPr>
            </w:pPr>
            <w:r>
              <w:rPr>
                <w:lang w:val="nl-NL"/>
              </w:rPr>
              <w:t>RAND, XRES CK, IK, AUTN</w:t>
            </w:r>
          </w:p>
        </w:tc>
        <w:tc>
          <w:tcPr>
            <w:tcW w:w="992" w:type="dxa"/>
            <w:tcBorders/>
          </w:tcPr>
          <w:p>
            <w:pPr>
              <w:pStyle w:val="TAL"/>
              <w:rPr/>
            </w:pPr>
            <w:r>
              <w:rPr>
                <w:lang w:val="en-GB"/>
              </w:rPr>
              <w:t>3B.3.2</w:t>
            </w:r>
          </w:p>
        </w:tc>
        <w:tc>
          <w:tcPr>
            <w:tcW w:w="851" w:type="dxa"/>
            <w:tcBorders/>
          </w:tcPr>
          <w:p>
            <w:pPr>
              <w:pStyle w:val="TAC"/>
              <w:rPr>
                <w:lang w:val="en-GB"/>
              </w:rPr>
            </w:pPr>
            <w:r>
              <w:rPr/>
              <w:t>M</w:t>
            </w:r>
          </w:p>
        </w:tc>
        <w:tc>
          <w:tcPr>
            <w:tcW w:w="708" w:type="dxa"/>
            <w:tcBorders/>
          </w:tcPr>
          <w:p>
            <w:pPr>
              <w:pStyle w:val="TAC"/>
              <w:rPr>
                <w:lang w:val="en-GB"/>
              </w:rPr>
            </w:pPr>
            <w:r>
              <w:rPr>
                <w:lang w:val="en-GB"/>
              </w:rPr>
              <w:t>C</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t>T</w:t>
            </w:r>
          </w:p>
        </w:tc>
      </w:tr>
      <w:tr>
        <w:trPr/>
        <w:tc>
          <w:tcPr>
            <w:tcW w:w="3728" w:type="dxa"/>
            <w:tcBorders>
              <w:start w:val="single" w:sz="6" w:space="0" w:color="000000"/>
            </w:tcBorders>
          </w:tcPr>
          <w:p>
            <w:pPr>
              <w:pStyle w:val="TAL"/>
              <w:rPr>
                <w:lang w:val="en-GB"/>
              </w:rPr>
            </w:pPr>
            <w:r>
              <w:rPr>
                <w:lang w:val="en-GB"/>
              </w:rPr>
              <w:t>Master Key (MK)</w:t>
            </w:r>
          </w:p>
        </w:tc>
        <w:tc>
          <w:tcPr>
            <w:tcW w:w="992" w:type="dxa"/>
            <w:tcBorders/>
          </w:tcPr>
          <w:p>
            <w:pPr>
              <w:pStyle w:val="TAL"/>
              <w:rPr/>
            </w:pPr>
            <w:r>
              <w:rPr>
                <w:lang w:val="en-GB"/>
              </w:rPr>
              <w:t>3B.3.3</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val="en-GB"/>
              </w:rPr>
              <w:t>M</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lang w:val="en-GB"/>
              </w:rPr>
            </w:pPr>
            <w:r>
              <w:rPr>
                <w:lang w:val="en-GB"/>
              </w:rPr>
              <w:t>Transient EAP Keys (TEKs)</w:t>
            </w:r>
          </w:p>
        </w:tc>
        <w:tc>
          <w:tcPr>
            <w:tcW w:w="992" w:type="dxa"/>
            <w:tcBorders/>
          </w:tcPr>
          <w:p>
            <w:pPr>
              <w:pStyle w:val="TAL"/>
              <w:rPr>
                <w:lang w:val="en-GB"/>
              </w:rPr>
            </w:pPr>
            <w:r>
              <w:rPr>
                <w:lang w:val="en-GB"/>
              </w:rPr>
              <w:t>3B.3.</w:t>
            </w:r>
            <w:r>
              <w:rPr>
                <w:lang w:eastAsia="ja-JP"/>
              </w:rPr>
              <w:t>4</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val="en-GB"/>
              </w:rPr>
              <w:t>M</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pPr>
            <w:r>
              <w:rPr/>
              <w:t>Master Session Key (MSK)</w:t>
            </w:r>
          </w:p>
        </w:tc>
        <w:tc>
          <w:tcPr>
            <w:tcW w:w="992" w:type="dxa"/>
            <w:tcBorders/>
          </w:tcPr>
          <w:p>
            <w:pPr>
              <w:pStyle w:val="TAL"/>
              <w:rPr/>
            </w:pPr>
            <w:r>
              <w:rPr/>
              <w:t>3B.3.</w:t>
            </w:r>
            <w:r>
              <w:rPr>
                <w:lang w:eastAsia="ja-JP"/>
              </w:rPr>
              <w:t xml:space="preserve"> 5</w:t>
            </w:r>
          </w:p>
        </w:tc>
        <w:tc>
          <w:tcPr>
            <w:tcW w:w="851" w:type="dxa"/>
            <w:tcBorders/>
          </w:tcPr>
          <w:p>
            <w:pPr>
              <w:pStyle w:val="TAC"/>
              <w:snapToGrid w:val="false"/>
              <w:rPr/>
            </w:pPr>
            <w:r>
              <w:rPr/>
            </w:r>
          </w:p>
        </w:tc>
        <w:tc>
          <w:tcPr>
            <w:tcW w:w="708" w:type="dxa"/>
            <w:tcBorders/>
          </w:tcPr>
          <w:p>
            <w:pPr>
              <w:pStyle w:val="TAC"/>
              <w:snapToGrid w:val="false"/>
              <w:rPr/>
            </w:pPr>
            <w:r>
              <w:rPr/>
            </w:r>
          </w:p>
        </w:tc>
        <w:tc>
          <w:tcPr>
            <w:tcW w:w="1134" w:type="dxa"/>
            <w:tcBorders/>
          </w:tcPr>
          <w:p>
            <w:pPr>
              <w:pStyle w:val="TAC"/>
              <w:snapToGrid w:val="false"/>
              <w:rPr/>
            </w:pPr>
            <w:r>
              <w:rPr/>
            </w:r>
          </w:p>
        </w:tc>
        <w:tc>
          <w:tcPr>
            <w:tcW w:w="853" w:type="dxa"/>
            <w:tcBorders/>
          </w:tcPr>
          <w:p>
            <w:pPr>
              <w:pStyle w:val="TAC"/>
              <w:rPr/>
            </w:pPr>
            <w:r>
              <w:rPr/>
              <w:t>C</w:t>
            </w:r>
          </w:p>
        </w:tc>
        <w:tc>
          <w:tcPr>
            <w:tcW w:w="709" w:type="dxa"/>
            <w:tcBorders/>
          </w:tcPr>
          <w:p>
            <w:pPr>
              <w:pStyle w:val="TAC"/>
              <w:snapToGrid w:val="false"/>
              <w:rPr/>
            </w:pPr>
            <w:r>
              <w:rPr/>
            </w:r>
          </w:p>
        </w:tc>
        <w:tc>
          <w:tcPr>
            <w:tcW w:w="744" w:type="dxa"/>
            <w:tcBorders>
              <w:end w:val="single" w:sz="6" w:space="0" w:color="000000"/>
            </w:tcBorders>
          </w:tcPr>
          <w:p>
            <w:pPr>
              <w:pStyle w:val="TAC"/>
              <w:rPr/>
            </w:pPr>
            <w:r>
              <w:rPr/>
              <w:t>T</w:t>
            </w:r>
          </w:p>
        </w:tc>
      </w:tr>
      <w:tr>
        <w:trPr/>
        <w:tc>
          <w:tcPr>
            <w:tcW w:w="3728" w:type="dxa"/>
            <w:tcBorders>
              <w:start w:val="single" w:sz="6" w:space="0" w:color="000000"/>
            </w:tcBorders>
          </w:tcPr>
          <w:p>
            <w:pPr>
              <w:pStyle w:val="TAL"/>
              <w:rPr>
                <w:lang w:val="en-GB"/>
              </w:rPr>
            </w:pPr>
            <w:r>
              <w:rPr>
                <w:lang w:val="en-GB"/>
              </w:rPr>
              <w:t>Session Identifier</w:t>
            </w:r>
          </w:p>
        </w:tc>
        <w:tc>
          <w:tcPr>
            <w:tcW w:w="992" w:type="dxa"/>
            <w:tcBorders/>
          </w:tcPr>
          <w:p>
            <w:pPr>
              <w:pStyle w:val="TAL"/>
              <w:rPr/>
            </w:pPr>
            <w:r>
              <w:rPr>
                <w:lang w:val="en-GB"/>
              </w:rPr>
              <w:t>3B.4.1</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val="en-GB"/>
              </w:rPr>
              <w:t>M</w:t>
            </w:r>
          </w:p>
        </w:tc>
        <w:tc>
          <w:tcPr>
            <w:tcW w:w="1134" w:type="dxa"/>
            <w:tcBorders/>
          </w:tcPr>
          <w:p>
            <w:pPr>
              <w:pStyle w:val="TAC"/>
              <w:rPr>
                <w:lang w:val="en-GB"/>
              </w:rPr>
            </w:pPr>
            <w:r>
              <w:rPr/>
              <w:t>C</w:t>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lang w:val="en-GB"/>
              </w:rPr>
            </w:pPr>
            <w:r>
              <w:rPr>
                <w:lang w:val="en-GB"/>
              </w:rPr>
              <w:t>Session-Timeout</w:t>
            </w:r>
          </w:p>
        </w:tc>
        <w:tc>
          <w:tcPr>
            <w:tcW w:w="992" w:type="dxa"/>
            <w:tcBorders/>
          </w:tcPr>
          <w:p>
            <w:pPr>
              <w:pStyle w:val="TAL"/>
              <w:rPr/>
            </w:pPr>
            <w:r>
              <w:rPr>
                <w:lang w:val="en-GB"/>
              </w:rPr>
              <w:t>3B.4.2</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val="en-GB"/>
              </w:rPr>
              <w:t>C</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W APN Identifier</w:t>
            </w:r>
            <w:r>
              <w:rPr>
                <w:lang w:eastAsia="ja-JP"/>
              </w:rPr>
              <w:t xml:space="preserve"> List</w:t>
            </w:r>
          </w:p>
        </w:tc>
        <w:tc>
          <w:tcPr>
            <w:tcW w:w="992" w:type="dxa"/>
            <w:tcBorders/>
          </w:tcPr>
          <w:p>
            <w:pPr>
              <w:pStyle w:val="TAL"/>
              <w:rPr/>
            </w:pPr>
            <w:r>
              <w:rPr>
                <w:lang w:val="en-GB"/>
              </w:rPr>
              <w:t>3B.5.1.1</w:t>
            </w:r>
          </w:p>
        </w:tc>
        <w:tc>
          <w:tcPr>
            <w:tcW w:w="851" w:type="dxa"/>
            <w:tcBorders/>
          </w:tcPr>
          <w:p>
            <w:pPr>
              <w:pStyle w:val="TAC"/>
              <w:rPr>
                <w:lang w:val="en-GB"/>
              </w:rPr>
            </w:pPr>
            <w:r>
              <w:rPr>
                <w:lang w:eastAsia="ja-JP"/>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lang w:eastAsia="ja-JP"/>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W-APN Barring Type</w:t>
            </w:r>
            <w:r>
              <w:rPr>
                <w:lang w:eastAsia="ja-JP"/>
              </w:rPr>
              <w:t xml:space="preserve"> List</w:t>
            </w:r>
          </w:p>
        </w:tc>
        <w:tc>
          <w:tcPr>
            <w:tcW w:w="992" w:type="dxa"/>
            <w:tcBorders/>
          </w:tcPr>
          <w:p>
            <w:pPr>
              <w:pStyle w:val="TAL"/>
              <w:rPr/>
            </w:pPr>
            <w:r>
              <w:rPr>
                <w:lang w:val="en-GB"/>
              </w:rPr>
              <w:t>3B.5.1.2</w:t>
            </w:r>
          </w:p>
        </w:tc>
        <w:tc>
          <w:tcPr>
            <w:tcW w:w="851" w:type="dxa"/>
            <w:tcBorders/>
          </w:tcPr>
          <w:p>
            <w:pPr>
              <w:pStyle w:val="TAC"/>
              <w:rPr>
                <w:lang w:val="en-GB"/>
              </w:rPr>
            </w:pPr>
            <w:r>
              <w:rPr>
                <w:lang w:eastAsia="ja-JP"/>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W-APN Charging Data</w:t>
            </w:r>
            <w:r>
              <w:rPr>
                <w:lang w:eastAsia="ja-JP"/>
              </w:rPr>
              <w:t xml:space="preserve"> List</w:t>
            </w:r>
          </w:p>
        </w:tc>
        <w:tc>
          <w:tcPr>
            <w:tcW w:w="992" w:type="dxa"/>
            <w:tcBorders/>
          </w:tcPr>
          <w:p>
            <w:pPr>
              <w:pStyle w:val="TAL"/>
              <w:rPr/>
            </w:pPr>
            <w:r>
              <w:rPr>
                <w:lang w:val="en-GB"/>
              </w:rPr>
              <w:t>3B.5.1.3</w:t>
            </w:r>
          </w:p>
        </w:tc>
        <w:tc>
          <w:tcPr>
            <w:tcW w:w="851" w:type="dxa"/>
            <w:tcBorders/>
          </w:tcPr>
          <w:p>
            <w:pPr>
              <w:pStyle w:val="TAC"/>
              <w:rPr>
                <w:lang w:val="en-GB"/>
              </w:rPr>
            </w:pPr>
            <w:r>
              <w:rPr>
                <w:lang w:val="en-GB"/>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lang w:val="en-GB"/>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eastAsia="ja-JP"/>
              </w:rPr>
              <w:t>Static</w:t>
            </w:r>
            <w:r>
              <w:rPr/>
              <w:t xml:space="preserve"> </w:t>
            </w:r>
            <w:r>
              <w:rPr>
                <w:lang w:val="en-GB"/>
              </w:rPr>
              <w:t>WLAN UE Remote IP Address</w:t>
            </w:r>
            <w:r>
              <w:rPr>
                <w:lang w:eastAsia="ja-JP"/>
              </w:rPr>
              <w:t xml:space="preserve"> List</w:t>
            </w:r>
          </w:p>
        </w:tc>
        <w:tc>
          <w:tcPr>
            <w:tcW w:w="992" w:type="dxa"/>
            <w:tcBorders/>
          </w:tcPr>
          <w:p>
            <w:pPr>
              <w:pStyle w:val="TAL"/>
              <w:rPr/>
            </w:pPr>
            <w:r>
              <w:rPr>
                <w:lang w:val="en-GB"/>
              </w:rPr>
              <w:t>3B.5.1.4</w:t>
            </w:r>
          </w:p>
        </w:tc>
        <w:tc>
          <w:tcPr>
            <w:tcW w:w="851" w:type="dxa"/>
            <w:tcBorders/>
          </w:tcPr>
          <w:p>
            <w:pPr>
              <w:pStyle w:val="TAC"/>
              <w:rPr>
                <w:lang w:val="en-GB"/>
              </w:rPr>
            </w:pPr>
            <w:r>
              <w:rPr>
                <w:lang w:val="en-GB"/>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lang w:eastAsia="ja-JP"/>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pPr>
            <w:r>
              <w:rPr/>
              <w:t>Maximum-Number-Accesses</w:t>
            </w:r>
            <w:r>
              <w:rPr>
                <w:lang w:eastAsia="ja-JP"/>
              </w:rPr>
              <w:t xml:space="preserve"> List</w:t>
            </w:r>
          </w:p>
        </w:tc>
        <w:tc>
          <w:tcPr>
            <w:tcW w:w="992" w:type="dxa"/>
            <w:tcBorders/>
          </w:tcPr>
          <w:p>
            <w:pPr>
              <w:pStyle w:val="TAL"/>
              <w:rPr/>
            </w:pPr>
            <w:r>
              <w:rPr>
                <w:lang w:val="en-GB"/>
              </w:rPr>
              <w:t>3B.5.1.5</w:t>
            </w:r>
          </w:p>
        </w:tc>
        <w:tc>
          <w:tcPr>
            <w:tcW w:w="851" w:type="dxa"/>
            <w:tcBorders/>
          </w:tcPr>
          <w:p>
            <w:pPr>
              <w:pStyle w:val="TAC"/>
              <w:rPr>
                <w:lang w:val="en-GB"/>
              </w:rPr>
            </w:pPr>
            <w:r>
              <w:rPr>
                <w:lang w:eastAsia="ja-JP"/>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pPr>
            <w:r>
              <w:rPr/>
              <w:t>Access-Number</w:t>
            </w:r>
            <w:r>
              <w:rPr>
                <w:lang w:eastAsia="ja-JP"/>
              </w:rPr>
              <w:t xml:space="preserve"> List</w:t>
            </w:r>
          </w:p>
        </w:tc>
        <w:tc>
          <w:tcPr>
            <w:tcW w:w="992" w:type="dxa"/>
            <w:tcBorders/>
          </w:tcPr>
          <w:p>
            <w:pPr>
              <w:pStyle w:val="TAL"/>
              <w:rPr/>
            </w:pPr>
            <w:r>
              <w:rPr>
                <w:lang w:val="en-GB"/>
              </w:rPr>
              <w:t>3B.5.1.6</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val="en-GB"/>
              </w:rPr>
              <w:t>M</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pPr>
            <w:r>
              <w:rPr>
                <w:lang w:val="en-GB"/>
              </w:rPr>
              <w:t>Access Dependence Flag</w:t>
            </w:r>
          </w:p>
        </w:tc>
        <w:tc>
          <w:tcPr>
            <w:tcW w:w="992" w:type="dxa"/>
            <w:tcBorders/>
          </w:tcPr>
          <w:p>
            <w:pPr>
              <w:pStyle w:val="TAL"/>
              <w:rPr>
                <w:lang w:val="en-GB"/>
              </w:rPr>
            </w:pPr>
            <w:r>
              <w:rPr>
                <w:lang w:val="en-GB"/>
              </w:rPr>
              <w:t>3B.5.2</w:t>
            </w:r>
          </w:p>
        </w:tc>
        <w:tc>
          <w:tcPr>
            <w:tcW w:w="851" w:type="dxa"/>
            <w:tcBorders/>
          </w:tcPr>
          <w:p>
            <w:pPr>
              <w:pStyle w:val="TAC"/>
              <w:rPr>
                <w:lang w:val="en-GB"/>
              </w:rPr>
            </w:pPr>
            <w:r>
              <w:rPr>
                <w:lang w:val="en-GB"/>
              </w:rPr>
              <w:t>M</w:t>
            </w:r>
          </w:p>
        </w:tc>
        <w:tc>
          <w:tcPr>
            <w:tcW w:w="708" w:type="dxa"/>
            <w:tcBorders/>
          </w:tcPr>
          <w:p>
            <w:pPr>
              <w:pStyle w:val="TAC"/>
              <w:rPr>
                <w:lang w:val="en-GB"/>
              </w:rPr>
            </w:pPr>
            <w:r>
              <w:rPr>
                <w:lang w:eastAsia="ja-JP"/>
              </w:rPr>
              <w:t>M</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I-WLAN Access Type</w:t>
            </w:r>
          </w:p>
        </w:tc>
        <w:tc>
          <w:tcPr>
            <w:tcW w:w="992" w:type="dxa"/>
            <w:tcBorders/>
          </w:tcPr>
          <w:p>
            <w:pPr>
              <w:pStyle w:val="TAL"/>
              <w:rPr>
                <w:lang w:val="en-GB"/>
              </w:rPr>
            </w:pPr>
            <w:r>
              <w:rPr>
                <w:lang w:val="en-GB"/>
              </w:rPr>
              <w:t>3B.5.3</w:t>
            </w:r>
          </w:p>
        </w:tc>
        <w:tc>
          <w:tcPr>
            <w:tcW w:w="851" w:type="dxa"/>
            <w:tcBorders/>
          </w:tcPr>
          <w:p>
            <w:pPr>
              <w:pStyle w:val="TAC"/>
              <w:rPr>
                <w:lang w:val="en-GB"/>
              </w:rPr>
            </w:pPr>
            <w:r>
              <w:rPr>
                <w:lang w:val="en-GB"/>
              </w:rPr>
              <w:t>M</w:t>
            </w:r>
          </w:p>
        </w:tc>
        <w:tc>
          <w:tcPr>
            <w:tcW w:w="708" w:type="dxa"/>
            <w:tcBorders/>
          </w:tcPr>
          <w:p>
            <w:pPr>
              <w:pStyle w:val="TAC"/>
              <w:rPr>
                <w:lang w:val="en-GB"/>
              </w:rPr>
            </w:pPr>
            <w:r>
              <w:rPr>
                <w:lang w:eastAsia="ja-JP"/>
              </w:rPr>
              <w:t>M</w:t>
            </w:r>
          </w:p>
        </w:tc>
        <w:tc>
          <w:tcPr>
            <w:tcW w:w="1134" w:type="dxa"/>
            <w:tcBorders/>
          </w:tcPr>
          <w:p>
            <w:pPr>
              <w:pStyle w:val="TAC"/>
              <w:snapToGrid w:val="false"/>
              <w:rPr>
                <w:lang w:val="en-GB"/>
              </w:rPr>
            </w:pPr>
            <w:r>
              <w:rPr>
                <w:lang w:val="en-GB"/>
              </w:rPr>
            </w:r>
          </w:p>
        </w:tc>
        <w:tc>
          <w:tcPr>
            <w:tcW w:w="853" w:type="dxa"/>
            <w:tcBorders/>
          </w:tcPr>
          <w:p>
            <w:pPr>
              <w:pStyle w:val="TAC"/>
              <w:snapToGrid w:val="false"/>
              <w:rPr>
                <w:lang w:val="en-GB"/>
              </w:rPr>
            </w:pPr>
            <w:r>
              <w:rPr>
                <w:lang w:val="en-GB"/>
              </w:rPr>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t>T</w:t>
            </w:r>
          </w:p>
        </w:tc>
      </w:tr>
      <w:tr>
        <w:trPr/>
        <w:tc>
          <w:tcPr>
            <w:tcW w:w="3728" w:type="dxa"/>
            <w:tcBorders>
              <w:start w:val="single" w:sz="6" w:space="0" w:color="000000"/>
            </w:tcBorders>
          </w:tcPr>
          <w:p>
            <w:pPr>
              <w:pStyle w:val="TAL"/>
              <w:rPr/>
            </w:pPr>
            <w:r>
              <w:rPr>
                <w:lang w:val="en-GB"/>
              </w:rPr>
              <w:t xml:space="preserve">Max </w:t>
            </w:r>
            <w:r>
              <w:rPr/>
              <w:t>Subscribed</w:t>
            </w:r>
            <w:r>
              <w:rPr>
                <w:lang w:val="en-GB"/>
              </w:rPr>
              <w:t xml:space="preserve"> Bandwidth</w:t>
            </w:r>
          </w:p>
        </w:tc>
        <w:tc>
          <w:tcPr>
            <w:tcW w:w="992" w:type="dxa"/>
            <w:tcBorders/>
          </w:tcPr>
          <w:p>
            <w:pPr>
              <w:pStyle w:val="TAL"/>
              <w:rPr/>
            </w:pPr>
            <w:r>
              <w:rPr>
                <w:lang w:val="en-GB"/>
              </w:rPr>
              <w:t>3B.6.1</w:t>
            </w:r>
          </w:p>
        </w:tc>
        <w:tc>
          <w:tcPr>
            <w:tcW w:w="851" w:type="dxa"/>
            <w:tcBorders/>
          </w:tcPr>
          <w:p>
            <w:pPr>
              <w:pStyle w:val="TAC"/>
              <w:rPr>
                <w:lang w:val="en-GB"/>
              </w:rPr>
            </w:pPr>
            <w:r>
              <w:rPr>
                <w:lang w:val="en-GB"/>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lang w:eastAsia="ja-JP"/>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Routing Policy</w:t>
            </w:r>
          </w:p>
        </w:tc>
        <w:tc>
          <w:tcPr>
            <w:tcW w:w="992" w:type="dxa"/>
            <w:tcBorders/>
          </w:tcPr>
          <w:p>
            <w:pPr>
              <w:pStyle w:val="TAL"/>
              <w:rPr/>
            </w:pPr>
            <w:r>
              <w:rPr>
                <w:lang w:val="en-GB"/>
              </w:rPr>
              <w:t>3B.6.2</w:t>
            </w:r>
          </w:p>
        </w:tc>
        <w:tc>
          <w:tcPr>
            <w:tcW w:w="851" w:type="dxa"/>
            <w:tcBorders/>
          </w:tcPr>
          <w:p>
            <w:pPr>
              <w:pStyle w:val="TAC"/>
              <w:snapToGrid w:val="false"/>
              <w:rPr>
                <w:lang w:val="en-GB"/>
              </w:rPr>
            </w:pPr>
            <w:r>
              <w:rPr>
                <w:lang w:val="en-GB"/>
              </w:rPr>
            </w:r>
          </w:p>
        </w:tc>
        <w:tc>
          <w:tcPr>
            <w:tcW w:w="708" w:type="dxa"/>
            <w:tcBorders/>
          </w:tcPr>
          <w:p>
            <w:pPr>
              <w:pStyle w:val="TAC"/>
              <w:rPr>
                <w:lang w:val="en-GB"/>
              </w:rPr>
            </w:pPr>
            <w:r>
              <w:rPr>
                <w:lang w:eastAsia="ja-JP"/>
              </w:rPr>
              <w:t>C</w:t>
            </w:r>
          </w:p>
        </w:tc>
        <w:tc>
          <w:tcPr>
            <w:tcW w:w="1134" w:type="dxa"/>
            <w:tcBorders/>
          </w:tcPr>
          <w:p>
            <w:pPr>
              <w:pStyle w:val="TAC"/>
              <w:rPr>
                <w:lang w:val="en-GB"/>
              </w:rPr>
            </w:pPr>
            <w:r>
              <w:rPr/>
              <w:t>C</w:t>
            </w:r>
          </w:p>
        </w:tc>
        <w:tc>
          <w:tcPr>
            <w:tcW w:w="853" w:type="dxa"/>
            <w:tcBorders/>
          </w:tcPr>
          <w:p>
            <w:pPr>
              <w:pStyle w:val="TAC"/>
              <w:rPr>
                <w:lang w:val="en-GB"/>
              </w:rPr>
            </w:pPr>
            <w:r>
              <w:rPr>
                <w:lang w:val="en-GB"/>
              </w:rPr>
              <w:t>C</w:t>
            </w:r>
          </w:p>
        </w:tc>
        <w:tc>
          <w:tcPr>
            <w:tcW w:w="709" w:type="dxa"/>
            <w:tcBorders/>
          </w:tcPr>
          <w:p>
            <w:pPr>
              <w:pStyle w:val="TAC"/>
              <w:rPr>
                <w:lang w:val="en-GB"/>
              </w:rPr>
            </w:pPr>
            <w:r>
              <w:rPr>
                <w:lang w:val="en-GB"/>
              </w:rPr>
              <w:t>C</w:t>
            </w:r>
          </w:p>
        </w:tc>
        <w:tc>
          <w:tcPr>
            <w:tcW w:w="744" w:type="dxa"/>
            <w:tcBorders>
              <w:end w:val="single" w:sz="6" w:space="0" w:color="000000"/>
            </w:tcBorders>
          </w:tcPr>
          <w:p>
            <w:pPr>
              <w:pStyle w:val="TAC"/>
              <w:rPr>
                <w:lang w:val="en-GB"/>
              </w:rPr>
            </w:pPr>
            <w:r>
              <w:rPr>
                <w:lang w:val="en-GB"/>
              </w:rPr>
              <w:t>T</w:t>
            </w:r>
          </w:p>
        </w:tc>
      </w:tr>
      <w:tr>
        <w:trPr/>
        <w:tc>
          <w:tcPr>
            <w:tcW w:w="3728" w:type="dxa"/>
            <w:tcBorders>
              <w:start w:val="single" w:sz="6" w:space="0" w:color="000000"/>
            </w:tcBorders>
          </w:tcPr>
          <w:p>
            <w:pPr>
              <w:pStyle w:val="TAL"/>
              <w:rPr>
                <w:lang w:val="en-US" w:eastAsia="en-US"/>
              </w:rPr>
            </w:pPr>
            <w:r>
              <w:rPr>
                <w:lang w:val="en-US" w:eastAsia="en-US"/>
              </w:rPr>
              <w:t>Subscribed 3GPP WLAN QoS Profile</w:t>
            </w:r>
          </w:p>
        </w:tc>
        <w:tc>
          <w:tcPr>
            <w:tcW w:w="992" w:type="dxa"/>
            <w:tcBorders/>
          </w:tcPr>
          <w:p>
            <w:pPr>
              <w:pStyle w:val="TAL"/>
              <w:rPr/>
            </w:pPr>
            <w:r>
              <w:rPr>
                <w:lang w:eastAsia="zh-CN"/>
              </w:rPr>
              <w:t>3B.6.</w:t>
            </w:r>
            <w:r>
              <w:rPr>
                <w:lang w:eastAsia="zh-CN"/>
              </w:rPr>
              <w:t>4</w:t>
            </w:r>
          </w:p>
        </w:tc>
        <w:tc>
          <w:tcPr>
            <w:tcW w:w="851" w:type="dxa"/>
            <w:tcBorders/>
          </w:tcPr>
          <w:p>
            <w:pPr>
              <w:pStyle w:val="TAC"/>
              <w:rPr>
                <w:lang w:eastAsia="zh-CN"/>
              </w:rPr>
            </w:pPr>
            <w:r>
              <w:rPr>
                <w:lang w:eastAsia="zh-CN"/>
              </w:rPr>
              <w:t>C</w:t>
            </w:r>
          </w:p>
        </w:tc>
        <w:tc>
          <w:tcPr>
            <w:tcW w:w="708" w:type="dxa"/>
            <w:tcBorders/>
          </w:tcPr>
          <w:p>
            <w:pPr>
              <w:pStyle w:val="TAC"/>
              <w:rPr>
                <w:lang w:eastAsia="zh-CN"/>
              </w:rPr>
            </w:pPr>
            <w:r>
              <w:rPr>
                <w:lang w:eastAsia="zh-CN"/>
              </w:rPr>
              <w:t>C</w:t>
            </w:r>
          </w:p>
        </w:tc>
        <w:tc>
          <w:tcPr>
            <w:tcW w:w="1134" w:type="dxa"/>
            <w:tcBorders/>
          </w:tcPr>
          <w:p>
            <w:pPr>
              <w:pStyle w:val="TAC"/>
              <w:snapToGrid w:val="false"/>
              <w:rPr>
                <w:lang w:eastAsia="zh-CN"/>
              </w:rPr>
            </w:pPr>
            <w:r>
              <w:rPr>
                <w:lang w:eastAsia="zh-CN"/>
              </w:rPr>
            </w:r>
          </w:p>
        </w:tc>
        <w:tc>
          <w:tcPr>
            <w:tcW w:w="853" w:type="dxa"/>
            <w:tcBorders/>
          </w:tcPr>
          <w:p>
            <w:pPr>
              <w:pStyle w:val="TAC"/>
              <w:snapToGrid w:val="false"/>
              <w:rPr/>
            </w:pPr>
            <w:r>
              <w:rPr/>
            </w:r>
          </w:p>
        </w:tc>
        <w:tc>
          <w:tcPr>
            <w:tcW w:w="709" w:type="dxa"/>
            <w:tcBorders/>
          </w:tcPr>
          <w:p>
            <w:pPr>
              <w:pStyle w:val="TAC"/>
              <w:snapToGrid w:val="false"/>
              <w:rPr/>
            </w:pPr>
            <w:r>
              <w:rPr/>
            </w:r>
          </w:p>
        </w:tc>
        <w:tc>
          <w:tcPr>
            <w:tcW w:w="744" w:type="dxa"/>
            <w:tcBorders>
              <w:end w:val="single" w:sz="6" w:space="0" w:color="000000"/>
            </w:tcBorders>
          </w:tcPr>
          <w:p>
            <w:pPr>
              <w:pStyle w:val="TAC"/>
              <w:rPr>
                <w:lang w:eastAsia="zh-CN"/>
              </w:rPr>
            </w:pPr>
            <w:r>
              <w:rPr>
                <w:lang w:eastAsia="zh-CN"/>
              </w:rPr>
              <w:t>P</w:t>
            </w:r>
          </w:p>
        </w:tc>
      </w:tr>
      <w:tr>
        <w:trPr/>
        <w:tc>
          <w:tcPr>
            <w:tcW w:w="3728" w:type="dxa"/>
            <w:tcBorders>
              <w:start w:val="single" w:sz="6" w:space="0" w:color="000000"/>
            </w:tcBorders>
          </w:tcPr>
          <w:p>
            <w:pPr>
              <w:pStyle w:val="TAL"/>
              <w:rPr>
                <w:lang w:val="en-US" w:eastAsia="en-US"/>
              </w:rPr>
            </w:pPr>
            <w:r>
              <w:rPr>
                <w:lang w:val="en-US" w:eastAsia="en-US"/>
              </w:rPr>
              <w:t>Authorized 3GPP WLAN QoS Profile</w:t>
            </w:r>
          </w:p>
        </w:tc>
        <w:tc>
          <w:tcPr>
            <w:tcW w:w="992" w:type="dxa"/>
            <w:tcBorders/>
          </w:tcPr>
          <w:p>
            <w:pPr>
              <w:pStyle w:val="TAL"/>
              <w:rPr/>
            </w:pPr>
            <w:r>
              <w:rPr>
                <w:lang w:eastAsia="zh-CN"/>
              </w:rPr>
              <w:t>3B.6.</w:t>
            </w:r>
            <w:r>
              <w:rPr>
                <w:lang w:eastAsia="zh-CN"/>
              </w:rPr>
              <w:t>4</w:t>
            </w:r>
          </w:p>
        </w:tc>
        <w:tc>
          <w:tcPr>
            <w:tcW w:w="851" w:type="dxa"/>
            <w:tcBorders/>
          </w:tcPr>
          <w:p>
            <w:pPr>
              <w:pStyle w:val="TAC"/>
              <w:snapToGrid w:val="false"/>
              <w:rPr>
                <w:lang w:eastAsia="zh-CN"/>
              </w:rPr>
            </w:pPr>
            <w:r>
              <w:rPr>
                <w:lang w:eastAsia="zh-CN"/>
              </w:rPr>
            </w:r>
          </w:p>
        </w:tc>
        <w:tc>
          <w:tcPr>
            <w:tcW w:w="708" w:type="dxa"/>
            <w:tcBorders/>
          </w:tcPr>
          <w:p>
            <w:pPr>
              <w:pStyle w:val="TAC"/>
              <w:rPr>
                <w:lang w:eastAsia="zh-CN"/>
              </w:rPr>
            </w:pPr>
            <w:r>
              <w:rPr>
                <w:lang w:eastAsia="zh-CN"/>
              </w:rPr>
              <w:t>C</w:t>
            </w:r>
          </w:p>
        </w:tc>
        <w:tc>
          <w:tcPr>
            <w:tcW w:w="1134" w:type="dxa"/>
            <w:tcBorders/>
          </w:tcPr>
          <w:p>
            <w:pPr>
              <w:pStyle w:val="TAC"/>
              <w:snapToGrid w:val="false"/>
              <w:rPr>
                <w:lang w:eastAsia="zh-CN"/>
              </w:rPr>
            </w:pPr>
            <w:r>
              <w:rPr>
                <w:lang w:eastAsia="zh-CN"/>
              </w:rPr>
            </w:r>
          </w:p>
        </w:tc>
        <w:tc>
          <w:tcPr>
            <w:tcW w:w="853" w:type="dxa"/>
            <w:tcBorders/>
          </w:tcPr>
          <w:p>
            <w:pPr>
              <w:pStyle w:val="TAC"/>
              <w:rPr>
                <w:lang w:eastAsia="zh-CN"/>
              </w:rPr>
            </w:pPr>
            <w:r>
              <w:rPr>
                <w:lang w:eastAsia="zh-CN"/>
              </w:rPr>
              <w:t>C</w:t>
            </w:r>
          </w:p>
        </w:tc>
        <w:tc>
          <w:tcPr>
            <w:tcW w:w="709" w:type="dxa"/>
            <w:tcBorders/>
          </w:tcPr>
          <w:p>
            <w:pPr>
              <w:pStyle w:val="TAC"/>
              <w:snapToGrid w:val="false"/>
              <w:rPr>
                <w:lang w:eastAsia="zh-CN"/>
              </w:rPr>
            </w:pPr>
            <w:r>
              <w:rPr>
                <w:lang w:eastAsia="zh-CN"/>
              </w:rPr>
            </w:r>
          </w:p>
        </w:tc>
        <w:tc>
          <w:tcPr>
            <w:tcW w:w="744" w:type="dxa"/>
            <w:tcBorders>
              <w:end w:val="single" w:sz="6" w:space="0" w:color="000000"/>
            </w:tcBorders>
          </w:tcPr>
          <w:p>
            <w:pPr>
              <w:pStyle w:val="TAC"/>
              <w:rPr>
                <w:lang w:eastAsia="zh-CN"/>
              </w:rPr>
            </w:pPr>
            <w:r>
              <w:rPr>
                <w:lang w:eastAsia="zh-CN"/>
              </w:rPr>
              <w:t>T</w:t>
            </w:r>
          </w:p>
        </w:tc>
      </w:tr>
      <w:tr>
        <w:trPr/>
        <w:tc>
          <w:tcPr>
            <w:tcW w:w="3728" w:type="dxa"/>
            <w:tcBorders>
              <w:start w:val="single" w:sz="6" w:space="0" w:color="000000"/>
            </w:tcBorders>
          </w:tcPr>
          <w:p>
            <w:pPr>
              <w:pStyle w:val="TAL"/>
              <w:rPr>
                <w:lang w:val="en-GB"/>
              </w:rPr>
            </w:pPr>
            <w:r>
              <w:rPr>
                <w:lang w:val="en-GB"/>
              </w:rPr>
              <w:t>Charging Characteristics</w:t>
            </w:r>
          </w:p>
        </w:tc>
        <w:tc>
          <w:tcPr>
            <w:tcW w:w="992" w:type="dxa"/>
            <w:tcBorders/>
          </w:tcPr>
          <w:p>
            <w:pPr>
              <w:pStyle w:val="TAL"/>
              <w:rPr/>
            </w:pPr>
            <w:r>
              <w:rPr>
                <w:lang w:val="en-GB"/>
              </w:rPr>
              <w:t>3B.7.1.1</w:t>
            </w:r>
          </w:p>
        </w:tc>
        <w:tc>
          <w:tcPr>
            <w:tcW w:w="851" w:type="dxa"/>
            <w:tcBorders/>
          </w:tcPr>
          <w:p>
            <w:pPr>
              <w:pStyle w:val="TAC"/>
              <w:rPr>
                <w:lang w:val="en-GB"/>
              </w:rPr>
            </w:pPr>
            <w:r>
              <w:rPr>
                <w:lang w:val="en-GB"/>
              </w:rPr>
              <w:t>M</w:t>
            </w:r>
          </w:p>
        </w:tc>
        <w:tc>
          <w:tcPr>
            <w:tcW w:w="708" w:type="dxa"/>
            <w:tcBorders/>
          </w:tcPr>
          <w:p>
            <w:pPr>
              <w:pStyle w:val="TAC"/>
              <w:rPr/>
            </w:pPr>
            <w:r>
              <w:rPr>
                <w:lang w:eastAsia="ja-JP"/>
              </w:rPr>
              <w:t>M</w:t>
            </w:r>
            <w:r>
              <w:rPr>
                <w:lang w:val="en-GB"/>
              </w:rPr>
              <w:t xml:space="preserve"> </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Primary OCS Charging Function Name</w:t>
            </w:r>
          </w:p>
        </w:tc>
        <w:tc>
          <w:tcPr>
            <w:tcW w:w="992" w:type="dxa"/>
            <w:tcBorders/>
          </w:tcPr>
          <w:p>
            <w:pPr>
              <w:pStyle w:val="TAL"/>
              <w:rPr/>
            </w:pPr>
            <w:r>
              <w:rPr>
                <w:lang w:val="en-GB"/>
              </w:rPr>
              <w:t>3B.7.2</w:t>
            </w:r>
          </w:p>
        </w:tc>
        <w:tc>
          <w:tcPr>
            <w:tcW w:w="851" w:type="dxa"/>
            <w:tcBorders/>
          </w:tcPr>
          <w:p>
            <w:pPr>
              <w:pStyle w:val="TAC"/>
              <w:rPr>
                <w:lang w:val="en-GB"/>
              </w:rPr>
            </w:pPr>
            <w:r>
              <w:rPr>
                <w:lang w:eastAsia="ja-JP"/>
              </w:rPr>
              <w:t>C</w:t>
            </w:r>
            <w:r>
              <w:rPr>
                <w:lang w:val="en-GB"/>
              </w:rPr>
              <w:t xml:space="preserve"> Note 1</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Secondary OCS Charging Function Name</w:t>
            </w:r>
          </w:p>
        </w:tc>
        <w:tc>
          <w:tcPr>
            <w:tcW w:w="992" w:type="dxa"/>
            <w:tcBorders/>
          </w:tcPr>
          <w:p>
            <w:pPr>
              <w:pStyle w:val="TAL"/>
              <w:rPr/>
            </w:pPr>
            <w:r>
              <w:rPr>
                <w:lang w:val="en-GB"/>
              </w:rPr>
              <w:t>3B.7.3</w:t>
            </w:r>
          </w:p>
        </w:tc>
        <w:tc>
          <w:tcPr>
            <w:tcW w:w="851" w:type="dxa"/>
            <w:tcBorders/>
          </w:tcPr>
          <w:p>
            <w:pPr>
              <w:pStyle w:val="TAC"/>
              <w:rPr>
                <w:lang w:val="en-GB"/>
              </w:rPr>
            </w:pPr>
            <w:r>
              <w:rPr>
                <w:lang w:eastAsia="ja-JP"/>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Primary Charging Collection Function Name</w:t>
            </w:r>
          </w:p>
        </w:tc>
        <w:tc>
          <w:tcPr>
            <w:tcW w:w="992" w:type="dxa"/>
            <w:tcBorders/>
          </w:tcPr>
          <w:p>
            <w:pPr>
              <w:pStyle w:val="TAL"/>
              <w:rPr/>
            </w:pPr>
            <w:r>
              <w:rPr>
                <w:lang w:val="en-GB"/>
              </w:rPr>
              <w:t>3B.7.4</w:t>
            </w:r>
          </w:p>
        </w:tc>
        <w:tc>
          <w:tcPr>
            <w:tcW w:w="851" w:type="dxa"/>
            <w:tcBorders/>
          </w:tcPr>
          <w:p>
            <w:pPr>
              <w:pStyle w:val="TAC"/>
              <w:rPr>
                <w:lang w:val="en-GB"/>
              </w:rPr>
            </w:pPr>
            <w:r>
              <w:rPr>
                <w:lang w:eastAsia="ja-JP"/>
              </w:rPr>
              <w:t>C</w:t>
            </w:r>
            <w:r>
              <w:rPr>
                <w:lang w:val="en-GB"/>
              </w:rPr>
              <w:t xml:space="preserve"> Note 1</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val="en-GB"/>
              </w:rPr>
            </w:pPr>
            <w:r>
              <w:rPr>
                <w:lang w:val="en-GB"/>
              </w:rPr>
              <w:t>Secondary Charging Collection Function Name</w:t>
            </w:r>
          </w:p>
        </w:tc>
        <w:tc>
          <w:tcPr>
            <w:tcW w:w="992" w:type="dxa"/>
            <w:tcBorders/>
          </w:tcPr>
          <w:p>
            <w:pPr>
              <w:pStyle w:val="TAL"/>
              <w:rPr/>
            </w:pPr>
            <w:r>
              <w:rPr>
                <w:lang w:val="en-GB"/>
              </w:rPr>
              <w:t>3B.7.5</w:t>
            </w:r>
          </w:p>
        </w:tc>
        <w:tc>
          <w:tcPr>
            <w:tcW w:w="851" w:type="dxa"/>
            <w:tcBorders/>
          </w:tcPr>
          <w:p>
            <w:pPr>
              <w:pStyle w:val="TAC"/>
              <w:rPr>
                <w:lang w:val="en-GB"/>
              </w:rPr>
            </w:pPr>
            <w:r>
              <w:rPr>
                <w:lang w:eastAsia="ja-JP"/>
              </w:rPr>
              <w:t>C</w:t>
            </w:r>
          </w:p>
        </w:tc>
        <w:tc>
          <w:tcPr>
            <w:tcW w:w="708" w:type="dxa"/>
            <w:tcBorders/>
          </w:tcPr>
          <w:p>
            <w:pPr>
              <w:pStyle w:val="TAC"/>
              <w:rPr>
                <w:lang w:val="en-GB"/>
              </w:rPr>
            </w:pPr>
            <w:r>
              <w:rPr>
                <w:lang w:eastAsia="ja-JP"/>
              </w:rPr>
              <w:t>C</w:t>
            </w:r>
          </w:p>
        </w:tc>
        <w:tc>
          <w:tcPr>
            <w:tcW w:w="1134" w:type="dxa"/>
            <w:tcBorders/>
          </w:tcPr>
          <w:p>
            <w:pPr>
              <w:pStyle w:val="TAC"/>
              <w:snapToGrid w:val="false"/>
              <w:rPr>
                <w:lang w:val="en-GB"/>
              </w:rPr>
            </w:pPr>
            <w:r>
              <w:rPr>
                <w:lang w:val="en-GB"/>
              </w:rPr>
            </w:r>
          </w:p>
        </w:tc>
        <w:tc>
          <w:tcPr>
            <w:tcW w:w="853" w:type="dxa"/>
            <w:tcBorders/>
          </w:tcPr>
          <w:p>
            <w:pPr>
              <w:pStyle w:val="TAC"/>
              <w:rPr>
                <w:lang w:val="en-GB"/>
              </w:rPr>
            </w:pPr>
            <w:r>
              <w:rPr/>
              <w:t>C</w:t>
            </w:r>
          </w:p>
        </w:tc>
        <w:tc>
          <w:tcPr>
            <w:tcW w:w="709" w:type="dxa"/>
            <w:tcBorders/>
          </w:tcPr>
          <w:p>
            <w:pPr>
              <w:pStyle w:val="TAC"/>
              <w:snapToGrid w:val="false"/>
              <w:rPr>
                <w:lang w:val="en-GB"/>
              </w:rPr>
            </w:pPr>
            <w:r>
              <w:rPr>
                <w:lang w:val="en-GB"/>
              </w:rPr>
            </w:r>
          </w:p>
        </w:tc>
        <w:tc>
          <w:tcPr>
            <w:tcW w:w="744" w:type="dxa"/>
            <w:tcBorders>
              <w:end w:val="single" w:sz="6" w:space="0" w:color="000000"/>
            </w:tcBorders>
          </w:tcPr>
          <w:p>
            <w:pPr>
              <w:pStyle w:val="TAC"/>
              <w:rPr>
                <w:lang w:val="en-GB"/>
              </w:rPr>
            </w:pPr>
            <w:r>
              <w:rPr>
                <w:lang w:val="en-GB"/>
              </w:rPr>
              <w:t>P</w:t>
            </w:r>
          </w:p>
        </w:tc>
      </w:tr>
      <w:tr>
        <w:trPr/>
        <w:tc>
          <w:tcPr>
            <w:tcW w:w="3728" w:type="dxa"/>
            <w:tcBorders>
              <w:start w:val="single" w:sz="6" w:space="0" w:color="000000"/>
            </w:tcBorders>
          </w:tcPr>
          <w:p>
            <w:pPr>
              <w:pStyle w:val="TAL"/>
              <w:rPr>
                <w:lang w:eastAsia="zh-CN"/>
              </w:rPr>
            </w:pPr>
            <w:r>
              <w:rPr>
                <w:lang w:eastAsia="zh-CN"/>
              </w:rPr>
              <w:t>WLAN Session Identifier</w:t>
            </w:r>
          </w:p>
        </w:tc>
        <w:tc>
          <w:tcPr>
            <w:tcW w:w="992" w:type="dxa"/>
            <w:tcBorders/>
          </w:tcPr>
          <w:p>
            <w:pPr>
              <w:pStyle w:val="TAL"/>
              <w:rPr/>
            </w:pPr>
            <w:r>
              <w:rPr>
                <w:lang w:eastAsia="zh-CN"/>
              </w:rPr>
              <w:t>3B.7.</w:t>
            </w:r>
            <w:r>
              <w:rPr>
                <w:lang w:eastAsia="zh-CN"/>
              </w:rPr>
              <w:t>6</w:t>
            </w:r>
          </w:p>
        </w:tc>
        <w:tc>
          <w:tcPr>
            <w:tcW w:w="851" w:type="dxa"/>
            <w:tcBorders/>
          </w:tcPr>
          <w:p>
            <w:pPr>
              <w:pStyle w:val="TAC"/>
              <w:snapToGrid w:val="false"/>
              <w:rPr>
                <w:lang w:eastAsia="ja-JP"/>
              </w:rPr>
            </w:pPr>
            <w:r>
              <w:rPr>
                <w:lang w:eastAsia="ja-JP"/>
              </w:rPr>
            </w:r>
          </w:p>
        </w:tc>
        <w:tc>
          <w:tcPr>
            <w:tcW w:w="708" w:type="dxa"/>
            <w:tcBorders/>
          </w:tcPr>
          <w:p>
            <w:pPr>
              <w:pStyle w:val="TAC"/>
              <w:rPr>
                <w:lang w:eastAsia="zh-CN"/>
              </w:rPr>
            </w:pPr>
            <w:r>
              <w:rPr>
                <w:lang w:eastAsia="zh-CN"/>
              </w:rPr>
              <w:t>M</w:t>
            </w:r>
          </w:p>
        </w:tc>
        <w:tc>
          <w:tcPr>
            <w:tcW w:w="1134" w:type="dxa"/>
            <w:tcBorders/>
          </w:tcPr>
          <w:p>
            <w:pPr>
              <w:pStyle w:val="TAC"/>
              <w:rPr>
                <w:lang w:eastAsia="zh-CN"/>
              </w:rPr>
            </w:pPr>
            <w:r>
              <w:rPr>
                <w:lang w:eastAsia="zh-CN"/>
              </w:rPr>
              <w:t>C</w:t>
            </w:r>
          </w:p>
        </w:tc>
        <w:tc>
          <w:tcPr>
            <w:tcW w:w="853" w:type="dxa"/>
            <w:tcBorders/>
          </w:tcPr>
          <w:p>
            <w:pPr>
              <w:pStyle w:val="TAC"/>
              <w:rPr>
                <w:lang w:eastAsia="zh-CN"/>
              </w:rPr>
            </w:pPr>
            <w:r>
              <w:rPr>
                <w:lang w:eastAsia="zh-CN"/>
              </w:rPr>
              <w:t>C</w:t>
            </w:r>
          </w:p>
        </w:tc>
        <w:tc>
          <w:tcPr>
            <w:tcW w:w="709" w:type="dxa"/>
            <w:tcBorders/>
          </w:tcPr>
          <w:p>
            <w:pPr>
              <w:pStyle w:val="TAC"/>
              <w:snapToGrid w:val="false"/>
              <w:rPr>
                <w:lang w:eastAsia="zh-CN"/>
              </w:rPr>
            </w:pPr>
            <w:r>
              <w:rPr>
                <w:lang w:eastAsia="zh-CN"/>
              </w:rPr>
            </w:r>
          </w:p>
        </w:tc>
        <w:tc>
          <w:tcPr>
            <w:tcW w:w="744" w:type="dxa"/>
            <w:tcBorders>
              <w:end w:val="single" w:sz="6" w:space="0" w:color="000000"/>
            </w:tcBorders>
          </w:tcPr>
          <w:p>
            <w:pPr>
              <w:pStyle w:val="TAC"/>
              <w:rPr>
                <w:lang w:eastAsia="zh-CN"/>
              </w:rPr>
            </w:pPr>
            <w:r>
              <w:rPr>
                <w:lang w:eastAsia="zh-CN"/>
              </w:rPr>
              <w:t>T</w:t>
            </w:r>
          </w:p>
        </w:tc>
      </w:tr>
      <w:tr>
        <w:trPr/>
        <w:tc>
          <w:tcPr>
            <w:tcW w:w="3728" w:type="dxa"/>
            <w:tcBorders>
              <w:start w:val="single" w:sz="6" w:space="0" w:color="000000"/>
            </w:tcBorders>
          </w:tcPr>
          <w:p>
            <w:pPr>
              <w:pStyle w:val="TAL"/>
              <w:rPr>
                <w:lang w:eastAsia="zh-CN"/>
              </w:rPr>
            </w:pPr>
            <w:r>
              <w:rPr>
                <w:lang w:eastAsia="zh-CN"/>
              </w:rPr>
              <w:t>PDG Session Identifier</w:t>
            </w:r>
          </w:p>
        </w:tc>
        <w:tc>
          <w:tcPr>
            <w:tcW w:w="992" w:type="dxa"/>
            <w:tcBorders/>
          </w:tcPr>
          <w:p>
            <w:pPr>
              <w:pStyle w:val="TAL"/>
              <w:rPr/>
            </w:pPr>
            <w:r>
              <w:rPr>
                <w:lang w:eastAsia="zh-CN"/>
              </w:rPr>
              <w:t>3B.7.</w:t>
            </w:r>
            <w:r>
              <w:rPr>
                <w:lang w:eastAsia="zh-CN"/>
              </w:rPr>
              <w:t>7</w:t>
            </w:r>
          </w:p>
        </w:tc>
        <w:tc>
          <w:tcPr>
            <w:tcW w:w="851" w:type="dxa"/>
            <w:tcBorders/>
          </w:tcPr>
          <w:p>
            <w:pPr>
              <w:pStyle w:val="TAC"/>
              <w:snapToGrid w:val="false"/>
              <w:rPr>
                <w:lang w:eastAsia="ja-JP"/>
              </w:rPr>
            </w:pPr>
            <w:r>
              <w:rPr>
                <w:lang w:eastAsia="ja-JP"/>
              </w:rPr>
            </w:r>
          </w:p>
        </w:tc>
        <w:tc>
          <w:tcPr>
            <w:tcW w:w="708" w:type="dxa"/>
            <w:tcBorders/>
          </w:tcPr>
          <w:p>
            <w:pPr>
              <w:pStyle w:val="TAC"/>
              <w:rPr>
                <w:lang w:eastAsia="zh-CN"/>
              </w:rPr>
            </w:pPr>
            <w:r>
              <w:rPr>
                <w:lang w:eastAsia="zh-CN"/>
              </w:rPr>
              <w:t>C</w:t>
            </w:r>
          </w:p>
        </w:tc>
        <w:tc>
          <w:tcPr>
            <w:tcW w:w="1134" w:type="dxa"/>
            <w:tcBorders/>
          </w:tcPr>
          <w:p>
            <w:pPr>
              <w:pStyle w:val="TAC"/>
              <w:rPr>
                <w:lang w:eastAsia="zh-CN"/>
              </w:rPr>
            </w:pPr>
            <w:r>
              <w:rPr>
                <w:lang w:eastAsia="zh-CN"/>
              </w:rPr>
              <w:t>C</w:t>
            </w:r>
          </w:p>
        </w:tc>
        <w:tc>
          <w:tcPr>
            <w:tcW w:w="853" w:type="dxa"/>
            <w:tcBorders/>
          </w:tcPr>
          <w:p>
            <w:pPr>
              <w:pStyle w:val="TAC"/>
              <w:rPr>
                <w:lang w:eastAsia="zh-CN"/>
              </w:rPr>
            </w:pPr>
            <w:r>
              <w:rPr>
                <w:lang w:eastAsia="zh-CN"/>
              </w:rPr>
              <w:t>M</w:t>
            </w:r>
          </w:p>
        </w:tc>
        <w:tc>
          <w:tcPr>
            <w:tcW w:w="709" w:type="dxa"/>
            <w:tcBorders/>
          </w:tcPr>
          <w:p>
            <w:pPr>
              <w:pStyle w:val="TAC"/>
              <w:snapToGrid w:val="false"/>
              <w:rPr>
                <w:lang w:eastAsia="zh-CN"/>
              </w:rPr>
            </w:pPr>
            <w:r>
              <w:rPr>
                <w:lang w:eastAsia="zh-CN"/>
              </w:rPr>
            </w:r>
          </w:p>
        </w:tc>
        <w:tc>
          <w:tcPr>
            <w:tcW w:w="744" w:type="dxa"/>
            <w:tcBorders>
              <w:end w:val="single" w:sz="6" w:space="0" w:color="000000"/>
            </w:tcBorders>
          </w:tcPr>
          <w:p>
            <w:pPr>
              <w:pStyle w:val="TAC"/>
              <w:rPr>
                <w:lang w:eastAsia="zh-CN"/>
              </w:rPr>
            </w:pPr>
            <w:r>
              <w:rPr>
                <w:lang w:eastAsia="zh-CN"/>
              </w:rPr>
              <w:t>T</w:t>
            </w:r>
          </w:p>
        </w:tc>
      </w:tr>
      <w:tr>
        <w:trPr/>
        <w:tc>
          <w:tcPr>
            <w:tcW w:w="9716" w:type="dxa"/>
            <w:gridSpan w:val="8"/>
            <w:tcBorders>
              <w:start w:val="single" w:sz="6" w:space="0" w:color="000000"/>
              <w:bottom w:val="single" w:sz="6" w:space="0" w:color="000000"/>
              <w:end w:val="single" w:sz="6" w:space="0" w:color="000000"/>
            </w:tcBorders>
          </w:tcPr>
          <w:p>
            <w:pPr>
              <w:pStyle w:val="TAN"/>
              <w:rPr/>
            </w:pPr>
            <w:r>
              <w:rPr/>
              <w:t>Note 1: At least one of these Primary Charging Function Names shall be mandatorily provisioned in the HSS.</w:t>
            </w:r>
          </w:p>
        </w:tc>
      </w:tr>
    </w:tbl>
    <w:p>
      <w:pPr>
        <w:pStyle w:val="Normal"/>
        <w:rPr>
          <w:lang w:val="en-GB"/>
        </w:rPr>
      </w:pPr>
      <w:r>
        <w:rPr>
          <w:lang w:val="en-GB"/>
        </w:rPr>
      </w:r>
    </w:p>
    <w:p>
      <w:pPr>
        <w:pStyle w:val="Heading2"/>
        <w:bidi w:val="0"/>
        <w:jc w:val="start"/>
        <w:rPr>
          <w:lang w:eastAsia="zh-CN"/>
        </w:rPr>
      </w:pPr>
      <w:bookmarkStart w:id="520" w:name="__RefHeading___Toc407626325"/>
      <w:bookmarkEnd w:id="520"/>
      <w:r>
        <w:rPr/>
        <w:t>5.6</w:t>
        <w:tab/>
      </w:r>
      <w:r>
        <w:rPr>
          <w:lang w:eastAsia="zh-CN"/>
        </w:rPr>
        <w:t>MBMS</w:t>
      </w:r>
      <w:r>
        <w:rPr/>
        <w:t xml:space="preserve"> Storage</w:t>
      </w:r>
      <w:r>
        <w:rPr>
          <w:lang w:eastAsia="ja-JP"/>
        </w:rPr>
        <w:t xml:space="preserve"> (EPS)</w:t>
      </w:r>
    </w:p>
    <w:p>
      <w:pPr>
        <w:pStyle w:val="TH"/>
        <w:rPr>
          <w:lang w:eastAsia="zh-CN"/>
        </w:rPr>
      </w:pPr>
      <w:r>
        <w:rPr>
          <w:lang w:eastAsia="zh-CN"/>
        </w:rPr>
        <w:t>Table 5.6-1: Overview of data used for MBMS (EPS)</w:t>
      </w:r>
    </w:p>
    <w:tbl>
      <w:tblPr>
        <w:tblW w:w="9137" w:type="dxa"/>
        <w:jc w:val="center"/>
        <w:tblInd w:w="0" w:type="dxa"/>
        <w:tblCellMar>
          <w:top w:w="0" w:type="dxa"/>
          <w:start w:w="28" w:type="dxa"/>
          <w:bottom w:w="0" w:type="dxa"/>
          <w:end w:w="28" w:type="dxa"/>
        </w:tblCellMar>
      </w:tblPr>
      <w:tblGrid>
        <w:gridCol w:w="3995"/>
        <w:gridCol w:w="1417"/>
        <w:gridCol w:w="851"/>
        <w:gridCol w:w="851"/>
        <w:gridCol w:w="851"/>
        <w:gridCol w:w="1167"/>
        <w:gridCol w:w="5"/>
      </w:tblGrid>
      <w:tr>
        <w:trPr>
          <w:tblHeader w:val="true"/>
        </w:trPr>
        <w:tc>
          <w:tcPr>
            <w:tcW w:w="3995" w:type="dxa"/>
            <w:tcBorders>
              <w:top w:val="single" w:sz="6" w:space="0" w:color="000000"/>
              <w:start w:val="single" w:sz="6" w:space="0" w:color="000000"/>
              <w:bottom w:val="single" w:sz="4" w:space="0" w:color="000000"/>
            </w:tcBorders>
          </w:tcPr>
          <w:p>
            <w:pPr>
              <w:pStyle w:val="TAH"/>
              <w:rPr>
                <w:lang w:eastAsia="zh-CN"/>
              </w:rPr>
            </w:pPr>
            <w:r>
              <w:rPr/>
              <w:t>PARAMETER</w:t>
            </w:r>
          </w:p>
        </w:tc>
        <w:tc>
          <w:tcPr>
            <w:tcW w:w="1417" w:type="dxa"/>
            <w:tcBorders>
              <w:top w:val="single" w:sz="6" w:space="0" w:color="000000"/>
              <w:start w:val="single" w:sz="6" w:space="0" w:color="000000"/>
              <w:bottom w:val="single" w:sz="4" w:space="0" w:color="000000"/>
            </w:tcBorders>
          </w:tcPr>
          <w:p>
            <w:pPr>
              <w:pStyle w:val="TAH"/>
              <w:rPr/>
            </w:pPr>
            <w:r>
              <w:rPr/>
              <w:t>Subclause</w:t>
            </w:r>
          </w:p>
        </w:tc>
        <w:tc>
          <w:tcPr>
            <w:tcW w:w="851" w:type="dxa"/>
            <w:tcBorders>
              <w:top w:val="single" w:sz="6" w:space="0" w:color="000000"/>
              <w:start w:val="single" w:sz="6" w:space="0" w:color="000000"/>
              <w:bottom w:val="single" w:sz="4" w:space="0" w:color="000000"/>
            </w:tcBorders>
          </w:tcPr>
          <w:p>
            <w:pPr>
              <w:pStyle w:val="TAH"/>
              <w:rPr>
                <w:lang w:eastAsia="zh-CN"/>
              </w:rPr>
            </w:pPr>
            <w:r>
              <w:rPr>
                <w:lang w:eastAsia="zh-CN"/>
              </w:rPr>
              <w:t>SGSN</w:t>
            </w:r>
          </w:p>
        </w:tc>
        <w:tc>
          <w:tcPr>
            <w:tcW w:w="851" w:type="dxa"/>
            <w:tcBorders>
              <w:top w:val="single" w:sz="6" w:space="0" w:color="000000"/>
              <w:start w:val="single" w:sz="6" w:space="0" w:color="000000"/>
              <w:bottom w:val="single" w:sz="4" w:space="0" w:color="000000"/>
            </w:tcBorders>
          </w:tcPr>
          <w:p>
            <w:pPr>
              <w:pStyle w:val="TAH"/>
              <w:rPr>
                <w:lang w:eastAsia="zh-CN"/>
              </w:rPr>
            </w:pPr>
            <w:r>
              <w:rPr>
                <w:lang w:eastAsia="zh-CN"/>
              </w:rPr>
              <w:t>MME</w:t>
            </w:r>
          </w:p>
        </w:tc>
        <w:tc>
          <w:tcPr>
            <w:tcW w:w="851" w:type="dxa"/>
            <w:tcBorders>
              <w:top w:val="single" w:sz="6" w:space="0" w:color="000000"/>
              <w:start w:val="single" w:sz="6" w:space="0" w:color="000000"/>
              <w:bottom w:val="single" w:sz="4" w:space="0" w:color="000000"/>
            </w:tcBorders>
          </w:tcPr>
          <w:p>
            <w:pPr>
              <w:pStyle w:val="TAH"/>
              <w:rPr>
                <w:lang w:eastAsia="zh-CN"/>
              </w:rPr>
            </w:pPr>
            <w:r>
              <w:rPr>
                <w:lang w:eastAsia="zh-CN"/>
              </w:rPr>
              <w:t>MBMS GW</w:t>
            </w:r>
          </w:p>
        </w:tc>
        <w:tc>
          <w:tcPr>
            <w:tcW w:w="1172" w:type="dxa"/>
            <w:tcBorders>
              <w:top w:val="single" w:sz="6" w:space="0" w:color="000000"/>
              <w:start w:val="single" w:sz="6" w:space="0" w:color="000000"/>
              <w:bottom w:val="single" w:sz="4" w:space="0" w:color="000000"/>
              <w:end w:val="single" w:sz="6" w:space="0" w:color="000000"/>
            </w:tcBorders>
          </w:tcPr>
          <w:p>
            <w:pPr>
              <w:pStyle w:val="TAH"/>
              <w:rPr/>
            </w:pPr>
            <w:r>
              <w:rPr/>
              <w:t>TYPE</w:t>
            </w:r>
          </w:p>
        </w:tc>
      </w:tr>
      <w:tr>
        <w:trPr/>
        <w:tc>
          <w:tcPr>
            <w:tcW w:w="3995" w:type="dxa"/>
            <w:tcBorders>
              <w:top w:val="single" w:sz="4" w:space="0" w:color="000000"/>
              <w:start w:val="single" w:sz="4" w:space="0" w:color="000000"/>
              <w:bottom w:val="single" w:sz="4" w:space="0" w:color="000000"/>
            </w:tcBorders>
          </w:tcPr>
          <w:p>
            <w:pPr>
              <w:pStyle w:val="TAL"/>
              <w:tabs>
                <w:tab w:val="clear" w:pos="284"/>
                <w:tab w:val="left" w:pos="2539" w:leader="none"/>
                <w:tab w:val="left" w:pos="8067" w:leader="none"/>
              </w:tabs>
              <w:ind w:start="2552" w:hanging="2552"/>
              <w:rPr>
                <w:lang w:eastAsia="zh-CN"/>
              </w:rPr>
            </w:pPr>
            <w:r>
              <w:rPr>
                <w:lang w:eastAsia="zh-CN"/>
              </w:rPr>
              <w:t>MBMS GW F-TEID for Sm(Control Plane)</w:t>
            </w:r>
          </w:p>
        </w:tc>
        <w:tc>
          <w:tcPr>
            <w:tcW w:w="1417" w:type="dxa"/>
            <w:tcBorders>
              <w:top w:val="single" w:sz="4" w:space="0" w:color="000000"/>
              <w:start w:val="single" w:sz="4" w:space="0" w:color="000000"/>
              <w:bottom w:val="single" w:sz="4" w:space="0" w:color="000000"/>
            </w:tcBorders>
          </w:tcPr>
          <w:p>
            <w:pPr>
              <w:pStyle w:val="TAC"/>
              <w:rPr/>
            </w:pPr>
            <w:r>
              <w:rPr>
                <w:lang w:eastAsia="ja-JP"/>
              </w:rPr>
              <w:t>2.</w:t>
            </w:r>
            <w:r>
              <w:rPr>
                <w:lang w:eastAsia="zh-CN"/>
              </w:rPr>
              <w:t>22</w:t>
            </w:r>
            <w:r>
              <w:rPr>
                <w:lang w:eastAsia="zh-CN"/>
              </w:rPr>
              <w:t>.1</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1167"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3995" w:type="dxa"/>
            <w:tcBorders>
              <w:top w:val="single" w:sz="4" w:space="0" w:color="000000"/>
              <w:start w:val="single" w:sz="4" w:space="0" w:color="000000"/>
              <w:bottom w:val="single" w:sz="4" w:space="0" w:color="000000"/>
            </w:tcBorders>
          </w:tcPr>
          <w:p>
            <w:pPr>
              <w:pStyle w:val="TAL"/>
              <w:rPr>
                <w:lang w:eastAsia="zh-CN"/>
              </w:rPr>
            </w:pPr>
            <w:r>
              <w:rPr>
                <w:lang w:eastAsia="zh-CN"/>
              </w:rPr>
              <w:t>MBMS GW F-TEID for Sn(Control Plane)</w:t>
            </w:r>
          </w:p>
        </w:tc>
        <w:tc>
          <w:tcPr>
            <w:tcW w:w="1417" w:type="dxa"/>
            <w:tcBorders>
              <w:top w:val="single" w:sz="4" w:space="0" w:color="000000"/>
              <w:start w:val="single" w:sz="4" w:space="0" w:color="000000"/>
              <w:bottom w:val="single" w:sz="4" w:space="0" w:color="000000"/>
            </w:tcBorders>
          </w:tcPr>
          <w:p>
            <w:pPr>
              <w:pStyle w:val="TAC"/>
              <w:rPr/>
            </w:pPr>
            <w:r>
              <w:rPr/>
              <w:t>2.</w:t>
            </w:r>
            <w:r>
              <w:rPr>
                <w:lang w:eastAsia="zh-CN"/>
              </w:rPr>
              <w:t>22</w:t>
            </w:r>
            <w:r>
              <w:rPr/>
              <w:t>.</w:t>
            </w:r>
            <w:r>
              <w:rPr>
                <w:lang w:eastAsia="zh-CN"/>
              </w:rPr>
              <w:t>2</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1167"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3995" w:type="dxa"/>
            <w:tcBorders>
              <w:top w:val="single" w:sz="4" w:space="0" w:color="000000"/>
              <w:start w:val="single" w:sz="4" w:space="0" w:color="000000"/>
              <w:bottom w:val="single" w:sz="4" w:space="0" w:color="000000"/>
            </w:tcBorders>
          </w:tcPr>
          <w:p>
            <w:pPr>
              <w:pStyle w:val="TAL"/>
              <w:rPr>
                <w:lang w:eastAsia="zh-CN"/>
              </w:rPr>
            </w:pPr>
            <w:r>
              <w:rPr>
                <w:lang w:eastAsia="zh-CN"/>
              </w:rPr>
              <w:t xml:space="preserve">Temporary Mobile Group Identity </w:t>
            </w:r>
          </w:p>
        </w:tc>
        <w:tc>
          <w:tcPr>
            <w:tcW w:w="1417" w:type="dxa"/>
            <w:tcBorders>
              <w:top w:val="single" w:sz="4" w:space="0" w:color="000000"/>
              <w:start w:val="single" w:sz="4" w:space="0" w:color="000000"/>
              <w:bottom w:val="single" w:sz="4" w:space="0" w:color="000000"/>
            </w:tcBorders>
          </w:tcPr>
          <w:p>
            <w:pPr>
              <w:pStyle w:val="TAC"/>
              <w:rPr>
                <w:lang w:eastAsia="zh-CN"/>
              </w:rPr>
            </w:pPr>
            <w:r>
              <w:rPr>
                <w:lang w:eastAsia="ja-JP"/>
              </w:rPr>
              <w:t>2.</w:t>
            </w:r>
            <w:r>
              <w:rPr>
                <w:lang w:eastAsia="zh-CN"/>
              </w:rPr>
              <w:t>22</w:t>
            </w:r>
            <w:r>
              <w:rPr>
                <w:lang w:eastAsia="ja-JP"/>
              </w:rPr>
              <w:t>.3</w:t>
            </w:r>
          </w:p>
        </w:tc>
        <w:tc>
          <w:tcPr>
            <w:tcW w:w="851" w:type="dxa"/>
            <w:tcBorders>
              <w:top w:val="single" w:sz="4" w:space="0" w:color="000000"/>
              <w:start w:val="single" w:sz="4" w:space="0" w:color="000000"/>
              <w:bottom w:val="single" w:sz="4" w:space="0" w:color="000000"/>
            </w:tcBorders>
          </w:tcPr>
          <w:p>
            <w:pPr>
              <w:pStyle w:val="TAC"/>
              <w:rPr/>
            </w:pPr>
            <w:r>
              <w:rPr/>
              <w:t>C</w:t>
            </w:r>
          </w:p>
        </w:tc>
        <w:tc>
          <w:tcPr>
            <w:tcW w:w="851" w:type="dxa"/>
            <w:tcBorders>
              <w:top w:val="single" w:sz="4" w:space="0" w:color="000000"/>
              <w:start w:val="single" w:sz="4" w:space="0" w:color="000000"/>
              <w:bottom w:val="single" w:sz="4" w:space="0" w:color="000000"/>
            </w:tcBorders>
          </w:tcPr>
          <w:p>
            <w:pPr>
              <w:pStyle w:val="TAC"/>
              <w:rPr/>
            </w:pPr>
            <w:r>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1167"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r>
        <w:trPr/>
        <w:tc>
          <w:tcPr>
            <w:tcW w:w="3995" w:type="dxa"/>
            <w:tcBorders>
              <w:top w:val="single" w:sz="4" w:space="0" w:color="000000"/>
              <w:start w:val="single" w:sz="4" w:space="0" w:color="000000"/>
              <w:bottom w:val="single" w:sz="4" w:space="0" w:color="000000"/>
            </w:tcBorders>
          </w:tcPr>
          <w:p>
            <w:pPr>
              <w:pStyle w:val="TAL"/>
              <w:rPr>
                <w:lang w:eastAsia="zh-CN"/>
              </w:rPr>
            </w:pPr>
            <w:r>
              <w:rPr>
                <w:lang w:eastAsia="zh-CN"/>
              </w:rPr>
              <w:t>MBMS Flow Identifier</w:t>
            </w:r>
          </w:p>
        </w:tc>
        <w:tc>
          <w:tcPr>
            <w:tcW w:w="1417" w:type="dxa"/>
            <w:tcBorders>
              <w:top w:val="single" w:sz="4" w:space="0" w:color="000000"/>
              <w:start w:val="single" w:sz="4" w:space="0" w:color="000000"/>
              <w:bottom w:val="single" w:sz="4" w:space="0" w:color="000000"/>
            </w:tcBorders>
          </w:tcPr>
          <w:p>
            <w:pPr>
              <w:pStyle w:val="TAC"/>
              <w:rPr/>
            </w:pPr>
            <w:r>
              <w:rPr>
                <w:lang w:eastAsia="ja-JP"/>
              </w:rPr>
              <w:t>2.</w:t>
            </w:r>
            <w:r>
              <w:rPr>
                <w:lang w:eastAsia="zh-CN"/>
              </w:rPr>
              <w:t>22</w:t>
            </w:r>
            <w:r>
              <w:rPr>
                <w:lang w:eastAsia="ja-JP"/>
              </w:rPr>
              <w:t>.</w:t>
            </w:r>
            <w:r>
              <w:rPr>
                <w:lang w:eastAsia="zh-CN"/>
              </w:rPr>
              <w:t>4</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1167"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ja-JP"/>
              </w:rPr>
              <w:t>T</w:t>
            </w:r>
          </w:p>
        </w:tc>
      </w:tr>
      <w:tr>
        <w:trPr/>
        <w:tc>
          <w:tcPr>
            <w:tcW w:w="3995" w:type="dxa"/>
            <w:tcBorders>
              <w:top w:val="single" w:sz="4" w:space="0" w:color="000000"/>
              <w:start w:val="single" w:sz="4" w:space="0" w:color="000000"/>
              <w:bottom w:val="single" w:sz="4" w:space="0" w:color="000000"/>
            </w:tcBorders>
          </w:tcPr>
          <w:p>
            <w:pPr>
              <w:pStyle w:val="TAL"/>
              <w:rPr>
                <w:lang w:eastAsia="zh-CN"/>
              </w:rPr>
            </w:pPr>
            <w:r>
              <w:rPr>
                <w:lang w:eastAsia="zh-CN"/>
              </w:rPr>
              <w:t>MBMS IP Multicast Distribution</w:t>
            </w:r>
          </w:p>
        </w:tc>
        <w:tc>
          <w:tcPr>
            <w:tcW w:w="1417" w:type="dxa"/>
            <w:tcBorders>
              <w:top w:val="single" w:sz="4" w:space="0" w:color="000000"/>
              <w:start w:val="single" w:sz="4" w:space="0" w:color="000000"/>
              <w:bottom w:val="single" w:sz="4" w:space="0" w:color="000000"/>
            </w:tcBorders>
          </w:tcPr>
          <w:p>
            <w:pPr>
              <w:pStyle w:val="TAC"/>
              <w:rPr>
                <w:lang w:eastAsia="ja-JP"/>
              </w:rPr>
            </w:pPr>
            <w:r>
              <w:rPr>
                <w:lang w:eastAsia="ja-JP"/>
              </w:rPr>
              <w:t>2.</w:t>
            </w:r>
            <w:r>
              <w:rPr>
                <w:lang w:eastAsia="zh-CN"/>
              </w:rPr>
              <w:t>22</w:t>
            </w:r>
            <w:r>
              <w:rPr>
                <w:lang w:eastAsia="ja-JP"/>
              </w:rPr>
              <w:t>.</w:t>
            </w:r>
            <w:r>
              <w:rPr>
                <w:lang w:eastAsia="zh-CN"/>
              </w:rPr>
              <w:t>5</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1167"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T</w:t>
            </w:r>
          </w:p>
        </w:tc>
      </w:tr>
      <w:tr>
        <w:trPr/>
        <w:tc>
          <w:tcPr>
            <w:tcW w:w="3995" w:type="dxa"/>
            <w:tcBorders>
              <w:top w:val="single" w:sz="4" w:space="0" w:color="000000"/>
              <w:start w:val="single" w:sz="4" w:space="0" w:color="000000"/>
              <w:bottom w:val="single" w:sz="4" w:space="0" w:color="000000"/>
            </w:tcBorders>
          </w:tcPr>
          <w:p>
            <w:pPr>
              <w:pStyle w:val="TAL"/>
              <w:tabs>
                <w:tab w:val="clear" w:pos="284"/>
                <w:tab w:val="left" w:pos="2539" w:leader="none"/>
                <w:tab w:val="left" w:pos="8067" w:leader="none"/>
              </w:tabs>
              <w:ind w:start="2552" w:hanging="2552"/>
              <w:rPr>
                <w:lang w:eastAsia="zh-CN"/>
              </w:rPr>
            </w:pPr>
            <w:r>
              <w:rPr>
                <w:lang w:eastAsia="zh-CN"/>
              </w:rPr>
              <w:t>MBMS Service Area</w:t>
            </w:r>
          </w:p>
        </w:tc>
        <w:tc>
          <w:tcPr>
            <w:tcW w:w="1417" w:type="dxa"/>
            <w:tcBorders>
              <w:top w:val="single" w:sz="4" w:space="0" w:color="000000"/>
              <w:start w:val="single" w:sz="4" w:space="0" w:color="000000"/>
              <w:bottom w:val="single" w:sz="4" w:space="0" w:color="000000"/>
            </w:tcBorders>
          </w:tcPr>
          <w:p>
            <w:pPr>
              <w:pStyle w:val="TAC"/>
              <w:rPr/>
            </w:pPr>
            <w:r>
              <w:rPr>
                <w:lang w:eastAsia="ja-JP"/>
              </w:rPr>
              <w:t>2.</w:t>
            </w:r>
            <w:r>
              <w:rPr>
                <w:lang w:eastAsia="zh-CN"/>
              </w:rPr>
              <w:t>22</w:t>
            </w:r>
            <w:r>
              <w:rPr>
                <w:lang w:eastAsia="ja-JP"/>
              </w:rPr>
              <w:t>.</w:t>
            </w:r>
            <w:r>
              <w:rPr>
                <w:lang w:eastAsia="zh-CN"/>
              </w:rPr>
              <w:t>6</w:t>
            </w:r>
          </w:p>
        </w:tc>
        <w:tc>
          <w:tcPr>
            <w:tcW w:w="851" w:type="dxa"/>
            <w:tcBorders>
              <w:top w:val="single" w:sz="4" w:space="0" w:color="000000"/>
              <w:start w:val="single" w:sz="4" w:space="0" w:color="000000"/>
              <w:bottom w:val="single" w:sz="4" w:space="0" w:color="000000"/>
            </w:tcBorders>
          </w:tcPr>
          <w:p>
            <w:pPr>
              <w:pStyle w:val="TAC"/>
              <w:rPr/>
            </w:pPr>
            <w:r>
              <w:rPr/>
              <w:t>C</w:t>
            </w:r>
          </w:p>
        </w:tc>
        <w:tc>
          <w:tcPr>
            <w:tcW w:w="851" w:type="dxa"/>
            <w:tcBorders>
              <w:top w:val="single" w:sz="4" w:space="0" w:color="000000"/>
              <w:start w:val="single" w:sz="4" w:space="0" w:color="000000"/>
              <w:bottom w:val="single" w:sz="4" w:space="0" w:color="000000"/>
            </w:tcBorders>
          </w:tcPr>
          <w:p>
            <w:pPr>
              <w:pStyle w:val="TAC"/>
              <w:rPr/>
            </w:pPr>
            <w:r>
              <w:rPr/>
              <w:t>C</w:t>
            </w:r>
          </w:p>
        </w:tc>
        <w:tc>
          <w:tcPr>
            <w:tcW w:w="85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1167" w:type="dxa"/>
            <w:tcBorders>
              <w:top w:val="single" w:sz="4" w:space="0" w:color="000000"/>
              <w:start w:val="single" w:sz="4" w:space="0" w:color="000000"/>
              <w:bottom w:val="single" w:sz="4" w:space="0" w:color="000000"/>
              <w:end w:val="single" w:sz="4" w:space="0" w:color="000000"/>
            </w:tcBorders>
          </w:tcPr>
          <w:p>
            <w:pPr>
              <w:pStyle w:val="TAC"/>
              <w:rPr>
                <w:lang w:eastAsia="ja-JP"/>
              </w:rPr>
            </w:pPr>
            <w:r>
              <w:rPr>
                <w:lang w:eastAsia="ja-JP"/>
              </w:rPr>
              <w:t>T</w:t>
            </w:r>
          </w:p>
        </w:tc>
      </w:tr>
    </w:tbl>
    <w:p>
      <w:pPr>
        <w:pStyle w:val="Normal"/>
        <w:rPr>
          <w:lang w:val="en-GB"/>
        </w:rPr>
      </w:pPr>
      <w:r>
        <w:rPr>
          <w:lang w:val="en-GB"/>
        </w:rPr>
      </w:r>
      <w:r>
        <w:br w:type="page"/>
      </w:r>
    </w:p>
    <w:p>
      <w:pPr>
        <w:pStyle w:val="Heading8"/>
        <w:bidi w:val="0"/>
        <w:ind w:start="0" w:hanging="0"/>
        <w:jc w:val="start"/>
        <w:rPr/>
      </w:pPr>
      <w:bookmarkStart w:id="521" w:name="__RefHeading___Toc407626326"/>
      <w:bookmarkEnd w:id="521"/>
      <w:r>
        <w:rPr/>
        <w:t>Annex A (informative):</w:t>
        <w:br/>
        <w:t>Change history</w:t>
      </w:r>
    </w:p>
    <w:p>
      <w:pPr>
        <w:pStyle w:val="TH"/>
        <w:rPr>
          <w:lang w:val="en-GB"/>
        </w:rPr>
      </w:pPr>
      <w:r>
        <w:rPr>
          <w:lang w:val="en-GB"/>
        </w:rPr>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lang w:val="en-GB"/>
              </w:rPr>
            </w:pPr>
            <w:r>
              <w:rPr>
                <w:lang w:val="en-GB"/>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lang w:val="en-GB"/>
              </w:rPr>
            </w:pPr>
            <w:r>
              <w:rPr>
                <w:lang w:val="en-GB"/>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GB"/>
              </w:rPr>
            </w:pPr>
            <w:r>
              <w:rPr>
                <w:lang w:val="en-GB"/>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GB"/>
              </w:rPr>
            </w:pPr>
            <w:r>
              <w:rPr>
                <w:lang w:val="en-GB"/>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GB"/>
              </w:rPr>
            </w:pPr>
            <w:r>
              <w:rPr>
                <w:lang w:val="en-GB"/>
              </w:rPr>
              <w:t>CR</w:t>
            </w:r>
          </w:p>
        </w:tc>
        <w:tc>
          <w:tcPr>
            <w:tcW w:w="966" w:type="dxa"/>
            <w:tcBorders>
              <w:top w:val="single" w:sz="6" w:space="0" w:color="000000"/>
              <w:start w:val="single" w:sz="6" w:space="0" w:color="000000"/>
              <w:bottom w:val="single" w:sz="6" w:space="0" w:color="000000"/>
            </w:tcBorders>
            <w:shd w:fill="F2F2F2" w:val="clear"/>
          </w:tcPr>
          <w:p>
            <w:pPr>
              <w:pStyle w:val="TAH"/>
              <w:rPr>
                <w:lang w:val="en-GB"/>
              </w:rPr>
            </w:pPr>
            <w:r>
              <w:rPr>
                <w:lang w:val="en-GB"/>
              </w:rPr>
              <w:t>&lt;Phase&gt;</w:t>
            </w:r>
          </w:p>
        </w:tc>
        <w:tc>
          <w:tcPr>
            <w:tcW w:w="1296" w:type="dxa"/>
            <w:tcBorders>
              <w:top w:val="single" w:sz="6" w:space="0" w:color="000000"/>
              <w:start w:val="single" w:sz="6" w:space="0" w:color="000000"/>
              <w:bottom w:val="single" w:sz="6" w:space="0" w:color="000000"/>
            </w:tcBorders>
            <w:shd w:fill="F2F2F2" w:val="clear"/>
          </w:tcPr>
          <w:p>
            <w:pPr>
              <w:pStyle w:val="TAH"/>
              <w:rPr>
                <w:lang w:val="en-GB"/>
              </w:rPr>
            </w:pPr>
            <w:r>
              <w:rPr>
                <w:lang w:val="en-GB"/>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en-GB"/>
              </w:rPr>
            </w:pPr>
            <w:r>
              <w:rPr>
                <w:lang w:val="en-GB"/>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Apr 1999</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GSM 03.08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7.0.0</w:t>
            </w:r>
          </w:p>
        </w:tc>
        <w:tc>
          <w:tcPr>
            <w:tcW w:w="762"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966"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1296"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CN#03</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CN#05</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002r1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Approved at CN#05</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003r1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Introduction of the Super-Charger Concept in TS 23.008</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004r3</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eastAsia="ja-JP"/>
              </w:rPr>
              <w:t>Authentication Enhancements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009</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Authentication Enhancements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010r2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Combined CR on 23.008</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Organization of Subscriber Data for LCS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012r2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Introduction of ‘Notification to CSE flag’ to the operator determined barring data</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013</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Correction of LSA Information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014r2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eastAsia="ja-JP"/>
              </w:rPr>
              <w:t>The addition of priority information to subscriber data</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015r1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Introduction of Multicall</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016r1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Parallel handling of multiple PDP contexts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019r1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Introduction of Service Area Identification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020r1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Addition of gsmSCF address list to CSI</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Combined CR on 23.008</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024</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Adding D-CSI to table with Negotiated CAMEL Capability Handling variables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Addition of PDP Context Identifier</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CN#08</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017</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Addition of subscribed charging characteristics information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CN#08</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026r2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Editorial changes on 23.008 draft version 3.2.0</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CN#08</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027</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Clarifications on GSM vs. UMTS specific parts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CN#08</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3.3.0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029</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Addition of charging characteristics per PDP context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CN#09</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3.4.0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030</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3.5.0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Deletion of  "Barring of roaming" stored in SGSN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CN#09</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3.4.0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R99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3.5.0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eastAsia="ja-JP"/>
              </w:rPr>
              <w:t>Corrections</w:t>
            </w:r>
            <w:r>
              <w:rPr>
                <w:lang w:val="en-GB"/>
              </w:rPr>
              <w:t xml:space="preserve"> of </w:t>
            </w:r>
            <w:r>
              <w:rPr>
                <w:lang w:val="en-GB" w:eastAsia="ja-JP"/>
              </w:rPr>
              <w:t>the description of BC allocation for VLR (Release 99)</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CN#11</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3.5.0</w:t>
            </w:r>
          </w:p>
        </w:tc>
        <w:tc>
          <w:tcPr>
            <w:tcW w:w="762"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Rel-4</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eastAsia="ja-JP"/>
              </w:rPr>
            </w:pPr>
            <w:r>
              <w:rPr>
                <w:lang w:val="en-GB" w:eastAsia="ja-JP"/>
              </w:rPr>
              <w:t>Version updated from R99 to Rel-4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CN#11</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3.5.0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032r1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Rel-4</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eastAsia="ja-JP"/>
              </w:rPr>
            </w:pPr>
            <w:r>
              <w:rPr>
                <w:lang w:val="en-GB"/>
              </w:rPr>
              <w:t>Declare barring data for ODB PS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CN#11</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3.5.0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033r2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Rel-4</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eastAsia="ja-JP"/>
              </w:rPr>
            </w:pPr>
            <w:r>
              <w:rPr>
                <w:lang w:val="en-GB"/>
              </w:rPr>
              <w:t>Addition of LCS related subscriber data for PS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CN#12</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4.0.0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035r3</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Rel-4</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Correction of references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CN#12</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4.0.0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037</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Rel-4</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Supported CAMEL Phases in VLR is temporary</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CN#15</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4.1.0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038r5</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Addition of multimedia information elements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CN#15</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4.1.0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039r1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Collective CRs against 23.008 for CAMEL phase4</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041r2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Filter Criteria Modifications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043</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Correction to TS 23.008</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044</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Correction of the DP criteria table for T-CSI and VT-CSI on the Rel05 collective CR</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045r1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Splitting of CAMEL phase 4</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047r1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Addition of Service Indication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048r1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CR on the charging function address format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051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Correction of errors introduced with the taken into account CAMEL phase 4</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052r1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LCS: Service Type and Codeword</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CN#16</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053</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Alignment of 23.008</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054r1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rFonts w:cs="Arial"/>
                <w:lang w:val="en-GB"/>
              </w:rPr>
              <w:t>The Organisation of CAMEL IMS Data</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056r1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rFonts w:eastAsia="Arial Unicode MS"/>
                <w:lang w:val="en-GB" w:eastAsia="ja-JP"/>
              </w:rPr>
              <w:t>Handling of partial implementations of</w:t>
            </w:r>
            <w:r>
              <w:rPr>
                <w:lang w:val="en-GB"/>
              </w:rPr>
              <w:t xml:space="preserve"> CAMEL phase 4</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CN#17</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057</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Wrong Camel capability handling for the O</w:t>
              <w:noBreakHyphen/>
              <w:t>CSI, T-CSI, VT-CSI and D-CSI</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CN#18</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5.2.0</w:t>
            </w:r>
          </w:p>
        </w:tc>
        <w:tc>
          <w:tcPr>
            <w:tcW w:w="762" w:type="dxa"/>
            <w:tcBorders>
              <w:top w:val="single" w:sz="6" w:space="0" w:color="000000"/>
              <w:start w:val="single" w:sz="6" w:space="0" w:color="000000"/>
            </w:tcBorders>
          </w:tcPr>
          <w:p>
            <w:pPr>
              <w:pStyle w:val="TAL"/>
              <w:rPr>
                <w:lang w:val="en-GB"/>
              </w:rPr>
            </w:pPr>
            <w:r>
              <w:rPr>
                <w:lang w:val="en-GB"/>
              </w:rPr>
              <w:t>058</w:t>
            </w:r>
          </w:p>
        </w:tc>
        <w:tc>
          <w:tcPr>
            <w:tcW w:w="966" w:type="dxa"/>
            <w:tcBorders>
              <w:top w:val="single" w:sz="6" w:space="0" w:color="000000"/>
              <w:start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tcBorders>
          </w:tcPr>
          <w:p>
            <w:pPr>
              <w:pStyle w:val="TAL"/>
              <w:rPr>
                <w:lang w:val="en-GB"/>
              </w:rPr>
            </w:pPr>
            <w:r>
              <w:rPr>
                <w:lang w:val="en-GB"/>
              </w:rPr>
              <w:t>5.3.0</w:t>
            </w:r>
          </w:p>
        </w:tc>
        <w:tc>
          <w:tcPr>
            <w:tcW w:w="3614" w:type="dxa"/>
            <w:tcBorders>
              <w:top w:val="single" w:sz="6" w:space="0" w:color="000000"/>
              <w:start w:val="single" w:sz="6" w:space="0" w:color="000000"/>
              <w:end w:val="single" w:sz="6" w:space="0" w:color="000000"/>
            </w:tcBorders>
          </w:tcPr>
          <w:p>
            <w:pPr>
              <w:pStyle w:val="TAL"/>
              <w:rPr>
                <w:lang w:val="en-GB"/>
              </w:rPr>
            </w:pPr>
            <w:r>
              <w:rPr>
                <w:lang w:val="en-GB"/>
              </w:rPr>
              <w:t>Addition of Barring Indication of multimedia public identities</w:t>
            </w:r>
          </w:p>
        </w:tc>
      </w:tr>
      <w:tr>
        <w:trPr>
          <w:cantSplit w:val="true"/>
        </w:trPr>
        <w:tc>
          <w:tcPr>
            <w:tcW w:w="851" w:type="dxa"/>
            <w:tcBorders>
              <w:start w:val="single" w:sz="6" w:space="0" w:color="000000"/>
            </w:tcBorders>
          </w:tcPr>
          <w:p>
            <w:pPr>
              <w:pStyle w:val="TAL"/>
              <w:rPr>
                <w:lang w:val="en-GB"/>
              </w:rPr>
            </w:pPr>
            <w:r>
              <w:rPr>
                <w:lang w:val="en-GB"/>
              </w:rPr>
              <w:t>CN#18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5.2.0</w:t>
            </w:r>
          </w:p>
        </w:tc>
        <w:tc>
          <w:tcPr>
            <w:tcW w:w="762" w:type="dxa"/>
            <w:tcBorders>
              <w:start w:val="single" w:sz="6" w:space="0" w:color="000000"/>
            </w:tcBorders>
          </w:tcPr>
          <w:p>
            <w:pPr>
              <w:pStyle w:val="TAL"/>
              <w:rPr>
                <w:lang w:val="en-GB"/>
              </w:rPr>
            </w:pPr>
            <w:r>
              <w:rPr>
                <w:lang w:val="en-GB"/>
              </w:rPr>
              <w:t>060</w:t>
            </w:r>
          </w:p>
        </w:tc>
        <w:tc>
          <w:tcPr>
            <w:tcW w:w="966" w:type="dxa"/>
            <w:tcBorders>
              <w:start w:val="single" w:sz="6" w:space="0" w:color="000000"/>
            </w:tcBorders>
          </w:tcPr>
          <w:p>
            <w:pPr>
              <w:pStyle w:val="TAL"/>
              <w:rPr>
                <w:lang w:val="en-GB"/>
              </w:rPr>
            </w:pPr>
            <w:r>
              <w:rPr>
                <w:lang w:val="en-GB"/>
              </w:rPr>
              <w:t>Rel-5</w:t>
            </w:r>
          </w:p>
        </w:tc>
        <w:tc>
          <w:tcPr>
            <w:tcW w:w="1296" w:type="dxa"/>
            <w:tcBorders>
              <w:start w:val="single" w:sz="6" w:space="0" w:color="000000"/>
            </w:tcBorders>
          </w:tcPr>
          <w:p>
            <w:pPr>
              <w:pStyle w:val="TAL"/>
              <w:rPr>
                <w:lang w:val="en-GB"/>
              </w:rPr>
            </w:pPr>
            <w:r>
              <w:rPr>
                <w:lang w:val="en-GB"/>
              </w:rPr>
              <w:t>5.3.0</w:t>
            </w:r>
          </w:p>
        </w:tc>
        <w:tc>
          <w:tcPr>
            <w:tcW w:w="3614" w:type="dxa"/>
            <w:tcBorders>
              <w:start w:val="single" w:sz="6" w:space="0" w:color="000000"/>
              <w:end w:val="single" w:sz="6" w:space="0" w:color="000000"/>
            </w:tcBorders>
          </w:tcPr>
          <w:p>
            <w:pPr>
              <w:pStyle w:val="TAL"/>
              <w:rPr>
                <w:lang w:val="en-GB"/>
              </w:rPr>
            </w:pPr>
            <w:r>
              <w:rPr>
                <w:lang w:val="en-GB" w:eastAsia="ja-JP"/>
              </w:rPr>
              <w:t>Deleting codeword related information</w:t>
            </w:r>
          </w:p>
        </w:tc>
      </w:tr>
      <w:tr>
        <w:trPr>
          <w:cantSplit w:val="true"/>
        </w:trPr>
        <w:tc>
          <w:tcPr>
            <w:tcW w:w="851" w:type="dxa"/>
            <w:tcBorders>
              <w:start w:val="single" w:sz="6" w:space="0" w:color="000000"/>
              <w:bottom w:val="single" w:sz="6" w:space="0" w:color="000000"/>
            </w:tcBorders>
          </w:tcPr>
          <w:p>
            <w:pPr>
              <w:pStyle w:val="TAL"/>
              <w:rPr>
                <w:lang w:val="en-GB"/>
              </w:rPr>
            </w:pPr>
            <w:r>
              <w:rPr>
                <w:lang w:val="en-GB"/>
              </w:rPr>
              <w:t>CN#18</w:t>
            </w:r>
          </w:p>
        </w:tc>
        <w:tc>
          <w:tcPr>
            <w:tcW w:w="1020" w:type="dxa"/>
            <w:tcBorders>
              <w:start w:val="single" w:sz="6" w:space="0" w:color="000000"/>
              <w:bottom w:val="single" w:sz="6" w:space="0" w:color="000000"/>
            </w:tcBorders>
          </w:tcPr>
          <w:p>
            <w:pPr>
              <w:pStyle w:val="TAL"/>
              <w:rPr>
                <w:lang w:val="en-GB"/>
              </w:rPr>
            </w:pPr>
            <w:r>
              <w:rPr>
                <w:lang w:val="en-GB"/>
              </w:rPr>
              <w:t>23.008</w:t>
            </w:r>
          </w:p>
        </w:tc>
        <w:tc>
          <w:tcPr>
            <w:tcW w:w="863" w:type="dxa"/>
            <w:tcBorders>
              <w:start w:val="single" w:sz="6" w:space="0" w:color="000000"/>
              <w:bottom w:val="single" w:sz="6" w:space="0" w:color="000000"/>
            </w:tcBorders>
          </w:tcPr>
          <w:p>
            <w:pPr>
              <w:pStyle w:val="TAL"/>
              <w:rPr>
                <w:lang w:val="en-GB"/>
              </w:rPr>
            </w:pPr>
            <w:r>
              <w:rPr>
                <w:lang w:val="en-GB"/>
              </w:rPr>
              <w:t>5.2.0</w:t>
            </w:r>
          </w:p>
        </w:tc>
        <w:tc>
          <w:tcPr>
            <w:tcW w:w="762" w:type="dxa"/>
            <w:tcBorders>
              <w:start w:val="single" w:sz="6" w:space="0" w:color="000000"/>
              <w:bottom w:val="single" w:sz="6" w:space="0" w:color="000000"/>
            </w:tcBorders>
          </w:tcPr>
          <w:p>
            <w:pPr>
              <w:pStyle w:val="TAL"/>
              <w:rPr>
                <w:lang w:val="en-GB"/>
              </w:rPr>
            </w:pPr>
            <w:r>
              <w:rPr>
                <w:lang w:val="en-GB"/>
              </w:rPr>
              <w:t>061r1</w:t>
            </w:r>
          </w:p>
        </w:tc>
        <w:tc>
          <w:tcPr>
            <w:tcW w:w="966" w:type="dxa"/>
            <w:tcBorders>
              <w:start w:val="single" w:sz="6" w:space="0" w:color="000000"/>
              <w:bottom w:val="single" w:sz="6" w:space="0" w:color="000000"/>
            </w:tcBorders>
          </w:tcPr>
          <w:p>
            <w:pPr>
              <w:pStyle w:val="TAL"/>
              <w:rPr>
                <w:lang w:val="en-GB"/>
              </w:rPr>
            </w:pPr>
            <w:r>
              <w:rPr>
                <w:lang w:val="en-GB"/>
              </w:rPr>
              <w:t>Rel-5</w:t>
            </w:r>
          </w:p>
        </w:tc>
        <w:tc>
          <w:tcPr>
            <w:tcW w:w="1296" w:type="dxa"/>
            <w:tcBorders>
              <w:start w:val="single" w:sz="6" w:space="0" w:color="000000"/>
              <w:bottom w:val="single" w:sz="6" w:space="0" w:color="000000"/>
            </w:tcBorders>
          </w:tcPr>
          <w:p>
            <w:pPr>
              <w:pStyle w:val="TAL"/>
              <w:rPr>
                <w:lang w:val="en-GB"/>
              </w:rPr>
            </w:pPr>
            <w:r>
              <w:rPr>
                <w:lang w:val="en-GB"/>
              </w:rPr>
              <w:t>5.3.0</w:t>
            </w:r>
          </w:p>
        </w:tc>
        <w:tc>
          <w:tcPr>
            <w:tcW w:w="3614" w:type="dxa"/>
            <w:tcBorders>
              <w:start w:val="single" w:sz="6" w:space="0" w:color="000000"/>
              <w:bottom w:val="single" w:sz="6" w:space="0" w:color="000000"/>
              <w:end w:val="single" w:sz="6" w:space="0" w:color="000000"/>
            </w:tcBorders>
          </w:tcPr>
          <w:p>
            <w:pPr>
              <w:pStyle w:val="TAL"/>
              <w:rPr>
                <w:lang w:val="en-GB"/>
              </w:rPr>
            </w:pPr>
            <w:r>
              <w:rPr>
                <w:lang w:val="en-GB"/>
              </w:rPr>
              <w:t>Correction to the form of public user identity</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CN#19</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5.3.0</w:t>
            </w:r>
          </w:p>
        </w:tc>
        <w:tc>
          <w:tcPr>
            <w:tcW w:w="762" w:type="dxa"/>
            <w:tcBorders>
              <w:top w:val="single" w:sz="6" w:space="0" w:color="000000"/>
              <w:start w:val="single" w:sz="6" w:space="0" w:color="000000"/>
            </w:tcBorders>
          </w:tcPr>
          <w:p>
            <w:pPr>
              <w:pStyle w:val="TAL"/>
              <w:rPr>
                <w:lang w:val="en-GB"/>
              </w:rPr>
            </w:pPr>
            <w:r>
              <w:rPr>
                <w:lang w:val="en-GB"/>
              </w:rPr>
              <w:t>065r1</w:t>
            </w:r>
          </w:p>
        </w:tc>
        <w:tc>
          <w:tcPr>
            <w:tcW w:w="966" w:type="dxa"/>
            <w:tcBorders>
              <w:top w:val="single" w:sz="6" w:space="0" w:color="000000"/>
              <w:start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tcBorders>
          </w:tcPr>
          <w:p>
            <w:pPr>
              <w:pStyle w:val="TAL"/>
              <w:rPr>
                <w:lang w:val="en-GB"/>
              </w:rPr>
            </w:pPr>
            <w:r>
              <w:rPr>
                <w:lang w:val="en-GB"/>
              </w:rPr>
              <w:t>5.4.0</w:t>
            </w:r>
          </w:p>
        </w:tc>
        <w:tc>
          <w:tcPr>
            <w:tcW w:w="3614" w:type="dxa"/>
            <w:tcBorders>
              <w:top w:val="single" w:sz="6" w:space="0" w:color="000000"/>
              <w:start w:val="single" w:sz="6" w:space="0" w:color="000000"/>
              <w:end w:val="single" w:sz="6" w:space="0" w:color="000000"/>
            </w:tcBorders>
          </w:tcPr>
          <w:p>
            <w:pPr>
              <w:pStyle w:val="TAL"/>
              <w:rPr>
                <w:lang w:val="en-GB"/>
              </w:rPr>
            </w:pPr>
            <w:r>
              <w:rPr>
                <w:lang w:val="en-GB" w:eastAsia="en-US"/>
              </w:rPr>
              <w:t>Clarification of IMPU barring handling</w:t>
            </w:r>
          </w:p>
        </w:tc>
      </w:tr>
      <w:tr>
        <w:trPr>
          <w:cantSplit w:val="true"/>
        </w:trPr>
        <w:tc>
          <w:tcPr>
            <w:tcW w:w="851" w:type="dxa"/>
            <w:tcBorders>
              <w:start w:val="single" w:sz="6" w:space="0" w:color="000000"/>
              <w:bottom w:val="single" w:sz="6" w:space="0" w:color="000000"/>
            </w:tcBorders>
          </w:tcPr>
          <w:p>
            <w:pPr>
              <w:pStyle w:val="TAL"/>
              <w:rPr>
                <w:lang w:val="en-GB"/>
              </w:rPr>
            </w:pPr>
            <w:r>
              <w:rPr>
                <w:lang w:val="en-GB"/>
              </w:rPr>
              <w:t>CN#19</w:t>
            </w:r>
          </w:p>
        </w:tc>
        <w:tc>
          <w:tcPr>
            <w:tcW w:w="1020" w:type="dxa"/>
            <w:tcBorders>
              <w:start w:val="single" w:sz="6" w:space="0" w:color="000000"/>
              <w:bottom w:val="single" w:sz="6" w:space="0" w:color="000000"/>
            </w:tcBorders>
          </w:tcPr>
          <w:p>
            <w:pPr>
              <w:pStyle w:val="TAL"/>
              <w:rPr>
                <w:lang w:val="en-GB"/>
              </w:rPr>
            </w:pPr>
            <w:r>
              <w:rPr>
                <w:lang w:val="en-GB"/>
              </w:rPr>
              <w:t>23.008</w:t>
            </w:r>
          </w:p>
        </w:tc>
        <w:tc>
          <w:tcPr>
            <w:tcW w:w="863" w:type="dxa"/>
            <w:tcBorders>
              <w:start w:val="single" w:sz="6" w:space="0" w:color="000000"/>
              <w:bottom w:val="single" w:sz="6" w:space="0" w:color="000000"/>
            </w:tcBorders>
          </w:tcPr>
          <w:p>
            <w:pPr>
              <w:pStyle w:val="TAL"/>
              <w:rPr>
                <w:lang w:val="en-GB"/>
              </w:rPr>
            </w:pPr>
            <w:r>
              <w:rPr>
                <w:lang w:val="en-GB"/>
              </w:rPr>
              <w:t>5.3.0</w:t>
            </w:r>
          </w:p>
        </w:tc>
        <w:tc>
          <w:tcPr>
            <w:tcW w:w="762" w:type="dxa"/>
            <w:tcBorders>
              <w:start w:val="single" w:sz="6" w:space="0" w:color="000000"/>
              <w:bottom w:val="single" w:sz="6" w:space="0" w:color="000000"/>
            </w:tcBorders>
          </w:tcPr>
          <w:p>
            <w:pPr>
              <w:pStyle w:val="TAL"/>
              <w:rPr>
                <w:lang w:val="en-GB"/>
              </w:rPr>
            </w:pPr>
            <w:r>
              <w:rPr>
                <w:lang w:val="en-GB"/>
              </w:rPr>
              <w:t>067r1</w:t>
            </w:r>
          </w:p>
        </w:tc>
        <w:tc>
          <w:tcPr>
            <w:tcW w:w="966" w:type="dxa"/>
            <w:tcBorders>
              <w:start w:val="single" w:sz="6" w:space="0" w:color="000000"/>
              <w:bottom w:val="single" w:sz="6" w:space="0" w:color="000000"/>
            </w:tcBorders>
          </w:tcPr>
          <w:p>
            <w:pPr>
              <w:pStyle w:val="TAL"/>
              <w:rPr>
                <w:lang w:val="en-GB"/>
              </w:rPr>
            </w:pPr>
            <w:r>
              <w:rPr>
                <w:lang w:val="en-GB"/>
              </w:rPr>
              <w:t>Rel-5</w:t>
            </w:r>
          </w:p>
        </w:tc>
        <w:tc>
          <w:tcPr>
            <w:tcW w:w="1296" w:type="dxa"/>
            <w:tcBorders>
              <w:start w:val="single" w:sz="6" w:space="0" w:color="000000"/>
              <w:bottom w:val="single" w:sz="6" w:space="0" w:color="000000"/>
            </w:tcBorders>
          </w:tcPr>
          <w:p>
            <w:pPr>
              <w:pStyle w:val="TAL"/>
              <w:rPr>
                <w:lang w:val="en-GB"/>
              </w:rPr>
            </w:pPr>
            <w:r>
              <w:rPr>
                <w:lang w:val="en-GB"/>
              </w:rPr>
              <w:t>5.4.0</w:t>
            </w:r>
          </w:p>
        </w:tc>
        <w:tc>
          <w:tcPr>
            <w:tcW w:w="3614" w:type="dxa"/>
            <w:tcBorders>
              <w:start w:val="single" w:sz="6" w:space="0" w:color="000000"/>
              <w:bottom w:val="single" w:sz="6" w:space="0" w:color="000000"/>
              <w:end w:val="single" w:sz="6" w:space="0" w:color="000000"/>
            </w:tcBorders>
          </w:tcPr>
          <w:p>
            <w:pPr>
              <w:pStyle w:val="TAL"/>
              <w:rPr>
                <w:lang w:val="en-GB"/>
              </w:rPr>
            </w:pPr>
            <w:r>
              <w:rPr>
                <w:rFonts w:cs="Arial"/>
                <w:lang w:val="en-GB"/>
              </w:rPr>
              <w:t>Definition of the Subscribed Media Profile Identifier</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CN#20</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5.4.0</w:t>
            </w:r>
          </w:p>
        </w:tc>
        <w:tc>
          <w:tcPr>
            <w:tcW w:w="762" w:type="dxa"/>
            <w:tcBorders>
              <w:top w:val="single" w:sz="6" w:space="0" w:color="000000"/>
              <w:start w:val="single" w:sz="6" w:space="0" w:color="000000"/>
            </w:tcBorders>
          </w:tcPr>
          <w:p>
            <w:pPr>
              <w:pStyle w:val="TAL"/>
              <w:rPr>
                <w:lang w:val="en-GB"/>
              </w:rPr>
            </w:pPr>
            <w:r>
              <w:rPr>
                <w:lang w:val="en-GB"/>
              </w:rPr>
              <w:t>068</w:t>
            </w:r>
          </w:p>
        </w:tc>
        <w:tc>
          <w:tcPr>
            <w:tcW w:w="966" w:type="dxa"/>
            <w:tcBorders>
              <w:top w:val="single" w:sz="6" w:space="0" w:color="000000"/>
              <w:start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tcBorders>
          </w:tcPr>
          <w:p>
            <w:pPr>
              <w:pStyle w:val="TAL"/>
              <w:rPr>
                <w:lang w:val="en-GB"/>
              </w:rPr>
            </w:pPr>
            <w:r>
              <w:rPr>
                <w:lang w:val="en-GB"/>
              </w:rPr>
              <w:t>5.5.0</w:t>
            </w:r>
          </w:p>
        </w:tc>
        <w:tc>
          <w:tcPr>
            <w:tcW w:w="3614" w:type="dxa"/>
            <w:tcBorders>
              <w:top w:val="single" w:sz="6" w:space="0" w:color="000000"/>
              <w:start w:val="single" w:sz="6" w:space="0" w:color="000000"/>
              <w:end w:val="single" w:sz="6" w:space="0" w:color="000000"/>
            </w:tcBorders>
          </w:tcPr>
          <w:p>
            <w:pPr>
              <w:pStyle w:val="TAL"/>
              <w:rPr>
                <w:rFonts w:cs="Arial"/>
                <w:lang w:val="en-GB"/>
              </w:rPr>
            </w:pPr>
            <w:r>
              <w:rPr>
                <w:lang w:val="en-GB"/>
              </w:rPr>
              <w:t>Storage of UESBI in the VLR and SGSN</w:t>
            </w:r>
          </w:p>
        </w:tc>
      </w:tr>
      <w:tr>
        <w:trPr>
          <w:cantSplit w:val="true"/>
        </w:trPr>
        <w:tc>
          <w:tcPr>
            <w:tcW w:w="851" w:type="dxa"/>
            <w:tcBorders>
              <w:start w:val="single" w:sz="6" w:space="0" w:color="000000"/>
              <w:bottom w:val="single" w:sz="6" w:space="0" w:color="000000"/>
            </w:tcBorders>
          </w:tcPr>
          <w:p>
            <w:pPr>
              <w:pStyle w:val="TAL"/>
              <w:rPr>
                <w:lang w:val="en-GB"/>
              </w:rPr>
            </w:pPr>
            <w:r>
              <w:rPr>
                <w:lang w:val="en-GB"/>
              </w:rPr>
              <w:t>CN#20</w:t>
            </w:r>
          </w:p>
        </w:tc>
        <w:tc>
          <w:tcPr>
            <w:tcW w:w="1020" w:type="dxa"/>
            <w:tcBorders>
              <w:start w:val="single" w:sz="6" w:space="0" w:color="000000"/>
              <w:bottom w:val="single" w:sz="6" w:space="0" w:color="000000"/>
            </w:tcBorders>
          </w:tcPr>
          <w:p>
            <w:pPr>
              <w:pStyle w:val="TAL"/>
              <w:rPr>
                <w:lang w:val="en-GB"/>
              </w:rPr>
            </w:pPr>
            <w:r>
              <w:rPr>
                <w:lang w:val="en-GB"/>
              </w:rPr>
              <w:t>23.008</w:t>
            </w:r>
          </w:p>
        </w:tc>
        <w:tc>
          <w:tcPr>
            <w:tcW w:w="863" w:type="dxa"/>
            <w:tcBorders>
              <w:start w:val="single" w:sz="6" w:space="0" w:color="000000"/>
              <w:bottom w:val="single" w:sz="6" w:space="0" w:color="000000"/>
            </w:tcBorders>
          </w:tcPr>
          <w:p>
            <w:pPr>
              <w:pStyle w:val="TAL"/>
              <w:rPr>
                <w:lang w:val="en-GB"/>
              </w:rPr>
            </w:pPr>
            <w:r>
              <w:rPr>
                <w:lang w:val="en-GB"/>
              </w:rPr>
              <w:t>5.4.0</w:t>
            </w:r>
          </w:p>
        </w:tc>
        <w:tc>
          <w:tcPr>
            <w:tcW w:w="762" w:type="dxa"/>
            <w:tcBorders>
              <w:start w:val="single" w:sz="6" w:space="0" w:color="000000"/>
              <w:bottom w:val="single" w:sz="6" w:space="0" w:color="000000"/>
            </w:tcBorders>
          </w:tcPr>
          <w:p>
            <w:pPr>
              <w:pStyle w:val="TAL"/>
              <w:rPr>
                <w:lang w:val="en-GB"/>
              </w:rPr>
            </w:pPr>
            <w:r>
              <w:rPr>
                <w:lang w:val="en-GB"/>
              </w:rPr>
              <w:t>121</w:t>
            </w:r>
          </w:p>
        </w:tc>
        <w:tc>
          <w:tcPr>
            <w:tcW w:w="966" w:type="dxa"/>
            <w:tcBorders>
              <w:start w:val="single" w:sz="6" w:space="0" w:color="000000"/>
              <w:bottom w:val="single" w:sz="6" w:space="0" w:color="000000"/>
            </w:tcBorders>
          </w:tcPr>
          <w:p>
            <w:pPr>
              <w:pStyle w:val="TAL"/>
              <w:rPr>
                <w:lang w:val="en-GB"/>
              </w:rPr>
            </w:pPr>
            <w:r>
              <w:rPr>
                <w:lang w:val="en-GB"/>
              </w:rPr>
              <w:t>Rel-5</w:t>
            </w:r>
          </w:p>
        </w:tc>
        <w:tc>
          <w:tcPr>
            <w:tcW w:w="1296" w:type="dxa"/>
            <w:tcBorders>
              <w:start w:val="single" w:sz="6" w:space="0" w:color="000000"/>
              <w:bottom w:val="single" w:sz="6" w:space="0" w:color="000000"/>
            </w:tcBorders>
          </w:tcPr>
          <w:p>
            <w:pPr>
              <w:pStyle w:val="TAL"/>
              <w:rPr>
                <w:lang w:val="en-GB"/>
              </w:rPr>
            </w:pPr>
            <w:r>
              <w:rPr>
                <w:lang w:val="en-GB"/>
              </w:rPr>
              <w:t>5.5.0</w:t>
            </w:r>
          </w:p>
        </w:tc>
        <w:tc>
          <w:tcPr>
            <w:tcW w:w="3614" w:type="dxa"/>
            <w:tcBorders>
              <w:start w:val="single" w:sz="6" w:space="0" w:color="000000"/>
              <w:bottom w:val="single" w:sz="6" w:space="0" w:color="000000"/>
              <w:end w:val="single" w:sz="6" w:space="0" w:color="000000"/>
            </w:tcBorders>
          </w:tcPr>
          <w:p>
            <w:pPr>
              <w:pStyle w:val="TAL"/>
              <w:rPr>
                <w:rFonts w:cs="Arial"/>
                <w:lang w:val="en-GB"/>
              </w:rPr>
            </w:pPr>
            <w:r>
              <w:rPr>
                <w:lang w:val="en-GB"/>
              </w:rPr>
              <w:t>Distinction between Roaming Restriction Due To Unsupported Feature and Roaming Restricted in the SGSN Due To Unsupported Feature</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CN#21</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5.5.0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122r2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5.6.0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Addition of a list of authorized visited network identifiers</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CN#22</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5.6.0</w:t>
            </w:r>
          </w:p>
        </w:tc>
        <w:tc>
          <w:tcPr>
            <w:tcW w:w="762" w:type="dxa"/>
            <w:tcBorders>
              <w:top w:val="single" w:sz="6" w:space="0" w:color="000000"/>
              <w:start w:val="single" w:sz="6" w:space="0" w:color="000000"/>
            </w:tcBorders>
          </w:tcPr>
          <w:p>
            <w:pPr>
              <w:pStyle w:val="TAL"/>
              <w:rPr>
                <w:lang w:val="en-GB"/>
              </w:rPr>
            </w:pPr>
            <w:r>
              <w:rPr>
                <w:lang w:val="en-GB"/>
              </w:rPr>
              <w:t>126</w:t>
            </w:r>
          </w:p>
        </w:tc>
        <w:tc>
          <w:tcPr>
            <w:tcW w:w="966" w:type="dxa"/>
            <w:tcBorders>
              <w:top w:val="single" w:sz="6" w:space="0" w:color="000000"/>
              <w:start w:val="single" w:sz="6" w:space="0" w:color="000000"/>
            </w:tcBorders>
          </w:tcPr>
          <w:p>
            <w:pPr>
              <w:pStyle w:val="TAL"/>
              <w:rPr>
                <w:lang w:val="en-GB"/>
              </w:rPr>
            </w:pPr>
            <w:r>
              <w:rPr>
                <w:lang w:val="en-GB"/>
              </w:rPr>
              <w:t>Rel-5</w:t>
            </w:r>
          </w:p>
        </w:tc>
        <w:tc>
          <w:tcPr>
            <w:tcW w:w="1296" w:type="dxa"/>
            <w:tcBorders>
              <w:top w:val="single" w:sz="6" w:space="0" w:color="000000"/>
              <w:start w:val="single" w:sz="6" w:space="0" w:color="000000"/>
            </w:tcBorders>
          </w:tcPr>
          <w:p>
            <w:pPr>
              <w:pStyle w:val="TAL"/>
              <w:rPr>
                <w:lang w:val="en-GB"/>
              </w:rPr>
            </w:pPr>
            <w:r>
              <w:rPr>
                <w:lang w:val="en-GB"/>
              </w:rPr>
              <w:t>5.7.0</w:t>
            </w:r>
          </w:p>
        </w:tc>
        <w:tc>
          <w:tcPr>
            <w:tcW w:w="3614" w:type="dxa"/>
            <w:tcBorders>
              <w:top w:val="single" w:sz="6" w:space="0" w:color="000000"/>
              <w:start w:val="single" w:sz="6" w:space="0" w:color="000000"/>
              <w:end w:val="single" w:sz="6" w:space="0" w:color="000000"/>
            </w:tcBorders>
          </w:tcPr>
          <w:p>
            <w:pPr>
              <w:pStyle w:val="TAL"/>
              <w:rPr>
                <w:lang w:val="en-GB"/>
              </w:rPr>
            </w:pPr>
            <w:r>
              <w:rPr>
                <w:lang w:val="en-GB"/>
              </w:rPr>
              <w:t>Registration status</w:t>
            </w:r>
          </w:p>
        </w:tc>
      </w:tr>
      <w:tr>
        <w:trPr>
          <w:cantSplit w:val="true"/>
        </w:trPr>
        <w:tc>
          <w:tcPr>
            <w:tcW w:w="851" w:type="dxa"/>
            <w:tcBorders>
              <w:start w:val="single" w:sz="6" w:space="0" w:color="000000"/>
            </w:tcBorders>
          </w:tcPr>
          <w:p>
            <w:pPr>
              <w:pStyle w:val="TAL"/>
              <w:rPr>
                <w:lang w:val="en-GB"/>
              </w:rPr>
            </w:pPr>
            <w:r>
              <w:rPr>
                <w:lang w:val="en-GB"/>
              </w:rPr>
              <w:t>CN#22</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5.6.0</w:t>
            </w:r>
          </w:p>
        </w:tc>
        <w:tc>
          <w:tcPr>
            <w:tcW w:w="762" w:type="dxa"/>
            <w:tcBorders>
              <w:start w:val="single" w:sz="6" w:space="0" w:color="000000"/>
            </w:tcBorders>
          </w:tcPr>
          <w:p>
            <w:pPr>
              <w:pStyle w:val="TAL"/>
              <w:rPr>
                <w:lang w:val="en-GB"/>
              </w:rPr>
            </w:pPr>
            <w:r>
              <w:rPr>
                <w:lang w:val="en-GB"/>
              </w:rPr>
              <w:t>128r1</w:t>
            </w:r>
          </w:p>
        </w:tc>
        <w:tc>
          <w:tcPr>
            <w:tcW w:w="966" w:type="dxa"/>
            <w:tcBorders>
              <w:start w:val="single" w:sz="6" w:space="0" w:color="000000"/>
            </w:tcBorders>
          </w:tcPr>
          <w:p>
            <w:pPr>
              <w:pStyle w:val="TAL"/>
              <w:rPr>
                <w:lang w:val="en-GB"/>
              </w:rPr>
            </w:pPr>
            <w:r>
              <w:rPr>
                <w:lang w:val="en-GB"/>
              </w:rPr>
              <w:t>Rel-5</w:t>
            </w:r>
          </w:p>
        </w:tc>
        <w:tc>
          <w:tcPr>
            <w:tcW w:w="1296" w:type="dxa"/>
            <w:tcBorders>
              <w:start w:val="single" w:sz="6" w:space="0" w:color="000000"/>
            </w:tcBorders>
          </w:tcPr>
          <w:p>
            <w:pPr>
              <w:pStyle w:val="TAL"/>
              <w:rPr>
                <w:lang w:val="en-GB"/>
              </w:rPr>
            </w:pPr>
            <w:r>
              <w:rPr>
                <w:lang w:val="en-GB"/>
              </w:rPr>
              <w:t>5.7.0</w:t>
            </w:r>
          </w:p>
        </w:tc>
        <w:tc>
          <w:tcPr>
            <w:tcW w:w="3614" w:type="dxa"/>
            <w:tcBorders>
              <w:start w:val="single" w:sz="6" w:space="0" w:color="000000"/>
              <w:end w:val="single" w:sz="6" w:space="0" w:color="000000"/>
            </w:tcBorders>
          </w:tcPr>
          <w:p>
            <w:pPr>
              <w:pStyle w:val="TAL"/>
              <w:rPr>
                <w:lang w:val="en-GB"/>
              </w:rPr>
            </w:pPr>
            <w:r>
              <w:rPr>
                <w:lang w:val="en-GB" w:eastAsia="en-US"/>
              </w:rPr>
              <w:t>Correct table of IMS elements</w:t>
            </w:r>
          </w:p>
        </w:tc>
      </w:tr>
      <w:tr>
        <w:trPr>
          <w:cantSplit w:val="true"/>
        </w:trPr>
        <w:tc>
          <w:tcPr>
            <w:tcW w:w="851" w:type="dxa"/>
            <w:tcBorders>
              <w:start w:val="single" w:sz="6" w:space="0" w:color="000000"/>
              <w:bottom w:val="single" w:sz="6" w:space="0" w:color="000000"/>
            </w:tcBorders>
          </w:tcPr>
          <w:p>
            <w:pPr>
              <w:pStyle w:val="TAL"/>
              <w:rPr>
                <w:lang w:val="en-GB"/>
              </w:rPr>
            </w:pPr>
            <w:r>
              <w:rPr>
                <w:lang w:val="en-GB"/>
              </w:rPr>
              <w:t>CN#22</w:t>
            </w:r>
          </w:p>
        </w:tc>
        <w:tc>
          <w:tcPr>
            <w:tcW w:w="1020" w:type="dxa"/>
            <w:tcBorders>
              <w:start w:val="single" w:sz="6" w:space="0" w:color="000000"/>
              <w:bottom w:val="single" w:sz="6" w:space="0" w:color="000000"/>
            </w:tcBorders>
          </w:tcPr>
          <w:p>
            <w:pPr>
              <w:pStyle w:val="TAL"/>
              <w:rPr>
                <w:lang w:val="en-GB"/>
              </w:rPr>
            </w:pPr>
            <w:r>
              <w:rPr>
                <w:lang w:val="en-GB"/>
              </w:rPr>
              <w:t>23.008</w:t>
            </w:r>
          </w:p>
        </w:tc>
        <w:tc>
          <w:tcPr>
            <w:tcW w:w="863" w:type="dxa"/>
            <w:tcBorders>
              <w:start w:val="single" w:sz="6" w:space="0" w:color="000000"/>
              <w:bottom w:val="single" w:sz="6" w:space="0" w:color="000000"/>
            </w:tcBorders>
          </w:tcPr>
          <w:p>
            <w:pPr>
              <w:pStyle w:val="TAL"/>
              <w:rPr>
                <w:lang w:val="en-GB"/>
              </w:rPr>
            </w:pPr>
            <w:r>
              <w:rPr>
                <w:lang w:val="en-GB"/>
              </w:rPr>
              <w:t>5.7.0</w:t>
            </w:r>
          </w:p>
        </w:tc>
        <w:tc>
          <w:tcPr>
            <w:tcW w:w="762" w:type="dxa"/>
            <w:tcBorders>
              <w:start w:val="single" w:sz="6" w:space="0" w:color="000000"/>
              <w:bottom w:val="single" w:sz="6" w:space="0" w:color="000000"/>
            </w:tcBorders>
          </w:tcPr>
          <w:p>
            <w:pPr>
              <w:pStyle w:val="TAL"/>
              <w:rPr>
                <w:lang w:val="en-GB"/>
              </w:rPr>
            </w:pPr>
            <w:r>
              <w:rPr>
                <w:lang w:val="en-GB"/>
              </w:rPr>
              <w:t>127r4</w:t>
            </w:r>
          </w:p>
        </w:tc>
        <w:tc>
          <w:tcPr>
            <w:tcW w:w="966" w:type="dxa"/>
            <w:tcBorders>
              <w:start w:val="single" w:sz="6" w:space="0" w:color="000000"/>
              <w:bottom w:val="single" w:sz="6" w:space="0" w:color="000000"/>
            </w:tcBorders>
          </w:tcPr>
          <w:p>
            <w:pPr>
              <w:pStyle w:val="TAL"/>
              <w:rPr>
                <w:lang w:val="en-GB"/>
              </w:rPr>
            </w:pPr>
            <w:r>
              <w:rPr>
                <w:lang w:val="en-GB"/>
              </w:rPr>
              <w:t>Rel-6</w:t>
            </w:r>
          </w:p>
        </w:tc>
        <w:tc>
          <w:tcPr>
            <w:tcW w:w="1296" w:type="dxa"/>
            <w:tcBorders>
              <w:start w:val="single" w:sz="6" w:space="0" w:color="000000"/>
              <w:bottom w:val="single" w:sz="6" w:space="0" w:color="000000"/>
            </w:tcBorders>
          </w:tcPr>
          <w:p>
            <w:pPr>
              <w:pStyle w:val="TAL"/>
              <w:rPr>
                <w:lang w:val="en-GB"/>
              </w:rPr>
            </w:pPr>
            <w:r>
              <w:rPr>
                <w:lang w:val="en-GB"/>
              </w:rPr>
              <w:t>6.0.0</w:t>
            </w:r>
          </w:p>
        </w:tc>
        <w:tc>
          <w:tcPr>
            <w:tcW w:w="3614" w:type="dxa"/>
            <w:tcBorders>
              <w:start w:val="single" w:sz="6" w:space="0" w:color="000000"/>
              <w:bottom w:val="single" w:sz="6" w:space="0" w:color="000000"/>
              <w:end w:val="single" w:sz="6" w:space="0" w:color="000000"/>
            </w:tcBorders>
          </w:tcPr>
          <w:p>
            <w:pPr>
              <w:pStyle w:val="TAL"/>
              <w:rPr>
                <w:lang w:val="en-GB" w:eastAsia="en-US"/>
              </w:rPr>
            </w:pPr>
            <w:r>
              <w:rPr>
                <w:lang w:val="en-GB" w:eastAsia="en-US"/>
              </w:rPr>
              <w:t>Services related to unregistered state</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CN#23</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6.0.0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129</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Rel-6</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6.1.0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eastAsia="en-US"/>
              </w:rPr>
            </w:pPr>
            <w:r>
              <w:rPr>
                <w:lang w:val="en-GB"/>
              </w:rPr>
              <w:t>Inclusion of Access_Restriction_Data parameter</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CN#24</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6.1.0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130r4</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Rel-6</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6.2.0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rPr>
              <w:t>Add IMEISV to 'data stored in the HLR' due to ADD function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CN#25</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6.2.0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133r3</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Rel-6</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6.3.0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GB"/>
              </w:rPr>
            </w:pPr>
            <w:r>
              <w:rPr>
                <w:lang w:val="en-GB" w:eastAsia="en-US"/>
              </w:rPr>
              <w:t>GAA Domain Data Structure</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CN#26</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6.3.0</w:t>
            </w:r>
          </w:p>
        </w:tc>
        <w:tc>
          <w:tcPr>
            <w:tcW w:w="762" w:type="dxa"/>
            <w:tcBorders>
              <w:top w:val="single" w:sz="6" w:space="0" w:color="000000"/>
              <w:start w:val="single" w:sz="6" w:space="0" w:color="000000"/>
            </w:tcBorders>
          </w:tcPr>
          <w:p>
            <w:pPr>
              <w:pStyle w:val="TAL"/>
              <w:rPr>
                <w:lang w:val="en-GB"/>
              </w:rPr>
            </w:pPr>
            <w:r>
              <w:rPr>
                <w:lang w:val="en-GB"/>
              </w:rPr>
              <w:t>135r1</w:t>
            </w:r>
          </w:p>
        </w:tc>
        <w:tc>
          <w:tcPr>
            <w:tcW w:w="966" w:type="dxa"/>
            <w:tcBorders>
              <w:top w:val="single" w:sz="6" w:space="0" w:color="000000"/>
              <w:start w:val="single" w:sz="6" w:space="0" w:color="000000"/>
            </w:tcBorders>
          </w:tcPr>
          <w:p>
            <w:pPr>
              <w:pStyle w:val="TAL"/>
              <w:rPr>
                <w:lang w:val="en-GB"/>
              </w:rPr>
            </w:pPr>
            <w:r>
              <w:rPr>
                <w:lang w:val="en-GB"/>
              </w:rPr>
              <w:t>Rel-6</w:t>
            </w:r>
          </w:p>
        </w:tc>
        <w:tc>
          <w:tcPr>
            <w:tcW w:w="1296" w:type="dxa"/>
            <w:tcBorders>
              <w:top w:val="single" w:sz="6" w:space="0" w:color="000000"/>
              <w:start w:val="single" w:sz="6" w:space="0" w:color="000000"/>
            </w:tcBorders>
          </w:tcPr>
          <w:p>
            <w:pPr>
              <w:pStyle w:val="TAL"/>
              <w:rPr>
                <w:lang w:val="en-GB"/>
              </w:rPr>
            </w:pPr>
            <w:r>
              <w:rPr>
                <w:lang w:val="en-GB"/>
              </w:rPr>
              <w:t>6.4.0</w:t>
            </w:r>
          </w:p>
        </w:tc>
        <w:tc>
          <w:tcPr>
            <w:tcW w:w="3614" w:type="dxa"/>
            <w:tcBorders>
              <w:top w:val="single" w:sz="6" w:space="0" w:color="000000"/>
              <w:start w:val="single" w:sz="6" w:space="0" w:color="000000"/>
              <w:end w:val="single" w:sz="6" w:space="0" w:color="000000"/>
            </w:tcBorders>
          </w:tcPr>
          <w:p>
            <w:pPr>
              <w:pStyle w:val="TAL"/>
              <w:rPr>
                <w:lang w:val="en-GB" w:eastAsia="en-US"/>
              </w:rPr>
            </w:pPr>
            <w:r>
              <w:rPr>
                <w:lang w:val="en-GB" w:eastAsia="en-US"/>
              </w:rPr>
              <w:t>Inclusion of selected CN operator ID parameter</w:t>
            </w:r>
          </w:p>
        </w:tc>
      </w:tr>
      <w:tr>
        <w:trPr>
          <w:cantSplit w:val="true"/>
        </w:trPr>
        <w:tc>
          <w:tcPr>
            <w:tcW w:w="851" w:type="dxa"/>
            <w:tcBorders>
              <w:start w:val="single" w:sz="6" w:space="0" w:color="000000"/>
            </w:tcBorders>
          </w:tcPr>
          <w:p>
            <w:pPr>
              <w:pStyle w:val="TAL"/>
              <w:rPr>
                <w:lang w:val="en-GB"/>
              </w:rPr>
            </w:pPr>
            <w:r>
              <w:rPr>
                <w:lang w:val="en-GB"/>
              </w:rPr>
              <w:t>CN#26</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6.3.0</w:t>
            </w:r>
          </w:p>
        </w:tc>
        <w:tc>
          <w:tcPr>
            <w:tcW w:w="762" w:type="dxa"/>
            <w:tcBorders>
              <w:start w:val="single" w:sz="6" w:space="0" w:color="000000"/>
            </w:tcBorders>
          </w:tcPr>
          <w:p>
            <w:pPr>
              <w:pStyle w:val="TAL"/>
              <w:rPr>
                <w:lang w:val="en-GB"/>
              </w:rPr>
            </w:pPr>
            <w:r>
              <w:rPr>
                <w:lang w:val="en-GB"/>
              </w:rPr>
              <w:t>136</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6.4.0</w:t>
            </w:r>
          </w:p>
        </w:tc>
        <w:tc>
          <w:tcPr>
            <w:tcW w:w="3614" w:type="dxa"/>
            <w:tcBorders>
              <w:start w:val="single" w:sz="6" w:space="0" w:color="000000"/>
              <w:end w:val="single" w:sz="6" w:space="0" w:color="000000"/>
            </w:tcBorders>
          </w:tcPr>
          <w:p>
            <w:pPr>
              <w:pStyle w:val="TAL"/>
              <w:rPr>
                <w:lang w:val="en-GB" w:eastAsia="en-US"/>
              </w:rPr>
            </w:pPr>
            <w:r>
              <w:rPr>
                <w:lang w:val="en-GB" w:eastAsia="en-US"/>
              </w:rPr>
              <w:t>Optimization of User Profile Download</w:t>
            </w:r>
          </w:p>
        </w:tc>
      </w:tr>
      <w:tr>
        <w:trPr>
          <w:cantSplit w:val="true"/>
        </w:trPr>
        <w:tc>
          <w:tcPr>
            <w:tcW w:w="851" w:type="dxa"/>
            <w:tcBorders>
              <w:start w:val="single" w:sz="6" w:space="0" w:color="000000"/>
            </w:tcBorders>
          </w:tcPr>
          <w:p>
            <w:pPr>
              <w:pStyle w:val="TAL"/>
              <w:rPr>
                <w:lang w:val="en-GB"/>
              </w:rPr>
            </w:pPr>
            <w:r>
              <w:rPr>
                <w:lang w:val="en-GB"/>
              </w:rPr>
              <w:t>CN#26</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6.3.0</w:t>
            </w:r>
          </w:p>
        </w:tc>
        <w:tc>
          <w:tcPr>
            <w:tcW w:w="762" w:type="dxa"/>
            <w:tcBorders>
              <w:start w:val="single" w:sz="6" w:space="0" w:color="000000"/>
            </w:tcBorders>
          </w:tcPr>
          <w:p>
            <w:pPr>
              <w:pStyle w:val="TAL"/>
              <w:rPr>
                <w:lang w:val="en-GB"/>
              </w:rPr>
            </w:pPr>
            <w:r>
              <w:rPr>
                <w:lang w:val="en-GB"/>
              </w:rPr>
              <w:t>137</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6.4.0</w:t>
            </w:r>
          </w:p>
        </w:tc>
        <w:tc>
          <w:tcPr>
            <w:tcW w:w="3614" w:type="dxa"/>
            <w:tcBorders>
              <w:start w:val="single" w:sz="6" w:space="0" w:color="000000"/>
              <w:end w:val="single" w:sz="6" w:space="0" w:color="000000"/>
            </w:tcBorders>
          </w:tcPr>
          <w:p>
            <w:pPr>
              <w:pStyle w:val="TAL"/>
              <w:rPr>
                <w:lang w:val="en-GB" w:eastAsia="en-US"/>
              </w:rPr>
            </w:pPr>
            <w:r>
              <w:rPr>
                <w:lang w:val="en-GB" w:eastAsia="en-US"/>
              </w:rPr>
              <w:t>Subscribed Media Profile Identifier</w:t>
            </w:r>
          </w:p>
        </w:tc>
      </w:tr>
      <w:tr>
        <w:trPr>
          <w:cantSplit w:val="true"/>
        </w:trPr>
        <w:tc>
          <w:tcPr>
            <w:tcW w:w="851" w:type="dxa"/>
            <w:tcBorders>
              <w:start w:val="single" w:sz="6" w:space="0" w:color="000000"/>
            </w:tcBorders>
          </w:tcPr>
          <w:p>
            <w:pPr>
              <w:pStyle w:val="TAL"/>
              <w:rPr>
                <w:lang w:val="en-GB"/>
              </w:rPr>
            </w:pPr>
            <w:r>
              <w:rPr>
                <w:lang w:val="en-GB"/>
              </w:rPr>
              <w:t>CN#26</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6.3.0</w:t>
            </w:r>
          </w:p>
        </w:tc>
        <w:tc>
          <w:tcPr>
            <w:tcW w:w="762" w:type="dxa"/>
            <w:tcBorders>
              <w:start w:val="single" w:sz="6" w:space="0" w:color="000000"/>
            </w:tcBorders>
          </w:tcPr>
          <w:p>
            <w:pPr>
              <w:pStyle w:val="TAL"/>
              <w:rPr>
                <w:lang w:val="en-GB"/>
              </w:rPr>
            </w:pPr>
            <w:r>
              <w:rPr>
                <w:lang w:val="en-GB"/>
              </w:rPr>
              <w:t>138r1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6.4.0</w:t>
            </w:r>
          </w:p>
        </w:tc>
        <w:tc>
          <w:tcPr>
            <w:tcW w:w="3614" w:type="dxa"/>
            <w:tcBorders>
              <w:start w:val="single" w:sz="6" w:space="0" w:color="000000"/>
              <w:end w:val="single" w:sz="6" w:space="0" w:color="000000"/>
            </w:tcBorders>
          </w:tcPr>
          <w:p>
            <w:pPr>
              <w:pStyle w:val="TAL"/>
              <w:rPr>
                <w:lang w:val="en-GB" w:eastAsia="en-US"/>
              </w:rPr>
            </w:pPr>
            <w:r>
              <w:rPr>
                <w:lang w:val="en-GB" w:eastAsia="en-US"/>
              </w:rPr>
              <w:t>Domain independent GAA</w:t>
            </w:r>
          </w:p>
        </w:tc>
      </w:tr>
      <w:tr>
        <w:trPr>
          <w:cantSplit w:val="true"/>
        </w:trPr>
        <w:tc>
          <w:tcPr>
            <w:tcW w:w="851" w:type="dxa"/>
            <w:tcBorders>
              <w:start w:val="single" w:sz="6" w:space="0" w:color="000000"/>
            </w:tcBorders>
          </w:tcPr>
          <w:p>
            <w:pPr>
              <w:pStyle w:val="TAL"/>
              <w:rPr>
                <w:lang w:val="en-GB"/>
              </w:rPr>
            </w:pPr>
            <w:r>
              <w:rPr>
                <w:lang w:val="en-GB"/>
              </w:rPr>
              <w:t>CN#26</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6.3.0</w:t>
            </w:r>
          </w:p>
        </w:tc>
        <w:tc>
          <w:tcPr>
            <w:tcW w:w="762" w:type="dxa"/>
            <w:tcBorders>
              <w:start w:val="single" w:sz="6" w:space="0" w:color="000000"/>
            </w:tcBorders>
          </w:tcPr>
          <w:p>
            <w:pPr>
              <w:pStyle w:val="TAL"/>
              <w:rPr>
                <w:lang w:val="en-GB"/>
              </w:rPr>
            </w:pPr>
            <w:r>
              <w:rPr>
                <w:lang w:val="en-GB"/>
              </w:rPr>
              <w:t>140</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6.4.0</w:t>
            </w:r>
          </w:p>
        </w:tc>
        <w:tc>
          <w:tcPr>
            <w:tcW w:w="3614" w:type="dxa"/>
            <w:tcBorders>
              <w:start w:val="single" w:sz="6" w:space="0" w:color="000000"/>
              <w:end w:val="single" w:sz="6" w:space="0" w:color="000000"/>
            </w:tcBorders>
          </w:tcPr>
          <w:p>
            <w:pPr>
              <w:pStyle w:val="TAL"/>
              <w:rPr>
                <w:lang w:val="en-GB" w:eastAsia="en-US"/>
              </w:rPr>
            </w:pPr>
            <w:r>
              <w:rPr>
                <w:lang w:val="en-GB" w:eastAsia="en-US"/>
              </w:rPr>
              <w:t>Correction to authorization flag definition</w:t>
            </w:r>
          </w:p>
        </w:tc>
      </w:tr>
      <w:tr>
        <w:trPr>
          <w:cantSplit w:val="true"/>
        </w:trPr>
        <w:tc>
          <w:tcPr>
            <w:tcW w:w="851" w:type="dxa"/>
            <w:tcBorders>
              <w:start w:val="single" w:sz="6" w:space="0" w:color="000000"/>
            </w:tcBorders>
          </w:tcPr>
          <w:p>
            <w:pPr>
              <w:pStyle w:val="TAL"/>
              <w:rPr>
                <w:lang w:val="en-GB"/>
              </w:rPr>
            </w:pPr>
            <w:r>
              <w:rPr>
                <w:lang w:val="en-GB"/>
              </w:rPr>
              <w:t>CN#26</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6.3.0</w:t>
            </w:r>
          </w:p>
        </w:tc>
        <w:tc>
          <w:tcPr>
            <w:tcW w:w="762" w:type="dxa"/>
            <w:tcBorders>
              <w:start w:val="single" w:sz="6" w:space="0" w:color="000000"/>
            </w:tcBorders>
          </w:tcPr>
          <w:p>
            <w:pPr>
              <w:pStyle w:val="TAL"/>
              <w:rPr>
                <w:lang w:val="en-GB"/>
              </w:rPr>
            </w:pPr>
            <w:r>
              <w:rPr>
                <w:lang w:val="en-GB"/>
              </w:rPr>
              <w:t>141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6.4.0</w:t>
            </w:r>
          </w:p>
        </w:tc>
        <w:tc>
          <w:tcPr>
            <w:tcW w:w="3614" w:type="dxa"/>
            <w:tcBorders>
              <w:start w:val="single" w:sz="6" w:space="0" w:color="000000"/>
              <w:end w:val="single" w:sz="6" w:space="0" w:color="000000"/>
            </w:tcBorders>
          </w:tcPr>
          <w:p>
            <w:pPr>
              <w:pStyle w:val="TAL"/>
              <w:rPr>
                <w:lang w:val="en-GB" w:eastAsia="en-US"/>
              </w:rPr>
            </w:pPr>
            <w:r>
              <w:rPr>
                <w:lang w:val="en-GB" w:eastAsia="en-US"/>
              </w:rPr>
              <w:t>Introduction of NAF groups</w:t>
            </w:r>
          </w:p>
        </w:tc>
      </w:tr>
      <w:tr>
        <w:trPr>
          <w:cantSplit w:val="true"/>
        </w:trPr>
        <w:tc>
          <w:tcPr>
            <w:tcW w:w="851" w:type="dxa"/>
            <w:tcBorders>
              <w:start w:val="single" w:sz="6" w:space="0" w:color="000000"/>
            </w:tcBorders>
          </w:tcPr>
          <w:p>
            <w:pPr>
              <w:pStyle w:val="TAL"/>
              <w:rPr>
                <w:lang w:val="en-GB"/>
              </w:rPr>
            </w:pPr>
            <w:r>
              <w:rPr>
                <w:lang w:val="en-GB"/>
              </w:rPr>
              <w:t>CN#26</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6.3.0</w:t>
            </w:r>
          </w:p>
        </w:tc>
        <w:tc>
          <w:tcPr>
            <w:tcW w:w="762" w:type="dxa"/>
            <w:tcBorders>
              <w:start w:val="single" w:sz="6" w:space="0" w:color="000000"/>
            </w:tcBorders>
          </w:tcPr>
          <w:p>
            <w:pPr>
              <w:pStyle w:val="TAL"/>
              <w:rPr>
                <w:lang w:val="en-GB"/>
              </w:rPr>
            </w:pPr>
            <w:r>
              <w:rPr>
                <w:lang w:val="en-GB"/>
              </w:rPr>
              <w:t>142r1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6.4.0</w:t>
            </w:r>
          </w:p>
        </w:tc>
        <w:tc>
          <w:tcPr>
            <w:tcW w:w="3614" w:type="dxa"/>
            <w:tcBorders>
              <w:start w:val="single" w:sz="6" w:space="0" w:color="000000"/>
              <w:end w:val="single" w:sz="6" w:space="0" w:color="000000"/>
            </w:tcBorders>
          </w:tcPr>
          <w:p>
            <w:pPr>
              <w:pStyle w:val="TAL"/>
              <w:rPr>
                <w:lang w:val="en-GB" w:eastAsia="en-US"/>
              </w:rPr>
            </w:pPr>
            <w:r>
              <w:rPr>
                <w:lang w:val="en-GB" w:eastAsia="en-US"/>
              </w:rPr>
              <w:t>WLAN-IW data handling: additions to 23.008</w:t>
            </w:r>
          </w:p>
        </w:tc>
      </w:tr>
      <w:tr>
        <w:trPr>
          <w:cantSplit w:val="true"/>
        </w:trPr>
        <w:tc>
          <w:tcPr>
            <w:tcW w:w="851" w:type="dxa"/>
            <w:tcBorders>
              <w:start w:val="single" w:sz="6" w:space="0" w:color="000000"/>
            </w:tcBorders>
          </w:tcPr>
          <w:p>
            <w:pPr>
              <w:pStyle w:val="TAL"/>
              <w:rPr>
                <w:lang w:val="en-GB"/>
              </w:rPr>
            </w:pPr>
            <w:r>
              <w:rPr>
                <w:lang w:val="en-GB"/>
              </w:rPr>
              <w:t>CN#27</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pPr>
            <w:r>
              <w:rPr>
                <w:lang w:val="en-GB"/>
              </w:rPr>
              <w:t>6.4.0</w:t>
            </w:r>
          </w:p>
        </w:tc>
        <w:tc>
          <w:tcPr>
            <w:tcW w:w="762" w:type="dxa"/>
            <w:tcBorders>
              <w:start w:val="single" w:sz="6" w:space="0" w:color="000000"/>
            </w:tcBorders>
          </w:tcPr>
          <w:p>
            <w:pPr>
              <w:pStyle w:val="TAL"/>
              <w:rPr>
                <w:lang w:val="en-GB"/>
              </w:rPr>
            </w:pPr>
            <w:r>
              <w:rPr>
                <w:lang w:val="en-GB"/>
              </w:rPr>
              <w:t>134r4</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pPr>
            <w:r>
              <w:rPr>
                <w:lang w:val="en-GB"/>
              </w:rPr>
              <w:t>6.5.0</w:t>
            </w:r>
          </w:p>
        </w:tc>
        <w:tc>
          <w:tcPr>
            <w:tcW w:w="3614" w:type="dxa"/>
            <w:tcBorders>
              <w:start w:val="single" w:sz="6" w:space="0" w:color="000000"/>
              <w:end w:val="single" w:sz="6" w:space="0" w:color="000000"/>
            </w:tcBorders>
          </w:tcPr>
          <w:p>
            <w:pPr>
              <w:pStyle w:val="TAL"/>
              <w:rPr>
                <w:lang w:val="en-GB" w:eastAsia="en-US"/>
              </w:rPr>
            </w:pPr>
            <w:r>
              <w:rPr>
                <w:lang w:val="en-US" w:eastAsia="en-US"/>
              </w:rPr>
              <w:t>Adding trace control and configuration parameters to subscriber data in HSS</w:t>
            </w:r>
          </w:p>
        </w:tc>
      </w:tr>
      <w:tr>
        <w:trPr>
          <w:cantSplit w:val="true"/>
        </w:trPr>
        <w:tc>
          <w:tcPr>
            <w:tcW w:w="851" w:type="dxa"/>
            <w:tcBorders>
              <w:start w:val="single" w:sz="6" w:space="0" w:color="000000"/>
              <w:bottom w:val="single" w:sz="6" w:space="0" w:color="000000"/>
            </w:tcBorders>
          </w:tcPr>
          <w:p>
            <w:pPr>
              <w:pStyle w:val="TAL"/>
              <w:rPr>
                <w:lang w:val="en-GB"/>
              </w:rPr>
            </w:pPr>
            <w:r>
              <w:rPr>
                <w:lang w:val="en-GB"/>
              </w:rPr>
              <w:t>CN#27</w:t>
            </w:r>
          </w:p>
        </w:tc>
        <w:tc>
          <w:tcPr>
            <w:tcW w:w="1020" w:type="dxa"/>
            <w:tcBorders>
              <w:start w:val="single" w:sz="6" w:space="0" w:color="000000"/>
              <w:bottom w:val="single" w:sz="6" w:space="0" w:color="000000"/>
            </w:tcBorders>
          </w:tcPr>
          <w:p>
            <w:pPr>
              <w:pStyle w:val="TAL"/>
              <w:rPr>
                <w:lang w:val="en-GB"/>
              </w:rPr>
            </w:pPr>
            <w:r>
              <w:rPr>
                <w:lang w:val="en-GB"/>
              </w:rPr>
              <w:t>23.008</w:t>
            </w:r>
          </w:p>
        </w:tc>
        <w:tc>
          <w:tcPr>
            <w:tcW w:w="863" w:type="dxa"/>
            <w:tcBorders>
              <w:start w:val="single" w:sz="6" w:space="0" w:color="000000"/>
              <w:bottom w:val="single" w:sz="6" w:space="0" w:color="000000"/>
            </w:tcBorders>
          </w:tcPr>
          <w:p>
            <w:pPr>
              <w:pStyle w:val="TAL"/>
              <w:rPr/>
            </w:pPr>
            <w:r>
              <w:rPr>
                <w:lang w:val="en-GB"/>
              </w:rPr>
              <w:t>6.4.0</w:t>
            </w:r>
          </w:p>
        </w:tc>
        <w:tc>
          <w:tcPr>
            <w:tcW w:w="762" w:type="dxa"/>
            <w:tcBorders>
              <w:start w:val="single" w:sz="6" w:space="0" w:color="000000"/>
              <w:bottom w:val="single" w:sz="6" w:space="0" w:color="000000"/>
            </w:tcBorders>
          </w:tcPr>
          <w:p>
            <w:pPr>
              <w:pStyle w:val="TAL"/>
              <w:rPr>
                <w:lang w:val="en-GB"/>
              </w:rPr>
            </w:pPr>
            <w:r>
              <w:rPr>
                <w:lang w:val="en-GB"/>
              </w:rPr>
              <w:t>143r1</w:t>
            </w:r>
          </w:p>
        </w:tc>
        <w:tc>
          <w:tcPr>
            <w:tcW w:w="966" w:type="dxa"/>
            <w:tcBorders>
              <w:start w:val="single" w:sz="6" w:space="0" w:color="000000"/>
              <w:bottom w:val="single" w:sz="6" w:space="0" w:color="000000"/>
            </w:tcBorders>
          </w:tcPr>
          <w:p>
            <w:pPr>
              <w:pStyle w:val="TAL"/>
              <w:rPr>
                <w:lang w:val="en-GB"/>
              </w:rPr>
            </w:pPr>
            <w:r>
              <w:rPr>
                <w:lang w:val="en-GB"/>
              </w:rPr>
              <w:t>Rel-6</w:t>
            </w:r>
          </w:p>
        </w:tc>
        <w:tc>
          <w:tcPr>
            <w:tcW w:w="1296" w:type="dxa"/>
            <w:tcBorders>
              <w:start w:val="single" w:sz="6" w:space="0" w:color="000000"/>
              <w:bottom w:val="single" w:sz="6" w:space="0" w:color="000000"/>
            </w:tcBorders>
          </w:tcPr>
          <w:p>
            <w:pPr>
              <w:pStyle w:val="TAL"/>
              <w:rPr/>
            </w:pPr>
            <w:r>
              <w:rPr>
                <w:lang w:val="en-GB"/>
              </w:rPr>
              <w:t>6.5.0</w:t>
            </w:r>
          </w:p>
        </w:tc>
        <w:tc>
          <w:tcPr>
            <w:tcW w:w="3614" w:type="dxa"/>
            <w:tcBorders>
              <w:start w:val="single" w:sz="6" w:space="0" w:color="000000"/>
              <w:bottom w:val="single" w:sz="6" w:space="0" w:color="000000"/>
              <w:end w:val="single" w:sz="6" w:space="0" w:color="000000"/>
            </w:tcBorders>
          </w:tcPr>
          <w:p>
            <w:pPr>
              <w:pStyle w:val="TAL"/>
              <w:rPr>
                <w:lang w:val="en-GB" w:eastAsia="en-US"/>
              </w:rPr>
            </w:pPr>
            <w:r>
              <w:rPr/>
              <w:t>Add reference to Implicitly registered Public User Identities set definition</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CT#28</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6.5.0</w:t>
            </w:r>
          </w:p>
        </w:tc>
        <w:tc>
          <w:tcPr>
            <w:tcW w:w="762" w:type="dxa"/>
            <w:tcBorders>
              <w:top w:val="single" w:sz="6" w:space="0" w:color="000000"/>
              <w:start w:val="single" w:sz="6" w:space="0" w:color="000000"/>
            </w:tcBorders>
          </w:tcPr>
          <w:p>
            <w:pPr>
              <w:pStyle w:val="TAL"/>
              <w:rPr>
                <w:lang w:val="en-GB"/>
              </w:rPr>
            </w:pPr>
            <w:r>
              <w:rPr>
                <w:lang w:val="en-GB"/>
              </w:rPr>
              <w:t>148</w:t>
            </w:r>
          </w:p>
        </w:tc>
        <w:tc>
          <w:tcPr>
            <w:tcW w:w="966" w:type="dxa"/>
            <w:tcBorders>
              <w:top w:val="single" w:sz="6" w:space="0" w:color="000000"/>
              <w:start w:val="single" w:sz="6" w:space="0" w:color="000000"/>
            </w:tcBorders>
          </w:tcPr>
          <w:p>
            <w:pPr>
              <w:pStyle w:val="TAL"/>
              <w:rPr>
                <w:lang w:val="en-GB"/>
              </w:rPr>
            </w:pPr>
            <w:r>
              <w:rPr>
                <w:lang w:val="en-GB"/>
              </w:rPr>
              <w:t>Rel-6</w:t>
            </w:r>
          </w:p>
        </w:tc>
        <w:tc>
          <w:tcPr>
            <w:tcW w:w="1296" w:type="dxa"/>
            <w:tcBorders>
              <w:top w:val="single" w:sz="6" w:space="0" w:color="000000"/>
              <w:start w:val="single" w:sz="6" w:space="0" w:color="000000"/>
            </w:tcBorders>
          </w:tcPr>
          <w:p>
            <w:pPr>
              <w:pStyle w:val="TAL"/>
              <w:rPr>
                <w:lang w:val="en-GB"/>
              </w:rPr>
            </w:pPr>
            <w:r>
              <w:rPr>
                <w:lang w:val="en-GB"/>
              </w:rPr>
              <w:t>6.6.0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Change the temporary flag of the MSISDN for GPRS</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6.5.0</w:t>
            </w:r>
          </w:p>
        </w:tc>
        <w:tc>
          <w:tcPr>
            <w:tcW w:w="762" w:type="dxa"/>
            <w:tcBorders>
              <w:start w:val="single" w:sz="6" w:space="0" w:color="000000"/>
            </w:tcBorders>
          </w:tcPr>
          <w:p>
            <w:pPr>
              <w:pStyle w:val="TAL"/>
              <w:rPr>
                <w:lang w:val="en-GB"/>
              </w:rPr>
            </w:pPr>
            <w:r>
              <w:rPr>
                <w:lang w:val="en-GB"/>
              </w:rPr>
              <w:t>0150</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6.6.0</w:t>
            </w:r>
          </w:p>
        </w:tc>
        <w:tc>
          <w:tcPr>
            <w:tcW w:w="3614" w:type="dxa"/>
            <w:tcBorders>
              <w:start w:val="single" w:sz="6" w:space="0" w:color="000000"/>
              <w:end w:val="single" w:sz="6" w:space="0" w:color="000000"/>
            </w:tcBorders>
          </w:tcPr>
          <w:p>
            <w:pPr>
              <w:pStyle w:val="TAL"/>
              <w:rPr>
                <w:lang w:val="en-US" w:eastAsia="en-US"/>
              </w:rPr>
            </w:pPr>
            <w:r>
              <w:rPr>
                <w:lang w:val="en-US" w:eastAsia="en-US"/>
              </w:rPr>
              <w:t>Removal of implied link between MS and IMS subscription</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6.5.0</w:t>
            </w:r>
          </w:p>
        </w:tc>
        <w:tc>
          <w:tcPr>
            <w:tcW w:w="762" w:type="dxa"/>
            <w:tcBorders>
              <w:start w:val="single" w:sz="6" w:space="0" w:color="000000"/>
            </w:tcBorders>
          </w:tcPr>
          <w:p>
            <w:pPr>
              <w:pStyle w:val="TAL"/>
              <w:rPr/>
            </w:pPr>
            <w:r>
              <w:rPr>
                <w:lang w:val="en-GB"/>
              </w:rPr>
              <w:t>0146r2</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6.6.0</w:t>
            </w:r>
          </w:p>
        </w:tc>
        <w:tc>
          <w:tcPr>
            <w:tcW w:w="3614" w:type="dxa"/>
            <w:tcBorders>
              <w:start w:val="single" w:sz="6" w:space="0" w:color="000000"/>
              <w:end w:val="single" w:sz="6" w:space="0" w:color="000000"/>
            </w:tcBorders>
          </w:tcPr>
          <w:p>
            <w:pPr>
              <w:pStyle w:val="TAL"/>
              <w:rPr/>
            </w:pPr>
            <w:r>
              <w:rPr>
                <w:lang w:val="en-US" w:eastAsia="en-US"/>
              </w:rPr>
              <w:t xml:space="preserve">Corrections on </w:t>
            </w:r>
            <w:r>
              <w:rPr>
                <w:lang w:val="en-US" w:eastAsia="en-US"/>
              </w:rPr>
              <w:t>WLAN UE Remote IP Address</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6.5.0</w:t>
            </w:r>
          </w:p>
        </w:tc>
        <w:tc>
          <w:tcPr>
            <w:tcW w:w="762" w:type="dxa"/>
            <w:tcBorders>
              <w:start w:val="single" w:sz="6" w:space="0" w:color="000000"/>
            </w:tcBorders>
          </w:tcPr>
          <w:p>
            <w:pPr>
              <w:pStyle w:val="TAL"/>
              <w:rPr>
                <w:lang w:val="en-GB"/>
              </w:rPr>
            </w:pPr>
            <w:r>
              <w:rPr>
                <w:lang w:val="en-GB"/>
              </w:rPr>
              <w:t>0147r1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6.6.0</w:t>
            </w:r>
          </w:p>
        </w:tc>
        <w:tc>
          <w:tcPr>
            <w:tcW w:w="3614" w:type="dxa"/>
            <w:tcBorders>
              <w:start w:val="single" w:sz="6" w:space="0" w:color="000000"/>
              <w:end w:val="single" w:sz="6" w:space="0" w:color="000000"/>
            </w:tcBorders>
          </w:tcPr>
          <w:p>
            <w:pPr>
              <w:pStyle w:val="TAL"/>
              <w:rPr>
                <w:lang w:val="en-US" w:eastAsia="en-US"/>
              </w:rPr>
            </w:pPr>
            <w:r>
              <w:rPr>
                <w:lang w:val="en-US" w:eastAsia="en-US"/>
              </w:rPr>
              <w:t>Default Public User Identity per Implicit Registration Set</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6.5.0</w:t>
            </w:r>
          </w:p>
        </w:tc>
        <w:tc>
          <w:tcPr>
            <w:tcW w:w="762" w:type="dxa"/>
            <w:tcBorders>
              <w:start w:val="single" w:sz="6" w:space="0" w:color="000000"/>
            </w:tcBorders>
          </w:tcPr>
          <w:p>
            <w:pPr>
              <w:pStyle w:val="TAL"/>
              <w:rPr>
                <w:lang w:val="en-GB"/>
              </w:rPr>
            </w:pPr>
            <w:r>
              <w:rPr>
                <w:lang w:val="en-GB"/>
              </w:rPr>
              <w:t>0145r2</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6.6.0</w:t>
            </w:r>
          </w:p>
        </w:tc>
        <w:tc>
          <w:tcPr>
            <w:tcW w:w="3614" w:type="dxa"/>
            <w:tcBorders>
              <w:start w:val="single" w:sz="6" w:space="0" w:color="000000"/>
              <w:end w:val="single" w:sz="6" w:space="0" w:color="000000"/>
            </w:tcBorders>
          </w:tcPr>
          <w:p>
            <w:pPr>
              <w:pStyle w:val="TAL"/>
              <w:rPr>
                <w:lang w:val="en-US" w:eastAsia="en-US"/>
              </w:rPr>
            </w:pPr>
            <w:r>
              <w:rPr>
                <w:lang w:val="en-US" w:eastAsia="en-US"/>
              </w:rPr>
              <w:t>Corrections on Serving WAG</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6.5.0</w:t>
            </w:r>
          </w:p>
        </w:tc>
        <w:tc>
          <w:tcPr>
            <w:tcW w:w="762" w:type="dxa"/>
            <w:tcBorders>
              <w:start w:val="single" w:sz="6" w:space="0" w:color="000000"/>
            </w:tcBorders>
          </w:tcPr>
          <w:p>
            <w:pPr>
              <w:pStyle w:val="TAL"/>
              <w:rPr>
                <w:lang w:val="en-GB"/>
              </w:rPr>
            </w:pPr>
            <w:r>
              <w:rPr>
                <w:lang w:val="en-GB"/>
              </w:rPr>
              <w:t>0151r1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6.6.0</w:t>
            </w:r>
          </w:p>
        </w:tc>
        <w:tc>
          <w:tcPr>
            <w:tcW w:w="3614" w:type="dxa"/>
            <w:tcBorders>
              <w:start w:val="single" w:sz="6" w:space="0" w:color="000000"/>
              <w:end w:val="single" w:sz="6" w:space="0" w:color="000000"/>
            </w:tcBorders>
          </w:tcPr>
          <w:p>
            <w:pPr>
              <w:pStyle w:val="TAL"/>
              <w:rPr>
                <w:lang w:val="en-US" w:eastAsia="en-US"/>
              </w:rPr>
            </w:pPr>
            <w:r>
              <w:rPr>
                <w:lang w:val="en-US" w:eastAsia="en-US"/>
              </w:rPr>
              <w:t>Addition of Maximum-Number-Accesses AVP and Number-Accesses Data types</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6.5.0</w:t>
            </w:r>
          </w:p>
        </w:tc>
        <w:tc>
          <w:tcPr>
            <w:tcW w:w="762" w:type="dxa"/>
            <w:tcBorders>
              <w:start w:val="single" w:sz="6" w:space="0" w:color="000000"/>
            </w:tcBorders>
          </w:tcPr>
          <w:p>
            <w:pPr>
              <w:pStyle w:val="TAL"/>
              <w:rPr>
                <w:lang w:val="en-GB"/>
              </w:rPr>
            </w:pPr>
            <w:r>
              <w:rPr>
                <w:lang w:val="en-GB"/>
              </w:rPr>
              <w:t>0144r4</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6.6.0</w:t>
            </w:r>
          </w:p>
        </w:tc>
        <w:tc>
          <w:tcPr>
            <w:tcW w:w="3614" w:type="dxa"/>
            <w:tcBorders>
              <w:start w:val="single" w:sz="6" w:space="0" w:color="000000"/>
              <w:end w:val="single" w:sz="6" w:space="0" w:color="000000"/>
            </w:tcBorders>
          </w:tcPr>
          <w:p>
            <w:pPr>
              <w:pStyle w:val="TAL"/>
              <w:rPr/>
            </w:pPr>
            <w:r>
              <w:rPr/>
              <w:t>Public Service Identity</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152r2</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pPr>
            <w:r>
              <w:rPr>
                <w:lang w:val="en-US" w:eastAsia="en-US"/>
              </w:rPr>
              <w:t xml:space="preserve">Correction on </w:t>
            </w:r>
            <w:r>
              <w:rPr>
                <w:lang w:val="en-US" w:eastAsia="en-US"/>
              </w:rPr>
              <w:t>I-WLAN Service Data Storage</w:t>
            </w:r>
            <w:r>
              <w:rPr>
                <w:lang w:val="en-US" w:eastAsia="en-US"/>
              </w:rPr>
              <w:t xml:space="preserve"> table</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153</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Correction to handling of Maximum-Number-Accesses description</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154R2</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PSI routing</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155r1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Update to GAA time data items</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156r1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PSI Activation</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157r1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Removing references to Diameter draft</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159r1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IMSI handling at the PDG</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160</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Change of reference from Release 5 to Release 6</w:t>
            </w:r>
          </w:p>
        </w:tc>
      </w:tr>
      <w:tr>
        <w:trPr>
          <w:cantSplit w:val="true"/>
        </w:trPr>
        <w:tc>
          <w:tcPr>
            <w:tcW w:w="851" w:type="dxa"/>
            <w:tcBorders>
              <w:start w:val="single" w:sz="6" w:space="0" w:color="000000"/>
            </w:tcBorders>
          </w:tcPr>
          <w:p>
            <w:pPr>
              <w:pStyle w:val="TAL"/>
              <w:rPr>
                <w:lang w:val="en-GB"/>
              </w:rPr>
            </w:pPr>
            <w:r>
              <w:rPr>
                <w:lang w:val="en-GB"/>
              </w:rPr>
              <w:t>CT#28</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6.6.0</w:t>
            </w:r>
          </w:p>
        </w:tc>
        <w:tc>
          <w:tcPr>
            <w:tcW w:w="762" w:type="dxa"/>
            <w:tcBorders>
              <w:start w:val="single" w:sz="6" w:space="0" w:color="000000"/>
            </w:tcBorders>
          </w:tcPr>
          <w:p>
            <w:pPr>
              <w:pStyle w:val="TAL"/>
              <w:rPr>
                <w:lang w:val="en-GB"/>
              </w:rPr>
            </w:pPr>
            <w:r>
              <w:rPr>
                <w:lang w:val="en-GB"/>
              </w:rPr>
              <w:t>161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6.7.0</w:t>
            </w:r>
          </w:p>
        </w:tc>
        <w:tc>
          <w:tcPr>
            <w:tcW w:w="3614" w:type="dxa"/>
            <w:tcBorders>
              <w:start w:val="single" w:sz="6" w:space="0" w:color="000000"/>
              <w:end w:val="single" w:sz="6" w:space="0" w:color="000000"/>
            </w:tcBorders>
          </w:tcPr>
          <w:p>
            <w:pPr>
              <w:pStyle w:val="TAL"/>
              <w:rPr>
                <w:lang w:val="en-US" w:eastAsia="en-US"/>
              </w:rPr>
            </w:pPr>
            <w:r>
              <w:rPr>
                <w:lang w:val="en-US" w:eastAsia="en-US"/>
              </w:rPr>
              <w:t>Association of the Charging Information with the IMS Subscription</w:t>
            </w:r>
          </w:p>
        </w:tc>
      </w:tr>
      <w:tr>
        <w:trPr>
          <w:cantSplit w:val="true"/>
        </w:trPr>
        <w:tc>
          <w:tcPr>
            <w:tcW w:w="851" w:type="dxa"/>
            <w:tcBorders>
              <w:start w:val="single" w:sz="6" w:space="0" w:color="000000"/>
              <w:bottom w:val="single" w:sz="6" w:space="0" w:color="000000"/>
            </w:tcBorders>
          </w:tcPr>
          <w:p>
            <w:pPr>
              <w:pStyle w:val="TAL"/>
              <w:rPr>
                <w:lang w:val="en-GB"/>
              </w:rPr>
            </w:pPr>
            <w:r>
              <w:rPr>
                <w:lang w:val="en-GB"/>
              </w:rPr>
              <w:t>CT#28</w:t>
            </w:r>
          </w:p>
        </w:tc>
        <w:tc>
          <w:tcPr>
            <w:tcW w:w="1020" w:type="dxa"/>
            <w:tcBorders>
              <w:start w:val="single" w:sz="6" w:space="0" w:color="000000"/>
              <w:bottom w:val="single" w:sz="6" w:space="0" w:color="000000"/>
            </w:tcBorders>
          </w:tcPr>
          <w:p>
            <w:pPr>
              <w:pStyle w:val="TAL"/>
              <w:rPr>
                <w:lang w:val="en-GB"/>
              </w:rPr>
            </w:pPr>
            <w:r>
              <w:rPr>
                <w:lang w:val="en-GB"/>
              </w:rPr>
              <w:t>23.008</w:t>
            </w:r>
          </w:p>
        </w:tc>
        <w:tc>
          <w:tcPr>
            <w:tcW w:w="863" w:type="dxa"/>
            <w:tcBorders>
              <w:start w:val="single" w:sz="6" w:space="0" w:color="000000"/>
              <w:bottom w:val="single" w:sz="6" w:space="0" w:color="000000"/>
            </w:tcBorders>
          </w:tcPr>
          <w:p>
            <w:pPr>
              <w:pStyle w:val="TAL"/>
              <w:rPr>
                <w:lang w:val="en-GB"/>
              </w:rPr>
            </w:pPr>
            <w:r>
              <w:rPr>
                <w:lang w:val="en-GB"/>
              </w:rPr>
              <w:t>6.6.0</w:t>
            </w:r>
          </w:p>
        </w:tc>
        <w:tc>
          <w:tcPr>
            <w:tcW w:w="762" w:type="dxa"/>
            <w:tcBorders>
              <w:start w:val="single" w:sz="6" w:space="0" w:color="000000"/>
              <w:bottom w:val="single" w:sz="6" w:space="0" w:color="000000"/>
            </w:tcBorders>
          </w:tcPr>
          <w:p>
            <w:pPr>
              <w:pStyle w:val="TAL"/>
              <w:rPr>
                <w:lang w:val="en-GB"/>
              </w:rPr>
            </w:pPr>
            <w:r>
              <w:rPr>
                <w:lang w:val="en-GB"/>
              </w:rPr>
              <w:t>162</w:t>
            </w:r>
          </w:p>
        </w:tc>
        <w:tc>
          <w:tcPr>
            <w:tcW w:w="966" w:type="dxa"/>
            <w:tcBorders>
              <w:start w:val="single" w:sz="6" w:space="0" w:color="000000"/>
              <w:bottom w:val="single" w:sz="6" w:space="0" w:color="000000"/>
            </w:tcBorders>
          </w:tcPr>
          <w:p>
            <w:pPr>
              <w:pStyle w:val="TAL"/>
              <w:rPr>
                <w:lang w:val="en-GB"/>
              </w:rPr>
            </w:pPr>
            <w:r>
              <w:rPr>
                <w:lang w:val="en-GB"/>
              </w:rPr>
              <w:t>Rel-6</w:t>
            </w:r>
          </w:p>
        </w:tc>
        <w:tc>
          <w:tcPr>
            <w:tcW w:w="1296" w:type="dxa"/>
            <w:tcBorders>
              <w:start w:val="single" w:sz="6" w:space="0" w:color="000000"/>
              <w:bottom w:val="single" w:sz="6" w:space="0" w:color="000000"/>
            </w:tcBorders>
          </w:tcPr>
          <w:p>
            <w:pPr>
              <w:pStyle w:val="TAL"/>
              <w:rPr>
                <w:lang w:val="en-GB"/>
              </w:rPr>
            </w:pPr>
            <w:r>
              <w:rPr>
                <w:lang w:val="en-GB"/>
              </w:rPr>
              <w:t>6.7.0</w:t>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Charging-Information Correction</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CT#30</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6.7.0</w:t>
            </w:r>
          </w:p>
        </w:tc>
        <w:tc>
          <w:tcPr>
            <w:tcW w:w="762" w:type="dxa"/>
            <w:tcBorders>
              <w:top w:val="single" w:sz="6" w:space="0" w:color="000000"/>
              <w:start w:val="single" w:sz="6" w:space="0" w:color="000000"/>
            </w:tcBorders>
          </w:tcPr>
          <w:p>
            <w:pPr>
              <w:pStyle w:val="TAL"/>
              <w:rPr>
                <w:lang w:val="en-GB"/>
              </w:rPr>
            </w:pPr>
            <w:r>
              <w:rPr>
                <w:lang w:val="en-GB"/>
              </w:rPr>
              <w:t>0163r1</w:t>
            </w:r>
          </w:p>
        </w:tc>
        <w:tc>
          <w:tcPr>
            <w:tcW w:w="966" w:type="dxa"/>
            <w:tcBorders>
              <w:top w:val="single" w:sz="6" w:space="0" w:color="000000"/>
              <w:start w:val="single" w:sz="6" w:space="0" w:color="000000"/>
            </w:tcBorders>
          </w:tcPr>
          <w:p>
            <w:pPr>
              <w:pStyle w:val="TAL"/>
              <w:rPr>
                <w:lang w:val="en-GB"/>
              </w:rPr>
            </w:pPr>
            <w:r>
              <w:rPr>
                <w:lang w:val="en-GB"/>
              </w:rPr>
              <w:t>Rel-6</w:t>
            </w:r>
          </w:p>
        </w:tc>
        <w:tc>
          <w:tcPr>
            <w:tcW w:w="1296" w:type="dxa"/>
            <w:tcBorders>
              <w:top w:val="single" w:sz="6" w:space="0" w:color="000000"/>
              <w:start w:val="single" w:sz="6" w:space="0" w:color="000000"/>
            </w:tcBorders>
          </w:tcPr>
          <w:p>
            <w:pPr>
              <w:pStyle w:val="TAL"/>
              <w:rPr>
                <w:lang w:val="en-GB"/>
              </w:rPr>
            </w:pPr>
            <w:r>
              <w:rPr>
                <w:lang w:val="en-GB"/>
              </w:rPr>
              <w:t>6.8.0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Incorrect References</w:t>
            </w:r>
          </w:p>
        </w:tc>
      </w:tr>
      <w:tr>
        <w:trPr>
          <w:cantSplit w:val="true"/>
        </w:trPr>
        <w:tc>
          <w:tcPr>
            <w:tcW w:w="851" w:type="dxa"/>
            <w:tcBorders>
              <w:start w:val="single" w:sz="6" w:space="0" w:color="000000"/>
            </w:tcBorders>
          </w:tcPr>
          <w:p>
            <w:pPr>
              <w:pStyle w:val="TAL"/>
              <w:rPr>
                <w:lang w:val="en-GB"/>
              </w:rPr>
            </w:pPr>
            <w:r>
              <w:rPr>
                <w:lang w:val="en-GB"/>
              </w:rPr>
              <w:t>CT#30</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6.7.0</w:t>
            </w:r>
          </w:p>
        </w:tc>
        <w:tc>
          <w:tcPr>
            <w:tcW w:w="762" w:type="dxa"/>
            <w:tcBorders>
              <w:start w:val="single" w:sz="6" w:space="0" w:color="000000"/>
            </w:tcBorders>
          </w:tcPr>
          <w:p>
            <w:pPr>
              <w:pStyle w:val="TAL"/>
              <w:rPr>
                <w:lang w:val="en-GB"/>
              </w:rPr>
            </w:pPr>
            <w:r>
              <w:rPr>
                <w:lang w:val="en-GB"/>
              </w:rPr>
              <w:t>0164r1</w:t>
            </w:r>
          </w:p>
        </w:tc>
        <w:tc>
          <w:tcPr>
            <w:tcW w:w="966" w:type="dxa"/>
            <w:tcBorders>
              <w:start w:val="single" w:sz="6" w:space="0" w:color="000000"/>
            </w:tcBorders>
          </w:tcPr>
          <w:p>
            <w:pPr>
              <w:pStyle w:val="TAL"/>
              <w:rPr>
                <w:lang w:val="en-GB"/>
              </w:rPr>
            </w:pPr>
            <w:r>
              <w:rPr>
                <w:lang w:val="en-GB"/>
              </w:rPr>
              <w:t>Rel-6</w:t>
            </w:r>
          </w:p>
        </w:tc>
        <w:tc>
          <w:tcPr>
            <w:tcW w:w="1296" w:type="dxa"/>
            <w:tcBorders>
              <w:start w:val="single" w:sz="6" w:space="0" w:color="000000"/>
            </w:tcBorders>
          </w:tcPr>
          <w:p>
            <w:pPr>
              <w:pStyle w:val="TAL"/>
              <w:rPr>
                <w:lang w:val="en-GB"/>
              </w:rPr>
            </w:pPr>
            <w:r>
              <w:rPr>
                <w:lang w:val="en-GB"/>
              </w:rPr>
              <w:t>6.8.0</w:t>
            </w:r>
          </w:p>
        </w:tc>
        <w:tc>
          <w:tcPr>
            <w:tcW w:w="3614" w:type="dxa"/>
            <w:tcBorders>
              <w:start w:val="single" w:sz="6" w:space="0" w:color="000000"/>
              <w:end w:val="single" w:sz="6" w:space="0" w:color="000000"/>
            </w:tcBorders>
          </w:tcPr>
          <w:p>
            <w:pPr>
              <w:pStyle w:val="TAL"/>
              <w:rPr>
                <w:lang w:val="en-US" w:eastAsia="en-US"/>
              </w:rPr>
            </w:pPr>
            <w:r>
              <w:rPr>
                <w:lang w:val="en-US" w:eastAsia="en-US"/>
              </w:rPr>
              <w:t>Correction on I-WLAN Sevice Data Storage table</w:t>
            </w:r>
          </w:p>
        </w:tc>
      </w:tr>
      <w:tr>
        <w:trPr>
          <w:cantSplit w:val="true"/>
        </w:trPr>
        <w:tc>
          <w:tcPr>
            <w:tcW w:w="851" w:type="dxa"/>
            <w:tcBorders>
              <w:start w:val="single" w:sz="6" w:space="0" w:color="000000"/>
              <w:bottom w:val="single" w:sz="6" w:space="0" w:color="000000"/>
            </w:tcBorders>
          </w:tcPr>
          <w:p>
            <w:pPr>
              <w:pStyle w:val="TAL"/>
              <w:rPr>
                <w:lang w:val="en-GB"/>
              </w:rPr>
            </w:pPr>
            <w:r>
              <w:rPr>
                <w:lang w:val="en-GB"/>
              </w:rPr>
              <w:t>CT#30</w:t>
            </w:r>
          </w:p>
        </w:tc>
        <w:tc>
          <w:tcPr>
            <w:tcW w:w="1020" w:type="dxa"/>
            <w:tcBorders>
              <w:start w:val="single" w:sz="6" w:space="0" w:color="000000"/>
              <w:bottom w:val="single" w:sz="6" w:space="0" w:color="000000"/>
            </w:tcBorders>
          </w:tcPr>
          <w:p>
            <w:pPr>
              <w:pStyle w:val="TAL"/>
              <w:rPr>
                <w:lang w:val="en-GB"/>
              </w:rPr>
            </w:pPr>
            <w:r>
              <w:rPr>
                <w:lang w:val="en-GB"/>
              </w:rPr>
              <w:t>23.008</w:t>
            </w:r>
          </w:p>
        </w:tc>
        <w:tc>
          <w:tcPr>
            <w:tcW w:w="863" w:type="dxa"/>
            <w:tcBorders>
              <w:start w:val="single" w:sz="6" w:space="0" w:color="000000"/>
              <w:bottom w:val="single" w:sz="6" w:space="0" w:color="000000"/>
            </w:tcBorders>
          </w:tcPr>
          <w:p>
            <w:pPr>
              <w:pStyle w:val="TAL"/>
              <w:rPr>
                <w:lang w:val="en-GB"/>
              </w:rPr>
            </w:pPr>
            <w:r>
              <w:rPr>
                <w:lang w:val="en-GB"/>
              </w:rPr>
              <w:t>6.7.0</w:t>
            </w:r>
          </w:p>
        </w:tc>
        <w:tc>
          <w:tcPr>
            <w:tcW w:w="762" w:type="dxa"/>
            <w:tcBorders>
              <w:start w:val="single" w:sz="6" w:space="0" w:color="000000"/>
              <w:bottom w:val="single" w:sz="6" w:space="0" w:color="000000"/>
            </w:tcBorders>
          </w:tcPr>
          <w:p>
            <w:pPr>
              <w:pStyle w:val="TAL"/>
              <w:rPr>
                <w:lang w:val="en-GB"/>
              </w:rPr>
            </w:pPr>
            <w:r>
              <w:rPr>
                <w:lang w:val="en-GB"/>
              </w:rPr>
              <w:t>0165r2</w:t>
            </w:r>
          </w:p>
        </w:tc>
        <w:tc>
          <w:tcPr>
            <w:tcW w:w="966" w:type="dxa"/>
            <w:tcBorders>
              <w:start w:val="single" w:sz="6" w:space="0" w:color="000000"/>
              <w:bottom w:val="single" w:sz="6" w:space="0" w:color="000000"/>
            </w:tcBorders>
          </w:tcPr>
          <w:p>
            <w:pPr>
              <w:pStyle w:val="TAL"/>
              <w:rPr>
                <w:lang w:val="en-GB"/>
              </w:rPr>
            </w:pPr>
            <w:r>
              <w:rPr>
                <w:lang w:val="en-GB"/>
              </w:rPr>
              <w:t>Rel-6</w:t>
            </w:r>
          </w:p>
        </w:tc>
        <w:tc>
          <w:tcPr>
            <w:tcW w:w="1296" w:type="dxa"/>
            <w:tcBorders>
              <w:start w:val="single" w:sz="6" w:space="0" w:color="000000"/>
              <w:bottom w:val="single" w:sz="6" w:space="0" w:color="000000"/>
            </w:tcBorders>
          </w:tcPr>
          <w:p>
            <w:pPr>
              <w:pStyle w:val="TAL"/>
              <w:rPr>
                <w:lang w:val="en-GB"/>
              </w:rPr>
            </w:pPr>
            <w:r>
              <w:rPr>
                <w:lang w:val="en-GB"/>
              </w:rPr>
              <w:t>6.8.0</w:t>
            </w:r>
          </w:p>
        </w:tc>
        <w:tc>
          <w:tcPr>
            <w:tcW w:w="3614" w:type="dxa"/>
            <w:tcBorders>
              <w:start w:val="single" w:sz="6" w:space="0" w:color="000000"/>
              <w:bottom w:val="single" w:sz="6" w:space="0" w:color="000000"/>
              <w:end w:val="single" w:sz="6" w:space="0" w:color="000000"/>
            </w:tcBorders>
          </w:tcPr>
          <w:p>
            <w:pPr>
              <w:pStyle w:val="TAL"/>
              <w:rPr/>
            </w:pPr>
            <w:r>
              <w:rPr>
                <w:lang w:val="en-US" w:eastAsia="en-US"/>
              </w:rPr>
              <w:t>Updating the table of I-WLAN Data Storage</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CT#30</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6.8.0</w:t>
            </w:r>
          </w:p>
        </w:tc>
        <w:tc>
          <w:tcPr>
            <w:tcW w:w="762"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Rel-7 version was created because of ETSI TISPAN references.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CT#31</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7.0.0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0169r1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7.1.0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to the Max Requested Bandwidth in I-WLAN data storage</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CT#32</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7.1.0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0172r2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7.2.0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Roaming handling with implicilty registered Public User IDs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CT#33</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7.2.0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0179r1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7.3.0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of the handling of transparent data</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CT#33</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7.2.0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0176r2</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7.3.0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Storage of the Display Name in the IM Core Network Subsystem</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CT#34</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7.3.0</w:t>
            </w:r>
          </w:p>
        </w:tc>
        <w:tc>
          <w:tcPr>
            <w:tcW w:w="762" w:type="dxa"/>
            <w:tcBorders>
              <w:top w:val="single" w:sz="6" w:space="0" w:color="000000"/>
              <w:start w:val="single" w:sz="6" w:space="0" w:color="000000"/>
            </w:tcBorders>
          </w:tcPr>
          <w:p>
            <w:pPr>
              <w:pStyle w:val="TAL"/>
              <w:rPr>
                <w:lang w:val="en-GB"/>
              </w:rPr>
            </w:pPr>
            <w:r>
              <w:rPr>
                <w:lang w:val="en-GB"/>
              </w:rPr>
              <w:t>0170r4</w:t>
            </w:r>
          </w:p>
        </w:tc>
        <w:tc>
          <w:tcPr>
            <w:tcW w:w="966" w:type="dxa"/>
            <w:tcBorders>
              <w:top w:val="single" w:sz="6" w:space="0" w:color="000000"/>
              <w:start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tcBorders>
          </w:tcPr>
          <w:p>
            <w:pPr>
              <w:pStyle w:val="TAL"/>
              <w:rPr>
                <w:lang w:val="en-GB"/>
              </w:rPr>
            </w:pPr>
            <w:r>
              <w:rPr>
                <w:lang w:val="en-GB"/>
              </w:rPr>
              <w:t>7.4.0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Support of SMS over IP networks</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0181r1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Activation Status of a PSI</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0183r1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C</w:t>
            </w:r>
            <w:r>
              <w:rPr>
                <w:lang w:val="en-US" w:eastAsia="en-US"/>
              </w:rPr>
              <w:t>harging identifier storage</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0187r1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User Status valid values</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0190r1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Definition of Wildcarded PSIs</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0194</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Clarification of the definition of the Service Indication</w:t>
            </w:r>
          </w:p>
        </w:tc>
      </w:tr>
      <w:tr>
        <w:trPr>
          <w:cantSplit w:val="true"/>
        </w:trPr>
        <w:tc>
          <w:tcPr>
            <w:tcW w:w="851" w:type="dxa"/>
            <w:tcBorders>
              <w:start w:val="single" w:sz="6" w:space="0" w:color="000000"/>
              <w:bottom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bottom w:val="single" w:sz="6" w:space="0" w:color="000000"/>
            </w:tcBorders>
          </w:tcPr>
          <w:p>
            <w:pPr>
              <w:pStyle w:val="TAL"/>
              <w:snapToGrid w:val="false"/>
              <w:rPr>
                <w:lang w:val="en-GB"/>
              </w:rPr>
            </w:pPr>
            <w:r>
              <w:rPr>
                <w:lang w:val="en-GB"/>
              </w:rPr>
            </w:r>
          </w:p>
        </w:tc>
        <w:tc>
          <w:tcPr>
            <w:tcW w:w="863" w:type="dxa"/>
            <w:tcBorders>
              <w:start w:val="single" w:sz="6" w:space="0" w:color="000000"/>
              <w:bottom w:val="single" w:sz="6" w:space="0" w:color="000000"/>
            </w:tcBorders>
          </w:tcPr>
          <w:p>
            <w:pPr>
              <w:pStyle w:val="TAL"/>
              <w:snapToGrid w:val="false"/>
              <w:rPr>
                <w:lang w:val="en-GB"/>
              </w:rPr>
            </w:pPr>
            <w:r>
              <w:rPr>
                <w:lang w:val="en-GB"/>
              </w:rPr>
            </w:r>
          </w:p>
        </w:tc>
        <w:tc>
          <w:tcPr>
            <w:tcW w:w="762" w:type="dxa"/>
            <w:tcBorders>
              <w:start w:val="single" w:sz="6" w:space="0" w:color="000000"/>
              <w:bottom w:val="single" w:sz="6" w:space="0" w:color="000000"/>
            </w:tcBorders>
          </w:tcPr>
          <w:p>
            <w:pPr>
              <w:pStyle w:val="TAL"/>
              <w:rPr>
                <w:lang w:val="en-GB"/>
              </w:rPr>
            </w:pPr>
            <w:r>
              <w:rPr>
                <w:lang w:val="en-GB"/>
              </w:rPr>
              <w:t>0195r1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Addition of Emergency Access Flag to I-WLAN User data</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CT#35</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7.4.0</w:t>
            </w:r>
          </w:p>
        </w:tc>
        <w:tc>
          <w:tcPr>
            <w:tcW w:w="762" w:type="dxa"/>
            <w:tcBorders>
              <w:top w:val="single" w:sz="6" w:space="0" w:color="000000"/>
              <w:start w:val="single" w:sz="6" w:space="0" w:color="000000"/>
            </w:tcBorders>
          </w:tcPr>
          <w:p>
            <w:pPr>
              <w:pStyle w:val="TAL"/>
              <w:rPr>
                <w:lang w:val="en-GB"/>
              </w:rPr>
            </w:pPr>
            <w:r>
              <w:rPr>
                <w:lang w:val="en-GB"/>
              </w:rPr>
              <w:t>0196r1</w:t>
            </w:r>
          </w:p>
        </w:tc>
        <w:tc>
          <w:tcPr>
            <w:tcW w:w="966" w:type="dxa"/>
            <w:tcBorders>
              <w:top w:val="single" w:sz="6" w:space="0" w:color="000000"/>
              <w:start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tcBorders>
          </w:tcPr>
          <w:p>
            <w:pPr>
              <w:pStyle w:val="TAL"/>
              <w:rPr>
                <w:lang w:val="en-GB"/>
              </w:rPr>
            </w:pPr>
            <w:r>
              <w:rPr>
                <w:lang w:val="en-GB"/>
              </w:rPr>
              <w:t>7.5.0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Subscriber data for Operator Determined Barring</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0198r2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Correction of user data</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0199r2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QoS parameter storage in I-WLAN entities</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0201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MNRR correction</w:t>
            </w:r>
          </w:p>
        </w:tc>
      </w:tr>
      <w:tr>
        <w:trPr>
          <w:cantSplit w:val="true"/>
        </w:trPr>
        <w:tc>
          <w:tcPr>
            <w:tcW w:w="851" w:type="dxa"/>
            <w:tcBorders>
              <w:start w:val="single" w:sz="6" w:space="0" w:color="000000"/>
              <w:bottom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bottom w:val="single" w:sz="6" w:space="0" w:color="000000"/>
            </w:tcBorders>
          </w:tcPr>
          <w:p>
            <w:pPr>
              <w:pStyle w:val="TAL"/>
              <w:snapToGrid w:val="false"/>
              <w:rPr>
                <w:lang w:val="en-GB"/>
              </w:rPr>
            </w:pPr>
            <w:r>
              <w:rPr>
                <w:lang w:val="en-GB"/>
              </w:rPr>
            </w:r>
          </w:p>
        </w:tc>
        <w:tc>
          <w:tcPr>
            <w:tcW w:w="863" w:type="dxa"/>
            <w:tcBorders>
              <w:start w:val="single" w:sz="6" w:space="0" w:color="000000"/>
              <w:bottom w:val="single" w:sz="6" w:space="0" w:color="000000"/>
            </w:tcBorders>
          </w:tcPr>
          <w:p>
            <w:pPr>
              <w:pStyle w:val="TAL"/>
              <w:snapToGrid w:val="false"/>
              <w:rPr>
                <w:lang w:val="en-GB"/>
              </w:rPr>
            </w:pPr>
            <w:r>
              <w:rPr>
                <w:lang w:val="en-GB"/>
              </w:rPr>
            </w:r>
          </w:p>
        </w:tc>
        <w:tc>
          <w:tcPr>
            <w:tcW w:w="762" w:type="dxa"/>
            <w:tcBorders>
              <w:start w:val="single" w:sz="6" w:space="0" w:color="000000"/>
              <w:bottom w:val="single" w:sz="6" w:space="0" w:color="000000"/>
            </w:tcBorders>
          </w:tcPr>
          <w:p>
            <w:pPr>
              <w:pStyle w:val="TAL"/>
              <w:rPr>
                <w:lang w:val="en-GB"/>
              </w:rPr>
            </w:pPr>
            <w:r>
              <w:rPr>
                <w:lang w:val="en-GB"/>
              </w:rPr>
              <w:t>0205r1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Netwok Access Identifier Update</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CT#36</w:t>
            </w:r>
          </w:p>
        </w:tc>
        <w:tc>
          <w:tcPr>
            <w:tcW w:w="1020" w:type="dxa"/>
            <w:tcBorders>
              <w:top w:val="single" w:sz="6" w:space="0" w:color="000000"/>
              <w:start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tcBorders>
          </w:tcPr>
          <w:p>
            <w:pPr>
              <w:pStyle w:val="TAL"/>
              <w:rPr>
                <w:lang w:val="en-GB"/>
              </w:rPr>
            </w:pPr>
            <w:r>
              <w:rPr>
                <w:lang w:val="en-GB"/>
              </w:rPr>
              <w:t>7.5.0</w:t>
            </w:r>
          </w:p>
        </w:tc>
        <w:tc>
          <w:tcPr>
            <w:tcW w:w="762" w:type="dxa"/>
            <w:tcBorders>
              <w:top w:val="single" w:sz="6" w:space="0" w:color="000000"/>
              <w:start w:val="single" w:sz="6" w:space="0" w:color="000000"/>
            </w:tcBorders>
          </w:tcPr>
          <w:p>
            <w:pPr>
              <w:pStyle w:val="TAL"/>
              <w:rPr>
                <w:lang w:val="en-GB"/>
              </w:rPr>
            </w:pPr>
            <w:r>
              <w:rPr>
                <w:lang w:val="en-GB"/>
              </w:rPr>
              <w:t>0200r1</w:t>
            </w:r>
          </w:p>
        </w:tc>
        <w:tc>
          <w:tcPr>
            <w:tcW w:w="966" w:type="dxa"/>
            <w:tcBorders>
              <w:top w:val="single" w:sz="6" w:space="0" w:color="000000"/>
              <w:start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tcBorders>
          </w:tcPr>
          <w:p>
            <w:pPr>
              <w:pStyle w:val="TAL"/>
              <w:rPr>
                <w:lang w:val="en-GB"/>
              </w:rPr>
            </w:pPr>
            <w:r>
              <w:rPr>
                <w:lang w:val="en-GB"/>
              </w:rPr>
              <w:t>7.6.0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Addition of UNRI</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0206</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Mobile Termination whilst the MS is moving to another MSC</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0207r2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rFonts w:cs="Arial"/>
              </w:rPr>
              <w:t>Definition of the List of Subscribed IMS Communication Service Identifiers</w:t>
            </w:r>
          </w:p>
        </w:tc>
      </w:tr>
      <w:tr>
        <w:trPr>
          <w:cantSplit w:val="true"/>
        </w:trPr>
        <w:tc>
          <w:tcPr>
            <w:tcW w:w="851" w:type="dxa"/>
            <w:tcBorders>
              <w:start w:val="single" w:sz="6" w:space="0" w:color="000000"/>
              <w:bottom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bottom w:val="single" w:sz="6" w:space="0" w:color="000000"/>
            </w:tcBorders>
          </w:tcPr>
          <w:p>
            <w:pPr>
              <w:pStyle w:val="TAL"/>
              <w:snapToGrid w:val="false"/>
              <w:rPr>
                <w:lang w:val="en-GB"/>
              </w:rPr>
            </w:pPr>
            <w:r>
              <w:rPr>
                <w:lang w:val="en-GB"/>
              </w:rPr>
            </w:r>
          </w:p>
        </w:tc>
        <w:tc>
          <w:tcPr>
            <w:tcW w:w="863" w:type="dxa"/>
            <w:tcBorders>
              <w:start w:val="single" w:sz="6" w:space="0" w:color="000000"/>
              <w:bottom w:val="single" w:sz="6" w:space="0" w:color="000000"/>
            </w:tcBorders>
          </w:tcPr>
          <w:p>
            <w:pPr>
              <w:pStyle w:val="TAL"/>
              <w:snapToGrid w:val="false"/>
              <w:rPr>
                <w:lang w:val="en-GB"/>
              </w:rPr>
            </w:pPr>
            <w:r>
              <w:rPr>
                <w:lang w:val="en-GB"/>
              </w:rPr>
            </w:r>
          </w:p>
        </w:tc>
        <w:tc>
          <w:tcPr>
            <w:tcW w:w="762" w:type="dxa"/>
            <w:tcBorders>
              <w:start w:val="single" w:sz="6" w:space="0" w:color="000000"/>
              <w:bottom w:val="single" w:sz="6" w:space="0" w:color="000000"/>
            </w:tcBorders>
          </w:tcPr>
          <w:p>
            <w:pPr>
              <w:pStyle w:val="TAL"/>
              <w:rPr>
                <w:lang w:val="en-GB"/>
              </w:rPr>
            </w:pPr>
            <w:r>
              <w:rPr>
                <w:lang w:val="en-GB"/>
              </w:rPr>
              <w:t>0209</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Negotiated CAMEL Capability Handling for M-CSI and SS-CSI</w:t>
            </w:r>
          </w:p>
        </w:tc>
      </w:tr>
      <w:tr>
        <w:trPr>
          <w:cantSplit w:val="true"/>
        </w:trPr>
        <w:tc>
          <w:tcPr>
            <w:tcW w:w="851" w:type="dxa"/>
            <w:tcBorders>
              <w:start w:val="single" w:sz="6" w:space="0" w:color="000000"/>
            </w:tcBorders>
          </w:tcPr>
          <w:p>
            <w:pPr>
              <w:pStyle w:val="TAL"/>
              <w:rPr>
                <w:lang w:val="en-GB"/>
              </w:rPr>
            </w:pPr>
            <w:r>
              <w:rPr>
                <w:lang w:val="en-GB"/>
              </w:rPr>
              <w:t>CT#37</w:t>
            </w:r>
          </w:p>
        </w:tc>
        <w:tc>
          <w:tcPr>
            <w:tcW w:w="1020" w:type="dxa"/>
            <w:tcBorders>
              <w:start w:val="single" w:sz="6" w:space="0" w:color="000000"/>
            </w:tcBorders>
          </w:tcPr>
          <w:p>
            <w:pPr>
              <w:pStyle w:val="TAL"/>
              <w:rPr>
                <w:lang w:val="en-GB"/>
              </w:rPr>
            </w:pPr>
            <w:r>
              <w:rPr>
                <w:lang w:val="en-GB"/>
              </w:rPr>
              <w:t>23.008</w:t>
            </w:r>
          </w:p>
        </w:tc>
        <w:tc>
          <w:tcPr>
            <w:tcW w:w="863" w:type="dxa"/>
            <w:tcBorders>
              <w:start w:val="single" w:sz="6" w:space="0" w:color="000000"/>
            </w:tcBorders>
          </w:tcPr>
          <w:p>
            <w:pPr>
              <w:pStyle w:val="TAL"/>
              <w:rPr>
                <w:lang w:val="en-GB"/>
              </w:rPr>
            </w:pPr>
            <w:r>
              <w:rPr>
                <w:lang w:val="en-GB"/>
              </w:rPr>
              <w:t>7.6.0</w:t>
            </w:r>
          </w:p>
        </w:tc>
        <w:tc>
          <w:tcPr>
            <w:tcW w:w="762" w:type="dxa"/>
            <w:tcBorders>
              <w:start w:val="single" w:sz="6" w:space="0" w:color="000000"/>
            </w:tcBorders>
          </w:tcPr>
          <w:p>
            <w:pPr>
              <w:pStyle w:val="TAL"/>
              <w:rPr>
                <w:lang w:val="en-GB"/>
              </w:rPr>
            </w:pPr>
            <w:r>
              <w:rPr>
                <w:lang w:val="en-GB"/>
              </w:rPr>
              <w:t>0210</w:t>
            </w:r>
          </w:p>
        </w:tc>
        <w:tc>
          <w:tcPr>
            <w:tcW w:w="966" w:type="dxa"/>
            <w:tcBorders>
              <w:start w:val="single" w:sz="6" w:space="0" w:color="000000"/>
            </w:tcBorders>
          </w:tcPr>
          <w:p>
            <w:pPr>
              <w:pStyle w:val="TAL"/>
              <w:rPr>
                <w:lang w:val="en-GB"/>
              </w:rPr>
            </w:pPr>
            <w:r>
              <w:rPr>
                <w:lang w:val="en-GB"/>
              </w:rPr>
              <w:t>Rel-7</w:t>
            </w:r>
          </w:p>
        </w:tc>
        <w:tc>
          <w:tcPr>
            <w:tcW w:w="1296" w:type="dxa"/>
            <w:tcBorders>
              <w:start w:val="single" w:sz="6" w:space="0" w:color="000000"/>
            </w:tcBorders>
          </w:tcPr>
          <w:p>
            <w:pPr>
              <w:pStyle w:val="TAL"/>
              <w:rPr>
                <w:lang w:val="en-GB"/>
              </w:rPr>
            </w:pPr>
            <w:r>
              <w:rPr>
                <w:lang w:val="en-GB"/>
              </w:rPr>
              <w:t>7.7.0</w:t>
            </w:r>
          </w:p>
        </w:tc>
        <w:tc>
          <w:tcPr>
            <w:tcW w:w="3614" w:type="dxa"/>
            <w:tcBorders>
              <w:start w:val="single" w:sz="6" w:space="0" w:color="000000"/>
              <w:end w:val="single" w:sz="6" w:space="0" w:color="000000"/>
            </w:tcBorders>
          </w:tcPr>
          <w:p>
            <w:pPr>
              <w:pStyle w:val="TAL"/>
              <w:rPr>
                <w:lang w:val="en-US" w:eastAsia="en-US"/>
              </w:rPr>
            </w:pPr>
            <w:r>
              <w:rPr>
                <w:lang w:val="en-US" w:eastAsia="en-US"/>
              </w:rPr>
              <w:t>Mandatory Charging Data in the HSS</w:t>
            </w:r>
          </w:p>
        </w:tc>
      </w:tr>
      <w:tr>
        <w:trPr>
          <w:cantSplit w:val="true"/>
        </w:trPr>
        <w:tc>
          <w:tcPr>
            <w:tcW w:w="851" w:type="dxa"/>
            <w:tcBorders>
              <w:start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tcBorders>
          </w:tcPr>
          <w:p>
            <w:pPr>
              <w:pStyle w:val="TAL"/>
              <w:snapToGrid w:val="false"/>
              <w:rPr>
                <w:lang w:val="en-GB"/>
              </w:rPr>
            </w:pPr>
            <w:r>
              <w:rPr>
                <w:lang w:val="en-GB"/>
              </w:rPr>
            </w:r>
          </w:p>
        </w:tc>
        <w:tc>
          <w:tcPr>
            <w:tcW w:w="863" w:type="dxa"/>
            <w:tcBorders>
              <w:start w:val="single" w:sz="6" w:space="0" w:color="000000"/>
            </w:tcBorders>
          </w:tcPr>
          <w:p>
            <w:pPr>
              <w:pStyle w:val="TAL"/>
              <w:snapToGrid w:val="false"/>
              <w:rPr>
                <w:lang w:val="en-GB"/>
              </w:rPr>
            </w:pPr>
            <w:r>
              <w:rPr>
                <w:lang w:val="en-GB"/>
              </w:rPr>
            </w:r>
          </w:p>
        </w:tc>
        <w:tc>
          <w:tcPr>
            <w:tcW w:w="762" w:type="dxa"/>
            <w:tcBorders>
              <w:start w:val="single" w:sz="6" w:space="0" w:color="000000"/>
            </w:tcBorders>
          </w:tcPr>
          <w:p>
            <w:pPr>
              <w:pStyle w:val="TAL"/>
              <w:rPr>
                <w:lang w:val="en-GB"/>
              </w:rPr>
            </w:pPr>
            <w:r>
              <w:rPr>
                <w:lang w:val="en-GB"/>
              </w:rPr>
              <w:t>0211r1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start w:val="single" w:sz="6" w:space="0" w:color="000000"/>
              <w:end w:val="single" w:sz="6" w:space="0" w:color="000000"/>
            </w:tcBorders>
          </w:tcPr>
          <w:p>
            <w:pPr>
              <w:pStyle w:val="TAL"/>
              <w:rPr>
                <w:lang w:val="en-US" w:eastAsia="en-US"/>
              </w:rPr>
            </w:pPr>
            <w:r>
              <w:rPr>
                <w:lang w:val="en-US" w:eastAsia="en-US"/>
              </w:rPr>
              <w:t>Repository Data for Alias Public User Identities</w:t>
            </w:r>
          </w:p>
        </w:tc>
      </w:tr>
      <w:tr>
        <w:trPr>
          <w:cantSplit w:val="true"/>
        </w:trPr>
        <w:tc>
          <w:tcPr>
            <w:tcW w:w="851" w:type="dxa"/>
            <w:tcBorders>
              <w:start w:val="single" w:sz="6" w:space="0" w:color="000000"/>
              <w:bottom w:val="single" w:sz="6" w:space="0" w:color="000000"/>
            </w:tcBorders>
          </w:tcPr>
          <w:p>
            <w:pPr>
              <w:pStyle w:val="TAL"/>
              <w:snapToGrid w:val="false"/>
              <w:rPr>
                <w:sz w:val="16"/>
                <w:lang w:val="en-GB" w:eastAsia="en-US"/>
              </w:rPr>
            </w:pPr>
            <w:r>
              <w:rPr>
                <w:sz w:val="16"/>
                <w:lang w:val="en-GB" w:eastAsia="en-US"/>
              </w:rPr>
            </w:r>
          </w:p>
        </w:tc>
        <w:tc>
          <w:tcPr>
            <w:tcW w:w="1020" w:type="dxa"/>
            <w:tcBorders>
              <w:start w:val="single" w:sz="6" w:space="0" w:color="000000"/>
              <w:bottom w:val="single" w:sz="6" w:space="0" w:color="000000"/>
            </w:tcBorders>
          </w:tcPr>
          <w:p>
            <w:pPr>
              <w:pStyle w:val="TAL"/>
              <w:snapToGrid w:val="false"/>
              <w:rPr>
                <w:lang w:val="en-GB"/>
              </w:rPr>
            </w:pPr>
            <w:r>
              <w:rPr>
                <w:lang w:val="en-GB"/>
              </w:rPr>
            </w:r>
          </w:p>
        </w:tc>
        <w:tc>
          <w:tcPr>
            <w:tcW w:w="863" w:type="dxa"/>
            <w:tcBorders>
              <w:start w:val="single" w:sz="6" w:space="0" w:color="000000"/>
              <w:bottom w:val="single" w:sz="6" w:space="0" w:color="000000"/>
            </w:tcBorders>
          </w:tcPr>
          <w:p>
            <w:pPr>
              <w:pStyle w:val="TAL"/>
              <w:snapToGrid w:val="false"/>
              <w:rPr>
                <w:lang w:val="en-GB"/>
              </w:rPr>
            </w:pPr>
            <w:r>
              <w:rPr>
                <w:lang w:val="en-GB"/>
              </w:rPr>
            </w:r>
          </w:p>
        </w:tc>
        <w:tc>
          <w:tcPr>
            <w:tcW w:w="762" w:type="dxa"/>
            <w:tcBorders>
              <w:start w:val="single" w:sz="6" w:space="0" w:color="000000"/>
              <w:bottom w:val="single" w:sz="6" w:space="0" w:color="000000"/>
            </w:tcBorders>
          </w:tcPr>
          <w:p>
            <w:pPr>
              <w:pStyle w:val="TAL"/>
              <w:rPr>
                <w:lang w:val="en-GB"/>
              </w:rPr>
            </w:pPr>
            <w:r>
              <w:rPr>
                <w:lang w:val="en-GB"/>
              </w:rPr>
              <w:t>0213r1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Repository Data for Wildcarded PSIs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CT#38</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7.7.0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0220</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Rel-7</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7.8.0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Addition of Alias Public User Identities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CT#38</w:t>
            </w:r>
          </w:p>
        </w:tc>
        <w:tc>
          <w:tcPr>
            <w:tcW w:w="1020" w:type="dxa"/>
            <w:tcBorders>
              <w:top w:val="single" w:sz="6" w:space="0" w:color="000000"/>
              <w:start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start w:val="single" w:sz="6" w:space="0" w:color="000000"/>
              <w:bottom w:val="single" w:sz="6" w:space="0" w:color="000000"/>
            </w:tcBorders>
          </w:tcPr>
          <w:p>
            <w:pPr>
              <w:pStyle w:val="TAL"/>
              <w:rPr>
                <w:lang w:val="en-GB"/>
              </w:rPr>
            </w:pPr>
            <w:r>
              <w:rPr>
                <w:lang w:val="en-GB"/>
              </w:rPr>
              <w:t>7.8.0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0214r5</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Updates to 23.008 for Digest</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CT#39</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8.0.0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0222r2</w:t>
            </w:r>
          </w:p>
        </w:tc>
        <w:tc>
          <w:tcPr>
            <w:tcW w:w="966" w:type="dxa"/>
            <w:tcBorders>
              <w:top w:val="single" w:sz="6" w:space="0" w:color="000000"/>
              <w:start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tcBorders>
          </w:tcPr>
          <w:p>
            <w:pPr>
              <w:pStyle w:val="TAL"/>
              <w:rPr>
                <w:lang w:val="en-GB"/>
              </w:rPr>
            </w:pPr>
            <w:r>
              <w:rPr>
                <w:lang w:val="en-GB"/>
              </w:rPr>
              <w:t>8.1.0</w:t>
            </w:r>
          </w:p>
        </w:tc>
        <w:tc>
          <w:tcPr>
            <w:tcW w:w="3614" w:type="dxa"/>
            <w:tcBorders>
              <w:top w:val="single" w:sz="6" w:space="0" w:color="000000"/>
              <w:end w:val="single" w:sz="6" w:space="0" w:color="000000"/>
            </w:tcBorders>
          </w:tcPr>
          <w:p>
            <w:pPr>
              <w:pStyle w:val="TAL"/>
              <w:rPr>
                <w:lang w:val="en-US" w:eastAsia="en-US"/>
              </w:rPr>
            </w:pPr>
            <w:r>
              <w:rPr>
                <w:lang w:eastAsia="zh-CN"/>
              </w:rPr>
              <w:t>U</w:t>
            </w:r>
            <w:r>
              <w:rPr>
                <w:lang w:eastAsia="zh-CN"/>
              </w:rPr>
              <w:t>p</w:t>
            </w:r>
            <w:r>
              <w:rPr>
                <w:lang w:eastAsia="zh-CN"/>
              </w:rPr>
              <w:t xml:space="preserve">date for Supporting </w:t>
            </w:r>
            <w:r>
              <w:rPr>
                <w:lang w:eastAsia="zh-CN"/>
              </w:rPr>
              <w:t>NASS-Bundled-Authentication</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0223r1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end w:val="single" w:sz="6" w:space="0" w:color="000000"/>
            </w:tcBorders>
          </w:tcPr>
          <w:p>
            <w:pPr>
              <w:pStyle w:val="TAL"/>
              <w:rPr>
                <w:lang w:val="en-US" w:eastAsia="en-US"/>
              </w:rPr>
            </w:pPr>
            <w:r>
              <w:rPr>
                <w:lang w:val="en-US" w:eastAsia="en-US"/>
              </w:rPr>
              <w:t>PSI clarification</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0226</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bottom w:val="single" w:sz="6" w:space="0" w:color="000000"/>
              <w:end w:val="single" w:sz="6" w:space="0" w:color="000000"/>
            </w:tcBorders>
          </w:tcPr>
          <w:p>
            <w:pPr>
              <w:pStyle w:val="TAL"/>
              <w:rPr>
                <w:lang w:val="en-US" w:eastAsia="en-US"/>
              </w:rPr>
            </w:pPr>
            <w:r>
              <w:rPr>
                <w:lang w:val="en-US" w:eastAsia="en-US"/>
              </w:rPr>
              <w:t>Wildcarded Public User Identities</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CT#40</w:t>
            </w:r>
          </w:p>
        </w:tc>
        <w:tc>
          <w:tcPr>
            <w:tcW w:w="1020" w:type="dxa"/>
            <w:tcBorders>
              <w:top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bottom w:val="single" w:sz="6" w:space="0" w:color="000000"/>
            </w:tcBorders>
          </w:tcPr>
          <w:p>
            <w:pPr>
              <w:pStyle w:val="TAL"/>
              <w:rPr>
                <w:lang w:val="en-GB"/>
              </w:rPr>
            </w:pPr>
            <w:r>
              <w:rPr>
                <w:lang w:val="en-GB"/>
              </w:rPr>
              <w:t>8.1.0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0221r1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8.2.0</w:t>
            </w:r>
          </w:p>
        </w:tc>
        <w:tc>
          <w:tcPr>
            <w:tcW w:w="3614" w:type="dxa"/>
            <w:tcBorders>
              <w:top w:val="single" w:sz="6" w:space="0" w:color="000000"/>
              <w:bottom w:val="single" w:sz="6" w:space="0" w:color="000000"/>
              <w:end w:val="single" w:sz="6" w:space="0" w:color="000000"/>
            </w:tcBorders>
          </w:tcPr>
          <w:p>
            <w:pPr>
              <w:pStyle w:val="TAL"/>
              <w:rPr>
                <w:lang w:val="en-US" w:eastAsia="en-US"/>
              </w:rPr>
            </w:pPr>
            <w:r>
              <w:rPr>
                <w:rFonts w:cs="Arial"/>
              </w:rPr>
              <w:t>Paging optimization with A/Iu flex</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CT#41</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8.2.0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0229</w:t>
            </w:r>
          </w:p>
        </w:tc>
        <w:tc>
          <w:tcPr>
            <w:tcW w:w="966" w:type="dxa"/>
            <w:tcBorders>
              <w:top w:val="single" w:sz="6" w:space="0" w:color="000000"/>
              <w:start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tcBorders>
          </w:tcPr>
          <w:p>
            <w:pPr>
              <w:pStyle w:val="TAL"/>
              <w:rPr>
                <w:lang w:val="en-GB"/>
              </w:rPr>
            </w:pPr>
            <w:r>
              <w:rPr>
                <w:lang w:val="en-GB"/>
              </w:rPr>
              <w:t>8.3.0</w:t>
            </w:r>
          </w:p>
        </w:tc>
        <w:tc>
          <w:tcPr>
            <w:tcW w:w="3614" w:type="dxa"/>
            <w:tcBorders>
              <w:top w:val="single" w:sz="6" w:space="0" w:color="000000"/>
              <w:bottom w:val="single" w:sz="6" w:space="0" w:color="000000"/>
              <w:end w:val="single" w:sz="6" w:space="0" w:color="000000"/>
            </w:tcBorders>
          </w:tcPr>
          <w:p>
            <w:pPr>
              <w:pStyle w:val="TAL"/>
              <w:rPr>
                <w:rFonts w:cs="Arial"/>
              </w:rPr>
            </w:pPr>
            <w:r>
              <w:rPr>
                <w:lang w:val="en-US" w:eastAsia="en-US"/>
              </w:rPr>
              <w:t>Addition of IMS Centralized Service subscription information</w:t>
            </w:r>
          </w:p>
        </w:tc>
      </w:tr>
      <w:tr>
        <w:trPr>
          <w:cantSplit w:val="true"/>
        </w:trPr>
        <w:tc>
          <w:tcPr>
            <w:tcW w:w="851" w:type="dxa"/>
            <w:tcBorders>
              <w:start w:val="single" w:sz="6" w:space="0" w:color="000000"/>
            </w:tcBorders>
          </w:tcPr>
          <w:p>
            <w:pPr>
              <w:pStyle w:val="TAL"/>
              <w:snapToGrid w:val="false"/>
              <w:rPr>
                <w:rFonts w:cs="Arial"/>
                <w:lang w:val="en-GB" w:eastAsia="en-US"/>
              </w:rPr>
            </w:pPr>
            <w:r>
              <w:rPr>
                <w:rFonts w:cs="Arial"/>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0230r1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rFonts w:cs="Arial"/>
              </w:rPr>
            </w:pPr>
            <w:r>
              <w:rPr>
                <w:lang w:val="en-US" w:eastAsia="en-US"/>
              </w:rPr>
              <w:t>Support of "Loose-Route" indication from HSS</w:t>
            </w:r>
          </w:p>
        </w:tc>
      </w:tr>
      <w:tr>
        <w:trPr>
          <w:cantSplit w:val="true"/>
        </w:trPr>
        <w:tc>
          <w:tcPr>
            <w:tcW w:w="851" w:type="dxa"/>
            <w:tcBorders>
              <w:start w:val="single" w:sz="6" w:space="0" w:color="000000"/>
              <w:bottom w:val="single" w:sz="6" w:space="0" w:color="000000"/>
            </w:tcBorders>
          </w:tcPr>
          <w:p>
            <w:pPr>
              <w:pStyle w:val="TAL"/>
              <w:snapToGrid w:val="false"/>
              <w:rPr>
                <w:rFonts w:cs="Arial"/>
                <w:lang w:val="en-GB" w:eastAsia="en-US"/>
              </w:rPr>
            </w:pPr>
            <w:r>
              <w:rPr>
                <w:rFonts w:cs="Arial"/>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0232</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Add S-CSCF Restoration Information as One Subscriber Data</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CT#42</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8.3.0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0234r1</w:t>
            </w:r>
          </w:p>
        </w:tc>
        <w:tc>
          <w:tcPr>
            <w:tcW w:w="966" w:type="dxa"/>
            <w:tcBorders>
              <w:top w:val="single" w:sz="6" w:space="0" w:color="000000"/>
              <w:start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tcBorders>
          </w:tcPr>
          <w:p>
            <w:pPr>
              <w:pStyle w:val="TAL"/>
              <w:rPr>
                <w:lang w:val="en-GB"/>
              </w:rPr>
            </w:pPr>
            <w:r>
              <w:rPr>
                <w:lang w:val="en-GB"/>
              </w:rPr>
              <w:t>8.4.0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Introduction of new subscriber related data for CS fallback</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0233r4</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Closed Subscriber Group</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0236</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Support for IMS Service Level Trace</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0238r2</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EPS related Subscriber Data</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CT#43</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8.4.0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0245r1</w:t>
            </w:r>
          </w:p>
        </w:tc>
        <w:tc>
          <w:tcPr>
            <w:tcW w:w="966" w:type="dxa"/>
            <w:tcBorders>
              <w:top w:val="single" w:sz="6" w:space="0" w:color="000000"/>
              <w:start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tcBorders>
          </w:tcPr>
          <w:p>
            <w:pPr>
              <w:pStyle w:val="TAL"/>
              <w:rPr>
                <w:lang w:val="en-GB"/>
              </w:rPr>
            </w:pPr>
            <w:r>
              <w:rPr>
                <w:lang w:val="en-GB"/>
              </w:rPr>
              <w:t>8.5.0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AliasesRepositoryData removal</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0239r3</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Correction and alignments with interface specifications</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0244</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EPS Subscription Data</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Ct#44</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8.5.0</w:t>
            </w:r>
          </w:p>
        </w:tc>
        <w:tc>
          <w:tcPr>
            <w:tcW w:w="762" w:type="dxa"/>
            <w:tcBorders>
              <w:top w:val="single" w:sz="6" w:space="0" w:color="000000"/>
              <w:start w:val="single" w:sz="6" w:space="0" w:color="000000"/>
              <w:bottom w:val="single" w:sz="6" w:space="0" w:color="000000"/>
            </w:tcBorders>
          </w:tcPr>
          <w:p>
            <w:pPr>
              <w:pStyle w:val="TAL"/>
              <w:rPr/>
            </w:pPr>
            <w:r>
              <w:rPr>
                <w:lang w:val="en-GB"/>
              </w:rPr>
              <w:t>0248r2</w:t>
            </w:r>
          </w:p>
        </w:tc>
        <w:tc>
          <w:tcPr>
            <w:tcW w:w="966" w:type="dxa"/>
            <w:tcBorders>
              <w:top w:val="single" w:sz="6" w:space="0" w:color="000000"/>
              <w:start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tcBorders>
          </w:tcPr>
          <w:p>
            <w:pPr>
              <w:pStyle w:val="TAL"/>
              <w:rPr>
                <w:lang w:val="en-GB"/>
              </w:rPr>
            </w:pPr>
            <w:r>
              <w:rPr>
                <w:lang w:val="en-GB"/>
              </w:rPr>
              <w:t>8.6.0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Loose Route Indication</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0249</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eastAsia="zh-CN"/>
              </w:rPr>
              <w:t>Parameters storage related to ISR</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0251r3</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User data related to UE reachability notification procedure</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CT#45</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8.6.0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0252r1</w:t>
            </w:r>
          </w:p>
        </w:tc>
        <w:tc>
          <w:tcPr>
            <w:tcW w:w="966" w:type="dxa"/>
            <w:tcBorders>
              <w:top w:val="single" w:sz="6" w:space="0" w:color="000000"/>
              <w:start w:val="single" w:sz="6" w:space="0" w:color="000000"/>
            </w:tcBorders>
          </w:tcPr>
          <w:p>
            <w:pPr>
              <w:pStyle w:val="TAL"/>
              <w:rPr>
                <w:lang w:val="en-GB"/>
              </w:rPr>
            </w:pPr>
            <w:r>
              <w:rPr>
                <w:lang w:val="en-GB"/>
              </w:rPr>
              <w:t>Rel-8</w:t>
            </w:r>
          </w:p>
        </w:tc>
        <w:tc>
          <w:tcPr>
            <w:tcW w:w="1296" w:type="dxa"/>
            <w:tcBorders>
              <w:top w:val="single" w:sz="6" w:space="0" w:color="000000"/>
              <w:start w:val="single" w:sz="6" w:space="0" w:color="000000"/>
            </w:tcBorders>
          </w:tcPr>
          <w:p>
            <w:pPr>
              <w:pStyle w:val="TAL"/>
              <w:rPr>
                <w:lang w:val="en-GB"/>
              </w:rPr>
            </w:pPr>
            <w:r>
              <w:rPr>
                <w:lang w:val="en-GB"/>
              </w:rPr>
              <w:t>8.7.0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Subscribed and EPS PDN Connection Charging Characteristics</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0254r1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HSS Data Corrections</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0256r1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SA2 alignment in 23.008</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0258r1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Correction on some ODB parameters description</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0259r3</w:t>
            </w:r>
          </w:p>
        </w:tc>
        <w:tc>
          <w:tcPr>
            <w:tcW w:w="966"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 xml:space="preserve">Removal of </w:t>
            </w:r>
            <w:r>
              <w:rPr>
                <w:lang w:val="en-US" w:eastAsia="en-US"/>
              </w:rPr>
              <w:t>URRD</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CT#45</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8.7.0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0253r1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Rel-9</w:t>
            </w:r>
          </w:p>
        </w:tc>
        <w:tc>
          <w:tcPr>
            <w:tcW w:w="1296" w:type="dxa"/>
            <w:tcBorders>
              <w:top w:val="single" w:sz="6" w:space="0" w:color="000000"/>
              <w:start w:val="single" w:sz="6" w:space="0" w:color="000000"/>
            </w:tcBorders>
          </w:tcPr>
          <w:p>
            <w:pPr>
              <w:pStyle w:val="TAL"/>
              <w:rPr>
                <w:lang w:val="en-GB"/>
              </w:rPr>
            </w:pPr>
            <w:r>
              <w:rPr>
                <w:lang w:val="en-GB"/>
              </w:rPr>
              <w:t>9.0.0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Managing membership of CSG users</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0257r1</w:t>
            </w:r>
          </w:p>
        </w:tc>
        <w:tc>
          <w:tcPr>
            <w:tcW w:w="966"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Subscriber Data for MBMS in EPS</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CT#46</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9.0.0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0260r2</w:t>
            </w:r>
          </w:p>
        </w:tc>
        <w:tc>
          <w:tcPr>
            <w:tcW w:w="966" w:type="dxa"/>
            <w:tcBorders>
              <w:top w:val="single" w:sz="6" w:space="0" w:color="000000"/>
              <w:start w:val="single" w:sz="6" w:space="0" w:color="000000"/>
            </w:tcBorders>
          </w:tcPr>
          <w:p>
            <w:pPr>
              <w:pStyle w:val="TAL"/>
              <w:rPr>
                <w:lang w:val="en-GB"/>
              </w:rPr>
            </w:pPr>
            <w:r>
              <w:rPr>
                <w:lang w:val="en-GB"/>
              </w:rPr>
              <w:t>Rel-9</w:t>
            </w:r>
          </w:p>
        </w:tc>
        <w:tc>
          <w:tcPr>
            <w:tcW w:w="1296" w:type="dxa"/>
            <w:tcBorders>
              <w:top w:val="single" w:sz="6" w:space="0" w:color="000000"/>
              <w:start w:val="single" w:sz="6" w:space="0" w:color="000000"/>
            </w:tcBorders>
          </w:tcPr>
          <w:p>
            <w:pPr>
              <w:pStyle w:val="TAL"/>
              <w:rPr>
                <w:lang w:val="en-GB"/>
              </w:rPr>
            </w:pPr>
            <w:r>
              <w:rPr>
                <w:lang w:val="en-GB"/>
              </w:rPr>
              <w:t>9.1.0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Information storage for IMS emergency call over GRPS and EPS</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0262r1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Correction on AMBR</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0263r3</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APN level APN-OI replacement</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0266r1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ICS-Flag</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0265r1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Information Storage correction</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0268r2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RFSP alignment in 23.008</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0274</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Information storage for IMS emergency call over EPS</w:t>
            </w:r>
            <w:r>
              <w:rPr>
                <w:lang w:val="en-US" w:eastAsia="en-US"/>
              </w:rPr>
              <w:t xml:space="preserve"> non 3GPP access</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0280</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Corrections to "eNB F-TEID for S1-U"</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0285r2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S4-SGSN and Gn/Gp-SGSN</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0287r2</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PDN Connection Id</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CT#47</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9.1.0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0292r1</w:t>
            </w:r>
          </w:p>
        </w:tc>
        <w:tc>
          <w:tcPr>
            <w:tcW w:w="966" w:type="dxa"/>
            <w:tcBorders>
              <w:top w:val="single" w:sz="6" w:space="0" w:color="000000"/>
              <w:start w:val="single" w:sz="6" w:space="0" w:color="000000"/>
            </w:tcBorders>
          </w:tcPr>
          <w:p>
            <w:pPr>
              <w:pStyle w:val="TAL"/>
              <w:rPr>
                <w:lang w:val="en-GB"/>
              </w:rPr>
            </w:pPr>
            <w:r>
              <w:rPr>
                <w:lang w:val="en-GB"/>
              </w:rPr>
              <w:t>Rel-9</w:t>
            </w:r>
          </w:p>
        </w:tc>
        <w:tc>
          <w:tcPr>
            <w:tcW w:w="1296" w:type="dxa"/>
            <w:tcBorders>
              <w:top w:val="single" w:sz="6" w:space="0" w:color="000000"/>
              <w:start w:val="single" w:sz="6" w:space="0" w:color="000000"/>
            </w:tcBorders>
          </w:tcPr>
          <w:p>
            <w:pPr>
              <w:pStyle w:val="TAL"/>
              <w:rPr>
                <w:lang w:val="en-GB"/>
              </w:rPr>
            </w:pPr>
            <w:r>
              <w:rPr>
                <w:lang w:val="en-GB"/>
              </w:rPr>
              <w:t>9.2.0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Priority service information stored in HSS</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0288r2</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rFonts w:cs="Arial"/>
                <w:color w:val="000000"/>
              </w:rPr>
              <w:t>ANDSF Subscription Data</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CT#48</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9.2.0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0304r1</w:t>
            </w:r>
          </w:p>
        </w:tc>
        <w:tc>
          <w:tcPr>
            <w:tcW w:w="966" w:type="dxa"/>
            <w:tcBorders>
              <w:top w:val="single" w:sz="6" w:space="0" w:color="000000"/>
              <w:start w:val="single" w:sz="6" w:space="0" w:color="000000"/>
            </w:tcBorders>
          </w:tcPr>
          <w:p>
            <w:pPr>
              <w:pStyle w:val="TAL"/>
              <w:rPr>
                <w:lang w:val="en-GB"/>
              </w:rPr>
            </w:pPr>
            <w:r>
              <w:rPr>
                <w:lang w:val="en-GB"/>
              </w:rPr>
              <w:t>Rel-9</w:t>
            </w:r>
          </w:p>
        </w:tc>
        <w:tc>
          <w:tcPr>
            <w:tcW w:w="1296" w:type="dxa"/>
            <w:tcBorders>
              <w:top w:val="single" w:sz="6" w:space="0" w:color="000000"/>
              <w:start w:val="single" w:sz="6" w:space="0" w:color="000000"/>
            </w:tcBorders>
          </w:tcPr>
          <w:p>
            <w:pPr>
              <w:pStyle w:val="TAL"/>
              <w:rPr>
                <w:lang w:val="en-GB"/>
              </w:rPr>
            </w:pPr>
            <w:r>
              <w:rPr>
                <w:lang w:val="en-GB"/>
              </w:rPr>
              <w:t>9.3.0</w:t>
            </w:r>
          </w:p>
        </w:tc>
        <w:tc>
          <w:tcPr>
            <w:tcW w:w="3614" w:type="dxa"/>
            <w:tcBorders>
              <w:top w:val="single" w:sz="6" w:space="0" w:color="000000"/>
              <w:bottom w:val="single" w:sz="6" w:space="0" w:color="000000"/>
              <w:end w:val="single" w:sz="6" w:space="0" w:color="000000"/>
            </w:tcBorders>
          </w:tcPr>
          <w:p>
            <w:pPr>
              <w:pStyle w:val="TAL"/>
              <w:rPr>
                <w:rFonts w:cs="Arial"/>
                <w:color w:val="000000"/>
              </w:rPr>
            </w:pPr>
            <w:r>
              <w:rPr>
                <w:lang w:val="en-US" w:eastAsia="en-US"/>
              </w:rPr>
              <w:t>Update of IETF Reference</w:t>
            </w:r>
          </w:p>
        </w:tc>
      </w:tr>
      <w:tr>
        <w:trPr>
          <w:cantSplit w:val="true"/>
        </w:trPr>
        <w:tc>
          <w:tcPr>
            <w:tcW w:w="851" w:type="dxa"/>
            <w:tcBorders>
              <w:start w:val="single" w:sz="6" w:space="0" w:color="000000"/>
            </w:tcBorders>
          </w:tcPr>
          <w:p>
            <w:pPr>
              <w:pStyle w:val="TAL"/>
              <w:snapToGrid w:val="false"/>
              <w:rPr>
                <w:rFonts w:cs="Arial"/>
                <w:color w:val="000000"/>
                <w:lang w:val="en-GB" w:eastAsia="en-US"/>
              </w:rPr>
            </w:pPr>
            <w:r>
              <w:rPr>
                <w:rFonts w:cs="Arial"/>
                <w:color w:val="000000"/>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0296r3</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rFonts w:cs="Arial"/>
                <w:color w:val="000000"/>
              </w:rPr>
            </w:pPr>
            <w:r>
              <w:rPr>
                <w:lang w:val="en-US" w:eastAsia="en-US"/>
              </w:rPr>
              <w:t>Missing IMS information related to AS identities</w:t>
            </w:r>
          </w:p>
        </w:tc>
      </w:tr>
      <w:tr>
        <w:trPr>
          <w:cantSplit w:val="true"/>
        </w:trPr>
        <w:tc>
          <w:tcPr>
            <w:tcW w:w="851" w:type="dxa"/>
            <w:tcBorders>
              <w:start w:val="single" w:sz="6" w:space="0" w:color="000000"/>
            </w:tcBorders>
          </w:tcPr>
          <w:p>
            <w:pPr>
              <w:pStyle w:val="TAL"/>
              <w:snapToGrid w:val="false"/>
              <w:rPr>
                <w:rFonts w:cs="Arial"/>
                <w:color w:val="000000"/>
                <w:lang w:val="en-GB" w:eastAsia="en-US"/>
              </w:rPr>
            </w:pPr>
            <w:r>
              <w:rPr>
                <w:rFonts w:cs="Arial"/>
                <w:color w:val="000000"/>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0298r1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rFonts w:cs="Arial"/>
                <w:color w:val="000000"/>
              </w:rPr>
            </w:pPr>
            <w:r>
              <w:rPr>
                <w:lang w:val="en-US" w:eastAsia="en-US"/>
              </w:rPr>
              <w:t>HPLMN ODB</w:t>
            </w:r>
          </w:p>
        </w:tc>
      </w:tr>
      <w:tr>
        <w:trPr>
          <w:cantSplit w:val="true"/>
        </w:trPr>
        <w:tc>
          <w:tcPr>
            <w:tcW w:w="851" w:type="dxa"/>
            <w:tcBorders>
              <w:start w:val="single" w:sz="6" w:space="0" w:color="000000"/>
            </w:tcBorders>
          </w:tcPr>
          <w:p>
            <w:pPr>
              <w:pStyle w:val="TAL"/>
              <w:snapToGrid w:val="false"/>
              <w:rPr>
                <w:rFonts w:cs="Arial"/>
                <w:color w:val="000000"/>
                <w:lang w:val="en-GB" w:eastAsia="en-US"/>
              </w:rPr>
            </w:pPr>
            <w:r>
              <w:rPr>
                <w:rFonts w:cs="Arial"/>
                <w:color w:val="000000"/>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0299</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rFonts w:cs="Arial"/>
                <w:color w:val="000000"/>
              </w:rPr>
            </w:pPr>
            <w:r>
              <w:rPr>
                <w:lang w:val="en-US" w:eastAsia="en-US"/>
              </w:rPr>
              <w:t>Information storage for UE's usage setting and voice capability</w:t>
            </w:r>
          </w:p>
        </w:tc>
      </w:tr>
      <w:tr>
        <w:trPr>
          <w:cantSplit w:val="true"/>
        </w:trPr>
        <w:tc>
          <w:tcPr>
            <w:tcW w:w="851" w:type="dxa"/>
            <w:tcBorders>
              <w:start w:val="single" w:sz="6" w:space="0" w:color="000000"/>
              <w:bottom w:val="single" w:sz="6" w:space="0" w:color="000000"/>
            </w:tcBorders>
          </w:tcPr>
          <w:p>
            <w:pPr>
              <w:pStyle w:val="TAL"/>
              <w:snapToGrid w:val="false"/>
              <w:rPr>
                <w:rFonts w:cs="Arial"/>
                <w:color w:val="000000"/>
                <w:lang w:val="en-GB" w:eastAsia="en-US"/>
              </w:rPr>
            </w:pPr>
            <w:r>
              <w:rPr>
                <w:rFonts w:cs="Arial"/>
                <w:color w:val="000000"/>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0302r1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URRP for SGSN</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CT#49</w:t>
            </w:r>
          </w:p>
        </w:tc>
        <w:tc>
          <w:tcPr>
            <w:tcW w:w="1020" w:type="dxa"/>
            <w:tcBorders>
              <w:top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bottom w:val="single" w:sz="6" w:space="0" w:color="000000"/>
            </w:tcBorders>
          </w:tcPr>
          <w:p>
            <w:pPr>
              <w:pStyle w:val="TAL"/>
              <w:rPr>
                <w:lang w:val="en-GB"/>
              </w:rPr>
            </w:pPr>
            <w:r>
              <w:rPr>
                <w:lang w:val="en-GB"/>
              </w:rPr>
              <w:t>9.3.0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0309</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Rel-9</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9.4.0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S-CSCF re-assignment pending flag</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CT#49</w:t>
            </w:r>
          </w:p>
        </w:tc>
        <w:tc>
          <w:tcPr>
            <w:tcW w:w="1020" w:type="dxa"/>
            <w:tcBorders>
              <w:top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bottom w:val="single" w:sz="6" w:space="0" w:color="000000"/>
            </w:tcBorders>
          </w:tcPr>
          <w:p>
            <w:pPr>
              <w:pStyle w:val="TAL"/>
              <w:rPr>
                <w:lang w:val="en-GB"/>
              </w:rPr>
            </w:pPr>
            <w:r>
              <w:rPr>
                <w:lang w:val="en-GB"/>
              </w:rPr>
              <w:t>9.4.0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0305r1</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10.0.0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SIPTO Permission Indicator</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CT#50</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10.0.0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0313r2</w:t>
            </w:r>
          </w:p>
        </w:tc>
        <w:tc>
          <w:tcPr>
            <w:tcW w:w="966" w:type="dxa"/>
            <w:tcBorders>
              <w:top w:val="single" w:sz="6" w:space="0" w:color="000000"/>
              <w:start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tcBorders>
          </w:tcPr>
          <w:p>
            <w:pPr>
              <w:pStyle w:val="TAL"/>
              <w:rPr>
                <w:lang w:val="en-GB"/>
              </w:rPr>
            </w:pPr>
            <w:r>
              <w:rPr>
                <w:lang w:val="en-GB"/>
              </w:rPr>
              <w:t>10.1.0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Subscriber's data for MAPCON</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0322r2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Missing Restoration flags for Gs/SGs interface</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0328r1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Addition of UE Purge Flag</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0326r1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Periodic TAU/RAU timer in HSS subscription</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0325r5</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Enhanced SRVCC  Subscriber Data</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0318r2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Definition of Alias Public User Identities</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0316r1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Clarification on SIPTO Permission for Wildcard APN</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0315r2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Non-3GPP data storage for S2b-GTP</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0312r1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 xml:space="preserve">Addition of MPS </w:t>
            </w:r>
            <w:r>
              <w:rPr>
                <w:lang w:val="en-US" w:eastAsia="en-US"/>
              </w:rPr>
              <w:t xml:space="preserve">Priority as </w:t>
            </w:r>
            <w:r>
              <w:rPr>
                <w:lang w:val="en-US" w:eastAsia="en-US"/>
              </w:rPr>
              <w:t>Subscriber Data</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0311r1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 xml:space="preserve">Addition of </w:t>
            </w:r>
            <w:r>
              <w:rPr>
                <w:lang w:val="en-US" w:eastAsia="en-US"/>
              </w:rPr>
              <w:t>LIPA permission</w:t>
            </w:r>
            <w:r>
              <w:rPr>
                <w:lang w:val="en-US" w:eastAsia="en-US"/>
              </w:rPr>
              <w:t xml:space="preserve"> as Subscriber Data</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0317r2</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Addition of Service-related Entity Information elements  to the Subscriber Data  and removal of duplicated information</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CT#51</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10.1.0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0330r2</w:t>
            </w:r>
          </w:p>
        </w:tc>
        <w:tc>
          <w:tcPr>
            <w:tcW w:w="966" w:type="dxa"/>
            <w:tcBorders>
              <w:top w:val="single" w:sz="6" w:space="0" w:color="000000"/>
              <w:start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tcBorders>
          </w:tcPr>
          <w:p>
            <w:pPr>
              <w:pStyle w:val="TAL"/>
              <w:rPr>
                <w:lang w:val="en-GB"/>
              </w:rPr>
            </w:pPr>
            <w:r>
              <w:rPr>
                <w:lang w:val="en-GB"/>
              </w:rPr>
              <w:t>10.2.0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Minimization of Drive Tests (MDT)</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0333r2</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Subscription Data for Relay Node</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0334</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New Extended Priority data</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0335</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MT Roaming Retry and Super Charger</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0337r1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STN-SR and SRVCC subscription</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CT#52</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10.2.0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0338r1</w:t>
            </w:r>
          </w:p>
        </w:tc>
        <w:tc>
          <w:tcPr>
            <w:tcW w:w="966" w:type="dxa"/>
            <w:tcBorders>
              <w:top w:val="single" w:sz="6" w:space="0" w:color="000000"/>
              <w:start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tcBorders>
          </w:tcPr>
          <w:p>
            <w:pPr>
              <w:pStyle w:val="TAL"/>
              <w:rPr>
                <w:lang w:val="en-GB"/>
              </w:rPr>
            </w:pPr>
            <w:r>
              <w:rPr>
                <w:lang w:val="en-GB"/>
              </w:rPr>
              <w:t>10.3.0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MDT user consent</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0340r1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Addition of SC Address as Subscriber Data</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0341r1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Periodic LAU timer in HSS subscription</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CT#53</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10.3.0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0353r1</w:t>
            </w:r>
          </w:p>
        </w:tc>
        <w:tc>
          <w:tcPr>
            <w:tcW w:w="966" w:type="dxa"/>
            <w:tcBorders>
              <w:top w:val="single" w:sz="6" w:space="0" w:color="000000"/>
              <w:start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tcBorders>
          </w:tcPr>
          <w:p>
            <w:pPr>
              <w:pStyle w:val="TAL"/>
              <w:rPr>
                <w:lang w:val="en-GB"/>
              </w:rPr>
            </w:pPr>
            <w:r>
              <w:rPr>
                <w:lang w:val="en-GB"/>
              </w:rPr>
              <w:t>10.4.0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Addition of AMBR for GPRS</w:t>
            </w:r>
          </w:p>
        </w:tc>
      </w:tr>
      <w:tr>
        <w:trPr>
          <w:cantSplit w:val="true"/>
        </w:trPr>
        <w:tc>
          <w:tcPr>
            <w:tcW w:w="851" w:type="dxa"/>
            <w:tcBorders>
              <w:start w:val="single" w:sz="6" w:space="0" w:color="000000"/>
            </w:tcBorders>
          </w:tcPr>
          <w:p>
            <w:pPr>
              <w:pStyle w:val="TAL"/>
              <w:snapToGrid w:val="false"/>
              <w:rPr>
                <w:lang w:val="en-GB" w:eastAsia="en-US"/>
              </w:rPr>
            </w:pPr>
            <w:r>
              <w:rPr>
                <w:lang w:val="en-GB" w:eastAsia="en-US"/>
              </w:rPr>
            </w:r>
          </w:p>
        </w:tc>
        <w:tc>
          <w:tcPr>
            <w:tcW w:w="1020" w:type="dxa"/>
            <w:tcBorders/>
          </w:tcPr>
          <w:p>
            <w:pPr>
              <w:pStyle w:val="TAL"/>
              <w:snapToGrid w:val="false"/>
              <w:rPr>
                <w:lang w:val="en-GB"/>
              </w:rPr>
            </w:pPr>
            <w:r>
              <w:rPr>
                <w:lang w:val="en-GB"/>
              </w:rPr>
            </w:r>
          </w:p>
        </w:tc>
        <w:tc>
          <w:tcPr>
            <w:tcW w:w="863" w:type="dxa"/>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0344r1</w:t>
            </w:r>
          </w:p>
        </w:tc>
        <w:tc>
          <w:tcPr>
            <w:tcW w:w="966" w:type="dxa"/>
            <w:tcBorders>
              <w:start w:val="single" w:sz="6" w:space="0" w:color="000000"/>
            </w:tcBorders>
          </w:tcPr>
          <w:p>
            <w:pPr>
              <w:pStyle w:val="TAL"/>
              <w:snapToGrid w:val="false"/>
              <w:rPr>
                <w:lang w:val="en-GB"/>
              </w:rPr>
            </w:pPr>
            <w:r>
              <w:rPr>
                <w:lang w:val="en-GB"/>
              </w:rPr>
            </w:r>
          </w:p>
        </w:tc>
        <w:tc>
          <w:tcPr>
            <w:tcW w:w="1296" w:type="dxa"/>
            <w:tcBorders>
              <w:start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Priviledged sender</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0350r1</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VPLMN Address Allowed data defined per VPLMN</w:t>
            </w:r>
          </w:p>
        </w:tc>
      </w:tr>
      <w:tr>
        <w:trPr>
          <w:cantSplit w:val="true"/>
        </w:trPr>
        <w:tc>
          <w:tcPr>
            <w:tcW w:w="851" w:type="dxa"/>
            <w:tcBorders>
              <w:top w:val="single" w:sz="6" w:space="0" w:color="000000"/>
              <w:start w:val="single" w:sz="6" w:space="0" w:color="000000"/>
            </w:tcBorders>
          </w:tcPr>
          <w:p>
            <w:pPr>
              <w:pStyle w:val="TAL"/>
              <w:rPr>
                <w:lang w:val="en-GB"/>
              </w:rPr>
            </w:pPr>
            <w:r>
              <w:rPr>
                <w:lang w:val="en-GB"/>
              </w:rPr>
              <w:t>CT#58</w:t>
            </w:r>
          </w:p>
        </w:tc>
        <w:tc>
          <w:tcPr>
            <w:tcW w:w="1020" w:type="dxa"/>
            <w:tcBorders>
              <w:top w:val="single" w:sz="6" w:space="0" w:color="000000"/>
            </w:tcBorders>
          </w:tcPr>
          <w:p>
            <w:pPr>
              <w:pStyle w:val="TAL"/>
              <w:rPr>
                <w:lang w:val="en-GB"/>
              </w:rPr>
            </w:pPr>
            <w:r>
              <w:rPr>
                <w:lang w:val="en-GB"/>
              </w:rPr>
              <w:t>23.008</w:t>
            </w:r>
          </w:p>
        </w:tc>
        <w:tc>
          <w:tcPr>
            <w:tcW w:w="863" w:type="dxa"/>
            <w:tcBorders>
              <w:top w:val="single" w:sz="6" w:space="0" w:color="000000"/>
            </w:tcBorders>
          </w:tcPr>
          <w:p>
            <w:pPr>
              <w:pStyle w:val="TAL"/>
              <w:rPr>
                <w:lang w:val="en-GB"/>
              </w:rPr>
            </w:pPr>
            <w:r>
              <w:rPr>
                <w:lang w:val="en-GB"/>
              </w:rPr>
              <w:t>10.4.0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0392r1</w:t>
            </w:r>
          </w:p>
        </w:tc>
        <w:tc>
          <w:tcPr>
            <w:tcW w:w="966" w:type="dxa"/>
            <w:tcBorders>
              <w:top w:val="single" w:sz="6" w:space="0" w:color="000000"/>
              <w:start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tcBorders>
          </w:tcPr>
          <w:p>
            <w:pPr>
              <w:pStyle w:val="TAL"/>
              <w:rPr>
                <w:lang w:val="en-GB"/>
              </w:rPr>
            </w:pPr>
            <w:r>
              <w:rPr>
                <w:lang w:val="en-GB"/>
              </w:rPr>
              <w:t>10.5.0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Trace info stored in SGW/PGW</w:t>
            </w:r>
          </w:p>
        </w:tc>
      </w:tr>
      <w:tr>
        <w:trPr>
          <w:cantSplit w:val="true"/>
        </w:trPr>
        <w:tc>
          <w:tcPr>
            <w:tcW w:w="851" w:type="dxa"/>
            <w:tcBorders>
              <w:start w:val="single" w:sz="6" w:space="0" w:color="000000"/>
              <w:bottom w:val="single" w:sz="6" w:space="0" w:color="000000"/>
            </w:tcBorders>
          </w:tcPr>
          <w:p>
            <w:pPr>
              <w:pStyle w:val="TAL"/>
              <w:snapToGrid w:val="false"/>
              <w:rPr>
                <w:lang w:val="en-GB" w:eastAsia="en-US"/>
              </w:rPr>
            </w:pPr>
            <w:r>
              <w:rPr>
                <w:lang w:val="en-GB" w:eastAsia="en-US"/>
              </w:rPr>
            </w:r>
          </w:p>
        </w:tc>
        <w:tc>
          <w:tcPr>
            <w:tcW w:w="1020" w:type="dxa"/>
            <w:tcBorders>
              <w:bottom w:val="single" w:sz="6" w:space="0" w:color="000000"/>
            </w:tcBorders>
          </w:tcPr>
          <w:p>
            <w:pPr>
              <w:pStyle w:val="TAL"/>
              <w:snapToGrid w:val="false"/>
              <w:rPr>
                <w:lang w:val="en-GB"/>
              </w:rPr>
            </w:pPr>
            <w:r>
              <w:rPr>
                <w:lang w:val="en-GB"/>
              </w:rPr>
            </w:r>
          </w:p>
        </w:tc>
        <w:tc>
          <w:tcPr>
            <w:tcW w:w="863" w:type="dxa"/>
            <w:tcBorders>
              <w:bottom w:val="single" w:sz="6" w:space="0" w:color="000000"/>
            </w:tcBorders>
          </w:tcPr>
          <w:p>
            <w:pPr>
              <w:pStyle w:val="TAL"/>
              <w:snapToGrid w:val="false"/>
              <w:rPr>
                <w:lang w:val="en-GB"/>
              </w:rPr>
            </w:pPr>
            <w:r>
              <w:rPr>
                <w:lang w:val="en-GB"/>
              </w:rPr>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0383</w:t>
            </w:r>
          </w:p>
        </w:tc>
        <w:tc>
          <w:tcPr>
            <w:tcW w:w="966" w:type="dxa"/>
            <w:tcBorders>
              <w:start w:val="single" w:sz="6" w:space="0" w:color="000000"/>
              <w:bottom w:val="single" w:sz="6" w:space="0" w:color="000000"/>
            </w:tcBorders>
          </w:tcPr>
          <w:p>
            <w:pPr>
              <w:pStyle w:val="TAL"/>
              <w:snapToGrid w:val="false"/>
              <w:rPr>
                <w:lang w:val="en-GB"/>
              </w:rPr>
            </w:pPr>
            <w:r>
              <w:rPr>
                <w:lang w:val="en-GB"/>
              </w:rPr>
            </w:r>
          </w:p>
        </w:tc>
        <w:tc>
          <w:tcPr>
            <w:tcW w:w="1296" w:type="dxa"/>
            <w:tcBorders>
              <w:start w:val="single" w:sz="6" w:space="0" w:color="000000"/>
              <w:bottom w:val="single" w:sz="6" w:space="0" w:color="000000"/>
            </w:tcBorders>
          </w:tcPr>
          <w:p>
            <w:pPr>
              <w:pStyle w:val="TAL"/>
              <w:snapToGrid w:val="false"/>
              <w:rPr>
                <w:lang w:val="en-GB"/>
              </w:rPr>
            </w:pPr>
            <w:r>
              <w:rPr>
                <w:lang w:val="en-GB"/>
              </w:rPr>
            </w:r>
          </w:p>
        </w:tc>
        <w:tc>
          <w:tcPr>
            <w:tcW w:w="3614" w:type="dxa"/>
            <w:tcBorders>
              <w:top w:val="single" w:sz="6" w:space="0" w:color="000000"/>
              <w:bottom w:val="single" w:sz="6" w:space="0" w:color="000000"/>
              <w:end w:val="single" w:sz="6" w:space="0" w:color="000000"/>
            </w:tcBorders>
          </w:tcPr>
          <w:p>
            <w:pPr>
              <w:pStyle w:val="TAL"/>
              <w:rPr>
                <w:lang w:val="en-US" w:eastAsia="en-US"/>
              </w:rPr>
            </w:pPr>
            <w:r>
              <w:rPr/>
              <w:t>SIPTO support for eHRPD</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CT#59</w:t>
            </w:r>
          </w:p>
        </w:tc>
        <w:tc>
          <w:tcPr>
            <w:tcW w:w="1020" w:type="dxa"/>
            <w:tcBorders>
              <w:top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bottom w:val="single" w:sz="6" w:space="0" w:color="000000"/>
            </w:tcBorders>
          </w:tcPr>
          <w:p>
            <w:pPr>
              <w:pStyle w:val="TAL"/>
              <w:rPr>
                <w:lang w:val="en-GB"/>
              </w:rPr>
            </w:pPr>
            <w:r>
              <w:rPr>
                <w:lang w:val="en-GB"/>
              </w:rPr>
              <w:t>10.5.0</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0397</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10.6.0</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Removal of the IMS service level trace feature</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2013-05</w:t>
            </w:r>
          </w:p>
        </w:tc>
        <w:tc>
          <w:tcPr>
            <w:tcW w:w="1020" w:type="dxa"/>
            <w:tcBorders>
              <w:top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bottom w:val="single" w:sz="6" w:space="0" w:color="000000"/>
            </w:tcBorders>
          </w:tcPr>
          <w:p>
            <w:pPr>
              <w:pStyle w:val="TAL"/>
              <w:rPr>
                <w:lang w:val="en-GB"/>
              </w:rPr>
            </w:pPr>
            <w:r>
              <w:rPr>
                <w:lang w:val="en-GB"/>
              </w:rPr>
              <w:t>10.6.0</w:t>
            </w:r>
          </w:p>
        </w:tc>
        <w:tc>
          <w:tcPr>
            <w:tcW w:w="762" w:type="dxa"/>
            <w:tcBorders>
              <w:top w:val="single" w:sz="6" w:space="0" w:color="000000"/>
              <w:start w:val="single" w:sz="6" w:space="0" w:color="000000"/>
              <w:bottom w:val="single" w:sz="6" w:space="0" w:color="000000"/>
            </w:tcBorders>
          </w:tcPr>
          <w:p>
            <w:pPr>
              <w:pStyle w:val="TAL"/>
              <w:snapToGrid w:val="false"/>
              <w:rPr>
                <w:lang w:val="en-GB"/>
              </w:rPr>
            </w:pPr>
            <w:r>
              <w:rPr>
                <w:lang w:val="en-GB"/>
              </w:rPr>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10.6.1</w:t>
            </w:r>
          </w:p>
        </w:tc>
        <w:tc>
          <w:tcPr>
            <w:tcW w:w="3614" w:type="dxa"/>
            <w:tcBorders>
              <w:top w:val="single" w:sz="6" w:space="0" w:color="000000"/>
              <w:bottom w:val="single" w:sz="6" w:space="0" w:color="000000"/>
              <w:end w:val="single" w:sz="6" w:space="0" w:color="000000"/>
            </w:tcBorders>
          </w:tcPr>
          <w:p>
            <w:pPr>
              <w:pStyle w:val="TAL"/>
              <w:rPr>
                <w:lang w:val="en-US" w:eastAsia="en-US"/>
              </w:rPr>
            </w:pPr>
            <w:r>
              <w:rPr>
                <w:lang w:val="en-US" w:eastAsia="en-US"/>
              </w:rPr>
              <w:t>The history table corrected</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GB"/>
              </w:rPr>
            </w:pPr>
            <w:r>
              <w:rPr>
                <w:lang w:val="en-GB"/>
              </w:rPr>
              <w:t>CT#66</w:t>
            </w:r>
          </w:p>
        </w:tc>
        <w:tc>
          <w:tcPr>
            <w:tcW w:w="1020" w:type="dxa"/>
            <w:tcBorders>
              <w:top w:val="single" w:sz="6" w:space="0" w:color="000000"/>
              <w:bottom w:val="single" w:sz="6" w:space="0" w:color="000000"/>
            </w:tcBorders>
          </w:tcPr>
          <w:p>
            <w:pPr>
              <w:pStyle w:val="TAL"/>
              <w:rPr>
                <w:lang w:val="en-GB"/>
              </w:rPr>
            </w:pPr>
            <w:r>
              <w:rPr>
                <w:lang w:val="en-GB"/>
              </w:rPr>
              <w:t>23.008</w:t>
            </w:r>
          </w:p>
        </w:tc>
        <w:tc>
          <w:tcPr>
            <w:tcW w:w="863" w:type="dxa"/>
            <w:tcBorders>
              <w:top w:val="single" w:sz="6" w:space="0" w:color="000000"/>
              <w:bottom w:val="single" w:sz="6" w:space="0" w:color="000000"/>
            </w:tcBorders>
          </w:tcPr>
          <w:p>
            <w:pPr>
              <w:pStyle w:val="TAL"/>
              <w:rPr>
                <w:lang w:val="en-GB"/>
              </w:rPr>
            </w:pPr>
            <w:r>
              <w:rPr>
                <w:lang w:val="en-GB"/>
              </w:rPr>
              <w:t>10.6.1</w:t>
            </w:r>
          </w:p>
        </w:tc>
        <w:tc>
          <w:tcPr>
            <w:tcW w:w="762" w:type="dxa"/>
            <w:tcBorders>
              <w:top w:val="single" w:sz="6" w:space="0" w:color="000000"/>
              <w:start w:val="single" w:sz="6" w:space="0" w:color="000000"/>
              <w:bottom w:val="single" w:sz="6" w:space="0" w:color="000000"/>
            </w:tcBorders>
          </w:tcPr>
          <w:p>
            <w:pPr>
              <w:pStyle w:val="TAL"/>
              <w:rPr>
                <w:lang w:val="en-GB"/>
              </w:rPr>
            </w:pPr>
            <w:r>
              <w:rPr>
                <w:lang w:val="en-GB"/>
              </w:rPr>
              <w:t>0436</w:t>
            </w:r>
          </w:p>
        </w:tc>
        <w:tc>
          <w:tcPr>
            <w:tcW w:w="966" w:type="dxa"/>
            <w:tcBorders>
              <w:top w:val="single" w:sz="6" w:space="0" w:color="000000"/>
              <w:start w:val="single" w:sz="6" w:space="0" w:color="000000"/>
              <w:bottom w:val="single" w:sz="6" w:space="0" w:color="000000"/>
            </w:tcBorders>
          </w:tcPr>
          <w:p>
            <w:pPr>
              <w:pStyle w:val="TAL"/>
              <w:rPr>
                <w:lang w:val="en-GB"/>
              </w:rPr>
            </w:pPr>
            <w:r>
              <w:rPr>
                <w:lang w:val="en-GB"/>
              </w:rPr>
              <w:t>Rel-10</w:t>
            </w:r>
          </w:p>
        </w:tc>
        <w:tc>
          <w:tcPr>
            <w:tcW w:w="1296" w:type="dxa"/>
            <w:tcBorders>
              <w:top w:val="single" w:sz="6" w:space="0" w:color="000000"/>
              <w:start w:val="single" w:sz="6" w:space="0" w:color="000000"/>
              <w:bottom w:val="single" w:sz="6" w:space="0" w:color="000000"/>
            </w:tcBorders>
          </w:tcPr>
          <w:p>
            <w:pPr>
              <w:pStyle w:val="TAL"/>
              <w:rPr>
                <w:lang w:val="en-GB"/>
              </w:rPr>
            </w:pPr>
            <w:r>
              <w:rPr>
                <w:lang w:val="en-GB"/>
              </w:rPr>
              <w:t>10.7.0</w:t>
            </w:r>
          </w:p>
        </w:tc>
        <w:tc>
          <w:tcPr>
            <w:tcW w:w="3614" w:type="dxa"/>
            <w:tcBorders>
              <w:top w:val="single" w:sz="6" w:space="0" w:color="000000"/>
              <w:bottom w:val="single" w:sz="6" w:space="0" w:color="000000"/>
              <w:end w:val="single" w:sz="6" w:space="0" w:color="000000"/>
            </w:tcBorders>
          </w:tcPr>
          <w:p>
            <w:pPr>
              <w:pStyle w:val="TAL"/>
              <w:rPr>
                <w:lang w:val="en-US" w:eastAsia="en-US"/>
              </w:rPr>
            </w:pPr>
            <w:r>
              <w:rPr/>
              <w:t>UE Radio Access Capability</w:t>
            </w:r>
          </w:p>
        </w:tc>
      </w:tr>
    </w:tbl>
    <w:p>
      <w:pPr>
        <w:pStyle w:val="Normal"/>
        <w:spacing w:before="0" w:after="180"/>
        <w:rPr>
          <w:lang w:val="en-GB"/>
        </w:rPr>
      </w:pPr>
      <w:r>
        <w:rPr>
          <w:lang w:val="en-GB"/>
        </w:rPr>
      </w:r>
    </w:p>
    <w:sectPr>
      <w:headerReference w:type="default" r:id="rId3"/>
      <w:footerReference w:type="default" r:id="rId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ourier">
    <w:altName w:val="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Trebuchet MS">
    <w:charset w:val="00" w:characterSet="windows-1252"/>
    <w:family w:val="swiss"/>
    <w:pitch w:val="variable"/>
  </w:font>
  <w:font w:name="MS Mincho">
    <w:altName w:val="ＭＳ 明朝"/>
    <w:charset w:val="8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284"/>
        <w:tab w:val="right" w:pos="9639" w:leader="none"/>
      </w:tabs>
      <w:spacing w:before="0" w:after="180"/>
      <w:rPr>
        <w:rFonts w:ascii="Arial" w:hAnsi="Arial" w:cs="Arial"/>
        <w:sz w:val="24"/>
      </w:rPr>
    </w:pPr>
    <w:r>
      <w:rPr>
        <w:rFonts w:cs="Arial" w:ascii="Arial" w:hAnsi="Arial"/>
        <w:sz w:val="24"/>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23.008 </w:t>
                          </w:r>
                          <w:r>
                            <w:rPr/>
                            <w:t xml:space="preserve">V10.7.0 </w:t>
                          </w:r>
                          <w:r>
                            <w:rPr>
                              <w:sz w:val="32"/>
                            </w:rPr>
                            <w:t>(2014-12)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23.008 </w:t>
                    </w:r>
                    <w:r>
                      <w:rPr/>
                      <w:t xml:space="preserve">V10.7.0 </w:t>
                    </w:r>
                    <w:r>
                      <w:rPr>
                        <w:sz w:val="32"/>
                      </w:rPr>
                      <w:t>(2014-12)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197610"/>
              <wp:effectExtent l="0" t="0" r="0" b="0"/>
              <wp:wrapTopAndBottom/>
              <wp:docPr id="3" name="Frame3"/>
              <a:graphic xmlns:a="http://schemas.openxmlformats.org/drawingml/2006/main">
                <a:graphicData uri="http://schemas.microsoft.com/office/word/2010/wordprocessingShape">
                  <wps:wsp>
                    <wps:cNvSpPr txBox="1"/>
                    <wps:spPr>
                      <a:xfrm>
                        <a:off x="0" y="0"/>
                        <a:ext cx="616775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Organization of subscriber data</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Organization of subscriber data</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1204879664"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24904321"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lang w:val="en-GB"/>
                            </w:rPr>
                            <w:t>The present document has been developed within the 3</w:t>
                          </w:r>
                          <w:r>
                            <w:rPr>
                              <w:sz w:val="16"/>
                              <w:vertAlign w:val="superscript"/>
                              <w:lang w:val="en-GB"/>
                            </w:rPr>
                            <w:t>rd</w:t>
                          </w:r>
                          <w:r>
                            <w:rPr>
                              <w:sz w:val="16"/>
                              <w:lang w:val="en-GB"/>
                            </w:rPr>
                            <w:t xml:space="preserve"> Generation Partnership Project (3GPP</w:t>
                          </w:r>
                          <w:r>
                            <w:rPr>
                              <w:sz w:val="16"/>
                              <w:vertAlign w:val="superscript"/>
                              <w:lang w:val="en-GB"/>
                            </w:rPr>
                            <w:t xml:space="preserve"> TM</w:t>
                          </w:r>
                          <w:r>
                            <w:rPr>
                              <w:sz w:val="16"/>
                              <w:lang w:val="en-GB"/>
                            </w:rPr>
                            <w:t>) and may be further elaborated for the purposes of 3GPP.</w:t>
                            <w:tab/>
                            <w:br/>
                            <w:t>The present document has not been subject to any approval process by the 3GPP</w:t>
                          </w:r>
                          <w:r>
                            <w:rPr>
                              <w:sz w:val="16"/>
                              <w:vertAlign w:val="superscript"/>
                              <w:lang w:val="en-GB"/>
                            </w:rPr>
                            <w:t xml:space="preserve"> </w:t>
                          </w:r>
                          <w:r>
                            <w:rPr>
                              <w:sz w:val="16"/>
                              <w:lang w:val="en-GB"/>
                            </w:rPr>
                            <w:t>Organisational Partners and shall not be implemented.</w:t>
                            <w:tab/>
                            <w:br/>
                            <w:t>This Specification is provided for future development work within 3GPP</w:t>
                          </w:r>
                          <w:r>
                            <w:rPr>
                              <w:sz w:val="16"/>
                              <w:vertAlign w:val="superscript"/>
                              <w:lang w:val="en-GB"/>
                            </w:rPr>
                            <w:t xml:space="preserve"> </w:t>
                          </w:r>
                          <w:r>
                            <w:rPr>
                              <w:sz w:val="16"/>
                              <w:lang w:val="en-GB"/>
                            </w:rPr>
                            <w:t>only. The Organisational Partners accept no liability for any use of this Specification.</w:t>
                            <w:br/>
                            <w:t>Specifications and reports for implementation of the 3GPP</w:t>
                          </w:r>
                          <w:r>
                            <w:rPr>
                              <w:sz w:val="16"/>
                              <w:vertAlign w:val="superscript"/>
                              <w:lang w:val="en-GB"/>
                            </w:rPr>
                            <w:t xml:space="preserve"> TM</w:t>
                          </w:r>
                          <w:r>
                            <w:rPr>
                              <w:sz w:val="16"/>
                              <w:lang w:val="en-GB"/>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lang w:val="en-GB"/>
                      </w:rPr>
                      <w:t>The present document has been developed within the 3</w:t>
                    </w:r>
                    <w:r>
                      <w:rPr>
                        <w:sz w:val="16"/>
                        <w:vertAlign w:val="superscript"/>
                        <w:lang w:val="en-GB"/>
                      </w:rPr>
                      <w:t>rd</w:t>
                    </w:r>
                    <w:r>
                      <w:rPr>
                        <w:sz w:val="16"/>
                        <w:lang w:val="en-GB"/>
                      </w:rPr>
                      <w:t xml:space="preserve"> Generation Partnership Project (3GPP</w:t>
                    </w:r>
                    <w:r>
                      <w:rPr>
                        <w:sz w:val="16"/>
                        <w:vertAlign w:val="superscript"/>
                        <w:lang w:val="en-GB"/>
                      </w:rPr>
                      <w:t xml:space="preserve"> TM</w:t>
                    </w:r>
                    <w:r>
                      <w:rPr>
                        <w:sz w:val="16"/>
                        <w:lang w:val="en-GB"/>
                      </w:rPr>
                      <w:t>) and may be further elaborated for the purposes of 3GPP.</w:t>
                      <w:tab/>
                      <w:br/>
                      <w:t>The present document has not been subject to any approval process by the 3GPP</w:t>
                    </w:r>
                    <w:r>
                      <w:rPr>
                        <w:sz w:val="16"/>
                        <w:vertAlign w:val="superscript"/>
                        <w:lang w:val="en-GB"/>
                      </w:rPr>
                      <w:t xml:space="preserve"> </w:t>
                    </w:r>
                    <w:r>
                      <w:rPr>
                        <w:sz w:val="16"/>
                        <w:lang w:val="en-GB"/>
                      </w:rPr>
                      <w:t>Organisational Partners and shall not be implemented.</w:t>
                      <w:tab/>
                      <w:br/>
                      <w:t>This Specification is provided for future development work within 3GPP</w:t>
                    </w:r>
                    <w:r>
                      <w:rPr>
                        <w:sz w:val="16"/>
                        <w:vertAlign w:val="superscript"/>
                        <w:lang w:val="en-GB"/>
                      </w:rPr>
                      <w:t xml:space="preserve"> </w:t>
                    </w:r>
                    <w:r>
                      <w:rPr>
                        <w:sz w:val="16"/>
                        <w:lang w:val="en-GB"/>
                      </w:rPr>
                      <w:t>only. The Organisational Partners accept no liability for any use of this Specification.</w:t>
                      <w:br/>
                      <w:t>Specifications and reports for implementation of the 3GPP</w:t>
                    </w:r>
                    <w:r>
                      <w:rPr>
                        <w:sz w:val="16"/>
                        <w:vertAlign w:val="superscript"/>
                        <w:lang w:val="en-GB"/>
                      </w:rPr>
                      <w:t xml:space="preserve"> TM</w:t>
                    </w:r>
                    <w:r>
                      <w:rPr>
                        <w:sz w:val="16"/>
                        <w:lang w:val="en-GB"/>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20">
              <wp:simplePos x="0" y="0"/>
              <wp:positionH relativeFrom="margin">
                <wp:align>right</wp:align>
              </wp:positionH>
              <wp:positionV relativeFrom="paragraph">
                <wp:posOffset>635</wp:posOffset>
              </wp:positionV>
              <wp:extent cx="181864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23.008 V10.7.0 (2014-12)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23.008 V10.7.0 (2014-12)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7">
              <wp:simplePos x="0" y="0"/>
              <wp:positionH relativeFrom="margin">
                <wp:align>center</wp:align>
              </wp:positionH>
              <wp:positionV relativeFrom="paragraph">
                <wp:posOffset>635</wp:posOffset>
              </wp:positionV>
              <wp:extent cx="1917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108</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108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34">
              <wp:simplePos x="0" y="0"/>
              <wp:positionH relativeFrom="margin">
                <wp:align>left</wp:align>
              </wp:positionH>
              <wp:positionV relativeFrom="paragraph">
                <wp:posOffset>635</wp:posOffset>
              </wp:positionV>
              <wp:extent cx="591820"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23"/>
      <w:numFmt w:val="bullet"/>
      <w:lvlText w:val="-"/>
      <w:lvlJc w:val="start"/>
      <w:pPr>
        <w:tabs>
          <w:tab w:val="num" w:pos="644"/>
        </w:tabs>
        <w:ind w:start="644" w:hanging="360"/>
      </w:pPr>
      <w:rPr>
        <w:rFonts w:ascii="Arial" w:hAnsi="Arial" w:cs="Arial" w:hint="default"/>
      </w:rPr>
    </w:lvl>
  </w:abstractNum>
  <w:abstractNum w:abstractNumId="3">
    <w:lvl w:ilvl="0">
      <w:start w:val="2"/>
      <w:numFmt w:val="bullet"/>
      <w:lvlText w:val="-"/>
      <w:lvlJc w:val="start"/>
      <w:pPr>
        <w:tabs>
          <w:tab w:val="num" w:pos="644"/>
        </w:tabs>
        <w:ind w:start="644" w:hanging="360"/>
      </w:pPr>
      <w:rPr>
        <w:rFonts w:ascii="Times New Roman" w:hAnsi="Times New Roman" w:cs="Times New Roman" w:hint="default"/>
      </w:rPr>
    </w:lvl>
  </w:abstractNum>
  <w:abstractNum w:abstractNumId="4">
    <w:lvl w:ilvl="0">
      <w:start w:val="7"/>
      <w:numFmt w:val="bullet"/>
      <w:lvlText w:val="-"/>
      <w:lvlJc w:val="start"/>
      <w:pPr>
        <w:tabs>
          <w:tab w:val="num" w:pos="644"/>
        </w:tabs>
        <w:ind w:start="644" w:hanging="360"/>
      </w:pPr>
      <w:rPr>
        <w:rFonts w:ascii="Times New Roman" w:hAnsi="Times New Roman" w:cs="Times New Roman"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US"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lang w:val="en-GB"/>
    </w:rPr>
  </w:style>
  <w:style w:type="character" w:styleId="WW8NumSt2z0">
    <w:name w:val="WW8NumSt2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rPr>
      <w:sz w:val="20"/>
    </w:rPr>
  </w:style>
  <w:style w:type="character" w:styleId="ListChar">
    <w:name w:val="List Char"/>
    <w:qFormat/>
    <w:rPr>
      <w:lang w:val="en-GB" w:bidi="ar-SA"/>
    </w:rPr>
  </w:style>
  <w:style w:type="character" w:styleId="ListBulletChar">
    <w:name w:val="List Bullet Char"/>
    <w:basedOn w:val="ListChar"/>
    <w:qFormat/>
    <w:rPr/>
  </w:style>
  <w:style w:type="character" w:styleId="BlueUnderline">
    <w:name w:val="BlueUnderline"/>
    <w:qFormat/>
    <w:rPr>
      <w:color w:val="0000FF"/>
      <w:u w:val="single"/>
    </w:rPr>
  </w:style>
  <w:style w:type="character" w:styleId="TALChar">
    <w:name w:val="TAL Char"/>
    <w:qFormat/>
    <w:rPr>
      <w:rFonts w:ascii="Arial" w:hAnsi="Arial" w:cs="Arial"/>
      <w:sz w:val="18"/>
      <w:lang w:val="en-US" w:bidi="ar-SA"/>
    </w:rPr>
  </w:style>
  <w:style w:type="character" w:styleId="TACChar">
    <w:name w:val="TAC Char"/>
    <w:basedOn w:val="TALChar"/>
    <w:qFormat/>
    <w:rPr/>
  </w:style>
  <w:style w:type="character" w:styleId="NOChar">
    <w:name w:val="NO Char"/>
    <w:qFormat/>
    <w:rPr>
      <w:lang w:val="en-US" w:bidi="ar-SA"/>
    </w:rPr>
  </w:style>
  <w:style w:type="character" w:styleId="B1Char">
    <w:name w:val="B1 Char"/>
    <w:qFormat/>
    <w:rPr>
      <w:lang w:val="en-US"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EXChar">
    <w:name w:val="EX Char"/>
    <w:qFormat/>
    <w:rPr>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uflist05">
    <w:name w:val="Auflist05"/>
    <w:basedOn w:val="Normal"/>
    <w:qFormat/>
    <w:pPr>
      <w:tabs>
        <w:tab w:val="left" w:pos="284" w:leader="none"/>
        <w:tab w:val="left" w:pos="567" w:leader="none"/>
      </w:tabs>
      <w:spacing w:lineRule="atLeast" w:line="240" w:before="120" w:after="0"/>
      <w:ind w:start="284" w:hanging="284"/>
      <w:jc w:val="both"/>
    </w:pPr>
    <w:rPr>
      <w:rFonts w:ascii="Arial" w:hAnsi="Arial" w:cs="Arial"/>
      <w:lang w:val="de-DE"/>
    </w:rPr>
  </w:style>
  <w:style w:type="paragraph" w:styleId="StandEinz05">
    <w:name w:val="StandEinz05"/>
    <w:basedOn w:val="Normal"/>
    <w:qFormat/>
    <w:pPr>
      <w:tabs>
        <w:tab w:val="left" w:pos="284" w:leader="none"/>
        <w:tab w:val="left" w:pos="567" w:leader="none"/>
        <w:tab w:val="left" w:pos="851" w:leader="none"/>
      </w:tabs>
      <w:spacing w:lineRule="atLeast" w:line="240" w:before="120" w:after="0"/>
      <w:ind w:start="284" w:hanging="0"/>
      <w:jc w:val="both"/>
    </w:pPr>
    <w:rPr>
      <w:rFonts w:ascii="Arial" w:hAnsi="Arial" w:cs="Arial"/>
      <w:lang w:val="de-DE"/>
    </w:rPr>
  </w:style>
  <w:style w:type="paragraph" w:styleId="11BodyText">
    <w:name w:val="11 BodyText"/>
    <w:basedOn w:val="Normal"/>
    <w:qFormat/>
    <w:pPr>
      <w:spacing w:before="0" w:after="220"/>
      <w:ind w:start="1298" w:hanging="0"/>
    </w:pPr>
    <w:rPr>
      <w:rFonts w:ascii="Arial" w:hAnsi="Arial" w:cs="Arial"/>
      <w:sz w:val="22"/>
      <w:lang w:val="en-US"/>
    </w:rPr>
  </w:style>
  <w:style w:type="paragraph" w:styleId="TextBodyIndent">
    <w:name w:val="Body Text Indent"/>
    <w:basedOn w:val="Normal"/>
    <w:pPr>
      <w:ind w:start="284" w:hanging="0"/>
    </w:pPr>
    <w:rPr/>
  </w:style>
  <w:style w:type="paragraph" w:styleId="BodyText2">
    <w:name w:val="Body Text 2"/>
    <w:basedOn w:val="Normal"/>
    <w:qFormat/>
    <w:pPr/>
    <w:rPr>
      <w:i/>
    </w:rPr>
  </w:style>
  <w:style w:type="paragraph" w:styleId="StandEinz10">
    <w:name w:val="StandEinz10"/>
    <w:basedOn w:val="StandEinz05"/>
    <w:qFormat/>
    <w:pPr>
      <w:tabs>
        <w:tab w:val="clear" w:pos="567"/>
        <w:tab w:val="left" w:pos="284" w:leader="none"/>
        <w:tab w:val="left" w:pos="851" w:leader="none"/>
        <w:tab w:val="left" w:pos="1134" w:leader="none"/>
      </w:tabs>
      <w:ind w:start="567" w:hanging="0"/>
    </w:pPr>
    <w:rPr/>
  </w:style>
  <w:style w:type="paragraph" w:styleId="BodyText3">
    <w:name w:val="Body Text 3"/>
    <w:basedOn w:val="Normal"/>
    <w:qFormat/>
    <w:pPr/>
    <w:rPr>
      <w:i/>
      <w:lang w:val="en-GB"/>
    </w:rPr>
  </w:style>
  <w:style w:type="paragraph" w:styleId="NormalIndent">
    <w:name w:val="Normal Indent"/>
    <w:basedOn w:val="Normal"/>
    <w:qFormat/>
    <w:pPr>
      <w:overflowPunct w:val="false"/>
      <w:autoSpaceDE w:val="false"/>
      <w:ind w:start="708" w:hanging="0"/>
      <w:textAlignment w:val="baseline"/>
    </w:pPr>
    <w:rPr>
      <w:lang w:val="en-GB"/>
    </w:rPr>
  </w:style>
  <w:style w:type="paragraph" w:styleId="NormalWeb">
    <w:name w:val="Normal (Web)"/>
    <w:basedOn w:val="Normal"/>
    <w:qFormat/>
    <w:pPr>
      <w:spacing w:before="100" w:after="100"/>
    </w:pPr>
    <w:rPr>
      <w:color w:val="000000"/>
      <w:sz w:val="24"/>
      <w:szCs w:val="24"/>
    </w:rPr>
  </w:style>
  <w:style w:type="paragraph" w:styleId="Capoversocontinuazione">
    <w:name w:val="Capoverso continuazione"/>
    <w:basedOn w:val="Normal"/>
    <w:qFormat/>
    <w:pPr>
      <w:jc w:val="both"/>
    </w:pPr>
    <w:rPr>
      <w:rFonts w:eastAsia="SimSun;宋体"/>
      <w:lang w:val="en-GB"/>
    </w:rPr>
  </w:style>
  <w:style w:type="paragraph" w:styleId="CharCharCharCharCharCharCharCharCharCharCharCharChar">
    <w:name w:val=" Char Char Char Char Char Char Char Char Char Char Char Char Char"/>
    <w:basedOn w:val="Normal"/>
    <w:qFormat/>
    <w:pPr>
      <w:widowControl w:val="false"/>
      <w:spacing w:before="0" w:after="0"/>
      <w:jc w:val="both"/>
    </w:pPr>
    <w:rPr>
      <w:rFonts w:eastAsia="SimSun;宋体"/>
      <w:kern w:val="2"/>
      <w:sz w:val="21"/>
      <w:szCs w:val="24"/>
      <w:lang w:eastAsia="zh-CN"/>
    </w:rPr>
  </w:style>
  <w:style w:type="paragraph" w:styleId="BalloonText">
    <w:name w:val="Balloon Text"/>
    <w:basedOn w:val="Normal"/>
    <w:qFormat/>
    <w:pPr/>
    <w:rPr>
      <w:rFonts w:ascii="Tahoma" w:hAnsi="Tahoma" w:cs="Tahoma"/>
      <w:sz w:val="16"/>
      <w:szCs w:val="16"/>
    </w:rPr>
  </w:style>
  <w:style w:type="paragraph" w:styleId="CharChar">
    <w:name w:val=" Char Char"/>
    <w:qFormat/>
    <w:pPr>
      <w:keepNext w:val="true"/>
      <w:widowControl/>
      <w:tabs>
        <w:tab w:val="clear" w:pos="284"/>
        <w:tab w:val="left" w:pos="851" w:leader="none"/>
      </w:tabs>
      <w:autoSpaceDE w:val="false"/>
      <w:bidi w:val="0"/>
      <w:spacing w:before="60" w:after="60"/>
      <w:ind w:star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qFormat/>
    <w:pPr>
      <w:keepNext w:val="true"/>
      <w:widowControl/>
      <w:tabs>
        <w:tab w:val="clear" w:pos="284"/>
        <w:tab w:val="left" w:pos="851" w:leader="none"/>
      </w:tabs>
      <w:autoSpaceDE w:val="false"/>
      <w:bidi w:val="0"/>
      <w:spacing w:before="60" w:after="60"/>
      <w:ind w:star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166</TotalTime>
  <Application>LibreOffice/6.4.7.2$Linux_X86_64 LibreOffice_project/40$Build-2</Application>
  <Pages>108</Pages>
  <Words>41417</Words>
  <Characters>205750</Characters>
  <CharactersWithSpaces>240101</CharactersWithSpaces>
  <Paragraphs>7249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2009-09-23T11:48:00Z</dcterms:created>
  <dc:creator>Kimmo Kymalainen</dc:creator>
  <dc:description/>
  <cp:keywords>UMTS GSM network user management</cp:keywords>
  <dc:language>en-US</dc:language>
  <cp:lastModifiedBy>Kimmo Kymalainen</cp:lastModifiedBy>
  <cp:lastPrinted>2008-12-11T11:36:00Z</cp:lastPrinted>
  <dcterms:modified xsi:type="dcterms:W3CDTF">2014-12-29T13:13:00Z</dcterms:modified>
  <cp:revision>35</cp:revision>
  <dc:subject>Organization of subscriber data (Release 6)</dc:subject>
  <dc:title>3GPP TS 23.008</dc:title>
</cp:coreProperties>
</file>