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29.wmf" ContentType="image/x-wmf"/>
  <Override PartName="/word/media/image10.wmf" ContentType="image/x-wmf"/>
  <Override PartName="/word/media/image2.png" ContentType="image/png"/>
  <Override PartName="/word/media/image5.wmf" ContentType="image/x-wmf"/>
  <Override PartName="/word/media/image28.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23.259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23.259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89710"/>
                <wp:effectExtent l="0" t="0" r="0" b="0"/>
                <wp:wrapTopAndBottom/>
                <wp:docPr id="3" name="Frame3"/>
                <a:graphic xmlns:a="http://schemas.openxmlformats.org/drawingml/2006/main">
                  <a:graphicData uri="http://schemas.microsoft.com/office/word/2010/wordprocessingShape">
                    <wps:wsp>
                      <wps:cNvSpPr txBox="1"/>
                      <wps:spPr>
                        <a:xfrm>
                          <a:off x="0" y="0"/>
                          <a:ext cx="6167755" cy="14897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lang w:val="en-US"/>
                              </w:rPr>
                              <w:t>Personal Network Management (PNM)</w:t>
                            </w:r>
                            <w:r>
                              <w:rPr/>
                              <w:t>;</w:t>
                            </w:r>
                          </w:p>
                          <w:p>
                            <w:pPr>
                              <w:pStyle w:val="ZT"/>
                              <w:widowControl w:val="false"/>
                              <w:bidi w:val="0"/>
                              <w:spacing w:lineRule="atLeast" w:line="240"/>
                              <w:jc w:val="end"/>
                              <w:rPr/>
                            </w:pPr>
                            <w:r>
                              <w:rPr>
                                <w:lang w:val="en-US"/>
                              </w:rPr>
                              <w:t xml:space="preserve">Procedures </w:t>
                            </w:r>
                            <w:r>
                              <w:rPr/>
                              <w:t xml:space="preserve">and </w:t>
                            </w:r>
                            <w:r>
                              <w:rPr>
                                <w:lang w:eastAsia="zh-CN"/>
                              </w:rPr>
                              <w:t>Information Flows</w:t>
                            </w:r>
                            <w:r>
                              <w:rPr>
                                <w:lang w:val="en-US"/>
                              </w:rPr>
                              <w:t>;</w:t>
                            </w:r>
                            <w:r>
                              <w:rPr/>
                              <w:t xml:space="preserve"> </w:t>
                            </w:r>
                          </w:p>
                          <w:p>
                            <w:pPr>
                              <w:pStyle w:val="ZT"/>
                              <w:widowControl w:val="false"/>
                              <w:bidi w:val="0"/>
                              <w:spacing w:lineRule="atLeast" w:line="240"/>
                              <w:jc w:val="end"/>
                              <w:rPr/>
                            </w:pPr>
                            <w:r>
                              <w:rPr/>
                              <w:t xml:space="preserve">Stage 2 </w:t>
                            </w:r>
                          </w:p>
                          <w:p>
                            <w:pPr>
                              <w:pStyle w:val="ZT"/>
                              <w:widowControl w:val="false"/>
                              <w:bidi w:val="0"/>
                              <w:spacing w:lineRule="atLeast" w:line="240"/>
                              <w:jc w:val="end"/>
                              <w:rPr>
                                <w:i/>
                                <w:i/>
                                <w:sz w:val="28"/>
                              </w:rPr>
                            </w:pPr>
                            <w:r>
                              <w:rPr/>
                              <w:t>(Release 10)</w:t>
                            </w:r>
                          </w:p>
                        </w:txbxContent>
                      </wps:txbx>
                      <wps:bodyPr anchor="t" lIns="0" tIns="0" rIns="0" bIns="0">
                        <a:noAutofit/>
                      </wps:bodyPr>
                    </wps:wsp>
                  </a:graphicData>
                </a:graphic>
              </wp:anchor>
            </w:drawing>
          </mc:Choice>
          <mc:Fallback>
            <w:pict>
              <v:rect fillcolor="#FFFFFF" style="position:absolute;rotation:0;width:485.65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lang w:val="en-US"/>
                        </w:rPr>
                        <w:t>Personal Network Management (PNM)</w:t>
                      </w:r>
                      <w:r>
                        <w:rPr/>
                        <w:t>;</w:t>
                      </w:r>
                    </w:p>
                    <w:p>
                      <w:pPr>
                        <w:pStyle w:val="ZT"/>
                        <w:widowControl w:val="false"/>
                        <w:bidi w:val="0"/>
                        <w:spacing w:lineRule="atLeast" w:line="240"/>
                        <w:jc w:val="end"/>
                        <w:rPr/>
                      </w:pPr>
                      <w:r>
                        <w:rPr>
                          <w:lang w:val="en-US"/>
                        </w:rPr>
                        <w:t xml:space="preserve">Procedures </w:t>
                      </w:r>
                      <w:r>
                        <w:rPr/>
                        <w:t xml:space="preserve">and </w:t>
                      </w:r>
                      <w:r>
                        <w:rPr>
                          <w:lang w:eastAsia="zh-CN"/>
                        </w:rPr>
                        <w:t>Information Flows</w:t>
                      </w:r>
                      <w:r>
                        <w:rPr>
                          <w:lang w:val="en-US"/>
                        </w:rPr>
                        <w:t>;</w:t>
                      </w:r>
                      <w:r>
                        <w:rPr/>
                        <w:t xml:space="preserve"> </w:t>
                      </w:r>
                    </w:p>
                    <w:p>
                      <w:pPr>
                        <w:pStyle w:val="ZT"/>
                        <w:widowControl w:val="false"/>
                        <w:bidi w:val="0"/>
                        <w:spacing w:lineRule="atLeast" w:line="240"/>
                        <w:jc w:val="end"/>
                        <w:rPr/>
                      </w:pPr>
                      <w:r>
                        <w:rPr/>
                        <w:t xml:space="preserve">Stage 2 </w:t>
                      </w:r>
                    </w:p>
                    <w:p>
                      <w:pPr>
                        <w:pStyle w:val="ZT"/>
                        <w:widowControl w:val="false"/>
                        <w:bidi w:val="0"/>
                        <w:spacing w:lineRule="atLeast" w:line="240"/>
                        <w:jc w:val="end"/>
                        <w:rPr>
                          <w:i/>
                          <w:i/>
                          <w:sz w:val="28"/>
                        </w:rPr>
                      </w:pPr>
                      <w:r>
                        <w:rPr/>
                        <w:t>(Release 10)</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25220"/>
                <wp:effectExtent l="0" t="0" r="0" b="0"/>
                <wp:wrapTopAndBottom/>
                <wp:docPr id="4" name="Frame4"/>
                <a:graphic xmlns:a="http://schemas.openxmlformats.org/drawingml/2006/main">
                  <a:graphicData uri="http://schemas.microsoft.com/office/word/2010/wordprocessingShape">
                    <wps:wsp>
                      <wps:cNvSpPr txBox="1"/>
                      <wps:spPr>
                        <a:xfrm>
                          <a:off x="0" y="0"/>
                          <a:ext cx="6480810" cy="112522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6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793105" cy="452755"/>
                <wp:effectExtent l="0" t="0" r="0" b="0"/>
                <wp:wrapTopAndBottom/>
                <wp:docPr id="11" name="Frame7"/>
                <a:graphic xmlns:a="http://schemas.openxmlformats.org/drawingml/2006/main">
                  <a:graphicData uri="http://schemas.microsoft.com/office/word/2010/wordprocessingShape">
                    <wps:wsp>
                      <wps:cNvSpPr txBox="1"/>
                      <wps:spPr>
                        <a:xfrm>
                          <a:off x="0" y="0"/>
                          <a:ext cx="57931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US"/>
                              </w:rPr>
                              <w:t>Personal Network Management, PNM, LTE</w:t>
                            </w:r>
                          </w:p>
                        </w:txbxContent>
                      </wps:txbx>
                      <wps:bodyPr anchor="t" lIns="0" tIns="0" rIns="0" bIns="12700">
                        <a:noAutofit/>
                      </wps:bodyPr>
                    </wps:wsp>
                  </a:graphicData>
                </a:graphic>
              </wp:anchor>
            </w:drawing>
          </mc:Choice>
          <mc:Fallback>
            <w:pict>
              <v:rect fillcolor="#FFFFFF" style="position:absolute;rotation:0;width:456.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US"/>
                        </w:rPr>
                        <w:t>Personal Network Management, PNM, LTE</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64279565">
            <w:r>
              <w:rPr>
                <w:rStyle w:val="IndexLink"/>
              </w:rPr>
              <w:t>5</w:t>
            </w:r>
          </w:hyperlink>
        </w:p>
        <w:p>
          <w:pPr>
            <w:pStyle w:val="Contents1"/>
            <w:tabs>
              <w:tab w:val="clear" w:pos="9639"/>
              <w:tab w:val="right" w:pos="9640" w:leader="dot"/>
            </w:tabs>
            <w:bidi w:val="0"/>
            <w:jc w:val="start"/>
            <w:rPr/>
          </w:pPr>
          <w:r>
            <w:rPr/>
            <w:t>1 Scope</w:t>
            <w:tab/>
          </w:r>
          <w:hyperlink w:anchor="__RefHeading___Toc264279566">
            <w:r>
              <w:rPr>
                <w:rStyle w:val="IndexLink"/>
              </w:rPr>
              <w:t>5</w:t>
            </w:r>
          </w:hyperlink>
        </w:p>
        <w:p>
          <w:pPr>
            <w:pStyle w:val="Contents1"/>
            <w:tabs>
              <w:tab w:val="clear" w:pos="9639"/>
              <w:tab w:val="right" w:pos="9640" w:leader="dot"/>
            </w:tabs>
            <w:bidi w:val="0"/>
            <w:jc w:val="start"/>
            <w:rPr/>
          </w:pPr>
          <w:r>
            <w:rPr/>
            <w:t>2 References</w:t>
            <w:tab/>
          </w:r>
          <w:hyperlink w:anchor="__RefHeading___Toc264279567">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64279568">
            <w:r>
              <w:rPr>
                <w:rStyle w:val="IndexLink"/>
              </w:rPr>
              <w:t>6</w:t>
            </w:r>
          </w:hyperlink>
        </w:p>
        <w:p>
          <w:pPr>
            <w:pStyle w:val="Contents2"/>
            <w:tabs>
              <w:tab w:val="clear" w:pos="9639"/>
              <w:tab w:val="right" w:pos="9640" w:leader="dot"/>
            </w:tabs>
            <w:bidi w:val="0"/>
            <w:jc w:val="start"/>
            <w:rPr/>
          </w:pPr>
          <w:r>
            <w:rPr/>
            <w:t>3.1 Definitions</w:t>
            <w:tab/>
          </w:r>
          <w:hyperlink w:anchor="__RefHeading___Toc264279569">
            <w:r>
              <w:rPr>
                <w:rStyle w:val="IndexLink"/>
              </w:rPr>
              <w:t>6</w:t>
            </w:r>
          </w:hyperlink>
        </w:p>
        <w:p>
          <w:pPr>
            <w:pStyle w:val="Contents2"/>
            <w:tabs>
              <w:tab w:val="clear" w:pos="9639"/>
              <w:tab w:val="right" w:pos="9640" w:leader="dot"/>
            </w:tabs>
            <w:bidi w:val="0"/>
            <w:jc w:val="start"/>
            <w:rPr/>
          </w:pPr>
          <w:r>
            <w:rPr/>
            <w:t>3.2 Abbreviations</w:t>
            <w:tab/>
          </w:r>
          <w:hyperlink w:anchor="__RefHeading___Toc264279570">
            <w:r>
              <w:rPr>
                <w:rStyle w:val="IndexLink"/>
              </w:rPr>
              <w:t>7</w:t>
            </w:r>
          </w:hyperlink>
        </w:p>
        <w:p>
          <w:pPr>
            <w:pStyle w:val="Contents1"/>
            <w:tabs>
              <w:tab w:val="clear" w:pos="9639"/>
              <w:tab w:val="right" w:pos="9640" w:leader="dot"/>
            </w:tabs>
            <w:bidi w:val="0"/>
            <w:jc w:val="start"/>
            <w:rPr/>
          </w:pPr>
          <w:r>
            <w:rPr/>
            <w:t>4 PNM overview</w:t>
            <w:tab/>
          </w:r>
          <w:hyperlink w:anchor="__RefHeading___Toc264279571">
            <w:r>
              <w:rPr>
                <w:rStyle w:val="IndexLink"/>
              </w:rPr>
              <w:t>7</w:t>
            </w:r>
          </w:hyperlink>
        </w:p>
        <w:p>
          <w:pPr>
            <w:pStyle w:val="Contents2"/>
            <w:tabs>
              <w:tab w:val="clear" w:pos="9639"/>
              <w:tab w:val="right" w:pos="9640" w:leader="dot"/>
            </w:tabs>
            <w:bidi w:val="0"/>
            <w:jc w:val="start"/>
            <w:rPr/>
          </w:pPr>
          <w:r>
            <w:rPr/>
            <w:t>4.1 General</w:t>
            <w:tab/>
          </w:r>
          <w:hyperlink w:anchor="__RefHeading___Toc264279572">
            <w:r>
              <w:rPr>
                <w:rStyle w:val="IndexLink"/>
              </w:rPr>
              <w:t>7</w:t>
            </w:r>
          </w:hyperlink>
        </w:p>
        <w:p>
          <w:pPr>
            <w:pStyle w:val="Contents2"/>
            <w:tabs>
              <w:tab w:val="clear" w:pos="9639"/>
              <w:tab w:val="right" w:pos="9640" w:leader="dot"/>
            </w:tabs>
            <w:bidi w:val="0"/>
            <w:jc w:val="start"/>
            <w:rPr/>
          </w:pPr>
          <w:r>
            <w:rPr/>
            <w:t>4.2 PN access control concepts</w:t>
            <w:tab/>
          </w:r>
          <w:hyperlink w:anchor="__RefHeading___Toc19983_3320553937">
            <w:r>
              <w:rPr>
                <w:rStyle w:val="IndexLink"/>
              </w:rPr>
              <w:t>7</w:t>
            </w:r>
          </w:hyperlink>
        </w:p>
        <w:p>
          <w:pPr>
            <w:pStyle w:val="Contents1"/>
            <w:tabs>
              <w:tab w:val="clear" w:pos="9639"/>
              <w:tab w:val="right" w:pos="9640" w:leader="dot"/>
            </w:tabs>
            <w:bidi w:val="0"/>
            <w:jc w:val="start"/>
            <w:rPr/>
          </w:pPr>
          <w:r>
            <w:rPr/>
            <w:t>5 Procedures and information flows for PN configuration</w:t>
            <w:tab/>
          </w:r>
          <w:hyperlink w:anchor="__RefHeading___Toc264279574">
            <w:r>
              <w:rPr>
                <w:rStyle w:val="IndexLink"/>
              </w:rPr>
              <w:t>9</w:t>
            </w:r>
          </w:hyperlink>
        </w:p>
        <w:p>
          <w:pPr>
            <w:pStyle w:val="Contents2"/>
            <w:tabs>
              <w:tab w:val="clear" w:pos="9639"/>
              <w:tab w:val="right" w:pos="9640" w:leader="dot"/>
            </w:tabs>
            <w:bidi w:val="0"/>
            <w:jc w:val="start"/>
            <w:rPr/>
          </w:pPr>
          <w:r>
            <w:rPr/>
            <w:t>5.1 PN-registration</w:t>
            <w:tab/>
          </w:r>
          <w:hyperlink w:anchor="__RefHeading___Toc264279575">
            <w:r>
              <w:rPr>
                <w:rStyle w:val="IndexLink"/>
              </w:rPr>
              <w:t>9</w:t>
            </w:r>
          </w:hyperlink>
        </w:p>
        <w:p>
          <w:pPr>
            <w:pStyle w:val="Contents3"/>
            <w:tabs>
              <w:tab w:val="clear" w:pos="9639"/>
              <w:tab w:val="right" w:pos="9640" w:leader="dot"/>
            </w:tabs>
            <w:bidi w:val="0"/>
            <w:jc w:val="start"/>
            <w:rPr/>
          </w:pPr>
          <w:r>
            <w:rPr/>
            <w:t>5.1.1 General</w:t>
            <w:tab/>
          </w:r>
          <w:hyperlink w:anchor="__RefHeading___Toc264279576">
            <w:r>
              <w:rPr>
                <w:rStyle w:val="IndexLink"/>
              </w:rPr>
              <w:t>9</w:t>
            </w:r>
          </w:hyperlink>
        </w:p>
        <w:p>
          <w:pPr>
            <w:pStyle w:val="Contents3"/>
            <w:tabs>
              <w:tab w:val="clear" w:pos="9639"/>
              <w:tab w:val="right" w:pos="9640" w:leader="dot"/>
            </w:tabs>
            <w:bidi w:val="0"/>
            <w:jc w:val="start"/>
            <w:rPr/>
          </w:pPr>
          <w:r>
            <w:rPr/>
            <w:t>5.1.2 PN-registration procedure in the IM CN subsystem</w:t>
            <w:tab/>
          </w:r>
          <w:hyperlink w:anchor="__RefHeading___Toc264279577">
            <w:r>
              <w:rPr>
                <w:rStyle w:val="IndexLink"/>
              </w:rPr>
              <w:t>9</w:t>
            </w:r>
          </w:hyperlink>
        </w:p>
        <w:p>
          <w:pPr>
            <w:pStyle w:val="Contents3"/>
            <w:tabs>
              <w:tab w:val="clear" w:pos="9639"/>
              <w:tab w:val="right" w:pos="9640" w:leader="dot"/>
            </w:tabs>
            <w:bidi w:val="0"/>
            <w:jc w:val="start"/>
            <w:rPr/>
          </w:pPr>
          <w:r>
            <w:rPr/>
            <w:t>5.1.3 PN-registration procedure in the CS domain</w:t>
            <w:tab/>
          </w:r>
          <w:hyperlink w:anchor="__RefHeading___Toc264279578">
            <w:r>
              <w:rPr>
                <w:rStyle w:val="IndexLink"/>
              </w:rPr>
              <w:t>10</w:t>
            </w:r>
          </w:hyperlink>
        </w:p>
        <w:p>
          <w:pPr>
            <w:pStyle w:val="Contents4"/>
            <w:tabs>
              <w:tab w:val="clear" w:pos="9639"/>
              <w:tab w:val="right" w:pos="9640" w:leader="dot"/>
            </w:tabs>
            <w:bidi w:val="0"/>
            <w:jc w:val="start"/>
            <w:rPr/>
          </w:pPr>
          <w:r>
            <w:rPr/>
            <w:t>5.1.4 PN-registration procedure for PNE other than a PN UE</w:t>
            <w:tab/>
          </w:r>
          <w:hyperlink w:anchor="__RefHeading___Toc264279579">
            <w:r>
              <w:rPr>
                <w:rStyle w:val="IndexLink"/>
              </w:rPr>
              <w:t>11</w:t>
            </w:r>
          </w:hyperlink>
        </w:p>
        <w:p>
          <w:pPr>
            <w:pStyle w:val="Contents2"/>
            <w:tabs>
              <w:tab w:val="clear" w:pos="9639"/>
              <w:tab w:val="right" w:pos="9640" w:leader="dot"/>
            </w:tabs>
            <w:bidi w:val="0"/>
            <w:jc w:val="start"/>
            <w:rPr/>
          </w:pPr>
          <w:r>
            <w:rPr/>
            <w:t>5.2 PN-deregistration</w:t>
            <w:tab/>
          </w:r>
          <w:hyperlink w:anchor="__RefHeading___Toc264279580">
            <w:r>
              <w:rPr>
                <w:rStyle w:val="IndexLink"/>
              </w:rPr>
              <w:t>11</w:t>
            </w:r>
          </w:hyperlink>
        </w:p>
        <w:p>
          <w:pPr>
            <w:pStyle w:val="Contents3"/>
            <w:tabs>
              <w:tab w:val="clear" w:pos="9639"/>
              <w:tab w:val="right" w:pos="9640" w:leader="dot"/>
            </w:tabs>
            <w:bidi w:val="0"/>
            <w:jc w:val="start"/>
            <w:rPr/>
          </w:pPr>
          <w:r>
            <w:rPr/>
            <w:t>5.2.1 General</w:t>
            <w:tab/>
          </w:r>
          <w:hyperlink w:anchor="__RefHeading___Toc264279581">
            <w:r>
              <w:rPr>
                <w:rStyle w:val="IndexLink"/>
              </w:rPr>
              <w:t>11</w:t>
            </w:r>
          </w:hyperlink>
        </w:p>
        <w:p>
          <w:pPr>
            <w:pStyle w:val="Contents3"/>
            <w:tabs>
              <w:tab w:val="clear" w:pos="9639"/>
              <w:tab w:val="right" w:pos="9640" w:leader="dot"/>
            </w:tabs>
            <w:bidi w:val="0"/>
            <w:jc w:val="start"/>
            <w:rPr/>
          </w:pPr>
          <w:r>
            <w:rPr/>
            <w:t>5.2.2 PN-deregistration procedure in the IM CN subsystem</w:t>
            <w:tab/>
          </w:r>
          <w:hyperlink w:anchor="__RefHeading___Toc264279582">
            <w:r>
              <w:rPr>
                <w:rStyle w:val="IndexLink"/>
              </w:rPr>
              <w:t>12</w:t>
            </w:r>
          </w:hyperlink>
        </w:p>
        <w:p>
          <w:pPr>
            <w:pStyle w:val="Contents3"/>
            <w:tabs>
              <w:tab w:val="clear" w:pos="9639"/>
              <w:tab w:val="right" w:pos="9640" w:leader="dot"/>
            </w:tabs>
            <w:bidi w:val="0"/>
            <w:jc w:val="start"/>
            <w:rPr/>
          </w:pPr>
          <w:r>
            <w:rPr/>
            <w:t>5.2.3 PN-deregistration procedure in the CS domain</w:t>
            <w:tab/>
          </w:r>
          <w:hyperlink w:anchor="__RefHeading___Toc264279583">
            <w:r>
              <w:rPr>
                <w:rStyle w:val="IndexLink"/>
              </w:rPr>
              <w:t>12</w:t>
            </w:r>
          </w:hyperlink>
        </w:p>
        <w:p>
          <w:pPr>
            <w:pStyle w:val="Contents3"/>
            <w:tabs>
              <w:tab w:val="clear" w:pos="9639"/>
              <w:tab w:val="right" w:pos="9640" w:leader="dot"/>
            </w:tabs>
            <w:bidi w:val="0"/>
            <w:jc w:val="start"/>
            <w:rPr/>
          </w:pPr>
          <w:r>
            <w:rPr/>
            <w:t>5.2.4 PN-deregistration procedure for PNE other than a PN UE</w:t>
            <w:tab/>
          </w:r>
          <w:hyperlink w:anchor="__RefHeading___Toc264279584">
            <w:r>
              <w:rPr>
                <w:rStyle w:val="IndexLink"/>
              </w:rPr>
              <w:t>14</w:t>
            </w:r>
          </w:hyperlink>
        </w:p>
        <w:p>
          <w:pPr>
            <w:pStyle w:val="Contents2"/>
            <w:tabs>
              <w:tab w:val="clear" w:pos="9639"/>
              <w:tab w:val="right" w:pos="9640" w:leader="dot"/>
            </w:tabs>
            <w:bidi w:val="0"/>
            <w:jc w:val="start"/>
            <w:rPr/>
          </w:pPr>
          <w:r>
            <w:rPr/>
            <w:t>5.3 PN-configuration</w:t>
            <w:tab/>
          </w:r>
          <w:hyperlink w:anchor="__RefHeading___Toc264279585">
            <w:r>
              <w:rPr>
                <w:rStyle w:val="IndexLink"/>
              </w:rPr>
              <w:t>14</w:t>
            </w:r>
          </w:hyperlink>
        </w:p>
        <w:p>
          <w:pPr>
            <w:pStyle w:val="Contents3"/>
            <w:tabs>
              <w:tab w:val="clear" w:pos="9639"/>
              <w:tab w:val="right" w:pos="9640" w:leader="dot"/>
            </w:tabs>
            <w:bidi w:val="0"/>
            <w:jc w:val="start"/>
            <w:rPr/>
          </w:pPr>
          <w:r>
            <w:rPr/>
            <w:t>5.3.1 General</w:t>
            <w:tab/>
          </w:r>
          <w:hyperlink w:anchor="__RefHeading___Toc264279586">
            <w:r>
              <w:rPr>
                <w:rStyle w:val="IndexLink"/>
              </w:rPr>
              <w:t>14</w:t>
            </w:r>
          </w:hyperlink>
        </w:p>
        <w:p>
          <w:pPr>
            <w:pStyle w:val="Contents3"/>
            <w:tabs>
              <w:tab w:val="clear" w:pos="9639"/>
              <w:tab w:val="right" w:pos="9640" w:leader="dot"/>
            </w:tabs>
            <w:bidi w:val="0"/>
            <w:jc w:val="start"/>
            <w:rPr/>
          </w:pPr>
          <w:r>
            <w:rPr/>
            <w:t>5.3.2 PN-configuration procedure in the IM CN subsystem</w:t>
            <w:tab/>
          </w:r>
          <w:hyperlink w:anchor="__RefHeading___Toc19985_3320553937">
            <w:r>
              <w:rPr>
                <w:rStyle w:val="IndexLink"/>
              </w:rPr>
              <w:t>15</w:t>
            </w:r>
          </w:hyperlink>
        </w:p>
        <w:p>
          <w:pPr>
            <w:pStyle w:val="Contents3"/>
            <w:tabs>
              <w:tab w:val="clear" w:pos="9639"/>
              <w:tab w:val="right" w:pos="9640" w:leader="dot"/>
            </w:tabs>
            <w:bidi w:val="0"/>
            <w:jc w:val="start"/>
            <w:rPr/>
          </w:pPr>
          <w:r>
            <w:rPr/>
            <w:t>5.3.3 PN-configuration procedure for PNE other than a PN UE in the IM CN subsystem</w:t>
            <w:tab/>
          </w:r>
          <w:hyperlink w:anchor="__RefHeading___Toc264279588">
            <w:r>
              <w:rPr>
                <w:rStyle w:val="IndexLink"/>
              </w:rPr>
              <w:t>17</w:t>
            </w:r>
          </w:hyperlink>
        </w:p>
        <w:p>
          <w:pPr>
            <w:pStyle w:val="Contents2"/>
            <w:tabs>
              <w:tab w:val="clear" w:pos="9639"/>
              <w:tab w:val="right" w:pos="9640" w:leader="dot"/>
            </w:tabs>
            <w:bidi w:val="0"/>
            <w:jc w:val="start"/>
            <w:rPr/>
          </w:pPr>
          <w:r>
            <w:rPr/>
            <w:t>5.4 PN-deconfiguration</w:t>
            <w:tab/>
          </w:r>
          <w:hyperlink w:anchor="__RefHeading___Toc264279589">
            <w:r>
              <w:rPr>
                <w:rStyle w:val="IndexLink"/>
              </w:rPr>
              <w:t>18</w:t>
            </w:r>
          </w:hyperlink>
        </w:p>
        <w:p>
          <w:pPr>
            <w:pStyle w:val="Contents3"/>
            <w:tabs>
              <w:tab w:val="clear" w:pos="9639"/>
              <w:tab w:val="right" w:pos="9640" w:leader="dot"/>
            </w:tabs>
            <w:bidi w:val="0"/>
            <w:jc w:val="start"/>
            <w:rPr/>
          </w:pPr>
          <w:r>
            <w:rPr/>
            <w:t>5.4.1 General</w:t>
            <w:tab/>
          </w:r>
          <w:hyperlink w:anchor="__RefHeading___Toc264279590">
            <w:r>
              <w:rPr>
                <w:rStyle w:val="IndexLink"/>
              </w:rPr>
              <w:t>18</w:t>
            </w:r>
          </w:hyperlink>
        </w:p>
        <w:p>
          <w:pPr>
            <w:pStyle w:val="Contents3"/>
            <w:tabs>
              <w:tab w:val="clear" w:pos="9639"/>
              <w:tab w:val="right" w:pos="9640" w:leader="dot"/>
            </w:tabs>
            <w:bidi w:val="0"/>
            <w:jc w:val="start"/>
            <w:rPr/>
          </w:pPr>
          <w:r>
            <w:rPr/>
            <w:t>5.4.2 PN-deconfiguration procedure in the IM CN subsystem</w:t>
            <w:tab/>
          </w:r>
          <w:hyperlink w:anchor="__RefHeading___Toc264279591">
            <w:r>
              <w:rPr>
                <w:rStyle w:val="IndexLink"/>
              </w:rPr>
              <w:t>18</w:t>
            </w:r>
          </w:hyperlink>
        </w:p>
        <w:p>
          <w:pPr>
            <w:pStyle w:val="Contents2"/>
            <w:tabs>
              <w:tab w:val="clear" w:pos="9639"/>
              <w:tab w:val="right" w:pos="9640" w:leader="dot"/>
            </w:tabs>
            <w:bidi w:val="0"/>
            <w:jc w:val="start"/>
            <w:rPr/>
          </w:pPr>
          <w:r>
            <w:rPr/>
            <w:t>5.5 PN-query</w:t>
            <w:tab/>
          </w:r>
          <w:hyperlink w:anchor="__RefHeading___Toc19987_3320553937">
            <w:r>
              <w:rPr>
                <w:rStyle w:val="IndexLink"/>
              </w:rPr>
              <w:t>19</w:t>
            </w:r>
          </w:hyperlink>
        </w:p>
        <w:p>
          <w:pPr>
            <w:pStyle w:val="Contents3"/>
            <w:tabs>
              <w:tab w:val="clear" w:pos="9639"/>
              <w:tab w:val="right" w:pos="9640" w:leader="dot"/>
            </w:tabs>
            <w:bidi w:val="0"/>
            <w:jc w:val="start"/>
            <w:rPr/>
          </w:pPr>
          <w:r>
            <w:rPr/>
            <w:t>5.5.1 General</w:t>
            <w:tab/>
          </w:r>
          <w:hyperlink w:anchor="__RefHeading___Toc264279593">
            <w:r>
              <w:rPr>
                <w:rStyle w:val="IndexLink"/>
              </w:rPr>
              <w:t>19</w:t>
            </w:r>
          </w:hyperlink>
        </w:p>
        <w:p>
          <w:pPr>
            <w:pStyle w:val="Contents3"/>
            <w:tabs>
              <w:tab w:val="clear" w:pos="9639"/>
              <w:tab w:val="right" w:pos="9640" w:leader="dot"/>
            </w:tabs>
            <w:bidi w:val="0"/>
            <w:jc w:val="start"/>
            <w:rPr/>
          </w:pPr>
          <w:r>
            <w:rPr/>
            <w:t>5.5.2 PN query procedure</w:t>
            <w:tab/>
          </w:r>
          <w:hyperlink w:anchor="__RefHeading___Toc264279594">
            <w:r>
              <w:rPr>
                <w:rStyle w:val="IndexLink"/>
              </w:rPr>
              <w:t>19</w:t>
            </w:r>
          </w:hyperlink>
        </w:p>
        <w:p>
          <w:pPr>
            <w:pStyle w:val="Contents1"/>
            <w:tabs>
              <w:tab w:val="clear" w:pos="9639"/>
              <w:tab w:val="right" w:pos="9640" w:leader="dot"/>
            </w:tabs>
            <w:bidi w:val="0"/>
            <w:jc w:val="start"/>
            <w:rPr/>
          </w:pPr>
          <w:r>
            <w:rPr/>
            <w:t>6 Procedures and information flows for PN redirection</w:t>
            <w:tab/>
          </w:r>
          <w:hyperlink w:anchor="__RefHeading___Toc19989_3320553937">
            <w:r>
              <w:rPr>
                <w:rStyle w:val="IndexLink"/>
              </w:rPr>
              <w:t>20</w:t>
            </w:r>
          </w:hyperlink>
        </w:p>
        <w:p>
          <w:pPr>
            <w:pStyle w:val="Contents2"/>
            <w:tabs>
              <w:tab w:val="clear" w:pos="9639"/>
              <w:tab w:val="right" w:pos="9640" w:leader="dot"/>
            </w:tabs>
            <w:bidi w:val="0"/>
            <w:jc w:val="start"/>
            <w:rPr/>
          </w:pPr>
          <w:r>
            <w:rPr/>
            <w:t>6.1 Procedures and information flows in the IP CN subsystem</w:t>
            <w:tab/>
          </w:r>
          <w:hyperlink w:anchor="__RefHeading___Toc264279596">
            <w:r>
              <w:rPr>
                <w:rStyle w:val="IndexLink"/>
              </w:rPr>
              <w:t>20</w:t>
            </w:r>
          </w:hyperlink>
        </w:p>
        <w:p>
          <w:pPr>
            <w:pStyle w:val="Contents3"/>
            <w:tabs>
              <w:tab w:val="clear" w:pos="9639"/>
              <w:tab w:val="right" w:pos="9640" w:leader="dot"/>
            </w:tabs>
            <w:bidi w:val="0"/>
            <w:jc w:val="start"/>
            <w:rPr/>
          </w:pPr>
          <w:r>
            <w:rPr/>
            <w:t>6.1.1 General</w:t>
            <w:tab/>
          </w:r>
          <w:hyperlink w:anchor="__RefHeading___Toc264279597">
            <w:r>
              <w:rPr>
                <w:rStyle w:val="IndexLink"/>
              </w:rPr>
              <w:t>20</w:t>
            </w:r>
          </w:hyperlink>
        </w:p>
        <w:p>
          <w:pPr>
            <w:pStyle w:val="Contents3"/>
            <w:tabs>
              <w:tab w:val="clear" w:pos="9639"/>
              <w:tab w:val="right" w:pos="9640" w:leader="dot"/>
            </w:tabs>
            <w:bidi w:val="0"/>
            <w:jc w:val="start"/>
            <w:rPr/>
          </w:pPr>
          <w:r>
            <w:rPr/>
            <w:t>6.1.2 Procedures and information flows for PN UE redirection in the IM CN subsystem</w:t>
            <w:tab/>
          </w:r>
          <w:hyperlink w:anchor="__RefHeading___Toc264279598">
            <w:r>
              <w:rPr>
                <w:rStyle w:val="IndexLink"/>
              </w:rPr>
              <w:t>20</w:t>
            </w:r>
          </w:hyperlink>
        </w:p>
        <w:p>
          <w:pPr>
            <w:pStyle w:val="Contents3"/>
            <w:tabs>
              <w:tab w:val="clear" w:pos="9639"/>
              <w:tab w:val="right" w:pos="9640" w:leader="dot"/>
            </w:tabs>
            <w:bidi w:val="0"/>
            <w:jc w:val="start"/>
            <w:rPr/>
          </w:pPr>
          <w:r>
            <w:rPr/>
            <w:t>6.1.3 Procedures and information flows for PNE redirection in the IM CN subsystem</w:t>
            <w:tab/>
          </w:r>
          <w:hyperlink w:anchor="__RefHeading___Toc264279599">
            <w:r>
              <w:rPr>
                <w:rStyle w:val="IndexLink"/>
              </w:rPr>
              <w:t>24</w:t>
            </w:r>
          </w:hyperlink>
        </w:p>
        <w:p>
          <w:pPr>
            <w:pStyle w:val="Contents2"/>
            <w:tabs>
              <w:tab w:val="clear" w:pos="9639"/>
              <w:tab w:val="right" w:pos="9640" w:leader="dot"/>
            </w:tabs>
            <w:bidi w:val="0"/>
            <w:jc w:val="start"/>
            <w:rPr/>
          </w:pPr>
          <w:r>
            <w:rPr/>
            <w:t>6.2 Procedures and information flows in the CS domain</w:t>
            <w:tab/>
          </w:r>
          <w:hyperlink w:anchor="__RefHeading___Toc264279600">
            <w:r>
              <w:rPr>
                <w:rStyle w:val="IndexLink"/>
              </w:rPr>
              <w:t>25</w:t>
            </w:r>
          </w:hyperlink>
        </w:p>
        <w:p>
          <w:pPr>
            <w:pStyle w:val="Contents3"/>
            <w:tabs>
              <w:tab w:val="clear" w:pos="9639"/>
              <w:tab w:val="right" w:pos="9640" w:leader="dot"/>
            </w:tabs>
            <w:bidi w:val="0"/>
            <w:jc w:val="start"/>
            <w:rPr/>
          </w:pPr>
          <w:r>
            <w:rPr/>
            <w:t>6.2.1 General</w:t>
            <w:tab/>
          </w:r>
          <w:hyperlink w:anchor="__RefHeading___Toc264279601">
            <w:r>
              <w:rPr>
                <w:rStyle w:val="IndexLink"/>
              </w:rPr>
              <w:t>25</w:t>
            </w:r>
          </w:hyperlink>
        </w:p>
        <w:p>
          <w:pPr>
            <w:pStyle w:val="Contents3"/>
            <w:tabs>
              <w:tab w:val="clear" w:pos="9639"/>
              <w:tab w:val="right" w:pos="9640" w:leader="dot"/>
            </w:tabs>
            <w:bidi w:val="0"/>
            <w:jc w:val="start"/>
            <w:rPr/>
          </w:pPr>
          <w:r>
            <w:rPr/>
            <w:t>6.2.2 Procedures and information flows for PN UE redirection in the CS domain</w:t>
            <w:tab/>
          </w:r>
          <w:hyperlink w:anchor="__RefHeading___Toc264279602">
            <w:r>
              <w:rPr>
                <w:rStyle w:val="IndexLink"/>
              </w:rPr>
              <w:t>25</w:t>
            </w:r>
          </w:hyperlink>
        </w:p>
        <w:p>
          <w:pPr>
            <w:pStyle w:val="Contents2"/>
            <w:tabs>
              <w:tab w:val="clear" w:pos="9639"/>
              <w:tab w:val="right" w:pos="9640" w:leader="dot"/>
            </w:tabs>
            <w:bidi w:val="0"/>
            <w:jc w:val="start"/>
            <w:rPr/>
          </w:pPr>
          <w:r>
            <w:rPr/>
            <w:t>6.3 Procedures and information flows in the domain interworking</w:t>
            <w:tab/>
          </w:r>
          <w:hyperlink w:anchor="__RefHeading___Toc264279603">
            <w:r>
              <w:rPr>
                <w:rStyle w:val="IndexLink"/>
              </w:rPr>
              <w:t>28</w:t>
            </w:r>
          </w:hyperlink>
        </w:p>
        <w:p>
          <w:pPr>
            <w:pStyle w:val="Contents3"/>
            <w:tabs>
              <w:tab w:val="clear" w:pos="9639"/>
              <w:tab w:val="right" w:pos="9640" w:leader="dot"/>
            </w:tabs>
            <w:bidi w:val="0"/>
            <w:jc w:val="start"/>
            <w:rPr/>
          </w:pPr>
          <w:r>
            <w:rPr/>
            <w:t>6.3.1 General</w:t>
            <w:tab/>
          </w:r>
          <w:hyperlink w:anchor="__RefHeading___Toc264279604">
            <w:r>
              <w:rPr>
                <w:rStyle w:val="IndexLink"/>
              </w:rPr>
              <w:t>28</w:t>
            </w:r>
          </w:hyperlink>
        </w:p>
        <w:p>
          <w:pPr>
            <w:pStyle w:val="Contents3"/>
            <w:tabs>
              <w:tab w:val="clear" w:pos="9639"/>
              <w:tab w:val="right" w:pos="9640" w:leader="dot"/>
            </w:tabs>
            <w:bidi w:val="0"/>
            <w:jc w:val="start"/>
            <w:rPr/>
          </w:pPr>
          <w:r>
            <w:rPr/>
            <w:t>6.3.2 Procedures and information flows for PN UE redirection from IM CN subsystem to CS domain</w:t>
            <w:tab/>
          </w:r>
          <w:hyperlink w:anchor="__RefHeading___Toc264279605">
            <w:r>
              <w:rPr>
                <w:rStyle w:val="IndexLink"/>
              </w:rPr>
              <w:t>28</w:t>
            </w:r>
          </w:hyperlink>
        </w:p>
        <w:p>
          <w:pPr>
            <w:pStyle w:val="Contents3"/>
            <w:tabs>
              <w:tab w:val="clear" w:pos="9639"/>
              <w:tab w:val="right" w:pos="9640" w:leader="dot"/>
            </w:tabs>
            <w:bidi w:val="0"/>
            <w:jc w:val="start"/>
            <w:rPr/>
          </w:pPr>
          <w:r>
            <w:rPr/>
            <w:t>6.3.3 Procedures and information flows for PN UE redirection from CS domain to IM CN subsystem</w:t>
            <w:tab/>
          </w:r>
          <w:hyperlink w:anchor="__RefHeading___Toc264279606">
            <w:r>
              <w:rPr>
                <w:rStyle w:val="IndexLink"/>
              </w:rPr>
              <w:t>29</w:t>
            </w:r>
          </w:hyperlink>
        </w:p>
        <w:p>
          <w:pPr>
            <w:pStyle w:val="Contents1"/>
            <w:tabs>
              <w:tab w:val="clear" w:pos="9639"/>
              <w:tab w:val="right" w:pos="9640" w:leader="dot"/>
            </w:tabs>
            <w:bidi w:val="0"/>
            <w:jc w:val="start"/>
            <w:rPr/>
          </w:pPr>
          <w:r>
            <w:rPr/>
            <w:t>7 Procedures and information flows for PN access control</w:t>
            <w:tab/>
          </w:r>
          <w:hyperlink w:anchor="__RefHeading___Toc264279607">
            <w:r>
              <w:rPr>
                <w:rStyle w:val="IndexLink"/>
              </w:rPr>
              <w:t>31</w:t>
            </w:r>
          </w:hyperlink>
        </w:p>
        <w:p>
          <w:pPr>
            <w:pStyle w:val="Contents2"/>
            <w:tabs>
              <w:tab w:val="clear" w:pos="9639"/>
              <w:tab w:val="right" w:pos="9640" w:leader="dot"/>
            </w:tabs>
            <w:bidi w:val="0"/>
            <w:jc w:val="start"/>
            <w:rPr/>
          </w:pPr>
          <w:r>
            <w:rPr/>
            <w:t>7.1 General</w:t>
            <w:tab/>
          </w:r>
          <w:hyperlink w:anchor="__RefHeading___Toc264279608">
            <w:r>
              <w:rPr>
                <w:rStyle w:val="IndexLink"/>
              </w:rPr>
              <w:t>31</w:t>
            </w:r>
          </w:hyperlink>
        </w:p>
        <w:p>
          <w:pPr>
            <w:pStyle w:val="Contents2"/>
            <w:tabs>
              <w:tab w:val="clear" w:pos="9639"/>
              <w:tab w:val="right" w:pos="9640" w:leader="dot"/>
            </w:tabs>
            <w:bidi w:val="0"/>
            <w:jc w:val="start"/>
            <w:rPr/>
          </w:pPr>
          <w:r>
            <w:rPr/>
            <w:t>7.2 PN access control procedures in the IM CN subsystem</w:t>
            <w:tab/>
          </w:r>
          <w:hyperlink w:anchor="__RefHeading___Toc264279609">
            <w:r>
              <w:rPr>
                <w:rStyle w:val="IndexLink"/>
              </w:rPr>
              <w:t>33</w:t>
            </w:r>
          </w:hyperlink>
        </w:p>
        <w:p>
          <w:pPr>
            <w:pStyle w:val="Contents2"/>
            <w:tabs>
              <w:tab w:val="clear" w:pos="9639"/>
              <w:tab w:val="right" w:pos="9640" w:leader="dot"/>
            </w:tabs>
            <w:bidi w:val="0"/>
            <w:jc w:val="start"/>
            <w:rPr/>
          </w:pPr>
          <w:r>
            <w:rPr/>
            <w:t>7.3 PN access control procedure in the IM CN subsystem</w:t>
            <w:tab/>
          </w:r>
          <w:hyperlink w:anchor="__RefHeading___Toc264279610">
            <w:r>
              <w:rPr>
                <w:rStyle w:val="IndexLink"/>
              </w:rPr>
              <w:t>34</w:t>
            </w:r>
          </w:hyperlink>
        </w:p>
        <w:p>
          <w:pPr>
            <w:pStyle w:val="Contents3"/>
            <w:tabs>
              <w:tab w:val="clear" w:pos="9639"/>
              <w:tab w:val="right" w:pos="9640" w:leader="dot"/>
            </w:tabs>
            <w:bidi w:val="0"/>
            <w:jc w:val="start"/>
            <w:rPr/>
          </w:pPr>
          <w:r>
            <w:rPr/>
            <w:t>7.3.1 General</w:t>
            <w:tab/>
          </w:r>
          <w:hyperlink w:anchor="__RefHeading___Toc264279611">
            <w:r>
              <w:rPr>
                <w:rStyle w:val="IndexLink"/>
              </w:rPr>
              <w:t>34</w:t>
            </w:r>
          </w:hyperlink>
        </w:p>
        <w:p>
          <w:pPr>
            <w:pStyle w:val="Contents3"/>
            <w:tabs>
              <w:tab w:val="clear" w:pos="9639"/>
              <w:tab w:val="right" w:pos="9640" w:leader="dot"/>
            </w:tabs>
            <w:bidi w:val="0"/>
            <w:jc w:val="start"/>
            <w:rPr/>
          </w:pPr>
          <w:r>
            <w:rPr/>
            <w:t>7.3.2 PN access control based on query logic in the IM CN subsystem</w:t>
            <w:tab/>
          </w:r>
          <w:hyperlink w:anchor="__RefHeading___Toc264279612">
            <w:r>
              <w:rPr>
                <w:rStyle w:val="IndexLink"/>
              </w:rPr>
              <w:t>34</w:t>
            </w:r>
          </w:hyperlink>
        </w:p>
        <w:p>
          <w:pPr>
            <w:pStyle w:val="Contents3"/>
            <w:tabs>
              <w:tab w:val="clear" w:pos="9639"/>
              <w:tab w:val="right" w:pos="9640" w:leader="dot"/>
            </w:tabs>
            <w:bidi w:val="0"/>
            <w:jc w:val="start"/>
            <w:rPr/>
          </w:pPr>
          <w:r>
            <w:rPr/>
            <w:t>7.3.3 PN access control based on access control lists</w:t>
            <w:tab/>
          </w:r>
          <w:hyperlink w:anchor="__RefHeading___Toc264279613">
            <w:r>
              <w:rPr>
                <w:rStyle w:val="IndexLink"/>
              </w:rPr>
              <w:t>35</w:t>
            </w:r>
          </w:hyperlink>
        </w:p>
        <w:p>
          <w:pPr>
            <w:pStyle w:val="Contents2"/>
            <w:tabs>
              <w:tab w:val="clear" w:pos="9639"/>
              <w:tab w:val="right" w:pos="9640" w:leader="dot"/>
            </w:tabs>
            <w:bidi w:val="0"/>
            <w:jc w:val="start"/>
            <w:rPr/>
          </w:pPr>
          <w:r>
            <w:rPr/>
            <w:t>7.4 PN access control procedure in the CS domain</w:t>
            <w:tab/>
          </w:r>
          <w:hyperlink w:anchor="__RefHeading___Toc264279614">
            <w:r>
              <w:rPr>
                <w:rStyle w:val="IndexLink"/>
              </w:rPr>
              <w:t>38</w:t>
            </w:r>
          </w:hyperlink>
        </w:p>
        <w:p>
          <w:pPr>
            <w:pStyle w:val="Contents3"/>
            <w:tabs>
              <w:tab w:val="clear" w:pos="9639"/>
              <w:tab w:val="right" w:pos="9640" w:leader="dot"/>
            </w:tabs>
            <w:bidi w:val="0"/>
            <w:jc w:val="start"/>
            <w:rPr/>
          </w:pPr>
          <w:r>
            <w:rPr/>
            <w:t>7.4.1 General</w:t>
            <w:tab/>
          </w:r>
          <w:hyperlink w:anchor="__RefHeading___Toc264279615">
            <w:r>
              <w:rPr>
                <w:rStyle w:val="IndexLink"/>
              </w:rPr>
              <w:t>38</w:t>
            </w:r>
          </w:hyperlink>
        </w:p>
        <w:p>
          <w:pPr>
            <w:pStyle w:val="Contents3"/>
            <w:tabs>
              <w:tab w:val="clear" w:pos="9639"/>
              <w:tab w:val="right" w:pos="9640" w:leader="dot"/>
            </w:tabs>
            <w:bidi w:val="0"/>
            <w:jc w:val="start"/>
            <w:rPr/>
          </w:pPr>
          <w:r>
            <w:rPr/>
            <w:t>7.4.2 PN access control procedure (When the caller is not in the PN access control list)</w:t>
            <w:tab/>
          </w:r>
          <w:hyperlink w:anchor="__RefHeading___Toc264279616">
            <w:r>
              <w:rPr>
                <w:rStyle w:val="IndexLink"/>
              </w:rPr>
              <w:t>38</w:t>
            </w:r>
          </w:hyperlink>
        </w:p>
        <w:p>
          <w:pPr>
            <w:pStyle w:val="Contents3"/>
            <w:tabs>
              <w:tab w:val="clear" w:pos="9639"/>
              <w:tab w:val="right" w:pos="9640" w:leader="dot"/>
            </w:tabs>
            <w:bidi w:val="0"/>
            <w:jc w:val="start"/>
            <w:rPr/>
          </w:pPr>
          <w:r>
            <w:rPr/>
            <w:t>7.4.3 PN access control procedure in CS domain (When the caller is in the PN access control list)</w:t>
            <w:tab/>
          </w:r>
          <w:hyperlink w:anchor="__RefHeading___Toc264279617">
            <w:r>
              <w:rPr>
                <w:rStyle w:val="IndexLink"/>
              </w:rPr>
              <w:t>41</w:t>
            </w:r>
          </w:hyperlink>
        </w:p>
        <w:p>
          <w:pPr>
            <w:pStyle w:val="Contents8"/>
            <w:tabs>
              <w:tab w:val="clear" w:pos="9639"/>
              <w:tab w:val="right" w:pos="9640" w:leader="dot"/>
            </w:tabs>
            <w:bidi w:val="0"/>
            <w:jc w:val="start"/>
            <w:rPr/>
          </w:pPr>
          <w:r>
            <w:rPr/>
            <w:t>Annex A (informative): Change history</w:t>
            <w:tab/>
          </w:r>
          <w:hyperlink w:anchor="__RefHeading___Toc264279618">
            <w:r>
              <w:rPr>
                <w:rStyle w:val="IndexLink"/>
              </w:rPr>
              <w:t>43</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6427956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64279566"/>
      <w:bookmarkEnd w:id="8"/>
      <w:r>
        <w:rPr/>
        <w:t>1</w:t>
        <w:tab/>
        <w:t>Scope</w:t>
      </w:r>
    </w:p>
    <w:p>
      <w:pPr>
        <w:pStyle w:val="Normal"/>
        <w:rPr/>
      </w:pPr>
      <w:r>
        <w:rPr/>
        <w:t xml:space="preserve">The present document provides the procedure details and the </w:t>
      </w:r>
      <w:r>
        <w:rPr>
          <w:lang w:eastAsia="zh-CN"/>
        </w:rPr>
        <w:t xml:space="preserve">information flows </w:t>
      </w:r>
      <w:r>
        <w:rPr/>
        <w:t xml:space="preserve">for support of Personal Network Management </w:t>
      </w:r>
      <w:r>
        <w:rPr>
          <w:lang w:eastAsia="zh-CN"/>
        </w:rPr>
        <w:t xml:space="preserve">and Personal Area Network, </w:t>
      </w:r>
      <w:r>
        <w:rPr/>
        <w:t>including the PN redirection and PN access control applications enabled by Personal Network Management (PNM).</w:t>
      </w:r>
    </w:p>
    <w:p>
      <w:pPr>
        <w:pStyle w:val="Heading1"/>
        <w:bidi w:val="0"/>
        <w:ind w:start="1134" w:hanging="1134"/>
        <w:jc w:val="start"/>
        <w:rPr/>
      </w:pPr>
      <w:bookmarkStart w:id="9" w:name="__RefHeading___Toc26427956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rFonts w:eastAsia="SimSun;ËÎÌå"/>
        </w:rPr>
        <w:t>[1]</w:t>
        <w:tab/>
        <w:t>3GPP TS 22.259: "</w:t>
      </w:r>
      <w:r>
        <w:rPr>
          <w:rFonts w:eastAsia="SimSun;ËÎÌå"/>
          <w:lang w:val="en-US"/>
        </w:rPr>
        <w:t>Service requirements for Personal Network Management (PNM)</w:t>
      </w:r>
      <w:r>
        <w:rPr>
          <w:rFonts w:eastAsia="SimSun;ËÎÌå"/>
        </w:rPr>
        <w:t>".</w:t>
      </w:r>
    </w:p>
    <w:p>
      <w:pPr>
        <w:pStyle w:val="EX"/>
        <w:rPr>
          <w:rFonts w:eastAsia="SimSun;ËÎÌå"/>
        </w:rPr>
      </w:pPr>
      <w:r>
        <w:rPr>
          <w:rFonts w:eastAsia="SimSun;ËÎÌå"/>
        </w:rPr>
        <w:t>[2]</w:t>
        <w:tab/>
        <w:t>3GPP TS 23.002: "Network architecture".</w:t>
      </w:r>
    </w:p>
    <w:p>
      <w:pPr>
        <w:pStyle w:val="EX"/>
        <w:rPr>
          <w:rFonts w:eastAsia="SimSun;ËÎÌå"/>
        </w:rPr>
      </w:pPr>
      <w:r>
        <w:rPr>
          <w:rFonts w:eastAsia="SimSun;ËÎÌå"/>
        </w:rPr>
        <w:t>[3]</w:t>
        <w:tab/>
        <w:t>3GPP TS 23.218: "IP Multimedia (IM) Session Handling; IM call model".</w:t>
      </w:r>
    </w:p>
    <w:p>
      <w:pPr>
        <w:pStyle w:val="EX"/>
        <w:rPr/>
      </w:pPr>
      <w:r>
        <w:rPr>
          <w:rFonts w:eastAsia="SimSun;ËÎÌå"/>
        </w:rPr>
        <w:t>[4]</w:t>
        <w:tab/>
        <w:t>3GPP TS 23.228: "IP multimedia subsystem; Stage 2".</w:t>
      </w:r>
      <w:bookmarkStart w:id="10" w:name="ref21905"/>
    </w:p>
    <w:p>
      <w:pPr>
        <w:pStyle w:val="EX"/>
        <w:rPr>
          <w:rFonts w:eastAsia="SimSun;ËÎÌå"/>
          <w:lang w:eastAsia="zh-CN"/>
        </w:rPr>
      </w:pPr>
      <w:r>
        <w:rPr>
          <w:rFonts w:eastAsia="SimSun;ËÎÌå"/>
        </w:rPr>
        <w:t>[5]</w:t>
      </w:r>
      <w:bookmarkEnd w:id="10"/>
      <w:r>
        <w:rPr>
          <w:rFonts w:eastAsia="SimSun;ËÎÌå"/>
        </w:rPr>
        <w:tab/>
        <w:t>3GPP TR 21.905: "Vocabulary for 3GPP Specifications".</w:t>
      </w:r>
    </w:p>
    <w:p>
      <w:pPr>
        <w:pStyle w:val="EX"/>
        <w:rPr/>
      </w:pPr>
      <w:r>
        <w:rPr>
          <w:rFonts w:eastAsia="SimSun;ËÎÌå"/>
        </w:rPr>
        <w:t>[</w:t>
      </w:r>
      <w:r>
        <w:rPr>
          <w:rFonts w:eastAsia="SimSun;ËÎÌå"/>
          <w:lang w:eastAsia="zh-CN"/>
        </w:rPr>
        <w:t>6</w:t>
      </w:r>
      <w:r>
        <w:rPr>
          <w:rFonts w:eastAsia="SimSun;ËÎÌå"/>
        </w:rPr>
        <w:t>]</w:t>
        <w:tab/>
        <w:t>3GPP TS 22.002: "Bearer Services Supported by a Public Land Mobile Network (PLMN)".</w:t>
      </w:r>
    </w:p>
    <w:p>
      <w:pPr>
        <w:pStyle w:val="EX"/>
        <w:rPr>
          <w:rFonts w:eastAsia="SimSun;ËÎÌå"/>
          <w:lang w:eastAsia="zh-CN"/>
        </w:rPr>
      </w:pPr>
      <w:r>
        <w:rPr>
          <w:rFonts w:eastAsia="SimSun;ËÎÌå"/>
        </w:rPr>
        <w:t>[</w:t>
      </w:r>
      <w:r>
        <w:rPr>
          <w:rFonts w:eastAsia="SimSun;ËÎÌå"/>
          <w:lang w:eastAsia="zh-CN"/>
        </w:rPr>
        <w:t>7</w:t>
      </w:r>
      <w:r>
        <w:rPr>
          <w:rFonts w:eastAsia="SimSun;ËÎÌå"/>
        </w:rPr>
        <w:t>]</w:t>
        <w:tab/>
        <w:t>3GPP TS 22.003: "Circuit Teleservices Supported by a Public Land Mobile Network (PLMN)".</w:t>
      </w:r>
    </w:p>
    <w:p>
      <w:pPr>
        <w:pStyle w:val="EX"/>
        <w:rPr>
          <w:rFonts w:eastAsia="SimSun;ËÎÌå"/>
        </w:rPr>
      </w:pPr>
      <w:r>
        <w:rPr>
          <w:rFonts w:eastAsia="SimSun;ËÎÌå"/>
        </w:rPr>
        <w:t>[</w:t>
      </w:r>
      <w:r>
        <w:rPr>
          <w:rFonts w:eastAsia="SimSun;ËÎÌå"/>
          <w:lang w:eastAsia="zh-CN"/>
        </w:rPr>
        <w:t>8</w:t>
      </w:r>
      <w:r>
        <w:rPr>
          <w:rFonts w:eastAsia="SimSun;ËÎÌå"/>
        </w:rPr>
        <w:t>]</w:t>
        <w:tab/>
        <w:t>3GPP TS 23.078: "Customized Applications for Mobile network Enhanced Logic (CAMEL) Phase 4; Stage 2".</w:t>
      </w:r>
    </w:p>
    <w:p>
      <w:pPr>
        <w:pStyle w:val="EX"/>
        <w:rPr/>
      </w:pPr>
      <w:r>
        <w:rPr/>
        <w:t>[</w:t>
      </w:r>
      <w:r>
        <w:rPr>
          <w:lang w:eastAsia="zh-CN"/>
        </w:rPr>
        <w:t>9</w:t>
      </w:r>
      <w:r>
        <w:rPr/>
        <w:t>]</w:t>
        <w:tab/>
        <w:t>3GPP TS 33.222: "Generic Authentication Architecture (GAA); Access to network application functions using Hypertext Transfer Protocol over Transport Layer Security (HTTPS)".</w:t>
      </w:r>
    </w:p>
    <w:p>
      <w:pPr>
        <w:pStyle w:val="EX"/>
        <w:rPr/>
      </w:pPr>
      <w:r>
        <w:rPr>
          <w:lang w:eastAsia="zh-CN"/>
        </w:rPr>
        <w:t>[</w:t>
      </w:r>
      <w:r>
        <w:rPr/>
        <w:t>10</w:t>
      </w:r>
      <w:r>
        <w:rPr/>
        <w:t>]</w:t>
        <w:tab/>
        <w:t>3GPP</w:t>
      </w:r>
      <w:r>
        <w:rPr/>
        <w:t> </w:t>
      </w:r>
      <w:r>
        <w:rPr/>
        <w:t>TS</w:t>
      </w:r>
      <w:r>
        <w:rPr/>
        <w:t> </w:t>
      </w:r>
      <w:r>
        <w:rPr/>
        <w:t>23.018:</w:t>
      </w:r>
      <w:r>
        <w:rPr/>
        <w:t xml:space="preserve"> "Basic Call Handling; Technical realization".</w:t>
      </w:r>
    </w:p>
    <w:p>
      <w:pPr>
        <w:pStyle w:val="EX"/>
        <w:rPr/>
      </w:pPr>
      <w:r>
        <w:rPr/>
        <w:t>[11]</w:t>
        <w:tab/>
        <w:t>3GPP TS 33.220: "Generic Authentication Architecture (GAA); Generic bootstrapping architecture".</w:t>
      </w:r>
    </w:p>
    <w:p>
      <w:pPr>
        <w:pStyle w:val="EX"/>
        <w:rPr/>
      </w:pPr>
      <w:r>
        <w:rPr/>
        <w:t>[12]</w:t>
        <w:tab/>
        <w:t>3GPP TS 23.090: "Unstructured Supplementary Service Data (USSD); Stage 2".</w:t>
      </w:r>
    </w:p>
    <w:p>
      <w:pPr>
        <w:pStyle w:val="EX"/>
        <w:rPr/>
      </w:pPr>
      <w:r>
        <w:rPr/>
        <w:t>[13]</w:t>
        <w:tab/>
        <w:t>3GPP TS 22.085: "Closed User Group (CUG) Supplementary Services; Stage 1".</w:t>
      </w:r>
    </w:p>
    <w:p>
      <w:pPr>
        <w:pStyle w:val="EX"/>
        <w:rPr/>
      </w:pPr>
      <w:r>
        <w:rPr/>
        <w:t>[14]</w:t>
        <w:tab/>
        <w:t>3GPP TS 23.085: "Closed User Group (CUG) supplementary service; Stage 2".</w:t>
      </w:r>
    </w:p>
    <w:p>
      <w:pPr>
        <w:pStyle w:val="Heading1"/>
        <w:bidi w:val="0"/>
        <w:ind w:start="1134" w:hanging="1134"/>
        <w:jc w:val="start"/>
        <w:rPr/>
      </w:pPr>
      <w:bookmarkStart w:id="11" w:name="__RefHeading___Toc264279568"/>
      <w:bookmarkEnd w:id="11"/>
      <w:r>
        <w:rPr/>
        <w:t>3</w:t>
        <w:tab/>
        <w:t>Definitions and Abbreviations.</w:t>
      </w:r>
    </w:p>
    <w:p>
      <w:pPr>
        <w:pStyle w:val="Heading2"/>
        <w:bidi w:val="0"/>
        <w:jc w:val="start"/>
        <w:rPr/>
      </w:pPr>
      <w:bookmarkStart w:id="12" w:name="__RefHeading___Toc264279569"/>
      <w:bookmarkEnd w:id="12"/>
      <w:r>
        <w:rPr/>
        <w:t>3.1</w:t>
        <w:tab/>
        <w:t>Definitions</w:t>
      </w:r>
    </w:p>
    <w:p>
      <w:pPr>
        <w:pStyle w:val="Normal"/>
        <w:rPr/>
      </w:pPr>
      <w:r>
        <w:rPr/>
        <w:t>For the purposes of the present document, the following terms and definitions given in 3GPP TS 22.259 [1] subclauses 3.1 and 4.2.1 apply:</w:t>
      </w:r>
    </w:p>
    <w:p>
      <w:pPr>
        <w:pStyle w:val="EW"/>
        <w:rPr>
          <w:b/>
          <w:b/>
          <w:lang w:eastAsia="zh-CN"/>
        </w:rPr>
      </w:pPr>
      <w:r>
        <w:rPr>
          <w:b/>
          <w:lang w:eastAsia="zh-CN"/>
        </w:rPr>
        <w:t>Personal Area Network (PAN)</w:t>
      </w:r>
    </w:p>
    <w:p>
      <w:pPr>
        <w:pStyle w:val="EW"/>
        <w:rPr>
          <w:b/>
          <w:b/>
        </w:rPr>
      </w:pPr>
      <w:r>
        <w:rPr>
          <w:b/>
        </w:rPr>
        <w:t>Personal Network (PN)</w:t>
      </w:r>
    </w:p>
    <w:p>
      <w:pPr>
        <w:pStyle w:val="EW"/>
        <w:rPr>
          <w:b/>
          <w:b/>
        </w:rPr>
      </w:pPr>
      <w:r>
        <w:rPr>
          <w:b/>
        </w:rPr>
        <w:t>Personal Network Element (PNE)</w:t>
      </w:r>
    </w:p>
    <w:p>
      <w:pPr>
        <w:pStyle w:val="EW"/>
        <w:rPr/>
      </w:pPr>
      <w:r>
        <w:rPr>
          <w:b/>
        </w:rPr>
        <w:t xml:space="preserve">PN UE redirection </w:t>
      </w:r>
    </w:p>
    <w:p>
      <w:pPr>
        <w:pStyle w:val="EW"/>
        <w:rPr>
          <w:b/>
          <w:b/>
        </w:rPr>
      </w:pPr>
      <w:r>
        <w:rPr>
          <w:b/>
        </w:rPr>
        <w:t xml:space="preserve">PN access control </w:t>
      </w:r>
    </w:p>
    <w:p>
      <w:pPr>
        <w:pStyle w:val="EW"/>
        <w:rPr>
          <w:b/>
          <w:b/>
        </w:rPr>
      </w:pPr>
      <w:r>
        <w:rPr>
          <w:b/>
        </w:rPr>
        <w:t>PN-user</w:t>
      </w:r>
    </w:p>
    <w:p>
      <w:pPr>
        <w:pStyle w:val="EW"/>
        <w:rPr>
          <w:b/>
          <w:b/>
        </w:rPr>
      </w:pPr>
      <w:r>
        <w:rPr>
          <w:b/>
        </w:rPr>
        <w:t>PNE redirection</w:t>
      </w:r>
    </w:p>
    <w:p>
      <w:pPr>
        <w:pStyle w:val="EW"/>
        <w:rPr>
          <w:b/>
          <w:b/>
        </w:rPr>
      </w:pPr>
      <w:r>
        <w:rPr>
          <w:b/>
        </w:rPr>
        <w:t>default UE</w:t>
      </w:r>
    </w:p>
    <w:p>
      <w:pPr>
        <w:pStyle w:val="EW"/>
        <w:rPr>
          <w:b/>
          <w:b/>
        </w:rPr>
      </w:pPr>
      <w:r>
        <w:rPr>
          <w:b/>
        </w:rPr>
      </w:r>
    </w:p>
    <w:p>
      <w:pPr>
        <w:pStyle w:val="Normal"/>
        <w:rPr/>
      </w:pPr>
      <w:r>
        <w:rPr/>
        <w:t>For the purposes of the present document, the following terms and definitions given in 3GPP TS 23.002 [2] apply:</w:t>
      </w:r>
    </w:p>
    <w:p>
      <w:pPr>
        <w:pStyle w:val="EW"/>
        <w:rPr>
          <w:b/>
          <w:b/>
        </w:rPr>
      </w:pPr>
      <w:r>
        <w:rPr>
          <w:b/>
        </w:rPr>
        <w:t>Application Server (AS)</w:t>
      </w:r>
    </w:p>
    <w:p>
      <w:pPr>
        <w:pStyle w:val="Normal"/>
        <w:rPr/>
      </w:pPr>
      <w:r>
        <w:rPr/>
        <w:t>For the purposes of the present document, the following terms and definitions given in 3GPP TS 23.218 [3] subclause 3.1 apply:</w:t>
      </w:r>
    </w:p>
    <w:p>
      <w:pPr>
        <w:pStyle w:val="EW"/>
        <w:rPr>
          <w:b/>
          <w:b/>
        </w:rPr>
      </w:pPr>
      <w:r>
        <w:rPr>
          <w:b/>
        </w:rPr>
        <w:t>Initial filter criteria</w:t>
      </w:r>
    </w:p>
    <w:p>
      <w:pPr>
        <w:pStyle w:val="EW"/>
        <w:rPr>
          <w:bCs/>
        </w:rPr>
      </w:pPr>
      <w:r>
        <w:rPr>
          <w:b/>
          <w:lang w:val="en-US"/>
        </w:rPr>
        <w:t>Initial Request</w:t>
      </w:r>
    </w:p>
    <w:p>
      <w:pPr>
        <w:pStyle w:val="EW"/>
        <w:rPr>
          <w:bCs/>
        </w:rPr>
      </w:pPr>
      <w:r>
        <w:rPr>
          <w:bCs/>
        </w:rPr>
      </w:r>
    </w:p>
    <w:p>
      <w:pPr>
        <w:pStyle w:val="Normal"/>
        <w:rPr/>
      </w:pPr>
      <w:r>
        <w:rPr/>
        <w:t>For the purposes of the present document, the following terms and definitions given in 3GPP TS 23.228 [4] subclause 3.1 apply:</w:t>
      </w:r>
    </w:p>
    <w:p>
      <w:pPr>
        <w:pStyle w:val="EW"/>
        <w:rPr>
          <w:b/>
          <w:b/>
          <w:bCs/>
        </w:rPr>
      </w:pPr>
      <w:r>
        <w:rPr>
          <w:b/>
          <w:bCs/>
        </w:rPr>
        <w:t>Public user identity</w:t>
      </w:r>
    </w:p>
    <w:p>
      <w:pPr>
        <w:pStyle w:val="EW"/>
        <w:rPr>
          <w:b/>
          <w:b/>
          <w:bCs/>
        </w:rPr>
      </w:pPr>
      <w:r>
        <w:rPr>
          <w:b/>
          <w:bCs/>
        </w:rPr>
        <w:t>Private user identity</w:t>
      </w:r>
    </w:p>
    <w:p>
      <w:pPr>
        <w:pStyle w:val="EW"/>
        <w:rPr>
          <w:b/>
          <w:b/>
          <w:bCs/>
        </w:rPr>
      </w:pPr>
      <w:r>
        <w:rPr>
          <w:b/>
          <w:bCs/>
        </w:rPr>
        <w:t>Proxy-CSCF (P-CSCF)</w:t>
      </w:r>
    </w:p>
    <w:p>
      <w:pPr>
        <w:pStyle w:val="EW"/>
        <w:rPr>
          <w:bCs/>
        </w:rPr>
      </w:pPr>
      <w:r>
        <w:rPr>
          <w:b/>
          <w:bCs/>
        </w:rPr>
        <w:t>Serving-CSCF (S-CSCF)</w:t>
      </w:r>
    </w:p>
    <w:p>
      <w:pPr>
        <w:pStyle w:val="EW"/>
        <w:rPr>
          <w:bCs/>
        </w:rPr>
      </w:pPr>
      <w:r>
        <w:rPr>
          <w:bCs/>
        </w:rPr>
      </w:r>
    </w:p>
    <w:p>
      <w:pPr>
        <w:pStyle w:val="Normal"/>
        <w:rPr/>
      </w:pPr>
      <w:r>
        <w:rPr/>
        <w:t>For the purposes of the present document, the following terms and definitions given in 3GPP TR 21.905 [5] apply:</w:t>
      </w:r>
    </w:p>
    <w:p>
      <w:pPr>
        <w:pStyle w:val="EW"/>
        <w:rPr>
          <w:b/>
          <w:b/>
        </w:rPr>
      </w:pPr>
      <w:r>
        <w:rPr>
          <w:b/>
        </w:rPr>
        <w:t>User Equipment (UE)</w:t>
      </w:r>
    </w:p>
    <w:p>
      <w:pPr>
        <w:pStyle w:val="EW"/>
        <w:rPr>
          <w:b/>
          <w:b/>
        </w:rPr>
      </w:pPr>
      <w:r>
        <w:rPr>
          <w:b/>
        </w:rPr>
      </w:r>
    </w:p>
    <w:p>
      <w:pPr>
        <w:pStyle w:val="Normal"/>
        <w:rPr/>
      </w:pPr>
      <w:r>
        <w:rPr/>
        <w:t>For the purposes of the present document, the following terms and definitions given in 3GPP TS 22.085 [13] apply:</w:t>
      </w:r>
    </w:p>
    <w:p>
      <w:pPr>
        <w:pStyle w:val="EW"/>
        <w:rPr>
          <w:b/>
          <w:b/>
          <w:bCs/>
        </w:rPr>
      </w:pPr>
      <w:r>
        <w:rPr>
          <w:b/>
          <w:bCs/>
        </w:rPr>
        <w:t>Incoming Access (IA)</w:t>
      </w:r>
    </w:p>
    <w:p>
      <w:pPr>
        <w:pStyle w:val="EW"/>
        <w:rPr>
          <w:b/>
          <w:b/>
          <w:bCs/>
        </w:rPr>
      </w:pPr>
      <w:r>
        <w:rPr>
          <w:b/>
          <w:bCs/>
        </w:rPr>
        <w:t>Outgoing Access (OA)</w:t>
      </w:r>
    </w:p>
    <w:p>
      <w:pPr>
        <w:pStyle w:val="Normal"/>
        <w:rPr/>
      </w:pPr>
      <w:r>
        <w:rPr/>
      </w:r>
    </w:p>
    <w:p>
      <w:pPr>
        <w:pStyle w:val="Normal"/>
        <w:rPr/>
      </w:pPr>
      <w:r>
        <w:rPr/>
        <w:t>For the purposes of the present document, the following terms and definitions apply:</w:t>
      </w:r>
    </w:p>
    <w:p>
      <w:pPr>
        <w:pStyle w:val="Normal"/>
        <w:rPr/>
      </w:pPr>
      <w:r>
        <w:rPr>
          <w:b/>
        </w:rPr>
        <w:t>PN UE name:</w:t>
      </w:r>
      <w:r>
        <w:rPr/>
        <w:t xml:space="preserve"> A name selected by a PN-user for a PN UE of the PN-user's PN and recorded together with other subscription data like the public/private user identity/identities by the operator in the HSS and the PNM AS by means of provisioning. A PN UE name (e.g., "MeinSchatz") for a PN UE is unique within the PN-user’s PN.</w:t>
      </w:r>
    </w:p>
    <w:p>
      <w:pPr>
        <w:pStyle w:val="Heading2"/>
        <w:bidi w:val="0"/>
        <w:jc w:val="start"/>
        <w:rPr/>
      </w:pPr>
      <w:bookmarkStart w:id="13" w:name="__RefHeading___Toc264279570"/>
      <w:bookmarkEnd w:id="13"/>
      <w:r>
        <w:rPr/>
        <w:t>3.2</w:t>
        <w:tab/>
        <w:t>Abbreviations</w:t>
      </w:r>
    </w:p>
    <w:p>
      <w:pPr>
        <w:pStyle w:val="Normal"/>
        <w:keepNext w:val="true"/>
        <w:rPr/>
      </w:pPr>
      <w:r>
        <w:rPr/>
        <w:t>For the purposes of the present document, the following abbreviations apply.</w:t>
      </w:r>
    </w:p>
    <w:p>
      <w:pPr>
        <w:pStyle w:val="EW"/>
        <w:rPr/>
      </w:pPr>
      <w:r>
        <w:rPr/>
        <w:t>CUG</w:t>
        <w:tab/>
        <w:t>Closed User Group</w:t>
      </w:r>
    </w:p>
    <w:p>
      <w:pPr>
        <w:pStyle w:val="EW"/>
        <w:rPr>
          <w:lang w:val="en-US" w:eastAsia="zh-CN"/>
        </w:rPr>
      </w:pPr>
      <w:r>
        <w:rPr>
          <w:lang w:val="en-US" w:eastAsia="zh-CN"/>
        </w:rPr>
        <w:t>PAN</w:t>
        <w:tab/>
        <w:t>Personal Area Network</w:t>
      </w:r>
    </w:p>
    <w:p>
      <w:pPr>
        <w:pStyle w:val="EW"/>
        <w:rPr>
          <w:lang w:val="en-US"/>
        </w:rPr>
      </w:pPr>
      <w:r>
        <w:rPr/>
        <w:t>PN</w:t>
        <w:tab/>
      </w:r>
      <w:r>
        <w:rPr>
          <w:lang w:val="en-US"/>
        </w:rPr>
        <w:t>Personal Network</w:t>
      </w:r>
    </w:p>
    <w:p>
      <w:pPr>
        <w:pStyle w:val="EW"/>
        <w:rPr>
          <w:lang w:val="en-US"/>
        </w:rPr>
      </w:pPr>
      <w:r>
        <w:rPr>
          <w:lang w:val="en-US"/>
        </w:rPr>
        <w:t>PNE</w:t>
        <w:tab/>
        <w:t xml:space="preserve">Personal Network Element </w:t>
      </w:r>
    </w:p>
    <w:p>
      <w:pPr>
        <w:pStyle w:val="EW"/>
        <w:rPr>
          <w:lang w:val="en-US"/>
        </w:rPr>
      </w:pPr>
      <w:r>
        <w:rPr>
          <w:lang w:val="en-US"/>
        </w:rPr>
        <w:t>PNM</w:t>
        <w:tab/>
        <w:t>Personal Network Management</w:t>
      </w:r>
    </w:p>
    <w:p>
      <w:pPr>
        <w:pStyle w:val="Heading1"/>
        <w:bidi w:val="0"/>
        <w:ind w:start="1134" w:hanging="1134"/>
        <w:jc w:val="start"/>
        <w:rPr/>
      </w:pPr>
      <w:bookmarkStart w:id="14" w:name="__RefHeading___Toc264279571"/>
      <w:bookmarkEnd w:id="14"/>
      <w:r>
        <w:rPr/>
        <w:t>4</w:t>
        <w:tab/>
        <w:t>PNM overview</w:t>
      </w:r>
    </w:p>
    <w:p>
      <w:pPr>
        <w:pStyle w:val="Heading2"/>
        <w:bidi w:val="0"/>
        <w:jc w:val="start"/>
        <w:rPr/>
      </w:pPr>
      <w:bookmarkStart w:id="15" w:name="__RefHeading___Toc264279572"/>
      <w:bookmarkEnd w:id="15"/>
      <w:r>
        <w:rPr/>
        <w:t>4.1</w:t>
        <w:tab/>
        <w:t>General</w:t>
      </w:r>
    </w:p>
    <w:p>
      <w:pPr>
        <w:pStyle w:val="Normal"/>
        <w:rPr/>
      </w:pPr>
      <w:r>
        <w:rPr/>
        <w:t xml:space="preserve">Personal Network Management (PNM) is a home network-based application and provides the home network-based management of Personal Network (PN) consisting of multiple devices belonging to a single PN-user, as described in 3GPP TS 22.259 [1]. These home network-based management functions cover the configuration of the PN-user’s PN such as PN-registration, PN-deregistration, PN-configuration, PN-deconfiguration and PN-query procedures, and the operation of the PN-user's PN. Functionality enabled by the PNM comprises the PN UE redirection and the PN access control applications as described in 3GPP TS 22.259 [1]. In order to provide the PN UE redirection and the PN access control applications, the PNM is realized as an AS in the IM CN subsystem as described in 3GPP TS 23.002 [2] </w:t>
      </w:r>
      <w:r>
        <w:rPr>
          <w:lang w:eastAsia="zh-CN"/>
        </w:rPr>
        <w:t xml:space="preserve">and as </w:t>
      </w:r>
      <w:r>
        <w:rPr>
          <w:lang w:eastAsia="zh-CN"/>
        </w:rPr>
        <w:t>a</w:t>
      </w:r>
      <w:r>
        <w:rPr>
          <w:lang w:eastAsia="zh-CN"/>
        </w:rPr>
        <w:t xml:space="preserve"> CAMEL service in the CS domain as described in 3GPP</w:t>
      </w:r>
      <w:r>
        <w:rPr>
          <w:lang w:eastAsia="zh-CN"/>
        </w:rPr>
        <w:t> </w:t>
      </w:r>
      <w:r>
        <w:rPr>
          <w:lang w:eastAsia="zh-CN"/>
        </w:rPr>
        <w:t>TS</w:t>
      </w:r>
      <w:r>
        <w:rPr>
          <w:lang w:eastAsia="zh-CN"/>
        </w:rPr>
        <w:t> </w:t>
      </w:r>
      <w:r>
        <w:rPr>
          <w:lang w:eastAsia="zh-CN"/>
        </w:rPr>
        <w:t>23.078</w:t>
      </w:r>
      <w:r>
        <w:rPr>
          <w:lang w:eastAsia="zh-CN"/>
        </w:rPr>
        <w:t> </w:t>
      </w:r>
      <w:r>
        <w:rPr>
          <w:lang w:eastAsia="zh-CN"/>
        </w:rPr>
        <w:t>[4]</w:t>
      </w:r>
      <w:r>
        <w:rPr/>
        <w:t>.</w:t>
      </w:r>
    </w:p>
    <w:p>
      <w:pPr>
        <w:pStyle w:val="Heading2"/>
        <w:bidi w:val="0"/>
        <w:jc w:val="start"/>
        <w:rPr/>
      </w:pPr>
      <w:bookmarkStart w:id="16" w:name="__RefHeading___Toc19983_3320553937"/>
      <w:bookmarkStart w:id="17" w:name="__RefHeading___Toc264279573"/>
      <w:bookmarkEnd w:id="16"/>
      <w:r>
        <w:rPr/>
        <w:t>4.2</w:t>
        <w:tab/>
        <w:t>PN access control concepts</w:t>
      </w:r>
      <w:bookmarkEnd w:id="17"/>
      <w:r>
        <w:rPr/>
        <w:t xml:space="preserve"> </w:t>
      </w:r>
    </w:p>
    <w:p>
      <w:pPr>
        <w:pStyle w:val="Normal"/>
        <w:rPr/>
      </w:pPr>
      <w:r>
        <w:rPr/>
        <w:t>The PN access control is one of the PNM applications specified in 3GPP TS 22.259 [1] that enables PN-users to exercise access control to restrict accesses to certain UE(s) of their PNs. The PN may consist of UEs which are only privately accessed, that is each UE may be accessed only by other UEs of the PN. The PN-User may additionally modify the access levels of each UE of the PN to be public or private. In this regard the PN behaves similar to a CUG as specified in 3GPP TS 22.085 [13] and 3GPP TS 23.085 [14], with Outgoing Access and whether Incoming Access is allowed for the PN UE is dependent on the PN access control list for that PN UE.</w:t>
      </w:r>
    </w:p>
    <w:p>
      <w:pPr>
        <w:pStyle w:val="Normal"/>
        <w:rPr/>
      </w:pPr>
      <w:r>
        <w:rPr/>
        <w:t>In order to perform such PN access control the PN-users need to configure a PN access control list for each UE of the PN. The configuration can be done either in a static or a dynamic way. Besides other additional information, the PN access control list of a UE within a PN contains all identities (e.g., a SIP URI) which are permitted to be used to initiate sessions to that UE. In this document, the UE of a PN that is used by the PN-user to exercise access control is referred to controller UE, whereas the UE of the PN, over which an access control is enabled, is referred to controllee UE. The controller UE of a PN-user’s PN is assigned by provisioning and the controller UE can configure any UE of the PN as controllee UE. The PN access control list of the controllee UE is only configurable by the controller UE.</w:t>
      </w:r>
    </w:p>
    <w:p>
      <w:pPr>
        <w:pStyle w:val="TH"/>
        <w:rPr/>
      </w:pPr>
      <w:r>
        <w:rPr/>
        <w:object w:dxaOrig="11379" w:dyaOrig="4459">
          <v:shape id="ole_rId4" style="width:431.8pt;height:174.6pt" o:ole="">
            <v:imagedata r:id="rId5" o:title=""/>
          </v:shape>
          <o:OLEObject Type="Embed" ProgID="" ShapeID="ole_rId4" DrawAspect="Content" ObjectID="_915845826" r:id="rId4"/>
        </w:object>
      </w:r>
    </w:p>
    <w:p>
      <w:pPr>
        <w:pStyle w:val="TF"/>
        <w:rPr/>
      </w:pPr>
      <w:r>
        <w:rPr>
          <w:lang w:eastAsia="zh-CN"/>
        </w:rPr>
        <w:t xml:space="preserve">Figure 4.2-1: Relationship of various service profiles in </w:t>
      </w:r>
      <w:r>
        <w:rPr/>
        <w:t>PN access control</w:t>
      </w:r>
      <w:r>
        <w:rPr>
          <w:lang w:eastAsia="zh-CN"/>
        </w:rPr>
        <w:t xml:space="preserve"> </w:t>
      </w:r>
    </w:p>
    <w:p>
      <w:pPr>
        <w:pStyle w:val="TextBody"/>
        <w:rPr/>
      </w:pPr>
      <w:r>
        <w:rPr>
          <w:lang w:eastAsia="zh-CN"/>
        </w:rPr>
        <w:t xml:space="preserve">An example of the service profiles configuration for </w:t>
      </w:r>
      <w:r>
        <w:rPr/>
        <w:t>PN access control</w:t>
      </w:r>
      <w:r>
        <w:rPr>
          <w:lang w:eastAsia="zh-CN"/>
        </w:rPr>
        <w:t xml:space="preserve"> is shown in the above figure 4.2-1. The arrows indicate the direction of control. Some of the aspects involved are:</w:t>
      </w:r>
    </w:p>
    <w:p>
      <w:pPr>
        <w:pStyle w:val="B1"/>
        <w:rPr/>
      </w:pPr>
      <w:r>
        <w:rPr>
          <w:lang w:eastAsia="zh-CN"/>
        </w:rPr>
        <w:t>-</w:t>
        <w:tab/>
        <w:t>A PN-user's PN consists of two UEs, i.e., UE 1a and UE 1b, where UE 1b is the controllee UE and UE 1a is the controller UE.</w:t>
      </w:r>
    </w:p>
    <w:p>
      <w:pPr>
        <w:pStyle w:val="B1"/>
        <w:rPr/>
      </w:pPr>
      <w:r>
        <w:rPr/>
        <w:t>-</w:t>
        <w:tab/>
        <w:t>The service profile of UE 1b is referred to as the controllee UE Service Profile.</w:t>
      </w:r>
    </w:p>
    <w:p>
      <w:pPr>
        <w:pStyle w:val="B1"/>
        <w:rPr/>
      </w:pPr>
      <w:r>
        <w:rPr/>
        <w:t>-</w:t>
        <w:tab/>
        <w:t>The service profile of UE 1a is referred to as the controller UE Service Profile.</w:t>
      </w:r>
    </w:p>
    <w:p>
      <w:pPr>
        <w:pStyle w:val="B1"/>
        <w:rPr/>
      </w:pPr>
      <w:r>
        <w:rPr/>
        <w:t>-</w:t>
        <w:tab/>
        <w:t>The assignment of controller UE service profile is done during provisioning.</w:t>
      </w:r>
    </w:p>
    <w:p>
      <w:pPr>
        <w:pStyle w:val="B1"/>
        <w:rPr/>
      </w:pPr>
      <w:r>
        <w:rPr/>
        <w:t>-</w:t>
        <w:tab/>
        <w:t>Access control of UE 1b by UE 1a is performed with the help of a SIP Application Server (AS), referred to as PNM AS.</w:t>
      </w:r>
    </w:p>
    <w:p>
      <w:pPr>
        <w:pStyle w:val="B1"/>
        <w:rPr/>
      </w:pPr>
      <w:r>
        <w:rPr/>
        <w:t>-</w:t>
        <w:tab/>
        <w:t>From UE 1a, the PN-user configures a PN access control list that contains details of PN access control regarding UE 1b's service profile. This configuration is done over the Ut interface. For example: this PN access control list can contain a list of UE identities that are allowed to initiate sessions with UE 1b.</w:t>
      </w:r>
    </w:p>
    <w:p>
      <w:pPr>
        <w:pStyle w:val="B1"/>
        <w:rPr/>
      </w:pPr>
      <w:r>
        <w:rPr/>
        <w:t>-</w:t>
        <w:tab/>
        <w:t>The PNM AS executes the actual PN access control procedures.</w:t>
      </w:r>
    </w:p>
    <w:p>
      <w:pPr>
        <w:pStyle w:val="B1"/>
        <w:rPr/>
      </w:pPr>
      <w:r>
        <w:rPr/>
        <w:t>-</w:t>
        <w:tab/>
        <w:t>The PNM AS performs PN access control by utilizing the PN access control list.</w:t>
      </w:r>
    </w:p>
    <w:p>
      <w:pPr>
        <w:pStyle w:val="B1"/>
        <w:rPr>
          <w:lang w:eastAsia="zh-CN"/>
        </w:rPr>
      </w:pPr>
      <w:r>
        <w:rPr/>
        <w:t>-</w:t>
        <w:tab/>
        <w:t>If inadequate information present in the access control list to enable PN access control, the PNM AS can query the controller UE about the information with how to precede the received initial request.</w:t>
      </w:r>
      <w:r>
        <w:br w:type="page"/>
      </w:r>
    </w:p>
    <w:p>
      <w:pPr>
        <w:pStyle w:val="Heading1"/>
        <w:bidi w:val="0"/>
        <w:ind w:start="1134" w:hanging="1134"/>
        <w:jc w:val="start"/>
        <w:rPr/>
      </w:pPr>
      <w:bookmarkStart w:id="18" w:name="__RefHeading___Toc264279574"/>
      <w:bookmarkStart w:id="19" w:name="historyclause"/>
      <w:bookmarkEnd w:id="18"/>
      <w:bookmarkEnd w:id="19"/>
      <w:r>
        <w:rPr/>
        <w:t>5</w:t>
        <w:tab/>
        <w:tab/>
        <w:t xml:space="preserve">Procedures and </w:t>
      </w:r>
      <w:r>
        <w:rPr>
          <w:lang w:eastAsia="zh-CN"/>
        </w:rPr>
        <w:t xml:space="preserve">information flows </w:t>
      </w:r>
      <w:r>
        <w:rPr/>
        <w:t>for PN configuration</w:t>
      </w:r>
    </w:p>
    <w:p>
      <w:pPr>
        <w:pStyle w:val="Heading2"/>
        <w:bidi w:val="0"/>
        <w:jc w:val="start"/>
        <w:rPr/>
      </w:pPr>
      <w:bookmarkStart w:id="20" w:name="__RefHeading___Toc264279575"/>
      <w:bookmarkEnd w:id="20"/>
      <w:r>
        <w:rPr/>
        <w:t>5.1</w:t>
        <w:tab/>
        <w:t>PN-registration</w:t>
      </w:r>
    </w:p>
    <w:p>
      <w:pPr>
        <w:pStyle w:val="Heading3"/>
        <w:bidi w:val="0"/>
        <w:jc w:val="start"/>
        <w:rPr/>
      </w:pPr>
      <w:bookmarkStart w:id="21" w:name="__RefHeading___Toc264279576"/>
      <w:bookmarkEnd w:id="21"/>
      <w:r>
        <w:rPr/>
        <w:t>5.1.1</w:t>
        <w:tab/>
      </w:r>
      <w:r>
        <w:rPr/>
        <w:t>General</w:t>
      </w:r>
    </w:p>
    <w:p>
      <w:pPr>
        <w:pStyle w:val="Normal"/>
        <w:rPr/>
      </w:pPr>
      <w:r>
        <w:rPr/>
        <w:t>The PN-registration is a procedure where the PN-user requests authorization to use PNM applications. As a result of a successful registration, the UE capabilities can be conveyed to the PNM AS.</w:t>
      </w:r>
    </w:p>
    <w:p>
      <w:pPr>
        <w:pStyle w:val="Heading3"/>
        <w:bidi w:val="0"/>
        <w:jc w:val="start"/>
        <w:rPr/>
      </w:pPr>
      <w:bookmarkStart w:id="22" w:name="__RefHeading___Toc264279577"/>
      <w:bookmarkEnd w:id="22"/>
      <w:r>
        <w:rPr>
          <w:lang w:eastAsia="zh-CN"/>
        </w:rPr>
        <w:t>5.1.2</w:t>
        <w:tab/>
        <w:t>PN-r</w:t>
      </w:r>
      <w:r>
        <w:rPr>
          <w:lang w:eastAsia="zh-CN"/>
        </w:rPr>
        <w:t xml:space="preserve">egistration procedure </w:t>
      </w:r>
      <w:r>
        <w:rPr/>
        <w:t>in the IM CN subsystem</w:t>
      </w:r>
    </w:p>
    <w:p>
      <w:pPr>
        <w:pStyle w:val="TH"/>
        <w:rPr/>
      </w:pPr>
      <w:r>
        <w:rPr/>
        <w:object w:dxaOrig="8868" w:dyaOrig="5733">
          <v:shape id="ole_rId6" style="width:443.45pt;height:286.7pt" o:ole="">
            <v:imagedata r:id="rId7" o:title=""/>
          </v:shape>
          <o:OLEObject Type="Embed" ProgID="" ShapeID="ole_rId6" DrawAspect="Content" ObjectID="_1068091435" r:id="rId6"/>
        </w:object>
      </w:r>
    </w:p>
    <w:p>
      <w:pPr>
        <w:pStyle w:val="TF"/>
        <w:rPr/>
      </w:pPr>
      <w:r>
        <w:rPr/>
        <w:t>Figure 5.1.2-1: Successful PN-registration procedure in the IM CN subsystem</w:t>
      </w:r>
    </w:p>
    <w:p>
      <w:pPr>
        <w:pStyle w:val="B1"/>
        <w:rPr/>
      </w:pPr>
      <w:r>
        <w:rPr/>
        <w:t xml:space="preserve">1. </w:t>
        <w:tab/>
        <w:t>The Register information flow sent by a UE arrives at the S-CSCF/Registrar. The Register information flow contains the private user identity and the public user identity of the UE.</w:t>
      </w:r>
    </w:p>
    <w:p>
      <w:pPr>
        <w:pStyle w:val="B1"/>
        <w:rPr/>
      </w:pPr>
      <w:r>
        <w:rPr/>
        <w:t>2.</w:t>
        <w:tab/>
        <w:t>The S-CSCF sends a Cx-Put/Cx-Pull containing the private user identity and public user identity to the HSS and the HSS returns the information flow (eg. the initial filter criteria) to the S-CSCF.</w:t>
      </w:r>
    </w:p>
    <w:p>
      <w:pPr>
        <w:pStyle w:val="B1"/>
        <w:rPr/>
      </w:pPr>
      <w:r>
        <w:rPr/>
        <w:t>3.</w:t>
        <w:tab/>
        <w:t>Based on the initial filter criteria, the S</w:t>
        <w:noBreakHyphen/>
        <w:t>CSCF sends a Register information flow to the PNM AS. If the PNM AS specific data, for instance the PN UE name or the private user identity, which is associated with the initial filter criteria, is received from the HSS in Step 2, it is delivered to the PNM AS in the Register information flow.</w:t>
      </w:r>
    </w:p>
    <w:p>
      <w:pPr>
        <w:pStyle w:val="B1"/>
        <w:rPr/>
      </w:pPr>
      <w:r>
        <w:rPr/>
        <w:t>4.</w:t>
        <w:tab/>
        <w:t>The PNM AS sends a Subscribe information flow to obtain the public user identity received in the Register information flow in Step 3.</w:t>
      </w:r>
    </w:p>
    <w:p>
      <w:pPr>
        <w:pStyle w:val="B1"/>
        <w:rPr/>
      </w:pPr>
      <w:r>
        <w:rPr/>
        <w:t>5.</w:t>
        <w:tab/>
        <w:t xml:space="preserve">The S-CSCF sends a Notify information flow to the PNM AS containing the public user identities and the UE capabilities. </w:t>
      </w:r>
      <w:r>
        <w:rPr/>
        <w:t xml:space="preserve">If the S-CSCF </w:t>
      </w:r>
      <w:r>
        <w:rPr>
          <w:lang w:eastAsia="zh-CN"/>
        </w:rPr>
        <w:t xml:space="preserve">assigned a </w:t>
      </w:r>
      <w:r>
        <w:rPr/>
        <w:t xml:space="preserve">GRUU for the UE </w:t>
      </w:r>
      <w:r>
        <w:rPr>
          <w:lang w:eastAsia="zh-CN"/>
        </w:rPr>
        <w:t>during the registration</w:t>
      </w:r>
      <w:r>
        <w:rPr/>
        <w:t xml:space="preserve">, then the GRUU of </w:t>
      </w:r>
      <w:r>
        <w:rPr/>
        <w:t xml:space="preserve">the </w:t>
      </w:r>
      <w:r>
        <w:rPr/>
        <w:t xml:space="preserve">UE </w:t>
      </w:r>
      <w:r>
        <w:rPr/>
        <w:t>is</w:t>
      </w:r>
      <w:r>
        <w:rPr/>
        <w:t xml:space="preserve"> </w:t>
      </w:r>
      <w:r>
        <w:rPr/>
        <w:t xml:space="preserve">delivered </w:t>
      </w:r>
      <w:r>
        <w:rPr/>
        <w:t xml:space="preserve">in the </w:t>
      </w:r>
      <w:r>
        <w:rPr/>
        <w:t>Notify information flow</w:t>
      </w:r>
      <w:r>
        <w:rPr/>
        <w:t>.</w:t>
      </w:r>
    </w:p>
    <w:p>
      <w:pPr>
        <w:pStyle w:val="NO"/>
        <w:rPr/>
      </w:pPr>
      <w:r>
        <w:rPr/>
        <w:t xml:space="preserve">NOTE: </w:t>
        <w:tab/>
        <w:t>At the same time as Steps 4) and 5) the AS can also contact the HSS using Sh to obtain the information. Where identical information is received from both sources, it is implementation specific how this is combined.</w:t>
      </w:r>
    </w:p>
    <w:p>
      <w:pPr>
        <w:pStyle w:val="B1"/>
        <w:rPr/>
      </w:pPr>
      <w:r>
        <w:rPr/>
        <w:t xml:space="preserve">6. </w:t>
        <w:tab/>
        <w:t>Optionally, the PNM AS authorizes the PN-registration by querying the HSS. It is done by sending the private user identity to the HSS. The HSS checks the public user identity/identities tied to the private user identity and sends the public user identity/identities and the private user identity back to the PNM AS.</w:t>
      </w:r>
    </w:p>
    <w:p>
      <w:pPr>
        <w:pStyle w:val="B1"/>
        <w:rPr>
          <w:rFonts w:ascii="Arial" w:hAnsi="Arial" w:cs="Arial"/>
          <w:lang w:eastAsia="zh-CN"/>
        </w:rPr>
      </w:pPr>
      <w:r>
        <w:rPr/>
        <w:t>7.</w:t>
        <w:tab/>
        <w:t>The PNM AS then verifies the PN-registration by comparing the public user identity/identities and the PN UE name or with the other received from S-CSCF in the Step 3. As a result of a successful verification, the PNM AS enrols the public user identity and the PN UE name or as registered in the data base.</w:t>
      </w:r>
    </w:p>
    <w:p>
      <w:pPr>
        <w:pStyle w:val="Heading3"/>
        <w:bidi w:val="0"/>
        <w:jc w:val="start"/>
        <w:rPr>
          <w:lang w:eastAsia="zh-CN"/>
        </w:rPr>
      </w:pPr>
      <w:bookmarkStart w:id="23" w:name="__RefHeading___Toc264279578"/>
      <w:bookmarkEnd w:id="23"/>
      <w:r>
        <w:rPr>
          <w:lang w:eastAsia="zh-CN"/>
        </w:rPr>
        <w:t>5.1.3</w:t>
        <w:tab/>
        <w:t>PN-r</w:t>
      </w:r>
      <w:r>
        <w:rPr>
          <w:lang w:eastAsia="zh-CN"/>
        </w:rPr>
        <w:t xml:space="preserve">egistration procedure </w:t>
      </w:r>
      <w:r>
        <w:rPr>
          <w:lang w:eastAsia="zh-CN"/>
        </w:rPr>
        <w:t>in the</w:t>
      </w:r>
      <w:r>
        <w:rPr>
          <w:lang w:eastAsia="zh-CN"/>
        </w:rPr>
        <w:t xml:space="preserve"> CS domain</w:t>
      </w:r>
    </w:p>
    <w:p>
      <w:pPr>
        <w:pStyle w:val="TH"/>
        <w:rPr>
          <w:lang w:eastAsia="zh-CN"/>
        </w:rPr>
      </w:pPr>
      <w:r>
        <w:rPr/>
        <w:object w:dxaOrig="11667" w:dyaOrig="5176">
          <v:shape id="ole_rId8" style="width:492.95pt;height:218.65pt" o:ole="">
            <v:imagedata r:id="rId9" o:title=""/>
          </v:shape>
          <o:OLEObject Type="Embed" ProgID="" ShapeID="ole_rId8" DrawAspect="Content" ObjectID="_522330211" r:id="rId8"/>
        </w:object>
      </w:r>
    </w:p>
    <w:p>
      <w:pPr>
        <w:pStyle w:val="TF"/>
        <w:rPr/>
      </w:pPr>
      <w:r>
        <w:rPr>
          <w:lang w:eastAsia="ko-KR"/>
        </w:rPr>
        <w:t>Figure 5.1.3-1: Successful PN-</w:t>
      </w:r>
      <w:r>
        <w:rPr>
          <w:lang w:eastAsia="ko-KR"/>
        </w:rPr>
        <w:t>r</w:t>
      </w:r>
      <w:r>
        <w:rPr>
          <w:lang w:eastAsia="ko-KR"/>
        </w:rPr>
        <w:t>egistration in the CS domain</w:t>
      </w:r>
    </w:p>
    <w:p>
      <w:pPr>
        <w:pStyle w:val="B1"/>
        <w:rPr/>
      </w:pPr>
      <w:r>
        <w:rPr>
          <w:lang w:eastAsia="zh-CN"/>
        </w:rPr>
        <w:t>1</w:t>
      </w:r>
      <w:r>
        <w:rPr/>
        <w:t>.</w:t>
      </w:r>
      <w:r>
        <w:rPr/>
        <w:tab/>
      </w:r>
      <w:r>
        <w:rPr>
          <w:lang w:eastAsia="zh-CN"/>
        </w:rPr>
        <w:t xml:space="preserve">The VLR receives a location update request </w:t>
      </w:r>
      <w:r>
        <w:rPr>
          <w:lang w:eastAsia="zh-CN"/>
        </w:rPr>
        <w:t>from a</w:t>
      </w:r>
      <w:r>
        <w:rPr>
          <w:lang w:eastAsia="zh-CN"/>
        </w:rPr>
        <w:t xml:space="preserve"> UE.</w:t>
      </w:r>
    </w:p>
    <w:p>
      <w:pPr>
        <w:pStyle w:val="B1"/>
        <w:rPr>
          <w:lang w:eastAsia="zh-CN"/>
        </w:rPr>
      </w:pPr>
      <w:r>
        <w:rPr>
          <w:lang w:eastAsia="zh-CN"/>
        </w:rPr>
        <w:t>2.</w:t>
      </w:r>
      <w:r>
        <w:rPr>
          <w:lang w:eastAsia="zh-CN"/>
        </w:rPr>
        <w:tab/>
      </w:r>
      <w:r>
        <w:rPr>
          <w:lang w:eastAsia="zh-CN"/>
        </w:rPr>
        <w:t>T</w:t>
      </w:r>
      <w:r>
        <w:rPr>
          <w:lang w:eastAsia="zh-CN"/>
        </w:rPr>
        <w:t>h</w:t>
      </w:r>
      <w:r>
        <w:rPr>
          <w:lang w:eastAsia="zh-CN"/>
        </w:rPr>
        <w:t>e VLR sends the MAP_UPDATE_LOCATION message to the HSS to request the subscription info</w:t>
      </w:r>
      <w:r>
        <w:rPr>
          <w:lang w:eastAsia="ko-KR"/>
        </w:rPr>
        <w:t>rmation</w:t>
      </w:r>
      <w:r>
        <w:rPr>
          <w:lang w:eastAsia="zh-CN"/>
        </w:rPr>
        <w:t xml:space="preserve"> of the </w:t>
      </w:r>
      <w:r>
        <w:rPr>
          <w:lang w:eastAsia="zh-CN"/>
        </w:rPr>
        <w:t xml:space="preserve">UE. </w:t>
      </w:r>
    </w:p>
    <w:p>
      <w:pPr>
        <w:pStyle w:val="B1"/>
        <w:rPr>
          <w:lang w:eastAsia="zh-CN"/>
        </w:rPr>
      </w:pPr>
      <w:r>
        <w:rPr>
          <w:lang w:eastAsia="zh-CN"/>
        </w:rPr>
        <w:t>3.</w:t>
      </w:r>
      <w:r>
        <w:rPr>
          <w:lang w:eastAsia="zh-CN"/>
        </w:rPr>
        <w:tab/>
      </w:r>
      <w:r>
        <w:rPr>
          <w:lang w:eastAsia="zh-CN"/>
        </w:rPr>
        <w:t xml:space="preserve">The HSS sends the </w:t>
      </w:r>
      <w:r>
        <w:rPr>
          <w:lang w:eastAsia="zh-CN"/>
        </w:rPr>
        <w:t>MAP_INSERT_SUBSCRIBER_DATA</w:t>
      </w:r>
      <w:r>
        <w:rPr>
          <w:lang w:eastAsia="zh-CN"/>
        </w:rPr>
        <w:t xml:space="preserve"> message back to update the VLR with the PNM </w:t>
      </w:r>
      <w:r>
        <w:rPr>
          <w:lang w:eastAsia="zh-CN"/>
        </w:rPr>
        <w:t>subscriber data</w:t>
      </w:r>
      <w:r>
        <w:rPr>
          <w:lang w:eastAsia="zh-CN"/>
        </w:rPr>
        <w:t>.</w:t>
      </w:r>
    </w:p>
    <w:p>
      <w:pPr>
        <w:pStyle w:val="B1"/>
        <w:rPr/>
      </w:pPr>
      <w:r>
        <w:rPr>
          <w:lang w:eastAsia="zh-CN"/>
        </w:rPr>
        <w:t>4.</w:t>
      </w:r>
      <w:r>
        <w:rPr>
          <w:lang w:eastAsia="zh-CN"/>
        </w:rPr>
        <w:tab/>
      </w:r>
      <w:r>
        <w:rPr>
          <w:lang w:eastAsia="zh-CN"/>
        </w:rPr>
        <w:t xml:space="preserve">The VLR changes the status of the UE to </w:t>
      </w:r>
      <w:r>
        <w:rPr>
          <w:lang w:eastAsia="zh-CN"/>
        </w:rPr>
        <w:t>‘</w:t>
      </w:r>
      <w:r>
        <w:rPr>
          <w:lang w:eastAsia="zh-CN"/>
        </w:rPr>
        <w:t>attached</w:t>
      </w:r>
      <w:r>
        <w:rPr>
          <w:lang w:eastAsia="zh-CN"/>
        </w:rPr>
        <w:t>’</w:t>
      </w:r>
      <w:r>
        <w:rPr>
          <w:lang w:eastAsia="zh-CN"/>
        </w:rPr>
        <w:t>and sends the MAP_NOTE_MM_EVENT message to the gsmSCF (CAMEL service for PNM) to report the mobile event.</w:t>
      </w:r>
    </w:p>
    <w:p>
      <w:pPr>
        <w:pStyle w:val="NO"/>
        <w:rPr/>
      </w:pPr>
      <w:r>
        <w:rPr/>
        <w:t>NOTE:</w:t>
      </w:r>
      <w:r>
        <w:rPr/>
        <w:tab/>
      </w:r>
      <w:r>
        <w:rPr>
          <w:lang w:eastAsia="zh-CN"/>
        </w:rPr>
        <w:t>To support the mobility management event, t</w:t>
      </w:r>
      <w:r>
        <w:rPr/>
        <w:t xml:space="preserve">he </w:t>
      </w:r>
      <w:r>
        <w:rPr/>
        <w:t xml:space="preserve">CAMEL Phase </w:t>
      </w:r>
      <w:r>
        <w:rPr/>
        <w:t>3</w:t>
      </w:r>
      <w:r>
        <w:rPr/>
        <w:t xml:space="preserve"> or later</w:t>
      </w:r>
      <w:r>
        <w:rPr/>
        <w:t xml:space="preserve"> </w:t>
      </w:r>
      <w:r>
        <w:rPr>
          <w:lang w:eastAsia="zh-CN"/>
        </w:rPr>
        <w:t>is required.</w:t>
      </w:r>
    </w:p>
    <w:p>
      <w:pPr>
        <w:pStyle w:val="B1"/>
        <w:rPr/>
      </w:pPr>
      <w:r>
        <w:rPr>
          <w:lang w:eastAsia="zh-CN"/>
        </w:rPr>
        <w:t>5.</w:t>
      </w:r>
      <w:r>
        <w:rPr>
          <w:lang w:eastAsia="zh-CN"/>
        </w:rPr>
        <w:tab/>
      </w:r>
      <w:r>
        <w:rPr>
          <w:lang w:eastAsia="zh-CN"/>
        </w:rPr>
        <w:t xml:space="preserve">The gsmSCF setups the UE registration status in the PN to </w:t>
      </w:r>
      <w:r>
        <w:rPr>
          <w:lang w:eastAsia="zh-CN"/>
        </w:rPr>
        <w:t>‘</w:t>
      </w:r>
      <w:r>
        <w:rPr>
          <w:lang w:eastAsia="zh-CN"/>
        </w:rPr>
        <w:t>registered</w:t>
      </w:r>
      <w:r>
        <w:rPr>
          <w:lang w:eastAsia="zh-CN"/>
        </w:rPr>
        <w:t>’</w:t>
      </w:r>
      <w:r>
        <w:rPr>
          <w:lang w:eastAsia="zh-CN"/>
        </w:rPr>
        <w:t>.</w:t>
      </w:r>
    </w:p>
    <w:p>
      <w:pPr>
        <w:pStyle w:val="B1"/>
        <w:rPr>
          <w:lang w:eastAsia="zh-CN"/>
        </w:rPr>
      </w:pPr>
      <w:r>
        <w:rPr>
          <w:lang w:eastAsia="zh-CN"/>
        </w:rPr>
        <w:t>6.</w:t>
      </w:r>
      <w:r>
        <w:rPr>
          <w:lang w:eastAsia="zh-CN"/>
        </w:rPr>
        <w:tab/>
      </w:r>
      <w:r>
        <w:rPr>
          <w:lang w:eastAsia="zh-CN"/>
        </w:rPr>
        <w:t>The gsmSCF will send the UE status to the PNM AS.</w:t>
      </w:r>
    </w:p>
    <w:p>
      <w:pPr>
        <w:pStyle w:val="NO"/>
        <w:rPr>
          <w:lang w:eastAsia="zh-CN"/>
        </w:rPr>
      </w:pPr>
      <w:r>
        <w:rPr/>
        <w:t>NOTE:</w:t>
      </w:r>
      <w:r>
        <w:rPr>
          <w:lang w:eastAsia="zh-CN"/>
        </w:rPr>
        <w:tab/>
      </w:r>
      <w:r>
        <w:rPr/>
        <w:t xml:space="preserve">The interface between the gsmSCF and the </w:t>
      </w:r>
      <w:r>
        <w:rPr>
          <w:lang w:eastAsia="zh-CN"/>
        </w:rPr>
        <w:t>PNM AS</w:t>
      </w:r>
      <w:r>
        <w:rPr/>
        <w:t xml:space="preserve"> is unspecified.</w:t>
      </w:r>
      <w:r>
        <w:br w:type="page"/>
      </w:r>
    </w:p>
    <w:p>
      <w:pPr>
        <w:pStyle w:val="Heading4"/>
        <w:bidi w:val="0"/>
        <w:ind w:start="1418" w:hanging="1418"/>
        <w:jc w:val="start"/>
        <w:rPr>
          <w:lang w:eastAsia="zh-CN"/>
        </w:rPr>
      </w:pPr>
      <w:bookmarkStart w:id="24" w:name="__RefHeading___Toc264279579"/>
      <w:bookmarkEnd w:id="24"/>
      <w:r>
        <w:rPr>
          <w:lang w:eastAsia="zh-CN"/>
        </w:rPr>
        <w:t>5.1.</w:t>
      </w:r>
      <w:r>
        <w:rPr>
          <w:lang w:eastAsia="zh-CN"/>
        </w:rPr>
        <w:t>4</w:t>
      </w:r>
      <w:r>
        <w:rPr>
          <w:lang w:eastAsia="zh-CN"/>
        </w:rPr>
        <w:tab/>
        <w:t>PN-registration procedure for PNE</w:t>
      </w:r>
      <w:r>
        <w:rPr>
          <w:lang w:eastAsia="zh-CN"/>
        </w:rPr>
        <w:t xml:space="preserve"> other than a PN UE</w:t>
      </w:r>
    </w:p>
    <w:p>
      <w:pPr>
        <w:pStyle w:val="TH"/>
        <w:rPr>
          <w:rFonts w:ascii="Times New Roman" w:hAnsi="Times New Roman" w:cs="Times New Roman"/>
          <w:lang w:eastAsia="zh-CN"/>
        </w:rPr>
      </w:pPr>
      <w:r>
        <w:rPr>
          <w:rFonts w:cs="Times New Roman" w:ascii="Times New Roman" w:hAnsi="Times New Roman"/>
        </w:rPr>
        <w:object w:dxaOrig="9286" w:dyaOrig="5743">
          <v:shape id="ole_rId10" style="width:464.35pt;height:287.2pt" o:ole="">
            <v:imagedata r:id="rId11" o:title=""/>
          </v:shape>
          <o:OLEObject Type="Embed" ProgID="" ShapeID="ole_rId10" DrawAspect="Content" ObjectID="_109666251" r:id="rId10"/>
        </w:object>
      </w:r>
    </w:p>
    <w:p>
      <w:pPr>
        <w:pStyle w:val="TF"/>
        <w:rPr>
          <w:lang w:eastAsia="zh-CN"/>
        </w:rPr>
      </w:pPr>
      <w:r>
        <w:rPr>
          <w:lang w:eastAsia="zh-CN"/>
        </w:rPr>
        <w:t>Figure</w:t>
      </w:r>
      <w:r>
        <w:rPr>
          <w:lang w:val="en-US" w:eastAsia="zh-CN"/>
        </w:rPr>
        <w:t> </w:t>
      </w:r>
      <w:r>
        <w:rPr>
          <w:lang w:val="en-US" w:eastAsia="zh-CN"/>
        </w:rPr>
        <w:t>5.1.</w:t>
      </w:r>
      <w:r>
        <w:rPr>
          <w:lang w:val="en-US" w:eastAsia="zh-CN"/>
        </w:rPr>
        <w:t>4</w:t>
      </w:r>
      <w:r>
        <w:rPr>
          <w:lang w:val="en-US" w:eastAsia="zh-CN"/>
        </w:rPr>
        <w:t>-1</w:t>
      </w:r>
      <w:r>
        <w:rPr>
          <w:lang w:eastAsia="zh-CN"/>
        </w:rPr>
        <w:t xml:space="preserve">: UE initiates the registration on behalf of the </w:t>
      </w:r>
      <w:r>
        <w:rPr>
          <w:lang w:eastAsia="zh-CN"/>
        </w:rPr>
        <w:t>PNE</w:t>
      </w:r>
    </w:p>
    <w:p>
      <w:pPr>
        <w:pStyle w:val="B1"/>
        <w:rPr>
          <w:lang w:eastAsia="zh-CN"/>
        </w:rPr>
      </w:pPr>
      <w:r>
        <w:rPr>
          <w:lang w:eastAsia="zh-CN"/>
        </w:rPr>
        <w:t>1.</w:t>
        <w:tab/>
        <w:t xml:space="preserve">The PNE sends a register </w:t>
      </w:r>
      <w:r>
        <w:rPr>
          <w:lang w:eastAsia="zh-CN"/>
        </w:rPr>
        <w:t>request</w:t>
      </w:r>
      <w:r>
        <w:rPr>
          <w:lang w:eastAsia="zh-CN"/>
        </w:rPr>
        <w:t xml:space="preserve"> to the UE including its capabilities via the PAN internal communication means.</w:t>
      </w:r>
    </w:p>
    <w:p>
      <w:pPr>
        <w:pStyle w:val="B1"/>
        <w:rPr>
          <w:lang w:eastAsia="zh-CN"/>
        </w:rPr>
      </w:pPr>
      <w:r>
        <w:rPr>
          <w:lang w:eastAsia="zh-CN"/>
        </w:rPr>
        <w:t>2.</w:t>
        <w:tab/>
        <w:t>Optionally, based on the user decision, the PNE is allowed to be added to the PAN.</w:t>
      </w:r>
    </w:p>
    <w:p>
      <w:pPr>
        <w:pStyle w:val="B1"/>
        <w:rPr>
          <w:lang w:eastAsia="zh-CN"/>
        </w:rPr>
      </w:pPr>
      <w:r>
        <w:rPr>
          <w:lang w:eastAsia="zh-CN"/>
        </w:rPr>
        <w:t>3.</w:t>
        <w:tab/>
        <w:t>T</w:t>
      </w:r>
      <w:r>
        <w:rPr>
          <w:lang w:eastAsia="zh-CN"/>
        </w:rPr>
        <w:t>h</w:t>
      </w:r>
      <w:r>
        <w:rPr>
          <w:lang w:eastAsia="zh-CN"/>
        </w:rPr>
        <w:t xml:space="preserve">e UE sends a SIP register request on behalf of the PNE to the S-CSCF. </w:t>
      </w:r>
      <w:r>
        <w:rPr>
          <w:lang w:eastAsia="zh-CN"/>
        </w:rPr>
        <w:t>The Register information flow contains the private user identity and the public user identity of the UE</w:t>
      </w:r>
      <w:r>
        <w:rPr>
          <w:lang w:eastAsia="zh-CN"/>
        </w:rPr>
        <w:t>, the PNE identifier, and the PNE capabilities</w:t>
      </w:r>
      <w:r>
        <w:rPr>
          <w:lang w:eastAsia="zh-CN"/>
        </w:rPr>
        <w:t>.</w:t>
      </w:r>
    </w:p>
    <w:p>
      <w:pPr>
        <w:pStyle w:val="B1"/>
        <w:rPr>
          <w:lang w:eastAsia="zh-CN"/>
        </w:rPr>
      </w:pPr>
      <w:r>
        <w:rPr>
          <w:lang w:eastAsia="zh-CN"/>
        </w:rPr>
        <w:t>4.</w:t>
        <w:tab/>
        <w:t>The S-CSCF sends the register response back to the UE.</w:t>
      </w:r>
    </w:p>
    <w:p>
      <w:pPr>
        <w:pStyle w:val="B1"/>
        <w:rPr/>
      </w:pPr>
      <w:r>
        <w:rPr>
          <w:lang w:eastAsia="zh-CN"/>
        </w:rPr>
        <w:t>5.</w:t>
        <w:tab/>
        <w:t xml:space="preserve">UE forwards the register response to the PNE via the PAN internal </w:t>
      </w:r>
      <w:r>
        <w:rPr>
          <w:lang w:eastAsia="zh-CN"/>
        </w:rPr>
        <w:t>communication</w:t>
      </w:r>
      <w:r>
        <w:rPr>
          <w:lang w:eastAsia="zh-CN"/>
        </w:rPr>
        <w:t xml:space="preserve"> means. </w:t>
      </w:r>
    </w:p>
    <w:p>
      <w:pPr>
        <w:pStyle w:val="B1"/>
        <w:rPr>
          <w:lang w:eastAsia="zh-CN"/>
        </w:rPr>
      </w:pPr>
      <w:r>
        <w:rPr>
          <w:lang w:eastAsia="zh-CN"/>
        </w:rPr>
        <w:t>6.</w:t>
        <w:tab/>
      </w:r>
      <w:r>
        <w:rPr/>
        <w:t>Based on the initial filter criteria, the S</w:t>
        <w:noBreakHyphen/>
        <w:t xml:space="preserve">CSCF sends a </w:t>
      </w:r>
      <w:r>
        <w:rPr>
          <w:lang w:eastAsia="zh-CN"/>
        </w:rPr>
        <w:t xml:space="preserve">third party </w:t>
      </w:r>
      <w:r>
        <w:rPr/>
        <w:t>Register information flow to the PNM AS</w:t>
      </w:r>
      <w:r>
        <w:rPr>
          <w:lang w:eastAsia="zh-CN"/>
        </w:rPr>
        <w:t>.</w:t>
      </w:r>
    </w:p>
    <w:p>
      <w:pPr>
        <w:pStyle w:val="B1"/>
        <w:rPr/>
      </w:pPr>
      <w:r>
        <w:rPr>
          <w:lang w:eastAsia="zh-CN"/>
        </w:rPr>
        <w:t>7</w:t>
      </w:r>
      <w:r>
        <w:rPr>
          <w:lang w:eastAsia="zh-CN"/>
        </w:rPr>
        <w:t>.</w:t>
      </w:r>
      <w:r>
        <w:rPr>
          <w:lang w:eastAsia="zh-CN"/>
        </w:rPr>
        <w:tab/>
      </w:r>
      <w:r>
        <w:rPr>
          <w:lang w:eastAsia="zh-CN"/>
        </w:rPr>
        <w:t>The PNM AS sends a Subscribe information flow to obtain the public user identit</w:t>
      </w:r>
      <w:r>
        <w:rPr>
          <w:lang w:eastAsia="zh-CN"/>
        </w:rPr>
        <w:t xml:space="preserve">ies, PNE identifier </w:t>
      </w:r>
      <w:r>
        <w:rPr>
          <w:lang w:eastAsia="zh-CN"/>
        </w:rPr>
        <w:t>and</w:t>
      </w:r>
      <w:r>
        <w:rPr>
          <w:lang w:eastAsia="zh-CN"/>
        </w:rPr>
        <w:t xml:space="preserve"> the PNE </w:t>
      </w:r>
      <w:r>
        <w:rPr>
          <w:lang w:eastAsia="zh-CN"/>
        </w:rPr>
        <w:t>capabilities.</w:t>
      </w:r>
    </w:p>
    <w:p>
      <w:pPr>
        <w:pStyle w:val="B1"/>
        <w:rPr>
          <w:lang w:eastAsia="zh-CN"/>
        </w:rPr>
      </w:pPr>
      <w:r>
        <w:rPr>
          <w:lang w:eastAsia="zh-CN"/>
        </w:rPr>
        <w:t>8</w:t>
      </w:r>
      <w:r>
        <w:rPr>
          <w:lang w:eastAsia="zh-CN"/>
        </w:rPr>
        <w:t>.</w:t>
      </w:r>
      <w:r>
        <w:rPr>
          <w:lang w:eastAsia="zh-CN"/>
        </w:rPr>
        <w:tab/>
      </w:r>
      <w:r>
        <w:rPr>
          <w:lang w:eastAsia="zh-CN"/>
        </w:rPr>
        <w:t>The S-CSCF sends a Notify information flow to the PNM AS containing the public user identities</w:t>
      </w:r>
      <w:r>
        <w:rPr>
          <w:lang w:eastAsia="zh-CN"/>
        </w:rPr>
        <w:t>, PNE identifier and PNE</w:t>
      </w:r>
      <w:r>
        <w:rPr>
          <w:lang w:eastAsia="zh-CN"/>
        </w:rPr>
        <w:t xml:space="preserve"> </w:t>
      </w:r>
      <w:r>
        <w:rPr>
          <w:lang w:eastAsia="zh-CN"/>
        </w:rPr>
        <w:t>capabilities.</w:t>
      </w:r>
    </w:p>
    <w:p>
      <w:pPr>
        <w:pStyle w:val="B1"/>
        <w:rPr>
          <w:lang w:val="en-US" w:eastAsia="en-US"/>
        </w:rPr>
      </w:pPr>
      <w:r>
        <w:rPr>
          <w:lang w:eastAsia="zh-CN"/>
        </w:rPr>
        <w:t>9.</w:t>
        <w:tab/>
        <w:t xml:space="preserve">The PNM AS </w:t>
      </w:r>
      <w:r>
        <w:rPr>
          <w:lang w:eastAsia="zh-CN"/>
        </w:rPr>
        <w:t>enrols</w:t>
      </w:r>
      <w:r>
        <w:rPr>
          <w:lang w:eastAsia="zh-CN"/>
        </w:rPr>
        <w:t xml:space="preserve"> </w:t>
      </w:r>
      <w:r>
        <w:rPr/>
        <w:t xml:space="preserve">the </w:t>
      </w:r>
      <w:r>
        <w:rPr>
          <w:lang w:eastAsia="zh-CN"/>
        </w:rPr>
        <w:t>PNE identifier</w:t>
      </w:r>
      <w:r>
        <w:rPr/>
        <w:t xml:space="preserve"> </w:t>
      </w:r>
      <w:r>
        <w:rPr>
          <w:lang w:eastAsia="zh-CN"/>
        </w:rPr>
        <w:t>into the PAN</w:t>
      </w:r>
      <w:r>
        <w:rPr/>
        <w:t>.</w:t>
      </w:r>
    </w:p>
    <w:p>
      <w:pPr>
        <w:pStyle w:val="Heading2"/>
        <w:bidi w:val="0"/>
        <w:jc w:val="start"/>
        <w:rPr/>
      </w:pPr>
      <w:bookmarkStart w:id="25" w:name="__RefHeading___Toc264279580"/>
      <w:bookmarkEnd w:id="25"/>
      <w:r>
        <w:rPr/>
        <w:t>5.2</w:t>
        <w:tab/>
        <w:t>PN-deregistration</w:t>
      </w:r>
    </w:p>
    <w:p>
      <w:pPr>
        <w:pStyle w:val="Heading3"/>
        <w:bidi w:val="0"/>
        <w:jc w:val="start"/>
        <w:rPr/>
      </w:pPr>
      <w:bookmarkStart w:id="26" w:name="__RefHeading___Toc264279581"/>
      <w:bookmarkEnd w:id="26"/>
      <w:r>
        <w:rPr>
          <w:lang w:eastAsia="zh-CN"/>
        </w:rPr>
        <w:t>5.</w:t>
      </w:r>
      <w:r>
        <w:rPr>
          <w:lang w:eastAsia="zh-CN"/>
        </w:rPr>
        <w:t>2</w:t>
      </w:r>
      <w:r>
        <w:rPr>
          <w:lang w:eastAsia="zh-CN"/>
        </w:rPr>
        <w:t>.1</w:t>
        <w:tab/>
      </w:r>
      <w:r>
        <w:rPr>
          <w:lang w:eastAsia="zh-CN"/>
        </w:rPr>
        <w:t>General</w:t>
      </w:r>
    </w:p>
    <w:p>
      <w:pPr>
        <w:pStyle w:val="Normal"/>
        <w:rPr>
          <w:lang w:eastAsia="zh-CN"/>
        </w:rPr>
      </w:pPr>
      <w:r>
        <w:rPr/>
        <w:t xml:space="preserve">Information shall be offered to the user by sending the status </w:t>
      </w:r>
      <w:r>
        <w:rPr>
          <w:lang w:eastAsia="zh-CN"/>
        </w:rPr>
        <w:t>if the de-</w:t>
      </w:r>
      <w:r>
        <w:rPr>
          <w:lang w:eastAsia="zh-CN"/>
        </w:rPr>
        <w:t>registered</w:t>
      </w:r>
      <w:r>
        <w:rPr>
          <w:lang w:eastAsia="zh-CN"/>
        </w:rPr>
        <w:t xml:space="preserve"> UE </w:t>
      </w:r>
      <w:r>
        <w:rPr>
          <w:lang w:eastAsia="zh-CN"/>
        </w:rPr>
        <w:t>is</w:t>
      </w:r>
      <w:r>
        <w:rPr>
          <w:lang w:eastAsia="zh-CN"/>
        </w:rPr>
        <w:t xml:space="preserve"> the only default UE of the PN.</w:t>
      </w:r>
    </w:p>
    <w:p>
      <w:pPr>
        <w:pStyle w:val="Normal"/>
        <w:rPr/>
      </w:pPr>
      <w:r>
        <w:rPr/>
        <w:t>Figure 5.2.</w:t>
      </w:r>
      <w:r>
        <w:rPr/>
        <w:t>2-1</w:t>
      </w:r>
      <w:r>
        <w:rPr/>
        <w:t xml:space="preserve"> provides the procedure </w:t>
      </w:r>
      <w:r>
        <w:rPr>
          <w:lang w:eastAsia="zh-CN"/>
        </w:rPr>
        <w:t xml:space="preserve">in the IM CN subsystem </w:t>
      </w:r>
      <w:r>
        <w:rPr/>
        <w:t>to inform the PN-user about De-registration of the only default UE in the PN.</w:t>
      </w:r>
    </w:p>
    <w:p>
      <w:pPr>
        <w:pStyle w:val="Normal"/>
        <w:rPr>
          <w:lang w:eastAsia="zh-CN"/>
        </w:rPr>
      </w:pPr>
      <w:r>
        <w:rPr>
          <w:lang w:eastAsia="zh-CN"/>
        </w:rPr>
        <w:t>Figure 5.2.</w:t>
      </w:r>
      <w:r>
        <w:rPr>
          <w:lang w:eastAsia="zh-CN"/>
        </w:rPr>
        <w:t>3-1</w:t>
      </w:r>
      <w:r>
        <w:rPr>
          <w:lang w:eastAsia="zh-CN"/>
        </w:rPr>
        <w:t xml:space="preserve"> provides the procedure </w:t>
      </w:r>
      <w:r>
        <w:rPr>
          <w:lang w:eastAsia="zh-CN"/>
        </w:rPr>
        <w:t xml:space="preserve">in the CS domain </w:t>
      </w:r>
      <w:r>
        <w:rPr>
          <w:lang w:eastAsia="zh-CN"/>
        </w:rPr>
        <w:t>to inform the PN-user about De-registration of the only default UE in the PN.</w:t>
      </w:r>
    </w:p>
    <w:p>
      <w:pPr>
        <w:pStyle w:val="Normal"/>
        <w:rPr>
          <w:lang w:eastAsia="ko-KR"/>
        </w:rPr>
      </w:pPr>
      <w:r>
        <w:rPr>
          <w:lang w:eastAsia="ko-KR"/>
        </w:rPr>
        <w:t>Figure</w:t>
      </w:r>
      <w:r>
        <w:rPr>
          <w:lang w:eastAsia="ko-KR"/>
        </w:rPr>
        <w:t> </w:t>
      </w:r>
      <w:r>
        <w:rPr>
          <w:lang w:eastAsia="ko-KR"/>
        </w:rPr>
        <w:t>5.2.4-1 provides the procedure to inform the UE about De-registration of the PNE.</w:t>
      </w:r>
    </w:p>
    <w:p>
      <w:pPr>
        <w:pStyle w:val="Heading3"/>
        <w:bidi w:val="0"/>
        <w:jc w:val="start"/>
        <w:rPr/>
      </w:pPr>
      <w:bookmarkStart w:id="27" w:name="__RefHeading___Toc264279582"/>
      <w:bookmarkEnd w:id="27"/>
      <w:r>
        <w:rPr>
          <w:lang w:eastAsia="zh-CN"/>
        </w:rPr>
        <w:t>5.</w:t>
      </w:r>
      <w:r>
        <w:rPr>
          <w:lang w:eastAsia="zh-CN"/>
        </w:rPr>
        <w:t>2</w:t>
      </w:r>
      <w:r>
        <w:rPr>
          <w:lang w:eastAsia="zh-CN"/>
        </w:rPr>
        <w:t>.2</w:t>
        <w:tab/>
        <w:t>PN-d</w:t>
      </w:r>
      <w:r>
        <w:rPr>
          <w:lang w:eastAsia="zh-CN"/>
        </w:rPr>
        <w:t xml:space="preserve">eregistration procedure </w:t>
      </w:r>
      <w:r>
        <w:rPr/>
        <w:t>in the IM CN subsystem</w:t>
      </w:r>
    </w:p>
    <w:p>
      <w:pPr>
        <w:pStyle w:val="Normal"/>
        <w:rPr/>
      </w:pPr>
      <w:r>
        <w:rPr/>
      </w:r>
    </w:p>
    <w:p>
      <w:pPr>
        <w:pStyle w:val="TH"/>
        <w:rPr/>
      </w:pPr>
      <w:r>
        <w:rPr/>
        <w:object w:dxaOrig="6986" w:dyaOrig="5845">
          <v:shape id="ole_rId12" style="width:279.05pt;height:233.8pt" o:ole="">
            <v:imagedata r:id="rId13" o:title=""/>
          </v:shape>
          <o:OLEObject Type="Embed" ProgID="" ShapeID="ole_rId12" DrawAspect="Content" ObjectID="_2107743127" r:id="rId12"/>
        </w:object>
      </w:r>
    </w:p>
    <w:p>
      <w:pPr>
        <w:pStyle w:val="TF"/>
        <w:rPr/>
      </w:pPr>
      <w:r>
        <w:rPr/>
        <w:t>Figure 5.</w:t>
      </w:r>
      <w:r>
        <w:rPr>
          <w:lang w:eastAsia="zh-CN"/>
        </w:rPr>
        <w:t>2</w:t>
      </w:r>
      <w:r>
        <w:rPr/>
        <w:t>.</w:t>
      </w:r>
      <w:r>
        <w:rPr>
          <w:lang w:eastAsia="zh-CN"/>
        </w:rPr>
        <w:t>2</w:t>
      </w:r>
      <w:r>
        <w:rPr/>
        <w:t>-1: Successful PN-</w:t>
      </w:r>
      <w:r>
        <w:rPr>
          <w:lang w:eastAsia="zh-CN"/>
        </w:rPr>
        <w:t>d</w:t>
      </w:r>
      <w:r>
        <w:rPr>
          <w:lang w:eastAsia="zh-CN"/>
        </w:rPr>
        <w:t>er</w:t>
      </w:r>
      <w:r>
        <w:rPr/>
        <w:t>egistration procedure in the IM CN subsystem</w:t>
      </w:r>
    </w:p>
    <w:p>
      <w:pPr>
        <w:pStyle w:val="B1"/>
        <w:rPr>
          <w:lang w:eastAsia="zh-CN"/>
        </w:rPr>
      </w:pPr>
      <w:r>
        <w:rPr/>
        <w:t>1.</w:t>
        <w:tab/>
        <w:t>To de-register, the UE sends a new Register information flow with an expiration value of zero seconds.</w:t>
      </w:r>
      <w:r>
        <w:rPr>
          <w:lang w:eastAsia="zh-CN"/>
        </w:rPr>
        <w:t xml:space="preserve"> </w:t>
      </w:r>
      <w:r>
        <w:rPr/>
        <w:t>The Register information flow contains the private user identity and the public user identity of the UE.</w:t>
      </w:r>
    </w:p>
    <w:p>
      <w:pPr>
        <w:pStyle w:val="B1"/>
        <w:rPr>
          <w:lang w:eastAsia="zh-CN"/>
        </w:rPr>
      </w:pPr>
      <w:r>
        <w:rPr>
          <w:lang w:eastAsia="zh-CN"/>
        </w:rPr>
        <w:t>2</w:t>
      </w:r>
      <w:r>
        <w:rPr/>
        <w:t>.</w:t>
        <w:tab/>
        <w:t>Based on the initial filter criteria, the S</w:t>
        <w:noBreakHyphen/>
        <w:t xml:space="preserve">CSCF sends Register information flow </w:t>
      </w:r>
      <w:r>
        <w:rPr>
          <w:lang w:eastAsia="zh-CN"/>
        </w:rPr>
        <w:t>with</w:t>
      </w:r>
      <w:r>
        <w:rPr/>
        <w:t xml:space="preserve"> an expiration value of zero seconds to the PNM AS.</w:t>
      </w:r>
    </w:p>
    <w:p>
      <w:pPr>
        <w:pStyle w:val="B1"/>
        <w:rPr>
          <w:lang w:eastAsia="zh-CN"/>
        </w:rPr>
      </w:pPr>
      <w:r>
        <w:rPr>
          <w:lang w:eastAsia="zh-CN"/>
        </w:rPr>
        <w:t>3</w:t>
      </w:r>
      <w:r>
        <w:rPr/>
        <w:t>.</w:t>
        <w:tab/>
        <w:t>Optionally, the PNM AS authorizes the PN-registration by querying the HSS. It is done by sending the private user identity to the HSS. The HSS checks the public user identity/identities tied to the private user identity and sends it back to the PNM AS.</w:t>
      </w:r>
    </w:p>
    <w:p>
      <w:pPr>
        <w:pStyle w:val="B1"/>
        <w:rPr>
          <w:lang w:eastAsia="zh-CN"/>
        </w:rPr>
      </w:pPr>
      <w:r>
        <w:rPr>
          <w:lang w:eastAsia="zh-CN"/>
        </w:rPr>
        <w:t>4</w:t>
      </w:r>
      <w:r>
        <w:rPr/>
        <w:t>.</w:t>
        <w:tab/>
        <w:t xml:space="preserve">The PNM AS then verifies the PN-registration by comparing the public user identity/identities with the other received from S-CSCF in the Step </w:t>
      </w:r>
      <w:r>
        <w:rPr>
          <w:lang w:eastAsia="zh-CN"/>
        </w:rPr>
        <w:t>2</w:t>
      </w:r>
      <w:r>
        <w:rPr/>
        <w:t xml:space="preserve">. As a result of a successful verification, the PNM AS </w:t>
      </w:r>
      <w:r>
        <w:rPr>
          <w:lang w:eastAsia="zh-CN"/>
        </w:rPr>
        <w:t>enrols</w:t>
      </w:r>
      <w:r>
        <w:rPr>
          <w:lang w:eastAsia="zh-CN"/>
        </w:rPr>
        <w:t xml:space="preserve"> </w:t>
      </w:r>
      <w:r>
        <w:rPr/>
        <w:t xml:space="preserve">the public user identity </w:t>
      </w:r>
      <w:r>
        <w:rPr>
          <w:lang w:eastAsia="zh-CN"/>
        </w:rPr>
        <w:t xml:space="preserve">as de-registered </w:t>
      </w:r>
      <w:r>
        <w:rPr/>
        <w:t>in the data base</w:t>
      </w:r>
      <w:r>
        <w:rPr>
          <w:lang w:eastAsia="zh-CN"/>
        </w:rPr>
        <w:t xml:space="preserve"> and removes the stored configuration setting related to this </w:t>
      </w:r>
      <w:r>
        <w:rPr>
          <w:lang w:eastAsia="zh-CN"/>
        </w:rPr>
        <w:t>specific</w:t>
      </w:r>
      <w:r>
        <w:rPr>
          <w:lang w:eastAsia="zh-CN"/>
        </w:rPr>
        <w:t xml:space="preserve"> public user identity.</w:t>
      </w:r>
    </w:p>
    <w:p>
      <w:pPr>
        <w:pStyle w:val="B1"/>
        <w:rPr>
          <w:lang w:eastAsia="zh-CN"/>
        </w:rPr>
      </w:pPr>
      <w:r>
        <w:rPr>
          <w:lang w:eastAsia="zh-CN"/>
        </w:rPr>
        <w:t>5</w:t>
      </w:r>
      <w:r>
        <w:rPr/>
        <w:t>.</w:t>
        <w:tab/>
        <w:t>The PNM AS sends an Unsubscribe information flow</w:t>
      </w:r>
      <w:r>
        <w:rPr>
          <w:lang w:eastAsia="zh-CN"/>
        </w:rPr>
        <w:t xml:space="preserve"> </w:t>
      </w:r>
      <w:r>
        <w:rPr/>
        <w:t xml:space="preserve">to </w:t>
      </w:r>
      <w:r>
        <w:rPr>
          <w:lang w:eastAsia="zh-CN"/>
        </w:rPr>
        <w:t>un</w:t>
      </w:r>
      <w:r>
        <w:rPr/>
        <w:t>subscribe to</w:t>
      </w:r>
      <w:r>
        <w:rPr>
          <w:lang w:eastAsia="zh-CN"/>
        </w:rPr>
        <w:t xml:space="preserve"> the service subscription notification of</w:t>
      </w:r>
      <w:r>
        <w:rPr/>
        <w:t xml:space="preserve"> the public user identity.</w:t>
      </w:r>
    </w:p>
    <w:p>
      <w:pPr>
        <w:pStyle w:val="B1"/>
        <w:rPr/>
      </w:pPr>
      <w:r>
        <w:rPr>
          <w:lang w:eastAsia="zh-CN"/>
        </w:rPr>
        <w:t>6</w:t>
      </w:r>
      <w:r>
        <w:rPr/>
        <w:t>.</w:t>
        <w:tab/>
        <w:t>The S-CSCF sends a Cx-Put/Cx-Pull containing the private user identity</w:t>
      </w:r>
      <w:r>
        <w:rPr>
          <w:lang w:eastAsia="zh-CN"/>
        </w:rPr>
        <w:t>,</w:t>
      </w:r>
      <w:r>
        <w:rPr/>
        <w:t xml:space="preserve"> public user identity</w:t>
      </w:r>
      <w:r>
        <w:rPr>
          <w:lang w:eastAsia="zh-CN"/>
        </w:rPr>
        <w:t xml:space="preserve"> and clear/keep S-CSCF name </w:t>
      </w:r>
      <w:r>
        <w:rPr/>
        <w:t xml:space="preserve">to the HSS </w:t>
      </w:r>
      <w:r>
        <w:rPr>
          <w:lang w:eastAsia="zh-CN"/>
        </w:rPr>
        <w:t xml:space="preserve">base on operator choice </w:t>
      </w:r>
      <w:r>
        <w:rPr/>
        <w:t xml:space="preserve">and the HSS returns </w:t>
      </w:r>
      <w:r>
        <w:rPr>
          <w:lang w:eastAsia="zh-CN"/>
        </w:rPr>
        <w:t>response</w:t>
      </w:r>
      <w:r>
        <w:rPr/>
        <w:t xml:space="preserve"> to the S-CSCF.</w:t>
      </w:r>
    </w:p>
    <w:p>
      <w:pPr>
        <w:pStyle w:val="B1"/>
        <w:rPr>
          <w:lang w:eastAsia="zh-CN"/>
        </w:rPr>
      </w:pPr>
      <w:r>
        <w:rPr>
          <w:lang w:eastAsia="zh-CN"/>
        </w:rPr>
        <w:t>7</w:t>
      </w:r>
      <w:r>
        <w:rPr/>
        <w:t>.</w:t>
        <w:tab/>
      </w:r>
      <w:r>
        <w:rPr>
          <w:lang w:eastAsia="zh-CN"/>
        </w:rPr>
        <w:t xml:space="preserve">If the UE ties to this specific public user identity </w:t>
      </w:r>
      <w:r>
        <w:rPr>
          <w:lang w:eastAsia="zh-CN"/>
        </w:rPr>
        <w:t>registered</w:t>
      </w:r>
      <w:r>
        <w:rPr>
          <w:lang w:eastAsia="zh-CN"/>
        </w:rPr>
        <w:t xml:space="preserve"> as the only default UE, then the PNM AS sends the </w:t>
      </w:r>
      <w:r>
        <w:rPr>
          <w:lang w:eastAsia="zh-CN"/>
        </w:rPr>
        <w:t xml:space="preserve">status </w:t>
      </w:r>
      <w:r>
        <w:rPr>
          <w:lang w:eastAsia="zh-CN"/>
        </w:rPr>
        <w:t xml:space="preserve">to these UEs of the PN to inform this change. </w:t>
      </w:r>
    </w:p>
    <w:p>
      <w:pPr>
        <w:pStyle w:val="Heading3"/>
        <w:bidi w:val="0"/>
        <w:jc w:val="start"/>
        <w:rPr>
          <w:lang w:eastAsia="zh-CN"/>
        </w:rPr>
      </w:pPr>
      <w:bookmarkStart w:id="28" w:name="__RefHeading___Toc264279583"/>
      <w:bookmarkEnd w:id="28"/>
      <w:r>
        <w:rPr>
          <w:lang w:eastAsia="zh-CN"/>
        </w:rPr>
        <w:t>5.2.3</w:t>
        <w:tab/>
        <w:t>PN-deregistration procedure in the CS domain</w:t>
      </w:r>
    </w:p>
    <w:p>
      <w:pPr>
        <w:pStyle w:val="Normal"/>
        <w:rPr>
          <w:lang w:eastAsia="zh-CN"/>
        </w:rPr>
      </w:pPr>
      <w:r>
        <w:rPr/>
        <w:t xml:space="preserve">The PN-deregistration </w:t>
      </w:r>
      <w:r>
        <w:rPr/>
        <w:t xml:space="preserve">in the CS domain </w:t>
      </w:r>
      <w:r>
        <w:rPr/>
        <w:t xml:space="preserve">relies on the </w:t>
      </w:r>
      <w:r>
        <w:rPr/>
        <w:t xml:space="preserve">notification </w:t>
      </w:r>
      <w:r>
        <w:rPr/>
        <w:t>procedure</w:t>
      </w:r>
      <w:r>
        <w:rPr/>
        <w:t xml:space="preserve"> of </w:t>
      </w:r>
      <w:r>
        <w:rPr/>
        <w:t xml:space="preserve">mobility management event and is accomplished by a </w:t>
      </w:r>
      <w:r>
        <w:rPr/>
        <w:t>notification</w:t>
      </w:r>
      <w:r>
        <w:rPr/>
        <w:t xml:space="preserve"> with </w:t>
      </w:r>
      <w:r>
        <w:rPr/>
        <w:t>the event type of IMSI detach.</w:t>
      </w:r>
    </w:p>
    <w:p>
      <w:pPr>
        <w:pStyle w:val="B1"/>
        <w:ind w:start="27" w:hanging="27"/>
        <w:rPr>
          <w:lang w:eastAsia="zh-CN"/>
        </w:rPr>
      </w:pPr>
      <w:r>
        <w:rPr>
          <w:lang w:eastAsia="zh-CN"/>
        </w:rPr>
      </w:r>
    </w:p>
    <w:p>
      <w:pPr>
        <w:pStyle w:val="TH"/>
        <w:rPr/>
      </w:pPr>
      <w:r>
        <w:rPr/>
        <w:object w:dxaOrig="7160" w:dyaOrig="3759">
          <v:shape id="ole_rId14" style="width:332.95pt;height:174.6pt" o:ole="">
            <v:imagedata r:id="rId15" o:title=""/>
          </v:shape>
          <o:OLEObject Type="Embed" ProgID="" ShapeID="ole_rId14" DrawAspect="Content" ObjectID="_2118906217" r:id="rId14"/>
        </w:object>
      </w:r>
    </w:p>
    <w:p>
      <w:pPr>
        <w:pStyle w:val="TF"/>
        <w:rPr/>
      </w:pPr>
      <w:r>
        <w:rPr/>
        <w:t>Figure 5.2.3-1: Procedure to inform the PN-user about the PN-deregistration of the default UE</w:t>
      </w:r>
    </w:p>
    <w:p>
      <w:pPr>
        <w:pStyle w:val="B1"/>
        <w:rPr/>
      </w:pPr>
      <w:r>
        <w:rPr>
          <w:lang w:eastAsia="zh-CN"/>
        </w:rPr>
        <w:t>1.</w:t>
      </w:r>
      <w:r>
        <w:rPr>
          <w:lang w:eastAsia="zh-CN"/>
        </w:rPr>
        <w:tab/>
      </w:r>
      <w:r>
        <w:rPr/>
        <w:t>After IMSI detach procedure, the VLR sends the MAP_NOTE_MM_EVENT message to the gsmSCF (CAMEL service for PNM) to report the mobile event.</w:t>
      </w:r>
    </w:p>
    <w:p>
      <w:pPr>
        <w:pStyle w:val="B1"/>
        <w:rPr/>
      </w:pPr>
      <w:r>
        <w:rPr/>
        <w:t>2.</w:t>
        <w:tab/>
        <w:t>The gsmSCF sets up the PN UE registration status in the PN to 'Deregistered'.</w:t>
      </w:r>
    </w:p>
    <w:p>
      <w:pPr>
        <w:pStyle w:val="B1"/>
        <w:rPr/>
      </w:pPr>
      <w:r>
        <w:rPr/>
        <w:t>3.</w:t>
        <w:tab/>
        <w:t>The gsmSCF checks whether the PN UE was the only default UE in the PN or not. If it was the only default UE in the PN, the gsmSCF generates the USSD Notify message to the HSS.</w:t>
      </w:r>
    </w:p>
    <w:p>
      <w:pPr>
        <w:pStyle w:val="B1"/>
        <w:rPr/>
      </w:pPr>
      <w:r>
        <w:rPr/>
        <w:t>4-5.</w:t>
        <w:tab/>
        <w:t>The HSS forwards this message to the PN UE via MSC/VLR according to 3GPP TS 23.090 [12].</w:t>
      </w:r>
      <w:r>
        <w:br w:type="page"/>
      </w:r>
    </w:p>
    <w:p>
      <w:pPr>
        <w:pStyle w:val="Heading3"/>
        <w:bidi w:val="0"/>
        <w:jc w:val="start"/>
        <w:rPr>
          <w:lang w:eastAsia="ko-KR"/>
        </w:rPr>
      </w:pPr>
      <w:bookmarkStart w:id="29" w:name="__RefHeading___Toc264279584"/>
      <w:bookmarkEnd w:id="29"/>
      <w:r>
        <w:rPr>
          <w:lang w:eastAsia="zh-CN"/>
        </w:rPr>
        <w:t>5.</w:t>
      </w:r>
      <w:r>
        <w:rPr>
          <w:lang w:eastAsia="ko-KR"/>
        </w:rPr>
        <w:t>2</w:t>
      </w:r>
      <w:r>
        <w:rPr>
          <w:lang w:eastAsia="zh-CN"/>
        </w:rPr>
        <w:t>.</w:t>
      </w:r>
      <w:r>
        <w:rPr>
          <w:lang w:eastAsia="zh-CN"/>
        </w:rPr>
        <w:t>4</w:t>
      </w:r>
      <w:r>
        <w:rPr>
          <w:lang w:eastAsia="zh-CN"/>
        </w:rPr>
        <w:tab/>
        <w:t>PN-</w:t>
      </w:r>
      <w:r>
        <w:rPr>
          <w:lang w:eastAsia="ko-KR"/>
        </w:rPr>
        <w:t>de</w:t>
      </w:r>
      <w:r>
        <w:rPr>
          <w:lang w:eastAsia="zh-CN"/>
        </w:rPr>
        <w:t xml:space="preserve">registration procedure for </w:t>
      </w:r>
      <w:r>
        <w:rPr>
          <w:lang w:eastAsia="ko-KR"/>
        </w:rPr>
        <w:t>PNE other than a PN UE</w:t>
      </w:r>
    </w:p>
    <w:p>
      <w:pPr>
        <w:pStyle w:val="Normal"/>
        <w:rPr>
          <w:lang w:eastAsia="ko-KR"/>
        </w:rPr>
      </w:pPr>
      <w:r>
        <w:rPr>
          <w:lang w:eastAsia="ko-KR"/>
        </w:rPr>
      </w:r>
    </w:p>
    <w:p>
      <w:pPr>
        <w:pStyle w:val="TH"/>
        <w:rPr>
          <w:lang w:eastAsia="ko-KR"/>
        </w:rPr>
      </w:pPr>
      <w:r>
        <w:rPr/>
        <w:object w:dxaOrig="9286" w:dyaOrig="5743">
          <v:shape id="ole_rId16" style="width:464.3pt;height:287.15pt" o:ole="">
            <v:imagedata r:id="rId17" o:title=""/>
          </v:shape>
          <o:OLEObject Type="Embed" ProgID="" ShapeID="ole_rId16" DrawAspect="Content" ObjectID="_516356541" r:id="rId16"/>
        </w:object>
      </w:r>
    </w:p>
    <w:p>
      <w:pPr>
        <w:pStyle w:val="TF"/>
        <w:rPr>
          <w:lang w:eastAsia="ko-KR"/>
        </w:rPr>
      </w:pPr>
      <w:r>
        <w:rPr>
          <w:lang w:eastAsia="zh-CN"/>
        </w:rPr>
        <w:t>Figure</w:t>
      </w:r>
      <w:r>
        <w:rPr>
          <w:lang w:val="en-US" w:eastAsia="zh-CN"/>
        </w:rPr>
        <w:t> </w:t>
      </w:r>
      <w:r>
        <w:rPr>
          <w:lang w:val="en-US" w:eastAsia="zh-CN"/>
        </w:rPr>
        <w:t>5.</w:t>
      </w:r>
      <w:r>
        <w:rPr>
          <w:lang w:val="en-US" w:eastAsia="ko-KR"/>
        </w:rPr>
        <w:t>2</w:t>
      </w:r>
      <w:r>
        <w:rPr>
          <w:lang w:val="en-US" w:eastAsia="zh-CN"/>
        </w:rPr>
        <w:t>.</w:t>
      </w:r>
      <w:r>
        <w:rPr>
          <w:lang w:val="en-US" w:eastAsia="zh-CN"/>
        </w:rPr>
        <w:t>4</w:t>
      </w:r>
      <w:r>
        <w:rPr>
          <w:lang w:val="en-US" w:eastAsia="zh-CN"/>
        </w:rPr>
        <w:t>-1</w:t>
      </w:r>
      <w:r>
        <w:rPr>
          <w:lang w:eastAsia="zh-CN"/>
        </w:rPr>
        <w:t xml:space="preserve">: </w:t>
      </w:r>
      <w:r>
        <w:rPr>
          <w:lang w:eastAsia="ko-KR"/>
        </w:rPr>
        <w:t>PN-deregistration procedure for PNE other than a PN UE</w:t>
      </w:r>
    </w:p>
    <w:p>
      <w:pPr>
        <w:pStyle w:val="B1"/>
        <w:rPr>
          <w:lang w:eastAsia="ko-KR"/>
        </w:rPr>
      </w:pPr>
      <w:r>
        <w:rPr>
          <w:lang w:eastAsia="zh-CN"/>
        </w:rPr>
        <w:t>1.</w:t>
        <w:tab/>
      </w:r>
      <w:r>
        <w:rPr>
          <w:lang w:eastAsia="ko-KR"/>
        </w:rPr>
        <w:t>The</w:t>
      </w:r>
      <w:r>
        <w:rPr>
          <w:lang w:eastAsia="zh-CN"/>
        </w:rPr>
        <w:t xml:space="preserve"> </w:t>
      </w:r>
      <w:r>
        <w:rPr>
          <w:lang w:eastAsia="ko-KR"/>
        </w:rPr>
        <w:t>PN</w:t>
      </w:r>
      <w:r>
        <w:rPr>
          <w:lang w:eastAsia="zh-CN"/>
        </w:rPr>
        <w:t xml:space="preserve">E sends a </w:t>
      </w:r>
      <w:r>
        <w:rPr>
          <w:lang w:eastAsia="ko-KR"/>
        </w:rPr>
        <w:t>de-</w:t>
      </w:r>
      <w:r>
        <w:rPr>
          <w:lang w:eastAsia="zh-CN"/>
        </w:rPr>
        <w:t xml:space="preserve">register </w:t>
      </w:r>
      <w:r>
        <w:rPr>
          <w:lang w:eastAsia="zh-CN"/>
        </w:rPr>
        <w:t>request</w:t>
      </w:r>
      <w:r>
        <w:rPr>
          <w:lang w:eastAsia="zh-CN"/>
        </w:rPr>
        <w:t xml:space="preserve"> to the UE via the PAN internal communication means.</w:t>
      </w:r>
    </w:p>
    <w:p>
      <w:pPr>
        <w:pStyle w:val="B1"/>
        <w:rPr>
          <w:lang w:eastAsia="ko-KR"/>
        </w:rPr>
      </w:pPr>
      <w:r>
        <w:rPr>
          <w:lang w:eastAsia="zh-CN"/>
        </w:rPr>
        <w:t>2.</w:t>
        <w:tab/>
        <w:t>T</w:t>
      </w:r>
      <w:r>
        <w:rPr>
          <w:lang w:eastAsia="zh-CN"/>
        </w:rPr>
        <w:t>h</w:t>
      </w:r>
      <w:r>
        <w:rPr>
          <w:lang w:eastAsia="zh-CN"/>
        </w:rPr>
        <w:t xml:space="preserve">e UE sends a register request on behalf of the </w:t>
      </w:r>
      <w:r>
        <w:rPr>
          <w:lang w:eastAsia="ko-KR"/>
        </w:rPr>
        <w:t>PN</w:t>
      </w:r>
      <w:r>
        <w:rPr>
          <w:lang w:eastAsia="zh-CN"/>
        </w:rPr>
        <w:t>E to the S-CSCF</w:t>
      </w:r>
      <w:r>
        <w:rPr>
          <w:rFonts w:eastAsia="SimSun;ËÎÌå"/>
          <w:lang w:eastAsia="zh-CN"/>
        </w:rPr>
        <w:t xml:space="preserve"> with </w:t>
      </w:r>
      <w:r>
        <w:rPr/>
        <w:t>an expiration value of zero seconds</w:t>
      </w:r>
      <w:r>
        <w:rPr>
          <w:lang w:eastAsia="zh-CN"/>
        </w:rPr>
        <w:t>.</w:t>
      </w:r>
    </w:p>
    <w:p>
      <w:pPr>
        <w:pStyle w:val="B1"/>
        <w:rPr>
          <w:lang w:eastAsia="ko-KR"/>
        </w:rPr>
      </w:pPr>
      <w:r>
        <w:rPr>
          <w:lang w:eastAsia="ko-KR"/>
        </w:rPr>
        <w:t>3.</w:t>
      </w:r>
      <w:r>
        <w:rPr>
          <w:rFonts w:eastAsia="SimSun;ËÎÌå"/>
          <w:lang w:eastAsia="zh-CN"/>
        </w:rPr>
        <w:tab/>
      </w:r>
      <w:r>
        <w:rPr>
          <w:lang w:eastAsia="zh-CN"/>
        </w:rPr>
        <w:t>The S-CSCF sends the register response back to the UE.</w:t>
      </w:r>
    </w:p>
    <w:p>
      <w:pPr>
        <w:pStyle w:val="B1"/>
        <w:rPr>
          <w:lang w:eastAsia="zh-CN"/>
        </w:rPr>
      </w:pPr>
      <w:r>
        <w:rPr>
          <w:lang w:eastAsia="ko-KR"/>
        </w:rPr>
        <w:t>4</w:t>
      </w:r>
      <w:r>
        <w:rPr>
          <w:lang w:eastAsia="zh-CN"/>
        </w:rPr>
        <w:t>.</w:t>
        <w:tab/>
      </w:r>
      <w:r>
        <w:rPr>
          <w:lang w:eastAsia="ko-KR"/>
        </w:rPr>
        <w:t xml:space="preserve">The </w:t>
      </w:r>
      <w:r>
        <w:rPr>
          <w:lang w:eastAsia="zh-CN"/>
        </w:rPr>
        <w:t xml:space="preserve">UE </w:t>
      </w:r>
      <w:r>
        <w:rPr>
          <w:lang w:eastAsia="ko-KR"/>
        </w:rPr>
        <w:t>sends</w:t>
      </w:r>
      <w:r>
        <w:rPr>
          <w:lang w:eastAsia="zh-CN"/>
        </w:rPr>
        <w:t xml:space="preserve"> the </w:t>
      </w:r>
      <w:r>
        <w:rPr>
          <w:lang w:eastAsia="ko-KR"/>
        </w:rPr>
        <w:t>de-</w:t>
      </w:r>
      <w:r>
        <w:rPr>
          <w:lang w:eastAsia="zh-CN"/>
        </w:rPr>
        <w:t xml:space="preserve">register response to the </w:t>
      </w:r>
      <w:r>
        <w:rPr>
          <w:lang w:eastAsia="ko-KR"/>
        </w:rPr>
        <w:t>PNE</w:t>
      </w:r>
      <w:r>
        <w:rPr>
          <w:lang w:eastAsia="zh-CN"/>
        </w:rPr>
        <w:t xml:space="preserve"> via the PAN internal </w:t>
      </w:r>
      <w:r>
        <w:rPr>
          <w:lang w:eastAsia="zh-CN"/>
        </w:rPr>
        <w:t>communication</w:t>
      </w:r>
      <w:r>
        <w:rPr>
          <w:lang w:eastAsia="zh-CN"/>
        </w:rPr>
        <w:t xml:space="preserve"> means.</w:t>
      </w:r>
    </w:p>
    <w:p>
      <w:pPr>
        <w:pStyle w:val="B1"/>
        <w:rPr>
          <w:lang w:eastAsia="ko-KR"/>
        </w:rPr>
      </w:pPr>
      <w:r>
        <w:rPr>
          <w:lang w:eastAsia="ko-KR"/>
        </w:rPr>
        <w:t>5</w:t>
      </w:r>
      <w:r>
        <w:rPr>
          <w:lang w:eastAsia="zh-CN"/>
        </w:rPr>
        <w:t>.</w:t>
        <w:tab/>
      </w:r>
      <w:r>
        <w:rPr/>
        <w:t>Based on the initial filter criteria, the S</w:t>
        <w:noBreakHyphen/>
        <w:t xml:space="preserve">CSCF sends a </w:t>
      </w:r>
      <w:r>
        <w:rPr>
          <w:lang w:eastAsia="ko-KR"/>
        </w:rPr>
        <w:t>De-</w:t>
      </w:r>
      <w:r>
        <w:rPr/>
        <w:t>Register information flow to the PNM AS</w:t>
      </w:r>
      <w:r>
        <w:rPr>
          <w:lang w:eastAsia="zh-CN"/>
        </w:rPr>
        <w:t>.</w:t>
      </w:r>
    </w:p>
    <w:p>
      <w:pPr>
        <w:pStyle w:val="B1"/>
        <w:rPr/>
      </w:pPr>
      <w:r>
        <w:rPr>
          <w:lang w:eastAsia="ko-KR"/>
        </w:rPr>
        <w:t>6.</w:t>
      </w:r>
      <w:r>
        <w:rPr>
          <w:rFonts w:eastAsia="SimSun;ËÎÌå"/>
          <w:lang w:eastAsia="zh-CN"/>
        </w:rPr>
        <w:tab/>
      </w:r>
      <w:r>
        <w:rPr>
          <w:rFonts w:eastAsia="Batang;¹ÙÅÁ"/>
          <w:lang w:eastAsia="ko-KR"/>
        </w:rPr>
        <w:t>The</w:t>
      </w:r>
      <w:r>
        <w:rPr/>
        <w:t xml:space="preserve"> PNM AS then verifies the PN-</w:t>
      </w:r>
      <w:r>
        <w:rPr>
          <w:lang w:eastAsia="ko-KR"/>
        </w:rPr>
        <w:t>de</w:t>
      </w:r>
      <w:r>
        <w:rPr/>
        <w:t xml:space="preserve">registration by comparing the </w:t>
      </w:r>
      <w:r>
        <w:rPr>
          <w:lang w:eastAsia="ko-KR"/>
        </w:rPr>
        <w:t>PNE identifier</w:t>
      </w:r>
      <w:r>
        <w:rPr/>
        <w:t xml:space="preserve"> with the other received from S-CSCF. As a result of a successful verification, the PNM AS </w:t>
      </w:r>
      <w:r>
        <w:rPr>
          <w:lang w:eastAsia="ko-KR"/>
        </w:rPr>
        <w:t>enrols the PNE identifier as de-registered in the data base and removes the stored configuration setting related to this specific PNE identifier.</w:t>
      </w:r>
    </w:p>
    <w:p>
      <w:pPr>
        <w:pStyle w:val="B1"/>
        <w:rPr/>
      </w:pPr>
      <w:r>
        <w:rPr>
          <w:lang w:eastAsia="ko-KR"/>
        </w:rPr>
        <w:t>7.</w:t>
      </w:r>
      <w:r>
        <w:rPr>
          <w:rFonts w:eastAsia="SimSun;ËÎÌå"/>
          <w:lang w:eastAsia="zh-CN"/>
        </w:rPr>
        <w:tab/>
      </w:r>
      <w:r>
        <w:rPr/>
        <w:t>The PNM AS sends a</w:t>
      </w:r>
      <w:r>
        <w:rPr>
          <w:lang w:eastAsia="ko-KR"/>
        </w:rPr>
        <w:t xml:space="preserve"> Notify information flow to the S-CSCF containing the register status of PNE.</w:t>
      </w:r>
    </w:p>
    <w:p>
      <w:pPr>
        <w:pStyle w:val="Heading2"/>
        <w:bidi w:val="0"/>
        <w:jc w:val="start"/>
        <w:rPr/>
      </w:pPr>
      <w:bookmarkStart w:id="30" w:name="__RefHeading___Toc264279585"/>
      <w:bookmarkEnd w:id="30"/>
      <w:r>
        <w:rPr/>
        <w:t>5.3</w:t>
        <w:tab/>
      </w:r>
      <w:r>
        <w:rPr>
          <w:lang w:eastAsia="zh-CN"/>
        </w:rPr>
        <w:t>PN-</w:t>
      </w:r>
      <w:r>
        <w:rPr>
          <w:lang w:eastAsia="zh-CN"/>
        </w:rPr>
        <w:t>c</w:t>
      </w:r>
      <w:r>
        <w:rPr>
          <w:lang w:eastAsia="zh-CN"/>
        </w:rPr>
        <w:t>onfiguration</w:t>
      </w:r>
    </w:p>
    <w:p>
      <w:pPr>
        <w:pStyle w:val="Heading3"/>
        <w:bidi w:val="0"/>
        <w:jc w:val="start"/>
        <w:rPr>
          <w:lang w:eastAsia="zh-CN"/>
        </w:rPr>
      </w:pPr>
      <w:bookmarkStart w:id="31" w:name="__RefHeading___Toc264279586"/>
      <w:bookmarkEnd w:id="31"/>
      <w:r>
        <w:rPr>
          <w:lang w:eastAsia="zh-CN"/>
        </w:rPr>
        <w:t>5.3.1</w:t>
      </w:r>
      <w:r>
        <w:rPr>
          <w:lang w:eastAsia="zh-CN"/>
        </w:rPr>
        <w:tab/>
      </w:r>
      <w:r>
        <w:rPr>
          <w:lang w:eastAsia="zh-CN"/>
        </w:rPr>
        <w:t>General</w:t>
      </w:r>
    </w:p>
    <w:p>
      <w:pPr>
        <w:pStyle w:val="Normal"/>
        <w:rPr/>
      </w:pPr>
      <w:r>
        <w:rPr>
          <w:lang w:eastAsia="zh-CN"/>
        </w:rPr>
        <w:t>The PN-</w:t>
      </w:r>
      <w:r>
        <w:rPr>
          <w:lang w:eastAsia="zh-CN"/>
        </w:rPr>
        <w:t>c</w:t>
      </w:r>
      <w:r>
        <w:rPr>
          <w:lang w:eastAsia="zh-CN"/>
        </w:rPr>
        <w:t>onfiguration</w:t>
      </w:r>
      <w:r>
        <w:rPr/>
        <w:t xml:space="preserve"> procedures enable t</w:t>
      </w:r>
      <w:r>
        <w:rPr/>
        <w:t xml:space="preserve">he </w:t>
      </w:r>
      <w:r>
        <w:rPr>
          <w:lang w:eastAsia="zh-CN"/>
        </w:rPr>
        <w:t>PN-</w:t>
      </w:r>
      <w:r>
        <w:rPr>
          <w:lang w:eastAsia="zh-CN"/>
        </w:rPr>
        <w:t>u</w:t>
      </w:r>
      <w:r>
        <w:rPr>
          <w:lang w:eastAsia="zh-CN"/>
        </w:rPr>
        <w:t>ser</w:t>
      </w:r>
      <w:r>
        <w:rPr/>
        <w:t xml:space="preserve"> </w:t>
      </w:r>
      <w:r>
        <w:rPr>
          <w:lang w:eastAsia="zh-CN"/>
        </w:rPr>
        <w:t xml:space="preserve">to configure UEs as the default UE for terminating </w:t>
      </w:r>
      <w:r>
        <w:rPr>
          <w:lang w:eastAsia="zh-CN"/>
        </w:rPr>
        <w:t>request</w:t>
      </w:r>
      <w:r>
        <w:rPr>
          <w:lang w:eastAsia="zh-CN"/>
        </w:rPr>
        <w:t>s addressed to any UE belonging to the same PN</w:t>
      </w:r>
      <w:r>
        <w:rPr>
          <w:lang w:eastAsia="zh-CN"/>
        </w:rPr>
        <w:t xml:space="preserve"> and to </w:t>
      </w:r>
      <w:r>
        <w:rPr/>
        <w:t>configure the PN access control list</w:t>
      </w:r>
      <w:r>
        <w:rPr>
          <w:lang w:eastAsia="zh-CN"/>
        </w:rPr>
        <w:t>. The PN-</w:t>
      </w:r>
      <w:r>
        <w:rPr>
          <w:lang w:eastAsia="zh-CN"/>
        </w:rPr>
        <w:t>c</w:t>
      </w:r>
      <w:r>
        <w:rPr>
          <w:lang w:eastAsia="zh-CN"/>
        </w:rPr>
        <w:t xml:space="preserve">onfiguration can be done in three levels in IM CN subsystem and two levels in CS domain. They are </w:t>
      </w:r>
      <w:r>
        <w:rPr/>
        <w:t>a global level</w:t>
      </w:r>
      <w:r>
        <w:rPr>
          <w:lang w:eastAsia="zh-CN"/>
        </w:rPr>
        <w:t xml:space="preserve"> </w:t>
      </w:r>
      <w:r>
        <w:rPr/>
        <w:t xml:space="preserve">for all services supported by the </w:t>
      </w:r>
      <w:r>
        <w:rPr>
          <w:lang w:eastAsia="zh-CN"/>
        </w:rPr>
        <w:t>UE</w:t>
      </w:r>
      <w:r>
        <w:rPr/>
        <w:t xml:space="preserve"> capabilities and</w:t>
      </w:r>
      <w:r>
        <w:rPr>
          <w:lang w:eastAsia="zh-CN"/>
        </w:rPr>
        <w:t xml:space="preserve"> </w:t>
      </w:r>
      <w:r>
        <w:rPr/>
        <w:t>subscription</w:t>
      </w:r>
      <w:r>
        <w:rPr>
          <w:lang w:eastAsia="zh-CN"/>
        </w:rPr>
        <w:t xml:space="preserve">s, </w:t>
      </w:r>
      <w:r>
        <w:rPr/>
        <w:t xml:space="preserve">a per service basis for selected services supported by the </w:t>
      </w:r>
      <w:r>
        <w:rPr>
          <w:lang w:eastAsia="zh-CN"/>
        </w:rPr>
        <w:t xml:space="preserve">UE </w:t>
      </w:r>
      <w:r>
        <w:rPr/>
        <w:t>capabilities and subscription</w:t>
      </w:r>
      <w:r>
        <w:rPr>
          <w:lang w:eastAsia="zh-CN"/>
        </w:rPr>
        <w:t xml:space="preserve">s, and </w:t>
      </w:r>
      <w:r>
        <w:rPr/>
        <w:t>a per service component basis for the different media of a supported service</w:t>
      </w:r>
      <w:r>
        <w:rPr>
          <w:lang w:eastAsia="zh-CN"/>
        </w:rPr>
        <w:t xml:space="preserve"> for the UE.</w:t>
      </w:r>
    </w:p>
    <w:p>
      <w:pPr>
        <w:pStyle w:val="Normal"/>
        <w:rPr>
          <w:lang w:eastAsia="zh-CN"/>
        </w:rPr>
      </w:pPr>
      <w:r>
        <w:rPr>
          <w:lang w:eastAsia="zh-CN"/>
        </w:rPr>
        <w:t xml:space="preserve">The following </w:t>
      </w:r>
      <w:r>
        <w:rPr>
          <w:lang w:eastAsia="zh-CN"/>
        </w:rPr>
        <w:t>subclause</w:t>
      </w:r>
      <w:r>
        <w:rPr>
          <w:lang w:eastAsia="zh-CN"/>
        </w:rPr>
        <w:t xml:space="preserve"> describe</w:t>
      </w:r>
      <w:r>
        <w:rPr>
          <w:lang w:eastAsia="zh-CN"/>
        </w:rPr>
        <w:t>s</w:t>
      </w:r>
      <w:r>
        <w:rPr>
          <w:lang w:eastAsia="zh-CN"/>
        </w:rPr>
        <w:t xml:space="preserve"> the PN-</w:t>
      </w:r>
      <w:r>
        <w:rPr>
          <w:lang w:eastAsia="zh-CN"/>
        </w:rPr>
        <w:t>c</w:t>
      </w:r>
      <w:r>
        <w:rPr>
          <w:lang w:eastAsia="zh-CN"/>
        </w:rPr>
        <w:t>onfiguration procedures in the IM CN subsystem.</w:t>
      </w:r>
      <w:r>
        <w:rPr>
          <w:lang w:eastAsia="zh-CN"/>
        </w:rPr>
        <w:t xml:space="preserve"> </w:t>
      </w:r>
      <w:r>
        <w:rPr/>
        <w:t>The signalling flow in figure 5.3.2-1 describes the information flow exchange between UE and NAF/PNM AS when the UE performs the PN-configuration.</w:t>
      </w:r>
    </w:p>
    <w:p>
      <w:pPr>
        <w:pStyle w:val="Heading3"/>
        <w:bidi w:val="0"/>
        <w:jc w:val="start"/>
        <w:rPr>
          <w:lang w:eastAsia="zh-CN"/>
        </w:rPr>
      </w:pPr>
      <w:bookmarkStart w:id="32" w:name="__RefHeading___Toc19985_3320553937"/>
      <w:bookmarkStart w:id="33" w:name="__RefHeading___Toc264279587"/>
      <w:bookmarkEnd w:id="32"/>
      <w:r>
        <w:rPr>
          <w:lang w:eastAsia="zh-CN"/>
        </w:rPr>
        <w:t>5.3.2</w:t>
      </w:r>
      <w:r>
        <w:rPr>
          <w:lang w:eastAsia="zh-CN"/>
        </w:rPr>
        <w:tab/>
        <w:t>PN-configuration</w:t>
      </w:r>
      <w:r>
        <w:rPr>
          <w:lang w:eastAsia="zh-CN"/>
        </w:rPr>
        <w:t xml:space="preserve"> procedure </w:t>
      </w:r>
      <w:r>
        <w:rPr/>
        <w:t>in the IM CN subsystem</w:t>
      </w:r>
      <w:bookmarkEnd w:id="33"/>
      <w:r>
        <w:rPr/>
        <w:t xml:space="preserve"> </w:t>
      </w:r>
    </w:p>
    <w:p>
      <w:pPr>
        <w:pStyle w:val="TH"/>
        <w:rPr/>
      </w:pPr>
      <w:r>
        <w:rPr/>
        <w:object w:dxaOrig="6744" w:dyaOrig="8530">
          <v:shape id="ole_rId18" style="width:269.75pt;height:341.6pt" o:ole="">
            <v:imagedata r:id="rId19" o:title=""/>
          </v:shape>
          <o:OLEObject Type="Embed" ProgID="" ShapeID="ole_rId18" DrawAspect="Content" ObjectID="_1083171581" r:id="rId18"/>
        </w:object>
      </w:r>
    </w:p>
    <w:p>
      <w:pPr>
        <w:pStyle w:val="TF"/>
        <w:rPr>
          <w:lang w:val="en-US" w:eastAsia="zh-CN"/>
        </w:rPr>
      </w:pPr>
      <w:r>
        <w:rPr>
          <w:lang w:val="en-US" w:eastAsia="zh-CN"/>
        </w:rPr>
        <w:t>Figure</w:t>
      </w:r>
      <w:r>
        <w:rPr>
          <w:lang w:val="en-US" w:eastAsia="zh-CN"/>
        </w:rPr>
        <w:t xml:space="preserve"> 5.3.2-</w:t>
      </w:r>
      <w:r>
        <w:rPr>
          <w:lang w:val="en-US" w:eastAsia="zh-CN"/>
        </w:rPr>
        <w:t xml:space="preserve">1: </w:t>
      </w:r>
      <w:r>
        <w:rPr>
          <w:lang w:val="en-US" w:eastAsia="zh-CN"/>
        </w:rPr>
        <w:t>Successful PN-configuration</w:t>
      </w:r>
      <w:r>
        <w:rPr>
          <w:lang w:val="en-US" w:eastAsia="zh-CN"/>
        </w:rPr>
        <w:t xml:space="preserve"> </w:t>
      </w:r>
      <w:r>
        <w:rPr>
          <w:lang w:val="en-US" w:eastAsia="zh-CN"/>
        </w:rPr>
        <w:t xml:space="preserve">procedure </w:t>
      </w:r>
      <w:r>
        <w:rPr/>
        <w:t>in the IM CN subsystem</w:t>
      </w:r>
    </w:p>
    <w:p>
      <w:pPr>
        <w:pStyle w:val="Normal"/>
        <w:rPr/>
      </w:pPr>
      <w:r>
        <w:rPr/>
        <w:t>The signalling flow in figure </w:t>
      </w:r>
      <w:r>
        <w:rPr>
          <w:lang w:val="en-US" w:eastAsia="zh-CN"/>
        </w:rPr>
        <w:t>5.3.2-</w:t>
      </w:r>
      <w:r>
        <w:rPr>
          <w:lang w:val="en-US" w:eastAsia="zh-CN"/>
        </w:rPr>
        <w:t>1</w:t>
      </w:r>
      <w:r>
        <w:rPr>
          <w:lang w:val="en-US" w:eastAsia="zh-CN"/>
        </w:rPr>
        <w:t xml:space="preserve"> </w:t>
      </w:r>
      <w:r>
        <w:rPr/>
        <w:t>describes the signal flow between UE and NAF/PNM AS when the UE wants to configure the PN. The procedure shall only take place after a successful bootstrapping procedure (as described in 3GPP TS 33.220 [11]) in which case the bootstrapped security association has been established before Step 1.</w:t>
      </w:r>
    </w:p>
    <w:p>
      <w:pPr>
        <w:pStyle w:val="B1"/>
        <w:rPr>
          <w:lang w:val="en-US" w:eastAsia="zh-CN"/>
        </w:rPr>
      </w:pPr>
      <w:r>
        <w:rPr>
          <w:lang w:val="en-US" w:eastAsia="zh-CN"/>
        </w:rPr>
        <w:t>1</w:t>
      </w:r>
      <w:r>
        <w:rPr>
          <w:lang w:val="en-US" w:eastAsia="zh-CN"/>
        </w:rPr>
        <w:t>.</w:t>
        <w:tab/>
        <w:t>UE sends a PN-configuration request to the NAF/PN</w:t>
      </w:r>
      <w:r>
        <w:rPr>
          <w:lang w:val="en-US" w:eastAsia="zh-CN"/>
        </w:rPr>
        <w:t>M</w:t>
      </w:r>
      <w:r>
        <w:rPr>
          <w:lang w:val="en-US" w:eastAsia="zh-CN"/>
        </w:rPr>
        <w:t xml:space="preserve"> AS informing the PNM AS about its desirable settings for the PN UE redirection applications and/or the </w:t>
      </w:r>
      <w:r>
        <w:rPr/>
        <w:t xml:space="preserve">PN access control list. The </w:t>
      </w:r>
      <w:r>
        <w:rPr>
          <w:lang w:val="en-US" w:eastAsia="zh-CN"/>
        </w:rPr>
        <w:t>PN-configuration request</w:t>
      </w:r>
      <w:r>
        <w:rPr/>
        <w:t xml:space="preserve"> contains </w:t>
      </w:r>
      <w:r>
        <w:rPr>
          <w:lang w:val="en-US" w:eastAsia="zh-CN"/>
        </w:rPr>
        <w:t xml:space="preserve">the </w:t>
      </w:r>
      <w:r>
        <w:rPr>
          <w:lang w:val="en-US" w:eastAsia="zh-CN"/>
        </w:rPr>
        <w:t>public user identit</w:t>
      </w:r>
      <w:r>
        <w:rPr>
          <w:lang w:val="en-US" w:eastAsia="zh-CN"/>
        </w:rPr>
        <w:t>y/identities of the UE, and the PN UE names</w:t>
      </w:r>
      <w:r>
        <w:rPr>
          <w:lang w:val="en-US" w:eastAsia="zh-CN"/>
        </w:rPr>
        <w:t xml:space="preserve"> of the UE</w:t>
      </w:r>
      <w:r>
        <w:rPr>
          <w:lang w:val="en-US" w:eastAsia="zh-CN"/>
        </w:rPr>
        <w:t>s to be configured.</w:t>
      </w:r>
      <w:r>
        <w:rPr>
          <w:lang w:val="en-US" w:eastAsia="zh-CN"/>
        </w:rPr>
        <w:t xml:space="preserve"> </w:t>
      </w:r>
      <w:r>
        <w:rPr>
          <w:lang w:val="en-US" w:eastAsia="zh-CN"/>
        </w:rPr>
        <w:t xml:space="preserve">The relevant parameters for executing the PN UE redirection application (e.g configuration level and the </w:t>
      </w:r>
      <w:r>
        <w:rPr>
          <w:lang w:val="en-US" w:eastAsia="zh-CN"/>
        </w:rPr>
        <w:t>priority value</w:t>
      </w:r>
      <w:r>
        <w:rPr>
          <w:lang w:val="en-US" w:eastAsia="zh-CN"/>
        </w:rPr>
        <w:t xml:space="preserve">) may be included. </w:t>
      </w:r>
      <w:r>
        <w:rPr>
          <w:lang w:val="en-US" w:eastAsia="de-DE"/>
        </w:rPr>
        <w:t>The controller UE and controllee UE, and the PN access control list including either the public user identities (if reachable in the IM CN subsystem) and/or the directory number (if reachable in the CS domain) may be included.</w:t>
      </w:r>
    </w:p>
    <w:p>
      <w:pPr>
        <w:pStyle w:val="EditorsNote"/>
        <w:rPr>
          <w:lang w:val="en-US" w:eastAsia="zh-CN"/>
        </w:rPr>
      </w:pPr>
      <w:r>
        <w:rPr>
          <w:lang w:val="en-US" w:eastAsia="zh-CN"/>
        </w:rPr>
        <w:t>Editor</w:t>
      </w:r>
      <w:r>
        <w:rPr/>
        <w:t>'</w:t>
      </w:r>
      <w:r>
        <w:rPr>
          <w:lang w:val="en-US" w:eastAsia="zh-CN"/>
        </w:rPr>
        <w:t xml:space="preserve">s note: </w:t>
      </w:r>
      <w:r>
        <w:rPr>
          <w:lang w:val="en-US" w:eastAsia="zh-CN"/>
        </w:rPr>
        <w:t>Whether routing information is needed is FFS.</w:t>
      </w:r>
    </w:p>
    <w:p>
      <w:pPr>
        <w:pStyle w:val="B1"/>
        <w:rPr>
          <w:lang w:val="en-US" w:eastAsia="zh-CN"/>
        </w:rPr>
      </w:pPr>
      <w:r>
        <w:rPr>
          <w:lang w:val="en-US" w:eastAsia="zh-CN"/>
        </w:rPr>
        <w:t>2.</w:t>
        <w:tab/>
        <w:t xml:space="preserve">Upon receiving this Configuration request </w:t>
      </w:r>
      <w:r>
        <w:rPr>
          <w:lang w:eastAsia="zh-CN"/>
        </w:rPr>
        <w:t>message</w:t>
      </w:r>
      <w:r>
        <w:rPr>
          <w:lang w:val="en-US" w:eastAsia="zh-CN"/>
        </w:rPr>
        <w:t xml:space="preserve">, the </w:t>
      </w:r>
      <w:r>
        <w:rPr>
          <w:lang w:val="en-US" w:eastAsia="zh-CN"/>
        </w:rPr>
        <w:t>NAF</w:t>
      </w:r>
      <w:r>
        <w:rPr>
          <w:lang w:val="en-US" w:eastAsia="zh-CN"/>
        </w:rPr>
        <w:t>/PNM AS</w:t>
      </w:r>
      <w:r>
        <w:rPr>
          <w:lang w:val="en-US" w:eastAsia="zh-CN"/>
        </w:rPr>
        <w:t xml:space="preserve"> </w:t>
      </w:r>
      <w:r>
        <w:rPr>
          <w:lang w:val="en-US" w:eastAsia="zh-CN"/>
        </w:rPr>
        <w:t>authenticates the PN-configuration request according to the 3GPP TS 33.222 [9].</w:t>
      </w:r>
      <w:r>
        <w:rPr>
          <w:lang w:val="en-US" w:eastAsia="zh-CN"/>
        </w:rPr>
        <w:t xml:space="preserve"> </w:t>
      </w:r>
      <w:r>
        <w:rPr>
          <w:rFonts w:cs="Arial"/>
        </w:rPr>
        <w:t>A</w:t>
      </w:r>
      <w:r>
        <w:rPr>
          <w:rFonts w:cs="Arial"/>
        </w:rPr>
        <w:t xml:space="preserve">fter </w:t>
      </w:r>
      <w:r>
        <w:rPr>
          <w:rFonts w:cs="Arial"/>
        </w:rPr>
        <w:t xml:space="preserve">a </w:t>
      </w:r>
      <w:r>
        <w:rPr>
          <w:rFonts w:cs="Arial"/>
        </w:rPr>
        <w:t xml:space="preserve">successful authentication, the NAF </w:t>
      </w:r>
      <w:r>
        <w:rPr>
          <w:rFonts w:cs="Arial"/>
          <w:lang w:eastAsia="zh-CN"/>
        </w:rPr>
        <w:t>inserts</w:t>
      </w:r>
      <w:r>
        <w:rPr>
          <w:rFonts w:cs="Arial"/>
          <w:lang w:eastAsia="zh-CN"/>
        </w:rPr>
        <w:t xml:space="preserve"> </w:t>
      </w:r>
      <w:r>
        <w:rPr>
          <w:rFonts w:cs="Arial"/>
        </w:rPr>
        <w:t xml:space="preserve">the </w:t>
      </w:r>
      <w:r>
        <w:rPr/>
        <w:t xml:space="preserve">private user identity </w:t>
      </w:r>
      <w:r>
        <w:rPr>
          <w:rFonts w:cs="Arial"/>
        </w:rPr>
        <w:t xml:space="preserve">of the UE </w:t>
      </w:r>
      <w:r>
        <w:rPr>
          <w:rFonts w:cs="Arial"/>
        </w:rPr>
        <w:t xml:space="preserve">and </w:t>
      </w:r>
      <w:r>
        <w:rPr>
          <w:rFonts w:cs="Arial"/>
        </w:rPr>
        <w:t xml:space="preserve">forwards the </w:t>
      </w:r>
      <w:r>
        <w:rPr>
          <w:lang w:eastAsia="zh-CN"/>
        </w:rPr>
        <w:t>request</w:t>
      </w:r>
      <w:r>
        <w:rPr>
          <w:rFonts w:cs="Arial"/>
        </w:rPr>
        <w:t>to the PNM AS</w:t>
      </w:r>
      <w:r>
        <w:rPr>
          <w:lang w:val="en-US" w:eastAsia="zh-CN"/>
        </w:rPr>
        <w:t xml:space="preserve">. The PNM AS authorizes the Configuration request message by comparing the </w:t>
      </w:r>
      <w:r>
        <w:rPr/>
        <w:t>public user identity and the PN UE name with those ones that are registered in the PN by means of the PN-registration procedure.</w:t>
      </w:r>
    </w:p>
    <w:p>
      <w:pPr>
        <w:pStyle w:val="B1"/>
        <w:rPr>
          <w:lang w:val="en-US" w:eastAsia="zh-CN"/>
        </w:rPr>
      </w:pPr>
      <w:r>
        <w:rPr>
          <w:lang w:val="en-US" w:eastAsia="zh-CN"/>
        </w:rPr>
        <w:t>3.</w:t>
        <w:tab/>
      </w:r>
      <w:r>
        <w:rPr>
          <w:rFonts w:cs="Arial"/>
          <w:lang w:eastAsia="zh-CN"/>
        </w:rPr>
        <w:t xml:space="preserve">The </w:t>
      </w:r>
      <w:r>
        <w:rPr>
          <w:rFonts w:cs="Arial"/>
          <w:lang w:eastAsia="zh-CN"/>
        </w:rPr>
        <w:t>NAF/</w:t>
      </w:r>
      <w:r>
        <w:rPr>
          <w:rFonts w:cs="Arial"/>
        </w:rPr>
        <w:t xml:space="preserve">PNM AS </w:t>
      </w:r>
      <w:r>
        <w:rPr>
          <w:lang w:val="en-US" w:eastAsia="zh-CN"/>
        </w:rPr>
        <w:t xml:space="preserve">sends a </w:t>
      </w:r>
      <w:r>
        <w:rPr>
          <w:lang w:val="en-US" w:eastAsia="zh-CN"/>
        </w:rPr>
        <w:t>Service Subscription Q</w:t>
      </w:r>
      <w:r>
        <w:rPr>
          <w:lang w:val="en-US" w:eastAsia="zh-CN"/>
        </w:rPr>
        <w:t xml:space="preserve">uery </w:t>
      </w:r>
      <w:r>
        <w:rPr>
          <w:lang w:val="en-US" w:eastAsia="zh-CN"/>
        </w:rPr>
        <w:t>r</w:t>
      </w:r>
      <w:r>
        <w:rPr>
          <w:lang w:val="en-US" w:eastAsia="zh-CN"/>
        </w:rPr>
        <w:t xml:space="preserve">equest to </w:t>
      </w:r>
      <w:r>
        <w:rPr>
          <w:lang w:val="en-US" w:eastAsia="zh-CN"/>
        </w:rPr>
        <w:t xml:space="preserve">the </w:t>
      </w:r>
      <w:r>
        <w:rPr>
          <w:lang w:val="en-US" w:eastAsia="zh-CN"/>
        </w:rPr>
        <w:t xml:space="preserve">HSS </w:t>
      </w:r>
      <w:r>
        <w:rPr>
          <w:lang w:val="en-US" w:eastAsia="zh-CN"/>
        </w:rPr>
        <w:t xml:space="preserve">in order </w:t>
      </w:r>
      <w:r>
        <w:rPr>
          <w:lang w:val="en-US" w:eastAsia="zh-CN"/>
        </w:rPr>
        <w:t xml:space="preserve">to </w:t>
      </w:r>
      <w:r>
        <w:rPr>
          <w:lang w:val="en-US" w:eastAsia="zh-CN"/>
        </w:rPr>
        <w:t>obtain</w:t>
      </w:r>
      <w:r>
        <w:rPr>
          <w:lang w:val="en-US" w:eastAsia="zh-CN"/>
        </w:rPr>
        <w:t xml:space="preserve"> the service subscription </w:t>
      </w:r>
      <w:r>
        <w:rPr>
          <w:lang w:val="en-US" w:eastAsia="zh-CN"/>
        </w:rPr>
        <w:t xml:space="preserve">tied to </w:t>
      </w:r>
      <w:r>
        <w:rPr>
          <w:lang w:val="en-US" w:eastAsia="zh-CN"/>
        </w:rPr>
        <w:t xml:space="preserve">the </w:t>
      </w:r>
      <w:r>
        <w:rPr>
          <w:rFonts w:cs="Arial"/>
          <w:lang w:eastAsia="zh-CN"/>
        </w:rPr>
        <w:t>public user identity</w:t>
      </w:r>
      <w:r>
        <w:rPr>
          <w:rFonts w:cs="Arial"/>
          <w:lang w:eastAsia="zh-CN"/>
        </w:rPr>
        <w:t xml:space="preserve"> </w:t>
      </w:r>
      <w:r>
        <w:rPr>
          <w:lang w:val="en-US" w:eastAsia="zh-CN"/>
        </w:rPr>
        <w:t xml:space="preserve">received </w:t>
      </w:r>
      <w:r>
        <w:rPr>
          <w:lang w:val="en-US" w:eastAsia="zh-CN"/>
        </w:rPr>
        <w:t xml:space="preserve">in the </w:t>
      </w:r>
      <w:r>
        <w:rPr>
          <w:lang w:val="en-US" w:eastAsia="zh-CN"/>
        </w:rPr>
        <w:t>PN-configuration</w:t>
      </w:r>
      <w:r>
        <w:rPr>
          <w:lang w:val="en-US" w:eastAsia="zh-CN"/>
        </w:rPr>
        <w:t xml:space="preserve"> </w:t>
      </w:r>
      <w:r>
        <w:rPr>
          <w:lang w:val="en-US" w:eastAsia="zh-CN"/>
        </w:rPr>
        <w:t>r</w:t>
      </w:r>
      <w:r>
        <w:rPr>
          <w:lang w:val="en-US" w:eastAsia="zh-CN"/>
        </w:rPr>
        <w:t>equest</w:t>
      </w:r>
      <w:r>
        <w:rPr>
          <w:lang w:val="en-US" w:eastAsia="zh-CN"/>
        </w:rPr>
        <w:t>.</w:t>
      </w:r>
    </w:p>
    <w:p>
      <w:pPr>
        <w:pStyle w:val="B1"/>
        <w:rPr>
          <w:lang w:val="en-US" w:eastAsia="zh-CN"/>
        </w:rPr>
      </w:pPr>
      <w:r>
        <w:rPr>
          <w:lang w:val="en-US" w:eastAsia="zh-CN"/>
        </w:rPr>
        <w:t>4.</w:t>
        <w:tab/>
      </w:r>
      <w:r>
        <w:rPr>
          <w:lang w:val="en-US" w:eastAsia="zh-CN"/>
        </w:rPr>
        <w:t xml:space="preserve">The HSS sends a </w:t>
      </w:r>
      <w:r>
        <w:rPr>
          <w:lang w:val="en-US" w:eastAsia="zh-CN"/>
        </w:rPr>
        <w:t>Service Subscription Query r</w:t>
      </w:r>
      <w:r>
        <w:rPr>
          <w:lang w:val="en-US" w:eastAsia="zh-CN"/>
        </w:rPr>
        <w:t xml:space="preserve">esponse </w:t>
      </w:r>
      <w:r>
        <w:rPr>
          <w:lang w:val="en-US" w:eastAsia="zh-CN"/>
        </w:rPr>
        <w:t xml:space="preserve">back to the NAF/PNM AS </w:t>
      </w:r>
      <w:r>
        <w:rPr>
          <w:lang w:val="en-US" w:eastAsia="zh-CN"/>
        </w:rPr>
        <w:t>with the service subscription</w:t>
      </w:r>
      <w:r>
        <w:rPr>
          <w:lang w:val="en-US" w:eastAsia="zh-CN"/>
        </w:rPr>
        <w:t xml:space="preserve"> tied to the public user identity.</w:t>
      </w:r>
    </w:p>
    <w:p>
      <w:pPr>
        <w:pStyle w:val="B1"/>
        <w:rPr>
          <w:lang w:eastAsia="zh-CN"/>
        </w:rPr>
      </w:pPr>
      <w:r>
        <w:rPr>
          <w:lang w:val="en-US" w:eastAsia="zh-CN"/>
        </w:rPr>
        <w:t>5</w:t>
      </w:r>
      <w:r>
        <w:rPr>
          <w:lang w:val="en-US" w:eastAsia="zh-CN"/>
        </w:rPr>
        <w:t>.</w:t>
        <w:tab/>
      </w:r>
      <w:r>
        <w:rPr>
          <w:lang w:eastAsia="ko-KR"/>
        </w:rPr>
        <w:t xml:space="preserve">Upon receiving the </w:t>
      </w:r>
      <w:r>
        <w:rPr>
          <w:lang w:val="en-US" w:eastAsia="zh-CN"/>
        </w:rPr>
        <w:t>Service Subscription Query r</w:t>
      </w:r>
      <w:r>
        <w:rPr>
          <w:lang w:val="en-US" w:eastAsia="zh-CN"/>
        </w:rPr>
        <w:t>esponse</w:t>
      </w:r>
      <w:r>
        <w:rPr>
          <w:lang w:eastAsia="ko-KR"/>
        </w:rPr>
        <w:t>, the NAF/PN</w:t>
      </w:r>
      <w:r>
        <w:rPr>
          <w:lang w:eastAsia="zh-CN"/>
        </w:rPr>
        <w:t>M</w:t>
      </w:r>
      <w:r>
        <w:rPr>
          <w:lang w:eastAsia="ko-KR"/>
        </w:rPr>
        <w:t xml:space="preserve"> AS verifies </w:t>
      </w:r>
      <w:r>
        <w:rPr>
          <w:lang w:eastAsia="zh-CN"/>
        </w:rPr>
        <w:t xml:space="preserve">the </w:t>
      </w:r>
      <w:r>
        <w:rPr>
          <w:lang w:eastAsia="ko-KR"/>
        </w:rPr>
        <w:t>UE</w:t>
      </w:r>
      <w:r>
        <w:rPr>
          <w:lang w:eastAsia="zh-CN"/>
        </w:rPr>
        <w:t xml:space="preserve"> capability and the service subscription of the </w:t>
      </w:r>
      <w:r>
        <w:rPr>
          <w:rFonts w:cs="Arial"/>
          <w:lang w:eastAsia="zh-CN"/>
        </w:rPr>
        <w:t>public user identity</w:t>
      </w:r>
      <w:r>
        <w:rPr>
          <w:lang w:eastAsia="ko-KR"/>
        </w:rPr>
        <w:t>.</w:t>
      </w:r>
    </w:p>
    <w:p>
      <w:pPr>
        <w:pStyle w:val="B1"/>
        <w:rPr>
          <w:lang w:eastAsia="zh-CN"/>
        </w:rPr>
      </w:pPr>
      <w:r>
        <w:rPr>
          <w:lang w:eastAsia="zh-CN"/>
        </w:rPr>
        <w:t>6.</w:t>
        <w:tab/>
        <w:t xml:space="preserve">The NAF/PNM AS sends the </w:t>
      </w:r>
      <w:r>
        <w:rPr>
          <w:lang w:val="en-US" w:eastAsia="zh-CN"/>
        </w:rPr>
        <w:t xml:space="preserve">Service Subscription </w:t>
      </w:r>
      <w:r>
        <w:rPr>
          <w:lang w:eastAsia="zh-CN"/>
        </w:rPr>
        <w:t>Subscribe request to the HSS.</w:t>
      </w:r>
    </w:p>
    <w:p>
      <w:pPr>
        <w:pStyle w:val="B1"/>
        <w:rPr>
          <w:lang w:eastAsia="ko-KR"/>
        </w:rPr>
      </w:pPr>
      <w:r>
        <w:rPr>
          <w:lang w:eastAsia="zh-CN"/>
        </w:rPr>
        <w:t>7.</w:t>
      </w:r>
      <w:r>
        <w:rPr>
          <w:lang w:eastAsia="ko-KR"/>
        </w:rPr>
        <w:tab/>
        <w:t>T</w:t>
      </w:r>
      <w:r>
        <w:rPr>
          <w:lang w:eastAsia="zh-CN"/>
        </w:rPr>
        <w:t xml:space="preserve">he HSS sends the </w:t>
      </w:r>
      <w:r>
        <w:rPr>
          <w:lang w:val="en-US" w:eastAsia="zh-CN"/>
        </w:rPr>
        <w:t xml:space="preserve">Service Subscription </w:t>
      </w:r>
      <w:r>
        <w:rPr>
          <w:lang w:eastAsia="zh-CN"/>
        </w:rPr>
        <w:t>Subscribe Response to the NAF/PNM AS.</w:t>
      </w:r>
    </w:p>
    <w:p>
      <w:pPr>
        <w:pStyle w:val="B1"/>
        <w:rPr/>
      </w:pPr>
      <w:r>
        <w:rPr>
          <w:lang w:eastAsia="zh-CN"/>
        </w:rPr>
        <w:t>8.</w:t>
        <w:tab/>
        <w:t>The NAF/PNM AS stores the configuration settings.</w:t>
      </w:r>
    </w:p>
    <w:p>
      <w:pPr>
        <w:pStyle w:val="B1"/>
        <w:rPr/>
      </w:pPr>
      <w:r>
        <w:rPr>
          <w:lang w:eastAsia="zh-CN"/>
        </w:rPr>
        <w:t>9.</w:t>
        <w:tab/>
        <w:t>The NAF/PNM AS sends the PN-configuration response to the UE.</w:t>
      </w:r>
      <w:r>
        <w:br w:type="page"/>
      </w:r>
    </w:p>
    <w:p>
      <w:pPr>
        <w:pStyle w:val="Heading3"/>
        <w:bidi w:val="0"/>
        <w:jc w:val="start"/>
        <w:rPr>
          <w:lang w:eastAsia="zh-CN"/>
        </w:rPr>
      </w:pPr>
      <w:bookmarkStart w:id="34" w:name="__RefHeading___Toc264279588"/>
      <w:bookmarkEnd w:id="34"/>
      <w:r>
        <w:rPr>
          <w:lang w:eastAsia="zh-CN"/>
        </w:rPr>
        <w:t>5.3.</w:t>
      </w:r>
      <w:r>
        <w:rPr>
          <w:lang w:eastAsia="zh-CN"/>
        </w:rPr>
        <w:t>3</w:t>
        <w:tab/>
        <w:t>PN-configuration</w:t>
      </w:r>
      <w:r>
        <w:rPr>
          <w:lang w:eastAsia="zh-CN"/>
        </w:rPr>
        <w:t xml:space="preserve"> procedure for </w:t>
      </w:r>
      <w:r>
        <w:rPr>
          <w:lang w:eastAsia="ko-KR"/>
        </w:rPr>
        <w:t>PNE</w:t>
      </w:r>
      <w:r>
        <w:rPr>
          <w:lang w:eastAsia="ko-KR"/>
        </w:rPr>
        <w:t xml:space="preserve"> other than a PN UE</w:t>
      </w:r>
      <w:r>
        <w:rPr>
          <w:lang w:eastAsia="zh-CN"/>
        </w:rPr>
        <w:t xml:space="preserve"> </w:t>
      </w:r>
      <w:r>
        <w:rPr/>
        <w:t>in the IM CN subsystem</w:t>
      </w:r>
    </w:p>
    <w:p>
      <w:pPr>
        <w:pStyle w:val="TH"/>
        <w:rPr>
          <w:lang w:eastAsia="zh-CN"/>
        </w:rPr>
      </w:pPr>
      <w:r>
        <w:rPr/>
        <w:object w:dxaOrig="8575" w:dyaOrig="9026">
          <v:shape id="ole_rId20" style="width:428.75pt;height:451.3pt" o:ole="">
            <v:imagedata r:id="rId21" o:title=""/>
          </v:shape>
          <o:OLEObject Type="Embed" ProgID="" ShapeID="ole_rId20" DrawAspect="Content" ObjectID="_1135628783" r:id="rId20"/>
        </w:object>
      </w:r>
    </w:p>
    <w:p>
      <w:pPr>
        <w:pStyle w:val="TF"/>
        <w:rPr>
          <w:lang w:eastAsia="zh-CN"/>
        </w:rPr>
      </w:pPr>
      <w:r>
        <w:rPr>
          <w:lang w:eastAsia="zh-CN"/>
        </w:rPr>
        <w:t>Figure</w:t>
      </w:r>
      <w:r>
        <w:rPr>
          <w:lang w:val="en-US" w:eastAsia="zh-CN"/>
        </w:rPr>
        <w:t> </w:t>
      </w:r>
      <w:r>
        <w:rPr>
          <w:lang w:val="en-US" w:eastAsia="zh-CN"/>
        </w:rPr>
        <w:t>5.3.</w:t>
      </w:r>
      <w:r>
        <w:rPr>
          <w:lang w:val="en-US" w:eastAsia="zh-CN"/>
        </w:rPr>
        <w:t>3</w:t>
      </w:r>
      <w:r>
        <w:rPr>
          <w:lang w:val="en-US" w:eastAsia="zh-CN"/>
        </w:rPr>
        <w:t>-1</w:t>
      </w:r>
      <w:r>
        <w:rPr>
          <w:lang w:eastAsia="zh-CN"/>
        </w:rPr>
        <w:t xml:space="preserve">: </w:t>
      </w:r>
      <w:r>
        <w:rPr>
          <w:lang w:val="en-US" w:eastAsia="zh-CN"/>
        </w:rPr>
        <w:t>PN-configuration</w:t>
      </w:r>
      <w:r>
        <w:rPr>
          <w:lang w:val="en-US" w:eastAsia="zh-CN"/>
        </w:rPr>
        <w:t xml:space="preserve"> </w:t>
      </w:r>
      <w:r>
        <w:rPr>
          <w:lang w:val="en-US" w:eastAsia="zh-CN"/>
        </w:rPr>
        <w:t xml:space="preserve">procedure </w:t>
      </w:r>
      <w:r>
        <w:rPr>
          <w:lang w:val="en-US" w:eastAsia="zh-CN"/>
        </w:rPr>
        <w:t xml:space="preserve">for </w:t>
      </w:r>
      <w:r>
        <w:rPr>
          <w:lang w:val="en-US" w:eastAsia="ko-KR"/>
        </w:rPr>
        <w:t>PNE</w:t>
      </w:r>
      <w:r>
        <w:rPr>
          <w:lang w:val="en-US" w:eastAsia="zh-CN"/>
        </w:rPr>
        <w:t xml:space="preserve"> </w:t>
      </w:r>
      <w:r>
        <w:rPr/>
        <w:t>in the IM CN subsystem</w:t>
      </w:r>
    </w:p>
    <w:p>
      <w:pPr>
        <w:pStyle w:val="Normal"/>
        <w:rPr>
          <w:lang w:eastAsia="zh-CN"/>
        </w:rPr>
      </w:pPr>
      <w:r>
        <w:rPr/>
        <w:t>The signalling flow in figure </w:t>
      </w:r>
      <w:r>
        <w:rPr>
          <w:lang w:val="en-US" w:eastAsia="zh-CN"/>
        </w:rPr>
        <w:t>5.3.3-</w:t>
      </w:r>
      <w:r>
        <w:rPr>
          <w:lang w:val="en-US" w:eastAsia="zh-CN"/>
        </w:rPr>
        <w:t>1</w:t>
      </w:r>
      <w:r>
        <w:rPr>
          <w:lang w:val="en-US" w:eastAsia="zh-CN"/>
        </w:rPr>
        <w:t xml:space="preserve"> </w:t>
      </w:r>
      <w:r>
        <w:rPr/>
        <w:t>describes the signal</w:t>
      </w:r>
      <w:r>
        <w:rPr>
          <w:lang w:eastAsia="zh-CN"/>
        </w:rPr>
        <w:t>ling</w:t>
      </w:r>
      <w:r>
        <w:rPr/>
        <w:t xml:space="preserve"> flow between </w:t>
      </w:r>
      <w:r>
        <w:rPr>
          <w:lang w:eastAsia="ko-KR"/>
        </w:rPr>
        <w:t>PNE</w:t>
      </w:r>
      <w:r>
        <w:rPr/>
        <w:t xml:space="preserve"> and NAF/PNM AS </w:t>
      </w:r>
      <w:r>
        <w:rPr>
          <w:lang w:eastAsia="zh-CN"/>
        </w:rPr>
        <w:t xml:space="preserve">through the UE </w:t>
      </w:r>
      <w:r>
        <w:rPr/>
        <w:t xml:space="preserve">when the </w:t>
      </w:r>
      <w:r>
        <w:rPr>
          <w:lang w:eastAsia="ko-KR"/>
        </w:rPr>
        <w:t>PNE</w:t>
      </w:r>
      <w:r>
        <w:rPr/>
        <w:t xml:space="preserve"> wants to configure the PN.</w:t>
      </w:r>
    </w:p>
    <w:p>
      <w:pPr>
        <w:pStyle w:val="B1"/>
        <w:rPr>
          <w:lang w:val="en-US" w:eastAsia="zh-CN"/>
        </w:rPr>
      </w:pPr>
      <w:r>
        <w:rPr>
          <w:lang w:eastAsia="zh-CN"/>
        </w:rPr>
        <w:t>1.</w:t>
        <w:tab/>
      </w:r>
      <w:r>
        <w:rPr>
          <w:lang w:eastAsia="ko-KR"/>
        </w:rPr>
        <w:t>PNE</w:t>
      </w:r>
      <w:r>
        <w:rPr>
          <w:lang w:eastAsia="zh-CN"/>
        </w:rPr>
        <w:t xml:space="preserve"> </w:t>
      </w:r>
      <w:r>
        <w:rPr>
          <w:lang w:val="en-US" w:eastAsia="zh-CN"/>
        </w:rPr>
        <w:t>sends a PN-configuration request</w:t>
      </w:r>
      <w:r>
        <w:rPr>
          <w:lang w:val="en-US" w:eastAsia="zh-CN"/>
        </w:rPr>
        <w:t xml:space="preserve"> to the UE </w:t>
      </w:r>
      <w:r>
        <w:rPr/>
        <w:t xml:space="preserve">contains </w:t>
      </w:r>
      <w:r>
        <w:rPr>
          <w:lang w:val="en-US" w:eastAsia="zh-CN"/>
        </w:rPr>
        <w:t xml:space="preserve">the </w:t>
      </w:r>
      <w:r>
        <w:rPr>
          <w:lang w:val="en-US" w:eastAsia="zh-CN"/>
        </w:rPr>
        <w:t>public user identit</w:t>
      </w:r>
      <w:r>
        <w:rPr>
          <w:lang w:val="en-US" w:eastAsia="zh-CN"/>
        </w:rPr>
        <w:t xml:space="preserve">y/identities of the UE, and the PN </w:t>
      </w:r>
      <w:r>
        <w:rPr>
          <w:lang w:val="en-US" w:eastAsia="zh-CN"/>
        </w:rPr>
        <w:t>iden</w:t>
      </w:r>
      <w:r>
        <w:rPr>
          <w:lang w:val="en-US" w:eastAsia="ko-KR"/>
        </w:rPr>
        <w:t>ti</w:t>
      </w:r>
      <w:r>
        <w:rPr>
          <w:lang w:val="en-US" w:eastAsia="zh-CN"/>
        </w:rPr>
        <w:t xml:space="preserve">fier of the </w:t>
      </w:r>
      <w:r>
        <w:rPr>
          <w:lang w:val="en-US" w:eastAsia="ko-KR"/>
        </w:rPr>
        <w:t>PNE</w:t>
      </w:r>
      <w:r>
        <w:rPr>
          <w:lang w:val="en-US" w:eastAsia="zh-CN"/>
        </w:rPr>
        <w:t xml:space="preserve"> to be configured</w:t>
      </w:r>
      <w:r>
        <w:rPr>
          <w:lang w:val="en-US" w:eastAsia="zh-CN"/>
        </w:rPr>
        <w:t xml:space="preserve">. </w:t>
      </w:r>
      <w:r>
        <w:rPr>
          <w:lang w:val="en-US" w:eastAsia="zh-CN"/>
        </w:rPr>
        <w:t xml:space="preserve">The relevant parameters for executing the PN redirection application (e.g configuration level and the </w:t>
      </w:r>
      <w:r>
        <w:rPr>
          <w:lang w:val="en-US" w:eastAsia="zh-CN"/>
        </w:rPr>
        <w:t>priority value</w:t>
      </w:r>
      <w:r>
        <w:rPr>
          <w:lang w:val="en-US" w:eastAsia="zh-CN"/>
        </w:rPr>
        <w:t xml:space="preserve">) may be included. </w:t>
      </w:r>
      <w:r>
        <w:rPr>
          <w:lang w:val="en-US" w:eastAsia="zh-CN"/>
        </w:rPr>
        <w:t>T</w:t>
      </w:r>
      <w:r>
        <w:rPr>
          <w:lang w:val="en-US" w:eastAsia="de-DE"/>
        </w:rPr>
        <w:t>he PN access control list including either the public user identities (if reachable in the IM CN subsystem) and/or the directory number (if reachable in the CS domain) may be included.</w:t>
      </w:r>
    </w:p>
    <w:p>
      <w:pPr>
        <w:pStyle w:val="NO"/>
        <w:rPr>
          <w:lang w:val="en-US" w:eastAsia="zh-CN"/>
        </w:rPr>
      </w:pPr>
      <w:r>
        <w:rPr>
          <w:lang w:val="en-US" w:eastAsia="zh-CN"/>
        </w:rPr>
        <w:t>NOTE:</w:t>
        <w:tab/>
        <w:t xml:space="preserve">The interface between </w:t>
      </w:r>
      <w:r>
        <w:rPr>
          <w:lang w:val="en-US" w:eastAsia="ko-KR"/>
        </w:rPr>
        <w:t>PNE</w:t>
      </w:r>
      <w:r>
        <w:rPr>
          <w:lang w:val="en-US" w:eastAsia="zh-CN"/>
        </w:rPr>
        <w:t xml:space="preserve"> and UE is out of scope. </w:t>
      </w:r>
    </w:p>
    <w:p>
      <w:pPr>
        <w:pStyle w:val="B1"/>
        <w:rPr>
          <w:lang w:val="en-US" w:eastAsia="zh-CN"/>
        </w:rPr>
      </w:pPr>
      <w:r>
        <w:rPr>
          <w:lang w:val="en-US" w:eastAsia="zh-CN"/>
        </w:rPr>
        <w:t>2</w:t>
      </w:r>
      <w:r>
        <w:rPr>
          <w:lang w:val="en-US" w:eastAsia="zh-CN"/>
        </w:rPr>
        <w:t>.</w:t>
        <w:tab/>
        <w:t xml:space="preserve">UE </w:t>
      </w:r>
      <w:r>
        <w:rPr>
          <w:lang w:val="en-US" w:eastAsia="zh-CN"/>
        </w:rPr>
        <w:t>forward</w:t>
      </w:r>
      <w:r>
        <w:rPr>
          <w:lang w:val="en-US" w:eastAsia="zh-CN"/>
        </w:rPr>
        <w:t xml:space="preserve">s </w:t>
      </w:r>
      <w:r>
        <w:rPr>
          <w:lang w:val="en-US" w:eastAsia="zh-CN"/>
        </w:rPr>
        <w:t xml:space="preserve">the </w:t>
      </w:r>
      <w:r>
        <w:rPr>
          <w:lang w:val="en-US" w:eastAsia="zh-CN"/>
        </w:rPr>
        <w:t>PN-configuration request to the NAF/PN</w:t>
      </w:r>
      <w:r>
        <w:rPr>
          <w:lang w:val="en-US" w:eastAsia="zh-CN"/>
        </w:rPr>
        <w:t>M</w:t>
      </w:r>
      <w:r>
        <w:rPr>
          <w:lang w:val="en-US" w:eastAsia="zh-CN"/>
        </w:rPr>
        <w:t xml:space="preserve"> AS informing the PNM AS about </w:t>
      </w:r>
      <w:r>
        <w:rPr>
          <w:lang w:val="en-US" w:eastAsia="zh-CN"/>
        </w:rPr>
        <w:t>the</w:t>
      </w:r>
      <w:r>
        <w:rPr>
          <w:lang w:val="en-US" w:eastAsia="zh-CN"/>
        </w:rPr>
        <w:t xml:space="preserve"> desirable settings </w:t>
      </w:r>
      <w:r>
        <w:rPr>
          <w:lang w:val="en-US" w:eastAsia="zh-CN"/>
        </w:rPr>
        <w:t xml:space="preserve">of </w:t>
      </w:r>
      <w:r>
        <w:rPr>
          <w:lang w:val="en-US" w:eastAsia="ko-KR"/>
        </w:rPr>
        <w:t>PNE</w:t>
      </w:r>
      <w:r>
        <w:rPr>
          <w:lang w:val="en-US" w:eastAsia="zh-CN"/>
        </w:rPr>
        <w:t>.</w:t>
      </w:r>
    </w:p>
    <w:p>
      <w:pPr>
        <w:pStyle w:val="B1"/>
        <w:rPr>
          <w:lang w:val="en-US" w:eastAsia="zh-CN"/>
        </w:rPr>
      </w:pPr>
      <w:r>
        <w:rPr>
          <w:lang w:val="en-US" w:eastAsia="zh-CN"/>
        </w:rPr>
        <w:t>3</w:t>
      </w:r>
      <w:r>
        <w:rPr>
          <w:lang w:val="en-US" w:eastAsia="zh-CN"/>
        </w:rPr>
        <w:t>.</w:t>
        <w:tab/>
        <w:t xml:space="preserve">Upon receiving this Configuration request </w:t>
      </w:r>
      <w:r>
        <w:rPr>
          <w:lang w:eastAsia="zh-CN"/>
        </w:rPr>
        <w:t>message</w:t>
      </w:r>
      <w:r>
        <w:rPr>
          <w:lang w:val="en-US" w:eastAsia="zh-CN"/>
        </w:rPr>
        <w:t xml:space="preserve">, the </w:t>
      </w:r>
      <w:r>
        <w:rPr>
          <w:lang w:val="en-US" w:eastAsia="zh-CN"/>
        </w:rPr>
        <w:t>NAF</w:t>
      </w:r>
      <w:r>
        <w:rPr>
          <w:lang w:val="en-US" w:eastAsia="zh-CN"/>
        </w:rPr>
        <w:t>/PNM AS</w:t>
      </w:r>
      <w:r>
        <w:rPr>
          <w:lang w:val="en-US" w:eastAsia="zh-CN"/>
        </w:rPr>
        <w:t xml:space="preserve"> </w:t>
      </w:r>
      <w:r>
        <w:rPr>
          <w:lang w:val="en-US" w:eastAsia="zh-CN"/>
        </w:rPr>
        <w:t>authenticates the PN-configuration request according to the 3GPP TS 33.222 [9].</w:t>
      </w:r>
      <w:r>
        <w:rPr>
          <w:lang w:val="en-US" w:eastAsia="zh-CN"/>
        </w:rPr>
        <w:t xml:space="preserve"> </w:t>
      </w:r>
      <w:r>
        <w:rPr>
          <w:rFonts w:cs="Arial"/>
        </w:rPr>
        <w:t>A</w:t>
      </w:r>
      <w:r>
        <w:rPr>
          <w:rFonts w:cs="Arial"/>
        </w:rPr>
        <w:t xml:space="preserve">fter </w:t>
      </w:r>
      <w:r>
        <w:rPr>
          <w:rFonts w:cs="Arial"/>
        </w:rPr>
        <w:t xml:space="preserve">a </w:t>
      </w:r>
      <w:r>
        <w:rPr>
          <w:rFonts w:cs="Arial"/>
        </w:rPr>
        <w:t xml:space="preserve">successful authentication, the NAF </w:t>
      </w:r>
      <w:r>
        <w:rPr>
          <w:rFonts w:cs="Arial"/>
          <w:lang w:eastAsia="zh-CN"/>
        </w:rPr>
        <w:t>inserts</w:t>
      </w:r>
      <w:r>
        <w:rPr>
          <w:rFonts w:cs="Arial"/>
          <w:lang w:eastAsia="zh-CN"/>
        </w:rPr>
        <w:t xml:space="preserve"> </w:t>
      </w:r>
      <w:r>
        <w:rPr>
          <w:rFonts w:cs="Arial"/>
        </w:rPr>
        <w:t xml:space="preserve">the </w:t>
      </w:r>
      <w:r>
        <w:rPr/>
        <w:t xml:space="preserve">private user identity </w:t>
      </w:r>
      <w:r>
        <w:rPr>
          <w:rFonts w:cs="Arial"/>
        </w:rPr>
        <w:t xml:space="preserve">of the UE </w:t>
      </w:r>
      <w:r>
        <w:rPr>
          <w:rFonts w:cs="Arial"/>
        </w:rPr>
        <w:t xml:space="preserve">and </w:t>
      </w:r>
      <w:r>
        <w:rPr>
          <w:rFonts w:cs="Arial"/>
        </w:rPr>
        <w:t xml:space="preserve">forwards the </w:t>
      </w:r>
      <w:r>
        <w:rPr>
          <w:lang w:eastAsia="zh-CN"/>
        </w:rPr>
        <w:t>request</w:t>
      </w:r>
      <w:r>
        <w:rPr>
          <w:lang w:eastAsia="ko-KR"/>
        </w:rPr>
        <w:t xml:space="preserve"> </w:t>
      </w:r>
      <w:r>
        <w:rPr>
          <w:rFonts w:cs="Arial"/>
        </w:rPr>
        <w:t>to the PNM AS</w:t>
      </w:r>
      <w:r>
        <w:rPr>
          <w:lang w:val="en-US" w:eastAsia="zh-CN"/>
        </w:rPr>
        <w:t xml:space="preserve">. The PNM AS authorizes the Configuration request message by comparing the </w:t>
      </w:r>
      <w:r>
        <w:rPr/>
        <w:t>public user identity and the PN UE name with those ones that are registered in the PN by means of the PN-registration procedure.</w:t>
      </w:r>
    </w:p>
    <w:p>
      <w:pPr>
        <w:pStyle w:val="B1"/>
        <w:rPr>
          <w:lang w:val="en-US" w:eastAsia="zh-CN"/>
        </w:rPr>
      </w:pPr>
      <w:r>
        <w:rPr>
          <w:lang w:val="en-US" w:eastAsia="zh-CN"/>
        </w:rPr>
        <w:t>4</w:t>
      </w:r>
      <w:r>
        <w:rPr>
          <w:lang w:val="en-US" w:eastAsia="zh-CN"/>
        </w:rPr>
        <w:t>.</w:t>
        <w:tab/>
      </w:r>
      <w:r>
        <w:rPr>
          <w:rFonts w:cs="Arial"/>
          <w:lang w:eastAsia="zh-CN"/>
        </w:rPr>
        <w:t xml:space="preserve">The </w:t>
      </w:r>
      <w:r>
        <w:rPr>
          <w:rFonts w:cs="Arial"/>
          <w:lang w:eastAsia="zh-CN"/>
        </w:rPr>
        <w:t>NAF/</w:t>
      </w:r>
      <w:r>
        <w:rPr>
          <w:rFonts w:cs="Arial"/>
        </w:rPr>
        <w:t xml:space="preserve">PNM AS </w:t>
      </w:r>
      <w:r>
        <w:rPr>
          <w:lang w:val="en-US" w:eastAsia="zh-CN"/>
        </w:rPr>
        <w:t xml:space="preserve">sends a </w:t>
      </w:r>
      <w:r>
        <w:rPr>
          <w:lang w:val="en-US" w:eastAsia="zh-CN"/>
        </w:rPr>
        <w:t>Service Subscription Q</w:t>
      </w:r>
      <w:r>
        <w:rPr>
          <w:lang w:val="en-US" w:eastAsia="zh-CN"/>
        </w:rPr>
        <w:t xml:space="preserve">uery </w:t>
      </w:r>
      <w:r>
        <w:rPr>
          <w:lang w:val="en-US" w:eastAsia="zh-CN"/>
        </w:rPr>
        <w:t>r</w:t>
      </w:r>
      <w:r>
        <w:rPr>
          <w:lang w:val="en-US" w:eastAsia="zh-CN"/>
        </w:rPr>
        <w:t xml:space="preserve">equest to </w:t>
      </w:r>
      <w:r>
        <w:rPr>
          <w:lang w:val="en-US" w:eastAsia="zh-CN"/>
        </w:rPr>
        <w:t xml:space="preserve">the </w:t>
      </w:r>
      <w:r>
        <w:rPr>
          <w:lang w:val="en-US" w:eastAsia="zh-CN"/>
        </w:rPr>
        <w:t xml:space="preserve">HSS </w:t>
      </w:r>
      <w:r>
        <w:rPr>
          <w:lang w:val="en-US" w:eastAsia="zh-CN"/>
        </w:rPr>
        <w:t xml:space="preserve">in order </w:t>
      </w:r>
      <w:r>
        <w:rPr>
          <w:lang w:val="en-US" w:eastAsia="zh-CN"/>
        </w:rPr>
        <w:t xml:space="preserve">to </w:t>
      </w:r>
      <w:r>
        <w:rPr>
          <w:lang w:val="en-US" w:eastAsia="zh-CN"/>
        </w:rPr>
        <w:t>obtain</w:t>
      </w:r>
      <w:r>
        <w:rPr>
          <w:lang w:val="en-US" w:eastAsia="zh-CN"/>
        </w:rPr>
        <w:t xml:space="preserve"> the service subscription </w:t>
      </w:r>
      <w:r>
        <w:rPr>
          <w:lang w:val="en-US" w:eastAsia="zh-CN"/>
        </w:rPr>
        <w:t xml:space="preserve">tied to </w:t>
      </w:r>
      <w:r>
        <w:rPr>
          <w:lang w:val="en-US" w:eastAsia="zh-CN"/>
        </w:rPr>
        <w:t xml:space="preserve">the </w:t>
      </w:r>
      <w:r>
        <w:rPr>
          <w:rFonts w:cs="Arial"/>
          <w:lang w:eastAsia="zh-CN"/>
        </w:rPr>
        <w:t>public user identity</w:t>
      </w:r>
      <w:r>
        <w:rPr>
          <w:rFonts w:cs="Arial"/>
          <w:lang w:eastAsia="zh-CN"/>
        </w:rPr>
        <w:t xml:space="preserve"> </w:t>
      </w:r>
      <w:r>
        <w:rPr>
          <w:lang w:val="en-US" w:eastAsia="zh-CN"/>
        </w:rPr>
        <w:t xml:space="preserve">received </w:t>
      </w:r>
      <w:r>
        <w:rPr>
          <w:lang w:val="en-US" w:eastAsia="zh-CN"/>
        </w:rPr>
        <w:t xml:space="preserve">in the </w:t>
      </w:r>
      <w:r>
        <w:rPr>
          <w:lang w:val="en-US" w:eastAsia="zh-CN"/>
        </w:rPr>
        <w:t>PN-configuration</w:t>
      </w:r>
      <w:r>
        <w:rPr>
          <w:lang w:val="en-US" w:eastAsia="zh-CN"/>
        </w:rPr>
        <w:t xml:space="preserve"> </w:t>
      </w:r>
      <w:r>
        <w:rPr>
          <w:lang w:val="en-US" w:eastAsia="zh-CN"/>
        </w:rPr>
        <w:t>r</w:t>
      </w:r>
      <w:r>
        <w:rPr>
          <w:lang w:val="en-US" w:eastAsia="zh-CN"/>
        </w:rPr>
        <w:t>equest</w:t>
      </w:r>
      <w:r>
        <w:rPr>
          <w:lang w:val="en-US" w:eastAsia="zh-CN"/>
        </w:rPr>
        <w:t>.</w:t>
      </w:r>
    </w:p>
    <w:p>
      <w:pPr>
        <w:pStyle w:val="B1"/>
        <w:rPr>
          <w:lang w:val="en-US" w:eastAsia="zh-CN"/>
        </w:rPr>
      </w:pPr>
      <w:r>
        <w:rPr>
          <w:lang w:val="en-US" w:eastAsia="zh-CN"/>
        </w:rPr>
        <w:t>5</w:t>
      </w:r>
      <w:r>
        <w:rPr>
          <w:lang w:val="en-US" w:eastAsia="zh-CN"/>
        </w:rPr>
        <w:t>.</w:t>
        <w:tab/>
      </w:r>
      <w:r>
        <w:rPr>
          <w:lang w:val="en-US" w:eastAsia="zh-CN"/>
        </w:rPr>
        <w:t xml:space="preserve">The HSS sends a </w:t>
      </w:r>
      <w:r>
        <w:rPr>
          <w:lang w:val="en-US" w:eastAsia="zh-CN"/>
        </w:rPr>
        <w:t>Service Subscription Query r</w:t>
      </w:r>
      <w:r>
        <w:rPr>
          <w:lang w:val="en-US" w:eastAsia="zh-CN"/>
        </w:rPr>
        <w:t xml:space="preserve">esponse </w:t>
      </w:r>
      <w:r>
        <w:rPr>
          <w:lang w:val="en-US" w:eastAsia="zh-CN"/>
        </w:rPr>
        <w:t xml:space="preserve">back to the NAF/PNM AS </w:t>
      </w:r>
      <w:r>
        <w:rPr>
          <w:lang w:val="en-US" w:eastAsia="zh-CN"/>
        </w:rPr>
        <w:t>with the service subscription</w:t>
      </w:r>
      <w:r>
        <w:rPr>
          <w:lang w:val="en-US" w:eastAsia="zh-CN"/>
        </w:rPr>
        <w:t xml:space="preserve"> tied to the public user identity.</w:t>
      </w:r>
    </w:p>
    <w:p>
      <w:pPr>
        <w:pStyle w:val="B1"/>
        <w:rPr>
          <w:lang w:eastAsia="zh-CN"/>
        </w:rPr>
      </w:pPr>
      <w:r>
        <w:rPr>
          <w:lang w:val="en-US" w:eastAsia="zh-CN"/>
        </w:rPr>
        <w:t>6</w:t>
      </w:r>
      <w:r>
        <w:rPr>
          <w:lang w:val="en-US" w:eastAsia="zh-CN"/>
        </w:rPr>
        <w:t>.</w:t>
        <w:tab/>
      </w:r>
      <w:r>
        <w:rPr>
          <w:lang w:eastAsia="ko-KR"/>
        </w:rPr>
        <w:t xml:space="preserve">Upon receiving the </w:t>
      </w:r>
      <w:r>
        <w:rPr>
          <w:lang w:val="en-US" w:eastAsia="zh-CN"/>
        </w:rPr>
        <w:t>Service Subscription Query r</w:t>
      </w:r>
      <w:r>
        <w:rPr>
          <w:lang w:val="en-US" w:eastAsia="zh-CN"/>
        </w:rPr>
        <w:t>esponse</w:t>
      </w:r>
      <w:r>
        <w:rPr>
          <w:lang w:eastAsia="ko-KR"/>
        </w:rPr>
        <w:t>, the NAF/PN</w:t>
      </w:r>
      <w:r>
        <w:rPr>
          <w:lang w:eastAsia="zh-CN"/>
        </w:rPr>
        <w:t>M</w:t>
      </w:r>
      <w:r>
        <w:rPr>
          <w:lang w:eastAsia="ko-KR"/>
        </w:rPr>
        <w:t xml:space="preserve"> AS verifies </w:t>
      </w:r>
      <w:r>
        <w:rPr>
          <w:lang w:eastAsia="zh-CN"/>
        </w:rPr>
        <w:t xml:space="preserve">the </w:t>
      </w:r>
      <w:r>
        <w:rPr>
          <w:lang w:eastAsia="ko-KR"/>
        </w:rPr>
        <w:t>PNE</w:t>
      </w:r>
      <w:r>
        <w:rPr>
          <w:lang w:eastAsia="zh-CN"/>
        </w:rPr>
        <w:t xml:space="preserve"> service subscription of the </w:t>
      </w:r>
      <w:r>
        <w:rPr>
          <w:rFonts w:cs="Arial"/>
          <w:lang w:eastAsia="zh-CN"/>
        </w:rPr>
        <w:t>public user identity</w:t>
      </w:r>
      <w:r>
        <w:rPr>
          <w:lang w:eastAsia="ko-KR"/>
        </w:rPr>
        <w:t>.</w:t>
      </w:r>
    </w:p>
    <w:p>
      <w:pPr>
        <w:pStyle w:val="B1"/>
        <w:rPr>
          <w:lang w:eastAsia="zh-CN"/>
        </w:rPr>
      </w:pPr>
      <w:r>
        <w:rPr>
          <w:lang w:eastAsia="zh-CN"/>
        </w:rPr>
        <w:t>7</w:t>
      </w:r>
      <w:r>
        <w:rPr>
          <w:lang w:eastAsia="zh-CN"/>
        </w:rPr>
        <w:t>.</w:t>
        <w:tab/>
        <w:t xml:space="preserve">The NAF/PNM AS sends the </w:t>
      </w:r>
      <w:r>
        <w:rPr>
          <w:lang w:val="en-US" w:eastAsia="zh-CN"/>
        </w:rPr>
        <w:t xml:space="preserve">Service Subscription </w:t>
      </w:r>
      <w:r>
        <w:rPr>
          <w:lang w:eastAsia="zh-CN"/>
        </w:rPr>
        <w:t>Subscribe request to the HSS.</w:t>
      </w:r>
    </w:p>
    <w:p>
      <w:pPr>
        <w:pStyle w:val="B1"/>
        <w:rPr>
          <w:lang w:eastAsia="ko-KR"/>
        </w:rPr>
      </w:pPr>
      <w:r>
        <w:rPr>
          <w:lang w:eastAsia="zh-CN"/>
        </w:rPr>
        <w:t>8</w:t>
      </w:r>
      <w:r>
        <w:rPr>
          <w:lang w:eastAsia="zh-CN"/>
        </w:rPr>
        <w:t>.</w:t>
      </w:r>
      <w:r>
        <w:rPr>
          <w:lang w:eastAsia="ko-KR"/>
        </w:rPr>
        <w:tab/>
        <w:t>T</w:t>
      </w:r>
      <w:r>
        <w:rPr>
          <w:lang w:eastAsia="zh-CN"/>
        </w:rPr>
        <w:t xml:space="preserve">he HSS sends the </w:t>
      </w:r>
      <w:r>
        <w:rPr>
          <w:lang w:val="en-US" w:eastAsia="zh-CN"/>
        </w:rPr>
        <w:t xml:space="preserve">Service Subscription </w:t>
      </w:r>
      <w:r>
        <w:rPr>
          <w:lang w:eastAsia="zh-CN"/>
        </w:rPr>
        <w:t>Subscribe Response to the NAF/PNM AS.</w:t>
      </w:r>
    </w:p>
    <w:p>
      <w:pPr>
        <w:pStyle w:val="B1"/>
        <w:rPr/>
      </w:pPr>
      <w:r>
        <w:rPr>
          <w:lang w:eastAsia="zh-CN"/>
        </w:rPr>
        <w:t>9</w:t>
      </w:r>
      <w:r>
        <w:rPr>
          <w:lang w:eastAsia="zh-CN"/>
        </w:rPr>
        <w:t>.</w:t>
        <w:tab/>
        <w:t>The NAF/PNM AS stores the configuration settings.</w:t>
      </w:r>
    </w:p>
    <w:p>
      <w:pPr>
        <w:pStyle w:val="B1"/>
        <w:rPr>
          <w:lang w:eastAsia="zh-CN"/>
        </w:rPr>
      </w:pPr>
      <w:r>
        <w:rPr>
          <w:lang w:eastAsia="zh-CN"/>
        </w:rPr>
        <w:t>10</w:t>
      </w:r>
      <w:r>
        <w:rPr>
          <w:lang w:eastAsia="zh-CN"/>
        </w:rPr>
        <w:t>.</w:t>
        <w:tab/>
        <w:t>The NAF/PNM AS sends the PN-configuration response to the UE.</w:t>
      </w:r>
    </w:p>
    <w:p>
      <w:pPr>
        <w:pStyle w:val="B1"/>
        <w:rPr>
          <w:lang w:eastAsia="zh-CN"/>
        </w:rPr>
      </w:pPr>
      <w:r>
        <w:rPr>
          <w:lang w:eastAsia="zh-CN"/>
        </w:rPr>
        <w:t>11.</w:t>
        <w:tab/>
        <w:t xml:space="preserve">UE forwards the PN-configuration response to the </w:t>
      </w:r>
      <w:r>
        <w:rPr>
          <w:lang w:eastAsia="ko-KR"/>
        </w:rPr>
        <w:t>PNE</w:t>
      </w:r>
      <w:r>
        <w:rPr>
          <w:lang w:eastAsia="zh-CN"/>
        </w:rPr>
        <w:t>.</w:t>
      </w:r>
    </w:p>
    <w:p>
      <w:pPr>
        <w:pStyle w:val="Heading2"/>
        <w:bidi w:val="0"/>
        <w:jc w:val="start"/>
        <w:rPr/>
      </w:pPr>
      <w:bookmarkStart w:id="35" w:name="__RefHeading___Toc264279589"/>
      <w:bookmarkEnd w:id="35"/>
      <w:r>
        <w:rPr/>
        <w:t>5.4</w:t>
        <w:tab/>
        <w:t>PN-d</w:t>
      </w:r>
      <w:r>
        <w:rPr/>
        <w:t>econfiguration</w:t>
      </w:r>
    </w:p>
    <w:p>
      <w:pPr>
        <w:pStyle w:val="Heading3"/>
        <w:bidi w:val="0"/>
        <w:jc w:val="start"/>
        <w:rPr/>
      </w:pPr>
      <w:bookmarkStart w:id="36" w:name="__RefHeading___Toc264279590"/>
      <w:bookmarkEnd w:id="36"/>
      <w:r>
        <w:rPr>
          <w:lang w:eastAsia="zh-CN"/>
        </w:rPr>
        <w:t>5.4.1</w:t>
        <w:tab/>
        <w:t>General</w:t>
      </w:r>
    </w:p>
    <w:p>
      <w:pPr>
        <w:pStyle w:val="Normal"/>
        <w:rPr>
          <w:lang w:eastAsia="zh-CN"/>
        </w:rPr>
      </w:pPr>
      <w:r>
        <w:rPr>
          <w:lang w:eastAsia="zh-CN"/>
        </w:rPr>
        <w:t>The PN-</w:t>
      </w:r>
      <w:r>
        <w:rPr>
          <w:lang w:eastAsia="zh-CN"/>
        </w:rPr>
        <w:t>d</w:t>
      </w:r>
      <w:r>
        <w:rPr>
          <w:lang w:eastAsia="zh-CN"/>
        </w:rPr>
        <w:t>ec</w:t>
      </w:r>
      <w:r>
        <w:rPr>
          <w:lang w:eastAsia="zh-CN"/>
        </w:rPr>
        <w:t>onfiguration</w:t>
      </w:r>
      <w:r>
        <w:rPr/>
        <w:t xml:space="preserve"> procedure enable</w:t>
      </w:r>
      <w:r>
        <w:rPr>
          <w:lang w:eastAsia="zh-CN"/>
        </w:rPr>
        <w:t>s</w:t>
      </w:r>
      <w:r>
        <w:rPr/>
        <w:t xml:space="preserve"> t</w:t>
      </w:r>
      <w:r>
        <w:rPr/>
        <w:t xml:space="preserve">he </w:t>
      </w:r>
      <w:r>
        <w:rPr>
          <w:lang w:eastAsia="zh-CN"/>
        </w:rPr>
        <w:t>PN-</w:t>
      </w:r>
      <w:r>
        <w:rPr>
          <w:lang w:eastAsia="zh-CN"/>
        </w:rPr>
        <w:t>u</w:t>
      </w:r>
      <w:r>
        <w:rPr>
          <w:lang w:eastAsia="zh-CN"/>
        </w:rPr>
        <w:t>ser</w:t>
      </w:r>
      <w:r>
        <w:rPr/>
        <w:t xml:space="preserve"> </w:t>
      </w:r>
      <w:r>
        <w:rPr>
          <w:lang w:eastAsia="zh-CN"/>
        </w:rPr>
        <w:t xml:space="preserve">to deconfigure the default UE of a PN. Corresponding to the configuration procedure described in </w:t>
      </w:r>
      <w:r>
        <w:rPr>
          <w:lang w:eastAsia="zh-CN"/>
        </w:rPr>
        <w:t>subclause </w:t>
      </w:r>
      <w:r>
        <w:rPr>
          <w:lang w:eastAsia="zh-CN"/>
        </w:rPr>
        <w:t>5.3, the PN-</w:t>
      </w:r>
      <w:r>
        <w:rPr>
          <w:lang w:eastAsia="zh-CN"/>
        </w:rPr>
        <w:t>d</w:t>
      </w:r>
      <w:r>
        <w:rPr>
          <w:lang w:eastAsia="zh-CN"/>
        </w:rPr>
        <w:t>econfiguration can be done in three levels in IM CN subsystem and two levels in CS domain.</w:t>
      </w:r>
    </w:p>
    <w:p>
      <w:pPr>
        <w:pStyle w:val="Normal"/>
        <w:rPr>
          <w:lang w:eastAsia="zh-CN"/>
        </w:rPr>
      </w:pPr>
      <w:r>
        <w:rPr>
          <w:lang w:eastAsia="zh-CN"/>
        </w:rPr>
        <w:t xml:space="preserve">The following </w:t>
      </w:r>
      <w:r>
        <w:rPr>
          <w:lang w:eastAsia="zh-CN"/>
        </w:rPr>
        <w:t>subclauses</w:t>
      </w:r>
      <w:r>
        <w:rPr>
          <w:lang w:eastAsia="zh-CN"/>
        </w:rPr>
        <w:t xml:space="preserve"> describe the PN-</w:t>
      </w:r>
      <w:r>
        <w:rPr>
          <w:lang w:eastAsia="zh-CN"/>
        </w:rPr>
        <w:t>d</w:t>
      </w:r>
      <w:r>
        <w:rPr>
          <w:lang w:eastAsia="zh-CN"/>
        </w:rPr>
        <w:t>econfiguration procedure in the IM CN subsystem.</w:t>
      </w:r>
    </w:p>
    <w:p>
      <w:pPr>
        <w:pStyle w:val="Heading3"/>
        <w:bidi w:val="0"/>
        <w:jc w:val="start"/>
        <w:rPr>
          <w:lang w:eastAsia="zh-CN"/>
        </w:rPr>
      </w:pPr>
      <w:bookmarkStart w:id="37" w:name="__RefHeading___Toc264279591"/>
      <w:bookmarkEnd w:id="37"/>
      <w:r>
        <w:rPr>
          <w:lang w:eastAsia="zh-CN"/>
        </w:rPr>
        <w:t>5.4.2</w:t>
        <w:tab/>
      </w:r>
      <w:r>
        <w:rPr>
          <w:lang w:eastAsia="zh-CN"/>
        </w:rPr>
        <w:t>PN-d</w:t>
      </w:r>
      <w:r>
        <w:rPr>
          <w:lang w:eastAsia="zh-CN"/>
        </w:rPr>
        <w:t>econfiguration procedure in the IM CN subsystem</w:t>
      </w:r>
    </w:p>
    <w:p>
      <w:pPr>
        <w:pStyle w:val="TH"/>
        <w:rPr/>
      </w:pPr>
      <w:r>
        <w:rPr>
          <w:rFonts w:eastAsia="Arial"/>
        </w:rPr>
        <w:t xml:space="preserve"> </w:t>
      </w:r>
      <w:r>
        <w:rPr/>
        <w:object w:dxaOrig="9852" w:dyaOrig="6731">
          <v:shape id="ole_rId22" style="width:394.05pt;height:269.2pt" o:ole="">
            <v:imagedata r:id="rId23" o:title=""/>
          </v:shape>
          <o:OLEObject Type="Embed" ProgID="" ShapeID="ole_rId22" DrawAspect="Content" ObjectID="_925508799" r:id="rId22"/>
        </w:object>
      </w:r>
    </w:p>
    <w:p>
      <w:pPr>
        <w:pStyle w:val="TF"/>
        <w:rPr>
          <w:lang w:eastAsia="zh-CN"/>
        </w:rPr>
      </w:pPr>
      <w:r>
        <w:rPr/>
        <w:t xml:space="preserve">Figure 5.4.2-1: </w:t>
      </w:r>
      <w:r>
        <w:rPr/>
        <w:t>Successful PN-deconfiguration</w:t>
      </w:r>
      <w:r>
        <w:rPr/>
        <w:t xml:space="preserve"> procedure in the IM CN Subsystem</w:t>
      </w:r>
    </w:p>
    <w:p>
      <w:pPr>
        <w:pStyle w:val="Normal"/>
        <w:rPr/>
      </w:pPr>
      <w:r>
        <w:rPr/>
        <w:t>The signalling flow in figure </w:t>
      </w:r>
      <w:r>
        <w:rPr>
          <w:lang w:val="en-US" w:eastAsia="zh-CN"/>
        </w:rPr>
        <w:t>5.4.2-</w:t>
      </w:r>
      <w:r>
        <w:rPr>
          <w:lang w:val="en-US" w:eastAsia="zh-CN"/>
        </w:rPr>
        <w:t>1</w:t>
      </w:r>
      <w:r>
        <w:rPr>
          <w:lang w:val="en-US" w:eastAsia="zh-CN"/>
        </w:rPr>
        <w:t xml:space="preserve"> </w:t>
      </w:r>
      <w:r>
        <w:rPr/>
        <w:t>describes the signal flow between UE and NAF/PNM AS when the UE wants to deconfigure the PN. The messaging shall only take place after a successful bootstrapping procedure (as described in 3GPP TS 33.220 [11]) in which case the bootstrapped security association has been established before Step 1.</w:t>
      </w:r>
    </w:p>
    <w:p>
      <w:pPr>
        <w:pStyle w:val="B1"/>
        <w:rPr>
          <w:lang w:eastAsia="zh-CN"/>
        </w:rPr>
      </w:pPr>
      <w:r>
        <w:rPr>
          <w:lang w:eastAsia="zh-CN"/>
        </w:rPr>
        <w:t>1.</w:t>
        <w:tab/>
      </w:r>
      <w:r>
        <w:rPr>
          <w:lang w:eastAsia="zh-CN"/>
        </w:rPr>
        <w:t>In order t</w:t>
      </w:r>
      <w:r>
        <w:rPr>
          <w:lang w:eastAsia="zh-CN"/>
        </w:rPr>
        <w:t xml:space="preserve">o </w:t>
      </w:r>
      <w:r>
        <w:rPr>
          <w:lang w:eastAsia="zh-CN"/>
        </w:rPr>
        <w:t>remove its configuration settings</w:t>
      </w:r>
      <w:r>
        <w:rPr>
          <w:lang w:eastAsia="zh-CN"/>
        </w:rPr>
        <w:t xml:space="preserve"> </w:t>
      </w:r>
      <w:r>
        <w:rPr>
          <w:lang w:eastAsia="zh-CN"/>
        </w:rPr>
        <w:t xml:space="preserve">for the PN UE redirection applications from the </w:t>
      </w:r>
      <w:r>
        <w:rPr>
          <w:lang w:eastAsia="zh-CN"/>
        </w:rPr>
        <w:t>PN</w:t>
      </w:r>
      <w:r>
        <w:rPr>
          <w:lang w:eastAsia="zh-CN"/>
        </w:rPr>
        <w:t>,</w:t>
      </w:r>
      <w:r>
        <w:rPr>
          <w:lang w:eastAsia="zh-CN"/>
        </w:rPr>
        <w:t xml:space="preserve"> </w:t>
      </w:r>
      <w:r>
        <w:rPr>
          <w:lang w:eastAsia="zh-CN"/>
        </w:rPr>
        <w:t>a</w:t>
      </w:r>
      <w:r>
        <w:rPr>
          <w:lang w:eastAsia="zh-CN"/>
        </w:rPr>
        <w:t xml:space="preserve"> UE sends a </w:t>
      </w:r>
      <w:r>
        <w:rPr>
          <w:lang w:eastAsia="zh-CN"/>
        </w:rPr>
        <w:t>D</w:t>
      </w:r>
      <w:r>
        <w:rPr>
          <w:lang w:eastAsia="zh-CN"/>
        </w:rPr>
        <w:t>e</w:t>
      </w:r>
      <w:r>
        <w:rPr>
          <w:lang w:eastAsia="zh-CN"/>
        </w:rPr>
        <w:t>configuration</w:t>
      </w:r>
      <w:r>
        <w:rPr>
          <w:lang w:eastAsia="zh-CN"/>
        </w:rPr>
        <w:t xml:space="preserve"> </w:t>
      </w:r>
      <w:r>
        <w:rPr>
          <w:lang w:eastAsia="zh-CN"/>
        </w:rPr>
        <w:t>r</w:t>
      </w:r>
      <w:r>
        <w:rPr>
          <w:lang w:eastAsia="zh-CN"/>
        </w:rPr>
        <w:t xml:space="preserve">equest </w:t>
      </w:r>
      <w:r>
        <w:rPr>
          <w:lang w:eastAsia="zh-CN"/>
        </w:rPr>
        <w:t xml:space="preserve">message </w:t>
      </w:r>
      <w:r>
        <w:rPr>
          <w:lang w:eastAsia="zh-CN"/>
        </w:rPr>
        <w:t>to the PNM AS</w:t>
      </w:r>
      <w:r>
        <w:rPr>
          <w:lang w:eastAsia="zh-CN"/>
        </w:rPr>
        <w:t xml:space="preserve"> </w:t>
      </w:r>
      <w:r>
        <w:rPr>
          <w:lang w:eastAsia="zh-CN"/>
        </w:rPr>
        <w:t xml:space="preserve">containing </w:t>
      </w:r>
      <w:r>
        <w:rPr>
          <w:lang w:val="en-US" w:eastAsia="zh-CN"/>
        </w:rPr>
        <w:t xml:space="preserve">the </w:t>
      </w:r>
      <w:r>
        <w:rPr>
          <w:lang w:val="en-US" w:eastAsia="zh-CN"/>
        </w:rPr>
        <w:t>public user identit</w:t>
      </w:r>
      <w:r>
        <w:rPr>
          <w:lang w:val="en-US" w:eastAsia="zh-CN"/>
        </w:rPr>
        <w:t>y/identities</w:t>
      </w:r>
      <w:r>
        <w:rPr>
          <w:lang w:val="en-US" w:eastAsia="zh-CN"/>
        </w:rPr>
        <w:t xml:space="preserve"> of the UE</w:t>
      </w:r>
      <w:r>
        <w:rPr>
          <w:lang w:val="en-US" w:eastAsia="zh-CN"/>
        </w:rPr>
        <w:t>s</w:t>
      </w:r>
      <w:r>
        <w:rPr>
          <w:lang w:eastAsia="zh-CN"/>
        </w:rPr>
        <w:t xml:space="preserve"> </w:t>
      </w:r>
      <w:r>
        <w:rPr>
          <w:lang w:eastAsia="zh-CN"/>
        </w:rPr>
        <w:t xml:space="preserve">to be deconfigured. Additionally, other relevant parameters </w:t>
      </w:r>
      <w:r>
        <w:rPr>
          <w:lang w:val="en-US" w:eastAsia="zh-CN"/>
        </w:rPr>
        <w:t xml:space="preserve">for executing the PN UE redirection application such as the configuration level and the </w:t>
      </w:r>
      <w:r>
        <w:rPr>
          <w:lang w:val="en-US" w:eastAsia="zh-CN"/>
        </w:rPr>
        <w:t>priority value</w:t>
      </w:r>
      <w:r>
        <w:rPr>
          <w:lang w:val="en-US" w:eastAsia="zh-CN"/>
        </w:rPr>
        <w:t xml:space="preserve"> can be included</w:t>
      </w:r>
      <w:r>
        <w:rPr>
          <w:lang w:eastAsia="zh-CN"/>
        </w:rPr>
        <w:t>.</w:t>
      </w:r>
    </w:p>
    <w:p>
      <w:pPr>
        <w:pStyle w:val="B1"/>
        <w:rPr>
          <w:lang w:eastAsia="zh-CN"/>
        </w:rPr>
      </w:pPr>
      <w:r>
        <w:rPr>
          <w:lang w:eastAsia="zh-CN"/>
        </w:rPr>
        <w:t>2.</w:t>
        <w:tab/>
      </w:r>
      <w:r>
        <w:rPr>
          <w:lang w:eastAsia="zh-CN"/>
        </w:rPr>
        <w:t>Upon</w:t>
      </w:r>
      <w:r>
        <w:rPr>
          <w:lang w:val="en-US" w:eastAsia="zh-CN"/>
        </w:rPr>
        <w:t xml:space="preserve"> receiving the PN-deconfiguration request, the </w:t>
      </w:r>
      <w:r>
        <w:rPr>
          <w:lang w:val="en-US" w:eastAsia="zh-CN"/>
        </w:rPr>
        <w:t>NAF</w:t>
      </w:r>
      <w:r>
        <w:rPr>
          <w:lang w:val="en-US" w:eastAsia="zh-CN"/>
        </w:rPr>
        <w:t>/PNM AS</w:t>
      </w:r>
      <w:r>
        <w:rPr>
          <w:lang w:val="en-US" w:eastAsia="zh-CN"/>
        </w:rPr>
        <w:t xml:space="preserve"> </w:t>
      </w:r>
      <w:r>
        <w:rPr>
          <w:lang w:val="en-US" w:eastAsia="zh-CN"/>
        </w:rPr>
        <w:t>authenticates the PN-deconfiguration Request according to the 3GPP</w:t>
      </w:r>
      <w:r>
        <w:rPr/>
        <w:t> </w:t>
      </w:r>
      <w:r>
        <w:rPr>
          <w:lang w:val="en-US" w:eastAsia="zh-CN"/>
        </w:rPr>
        <w:t>TS 33.222 [9].</w:t>
      </w:r>
      <w:r>
        <w:rPr>
          <w:lang w:val="en-US" w:eastAsia="zh-CN"/>
        </w:rPr>
        <w:t xml:space="preserve"> </w:t>
      </w:r>
      <w:r>
        <w:rPr>
          <w:rFonts w:cs="Arial"/>
        </w:rPr>
        <w:t>A</w:t>
      </w:r>
      <w:r>
        <w:rPr>
          <w:rFonts w:cs="Arial"/>
        </w:rPr>
        <w:t xml:space="preserve">fter </w:t>
      </w:r>
      <w:r>
        <w:rPr>
          <w:rFonts w:cs="Arial"/>
        </w:rPr>
        <w:t xml:space="preserve">a </w:t>
      </w:r>
      <w:r>
        <w:rPr>
          <w:rFonts w:cs="Arial"/>
        </w:rPr>
        <w:t xml:space="preserve">successful authentication, the NAF </w:t>
      </w:r>
      <w:r>
        <w:rPr>
          <w:rFonts w:cs="Arial"/>
          <w:lang w:eastAsia="zh-CN"/>
        </w:rPr>
        <w:t>inserts</w:t>
      </w:r>
      <w:r>
        <w:rPr>
          <w:rFonts w:cs="Arial"/>
          <w:lang w:eastAsia="zh-CN"/>
        </w:rPr>
        <w:t xml:space="preserve"> </w:t>
      </w:r>
      <w:r>
        <w:rPr>
          <w:rFonts w:cs="Arial"/>
        </w:rPr>
        <w:t xml:space="preserve">the </w:t>
      </w:r>
      <w:r>
        <w:rPr/>
        <w:t xml:space="preserve">private user identity </w:t>
      </w:r>
      <w:r>
        <w:rPr>
          <w:rFonts w:cs="Arial"/>
        </w:rPr>
        <w:t xml:space="preserve">of the UE </w:t>
      </w:r>
      <w:r>
        <w:rPr>
          <w:rFonts w:cs="Arial"/>
        </w:rPr>
        <w:t xml:space="preserve">and </w:t>
      </w:r>
      <w:r>
        <w:rPr>
          <w:rFonts w:cs="Arial"/>
        </w:rPr>
        <w:t xml:space="preserve">forwards </w:t>
      </w:r>
      <w:r>
        <w:rPr>
          <w:rFonts w:cs="Arial"/>
        </w:rPr>
        <w:t xml:space="preserve">it </w:t>
      </w:r>
      <w:r>
        <w:rPr>
          <w:rFonts w:cs="Arial"/>
        </w:rPr>
        <w:t>to the PNM AS</w:t>
      </w:r>
      <w:r>
        <w:rPr>
          <w:lang w:val="en-US" w:eastAsia="zh-CN"/>
        </w:rPr>
        <w:t xml:space="preserve">. The PNM AS authorizes the PN-deconfiguration request by comparing the </w:t>
      </w:r>
      <w:r>
        <w:rPr/>
        <w:t>public user identity with those ones that are registered in the PN by means of the PN-registration procedure.</w:t>
      </w:r>
    </w:p>
    <w:p>
      <w:pPr>
        <w:pStyle w:val="B1"/>
        <w:rPr>
          <w:lang w:eastAsia="zh-CN"/>
        </w:rPr>
      </w:pPr>
      <w:r>
        <w:rPr>
          <w:lang w:eastAsia="zh-CN"/>
        </w:rPr>
        <w:t>3.</w:t>
        <w:tab/>
        <w:t xml:space="preserve">The PNM AS sends </w:t>
      </w:r>
      <w:r>
        <w:rPr>
          <w:lang w:eastAsia="zh-CN"/>
        </w:rPr>
        <w:t>the Unsubscribe r</w:t>
      </w:r>
      <w:r>
        <w:rPr>
          <w:lang w:eastAsia="zh-CN"/>
        </w:rPr>
        <w:t>equest to the HSS</w:t>
      </w:r>
      <w:r>
        <w:rPr>
          <w:lang w:eastAsia="zh-CN"/>
        </w:rPr>
        <w:t>.</w:t>
      </w:r>
    </w:p>
    <w:p>
      <w:pPr>
        <w:pStyle w:val="B1"/>
        <w:rPr>
          <w:lang w:eastAsia="zh-CN"/>
        </w:rPr>
      </w:pPr>
      <w:r>
        <w:rPr>
          <w:lang w:eastAsia="zh-CN"/>
        </w:rPr>
        <w:t>4.</w:t>
        <w:tab/>
        <w:t>T</w:t>
      </w:r>
      <w:r>
        <w:rPr>
          <w:lang w:eastAsia="zh-CN"/>
        </w:rPr>
        <w:t>he HSS sends the Unsubscribe response</w:t>
      </w:r>
      <w:r>
        <w:rPr>
          <w:lang w:eastAsia="zh-CN"/>
        </w:rPr>
        <w:t xml:space="preserve"> </w:t>
      </w:r>
      <w:r>
        <w:rPr>
          <w:lang w:eastAsia="zh-CN"/>
        </w:rPr>
        <w:t>to</w:t>
      </w:r>
      <w:r>
        <w:rPr>
          <w:lang w:eastAsia="zh-CN"/>
        </w:rPr>
        <w:t xml:space="preserve"> the</w:t>
      </w:r>
      <w:r>
        <w:rPr>
          <w:lang w:eastAsia="zh-CN"/>
        </w:rPr>
        <w:t xml:space="preserve"> PNM AS.</w:t>
      </w:r>
    </w:p>
    <w:p>
      <w:pPr>
        <w:pStyle w:val="B1"/>
        <w:rPr/>
      </w:pPr>
      <w:r>
        <w:rPr>
          <w:lang w:eastAsia="zh-CN"/>
        </w:rPr>
        <w:t>5.</w:t>
        <w:tab/>
        <w:t xml:space="preserve">The PNM AS </w:t>
      </w:r>
      <w:r>
        <w:rPr>
          <w:lang w:eastAsia="zh-CN"/>
        </w:rPr>
        <w:t>removes</w:t>
      </w:r>
      <w:r>
        <w:rPr>
          <w:lang w:eastAsia="zh-CN"/>
        </w:rPr>
        <w:t xml:space="preserve"> the stored </w:t>
      </w:r>
      <w:r>
        <w:rPr>
          <w:lang w:eastAsia="zh-CN"/>
        </w:rPr>
        <w:t>configuration</w:t>
      </w:r>
      <w:r>
        <w:rPr>
          <w:lang w:eastAsia="zh-CN"/>
        </w:rPr>
        <w:t xml:space="preserve"> setting.</w:t>
      </w:r>
    </w:p>
    <w:p>
      <w:pPr>
        <w:pStyle w:val="B1"/>
        <w:rPr/>
      </w:pPr>
      <w:r>
        <w:rPr>
          <w:lang w:eastAsia="zh-CN"/>
        </w:rPr>
        <w:t>6.</w:t>
        <w:tab/>
        <w:t xml:space="preserve">The PNM AS sends </w:t>
      </w:r>
      <w:r>
        <w:rPr>
          <w:lang w:eastAsia="zh-CN"/>
        </w:rPr>
        <w:t>the PN-deconfiguration</w:t>
      </w:r>
      <w:r>
        <w:rPr>
          <w:lang w:eastAsia="zh-CN"/>
        </w:rPr>
        <w:t xml:space="preserve"> </w:t>
      </w:r>
      <w:r>
        <w:rPr>
          <w:lang w:eastAsia="zh-CN"/>
        </w:rPr>
        <w:t>r</w:t>
      </w:r>
      <w:r>
        <w:rPr>
          <w:lang w:eastAsia="zh-CN"/>
        </w:rPr>
        <w:t>esponse to the UE.</w:t>
      </w:r>
    </w:p>
    <w:p>
      <w:pPr>
        <w:pStyle w:val="B1"/>
        <w:rPr>
          <w:lang w:eastAsia="zh-CN"/>
        </w:rPr>
      </w:pPr>
      <w:r>
        <w:rPr>
          <w:lang w:eastAsia="zh-CN"/>
        </w:rPr>
        <w:t>7.</w:t>
      </w:r>
      <w:r>
        <w:rPr>
          <w:lang w:eastAsia="zh-CN"/>
        </w:rPr>
        <w:tab/>
      </w:r>
      <w:r>
        <w:rPr>
          <w:lang w:eastAsia="zh-CN"/>
        </w:rPr>
        <w:t xml:space="preserve">If the UE ties to this specific public user identity </w:t>
      </w:r>
      <w:r>
        <w:rPr>
          <w:lang w:eastAsia="zh-CN"/>
        </w:rPr>
        <w:t>registered</w:t>
      </w:r>
      <w:r>
        <w:rPr>
          <w:lang w:eastAsia="zh-CN"/>
        </w:rPr>
        <w:t xml:space="preserve"> as the only default UE, then the </w:t>
      </w:r>
      <w:r>
        <w:rPr>
          <w:lang w:eastAsia="zh-CN"/>
        </w:rPr>
        <w:t>NAF/</w:t>
      </w:r>
      <w:r>
        <w:rPr>
          <w:lang w:eastAsia="zh-CN"/>
        </w:rPr>
        <w:t xml:space="preserve">PNM AS sends the </w:t>
      </w:r>
      <w:r>
        <w:rPr>
          <w:lang w:eastAsia="zh-CN"/>
        </w:rPr>
        <w:t>Status message</w:t>
      </w:r>
      <w:r>
        <w:rPr>
          <w:lang w:eastAsia="zh-CN"/>
        </w:rPr>
        <w:t xml:space="preserve"> </w:t>
      </w:r>
      <w:r>
        <w:rPr>
          <w:lang w:eastAsia="zh-CN"/>
        </w:rPr>
        <w:t>request</w:t>
      </w:r>
      <w:r>
        <w:rPr>
          <w:lang w:eastAsia="zh-CN"/>
        </w:rPr>
        <w:t xml:space="preserve"> to these UEs of the PN to inform this change.</w:t>
      </w:r>
    </w:p>
    <w:p>
      <w:pPr>
        <w:pStyle w:val="Heading2"/>
        <w:bidi w:val="0"/>
        <w:jc w:val="start"/>
        <w:rPr>
          <w:lang w:eastAsia="zh-CN"/>
        </w:rPr>
      </w:pPr>
      <w:bookmarkStart w:id="38" w:name="__RefHeading___Toc19987_3320553937"/>
      <w:bookmarkStart w:id="39" w:name="__RefHeading___Toc264279592"/>
      <w:bookmarkEnd w:id="38"/>
      <w:r>
        <w:rPr>
          <w:lang w:eastAsia="zh-CN"/>
        </w:rPr>
        <w:t>5.5</w:t>
        <w:tab/>
        <w:t>PN-query</w:t>
      </w:r>
      <w:bookmarkEnd w:id="39"/>
      <w:r>
        <w:rPr>
          <w:lang w:eastAsia="zh-CN"/>
        </w:rPr>
        <w:t xml:space="preserve"> </w:t>
      </w:r>
    </w:p>
    <w:p>
      <w:pPr>
        <w:pStyle w:val="Heading3"/>
        <w:bidi w:val="0"/>
        <w:jc w:val="start"/>
        <w:rPr>
          <w:lang w:eastAsia="ko-KR"/>
        </w:rPr>
      </w:pPr>
      <w:bookmarkStart w:id="40" w:name="__RefHeading___Toc264279593"/>
      <w:bookmarkEnd w:id="40"/>
      <w:r>
        <w:rPr>
          <w:lang w:eastAsia="ko-KR"/>
        </w:rPr>
        <w:t>5.5.1</w:t>
        <w:tab/>
        <w:t>General</w:t>
      </w:r>
    </w:p>
    <w:p>
      <w:pPr>
        <w:pStyle w:val="Normal"/>
        <w:rPr>
          <w:lang w:eastAsia="zh-CN"/>
        </w:rPr>
      </w:pPr>
      <w:r>
        <w:rPr>
          <w:lang w:eastAsia="zh-CN"/>
        </w:rPr>
        <w:t>Figure 5.5.2-1 shows a successful PN-query procedure that is used by the PN-users to enquiry their PN settings information which is stored in the PNM AS after performing the PN-registration and PN-configuration procedures.</w:t>
      </w:r>
    </w:p>
    <w:p>
      <w:pPr>
        <w:pStyle w:val="Heading3"/>
        <w:bidi w:val="0"/>
        <w:jc w:val="start"/>
        <w:rPr/>
      </w:pPr>
      <w:bookmarkStart w:id="41" w:name="__RefHeading___Toc264279594"/>
      <w:bookmarkEnd w:id="41"/>
      <w:r>
        <w:rPr>
          <w:lang w:eastAsia="ko-KR"/>
        </w:rPr>
        <w:t>5.5.2</w:t>
        <w:tab/>
      </w:r>
      <w:r>
        <w:rPr/>
        <w:t>PN query procedure</w:t>
      </w:r>
    </w:p>
    <w:p>
      <w:pPr>
        <w:pStyle w:val="Normal"/>
        <w:rPr/>
      </w:pPr>
      <w:r>
        <w:rPr>
          <w:lang w:eastAsia="zh-CN"/>
        </w:rPr>
        <w:t xml:space="preserve"> </w:t>
      </w:r>
      <w:r>
        <w:rPr>
          <w:lang w:eastAsia="zh-CN"/>
        </w:rPr>
        <w:t>The PN setting information belonging to a PN-user can be categorized into:</w:t>
      </w:r>
    </w:p>
    <w:p>
      <w:pPr>
        <w:pStyle w:val="B1"/>
        <w:rPr>
          <w:lang w:eastAsia="zh-CN"/>
        </w:rPr>
      </w:pPr>
      <w:r>
        <w:rPr>
          <w:lang w:eastAsia="zh-CN"/>
        </w:rPr>
        <w:t>-</w:t>
        <w:tab/>
        <w:t>information about the registered public user identities,</w:t>
      </w:r>
    </w:p>
    <w:p>
      <w:pPr>
        <w:pStyle w:val="B1"/>
        <w:rPr/>
      </w:pPr>
      <w:r>
        <w:rPr>
          <w:lang w:eastAsia="zh-CN"/>
        </w:rPr>
        <w:t>-</w:t>
        <w:tab/>
        <w:t>settings for PN UE redirection,  such as the default UEs, service level settings and redirection priority.</w:t>
      </w:r>
    </w:p>
    <w:p>
      <w:pPr>
        <w:pStyle w:val="B1"/>
        <w:rPr>
          <w:lang w:eastAsia="zh-CN"/>
        </w:rPr>
      </w:pPr>
      <w:r>
        <w:rPr>
          <w:lang w:eastAsia="zh-CN"/>
        </w:rPr>
        <w:t>-</w:t>
        <w:tab/>
        <w:t xml:space="preserve">settings for the </w:t>
      </w:r>
      <w:r>
        <w:rPr/>
        <w:t>PN access control</w:t>
      </w:r>
      <w:r>
        <w:rPr>
          <w:lang w:eastAsia="zh-CN"/>
        </w:rPr>
        <w:t>, such as a PN access control list.</w:t>
      </w:r>
    </w:p>
    <w:p>
      <w:pPr>
        <w:pStyle w:val="TH"/>
        <w:rPr/>
      </w:pPr>
      <w:r>
        <w:rPr/>
        <w:object w:dxaOrig="6744" w:dyaOrig="2917">
          <v:shape id="ole_rId24" style="width:337.2pt;height:145.85pt" o:ole="">
            <v:imagedata r:id="rId25" o:title=""/>
          </v:shape>
          <o:OLEObject Type="Embed" ProgID="" ShapeID="ole_rId24" DrawAspect="Content" ObjectID="_1420126929" r:id="rId24"/>
        </w:object>
      </w:r>
    </w:p>
    <w:p>
      <w:pPr>
        <w:pStyle w:val="TF"/>
        <w:rPr/>
      </w:pPr>
      <w:r>
        <w:rPr/>
        <w:t xml:space="preserve">Figure 5.5.2-1: Successful PN query procedure in the IM CN subsystem </w:t>
      </w:r>
    </w:p>
    <w:p>
      <w:pPr>
        <w:pStyle w:val="Normal"/>
        <w:rPr/>
      </w:pPr>
      <w:r>
        <w:rPr/>
        <w:t>The signalling flow in figure </w:t>
      </w:r>
      <w:r>
        <w:rPr>
          <w:lang w:val="en-US" w:eastAsia="zh-CN"/>
        </w:rPr>
        <w:t>5.5.2-</w:t>
      </w:r>
      <w:r>
        <w:rPr>
          <w:lang w:val="en-US" w:eastAsia="zh-CN"/>
        </w:rPr>
        <w:t>1</w:t>
      </w:r>
      <w:r>
        <w:rPr>
          <w:lang w:val="en-US" w:eastAsia="zh-CN"/>
        </w:rPr>
        <w:t xml:space="preserve"> </w:t>
      </w:r>
      <w:r>
        <w:rPr/>
        <w:t>describes the signal flow between UE and NAF/PNM AS when the UE wants to query the PN settings. The procedure shall only take place after a successful bootstrapping procedure (as described in 3GPP TS 33.220 [11]) in which case the bootstrapped security association has been established before Step 1.</w:t>
      </w:r>
    </w:p>
    <w:p>
      <w:pPr>
        <w:pStyle w:val="B1"/>
        <w:rPr>
          <w:lang w:eastAsia="de-DE"/>
        </w:rPr>
      </w:pPr>
      <w:r>
        <w:rPr>
          <w:lang w:val="en-US" w:eastAsia="de-DE"/>
        </w:rPr>
        <w:t>1.</w:t>
        <w:tab/>
        <w:t>UE sends a PN</w:t>
      </w:r>
      <w:r>
        <w:rPr>
          <w:lang w:eastAsia="de-DE"/>
        </w:rPr>
        <w:t>query</w:t>
      </w:r>
      <w:r>
        <w:rPr>
          <w:lang w:val="en-US" w:eastAsia="de-DE"/>
        </w:rPr>
        <w:t xml:space="preserve"> request to the NAF/PNM AS </w:t>
      </w:r>
      <w:r>
        <w:rPr>
          <w:lang w:eastAsia="de-DE"/>
        </w:rPr>
        <w:t>in order to obtain</w:t>
      </w:r>
      <w:r>
        <w:rPr>
          <w:lang w:val="en-US" w:eastAsia="de-DE"/>
        </w:rPr>
        <w:t xml:space="preserve"> the </w:t>
      </w:r>
      <w:r>
        <w:rPr>
          <w:lang w:eastAsia="de-DE"/>
        </w:rPr>
        <w:t xml:space="preserve">PN </w:t>
      </w:r>
      <w:r>
        <w:rPr>
          <w:lang w:val="en-US" w:eastAsia="de-DE"/>
        </w:rPr>
        <w:t xml:space="preserve">setting information classified above for the </w:t>
      </w:r>
      <w:r>
        <w:rPr>
          <w:lang w:eastAsia="de-DE"/>
        </w:rPr>
        <w:t xml:space="preserve">PNM </w:t>
      </w:r>
      <w:r>
        <w:rPr>
          <w:lang w:val="en-US" w:eastAsia="de-DE"/>
        </w:rPr>
        <w:t>applications by including the public user identity/identities of the UEs.</w:t>
      </w:r>
    </w:p>
    <w:p>
      <w:pPr>
        <w:pStyle w:val="B1"/>
        <w:rPr/>
      </w:pPr>
      <w:r>
        <w:rPr>
          <w:lang w:eastAsia="de-DE"/>
        </w:rPr>
        <w:t>2.</w:t>
        <w:tab/>
      </w:r>
      <w:r>
        <w:rPr>
          <w:lang w:val="en-US" w:eastAsia="de-DE"/>
        </w:rPr>
        <w:t xml:space="preserve">Upon receiving </w:t>
      </w:r>
      <w:r>
        <w:rPr>
          <w:lang w:eastAsia="de-DE"/>
        </w:rPr>
        <w:t>the</w:t>
      </w:r>
      <w:r>
        <w:rPr>
          <w:lang w:val="en-US" w:eastAsia="de-DE"/>
        </w:rPr>
        <w:t xml:space="preserve"> PN-</w:t>
      </w:r>
      <w:r>
        <w:rPr>
          <w:lang w:eastAsia="de-DE"/>
        </w:rPr>
        <w:t>query</w:t>
      </w:r>
      <w:r>
        <w:rPr>
          <w:lang w:val="en-US" w:eastAsia="de-DE"/>
        </w:rPr>
        <w:t xml:space="preserve"> request, the NAF/PNM AS authenticates the PN-</w:t>
      </w:r>
      <w:r>
        <w:rPr>
          <w:lang w:eastAsia="de-DE"/>
        </w:rPr>
        <w:t>query</w:t>
      </w:r>
      <w:r>
        <w:rPr>
          <w:lang w:val="en-US" w:eastAsia="de-DE"/>
        </w:rPr>
        <w:t xml:space="preserve"> request according to the 3GPP TS 33.222 [9]. </w:t>
      </w:r>
      <w:r>
        <w:rPr>
          <w:lang w:eastAsia="de-DE"/>
        </w:rPr>
        <w:t xml:space="preserve">After a successful authentication, the NAF/PNM AS inserts the private user identity associated with the </w:t>
      </w:r>
      <w:r>
        <w:rPr>
          <w:lang w:val="en-US" w:eastAsia="de-DE"/>
        </w:rPr>
        <w:t xml:space="preserve">public user identity/identities </w:t>
      </w:r>
      <w:r>
        <w:rPr>
          <w:lang w:eastAsia="de-DE"/>
        </w:rPr>
        <w:t>of the UE and forwards the message to the NAF/PNM AS</w:t>
      </w:r>
      <w:r>
        <w:rPr>
          <w:lang w:val="en-US" w:eastAsia="de-DE"/>
        </w:rPr>
        <w:t>. The NAF/PNM AS authorizes the PN-</w:t>
      </w:r>
      <w:r>
        <w:rPr>
          <w:lang w:eastAsia="de-DE"/>
        </w:rPr>
        <w:t>query</w:t>
      </w:r>
      <w:r>
        <w:rPr>
          <w:lang w:val="en-US" w:eastAsia="de-DE"/>
        </w:rPr>
        <w:t xml:space="preserve"> request by comparing the </w:t>
      </w:r>
      <w:r>
        <w:rPr>
          <w:lang w:eastAsia="de-DE"/>
        </w:rPr>
        <w:t xml:space="preserve">public user identity with those </w:t>
      </w:r>
      <w:r>
        <w:rPr/>
        <w:t xml:space="preserve">ones that are registered in the PN by means of </w:t>
      </w:r>
      <w:r>
        <w:rPr>
          <w:lang w:eastAsia="de-DE"/>
        </w:rPr>
        <w:t>the PN-registration procedure.</w:t>
      </w:r>
    </w:p>
    <w:p>
      <w:pPr>
        <w:pStyle w:val="B1"/>
        <w:rPr>
          <w:lang w:eastAsia="de-DE"/>
        </w:rPr>
      </w:pPr>
      <w:r>
        <w:rPr>
          <w:lang w:eastAsia="de-DE"/>
        </w:rPr>
        <w:t>3.</w:t>
        <w:tab/>
        <w:t xml:space="preserve">The NAF/PNM AS sends the PNquery response message to the UE containing the PN settings information </w:t>
      </w:r>
      <w:r>
        <w:rPr>
          <w:lang w:val="en-US" w:eastAsia="de-DE"/>
        </w:rPr>
        <w:t xml:space="preserve">for the </w:t>
      </w:r>
      <w:r>
        <w:rPr>
          <w:lang w:eastAsia="de-DE"/>
        </w:rPr>
        <w:t>PNM</w:t>
      </w:r>
      <w:r>
        <w:rPr>
          <w:lang w:val="en-US" w:eastAsia="de-DE"/>
        </w:rPr>
        <w:t xml:space="preserve"> applications as asked by the UE</w:t>
      </w:r>
      <w:r>
        <w:rPr>
          <w:lang w:eastAsia="de-DE"/>
        </w:rPr>
        <w:t>.</w:t>
      </w:r>
    </w:p>
    <w:p>
      <w:pPr>
        <w:pStyle w:val="Heading1"/>
        <w:bidi w:val="0"/>
        <w:ind w:start="1134" w:hanging="1134"/>
        <w:jc w:val="start"/>
        <w:rPr/>
      </w:pPr>
      <w:bookmarkStart w:id="42" w:name="__RefHeading___Toc19989_3320553937"/>
      <w:bookmarkStart w:id="43" w:name="__RefHeading___Toc264279595"/>
      <w:bookmarkEnd w:id="42"/>
      <w:r>
        <w:rPr/>
        <w:t>6</w:t>
        <w:tab/>
        <w:t xml:space="preserve">Procedures and </w:t>
      </w:r>
      <w:r>
        <w:rPr>
          <w:lang w:eastAsia="zh-CN"/>
        </w:rPr>
        <w:t xml:space="preserve">information flows </w:t>
      </w:r>
      <w:r>
        <w:rPr/>
        <w:t>for PN redirection</w:t>
      </w:r>
      <w:bookmarkEnd w:id="43"/>
      <w:r>
        <w:rPr/>
        <w:t xml:space="preserve"> </w:t>
      </w:r>
    </w:p>
    <w:p>
      <w:pPr>
        <w:pStyle w:val="Heading2"/>
        <w:bidi w:val="0"/>
        <w:jc w:val="start"/>
        <w:rPr/>
      </w:pPr>
      <w:bookmarkStart w:id="44" w:name="__RefHeading___Toc264279596"/>
      <w:bookmarkEnd w:id="44"/>
      <w:r>
        <w:rPr/>
        <w:t>6.1</w:t>
        <w:tab/>
        <w:t>Procedures and information flows in the IP CN subsystem</w:t>
      </w:r>
    </w:p>
    <w:p>
      <w:pPr>
        <w:pStyle w:val="Heading3"/>
        <w:bidi w:val="0"/>
        <w:jc w:val="start"/>
        <w:rPr/>
      </w:pPr>
      <w:bookmarkStart w:id="45" w:name="__RefHeading___Toc264279597"/>
      <w:bookmarkEnd w:id="45"/>
      <w:r>
        <w:rPr/>
        <w:t>6.1.1</w:t>
        <w:tab/>
        <w:t>General</w:t>
      </w:r>
    </w:p>
    <w:p>
      <w:pPr>
        <w:pStyle w:val="Normal"/>
        <w:rPr/>
      </w:pPr>
      <w:r>
        <w:rPr/>
        <w:t>One of the functionalities enabled by the PNM AS in the IM CN subsystem is called PNUE redirection that redirects sessions destined for any UEs of a PN to the default UE of the same PN as described in 3GPP </w:t>
      </w:r>
      <w:r>
        <w:rPr>
          <w:lang w:val="en-US"/>
        </w:rPr>
        <w:t>TS 22.259 </w:t>
      </w:r>
      <w:r>
        <w:rPr/>
        <w:t>[1]. The PN UE redirection applies only to the initial request for a UE-terminating call. The procedures for supporting the PN UE redirection in the IM CN subsystem take advantage of the interface between an S-CSCF and an AS in the IM CN subsystem described in 3GPP TS 23.002 [2] and the procedures described in 3GPP TS 23.218 [3].</w:t>
      </w:r>
    </w:p>
    <w:p>
      <w:pPr>
        <w:pStyle w:val="Normal"/>
        <w:rPr/>
      </w:pPr>
      <w:r>
        <w:rPr/>
        <w:t xml:space="preserve">When receiving an initial request for a UE-terminating call, the S-CSCF performs the procedure defined in 3GPP TS 23.218 [3] to route the initial request for the UE-terminating call to the PNM AS based on matching of initial filter criteria before performing any other routing procedures to the terminating UE. The PNM AS then executes the redirection of the initial request to the default UE of the PN based on the PN-user's PN configuration as described in clause 6. The redirection of the initial request for the UE-terminating call can be executed either on an IP multimedia application basis or on the </w:t>
      </w:r>
      <w:r>
        <w:rPr>
          <w:lang w:val="en-US" w:eastAsia="en-US"/>
        </w:rPr>
        <w:t xml:space="preserve">media component(s) of </w:t>
      </w:r>
      <w:r>
        <w:rPr/>
        <w:t xml:space="preserve">an IP multimedia application </w:t>
      </w:r>
      <w:r>
        <w:rPr>
          <w:lang w:val="en-US" w:eastAsia="en-US"/>
        </w:rPr>
        <w:t xml:space="preserve">basis </w:t>
      </w:r>
      <w:r>
        <w:rPr/>
        <w:t>supported by the terminating UE capabilities and the PN-user subscriptions</w:t>
      </w:r>
      <w:r>
        <w:rPr>
          <w:lang w:val="en-US" w:eastAsia="en-US"/>
        </w:rPr>
        <w:t>.</w:t>
      </w:r>
    </w:p>
    <w:p>
      <w:pPr>
        <w:pStyle w:val="Normal"/>
        <w:rPr/>
      </w:pPr>
      <w:r>
        <w:rPr/>
        <w:t>If the PN-user configured a UE list of different priorities for the PN UE redirection, the PNM AS shall execute the session redirection for a particular UE based on the configuration in a decreasing order of the priority. If the session redirection for a UE of a higher priority fails, the PNM AS shall perform the PNM session redirection for the other UE of the next lower priority.</w:t>
      </w:r>
    </w:p>
    <w:p>
      <w:pPr>
        <w:pStyle w:val="Heading3"/>
        <w:bidi w:val="0"/>
        <w:jc w:val="start"/>
        <w:rPr/>
      </w:pPr>
      <w:bookmarkStart w:id="46" w:name="__RefHeading___Toc264279598"/>
      <w:bookmarkEnd w:id="46"/>
      <w:r>
        <w:rPr/>
        <w:t xml:space="preserve">6.1.2 </w:t>
        <w:tab/>
        <w:t>Procedures and information flows for PN UE redirection in the IM CN subsystem</w:t>
      </w:r>
    </w:p>
    <w:p>
      <w:pPr>
        <w:pStyle w:val="Normal"/>
        <w:rPr/>
      </w:pPr>
      <w:r>
        <w:rPr/>
        <w:t>Figure 6.1.2-1 describes the procedures and information flows for handling the PN UE redirection in the IM CN subsystem. Without loss of generality, it is assumed for figure 6.2.1-1 that a PN-user’s PN consists of two UEs, i.e., the UE-1 and the UE-2. The UE-2 is the default UE according to PN-user's PN configuration as described in clause 6. Furthermore, it is assumed that the two UEs have different public user identities.</w:t>
      </w:r>
    </w:p>
    <w:p>
      <w:pPr>
        <w:pStyle w:val="TH"/>
        <w:rPr/>
      </w:pPr>
      <w:r>
        <w:rPr/>
        <w:object w:dxaOrig="12177" w:dyaOrig="7919">
          <v:shape id="ole_rId26" style="width:492.9pt;height:320.6pt" o:ole="">
            <v:imagedata r:id="rId27" o:title=""/>
          </v:shape>
          <o:OLEObject Type="Embed" ProgID="" ShapeID="ole_rId26" DrawAspect="Content" ObjectID="_1118813200" r:id="rId26"/>
        </w:object>
      </w:r>
    </w:p>
    <w:p>
      <w:pPr>
        <w:pStyle w:val="TF"/>
        <w:rPr>
          <w:lang w:val="en-US"/>
        </w:rPr>
      </w:pPr>
      <w:r>
        <w:rPr>
          <w:rStyle w:val="TFZchn"/>
          <w:b/>
        </w:rPr>
        <w:t>Figure 6.1.2-1: Initial request to UE-1 and redirected to UE-2 by the PNM AS in the IM CN subsystem</w:t>
      </w:r>
    </w:p>
    <w:p>
      <w:pPr>
        <w:pStyle w:val="B1"/>
        <w:rPr/>
      </w:pPr>
      <w:r>
        <w:rPr/>
        <w:t>1.</w:t>
        <w:tab/>
        <w:t>An initial request to the UE-1 containing the Request-URI of the UE-1 public user identity arrives at the S-CSCF #1.</w:t>
      </w:r>
    </w:p>
    <w:p>
      <w:pPr>
        <w:pStyle w:val="B1"/>
        <w:rPr/>
      </w:pPr>
      <w:r>
        <w:rPr/>
        <w:t>2.</w:t>
        <w:tab/>
        <w:t>The S-CSCF #1 determines that the initial request is for a UE-terminated case, invokes the termination service control logic required for the UE-1 and evaluates the initial filter criteria, which results in re-routing the initial request to the PNM AS.</w:t>
      </w:r>
    </w:p>
    <w:p>
      <w:pPr>
        <w:pStyle w:val="B1"/>
        <w:rPr/>
      </w:pPr>
      <w:r>
        <w:rPr/>
        <w:t>3.</w:t>
        <w:tab/>
        <w:t>As a result of the termination service control logic invocation for the UE-1, the S-CSCF #1 forwards the initial request to the PNM AS.</w:t>
      </w:r>
    </w:p>
    <w:p>
      <w:pPr>
        <w:pStyle w:val="B1"/>
        <w:rPr/>
      </w:pPr>
      <w:r>
        <w:rPr/>
        <w:t>4.</w:t>
        <w:tab/>
        <w:t>The PNM AS executes the PN UE redirection control logic based on the PN-user’s PN configurations as described in clause 6. The PNM AS decides to redirect the initial request to the default UE of the PN, i.e., to the UE-2.</w:t>
      </w:r>
    </w:p>
    <w:p>
      <w:pPr>
        <w:pStyle w:val="B1"/>
        <w:rPr/>
      </w:pPr>
      <w:r>
        <w:rPr/>
        <w:t>5.</w:t>
        <w:tab/>
        <w:t>As a result of the PN UE redirection control logic execution, the PNM AS sends the redirected initial request containing the Request-URI of the UE-2 public user identity to the S-CSCF #1.</w:t>
      </w:r>
    </w:p>
    <w:p>
      <w:pPr>
        <w:pStyle w:val="B1"/>
        <w:rPr/>
      </w:pPr>
      <w:r>
        <w:rPr/>
        <w:t xml:space="preserve">6. </w:t>
        <w:tab/>
        <w:t>The S-CSCF #1 treats the redirected initial request as a UE-originated case, and forwards the redirected initial request to the S-CSCF #2. The S-CSCF #1 and the S-CSCF #2 can be the same entity.</w:t>
      </w:r>
    </w:p>
    <w:p>
      <w:pPr>
        <w:pStyle w:val="B1"/>
        <w:rPr/>
      </w:pPr>
      <w:r>
        <w:rPr/>
        <w:t>7.</w:t>
        <w:tab/>
        <w:t>The S-CSCF #2 treats the redirected initial request as a UE-terminated case, invokes the termination service control logic required for the UE-2 and evaluates the initial filter criteria, which may results in re-routing the redirected initial request to the other ASs.</w:t>
      </w:r>
    </w:p>
    <w:p>
      <w:pPr>
        <w:pStyle w:val="B1"/>
        <w:rPr>
          <w:lang w:val="en-US"/>
        </w:rPr>
      </w:pPr>
      <w:r>
        <w:rPr/>
        <w:t>8-10.</w:t>
        <w:tab/>
        <w:t xml:space="preserve">The S-CSCF #2 </w:t>
      </w:r>
      <w:r>
        <w:rPr/>
        <w:t xml:space="preserve">forwards the redirected request to the PNM AS as the result of the termination service control logic for the UE-2. The PNM AS </w:t>
      </w:r>
      <w:r>
        <w:rPr>
          <w:lang w:eastAsia="zh-CN"/>
        </w:rPr>
        <w:t xml:space="preserve">executes the PN </w:t>
      </w:r>
      <w:r>
        <w:rPr>
          <w:lang w:eastAsia="zh-CN"/>
        </w:rPr>
        <w:t xml:space="preserve">UE </w:t>
      </w:r>
      <w:r>
        <w:rPr>
          <w:lang w:eastAsia="zh-CN"/>
        </w:rPr>
        <w:t>redirection control logic and decides to forward the request as the UE-2 is the default UE of the PN.</w:t>
      </w:r>
    </w:p>
    <w:p>
      <w:pPr>
        <w:pStyle w:val="B1"/>
        <w:ind w:start="584" w:hanging="300"/>
        <w:rPr>
          <w:lang w:eastAsia="zh-CN"/>
        </w:rPr>
      </w:pPr>
      <w:r>
        <w:rPr>
          <w:lang w:eastAsia="zh-CN"/>
        </w:rPr>
        <w:t>11.</w:t>
      </w:r>
      <w:r>
        <w:rPr>
          <w:lang w:eastAsia="zh-CN"/>
        </w:rPr>
        <w:tab/>
      </w:r>
      <w:r>
        <w:rPr>
          <w:lang w:eastAsia="zh-CN"/>
        </w:rPr>
        <w:t xml:space="preserve">The S-CSCF#2 </w:t>
      </w:r>
      <w:r>
        <w:rPr/>
        <w:t>continues the redirected initial request based on the standard call setup procedures as described in 3GPP TS 23.228 [4]</w:t>
      </w:r>
      <w:r>
        <w:rPr>
          <w:lang w:eastAsia="zh-CN"/>
        </w:rPr>
        <w:t>.</w:t>
      </w:r>
    </w:p>
    <w:p>
      <w:pPr>
        <w:pStyle w:val="Normal"/>
        <w:rPr>
          <w:lang w:eastAsia="zh-CN"/>
        </w:rPr>
      </w:pPr>
      <w:r>
        <w:rPr/>
        <w:t>Figure 6.1.2-</w:t>
      </w:r>
      <w:r>
        <w:rPr/>
        <w:t>2</w:t>
      </w:r>
      <w:r>
        <w:rPr/>
        <w:t xml:space="preserve"> describes the procedures and information flows for handling the PN UE redirection in the IM CN subsystem</w:t>
      </w:r>
      <w:r>
        <w:rPr/>
        <w:t xml:space="preserve"> </w:t>
      </w:r>
      <w:r>
        <w:rPr/>
        <w:t>when</w:t>
      </w:r>
      <w:r>
        <w:rPr/>
        <w:t xml:space="preserve"> the </w:t>
      </w:r>
      <w:r>
        <w:rPr/>
        <w:t>default UE</w:t>
      </w:r>
      <w:r>
        <w:rPr>
          <w:lang w:eastAsia="zh-CN"/>
        </w:rPr>
        <w:t xml:space="preserve"> (</w:t>
      </w:r>
      <w:r>
        <w:rPr>
          <w:lang w:eastAsia="zh-CN"/>
        </w:rPr>
        <w:t xml:space="preserve">in this example the </w:t>
      </w:r>
      <w:r>
        <w:rPr>
          <w:lang w:eastAsia="zh-CN"/>
        </w:rPr>
        <w:t>UE-2)</w:t>
      </w:r>
      <w:r>
        <w:rPr/>
        <w:t xml:space="preserve"> in the PN shares</w:t>
      </w:r>
      <w:r>
        <w:rPr/>
        <w:t xml:space="preserve"> the same public user identit</w:t>
      </w:r>
      <w:r>
        <w:rPr/>
        <w:t>y</w:t>
      </w:r>
      <w:r>
        <w:rPr/>
        <w:t xml:space="preserve"> with </w:t>
      </w:r>
      <w:r>
        <w:rPr/>
        <w:t xml:space="preserve">the </w:t>
      </w:r>
      <w:r>
        <w:rPr>
          <w:lang w:eastAsia="zh-CN"/>
        </w:rPr>
        <w:t>UE-1.</w:t>
      </w:r>
    </w:p>
    <w:p>
      <w:pPr>
        <w:pStyle w:val="NO"/>
        <w:rPr>
          <w:lang w:eastAsia="zh-CN"/>
        </w:rPr>
      </w:pPr>
      <w:r>
        <w:rPr>
          <w:lang w:eastAsia="zh-CN"/>
        </w:rPr>
        <w:t>NOTE</w:t>
      </w:r>
      <w:r>
        <w:rPr>
          <w:lang w:eastAsia="zh-CN"/>
        </w:rPr>
        <w:t>:</w:t>
      </w:r>
      <w:r>
        <w:rPr>
          <w:lang w:eastAsia="zh-CN"/>
        </w:rPr>
        <w:tab/>
      </w:r>
      <w:r>
        <w:rPr>
          <w:lang w:eastAsia="zh-CN"/>
        </w:rPr>
        <w:t>It</w:t>
      </w:r>
      <w:r>
        <w:rPr>
          <w:lang w:eastAsia="zh-CN"/>
        </w:rPr>
        <w:t>'</w:t>
      </w:r>
      <w:r>
        <w:rPr>
          <w:lang w:eastAsia="zh-CN"/>
        </w:rPr>
        <w:t xml:space="preserve">s assumed that </w:t>
      </w:r>
      <w:r>
        <w:rPr>
          <w:lang w:eastAsia="zh-CN"/>
        </w:rPr>
        <w:t xml:space="preserve">the </w:t>
      </w:r>
      <w:r>
        <w:rPr>
          <w:lang w:eastAsia="zh-CN"/>
        </w:rPr>
        <w:t>UE-2 can support GRUU.</w:t>
      </w:r>
    </w:p>
    <w:p>
      <w:pPr>
        <w:pStyle w:val="TH"/>
        <w:rPr>
          <w:lang w:eastAsia="zh-CN"/>
        </w:rPr>
      </w:pPr>
      <w:r>
        <w:rPr/>
        <w:object w:dxaOrig="8286" w:dyaOrig="4696">
          <v:shape id="ole_rId28" style="width:414.35pt;height:234.85pt" o:ole="">
            <v:imagedata r:id="rId29" o:title=""/>
          </v:shape>
          <o:OLEObject Type="Embed" ProgID="" ShapeID="ole_rId28" DrawAspect="Content" ObjectID="_725544025" r:id="rId28"/>
        </w:object>
      </w:r>
    </w:p>
    <w:p>
      <w:pPr>
        <w:pStyle w:val="TF"/>
        <w:rPr>
          <w:lang w:val="en-US" w:eastAsia="zh-CN"/>
        </w:rPr>
      </w:pPr>
      <w:r>
        <w:rPr/>
        <w:t>Figure 6.1.2-</w:t>
      </w:r>
      <w:r>
        <w:rPr>
          <w:lang w:eastAsia="zh-CN"/>
        </w:rPr>
        <w:t>2</w:t>
      </w:r>
      <w:r>
        <w:rPr/>
        <w:t>: Initial request to UE-1 and redirected to UE-2 by the PNM AS in the IM CN subsystem</w:t>
      </w:r>
      <w:r>
        <w:rPr>
          <w:lang w:eastAsia="zh-CN"/>
        </w:rPr>
        <w:t xml:space="preserve"> </w:t>
      </w:r>
      <w:r>
        <w:rPr>
          <w:lang w:eastAsia="zh-CN"/>
        </w:rPr>
        <w:t>when the</w:t>
      </w:r>
      <w:r>
        <w:rPr>
          <w:lang w:eastAsia="zh-CN"/>
        </w:rPr>
        <w:t xml:space="preserve"> UE-2 shares the same public user identit</w:t>
      </w:r>
      <w:r>
        <w:rPr>
          <w:lang w:eastAsia="zh-CN"/>
        </w:rPr>
        <w:t>y</w:t>
      </w:r>
      <w:r>
        <w:rPr>
          <w:lang w:eastAsia="zh-CN"/>
        </w:rPr>
        <w:t xml:space="preserve"> with </w:t>
      </w:r>
      <w:r>
        <w:rPr>
          <w:lang w:eastAsia="zh-CN"/>
        </w:rPr>
        <w:t xml:space="preserve">the </w:t>
      </w:r>
      <w:r>
        <w:rPr>
          <w:lang w:eastAsia="zh-CN"/>
        </w:rPr>
        <w:t>UE-1</w:t>
      </w:r>
    </w:p>
    <w:p>
      <w:pPr>
        <w:pStyle w:val="B1"/>
        <w:rPr/>
      </w:pPr>
      <w:r>
        <w:rPr/>
        <w:t>1.</w:t>
        <w:tab/>
        <w:t xml:space="preserve">An initial request to the UE-1 containing the Request-URI of the UE-1 public user identity arrives at the S-CSCF. </w:t>
      </w:r>
    </w:p>
    <w:p>
      <w:pPr>
        <w:pStyle w:val="B1"/>
        <w:rPr/>
      </w:pPr>
      <w:r>
        <w:rPr/>
        <w:t>2.</w:t>
        <w:tab/>
        <w:t>The S-CSCF determines that the initial request is for a UE-terminated case, invokes the termination service control logic required for the UE-1 and evaluates the initial filter criteria, which results in re-routing the initial request to the PNM AS.</w:t>
      </w:r>
    </w:p>
    <w:p>
      <w:pPr>
        <w:pStyle w:val="B1"/>
        <w:rPr/>
      </w:pPr>
      <w:r>
        <w:rPr/>
        <w:t>3.</w:t>
        <w:tab/>
        <w:t>As a result of the termination service control logic invocation for the UE-1, the S-CSCF forwards the initial request to the PNM AS.</w:t>
      </w:r>
    </w:p>
    <w:p>
      <w:pPr>
        <w:pStyle w:val="B1"/>
        <w:rPr/>
      </w:pPr>
      <w:r>
        <w:rPr/>
        <w:t>4.</w:t>
        <w:tab/>
        <w:t>The PNM AS executes the PNM redirection service control logic based on the User's PN configurations as described in clause 6. The PNM AS decides to redirect the initial request to the default UE of the PN, i.e., to the UE-2.</w:t>
      </w:r>
    </w:p>
    <w:p>
      <w:pPr>
        <w:pStyle w:val="B1"/>
        <w:rPr/>
      </w:pPr>
      <w:r>
        <w:rPr/>
        <w:t>5.</w:t>
        <w:tab/>
        <w:t xml:space="preserve">As a result of the PNM redirection service logic execution, the PNM AS sends the redirected initial request containing the Request-URI </w:t>
      </w:r>
      <w:r>
        <w:rPr/>
        <w:t xml:space="preserve">which is set to the </w:t>
      </w:r>
      <w:r>
        <w:rPr/>
        <w:t>GRUU of the UE-2 to the S-CSCF.</w:t>
      </w:r>
    </w:p>
    <w:p>
      <w:pPr>
        <w:pStyle w:val="B1"/>
        <w:rPr/>
      </w:pPr>
      <w:r>
        <w:rPr/>
        <w:t>6.</w:t>
        <w:tab/>
        <w:t xml:space="preserve">The S-CSCF continues the redirected initial request </w:t>
      </w:r>
      <w:r>
        <w:rPr/>
        <w:t xml:space="preserve">procedure based on the standard call setup </w:t>
      </w:r>
      <w:r>
        <w:rPr/>
        <w:t>procedures as described in 3GPP TS 23.228 [4]</w:t>
      </w:r>
      <w:r>
        <w:rPr/>
        <w:t>.</w:t>
      </w:r>
    </w:p>
    <w:p>
      <w:pPr>
        <w:pStyle w:val="Normal"/>
        <w:rPr>
          <w:lang w:eastAsia="zh-CN"/>
        </w:rPr>
      </w:pPr>
      <w:r>
        <w:rPr/>
        <w:t>Figure 6.1.2-</w:t>
      </w:r>
      <w:r>
        <w:rPr>
          <w:lang w:eastAsia="zh-CN"/>
        </w:rPr>
        <w:t>3</w:t>
      </w:r>
      <w:r>
        <w:rPr/>
        <w:t xml:space="preserve"> describes the procedures and information flows for handling the PN UE redirection in the IM CN subsystem</w:t>
      </w:r>
      <w:r>
        <w:rPr/>
        <w:t xml:space="preserve"> </w:t>
      </w:r>
      <w:r>
        <w:rPr/>
        <w:t>when</w:t>
      </w:r>
      <w:r>
        <w:rPr/>
        <w:t xml:space="preserve"> the </w:t>
      </w:r>
      <w:r>
        <w:rPr/>
        <w:t>default UE</w:t>
      </w:r>
      <w:r>
        <w:rPr>
          <w:lang w:eastAsia="zh-CN"/>
        </w:rPr>
        <w:t xml:space="preserve"> (</w:t>
      </w:r>
      <w:r>
        <w:rPr>
          <w:lang w:eastAsia="zh-CN"/>
        </w:rPr>
        <w:t xml:space="preserve">in this example the </w:t>
      </w:r>
      <w:r>
        <w:rPr>
          <w:lang w:eastAsia="zh-CN"/>
        </w:rPr>
        <w:t>UE-2)</w:t>
      </w:r>
      <w:r>
        <w:rPr/>
        <w:t xml:space="preserve"> in the PN </w:t>
      </w:r>
      <w:r>
        <w:rPr>
          <w:lang w:eastAsia="zh-CN"/>
        </w:rPr>
        <w:t xml:space="preserve">cannot setup the session. Consequently, </w:t>
      </w:r>
      <w:r>
        <w:rPr/>
        <w:t>the PNM AS perform</w:t>
      </w:r>
      <w:r>
        <w:rPr>
          <w:lang w:eastAsia="zh-CN"/>
        </w:rPr>
        <w:t>s</w:t>
      </w:r>
      <w:r>
        <w:rPr/>
        <w:t xml:space="preserve"> the PNM session redirection for the other UE of the next lower priority</w:t>
      </w:r>
      <w:r>
        <w:rPr>
          <w:lang w:eastAsia="zh-CN"/>
        </w:rPr>
        <w:t xml:space="preserve"> (in this </w:t>
      </w:r>
      <w:r>
        <w:rPr>
          <w:lang w:eastAsia="zh-CN"/>
        </w:rPr>
        <w:t>example</w:t>
      </w:r>
      <w:r>
        <w:rPr>
          <w:lang w:eastAsia="zh-CN"/>
        </w:rPr>
        <w:t xml:space="preserve"> the UE-3)</w:t>
      </w:r>
      <w:r>
        <w:rPr/>
        <w:t>.</w:t>
      </w:r>
    </w:p>
    <w:p>
      <w:pPr>
        <w:pStyle w:val="TH"/>
        <w:rPr/>
      </w:pPr>
      <w:r>
        <w:rPr/>
        <w:object w:dxaOrig="9901" w:dyaOrig="8918">
          <v:shape id="ole_rId30" style="width:495.1pt;height:445.9pt" o:ole="">
            <v:imagedata r:id="rId31" o:title=""/>
          </v:shape>
          <o:OLEObject Type="Embed" ProgID="" ShapeID="ole_rId30" DrawAspect="Content" ObjectID="_37178313" r:id="rId30"/>
        </w:object>
      </w:r>
    </w:p>
    <w:p>
      <w:pPr>
        <w:pStyle w:val="TF"/>
        <w:rPr>
          <w:lang w:eastAsia="zh-CN"/>
        </w:rPr>
      </w:pPr>
      <w:r>
        <w:rPr>
          <w:lang w:eastAsia="zh-CN"/>
        </w:rPr>
        <w:t>Figure 6.1.2-</w:t>
      </w:r>
      <w:r>
        <w:rPr>
          <w:lang w:eastAsia="zh-CN"/>
        </w:rPr>
        <w:t>3</w:t>
      </w:r>
      <w:r>
        <w:rPr>
          <w:lang w:eastAsia="zh-CN"/>
        </w:rPr>
        <w:t>: Initial request to UE-1 and redirected to UE-</w:t>
      </w:r>
      <w:r>
        <w:rPr>
          <w:lang w:eastAsia="zh-CN"/>
        </w:rPr>
        <w:t>3</w:t>
      </w:r>
      <w:r>
        <w:rPr>
          <w:lang w:eastAsia="zh-CN"/>
        </w:rPr>
        <w:t xml:space="preserve"> by the PNM AS in the IM CN subsystem</w:t>
      </w:r>
      <w:r>
        <w:rPr>
          <w:lang w:eastAsia="zh-CN"/>
        </w:rPr>
        <w:t xml:space="preserve"> </w:t>
      </w:r>
      <w:r>
        <w:rPr>
          <w:lang w:eastAsia="zh-CN"/>
        </w:rPr>
        <w:t>when the</w:t>
      </w:r>
      <w:r>
        <w:rPr>
          <w:lang w:eastAsia="zh-CN"/>
        </w:rPr>
        <w:t xml:space="preserve"> initial request to UE-2 fails </w:t>
      </w:r>
    </w:p>
    <w:p>
      <w:pPr>
        <w:pStyle w:val="B1"/>
        <w:rPr/>
      </w:pPr>
      <w:r>
        <w:rPr/>
        <w:t>1.</w:t>
        <w:tab/>
        <w:t>An initial request to the UE-1 containing the Request-URI of the UE-1 public user identity arrives at the S-CSCF #1.</w:t>
      </w:r>
    </w:p>
    <w:p>
      <w:pPr>
        <w:pStyle w:val="B1"/>
        <w:rPr/>
      </w:pPr>
      <w:r>
        <w:rPr/>
        <w:t>2.</w:t>
        <w:tab/>
        <w:t>The S-CSCF #1 determines that the initial request is for a UE-terminated case, invokes the termination service control logic required for the UE-1 and evaluates the initial filter criteria, which results in re-routing the initial request to the PNM AS.</w:t>
      </w:r>
    </w:p>
    <w:p>
      <w:pPr>
        <w:pStyle w:val="B1"/>
        <w:rPr/>
      </w:pPr>
      <w:r>
        <w:rPr/>
        <w:t>3.</w:t>
        <w:tab/>
        <w:t>As a result of the termination service control logic invocation for the UE-1, the S-CSCF #1 forwards the initial request to the PNM AS.</w:t>
      </w:r>
    </w:p>
    <w:p>
      <w:pPr>
        <w:pStyle w:val="B1"/>
        <w:rPr/>
      </w:pPr>
      <w:r>
        <w:rPr/>
        <w:t>4.</w:t>
        <w:tab/>
        <w:t>The PNM AS executes the PN UE redirection control logic based on the PN-user’s PN configurations as described in clause 6. The PNM AS decides to redirect the initial request to the default UE of the PN, i.e., to the UE-2.</w:t>
      </w:r>
    </w:p>
    <w:p>
      <w:pPr>
        <w:pStyle w:val="B1"/>
        <w:rPr/>
      </w:pPr>
      <w:r>
        <w:rPr/>
        <w:t>5.</w:t>
        <w:tab/>
        <w:t>As a result of the PN UE redirection control logic execution, the PNM AS sends the redirected initial request containing the Request-URI of the UE-2 public user identity to the S-CSCF #1.</w:t>
      </w:r>
    </w:p>
    <w:p>
      <w:pPr>
        <w:pStyle w:val="B1"/>
        <w:rPr/>
      </w:pPr>
      <w:r>
        <w:rPr/>
        <w:t xml:space="preserve">6. </w:t>
        <w:tab/>
        <w:t>The S-CSCF #1 treats the redirected initial request as a UE-originated case, and forwards the redirected initial request to the S-CSCF #2. The S-CSCF #1 and the S-CSCF #2 can be the same entity.</w:t>
      </w:r>
    </w:p>
    <w:p>
      <w:pPr>
        <w:pStyle w:val="B1"/>
        <w:rPr/>
      </w:pPr>
      <w:r>
        <w:rPr/>
        <w:t>7.</w:t>
        <w:tab/>
        <w:t>The S-CSCF #2 treats the redirected initial request as a UE-terminated case, invokes the termination service control logic required for the UE-2 and evaluates the initial filter criteria, which may results in re-routing the redirected initial request to the other ASs.</w:t>
      </w:r>
    </w:p>
    <w:p>
      <w:pPr>
        <w:pStyle w:val="B1"/>
        <w:rPr/>
      </w:pPr>
      <w:r>
        <w:rPr/>
        <w:t>8-10.</w:t>
        <w:tab/>
        <w:t xml:space="preserve">The S-CSCF #2 </w:t>
      </w:r>
      <w:r>
        <w:rPr/>
        <w:t xml:space="preserve">forwards the redirected request to the PNM AS as the result of the termination service control logic for the UE-2. The PNM AS executes the PN </w:t>
      </w:r>
      <w:r>
        <w:rPr/>
        <w:t xml:space="preserve">UE </w:t>
      </w:r>
      <w:r>
        <w:rPr/>
        <w:t>redirection control logic and decides to forward the request as the UE-2 is the default UE of the PN.</w:t>
      </w:r>
    </w:p>
    <w:p>
      <w:pPr>
        <w:pStyle w:val="B1"/>
        <w:rPr/>
      </w:pPr>
      <w:r>
        <w:rPr/>
        <w:t>11.</w:t>
      </w:r>
      <w:r>
        <w:rPr/>
        <w:tab/>
      </w:r>
      <w:r>
        <w:rPr/>
        <w:t xml:space="preserve">The S-CSCF#2 </w:t>
      </w:r>
      <w:r>
        <w:rPr/>
        <w:t xml:space="preserve">continues the redirected initial request </w:t>
      </w:r>
      <w:r>
        <w:rPr/>
        <w:t>which is forwarded to UE-2.</w:t>
      </w:r>
    </w:p>
    <w:p>
      <w:pPr>
        <w:pStyle w:val="B1"/>
        <w:rPr/>
      </w:pPr>
      <w:r>
        <w:rPr/>
        <w:t>12-13.</w:t>
      </w:r>
      <w:r>
        <w:rPr/>
        <w:tab/>
      </w:r>
      <w:r>
        <w:rPr/>
        <w:t>UE-2 cannot setup the session and returns an error response back to PNM AS.</w:t>
      </w:r>
    </w:p>
    <w:p>
      <w:pPr>
        <w:pStyle w:val="B1"/>
        <w:rPr/>
      </w:pPr>
      <w:r>
        <w:rPr/>
        <w:t>14.</w:t>
      </w:r>
      <w:r>
        <w:rPr/>
        <w:tab/>
      </w:r>
      <w:r>
        <w:rPr/>
        <w:t xml:space="preserve">The PNM AS </w:t>
      </w:r>
      <w:r>
        <w:rPr/>
        <w:t>executes the PN UE redirection control logic for the other UE of the next lower priority</w:t>
      </w:r>
      <w:r>
        <w:rPr/>
        <w:t xml:space="preserve"> which in this example is UE-3</w:t>
      </w:r>
      <w:r>
        <w:rPr/>
        <w:t>.</w:t>
      </w:r>
    </w:p>
    <w:p>
      <w:pPr>
        <w:pStyle w:val="B1"/>
        <w:rPr/>
      </w:pPr>
      <w:r>
        <w:rPr/>
        <w:t>15-16.</w:t>
      </w:r>
      <w:r>
        <w:rPr/>
        <w:tab/>
        <w:t xml:space="preserve">As a result of the PN UE redirection control logic execution, the PNM AS </w:t>
      </w:r>
      <w:r>
        <w:rPr/>
        <w:t>forwards</w:t>
      </w:r>
      <w:r>
        <w:rPr/>
        <w:t xml:space="preserve"> the redirected initial request containing the Request-URI of the UE-</w:t>
      </w:r>
      <w:r>
        <w:rPr/>
        <w:t>3</w:t>
      </w:r>
      <w:r>
        <w:rPr/>
        <w:t xml:space="preserve"> public user identity</w:t>
      </w:r>
      <w:r>
        <w:rPr/>
        <w:t xml:space="preserve"> to the UE-3.</w:t>
      </w:r>
    </w:p>
    <w:p>
      <w:pPr>
        <w:pStyle w:val="Heading3"/>
        <w:bidi w:val="0"/>
        <w:jc w:val="start"/>
        <w:rPr/>
      </w:pPr>
      <w:bookmarkStart w:id="47" w:name="__RefHeading___Toc264279599"/>
      <w:bookmarkEnd w:id="47"/>
      <w:r>
        <w:rPr/>
        <w:t>6.1.</w:t>
      </w:r>
      <w:r>
        <w:rPr>
          <w:lang w:eastAsia="zh-CN"/>
        </w:rPr>
        <w:t>3</w:t>
      </w:r>
      <w:r>
        <w:rPr/>
        <w:tab/>
        <w:t>Procedures and information flows for PN</w:t>
      </w:r>
      <w:r>
        <w:rPr>
          <w:lang w:eastAsia="zh-CN"/>
        </w:rPr>
        <w:t>E</w:t>
      </w:r>
      <w:r>
        <w:rPr/>
        <w:t xml:space="preserve"> redirection in the IM CN subsystem</w:t>
      </w:r>
    </w:p>
    <w:p>
      <w:pPr>
        <w:pStyle w:val="Normal"/>
        <w:rPr>
          <w:lang w:eastAsia="zh-CN"/>
        </w:rPr>
      </w:pPr>
      <w:r>
        <w:rPr/>
        <w:t>Figure 6.1.</w:t>
      </w:r>
      <w:r>
        <w:rPr>
          <w:lang w:eastAsia="zh-CN"/>
        </w:rPr>
        <w:t>3</w:t>
      </w:r>
      <w:r>
        <w:rPr/>
        <w:t>-1 describes the procedures and information flows for handling the PN</w:t>
      </w:r>
      <w:r>
        <w:rPr>
          <w:lang w:eastAsia="zh-CN"/>
        </w:rPr>
        <w:t xml:space="preserve">E </w:t>
      </w:r>
      <w:r>
        <w:rPr/>
        <w:t>redirection in the IM CN subsystem. Without loss of generality, it is assumed for figure 6.</w:t>
      </w:r>
      <w:r>
        <w:rPr>
          <w:lang w:eastAsia="zh-CN"/>
        </w:rPr>
        <w:t>1</w:t>
      </w:r>
      <w:r>
        <w:rPr/>
        <w:t>.</w:t>
      </w:r>
      <w:r>
        <w:rPr>
          <w:lang w:eastAsia="zh-CN"/>
        </w:rPr>
        <w:t>3</w:t>
      </w:r>
      <w:r>
        <w:rPr/>
        <w:t>-1 that a PN-user’s PN consists of t</w:t>
      </w:r>
      <w:r>
        <w:rPr>
          <w:lang w:eastAsia="zh-CN"/>
        </w:rPr>
        <w:t>hree PNEs</w:t>
      </w:r>
      <w:r>
        <w:rPr/>
        <w:t>, i.e., the UE-1</w:t>
      </w:r>
      <w:r>
        <w:rPr>
          <w:lang w:eastAsia="zh-CN"/>
        </w:rPr>
        <w:t xml:space="preserve">, </w:t>
      </w:r>
      <w:r>
        <w:rPr/>
        <w:t>the UE-2</w:t>
      </w:r>
      <w:r>
        <w:rPr>
          <w:lang w:eastAsia="zh-CN"/>
        </w:rPr>
        <w:t xml:space="preserve"> and PNE-1</w:t>
      </w:r>
      <w:r>
        <w:rPr/>
        <w:t>.</w:t>
      </w:r>
      <w:r>
        <w:rPr>
          <w:lang w:eastAsia="zh-CN"/>
        </w:rPr>
        <w:t xml:space="preserve">UE-2 and PNE-1 belong to a PAN. </w:t>
      </w:r>
      <w:r>
        <w:rPr/>
        <w:t xml:space="preserve">The </w:t>
      </w:r>
      <w:r>
        <w:rPr>
          <w:lang w:eastAsia="zh-CN"/>
        </w:rPr>
        <w:t>PNE-1</w:t>
      </w:r>
      <w:r>
        <w:rPr/>
        <w:t xml:space="preserve"> is the default </w:t>
      </w:r>
      <w:r>
        <w:rPr>
          <w:lang w:eastAsia="zh-CN"/>
        </w:rPr>
        <w:t>PNE</w:t>
      </w:r>
      <w:r>
        <w:rPr/>
        <w:t xml:space="preserve"> according to PN-user's PN configuration as described in clause 6. Furthermore, it is assumed that the two UEs have different public user identities.</w:t>
      </w:r>
    </w:p>
    <w:p>
      <w:pPr>
        <w:pStyle w:val="TH"/>
        <w:rPr>
          <w:lang w:eastAsia="zh-CN"/>
        </w:rPr>
      </w:pPr>
      <w:r>
        <w:rPr/>
        <w:object w:dxaOrig="11582" w:dyaOrig="7047">
          <v:shape id="ole_rId32" style="width:481.85pt;height:293.15pt" o:ole="">
            <v:imagedata r:id="rId33" o:title=""/>
          </v:shape>
          <o:OLEObject Type="Embed" ProgID="" ShapeID="ole_rId32" DrawAspect="Content" ObjectID="_1817242568" r:id="rId32"/>
        </w:object>
      </w:r>
    </w:p>
    <w:p>
      <w:pPr>
        <w:pStyle w:val="TF"/>
        <w:rPr>
          <w:lang w:val="en-US"/>
        </w:rPr>
      </w:pPr>
      <w:r>
        <w:rPr>
          <w:rStyle w:val="TFZchn"/>
          <w:b/>
        </w:rPr>
        <w:t>Figure 6.1.3-1: Initial request to UE-1 and redirected to PNE-1 by the PNM AS in the IM CN subsystem</w:t>
      </w:r>
    </w:p>
    <w:p>
      <w:pPr>
        <w:pStyle w:val="B1"/>
        <w:rPr/>
      </w:pPr>
      <w:r>
        <w:rPr/>
        <w:t>1.</w:t>
        <w:tab/>
        <w:t>An initial request to the UE-1 containing the Request-URI of the UE-1 public user identity arrives at the S-CSCF #1.</w:t>
      </w:r>
    </w:p>
    <w:p>
      <w:pPr>
        <w:pStyle w:val="B1"/>
        <w:rPr/>
      </w:pPr>
      <w:r>
        <w:rPr/>
        <w:t>2.</w:t>
        <w:tab/>
        <w:t>The S-CSCF #1 determines that the initial request is for a UE-terminated case, invokes the termination service control logic required for the UE-1 and evaluates the initial filter criteria, which results in re-routing the initial request to the PNM AS.</w:t>
      </w:r>
    </w:p>
    <w:p>
      <w:pPr>
        <w:pStyle w:val="B1"/>
        <w:rPr/>
      </w:pPr>
      <w:r>
        <w:rPr/>
        <w:t>3.</w:t>
        <w:tab/>
        <w:t>As a result of the termination service control logic invocation for the UE-1, the S-CSCF #1 forwards the initial request to the PNM AS.</w:t>
      </w:r>
    </w:p>
    <w:p>
      <w:pPr>
        <w:pStyle w:val="B1"/>
        <w:rPr>
          <w:lang w:eastAsia="zh-CN"/>
        </w:rPr>
      </w:pPr>
      <w:r>
        <w:rPr/>
        <w:t>4.</w:t>
        <w:tab/>
        <w:t>The PNM AS executes the PN</w:t>
      </w:r>
      <w:r>
        <w:rPr>
          <w:lang w:eastAsia="zh-CN"/>
        </w:rPr>
        <w:t>E</w:t>
      </w:r>
      <w:r>
        <w:rPr/>
        <w:t xml:space="preserve"> redirection control logic based on the PN-user's PN configurations as described in clause 6. The PNM AS decides to redirect the initial request to the default UE of the PN, i.e., to the </w:t>
      </w:r>
      <w:r>
        <w:rPr>
          <w:lang w:eastAsia="zh-CN"/>
        </w:rPr>
        <w:t>PNE</w:t>
      </w:r>
      <w:r>
        <w:rPr/>
        <w:t>-1.</w:t>
      </w:r>
    </w:p>
    <w:p>
      <w:pPr>
        <w:pStyle w:val="B1"/>
        <w:rPr/>
      </w:pPr>
      <w:r>
        <w:rPr/>
        <w:t>5.</w:t>
        <w:tab/>
        <w:t>As a result of the PN</w:t>
      </w:r>
      <w:r>
        <w:rPr>
          <w:lang w:eastAsia="zh-CN"/>
        </w:rPr>
        <w:t xml:space="preserve">E </w:t>
      </w:r>
      <w:r>
        <w:rPr/>
        <w:t xml:space="preserve">redirection control logic execution, the PNM AS sends the redirected initial request containing the Request-URI of the </w:t>
      </w:r>
      <w:r>
        <w:rPr>
          <w:lang w:eastAsia="zh-CN"/>
        </w:rPr>
        <w:t>GRUU of UE-2 and the identity of PNE-1</w:t>
      </w:r>
      <w:r>
        <w:rPr/>
        <w:t xml:space="preserve"> to the S-CSCF #1.</w:t>
      </w:r>
    </w:p>
    <w:p>
      <w:pPr>
        <w:pStyle w:val="B1"/>
        <w:rPr/>
      </w:pPr>
      <w:r>
        <w:rPr/>
        <w:t xml:space="preserve">6. </w:t>
        <w:tab/>
        <w:t>The S-CSCF #1 treats the redirected initial request as a UE-originated case, and forwards the redirected initial request to the S-CSCF #2. The S-CSCF #1 and the S-CSCF #2 can be the same entity.</w:t>
      </w:r>
    </w:p>
    <w:p>
      <w:pPr>
        <w:pStyle w:val="B1"/>
        <w:rPr/>
      </w:pPr>
      <w:r>
        <w:rPr/>
        <w:t>7.</w:t>
        <w:tab/>
        <w:t xml:space="preserve">The S-CSCF #2 treats the redirected initial request as a UE-terminated case, invokes the termination service control logic required for the UE-2 and evaluates the initial filter criteria, which </w:t>
      </w:r>
      <w:r>
        <w:rPr>
          <w:lang w:eastAsia="zh-CN"/>
        </w:rPr>
        <w:t>can</w:t>
      </w:r>
      <w:r>
        <w:rPr/>
        <w:t xml:space="preserve"> result in re-routing the redirected initial request to the other ASs.</w:t>
      </w:r>
    </w:p>
    <w:p>
      <w:pPr>
        <w:pStyle w:val="B1"/>
        <w:rPr>
          <w:lang w:val="en-US"/>
        </w:rPr>
      </w:pPr>
      <w:r>
        <w:rPr/>
        <w:t>8-10.</w:t>
        <w:tab/>
        <w:t xml:space="preserve">The S-CSCF #2 </w:t>
      </w:r>
      <w:r>
        <w:rPr/>
        <w:t xml:space="preserve">forwards the redirected request to the PNM AS as the result of the termination service control logic for the UE-2. The PNM AS </w:t>
      </w:r>
      <w:r>
        <w:rPr>
          <w:lang w:eastAsia="zh-CN"/>
        </w:rPr>
        <w:t xml:space="preserve">executes the PN </w:t>
      </w:r>
      <w:r>
        <w:rPr>
          <w:lang w:eastAsia="zh-CN"/>
        </w:rPr>
        <w:t xml:space="preserve">UE </w:t>
      </w:r>
      <w:r>
        <w:rPr>
          <w:lang w:eastAsia="zh-CN"/>
        </w:rPr>
        <w:t>redirection control logic and decides to forward the request as the PNE-1 is the default UE of the PN.</w:t>
      </w:r>
    </w:p>
    <w:p>
      <w:pPr>
        <w:pStyle w:val="B1"/>
        <w:ind w:start="584" w:hanging="300"/>
        <w:rPr/>
      </w:pPr>
      <w:r>
        <w:rPr>
          <w:lang w:eastAsia="zh-CN"/>
        </w:rPr>
        <w:t>11.</w:t>
      </w:r>
      <w:r>
        <w:rPr>
          <w:lang w:eastAsia="zh-CN"/>
        </w:rPr>
        <w:tab/>
      </w:r>
      <w:r>
        <w:rPr>
          <w:lang w:eastAsia="zh-CN"/>
        </w:rPr>
        <w:t xml:space="preserve">The S-CSCF#2 forwards the </w:t>
      </w:r>
      <w:r>
        <w:rPr>
          <w:lang w:eastAsia="zh-CN"/>
        </w:rPr>
        <w:t>initial</w:t>
      </w:r>
      <w:r>
        <w:rPr>
          <w:lang w:eastAsia="zh-CN"/>
        </w:rPr>
        <w:t xml:space="preserve"> request including identity of PNE-1 to the UE-2.</w:t>
      </w:r>
    </w:p>
    <w:p>
      <w:pPr>
        <w:pStyle w:val="B1"/>
        <w:ind w:start="584" w:hanging="300"/>
        <w:rPr>
          <w:lang w:eastAsia="zh-CN"/>
        </w:rPr>
      </w:pPr>
      <w:r>
        <w:rPr>
          <w:lang w:eastAsia="zh-CN"/>
        </w:rPr>
        <w:t>12.</w:t>
        <w:tab/>
        <w:t>T</w:t>
      </w:r>
      <w:r>
        <w:rPr>
          <w:lang w:eastAsia="zh-CN"/>
        </w:rPr>
        <w:t>h</w:t>
      </w:r>
      <w:r>
        <w:rPr>
          <w:lang w:eastAsia="zh-CN"/>
        </w:rPr>
        <w:t>e UE-2 forwards the initial request to the PNE-1 via the PAN internal interface.</w:t>
      </w:r>
    </w:p>
    <w:p>
      <w:pPr>
        <w:pStyle w:val="Heading2"/>
        <w:bidi w:val="0"/>
        <w:jc w:val="start"/>
        <w:rPr/>
      </w:pPr>
      <w:bookmarkStart w:id="48" w:name="__RefHeading___Toc264279600"/>
      <w:bookmarkEnd w:id="48"/>
      <w:r>
        <w:rPr/>
        <w:t>6.2</w:t>
        <w:tab/>
        <w:t>Procedures and information flows in the CS domain</w:t>
      </w:r>
    </w:p>
    <w:p>
      <w:pPr>
        <w:pStyle w:val="Heading3"/>
        <w:bidi w:val="0"/>
        <w:jc w:val="start"/>
        <w:rPr>
          <w:lang w:eastAsia="zh-CN"/>
        </w:rPr>
      </w:pPr>
      <w:bookmarkStart w:id="49" w:name="__RefHeading___Toc264279601"/>
      <w:bookmarkEnd w:id="49"/>
      <w:r>
        <w:rPr/>
        <w:t>6.</w:t>
      </w:r>
      <w:r>
        <w:rPr>
          <w:lang w:eastAsia="zh-CN"/>
        </w:rPr>
        <w:t>2</w:t>
      </w:r>
      <w:r>
        <w:rPr/>
        <w:t>.1</w:t>
        <w:tab/>
        <w:t>General</w:t>
      </w:r>
    </w:p>
    <w:p>
      <w:pPr>
        <w:pStyle w:val="Normal"/>
        <w:rPr>
          <w:lang w:eastAsia="zh-CN"/>
        </w:rPr>
      </w:pPr>
      <w:r>
        <w:rPr>
          <w:lang w:eastAsia="zh-CN"/>
        </w:rPr>
        <w:t xml:space="preserve">Similar to the functionality </w:t>
      </w:r>
      <w:r>
        <w:rPr>
          <w:lang w:eastAsia="zh-CN"/>
        </w:rPr>
        <w:t>described in the subclause 6.1.1</w:t>
      </w:r>
      <w:r>
        <w:rPr>
          <w:lang w:eastAsia="zh-CN"/>
        </w:rPr>
        <w:t>,</w:t>
      </w:r>
      <w:r>
        <w:rPr>
          <w:lang w:eastAsia="zh-CN"/>
        </w:rPr>
        <w:t xml:space="preserve"> the gs</w:t>
      </w:r>
      <w:r>
        <w:rPr>
          <w:lang w:eastAsia="zh-CN"/>
        </w:rPr>
        <w:t>mSCF</w:t>
      </w:r>
      <w:r>
        <w:rPr>
          <w:lang w:eastAsia="zh-CN"/>
        </w:rPr>
        <w:t xml:space="preserve"> </w:t>
      </w:r>
      <w:r>
        <w:rPr>
          <w:lang w:eastAsia="zh-CN"/>
        </w:rPr>
        <w:t>(CAMEL service for PNM)</w:t>
      </w:r>
      <w:r>
        <w:rPr/>
        <w:t xml:space="preserve"> </w:t>
      </w:r>
      <w:r>
        <w:rPr>
          <w:lang w:eastAsia="zh-CN"/>
        </w:rPr>
        <w:t xml:space="preserve">can </w:t>
      </w:r>
      <w:r>
        <w:rPr/>
        <w:t xml:space="preserve">redirect </w:t>
      </w:r>
      <w:r>
        <w:rPr>
          <w:lang w:eastAsia="zh-CN"/>
        </w:rPr>
        <w:t>call</w:t>
      </w:r>
      <w:r>
        <w:rPr/>
        <w:t xml:space="preserve">s destined for any UEs of a PN </w:t>
      </w:r>
      <w:r>
        <w:rPr>
          <w:lang w:eastAsia="zh-CN"/>
        </w:rPr>
        <w:t>in the CS domain</w:t>
      </w:r>
      <w:r>
        <w:rPr/>
        <w:t xml:space="preserve"> to the default UE of the same PN. The procedures for supporting the PNM </w:t>
      </w:r>
      <w:r>
        <w:rPr>
          <w:lang w:eastAsia="zh-CN"/>
        </w:rPr>
        <w:t>call</w:t>
      </w:r>
      <w:r>
        <w:rPr/>
        <w:t xml:space="preserve"> redirection in the </w:t>
      </w:r>
      <w:r>
        <w:rPr>
          <w:lang w:eastAsia="zh-CN"/>
        </w:rPr>
        <w:t>CS domain</w:t>
      </w:r>
      <w:r>
        <w:rPr/>
        <w:t xml:space="preserve"> take</w:t>
      </w:r>
      <w:r>
        <w:rPr>
          <w:lang w:eastAsia="zh-CN"/>
        </w:rPr>
        <w:t>s</w:t>
      </w:r>
      <w:r>
        <w:rPr/>
        <w:t xml:space="preserve"> advantage of the interface between a</w:t>
      </w:r>
      <w:r>
        <w:rPr>
          <w:lang w:eastAsia="zh-CN"/>
        </w:rPr>
        <w:t xml:space="preserve"> GMSC</w:t>
      </w:r>
      <w:r>
        <w:rPr/>
        <w:t xml:space="preserve"> and a </w:t>
      </w:r>
      <w:r>
        <w:rPr>
          <w:lang w:eastAsia="zh-CN"/>
        </w:rPr>
        <w:t>gsmSCF</w:t>
      </w:r>
      <w:r>
        <w:rPr/>
        <w:t xml:space="preserve"> in the </w:t>
      </w:r>
      <w:r>
        <w:rPr>
          <w:lang w:eastAsia="zh-CN"/>
        </w:rPr>
        <w:t>CS domain</w:t>
      </w:r>
      <w:r>
        <w:rPr/>
        <w:t xml:space="preserve"> described in 3GPP TS 23.0</w:t>
      </w:r>
      <w:r>
        <w:rPr>
          <w:lang w:eastAsia="zh-CN"/>
        </w:rPr>
        <w:t>78</w:t>
      </w:r>
      <w:r>
        <w:rPr/>
        <w:t> [</w:t>
      </w:r>
      <w:r>
        <w:rPr>
          <w:lang w:eastAsia="zh-CN"/>
        </w:rPr>
        <w:t>8</w:t>
      </w:r>
      <w:r>
        <w:rPr/>
        <w:t>] and the procedures described in 3GPP TS 23.</w:t>
      </w:r>
      <w:r>
        <w:rPr>
          <w:lang w:eastAsia="zh-CN"/>
        </w:rPr>
        <w:t>0</w:t>
      </w:r>
      <w:r>
        <w:rPr/>
        <w:t>18 [</w:t>
      </w:r>
      <w:r>
        <w:rPr>
          <w:lang w:eastAsia="zh-CN"/>
        </w:rPr>
        <w:t>10</w:t>
      </w:r>
      <w:r>
        <w:rPr/>
        <w:t>].</w:t>
      </w:r>
    </w:p>
    <w:p>
      <w:pPr>
        <w:pStyle w:val="Normal"/>
        <w:rPr/>
      </w:pPr>
      <w:r>
        <w:rPr/>
        <w:t xml:space="preserve">When receiving a </w:t>
      </w:r>
      <w:r>
        <w:rPr>
          <w:lang w:eastAsia="zh-CN"/>
        </w:rPr>
        <w:t>call</w:t>
      </w:r>
      <w:r>
        <w:rPr/>
        <w:t xml:space="preserve"> request for a UE</w:t>
      </w:r>
      <w:r>
        <w:rPr>
          <w:lang w:eastAsia="zh-CN"/>
        </w:rPr>
        <w:t xml:space="preserve"> in the PN</w:t>
      </w:r>
      <w:r>
        <w:rPr/>
        <w:t xml:space="preserve">, the </w:t>
      </w:r>
      <w:r>
        <w:rPr>
          <w:lang w:eastAsia="zh-CN"/>
        </w:rPr>
        <w:t>GMSC</w:t>
      </w:r>
      <w:r>
        <w:rPr/>
        <w:t xml:space="preserve"> performs the procedure defined in 3GPP TS 23.</w:t>
      </w:r>
      <w:r>
        <w:rPr>
          <w:lang w:eastAsia="zh-CN"/>
        </w:rPr>
        <w:t>07</w:t>
      </w:r>
      <w:r>
        <w:rPr/>
        <w:t>8 </w:t>
      </w:r>
      <w:r>
        <w:rPr>
          <w:lang w:eastAsia="zh-CN"/>
        </w:rPr>
        <w:t>[</w:t>
      </w:r>
      <w:r>
        <w:rPr>
          <w:lang w:eastAsia="zh-CN"/>
        </w:rPr>
        <w:t>8</w:t>
      </w:r>
      <w:r>
        <w:rPr/>
        <w:t xml:space="preserve">] to route the request to the </w:t>
      </w:r>
      <w:r>
        <w:rPr>
          <w:lang w:eastAsia="zh-CN"/>
        </w:rPr>
        <w:t>gsmSCF</w:t>
      </w:r>
      <w:r>
        <w:rPr>
          <w:lang w:eastAsia="zh-CN"/>
        </w:rPr>
        <w:t xml:space="preserve"> </w:t>
      </w:r>
      <w:r>
        <w:rPr>
          <w:lang w:eastAsia="zh-CN"/>
        </w:rPr>
        <w:t>(CAMEL service for PNM)</w:t>
      </w:r>
      <w:r>
        <w:rPr/>
        <w:t xml:space="preserve"> based on </w:t>
      </w:r>
      <w:r>
        <w:rPr>
          <w:lang w:eastAsia="zh-CN"/>
        </w:rPr>
        <w:t>the T_CSI configured to the UE</w:t>
      </w:r>
      <w:r>
        <w:rPr/>
        <w:t xml:space="preserve"> before performing any other routing procedures to the terminating UE. The</w:t>
      </w:r>
      <w:r>
        <w:rPr>
          <w:lang w:eastAsia="zh-CN"/>
        </w:rPr>
        <w:t xml:space="preserve"> gsmSCF</w:t>
      </w:r>
      <w:r>
        <w:rPr>
          <w:lang w:eastAsia="zh-CN"/>
        </w:rPr>
        <w:t xml:space="preserve"> </w:t>
      </w:r>
      <w:r>
        <w:rPr>
          <w:lang w:eastAsia="zh-CN"/>
        </w:rPr>
        <w:t>(CAMEL service for PNM)</w:t>
      </w:r>
      <w:r>
        <w:rPr/>
        <w:t xml:space="preserve"> then executes the redirection of the request based on the PN-user’s PN configuration as described in clause 6.</w:t>
      </w:r>
    </w:p>
    <w:p>
      <w:pPr>
        <w:pStyle w:val="Normal"/>
        <w:rPr>
          <w:lang w:eastAsia="zh-CN"/>
        </w:rPr>
      </w:pPr>
      <w:r>
        <w:rPr/>
        <w:t xml:space="preserve">If the PN-user configured a UE list of different priorities for the PNM </w:t>
      </w:r>
      <w:r>
        <w:rPr>
          <w:lang w:eastAsia="zh-CN"/>
        </w:rPr>
        <w:t>call</w:t>
      </w:r>
      <w:r>
        <w:rPr/>
        <w:t xml:space="preserve"> redirection, the </w:t>
      </w:r>
      <w:r>
        <w:rPr>
          <w:lang w:eastAsia="zh-CN"/>
        </w:rPr>
        <w:t>gsmSCF</w:t>
      </w:r>
      <w:r>
        <w:rPr>
          <w:lang w:eastAsia="zh-CN"/>
        </w:rPr>
        <w:t xml:space="preserve"> </w:t>
      </w:r>
      <w:r>
        <w:rPr>
          <w:lang w:eastAsia="zh-CN"/>
        </w:rPr>
        <w:t>(CAMEL service for PNM)</w:t>
      </w:r>
      <w:r>
        <w:rPr/>
        <w:t xml:space="preserve"> shall execute the </w:t>
      </w:r>
      <w:r>
        <w:rPr>
          <w:lang w:eastAsia="zh-CN"/>
        </w:rPr>
        <w:t>call</w:t>
      </w:r>
      <w:r>
        <w:rPr/>
        <w:t xml:space="preserve"> redirection for a particular UE based on the configuration in a decreasing order of the priority. If the </w:t>
      </w:r>
      <w:r>
        <w:rPr>
          <w:lang w:eastAsia="zh-CN"/>
        </w:rPr>
        <w:t>call</w:t>
      </w:r>
      <w:r>
        <w:rPr/>
        <w:t xml:space="preserve"> redirection for a UE of a higher priority fails, the </w:t>
      </w:r>
      <w:r>
        <w:rPr>
          <w:lang w:eastAsia="zh-CN"/>
        </w:rPr>
        <w:t>gsmSCF</w:t>
      </w:r>
      <w:r>
        <w:rPr>
          <w:lang w:eastAsia="zh-CN"/>
        </w:rPr>
        <w:t xml:space="preserve"> </w:t>
      </w:r>
      <w:r>
        <w:rPr>
          <w:lang w:eastAsia="zh-CN"/>
        </w:rPr>
        <w:t>(CAMEL service for PNM)</w:t>
      </w:r>
      <w:r>
        <w:rPr/>
        <w:t xml:space="preserve"> shall perform the PNM </w:t>
      </w:r>
      <w:r>
        <w:rPr>
          <w:lang w:eastAsia="zh-CN"/>
        </w:rPr>
        <w:t>call</w:t>
      </w:r>
      <w:r>
        <w:rPr/>
        <w:t xml:space="preserve"> redirection for the other UE of the next lower priority.</w:t>
      </w:r>
    </w:p>
    <w:p>
      <w:pPr>
        <w:pStyle w:val="Heading3"/>
        <w:bidi w:val="0"/>
        <w:jc w:val="start"/>
        <w:rPr>
          <w:lang w:eastAsia="zh-CN"/>
        </w:rPr>
      </w:pPr>
      <w:bookmarkStart w:id="50" w:name="__RefHeading___Toc264279602"/>
      <w:bookmarkEnd w:id="50"/>
      <w:r>
        <w:rPr/>
        <w:t>6.</w:t>
      </w:r>
      <w:r>
        <w:rPr>
          <w:lang w:eastAsia="zh-CN"/>
        </w:rPr>
        <w:t>2</w:t>
      </w:r>
      <w:r>
        <w:rPr/>
        <w:t xml:space="preserve">.2 </w:t>
        <w:tab/>
        <w:t xml:space="preserve">Procedures and information flows for PN </w:t>
      </w:r>
      <w:r>
        <w:rPr>
          <w:lang w:eastAsia="zh-CN"/>
        </w:rPr>
        <w:t>UE</w:t>
      </w:r>
      <w:r>
        <w:rPr/>
        <w:t xml:space="preserve"> redirection in the </w:t>
      </w:r>
      <w:r>
        <w:rPr>
          <w:lang w:eastAsia="zh-CN"/>
        </w:rPr>
        <w:t>CS domain</w:t>
      </w:r>
    </w:p>
    <w:p>
      <w:pPr>
        <w:pStyle w:val="Normal"/>
        <w:rPr>
          <w:lang w:eastAsia="zh-CN"/>
        </w:rPr>
      </w:pPr>
      <w:r>
        <w:rPr/>
        <w:t>Figure 6.2.</w:t>
      </w:r>
      <w:r>
        <w:rPr>
          <w:lang w:eastAsia="zh-CN"/>
        </w:rPr>
        <w:t>2</w:t>
      </w:r>
      <w:r>
        <w:rPr/>
        <w:t xml:space="preserve">-1 describes the procedures and information flows for handling the PNM </w:t>
      </w:r>
      <w:r>
        <w:rPr>
          <w:lang w:eastAsia="zh-CN"/>
        </w:rPr>
        <w:t>call</w:t>
      </w:r>
      <w:r>
        <w:rPr/>
        <w:t xml:space="preserve"> redirection in the </w:t>
      </w:r>
      <w:r>
        <w:rPr>
          <w:lang w:eastAsia="zh-CN"/>
        </w:rPr>
        <w:t>CS domain</w:t>
      </w:r>
      <w:r>
        <w:rPr/>
        <w:t>. Without loss of generality, it is assumed for figure 6.2.</w:t>
      </w:r>
      <w:r>
        <w:rPr>
          <w:lang w:eastAsia="zh-CN"/>
        </w:rPr>
        <w:t>2</w:t>
      </w:r>
      <w:r>
        <w:rPr/>
        <w:t>-1 that a PN-user’s PN consists of two UEs, i.e., the UE-1 and the UE-2. The UE-2 is the default UE according to PN-user’s PN configuration as described in clause 6.</w:t>
      </w:r>
    </w:p>
    <w:p>
      <w:pPr>
        <w:pStyle w:val="Normal"/>
        <w:rPr>
          <w:lang w:eastAsia="zh-CN"/>
        </w:rPr>
      </w:pPr>
      <w:r>
        <w:rPr>
          <w:lang w:eastAsia="zh-CN"/>
        </w:rPr>
      </w:r>
    </w:p>
    <w:p>
      <w:pPr>
        <w:pStyle w:val="TH"/>
        <w:rPr>
          <w:lang w:eastAsia="zh-CN"/>
        </w:rPr>
      </w:pPr>
      <w:r>
        <w:rPr/>
        <w:object w:dxaOrig="12133" w:dyaOrig="9166">
          <v:shape id="ole_rId34" style="width:492.6pt;height:372.1pt" o:ole="">
            <v:imagedata r:id="rId35" o:title=""/>
          </v:shape>
          <o:OLEObject Type="Embed" ProgID="" ShapeID="ole_rId34" DrawAspect="Content" ObjectID="_1937239345" r:id="rId34"/>
        </w:object>
      </w:r>
    </w:p>
    <w:p>
      <w:pPr>
        <w:pStyle w:val="TF"/>
        <w:rPr>
          <w:rStyle w:val="TFZchn"/>
        </w:rPr>
      </w:pPr>
      <w:r>
        <w:rPr>
          <w:rStyle w:val="TFZchn"/>
          <w:b/>
        </w:rPr>
        <w:t>Figure 6.2.</w:t>
      </w:r>
      <w:r>
        <w:rPr>
          <w:rStyle w:val="TFZchn"/>
          <w:b/>
        </w:rPr>
        <w:t>2</w:t>
      </w:r>
      <w:r>
        <w:rPr>
          <w:rStyle w:val="TFZchn"/>
          <w:b/>
        </w:rPr>
        <w:t xml:space="preserve">-1: Initial request to UE-1 and redirected to UE-2 by the </w:t>
      </w:r>
      <w:r>
        <w:rPr>
          <w:rStyle w:val="TFZchn"/>
          <w:b/>
        </w:rPr>
        <w:t xml:space="preserve">gsmSCF (CAMEL service for PNM) </w:t>
      </w:r>
      <w:r>
        <w:rPr>
          <w:rStyle w:val="TFZchn"/>
          <w:b/>
        </w:rPr>
        <w:t xml:space="preserve">in the </w:t>
      </w:r>
      <w:r>
        <w:rPr>
          <w:rStyle w:val="TFZchn"/>
          <w:b/>
        </w:rPr>
        <w:t>CS domain</w:t>
      </w:r>
    </w:p>
    <w:p>
      <w:pPr>
        <w:pStyle w:val="B1"/>
        <w:rPr/>
      </w:pPr>
      <w:r>
        <w:rPr/>
        <w:t>1.</w:t>
        <w:tab/>
        <w:t>A</w:t>
      </w:r>
      <w:r>
        <w:rPr>
          <w:lang w:eastAsia="zh-CN"/>
        </w:rPr>
        <w:t xml:space="preserve"> call </w:t>
      </w:r>
      <w:r>
        <w:rPr/>
        <w:t>request to the UE-1 containing</w:t>
      </w:r>
      <w:r>
        <w:rPr>
          <w:lang w:eastAsia="zh-CN"/>
        </w:rPr>
        <w:t xml:space="preserve"> the MSISDN </w:t>
      </w:r>
      <w:r>
        <w:rPr/>
        <w:t>of the UE-1</w:t>
      </w:r>
      <w:r>
        <w:rPr>
          <w:lang w:eastAsia="zh-CN"/>
        </w:rPr>
        <w:t xml:space="preserve"> as </w:t>
      </w:r>
      <w:r>
        <w:rPr/>
        <w:t xml:space="preserve">the called party number arrives at the </w:t>
      </w:r>
      <w:r>
        <w:rPr>
          <w:lang w:eastAsia="zh-CN"/>
        </w:rPr>
        <w:t>GMSC</w:t>
      </w:r>
      <w:r>
        <w:rPr/>
        <w:t xml:space="preserve"> #1.</w:t>
      </w:r>
    </w:p>
    <w:p>
      <w:pPr>
        <w:pStyle w:val="B1"/>
        <w:rPr/>
      </w:pPr>
      <w:r>
        <w:rPr/>
        <w:t>2.</w:t>
        <w:tab/>
        <w:t>On receipt of the incoming call request, the GMSC</w:t>
      </w:r>
      <w:r>
        <w:rPr>
          <w:lang w:eastAsia="zh-CN"/>
        </w:rPr>
        <w:t>#1</w:t>
      </w:r>
      <w:r>
        <w:rPr/>
        <w:t xml:space="preserve"> queries the </w:t>
      </w:r>
      <w:r>
        <w:rPr>
          <w:lang w:eastAsia="zh-CN"/>
        </w:rPr>
        <w:t>HSS</w:t>
      </w:r>
      <w:r>
        <w:rPr/>
        <w:t xml:space="preserve"> for routing information.</w:t>
      </w:r>
    </w:p>
    <w:p>
      <w:pPr>
        <w:pStyle w:val="B1"/>
        <w:rPr/>
      </w:pPr>
      <w:r>
        <w:rPr/>
        <w:t>3.</w:t>
        <w:tab/>
        <w:t xml:space="preserve">The </w:t>
      </w:r>
      <w:r>
        <w:rPr>
          <w:lang w:eastAsia="zh-CN"/>
        </w:rPr>
        <w:t>HSS</w:t>
      </w:r>
      <w:r>
        <w:rPr/>
        <w:t xml:space="preserve"> provides information including the T-CSI information element that contains information configured for the </w:t>
      </w:r>
      <w:r>
        <w:rPr>
          <w:lang w:eastAsia="zh-CN"/>
        </w:rPr>
        <w:t>PNM</w:t>
      </w:r>
      <w:r>
        <w:rPr/>
        <w:t xml:space="preserve"> subscriber, identifying the subscriber as having terminating CAMEL services.</w:t>
      </w:r>
    </w:p>
    <w:p>
      <w:pPr>
        <w:pStyle w:val="B1"/>
        <w:rPr>
          <w:lang w:eastAsia="zh-CN"/>
        </w:rPr>
      </w:pPr>
      <w:r>
        <w:rPr/>
        <w:t>4.</w:t>
        <w:tab/>
        <w:t xml:space="preserve">The </w:t>
      </w:r>
      <w:r>
        <w:rPr>
          <w:lang w:eastAsia="zh-CN"/>
        </w:rPr>
        <w:t>HSS</w:t>
      </w:r>
      <w:r>
        <w:rPr/>
        <w:t xml:space="preserve"> returns the T-CSI information element to the GMSC</w:t>
      </w:r>
      <w:r>
        <w:rPr>
          <w:lang w:eastAsia="zh-CN"/>
        </w:rPr>
        <w:t>#1</w:t>
      </w:r>
      <w:r>
        <w:rPr/>
        <w:t xml:space="preserve"> in response to the query for routing information (SRI).</w:t>
      </w:r>
    </w:p>
    <w:p>
      <w:pPr>
        <w:pStyle w:val="B1"/>
        <w:rPr/>
      </w:pPr>
      <w:r>
        <w:rPr/>
        <w:t>5.</w:t>
        <w:tab/>
        <w:t>The GMSC</w:t>
      </w:r>
      <w:r>
        <w:rPr>
          <w:lang w:eastAsia="zh-CN"/>
        </w:rPr>
        <w:t>#1</w:t>
      </w:r>
      <w:r>
        <w:rPr/>
        <w:t xml:space="preserve"> triggers a CAMEL activity which results in sending a CAMEL IDP message to the GSM Service Control Function (gsmSCF).</w:t>
      </w:r>
    </w:p>
    <w:p>
      <w:pPr>
        <w:pStyle w:val="B1"/>
        <w:rPr/>
      </w:pPr>
      <w:r>
        <w:rPr/>
        <w:t>6.</w:t>
        <w:tab/>
        <w:t xml:space="preserve">The </w:t>
      </w:r>
      <w:r>
        <w:rPr>
          <w:lang w:eastAsia="zh-CN"/>
        </w:rPr>
        <w:t>gsmSCF</w:t>
      </w:r>
      <w:r>
        <w:rPr>
          <w:lang w:eastAsia="zh-CN"/>
        </w:rPr>
        <w:t xml:space="preserve"> </w:t>
      </w:r>
      <w:r>
        <w:rPr>
          <w:lang w:eastAsia="zh-CN"/>
        </w:rPr>
        <w:t>(CAMEL service for PNM)</w:t>
      </w:r>
      <w:r>
        <w:rPr/>
        <w:t xml:space="preserve"> executes the PN UE redirection control logic based on the PN-user’s PN configurations as described in clause 6. The </w:t>
      </w:r>
      <w:r>
        <w:rPr>
          <w:lang w:eastAsia="zh-CN"/>
        </w:rPr>
        <w:t>gsmSCF</w:t>
      </w:r>
      <w:r>
        <w:rPr>
          <w:lang w:eastAsia="zh-CN"/>
        </w:rPr>
        <w:t xml:space="preserve"> </w:t>
      </w:r>
      <w:r>
        <w:rPr>
          <w:lang w:eastAsia="zh-CN"/>
        </w:rPr>
        <w:t>(CAMEL service for PNM)</w:t>
      </w:r>
      <w:r>
        <w:rPr/>
        <w:t xml:space="preserve"> decides to redirect the </w:t>
      </w:r>
      <w:r>
        <w:rPr>
          <w:lang w:eastAsia="zh-CN"/>
        </w:rPr>
        <w:t>call</w:t>
      </w:r>
      <w:r>
        <w:rPr/>
        <w:t xml:space="preserve"> request to the default UE of the PN, i.e., to the UE-2.</w:t>
      </w:r>
    </w:p>
    <w:p>
      <w:pPr>
        <w:pStyle w:val="B1"/>
        <w:rPr/>
      </w:pPr>
      <w:r>
        <w:rPr/>
        <w:t>7.</w:t>
        <w:tab/>
        <w:t xml:space="preserve">As a result of the PN UE redirection control logic execution, </w:t>
      </w:r>
      <w:r>
        <w:rPr>
          <w:lang w:eastAsia="zh-CN"/>
        </w:rPr>
        <w:t>t</w:t>
      </w:r>
      <w:r>
        <w:rPr/>
        <w:t xml:space="preserve">he gsmSCF </w:t>
      </w:r>
      <w:r>
        <w:rPr>
          <w:lang w:eastAsia="zh-CN"/>
        </w:rPr>
        <w:t>(CAMEL service for PNM)</w:t>
      </w:r>
      <w:r>
        <w:rPr/>
        <w:t xml:space="preserve"> to respond to the CAMEL IDP message with a CAMEL CONNECT message containing</w:t>
      </w:r>
      <w:r>
        <w:rPr>
          <w:lang w:eastAsia="zh-CN"/>
        </w:rPr>
        <w:t xml:space="preserve"> the MSISDN of the UE-2 as the called party number</w:t>
      </w:r>
      <w:r>
        <w:rPr/>
        <w:t>.</w:t>
      </w:r>
    </w:p>
    <w:p>
      <w:pPr>
        <w:pStyle w:val="B1"/>
        <w:numPr>
          <w:ilvl w:val="0"/>
          <w:numId w:val="2"/>
        </w:numPr>
        <w:tabs>
          <w:tab w:val="clear" w:pos="284"/>
          <w:tab w:val="left" w:pos="567" w:leader="none"/>
        </w:tabs>
        <w:ind w:start="567" w:hanging="283"/>
        <w:rPr/>
      </w:pPr>
      <w:r>
        <w:rPr/>
        <w:t>The GMSC</w:t>
      </w:r>
      <w:r>
        <w:rPr>
          <w:lang w:eastAsia="zh-CN"/>
        </w:rPr>
        <w:t>#1</w:t>
      </w:r>
      <w:r>
        <w:rPr/>
        <w:t xml:space="preserve"> initiates the CS call towards the </w:t>
      </w:r>
      <w:r>
        <w:rPr>
          <w:lang w:eastAsia="zh-CN"/>
        </w:rPr>
        <w:t>GMSC#2</w:t>
      </w:r>
      <w:r>
        <w:rPr/>
        <w:t xml:space="preserve"> by sending </w:t>
      </w:r>
      <w:r>
        <w:rPr>
          <w:lang w:eastAsia="zh-CN"/>
        </w:rPr>
        <w:t>an Initial Setup Message</w:t>
      </w:r>
      <w:r>
        <w:rPr>
          <w:lang w:eastAsia="zh-CN"/>
        </w:rPr>
        <w:t xml:space="preserve"> </w:t>
      </w:r>
      <w:r>
        <w:rPr>
          <w:lang w:eastAsia="zh-CN"/>
        </w:rPr>
        <w:t>(e.g.</w:t>
      </w:r>
      <w:r>
        <w:rPr>
          <w:lang w:eastAsia="zh-CN"/>
        </w:rPr>
        <w:t xml:space="preserve"> </w:t>
      </w:r>
      <w:r>
        <w:rPr>
          <w:lang w:eastAsia="zh-CN"/>
        </w:rPr>
        <w:t xml:space="preserve">ISUP IAM, BICC IAM, </w:t>
      </w:r>
      <w:r>
        <w:rPr>
          <w:lang w:eastAsia="zh-CN"/>
        </w:rPr>
        <w:t>and SIP</w:t>
      </w:r>
      <w:r>
        <w:rPr>
          <w:lang w:eastAsia="zh-CN"/>
        </w:rPr>
        <w:t>-I Invite).</w:t>
      </w:r>
    </w:p>
    <w:p>
      <w:pPr>
        <w:pStyle w:val="B1"/>
        <w:rPr>
          <w:lang w:eastAsia="zh-CN"/>
        </w:rPr>
      </w:pPr>
      <w:r>
        <w:rPr>
          <w:lang w:eastAsia="zh-CN"/>
        </w:rPr>
        <w:t>9-</w:t>
      </w:r>
      <w:r>
        <w:rPr>
          <w:lang w:eastAsia="zh-CN"/>
        </w:rPr>
        <w:t>13</w:t>
      </w:r>
      <w:r>
        <w:rPr>
          <w:lang w:eastAsia="zh-CN"/>
        </w:rPr>
        <w:t>.</w:t>
      </w:r>
      <w:r>
        <w:rPr>
          <w:lang w:eastAsia="zh-CN"/>
        </w:rPr>
        <w:tab/>
      </w:r>
      <w:r>
        <w:rPr>
          <w:lang w:eastAsia="zh-CN"/>
        </w:rPr>
        <w:t xml:space="preserve">The GMSC#2 queries the HSS for routing </w:t>
      </w:r>
      <w:r>
        <w:rPr>
          <w:lang w:eastAsia="zh-CN"/>
        </w:rPr>
        <w:t>information</w:t>
      </w:r>
      <w:r>
        <w:rPr>
          <w:lang w:eastAsia="zh-CN"/>
        </w:rPr>
        <w:t xml:space="preserve"> and triggers a CAMEL activity to the gsmSCF. The</w:t>
      </w:r>
      <w:r>
        <w:rPr>
          <w:lang w:eastAsia="zh-CN"/>
        </w:rPr>
        <w:t xml:space="preserve"> </w:t>
      </w:r>
      <w:r>
        <w:rPr>
          <w:lang w:eastAsia="zh-CN"/>
        </w:rPr>
        <w:t xml:space="preserve">gsmSCF </w:t>
      </w:r>
      <w:r>
        <w:rPr>
          <w:lang w:eastAsia="zh-CN"/>
        </w:rPr>
        <w:t>executed</w:t>
      </w:r>
      <w:r>
        <w:rPr>
          <w:lang w:eastAsia="zh-CN"/>
        </w:rPr>
        <w:t xml:space="preserve"> the PNM redirection service control logic and decides to forward the request as the UE-2 is the default UE of the PN, so it </w:t>
      </w:r>
      <w:r>
        <w:rPr>
          <w:lang w:eastAsia="zh-CN"/>
        </w:rPr>
        <w:t>responds</w:t>
      </w:r>
      <w:r>
        <w:rPr>
          <w:lang w:eastAsia="zh-CN"/>
        </w:rPr>
        <w:t xml:space="preserve"> with a CMAEL CONTINUE message to the GMSC#2.</w:t>
      </w:r>
    </w:p>
    <w:p>
      <w:pPr>
        <w:pStyle w:val="B1"/>
        <w:rPr>
          <w:lang w:eastAsia="zh-CN"/>
        </w:rPr>
      </w:pPr>
      <w:r>
        <w:rPr>
          <w:lang w:eastAsia="zh-CN"/>
        </w:rPr>
        <w:t>14.</w:t>
      </w:r>
      <w:r>
        <w:rPr>
          <w:lang w:eastAsia="zh-CN"/>
        </w:rPr>
        <w:tab/>
      </w:r>
      <w:r>
        <w:rPr>
          <w:lang w:eastAsia="zh-CN"/>
        </w:rPr>
        <w:t xml:space="preserve">The GMSC#2 </w:t>
      </w:r>
      <w:r>
        <w:rPr/>
        <w:t>continues the redirected call request based on the standard call setup procedures as described in 3GPP</w:t>
      </w:r>
      <w:r>
        <w:rPr/>
        <w:t> </w:t>
      </w:r>
      <w:r>
        <w:rPr/>
        <w:t>TS</w:t>
      </w:r>
      <w:r>
        <w:rPr/>
        <w:t> </w:t>
      </w:r>
      <w:r>
        <w:rPr/>
        <w:t>23.018</w:t>
      </w:r>
      <w:r>
        <w:rPr/>
        <w:t> </w:t>
      </w:r>
      <w:r>
        <w:rPr/>
        <w:t>[</w:t>
      </w:r>
      <w:r>
        <w:rPr/>
        <w:t>10</w:t>
      </w:r>
      <w:r>
        <w:rPr/>
        <w:t>]</w:t>
      </w:r>
      <w:r>
        <w:rPr>
          <w:lang w:eastAsia="zh-CN"/>
        </w:rPr>
        <w:t>.</w:t>
      </w:r>
    </w:p>
    <w:p>
      <w:pPr>
        <w:pStyle w:val="Normal"/>
        <w:rPr>
          <w:lang w:eastAsia="zh-CN"/>
        </w:rPr>
      </w:pPr>
      <w:r>
        <w:rPr>
          <w:lang w:eastAsia="zh-CN"/>
        </w:rPr>
        <w:t>Figure 6.</w:t>
      </w:r>
      <w:r>
        <w:rPr>
          <w:lang w:eastAsia="zh-CN"/>
        </w:rPr>
        <w:t>2</w:t>
      </w:r>
      <w:r>
        <w:rPr>
          <w:lang w:eastAsia="zh-CN"/>
        </w:rPr>
        <w:t>.2-</w:t>
      </w:r>
      <w:r>
        <w:rPr>
          <w:lang w:eastAsia="zh-CN"/>
        </w:rPr>
        <w:t>2</w:t>
      </w:r>
      <w:r>
        <w:rPr>
          <w:lang w:eastAsia="zh-CN"/>
        </w:rPr>
        <w:t xml:space="preserve"> describes the procedures and information flows for handling the PN UE redirection in the </w:t>
      </w:r>
      <w:r>
        <w:rPr>
          <w:lang w:eastAsia="zh-CN"/>
        </w:rPr>
        <w:t xml:space="preserve">CS domain </w:t>
      </w:r>
      <w:r>
        <w:rPr>
          <w:lang w:eastAsia="zh-CN"/>
        </w:rPr>
        <w:t>when</w:t>
      </w:r>
      <w:r>
        <w:rPr>
          <w:lang w:eastAsia="zh-CN"/>
        </w:rPr>
        <w:t xml:space="preserve"> the </w:t>
      </w:r>
      <w:r>
        <w:rPr>
          <w:lang w:eastAsia="zh-CN"/>
        </w:rPr>
        <w:t>default UE</w:t>
      </w:r>
      <w:r>
        <w:rPr>
          <w:lang w:eastAsia="zh-CN"/>
        </w:rPr>
        <w:t xml:space="preserve"> (</w:t>
      </w:r>
      <w:r>
        <w:rPr>
          <w:lang w:eastAsia="zh-CN"/>
        </w:rPr>
        <w:t xml:space="preserve">in this example the </w:t>
      </w:r>
      <w:r>
        <w:rPr>
          <w:lang w:eastAsia="zh-CN"/>
        </w:rPr>
        <w:t>UE-2)</w:t>
      </w:r>
      <w:r>
        <w:rPr>
          <w:lang w:eastAsia="zh-CN"/>
        </w:rPr>
        <w:t xml:space="preserve"> in the PN </w:t>
      </w:r>
      <w:r>
        <w:rPr>
          <w:lang w:eastAsia="zh-CN"/>
        </w:rPr>
        <w:t xml:space="preserve">cannot setup the session. Consequently, </w:t>
      </w:r>
      <w:r>
        <w:rPr>
          <w:lang w:eastAsia="zh-CN"/>
        </w:rPr>
        <w:t xml:space="preserve">the </w:t>
      </w:r>
      <w:r>
        <w:rPr>
          <w:lang w:eastAsia="zh-CN"/>
        </w:rPr>
        <w:t>gsmSCF</w:t>
      </w:r>
      <w:r>
        <w:rPr>
          <w:lang w:eastAsia="zh-CN"/>
        </w:rPr>
        <w:t xml:space="preserve"> perform</w:t>
      </w:r>
      <w:r>
        <w:rPr>
          <w:lang w:eastAsia="zh-CN"/>
        </w:rPr>
        <w:t>s</w:t>
      </w:r>
      <w:r>
        <w:rPr>
          <w:lang w:eastAsia="zh-CN"/>
        </w:rPr>
        <w:t xml:space="preserve"> the PNM session redirection for the other UE of the next lower priority</w:t>
      </w:r>
      <w:r>
        <w:rPr>
          <w:lang w:eastAsia="zh-CN"/>
        </w:rPr>
        <w:t xml:space="preserve"> (in this </w:t>
      </w:r>
      <w:r>
        <w:rPr>
          <w:lang w:eastAsia="zh-CN"/>
        </w:rPr>
        <w:t>example</w:t>
      </w:r>
      <w:r>
        <w:rPr>
          <w:lang w:eastAsia="zh-CN"/>
        </w:rPr>
        <w:t xml:space="preserve"> the UE-3)</w:t>
      </w:r>
      <w:r>
        <w:rPr>
          <w:lang w:eastAsia="zh-CN"/>
        </w:rPr>
        <w:t>.</w:t>
      </w:r>
    </w:p>
    <w:p>
      <w:pPr>
        <w:pStyle w:val="TH"/>
        <w:rPr/>
      </w:pPr>
      <w:r>
        <w:rPr/>
        <w:object w:dxaOrig="10750" w:dyaOrig="9995">
          <v:shape id="ole_rId36" style="width:492.85pt;height:458.25pt" o:ole="">
            <v:imagedata r:id="rId37" o:title=""/>
          </v:shape>
          <o:OLEObject Type="Embed" ProgID="" ShapeID="ole_rId36" DrawAspect="Content" ObjectID="_2017630328" r:id="rId36"/>
        </w:object>
      </w:r>
    </w:p>
    <w:p>
      <w:pPr>
        <w:pStyle w:val="TF"/>
        <w:rPr/>
      </w:pPr>
      <w:r>
        <w:rPr/>
        <w:t>Figure 6.2.</w:t>
      </w:r>
      <w:r>
        <w:rPr/>
        <w:t>2</w:t>
      </w:r>
      <w:r>
        <w:rPr/>
        <w:t>-</w:t>
      </w:r>
      <w:r>
        <w:rPr/>
        <w:t>2</w:t>
      </w:r>
      <w:r>
        <w:rPr/>
        <w:t>: Initial request to UE-1 and redirected to UE-</w:t>
      </w:r>
      <w:r>
        <w:rPr/>
        <w:t>3</w:t>
      </w:r>
      <w:r>
        <w:rPr/>
        <w:t xml:space="preserve"> by the </w:t>
      </w:r>
      <w:r>
        <w:rPr/>
        <w:t xml:space="preserve">gsmSCF (CAMEL service for PNM) </w:t>
      </w:r>
      <w:r>
        <w:rPr/>
        <w:t xml:space="preserve">in the </w:t>
      </w:r>
      <w:r>
        <w:rPr/>
        <w:t>CS domain when the initial request to UE-2 fails</w:t>
      </w:r>
    </w:p>
    <w:p>
      <w:pPr>
        <w:pStyle w:val="B1"/>
        <w:rPr/>
      </w:pPr>
      <w:r>
        <w:rPr/>
        <w:t>1.</w:t>
        <w:tab/>
        <w:t>A</w:t>
      </w:r>
      <w:r>
        <w:rPr/>
        <w:t xml:space="preserve"> call </w:t>
      </w:r>
      <w:r>
        <w:rPr/>
        <w:t>request to the UE-1 containing</w:t>
      </w:r>
      <w:r>
        <w:rPr/>
        <w:t xml:space="preserve"> the MSISDN </w:t>
      </w:r>
      <w:r>
        <w:rPr/>
        <w:t>of the UE-1</w:t>
      </w:r>
      <w:r>
        <w:rPr/>
        <w:t xml:space="preserve"> as </w:t>
      </w:r>
      <w:r>
        <w:rPr/>
        <w:t xml:space="preserve">the called party number arrives at the </w:t>
      </w:r>
      <w:r>
        <w:rPr/>
        <w:t>GMSC</w:t>
      </w:r>
      <w:r>
        <w:rPr/>
        <w:t xml:space="preserve"> #1.</w:t>
      </w:r>
    </w:p>
    <w:p>
      <w:pPr>
        <w:pStyle w:val="B1"/>
        <w:rPr/>
      </w:pPr>
      <w:r>
        <w:rPr/>
        <w:t>2.</w:t>
        <w:tab/>
        <w:t>On receipt of the i</w:t>
      </w:r>
      <w:r>
        <w:rPr>
          <w:rFonts w:cs="Arial" w:ascii="Arial" w:hAnsi="Arial"/>
        </w:rPr>
        <w:t>ncoming call req</w:t>
      </w:r>
      <w:r>
        <w:rPr/>
        <w:t>uest, the GMSC</w:t>
      </w:r>
      <w:r>
        <w:rPr/>
        <w:t>#1</w:t>
      </w:r>
      <w:r>
        <w:rPr/>
        <w:t xml:space="preserve"> queries the </w:t>
      </w:r>
      <w:r>
        <w:rPr/>
        <w:t>HSS</w:t>
      </w:r>
      <w:r>
        <w:rPr/>
        <w:t xml:space="preserve"> for routing information.</w:t>
      </w:r>
    </w:p>
    <w:p>
      <w:pPr>
        <w:pStyle w:val="B1"/>
        <w:rPr/>
      </w:pPr>
      <w:r>
        <w:rPr/>
        <w:t>3.</w:t>
        <w:tab/>
        <w:t xml:space="preserve">The </w:t>
      </w:r>
      <w:r>
        <w:rPr/>
        <w:t>HSS</w:t>
      </w:r>
      <w:r>
        <w:rPr/>
        <w:t xml:space="preserve"> provides information including the T-CSI information element that contains information configured for the </w:t>
      </w:r>
      <w:r>
        <w:rPr/>
        <w:t>PNM</w:t>
      </w:r>
      <w:r>
        <w:rPr/>
        <w:t xml:space="preserve"> subscriber, identifying the subscriber as having terminating CAMEL services.</w:t>
      </w:r>
    </w:p>
    <w:p>
      <w:pPr>
        <w:pStyle w:val="B1"/>
        <w:rPr/>
      </w:pPr>
      <w:r>
        <w:rPr/>
        <w:t>4.</w:t>
        <w:tab/>
        <w:t xml:space="preserve">The </w:t>
      </w:r>
      <w:r>
        <w:rPr/>
        <w:t>HSS</w:t>
      </w:r>
      <w:r>
        <w:rPr/>
        <w:t xml:space="preserve"> returns the T-CSI information element to the GMSC</w:t>
      </w:r>
      <w:r>
        <w:rPr/>
        <w:t>#1</w:t>
      </w:r>
      <w:r>
        <w:rPr/>
        <w:t xml:space="preserve"> in response to the query for routing information (SRI).</w:t>
      </w:r>
    </w:p>
    <w:p>
      <w:pPr>
        <w:pStyle w:val="B1"/>
        <w:rPr/>
      </w:pPr>
      <w:r>
        <w:rPr/>
        <w:t>5.</w:t>
        <w:tab/>
        <w:t>The GMSC</w:t>
      </w:r>
      <w:r>
        <w:rPr/>
        <w:t>#1</w:t>
      </w:r>
      <w:r>
        <w:rPr/>
        <w:t xml:space="preserve"> triggers a CAMEL activity which results in sending a CAMEL IDP message to the GSM Service Control Function (gsmSCF).</w:t>
      </w:r>
    </w:p>
    <w:p>
      <w:pPr>
        <w:pStyle w:val="B1"/>
        <w:rPr/>
      </w:pPr>
      <w:r>
        <w:rPr/>
        <w:t>6.</w:t>
        <w:tab/>
        <w:t xml:space="preserve">The </w:t>
      </w:r>
      <w:r>
        <w:rPr/>
        <w:t>gsmSCF</w:t>
      </w:r>
      <w:r>
        <w:rPr/>
        <w:t xml:space="preserve"> </w:t>
      </w:r>
      <w:r>
        <w:rPr/>
        <w:t>(CAMEL service for PNM)</w:t>
      </w:r>
      <w:r>
        <w:rPr/>
        <w:t xml:space="preserve"> executes the PN UE redirection control logic based on the PN-user’s PN configurations as described in clause 6. The </w:t>
      </w:r>
      <w:r>
        <w:rPr/>
        <w:t>gsmSCF</w:t>
      </w:r>
      <w:r>
        <w:rPr/>
        <w:t xml:space="preserve"> </w:t>
      </w:r>
      <w:r>
        <w:rPr/>
        <w:t>(CAMEL service for PNM)</w:t>
      </w:r>
      <w:r>
        <w:rPr/>
        <w:t xml:space="preserve"> decides to redirect the </w:t>
      </w:r>
      <w:r>
        <w:rPr/>
        <w:t>call</w:t>
      </w:r>
      <w:r>
        <w:rPr/>
        <w:t xml:space="preserve"> request to the default UE of the PN, i.e., to the UE-2.</w:t>
      </w:r>
    </w:p>
    <w:p>
      <w:pPr>
        <w:pStyle w:val="B1"/>
        <w:rPr/>
      </w:pPr>
      <w:r>
        <w:rPr/>
        <w:t>7.</w:t>
        <w:tab/>
        <w:t xml:space="preserve">As a result of the PN UE redirection control logic execution, </w:t>
      </w:r>
      <w:r>
        <w:rPr/>
        <w:t>t</w:t>
      </w:r>
      <w:r>
        <w:rPr/>
        <w:t xml:space="preserve">he gsmSCF </w:t>
      </w:r>
      <w:r>
        <w:rPr/>
        <w:t>(CAMEL service for PNM)</w:t>
      </w:r>
      <w:r>
        <w:rPr/>
        <w:t xml:space="preserve"> to respond to the CAMEL IDP message with a CAMEL CONNECT message containing</w:t>
      </w:r>
      <w:r>
        <w:rPr/>
        <w:t xml:space="preserve"> the MSISDN of the UE-2 as the called party number</w:t>
      </w:r>
      <w:r>
        <w:rPr/>
        <w:t>.</w:t>
      </w:r>
    </w:p>
    <w:p>
      <w:pPr>
        <w:pStyle w:val="B1"/>
        <w:rPr/>
      </w:pPr>
      <w:r>
        <w:rPr/>
        <w:t>8.</w:t>
      </w:r>
      <w:r>
        <w:rPr/>
        <w:tab/>
        <w:t>The GMSC</w:t>
      </w:r>
      <w:r>
        <w:rPr/>
        <w:t>#1</w:t>
      </w:r>
      <w:r>
        <w:rPr/>
        <w:t xml:space="preserve"> initiates the CS call towards the </w:t>
      </w:r>
      <w:r>
        <w:rPr/>
        <w:t>GMSC#2</w:t>
      </w:r>
      <w:r>
        <w:rPr/>
        <w:t xml:space="preserve"> by sending </w:t>
      </w:r>
      <w:r>
        <w:rPr/>
        <w:t>an Initial Setup Message</w:t>
      </w:r>
      <w:r>
        <w:rPr/>
        <w:t xml:space="preserve"> </w:t>
      </w:r>
      <w:r>
        <w:rPr/>
        <w:t>(e.g.</w:t>
      </w:r>
      <w:r>
        <w:rPr/>
        <w:t xml:space="preserve"> </w:t>
      </w:r>
      <w:r>
        <w:rPr/>
        <w:t xml:space="preserve">ISUP IAM, BICC IAM, </w:t>
      </w:r>
      <w:r>
        <w:rPr/>
        <w:t>and SIP</w:t>
      </w:r>
      <w:r>
        <w:rPr/>
        <w:t>-I Invite).</w:t>
      </w:r>
    </w:p>
    <w:p>
      <w:pPr>
        <w:pStyle w:val="B1"/>
        <w:rPr/>
      </w:pPr>
      <w:r>
        <w:rPr/>
        <w:t>9-</w:t>
      </w:r>
      <w:r>
        <w:rPr/>
        <w:t>13</w:t>
      </w:r>
      <w:r>
        <w:rPr/>
        <w:t>.</w:t>
      </w:r>
      <w:r>
        <w:rPr/>
        <w:tab/>
      </w:r>
      <w:r>
        <w:rPr/>
        <w:t xml:space="preserve">The GMSC#2 queries the HSS for routing </w:t>
      </w:r>
      <w:r>
        <w:rPr/>
        <w:t>information</w:t>
      </w:r>
      <w:r>
        <w:rPr/>
        <w:t xml:space="preserve"> and triggers a CAMEL activity to the gsmSCF. The</w:t>
      </w:r>
      <w:r>
        <w:rPr/>
        <w:t xml:space="preserve">  </w:t>
      </w:r>
      <w:r>
        <w:rPr/>
        <w:t xml:space="preserve">gsmSCF </w:t>
      </w:r>
      <w:r>
        <w:rPr/>
        <w:t>executed</w:t>
      </w:r>
      <w:r>
        <w:rPr/>
        <w:t xml:space="preserve"> the PNM redirection service control logic and decides to forward the request as the UE-2 is the default UE of the PN, so it </w:t>
      </w:r>
      <w:r>
        <w:rPr/>
        <w:t>responds</w:t>
      </w:r>
      <w:r>
        <w:rPr/>
        <w:t xml:space="preserve"> with a CMAEL CONTINUE message to the GMSC#2.</w:t>
      </w:r>
    </w:p>
    <w:p>
      <w:pPr>
        <w:pStyle w:val="B1"/>
        <w:rPr/>
      </w:pPr>
      <w:r>
        <w:rPr/>
        <w:t>14.</w:t>
      </w:r>
      <w:r>
        <w:rPr/>
        <w:tab/>
      </w:r>
      <w:r>
        <w:rPr/>
        <w:t>The GMSC#2 continues the redirected call request based on the standard call setup procedures as described in 3GPP</w:t>
      </w:r>
      <w:r>
        <w:rPr/>
        <w:t> </w:t>
      </w:r>
      <w:r>
        <w:rPr/>
        <w:t>TS</w:t>
      </w:r>
      <w:r>
        <w:rPr/>
        <w:t> </w:t>
      </w:r>
      <w:r>
        <w:rPr/>
        <w:t>23.018</w:t>
      </w:r>
      <w:r>
        <w:rPr/>
        <w:t> </w:t>
      </w:r>
      <w:r>
        <w:rPr/>
        <w:t>[</w:t>
      </w:r>
      <w:r>
        <w:rPr/>
        <w:t>10</w:t>
      </w:r>
      <w:r>
        <w:rPr/>
        <w:t>].</w:t>
      </w:r>
    </w:p>
    <w:p>
      <w:pPr>
        <w:pStyle w:val="B1"/>
        <w:rPr/>
      </w:pPr>
      <w:r>
        <w:rPr/>
        <w:t>15.</w:t>
      </w:r>
      <w:r>
        <w:rPr/>
        <w:tab/>
      </w:r>
      <w:r>
        <w:rPr/>
        <w:t>UE-2 cannot setup the session and generates an error response.</w:t>
      </w:r>
    </w:p>
    <w:p>
      <w:pPr>
        <w:pStyle w:val="B1"/>
        <w:rPr/>
      </w:pPr>
      <w:r>
        <w:rPr/>
        <w:t>16.</w:t>
      </w:r>
      <w:r>
        <w:rPr/>
        <w:tab/>
      </w:r>
      <w:r>
        <w:rPr/>
        <w:t xml:space="preserve">GMSC#2 sends the </w:t>
      </w:r>
      <w:r>
        <w:rPr/>
        <w:t>EventReportBCSM</w:t>
      </w:r>
      <w:r>
        <w:rPr/>
        <w:t xml:space="preserve"> message to the gsmSCF.</w:t>
      </w:r>
    </w:p>
    <w:p>
      <w:pPr>
        <w:pStyle w:val="B1"/>
        <w:rPr/>
      </w:pPr>
      <w:r>
        <w:rPr/>
        <w:t>17.</w:t>
      </w:r>
      <w:r>
        <w:rPr/>
        <w:tab/>
      </w:r>
      <w:r>
        <w:rPr/>
        <w:t xml:space="preserve">The gsmSCF </w:t>
      </w:r>
      <w:r>
        <w:rPr/>
        <w:t>executes the PN UE redirection control logic for the other UE of the next lower priority</w:t>
      </w:r>
      <w:r>
        <w:rPr/>
        <w:t xml:space="preserve"> which in this example is UE-3</w:t>
      </w:r>
      <w:r>
        <w:rPr/>
        <w:t>.</w:t>
      </w:r>
    </w:p>
    <w:p>
      <w:pPr>
        <w:pStyle w:val="B1"/>
        <w:rPr/>
      </w:pPr>
      <w:r>
        <w:rPr/>
        <w:t>18-19.</w:t>
      </w:r>
      <w:r>
        <w:rPr/>
        <w:tab/>
        <w:t xml:space="preserve">As a result of the PN UE redirection control logic execution, the </w:t>
      </w:r>
      <w:r>
        <w:rPr/>
        <w:t>gsmSCF</w:t>
      </w:r>
      <w:r>
        <w:rPr/>
        <w:t xml:space="preserve"> </w:t>
      </w:r>
      <w:r>
        <w:rPr/>
        <w:t>forwards</w:t>
      </w:r>
      <w:r>
        <w:rPr/>
        <w:t xml:space="preserve"> the redirected initial request containing the </w:t>
      </w:r>
      <w:r>
        <w:rPr/>
        <w:t>MSISDN of the UE-3 as the called party number to the UE-3</w:t>
      </w:r>
      <w:r>
        <w:rPr/>
        <w:t>.</w:t>
      </w:r>
    </w:p>
    <w:p>
      <w:pPr>
        <w:pStyle w:val="Heading2"/>
        <w:bidi w:val="0"/>
        <w:jc w:val="start"/>
        <w:rPr/>
      </w:pPr>
      <w:bookmarkStart w:id="51" w:name="__RefHeading___Toc264279603"/>
      <w:bookmarkEnd w:id="51"/>
      <w:r>
        <w:rPr/>
        <w:t>6.3</w:t>
      </w:r>
      <w:r>
        <w:rPr/>
        <w:tab/>
      </w:r>
      <w:r>
        <w:rPr/>
        <w:t xml:space="preserve">Procedures and </w:t>
      </w:r>
      <w:r>
        <w:rPr/>
        <w:t>i</w:t>
      </w:r>
      <w:r>
        <w:rPr/>
        <w:t xml:space="preserve">nformation </w:t>
      </w:r>
      <w:r>
        <w:rPr/>
        <w:t>f</w:t>
      </w:r>
      <w:r>
        <w:rPr/>
        <w:t xml:space="preserve">lows in the domain </w:t>
      </w:r>
      <w:r>
        <w:rPr/>
        <w:t>i</w:t>
      </w:r>
      <w:r>
        <w:rPr/>
        <w:t>nterworking</w:t>
      </w:r>
    </w:p>
    <w:p>
      <w:pPr>
        <w:pStyle w:val="Heading3"/>
        <w:bidi w:val="0"/>
        <w:jc w:val="start"/>
        <w:rPr>
          <w:lang w:eastAsia="zh-CN"/>
        </w:rPr>
      </w:pPr>
      <w:bookmarkStart w:id="52" w:name="__RefHeading___Toc264279604"/>
      <w:bookmarkEnd w:id="52"/>
      <w:r>
        <w:rPr>
          <w:lang w:eastAsia="zh-CN"/>
        </w:rPr>
        <w:t>6.3.1</w:t>
      </w:r>
      <w:r>
        <w:rPr>
          <w:lang w:eastAsia="zh-CN"/>
        </w:rPr>
        <w:tab/>
      </w:r>
      <w:r>
        <w:rPr>
          <w:lang w:eastAsia="zh-CN"/>
        </w:rPr>
        <w:t>General</w:t>
      </w:r>
    </w:p>
    <w:p>
      <w:pPr>
        <w:pStyle w:val="Normal"/>
        <w:rPr/>
      </w:pPr>
      <w:r>
        <w:rPr/>
        <w:t>After the PNM AS executes the redirection of the initial request based on the PN-</w:t>
      </w:r>
      <w:r>
        <w:rPr/>
        <w:t>u</w:t>
      </w:r>
      <w:r>
        <w:rPr/>
        <w:t>ser</w:t>
      </w:r>
      <w:r>
        <w:rPr/>
        <w:t>’</w:t>
      </w:r>
      <w:r>
        <w:rPr/>
        <w:t>s PN configuration, the initial request could be routed to different domain, i.e. from IM CN subsystem to CS domain or from CS domain to IM CN subsystem.</w:t>
      </w:r>
    </w:p>
    <w:p>
      <w:pPr>
        <w:pStyle w:val="Normal"/>
        <w:rPr/>
      </w:pPr>
      <w:r>
        <w:rPr/>
        <w:t xml:space="preserve">The procedures for </w:t>
      </w:r>
      <w:r>
        <w:rPr/>
        <w:t>supporting</w:t>
      </w:r>
      <w:r>
        <w:rPr/>
        <w:t xml:space="preserve"> the interworking between IM CN subsystem and CS domain in the PNM session redirection take advantage of the procedures specified in 3GPP</w:t>
      </w:r>
      <w:r>
        <w:rPr/>
        <w:t> </w:t>
      </w:r>
      <w:r>
        <w:rPr/>
        <w:t>TS</w:t>
      </w:r>
      <w:r>
        <w:rPr/>
        <w:t> </w:t>
      </w:r>
      <w:r>
        <w:rPr/>
        <w:t>2</w:t>
      </w:r>
      <w:r>
        <w:rPr>
          <w:lang w:eastAsia="zh-CN"/>
        </w:rPr>
        <w:t>3.228</w:t>
      </w:r>
      <w:r>
        <w:rPr/>
        <w:t> </w:t>
      </w:r>
      <w:r>
        <w:rPr/>
        <w:t>[</w:t>
      </w:r>
      <w:r>
        <w:rPr>
          <w:lang w:eastAsia="zh-CN"/>
        </w:rPr>
        <w:t>4</w:t>
      </w:r>
      <w:r>
        <w:rPr/>
        <w:t>].</w:t>
      </w:r>
    </w:p>
    <w:p>
      <w:pPr>
        <w:pStyle w:val="NO"/>
        <w:rPr/>
      </w:pPr>
      <w:r>
        <w:rPr/>
        <w:t>NOTE:</w:t>
        <w:tab/>
        <w:t xml:space="preserve">If the UE-2 is attached both in the CS domain and the IM CN subsystem, how the PNM AS selects the particular domain for the </w:t>
      </w:r>
      <w:r>
        <w:rPr/>
        <w:t xml:space="preserve">PN </w:t>
      </w:r>
      <w:r>
        <w:rPr/>
        <w:t>UE</w:t>
      </w:r>
      <w:r>
        <w:rPr/>
        <w:t xml:space="preserve"> </w:t>
      </w:r>
      <w:r>
        <w:rPr/>
        <w:t>redirection is out of the scope of this document.</w:t>
      </w:r>
    </w:p>
    <w:p>
      <w:pPr>
        <w:pStyle w:val="Heading3"/>
        <w:bidi w:val="0"/>
        <w:jc w:val="start"/>
        <w:rPr>
          <w:lang w:eastAsia="zh-CN"/>
        </w:rPr>
      </w:pPr>
      <w:bookmarkStart w:id="53" w:name="__RefHeading___Toc264279605"/>
      <w:bookmarkEnd w:id="53"/>
      <w:r>
        <w:rPr>
          <w:lang w:eastAsia="zh-CN"/>
        </w:rPr>
        <w:t>6.3.2</w:t>
      </w:r>
      <w:r>
        <w:rPr>
          <w:lang w:eastAsia="zh-CN"/>
        </w:rPr>
        <w:tab/>
      </w:r>
      <w:r>
        <w:rPr>
          <w:lang w:eastAsia="zh-CN"/>
        </w:rPr>
        <w:t xml:space="preserve">Procedures and </w:t>
      </w:r>
      <w:r>
        <w:rPr>
          <w:lang w:eastAsia="zh-CN"/>
        </w:rPr>
        <w:t>i</w:t>
      </w:r>
      <w:r>
        <w:rPr>
          <w:lang w:eastAsia="zh-CN"/>
        </w:rPr>
        <w:t xml:space="preserve">nformation </w:t>
      </w:r>
      <w:r>
        <w:rPr>
          <w:lang w:eastAsia="zh-CN"/>
        </w:rPr>
        <w:t>f</w:t>
      </w:r>
      <w:r>
        <w:rPr>
          <w:lang w:eastAsia="zh-CN"/>
        </w:rPr>
        <w:t xml:space="preserve">lows for PN </w:t>
      </w:r>
      <w:r>
        <w:rPr>
          <w:lang w:eastAsia="zh-CN"/>
        </w:rPr>
        <w:t>UE</w:t>
      </w:r>
      <w:r>
        <w:rPr>
          <w:lang w:eastAsia="zh-CN"/>
        </w:rPr>
        <w:t xml:space="preserve"> </w:t>
      </w:r>
      <w:r>
        <w:rPr>
          <w:lang w:eastAsia="zh-CN"/>
        </w:rPr>
        <w:t>r</w:t>
      </w:r>
      <w:r>
        <w:rPr>
          <w:lang w:eastAsia="zh-CN"/>
        </w:rPr>
        <w:t xml:space="preserve">edirection from IM CN </w:t>
      </w:r>
      <w:r>
        <w:rPr>
          <w:lang w:eastAsia="zh-CN"/>
        </w:rPr>
        <w:t>subsystem</w:t>
      </w:r>
      <w:r>
        <w:rPr>
          <w:lang w:eastAsia="zh-CN"/>
        </w:rPr>
        <w:t xml:space="preserve"> to CS </w:t>
      </w:r>
      <w:r>
        <w:rPr>
          <w:lang w:eastAsia="zh-CN"/>
        </w:rPr>
        <w:t>domain</w:t>
      </w:r>
    </w:p>
    <w:p>
      <w:pPr>
        <w:pStyle w:val="Normal"/>
        <w:rPr>
          <w:lang w:eastAsia="zh-CN"/>
        </w:rPr>
      </w:pPr>
      <w:r>
        <w:rPr>
          <w:lang w:eastAsia="zh-CN"/>
        </w:rPr>
        <w:t>Figure</w:t>
      </w:r>
      <w:r>
        <w:rPr>
          <w:lang w:eastAsia="zh-CN"/>
        </w:rPr>
        <w:t> </w:t>
      </w:r>
      <w:r>
        <w:rPr>
          <w:lang w:eastAsia="zh-CN"/>
        </w:rPr>
        <w:t xml:space="preserve">6.3.2-1 describes the procedures and information flows for handling the PNM Session redirection from IM CN subsystem to CS domain. Without loss of generality, it is assumed for </w:t>
      </w:r>
      <w:r>
        <w:rPr>
          <w:lang w:eastAsia="zh-CN"/>
        </w:rPr>
        <w:t>f</w:t>
      </w:r>
      <w:r>
        <w:rPr>
          <w:lang w:eastAsia="zh-CN"/>
        </w:rPr>
        <w:t>igure</w:t>
      </w:r>
      <w:r>
        <w:rPr>
          <w:lang w:eastAsia="zh-CN"/>
        </w:rPr>
        <w:t> </w:t>
      </w:r>
      <w:r>
        <w:rPr>
          <w:lang w:eastAsia="zh-CN"/>
        </w:rPr>
        <w:t>6.3.2-1 that a PN-</w:t>
      </w:r>
      <w:r>
        <w:rPr>
          <w:lang w:eastAsia="zh-CN"/>
        </w:rPr>
        <w:t>u</w:t>
      </w:r>
      <w:r>
        <w:rPr>
          <w:lang w:eastAsia="zh-CN"/>
        </w:rPr>
        <w:t>ser</w:t>
      </w:r>
      <w:r>
        <w:rPr>
          <w:lang w:eastAsia="zh-CN"/>
        </w:rPr>
        <w:t>’</w:t>
      </w:r>
      <w:r>
        <w:rPr>
          <w:lang w:eastAsia="zh-CN"/>
        </w:rPr>
        <w:t xml:space="preserve">s PN consists of two UEs, i.e., the UE-1 </w:t>
      </w:r>
      <w:r>
        <w:rPr>
          <w:lang w:eastAsia="zh-CN"/>
        </w:rPr>
        <w:t>and</w:t>
      </w:r>
      <w:r>
        <w:rPr>
          <w:lang w:eastAsia="zh-CN"/>
        </w:rPr>
        <w:t xml:space="preserve"> UE-2</w:t>
      </w:r>
      <w:r>
        <w:rPr>
          <w:lang w:eastAsia="zh-CN"/>
        </w:rPr>
        <w:t xml:space="preserve"> and t</w:t>
      </w:r>
      <w:r>
        <w:rPr>
          <w:lang w:eastAsia="zh-CN"/>
        </w:rPr>
        <w:t xml:space="preserve">he UE-2 attached in CS domain </w:t>
      </w:r>
      <w:r>
        <w:rPr>
          <w:lang w:eastAsia="zh-CN"/>
        </w:rPr>
        <w:t>doesn’t have the subscription to IMS</w:t>
      </w:r>
      <w:r>
        <w:rPr>
          <w:lang w:eastAsia="zh-CN"/>
        </w:rPr>
        <w:t xml:space="preserve"> is the default UE according to PN-</w:t>
      </w:r>
      <w:r>
        <w:rPr>
          <w:lang w:eastAsia="zh-CN"/>
        </w:rPr>
        <w:t>u</w:t>
      </w:r>
      <w:r>
        <w:rPr>
          <w:lang w:eastAsia="zh-CN"/>
        </w:rPr>
        <w:t>ser</w:t>
      </w:r>
      <w:r>
        <w:rPr>
          <w:lang w:eastAsia="zh-CN"/>
        </w:rPr>
        <w:t>’</w:t>
      </w:r>
      <w:r>
        <w:rPr>
          <w:lang w:eastAsia="zh-CN"/>
        </w:rPr>
        <w:t xml:space="preserve">s PN configuration as described in </w:t>
      </w:r>
      <w:r>
        <w:rPr>
          <w:lang w:eastAsia="zh-CN"/>
        </w:rPr>
        <w:t>c</w:t>
      </w:r>
      <w:r>
        <w:rPr>
          <w:lang w:eastAsia="zh-CN"/>
        </w:rPr>
        <w:t>lause</w:t>
      </w:r>
      <w:r>
        <w:rPr>
          <w:lang w:eastAsia="zh-CN"/>
        </w:rPr>
        <w:t> </w:t>
      </w:r>
      <w:r>
        <w:rPr>
          <w:lang w:eastAsia="zh-CN"/>
        </w:rPr>
        <w:t>6.</w:t>
      </w:r>
    </w:p>
    <w:p>
      <w:pPr>
        <w:pStyle w:val="TH"/>
        <w:rPr>
          <w:lang w:eastAsia="zh-CN"/>
        </w:rPr>
      </w:pPr>
      <w:r>
        <w:rPr/>
        <w:object w:dxaOrig="10852" w:dyaOrig="6310">
          <v:shape id="ole_rId38" style="width:493.2pt;height:286.75pt" o:ole="">
            <v:imagedata r:id="rId39" o:title=""/>
          </v:shape>
          <o:OLEObject Type="Embed" ProgID="" ShapeID="ole_rId38" DrawAspect="Content" ObjectID="_819396394" r:id="rId38"/>
        </w:object>
      </w:r>
    </w:p>
    <w:p>
      <w:pPr>
        <w:pStyle w:val="TF"/>
        <w:rPr/>
      </w:pPr>
      <w:r>
        <w:rPr/>
        <w:t>Figure 6.3.2-1:</w:t>
      </w:r>
      <w:r>
        <w:rPr/>
        <w:tab/>
      </w:r>
      <w:r>
        <w:rPr/>
        <w:t>Initial request in IM CN subsystem and redirected to UE-2 in CS domain by the PNM</w:t>
      </w:r>
      <w:r>
        <w:rPr/>
        <w:t xml:space="preserve"> </w:t>
      </w:r>
      <w:r>
        <w:rPr/>
        <w:t>AS</w:t>
      </w:r>
    </w:p>
    <w:p>
      <w:pPr>
        <w:pStyle w:val="B1"/>
        <w:rPr/>
      </w:pPr>
      <w:r>
        <w:rPr/>
        <w:t>1.</w:t>
      </w:r>
      <w:r>
        <w:rPr/>
        <w:tab/>
      </w:r>
      <w:r>
        <w:rPr/>
        <w:t>An initial request destined to the UE-1 containing the Request-URI of the UE-1 public user identity arrives at the S-CSCF.</w:t>
      </w:r>
    </w:p>
    <w:p>
      <w:pPr>
        <w:pStyle w:val="B1"/>
        <w:rPr/>
      </w:pPr>
      <w:r>
        <w:rPr/>
        <w:t>2.</w:t>
      </w:r>
      <w:r>
        <w:rPr/>
        <w:tab/>
      </w:r>
      <w:r>
        <w:rPr>
          <w:lang w:eastAsia="zh-CN"/>
        </w:rPr>
        <w:t>The S-CSCF determines that the initial request if for a UE-terminated case, invokes the termination service control logic required for the UE-1 and evaluates the initial filter criteria, which results in re-routing the initial request to the PNM AS.</w:t>
      </w:r>
    </w:p>
    <w:p>
      <w:pPr>
        <w:pStyle w:val="B1"/>
        <w:rPr/>
      </w:pPr>
      <w:r>
        <w:rPr>
          <w:lang w:eastAsia="zh-CN"/>
        </w:rPr>
        <w:t>3.</w:t>
      </w:r>
      <w:r>
        <w:rPr>
          <w:lang w:eastAsia="zh-CN"/>
        </w:rPr>
        <w:tab/>
      </w:r>
      <w:r>
        <w:rPr>
          <w:lang w:eastAsia="zh-CN"/>
        </w:rPr>
        <w:t>As a result of the termination service control logic invocation for the UE-1, the S-CSCF forwards the initial request to the PNM AS.</w:t>
      </w:r>
    </w:p>
    <w:p>
      <w:pPr>
        <w:pStyle w:val="B1"/>
        <w:rPr>
          <w:lang w:eastAsia="zh-CN"/>
        </w:rPr>
      </w:pPr>
      <w:r>
        <w:rPr>
          <w:lang w:eastAsia="zh-CN"/>
        </w:rPr>
        <w:t xml:space="preserve">4. </w:t>
      </w:r>
      <w:r>
        <w:rPr/>
        <w:t>The PNM AS executes the PN UE redirection control logic based on the PN-user’s PN configurations as described in clause 6. The PNM AS decides to redirect the initial request to the default UE of the PN, i.e., to the UE-2</w:t>
      </w:r>
      <w:r>
        <w:rPr>
          <w:lang w:eastAsia="zh-CN"/>
        </w:rPr>
        <w:t xml:space="preserve"> which in this example can be found in the CS domain only</w:t>
      </w:r>
      <w:r>
        <w:rPr/>
        <w:t>.</w:t>
      </w:r>
    </w:p>
    <w:p>
      <w:pPr>
        <w:pStyle w:val="B1"/>
        <w:rPr/>
      </w:pPr>
      <w:r>
        <w:rPr>
          <w:lang w:eastAsia="zh-CN"/>
        </w:rPr>
        <w:t>5.</w:t>
        <w:tab/>
      </w:r>
      <w:r>
        <w:rPr/>
        <w:t>As a result of the PN UE redirection control logic execution, the PNM AS sends the redirected initial request containing the Request-URI of the UE-2 public user identity to the S-CSCF</w:t>
      </w:r>
      <w:r>
        <w:rPr>
          <w:lang w:eastAsia="zh-CN"/>
        </w:rPr>
        <w:t>.</w:t>
      </w:r>
    </w:p>
    <w:p>
      <w:pPr>
        <w:pStyle w:val="B1"/>
        <w:rPr>
          <w:lang w:eastAsia="zh-CN"/>
        </w:rPr>
      </w:pPr>
      <w:r>
        <w:rPr/>
        <w:t>6.</w:t>
      </w:r>
      <w:r>
        <w:rPr/>
        <w:tab/>
      </w:r>
      <w:r>
        <w:rPr>
          <w:lang w:eastAsia="zh-CN"/>
        </w:rPr>
        <w:t xml:space="preserve">The S-CSCF treats the redirected request as a UE-originated case and </w:t>
      </w:r>
      <w:r>
        <w:rPr/>
        <w:t xml:space="preserve">performs </w:t>
      </w:r>
      <w:r>
        <w:rPr>
          <w:lang w:eastAsia="zh-CN"/>
        </w:rPr>
        <w:t xml:space="preserve">the domain transit procedure </w:t>
      </w:r>
      <w:r>
        <w:rPr>
          <w:lang w:eastAsia="zh-CN"/>
        </w:rPr>
        <w:t>specified</w:t>
      </w:r>
      <w:r>
        <w:rPr>
          <w:lang w:eastAsia="zh-CN"/>
        </w:rPr>
        <w:t xml:space="preserve"> in 3GPP</w:t>
      </w:r>
      <w:r>
        <w:rPr>
          <w:lang w:eastAsia="zh-CN"/>
        </w:rPr>
        <w:t> </w:t>
      </w:r>
      <w:r>
        <w:rPr>
          <w:lang w:eastAsia="zh-CN"/>
        </w:rPr>
        <w:t>TS</w:t>
      </w:r>
      <w:r>
        <w:rPr>
          <w:lang w:eastAsia="zh-CN"/>
        </w:rPr>
        <w:t> </w:t>
      </w:r>
      <w:r>
        <w:rPr>
          <w:lang w:eastAsia="zh-CN"/>
        </w:rPr>
        <w:t>23.228</w:t>
      </w:r>
      <w:r>
        <w:rPr>
          <w:lang w:eastAsia="zh-CN"/>
        </w:rPr>
        <w:t> </w:t>
      </w:r>
      <w:r>
        <w:rPr>
          <w:lang w:eastAsia="zh-CN"/>
        </w:rPr>
        <w:t>[4]</w:t>
      </w:r>
      <w:r>
        <w:rPr/>
        <w:t>. Eventually, the session initiation arrives to an MGCF.</w:t>
      </w:r>
    </w:p>
    <w:p>
      <w:pPr>
        <w:pStyle w:val="B1"/>
        <w:rPr/>
      </w:pPr>
      <w:r>
        <w:rPr>
          <w:lang w:eastAsia="zh-CN"/>
        </w:rPr>
        <w:t>7.</w:t>
      </w:r>
      <w:r>
        <w:rPr>
          <w:lang w:eastAsia="zh-CN"/>
        </w:rPr>
        <w:tab/>
      </w:r>
      <w:r>
        <w:rPr>
          <w:lang w:eastAsia="zh-CN"/>
        </w:rPr>
        <w:t xml:space="preserve">The </w:t>
      </w:r>
      <w:r>
        <w:rPr/>
        <w:t xml:space="preserve">MGCF sends an IAM message </w:t>
      </w:r>
      <w:r>
        <w:rPr>
          <w:lang w:eastAsia="zh-CN"/>
        </w:rPr>
        <w:t>containing the MSISDN of the UE-2 as the called party number towards GMSC.</w:t>
      </w:r>
    </w:p>
    <w:p>
      <w:pPr>
        <w:pStyle w:val="B1"/>
        <w:rPr/>
      </w:pPr>
      <w:r>
        <w:rPr>
          <w:lang w:eastAsia="zh-CN"/>
        </w:rPr>
        <w:t>8.</w:t>
      </w:r>
      <w:r>
        <w:rPr>
          <w:lang w:eastAsia="zh-CN"/>
        </w:rPr>
        <w:tab/>
      </w:r>
      <w:r>
        <w:rPr>
          <w:lang w:eastAsia="zh-CN"/>
        </w:rPr>
        <w:t>The GMSC continues the redirected call request based on the standard call setup procedures as described in 3GPP</w:t>
      </w:r>
      <w:r>
        <w:rPr>
          <w:lang w:eastAsia="zh-CN"/>
        </w:rPr>
        <w:t> </w:t>
      </w:r>
      <w:r>
        <w:rPr>
          <w:lang w:eastAsia="zh-CN"/>
        </w:rPr>
        <w:t>TS</w:t>
      </w:r>
      <w:r>
        <w:rPr>
          <w:lang w:eastAsia="zh-CN"/>
        </w:rPr>
        <w:t> </w:t>
      </w:r>
      <w:r>
        <w:rPr>
          <w:lang w:eastAsia="zh-CN"/>
        </w:rPr>
        <w:t>23.018</w:t>
      </w:r>
      <w:r>
        <w:rPr>
          <w:lang w:eastAsia="zh-CN"/>
        </w:rPr>
        <w:t> </w:t>
      </w:r>
      <w:r>
        <w:rPr>
          <w:lang w:eastAsia="zh-CN"/>
        </w:rPr>
        <w:t>[10].</w:t>
      </w:r>
    </w:p>
    <w:p>
      <w:pPr>
        <w:pStyle w:val="Heading3"/>
        <w:bidi w:val="0"/>
        <w:jc w:val="start"/>
        <w:rPr/>
      </w:pPr>
      <w:bookmarkStart w:id="54" w:name="__RefHeading___Toc264279606"/>
      <w:bookmarkEnd w:id="54"/>
      <w:r>
        <w:rPr>
          <w:lang w:eastAsia="zh-CN"/>
        </w:rPr>
        <w:t>6.3.3</w:t>
      </w:r>
      <w:r>
        <w:rPr>
          <w:lang w:eastAsia="zh-CN"/>
        </w:rPr>
        <w:tab/>
      </w:r>
      <w:r>
        <w:rPr>
          <w:lang w:eastAsia="zh-CN"/>
        </w:rPr>
        <w:t xml:space="preserve">Procedures and </w:t>
      </w:r>
      <w:r>
        <w:rPr>
          <w:lang w:eastAsia="zh-CN"/>
        </w:rPr>
        <w:t>i</w:t>
      </w:r>
      <w:r>
        <w:rPr>
          <w:lang w:eastAsia="zh-CN"/>
        </w:rPr>
        <w:t xml:space="preserve">nformation </w:t>
      </w:r>
      <w:r>
        <w:rPr>
          <w:lang w:eastAsia="zh-CN"/>
        </w:rPr>
        <w:t>f</w:t>
      </w:r>
      <w:r>
        <w:rPr>
          <w:lang w:eastAsia="zh-CN"/>
        </w:rPr>
        <w:t xml:space="preserve">lows for PN </w:t>
      </w:r>
      <w:r>
        <w:rPr>
          <w:lang w:eastAsia="zh-CN"/>
        </w:rPr>
        <w:t>UE</w:t>
      </w:r>
      <w:r>
        <w:rPr>
          <w:lang w:eastAsia="zh-CN"/>
        </w:rPr>
        <w:t xml:space="preserve"> </w:t>
      </w:r>
      <w:r>
        <w:rPr>
          <w:lang w:eastAsia="zh-CN"/>
        </w:rPr>
        <w:t>r</w:t>
      </w:r>
      <w:r>
        <w:rPr>
          <w:lang w:eastAsia="zh-CN"/>
        </w:rPr>
        <w:t>edirection from CS domain to IM CN subsystem</w:t>
      </w:r>
    </w:p>
    <w:p>
      <w:pPr>
        <w:pStyle w:val="Normal"/>
        <w:rPr>
          <w:lang w:eastAsia="zh-CN"/>
        </w:rPr>
      </w:pPr>
      <w:r>
        <w:rPr>
          <w:lang w:eastAsia="zh-CN"/>
        </w:rPr>
        <w:t>Figure</w:t>
      </w:r>
      <w:r>
        <w:rPr>
          <w:lang w:eastAsia="zh-CN"/>
        </w:rPr>
        <w:t> </w:t>
      </w:r>
      <w:r>
        <w:rPr>
          <w:lang w:eastAsia="zh-CN"/>
        </w:rPr>
        <w:t xml:space="preserve">6.3.3-1 describes the procedures and information flows for handling the PN </w:t>
      </w:r>
      <w:r>
        <w:rPr>
          <w:lang w:eastAsia="zh-CN"/>
        </w:rPr>
        <w:t>UE</w:t>
      </w:r>
      <w:r>
        <w:rPr>
          <w:lang w:eastAsia="zh-CN"/>
        </w:rPr>
        <w:t xml:space="preserve"> redirection from CS domain to IM CN subsystem. Without loss of generality, it is assumed for </w:t>
      </w:r>
      <w:r>
        <w:rPr>
          <w:lang w:eastAsia="zh-CN"/>
        </w:rPr>
        <w:t>f</w:t>
      </w:r>
      <w:r>
        <w:rPr>
          <w:lang w:eastAsia="zh-CN"/>
        </w:rPr>
        <w:t>igure</w:t>
      </w:r>
      <w:r>
        <w:rPr>
          <w:lang w:eastAsia="zh-CN"/>
        </w:rPr>
        <w:t> </w:t>
      </w:r>
      <w:r>
        <w:rPr>
          <w:lang w:eastAsia="zh-CN"/>
        </w:rPr>
        <w:t>6.3.3-1 that a PN-</w:t>
      </w:r>
      <w:r>
        <w:rPr>
          <w:lang w:eastAsia="zh-CN"/>
        </w:rPr>
        <w:t>u</w:t>
      </w:r>
      <w:r>
        <w:rPr>
          <w:lang w:eastAsia="zh-CN"/>
        </w:rPr>
        <w:t>ser</w:t>
      </w:r>
      <w:r>
        <w:rPr>
          <w:lang w:eastAsia="zh-CN"/>
        </w:rPr>
        <w:t>’</w:t>
      </w:r>
      <w:r>
        <w:rPr>
          <w:lang w:eastAsia="zh-CN"/>
        </w:rPr>
        <w:t xml:space="preserve">s PN consists of two UEs, i.e., the UE-1 </w:t>
      </w:r>
      <w:r>
        <w:rPr>
          <w:lang w:eastAsia="zh-CN"/>
        </w:rPr>
        <w:t>and</w:t>
      </w:r>
      <w:r>
        <w:rPr>
          <w:lang w:eastAsia="zh-CN"/>
        </w:rPr>
        <w:t xml:space="preserve"> UE-2</w:t>
      </w:r>
      <w:r>
        <w:rPr>
          <w:lang w:eastAsia="zh-CN"/>
        </w:rPr>
        <w:t xml:space="preserve"> and</w:t>
      </w:r>
      <w:r>
        <w:rPr>
          <w:lang w:eastAsia="zh-CN"/>
        </w:rPr>
        <w:t xml:space="preserve"> </w:t>
      </w:r>
      <w:r>
        <w:rPr>
          <w:lang w:eastAsia="zh-CN"/>
        </w:rPr>
        <w:t>t</w:t>
      </w:r>
      <w:r>
        <w:rPr>
          <w:lang w:eastAsia="zh-CN"/>
        </w:rPr>
        <w:t xml:space="preserve">he UE-2 registered </w:t>
      </w:r>
      <w:r>
        <w:rPr>
          <w:lang w:eastAsia="zh-CN"/>
        </w:rPr>
        <w:t xml:space="preserve">only </w:t>
      </w:r>
      <w:r>
        <w:rPr>
          <w:lang w:eastAsia="zh-CN"/>
        </w:rPr>
        <w:t>in IM CN subsystem is the default UE according to PN-</w:t>
      </w:r>
      <w:r>
        <w:rPr>
          <w:lang w:eastAsia="zh-CN"/>
        </w:rPr>
        <w:t>u</w:t>
      </w:r>
      <w:r>
        <w:rPr>
          <w:lang w:eastAsia="zh-CN"/>
        </w:rPr>
        <w:t>ser</w:t>
      </w:r>
      <w:r>
        <w:rPr>
          <w:lang w:eastAsia="zh-CN"/>
        </w:rPr>
        <w:t>’</w:t>
      </w:r>
      <w:r>
        <w:rPr>
          <w:lang w:eastAsia="zh-CN"/>
        </w:rPr>
        <w:t xml:space="preserve">s PN configuration as described in </w:t>
      </w:r>
      <w:r>
        <w:rPr>
          <w:lang w:eastAsia="zh-CN"/>
        </w:rPr>
        <w:t>c</w:t>
      </w:r>
      <w:r>
        <w:rPr>
          <w:lang w:eastAsia="zh-CN"/>
        </w:rPr>
        <w:t>lause</w:t>
      </w:r>
      <w:r>
        <w:rPr>
          <w:lang w:eastAsia="zh-CN"/>
        </w:rPr>
        <w:t> </w:t>
      </w:r>
      <w:r>
        <w:rPr>
          <w:lang w:eastAsia="zh-CN"/>
        </w:rPr>
        <w:t>6.</w:t>
      </w:r>
    </w:p>
    <w:p>
      <w:pPr>
        <w:pStyle w:val="TH"/>
        <w:rPr/>
      </w:pPr>
      <w:r>
        <w:rPr/>
        <w:object w:dxaOrig="12983" w:dyaOrig="5459">
          <v:shape id="ole_rId40" style="width:492.7pt;height:207.15pt" o:ole="">
            <v:imagedata r:id="rId41" o:title=""/>
          </v:shape>
          <o:OLEObject Type="Embed" ProgID="" ShapeID="ole_rId40" DrawAspect="Content" ObjectID="_1846479813" r:id="rId40"/>
        </w:object>
      </w:r>
    </w:p>
    <w:p>
      <w:pPr>
        <w:pStyle w:val="TF"/>
        <w:rPr/>
      </w:pPr>
      <w:r>
        <w:rPr>
          <w:rStyle w:val="TFZchn"/>
          <w:b/>
        </w:rPr>
        <w:t>Figure 6.3.3-1: Initial request in CS domain and redirected to UE-2 in IM CN subsystem by the gsmSCF</w:t>
      </w:r>
    </w:p>
    <w:p>
      <w:pPr>
        <w:pStyle w:val="B1"/>
        <w:rPr/>
      </w:pPr>
      <w:r>
        <w:rPr>
          <w:lang w:eastAsia="zh-CN"/>
        </w:rPr>
        <w:t>1.</w:t>
      </w:r>
      <w:r>
        <w:rPr/>
        <w:tab/>
        <w:t>A</w:t>
      </w:r>
      <w:r>
        <w:rPr/>
        <w:t xml:space="preserve"> call </w:t>
      </w:r>
      <w:r>
        <w:rPr/>
        <w:t>request to the UE-1 containing</w:t>
      </w:r>
      <w:r>
        <w:rPr/>
        <w:t xml:space="preserve"> the MSISDN </w:t>
      </w:r>
      <w:r>
        <w:rPr/>
        <w:t>of the UE-1</w:t>
      </w:r>
      <w:r>
        <w:rPr/>
        <w:t xml:space="preserve"> as </w:t>
      </w:r>
      <w:r>
        <w:rPr/>
        <w:t xml:space="preserve">the called party number arrives at the </w:t>
      </w:r>
      <w:r>
        <w:rPr/>
        <w:t>GMSC</w:t>
      </w:r>
      <w:r>
        <w:rPr/>
        <w:t xml:space="preserve">. </w:t>
      </w:r>
    </w:p>
    <w:p>
      <w:pPr>
        <w:pStyle w:val="B1"/>
        <w:rPr/>
      </w:pPr>
      <w:r>
        <w:rPr/>
        <w:t>2.</w:t>
        <w:tab/>
        <w:t>On receipt of the incoming call request, the GMSC</w:t>
      </w:r>
      <w:r>
        <w:rPr>
          <w:lang w:eastAsia="zh-CN"/>
        </w:rPr>
        <w:t xml:space="preserve"> </w:t>
      </w:r>
      <w:r>
        <w:rPr/>
        <w:t xml:space="preserve">queries the </w:t>
      </w:r>
      <w:r>
        <w:rPr/>
        <w:t>HSS</w:t>
      </w:r>
      <w:r>
        <w:rPr/>
        <w:t xml:space="preserve"> for routing information.</w:t>
      </w:r>
    </w:p>
    <w:p>
      <w:pPr>
        <w:pStyle w:val="B1"/>
        <w:rPr/>
      </w:pPr>
      <w:r>
        <w:rPr>
          <w:lang w:eastAsia="zh-CN"/>
        </w:rPr>
        <w:t>3</w:t>
      </w:r>
      <w:r>
        <w:rPr/>
        <w:t>.</w:t>
        <w:tab/>
        <w:t xml:space="preserve">The </w:t>
      </w:r>
      <w:r>
        <w:rPr/>
        <w:t>HSS</w:t>
      </w:r>
      <w:r>
        <w:rPr/>
        <w:t xml:space="preserve"> returns the T-CSI information element that contains information configured for the </w:t>
      </w:r>
      <w:r>
        <w:rPr/>
        <w:t>PNM</w:t>
      </w:r>
      <w:r>
        <w:rPr/>
        <w:t xml:space="preserve"> subscriber</w:t>
      </w:r>
      <w:r>
        <w:rPr>
          <w:lang w:eastAsia="zh-CN"/>
        </w:rPr>
        <w:t xml:space="preserve"> </w:t>
      </w:r>
      <w:r>
        <w:rPr/>
        <w:t>to the GMSC</w:t>
      </w:r>
      <w:r>
        <w:rPr/>
        <w:t>#1</w:t>
      </w:r>
      <w:r>
        <w:rPr/>
        <w:t xml:space="preserve"> in response to the query for routing information (SRI).</w:t>
      </w:r>
    </w:p>
    <w:p>
      <w:pPr>
        <w:pStyle w:val="B1"/>
        <w:rPr>
          <w:lang w:eastAsia="zh-CN"/>
        </w:rPr>
      </w:pPr>
      <w:r>
        <w:rPr>
          <w:lang w:eastAsia="zh-CN"/>
        </w:rPr>
        <w:t>4</w:t>
      </w:r>
      <w:r>
        <w:rPr/>
        <w:t>.</w:t>
        <w:tab/>
        <w:t>The GMSC triggers a CAMEL activity which results in sending a CAMEL IDP message to the</w:t>
      </w:r>
      <w:r>
        <w:rPr>
          <w:lang w:eastAsia="zh-CN"/>
        </w:rPr>
        <w:t xml:space="preserve"> gsmSCF (CAMEL service for PNM).</w:t>
      </w:r>
    </w:p>
    <w:p>
      <w:pPr>
        <w:pStyle w:val="B1"/>
        <w:rPr>
          <w:lang w:eastAsia="zh-CN"/>
        </w:rPr>
      </w:pPr>
      <w:r>
        <w:rPr>
          <w:lang w:eastAsia="zh-CN"/>
        </w:rPr>
        <w:t>5</w:t>
      </w:r>
      <w:r>
        <w:rPr/>
        <w:t>.</w:t>
        <w:tab/>
        <w:t xml:space="preserve">The </w:t>
      </w:r>
      <w:r>
        <w:rPr>
          <w:lang w:eastAsia="zh-CN"/>
        </w:rPr>
        <w:t>gsmSCF</w:t>
      </w:r>
      <w:r>
        <w:rPr/>
        <w:t xml:space="preserve"> </w:t>
      </w:r>
      <w:r>
        <w:rPr/>
        <w:t>(CAMEL service for PNM)</w:t>
      </w:r>
      <w:r>
        <w:rPr/>
        <w:t xml:space="preserve"> executes the PN UE redirection control logic based on the PN-user’s PN configurations as described in clause 6. The </w:t>
      </w:r>
      <w:r>
        <w:rPr>
          <w:lang w:eastAsia="zh-CN"/>
        </w:rPr>
        <w:t>gsmSCF</w:t>
      </w:r>
      <w:r>
        <w:rPr/>
        <w:t xml:space="preserve"> </w:t>
      </w:r>
      <w:r>
        <w:rPr/>
        <w:t>(CAMEL service for PNM)</w:t>
      </w:r>
      <w:r>
        <w:rPr/>
        <w:t xml:space="preserve"> decides to redirect the </w:t>
      </w:r>
      <w:r>
        <w:rPr/>
        <w:t>call</w:t>
      </w:r>
      <w:r>
        <w:rPr/>
        <w:t xml:space="preserve"> request to the default UE of the PN, i.e., to the UE-2</w:t>
      </w:r>
      <w:r>
        <w:rPr>
          <w:lang w:eastAsia="zh-CN"/>
        </w:rPr>
        <w:t xml:space="preserve"> which in this example can be found in IM CN subsystem only</w:t>
      </w:r>
      <w:r>
        <w:rPr/>
        <w:t>.</w:t>
      </w:r>
    </w:p>
    <w:p>
      <w:pPr>
        <w:pStyle w:val="B1"/>
        <w:rPr>
          <w:lang w:eastAsia="zh-CN"/>
        </w:rPr>
      </w:pPr>
      <w:r>
        <w:rPr>
          <w:lang w:eastAsia="zh-CN"/>
        </w:rPr>
        <w:t>6.</w:t>
      </w:r>
      <w:r>
        <w:rPr>
          <w:lang w:eastAsia="zh-CN"/>
        </w:rPr>
        <w:tab/>
      </w:r>
      <w:r>
        <w:rPr/>
        <w:t xml:space="preserve">As a result of the PN UE redirection control logic execution, </w:t>
      </w:r>
      <w:r>
        <w:rPr/>
        <w:t>t</w:t>
      </w:r>
      <w:r>
        <w:rPr/>
        <w:t xml:space="preserve">he </w:t>
      </w:r>
      <w:r>
        <w:rPr>
          <w:lang w:eastAsia="zh-CN"/>
        </w:rPr>
        <w:t>gsmSCF</w:t>
      </w:r>
      <w:r>
        <w:rPr/>
        <w:t xml:space="preserve"> </w:t>
      </w:r>
      <w:r>
        <w:rPr/>
        <w:t>(CAMEL service for PNM)</w:t>
      </w:r>
      <w:r>
        <w:rPr/>
        <w:t xml:space="preserve"> respond</w:t>
      </w:r>
      <w:r>
        <w:rPr>
          <w:lang w:eastAsia="zh-CN"/>
        </w:rPr>
        <w:t>s</w:t>
      </w:r>
      <w:r>
        <w:rPr/>
        <w:t xml:space="preserve"> to the CAMEL IDP message with a CAMEL CONNECT message containing</w:t>
      </w:r>
      <w:r>
        <w:rPr/>
        <w:t xml:space="preserve"> the MSISDN of the UE-2 as the called party number</w:t>
      </w:r>
      <w:r>
        <w:rPr>
          <w:lang w:eastAsia="zh-CN"/>
        </w:rPr>
        <w:t>.</w:t>
      </w:r>
    </w:p>
    <w:p>
      <w:pPr>
        <w:pStyle w:val="B1"/>
        <w:rPr/>
      </w:pPr>
      <w:r>
        <w:rPr>
          <w:lang w:eastAsia="zh-CN"/>
        </w:rPr>
        <w:t>7.</w:t>
      </w:r>
      <w:r>
        <w:rPr/>
        <w:tab/>
        <w:t xml:space="preserve">The </w:t>
      </w:r>
      <w:r>
        <w:rPr>
          <w:lang w:eastAsia="zh-CN"/>
        </w:rPr>
        <w:t>GMSC</w:t>
      </w:r>
      <w:r>
        <w:rPr/>
        <w:t xml:space="preserve"> </w:t>
      </w:r>
      <w:r>
        <w:rPr>
          <w:lang w:eastAsia="zh-CN"/>
        </w:rPr>
        <w:t xml:space="preserve">initiates the call </w:t>
      </w:r>
      <w:r>
        <w:rPr/>
        <w:t>to the MGCF with an IAM message</w:t>
      </w:r>
      <w:r>
        <w:rPr>
          <w:lang w:eastAsia="zh-CN"/>
        </w:rPr>
        <w:t xml:space="preserve"> containing the MSISDN of UE-2 as the called party number.</w:t>
      </w:r>
    </w:p>
    <w:p>
      <w:pPr>
        <w:pStyle w:val="B1"/>
        <w:rPr/>
      </w:pPr>
      <w:r>
        <w:rPr/>
        <w:t>8.</w:t>
      </w:r>
      <w:r>
        <w:rPr/>
        <w:tab/>
        <w:t>The MGCF initiates a SIP INVITE request</w:t>
      </w:r>
      <w:r>
        <w:rPr>
          <w:lang w:eastAsia="zh-CN"/>
        </w:rPr>
        <w:t xml:space="preserve"> with the request URI of UE-2 public user identity towards the S-CSCF.</w:t>
      </w:r>
    </w:p>
    <w:p>
      <w:pPr>
        <w:pStyle w:val="B1"/>
        <w:rPr>
          <w:lang w:eastAsia="zh-CN"/>
        </w:rPr>
      </w:pPr>
      <w:r>
        <w:rPr>
          <w:lang w:eastAsia="zh-CN"/>
        </w:rPr>
        <w:t>9.</w:t>
      </w:r>
      <w:r>
        <w:rPr>
          <w:lang w:eastAsia="zh-CN"/>
        </w:rPr>
        <w:tab/>
      </w:r>
      <w:r>
        <w:rPr>
          <w:lang w:eastAsia="zh-CN"/>
        </w:rPr>
        <w:t>T</w:t>
      </w:r>
      <w:r>
        <w:rPr/>
        <w:t xml:space="preserve">he S-CSCF </w:t>
      </w:r>
      <w:r>
        <w:rPr>
          <w:lang w:eastAsia="zh-CN"/>
        </w:rPr>
        <w:t>continues the redirected initial request based on the standard call setup procedures as described in 3GPP</w:t>
      </w:r>
      <w:r>
        <w:rPr>
          <w:lang w:eastAsia="zh-CN"/>
        </w:rPr>
        <w:t> </w:t>
      </w:r>
      <w:r>
        <w:rPr>
          <w:lang w:eastAsia="zh-CN"/>
        </w:rPr>
        <w:t>TS</w:t>
      </w:r>
      <w:r>
        <w:rPr>
          <w:lang w:eastAsia="zh-CN"/>
        </w:rPr>
        <w:t> </w:t>
      </w:r>
      <w:r>
        <w:rPr>
          <w:lang w:eastAsia="zh-CN"/>
        </w:rPr>
        <w:t>23.228</w:t>
      </w:r>
      <w:r>
        <w:rPr>
          <w:lang w:eastAsia="zh-CN"/>
        </w:rPr>
        <w:t> </w:t>
      </w:r>
      <w:r>
        <w:rPr>
          <w:lang w:eastAsia="zh-CN"/>
        </w:rPr>
        <w:t>[4].</w:t>
      </w:r>
      <w:r>
        <w:br w:type="page"/>
      </w:r>
    </w:p>
    <w:p>
      <w:pPr>
        <w:pStyle w:val="Heading1"/>
        <w:bidi w:val="0"/>
        <w:ind w:start="1134" w:hanging="1134"/>
        <w:jc w:val="start"/>
        <w:rPr/>
      </w:pPr>
      <w:bookmarkStart w:id="55" w:name="__RefHeading___Toc264279607"/>
      <w:bookmarkEnd w:id="55"/>
      <w:r>
        <w:rPr/>
        <w:t>7</w:t>
        <w:tab/>
        <w:t xml:space="preserve">Procedures and </w:t>
      </w:r>
      <w:r>
        <w:rPr>
          <w:lang w:eastAsia="zh-CN"/>
        </w:rPr>
        <w:t xml:space="preserve">information flows </w:t>
      </w:r>
      <w:r>
        <w:rPr/>
        <w:t>for PN access control</w:t>
      </w:r>
    </w:p>
    <w:p>
      <w:pPr>
        <w:pStyle w:val="Heading2"/>
        <w:bidi w:val="0"/>
        <w:jc w:val="start"/>
        <w:rPr/>
      </w:pPr>
      <w:bookmarkStart w:id="56" w:name="__RefHeading___Toc264279608"/>
      <w:bookmarkEnd w:id="56"/>
      <w:r>
        <w:rPr/>
        <w:t>7.1</w:t>
        <w:tab/>
        <w:t>General</w:t>
      </w:r>
    </w:p>
    <w:p>
      <w:pPr>
        <w:pStyle w:val="Normal"/>
        <w:rPr>
          <w:lang w:eastAsia="ko-KR"/>
        </w:rPr>
      </w:pPr>
      <w:r>
        <w:rPr>
          <w:lang w:eastAsia="ko-KR"/>
        </w:rPr>
        <w:t xml:space="preserve">Upon receiving a UE-terminating initial request, the PNM AS shall first check whether the request originates from another PN UE within the same PN as the terminating PN UE and if so the PNM AS shall allow the session establishment to continue. If the request does not originate from another PN UE within the same PN as the terminating PN UE the PNM AS shall invoke the PN access control application if it is enabled. If no access control list exists for the terminating UE, and if the PNM AS does not invoke the PN </w:t>
      </w:r>
      <w:r>
        <w:rPr/>
        <w:t xml:space="preserve">UE redirection for the </w:t>
      </w:r>
      <w:r>
        <w:rPr>
          <w:lang w:eastAsia="ko-KR"/>
        </w:rPr>
        <w:t xml:space="preserve">terminating UE, the PNM AS sends the initial request to the terminating UE (i.e., a UE of a PN). Otherwise, the PNM AS verifies whether the originating UE of the initial request is a valid entry contained in the PN access control list for the terminating UE, before it initiates session towards the terminating UE. With a successful verification, the PNM AS sends the initial request to the terminating UE. With an unsuccessful verification, if the terminating UE is not a controllee UE, then the PNM AS rejects the initial request. If the terminating UE is a controllee UE, the PNM AS queries the controller UE whether the session to the controllee UE is allowed to be established. If it is allowed, and if the PNM AS does not invoke the PN </w:t>
      </w:r>
      <w:r>
        <w:rPr/>
        <w:t xml:space="preserve">UE redirection for the </w:t>
      </w:r>
      <w:r>
        <w:rPr>
          <w:lang w:eastAsia="ko-KR"/>
        </w:rPr>
        <w:t>terminating UE, the PNM AS sends the initial request to the controllee UE. Otherwise, the PNM AS rejects the initial request. Figure 7.1-1 gives a snapshot of the scenario.</w:t>
      </w:r>
    </w:p>
    <w:p>
      <w:pPr>
        <w:pStyle w:val="TH"/>
        <w:rPr/>
      </w:pPr>
      <w:r>
        <w:rPr/>
        <w:object w:dxaOrig="11090" w:dyaOrig="5916">
          <v:shape id="ole_rId42" style="width:415.85pt;height:221.85pt" o:ole="">
            <v:imagedata r:id="rId43" o:title=""/>
          </v:shape>
          <o:OLEObject Type="Embed" ProgID="" ShapeID="ole_rId42" DrawAspect="Content" ObjectID="_469581388" r:id="rId42"/>
        </w:object>
      </w:r>
    </w:p>
    <w:p>
      <w:pPr>
        <w:pStyle w:val="TF"/>
        <w:rPr>
          <w:lang w:eastAsia="ko-KR"/>
        </w:rPr>
      </w:pPr>
      <w:r>
        <w:rPr>
          <w:lang w:eastAsia="ko-KR"/>
        </w:rPr>
        <w:t>Figure 7.1-1: Overview of privacy based access control Procedures and Information Flows</w:t>
      </w:r>
    </w:p>
    <w:p>
      <w:pPr>
        <w:pStyle w:val="NO"/>
        <w:rPr/>
      </w:pPr>
      <w:r>
        <w:rPr>
          <w:lang w:eastAsia="ko-KR"/>
        </w:rPr>
        <w:t>NOTE:</w:t>
        <w:tab/>
        <w:t>The Solid line refers to access control handled by the PNM AS itself, since the identity of the originating caller is present in the access control list of the PNM AS. The dashed line refers to access control handled by the controller UE when the identity of the caller is not present in the access control list of the PNM AS.</w:t>
      </w:r>
    </w:p>
    <w:p>
      <w:pPr>
        <w:pStyle w:val="Normal"/>
        <w:rPr/>
      </w:pPr>
      <w:r>
        <w:rPr/>
        <w:t>The procedures at the PNM AS to accomplish the PN access control execution are described with the assistance of figure 7.1-2.</w:t>
      </w:r>
    </w:p>
    <w:p>
      <w:pPr>
        <w:pStyle w:val="Normal"/>
        <w:rPr/>
      </w:pPr>
      <w:r>
        <w:rPr/>
        <w:t>When the PNM AS receives a SIP initial request and its PN access control logic is switched-on, if the Request URI of the initial request identifies with the controllee UE(s), the PNM AS shall further decide whether the Request URI uniquely identify a controllee UE within a PN:</w:t>
      </w:r>
    </w:p>
    <w:p>
      <w:pPr>
        <w:pStyle w:val="B1"/>
        <w:rPr/>
      </w:pPr>
      <w:r>
        <w:rPr/>
        <w:t>1)</w:t>
        <w:tab/>
        <w:t>if a controllee UE is uniquely identifiable, the PNM AS shall check whether the Caller is in the PN access control list;</w:t>
      </w:r>
    </w:p>
    <w:p>
      <w:pPr>
        <w:pStyle w:val="B2"/>
        <w:rPr/>
      </w:pPr>
      <w:r>
        <w:rPr/>
        <w:t>a)</w:t>
        <w:tab/>
        <w:t>if the Caller is in the PN access control list, the PNM AS shall send the initial request to the controllee UE;</w:t>
      </w:r>
    </w:p>
    <w:p>
      <w:pPr>
        <w:pStyle w:val="B2"/>
        <w:rPr/>
      </w:pPr>
      <w:r>
        <w:rPr/>
        <w:t>b)</w:t>
        <w:tab/>
        <w:t>if the Caller is not in the PN access control list,</w:t>
      </w:r>
    </w:p>
    <w:p>
      <w:pPr>
        <w:pStyle w:val="B3"/>
        <w:rPr/>
      </w:pPr>
      <w:r>
        <w:rPr/>
        <w:t>i)</w:t>
        <w:tab/>
        <w:t>if there is no need to interrogate the controller UE, the PNM AS shall reject the initial request;</w:t>
      </w:r>
    </w:p>
    <w:p>
      <w:pPr>
        <w:pStyle w:val="B3"/>
        <w:rPr/>
      </w:pPr>
      <w:r>
        <w:rPr/>
        <w:t>ii)</w:t>
        <w:tab/>
        <w:t>if there is a need to interrogate the controller UE, the PNM AS shall interrogate the controller UE and handle the initial request message based on the interrogation results from the PN-user.</w:t>
      </w:r>
    </w:p>
    <w:p>
      <w:pPr>
        <w:pStyle w:val="EditorsNote"/>
        <w:rPr/>
      </w:pPr>
      <w:r>
        <w:rPr/>
        <w:t xml:space="preserve">Editor's note: The use of GRUU as described in </w:t>
      </w:r>
      <w:r>
        <w:rPr>
          <w:rFonts w:eastAsia="SimSun;ËÎÌå"/>
        </w:rPr>
        <w:t>3GPP TS 23.228 [4]</w:t>
      </w:r>
      <w:r>
        <w:rPr/>
        <w:t xml:space="preserve"> can assist the PNM AS with uniquely identifying a controllee UE.</w:t>
      </w:r>
    </w:p>
    <w:p>
      <w:pPr>
        <w:pStyle w:val="B1"/>
        <w:rPr/>
      </w:pPr>
      <w:r>
        <w:rPr/>
        <w:t>2)</w:t>
        <w:tab/>
        <w:t>if a controllee UE is not uniquely identifiable, the PNM AS shall perform the PN access control without invoking the controller UE (i.e., without any PN-user interaction) and check whether the Caller is in the PN access control list;</w:t>
      </w:r>
    </w:p>
    <w:p>
      <w:pPr>
        <w:pStyle w:val="B2"/>
        <w:rPr/>
      </w:pPr>
      <w:r>
        <w:rPr/>
        <w:t>a)</w:t>
        <w:tab/>
        <w:t>if the Caller is in the PN access control list, the PNM AS shall send the initial request back to the S-CSCF (see 3GPP TS 23.228 [4]);</w:t>
      </w:r>
    </w:p>
    <w:p>
      <w:pPr>
        <w:pStyle w:val="B2"/>
        <w:rPr/>
      </w:pPr>
      <w:r>
        <w:rPr/>
        <w:t>b)</w:t>
        <w:tab/>
        <w:t>if the Caller is not in the PN access control list, the PNM AS shall reject the initial request.</w:t>
      </w:r>
    </w:p>
    <w:p>
      <w:pPr>
        <w:pStyle w:val="TH"/>
        <w:rPr/>
      </w:pPr>
      <w:r>
        <w:rPr/>
        <w:object w:dxaOrig="14578" w:dyaOrig="10799">
          <v:shape id="ole_rId44" style="width:565.65pt;height:419pt" o:ole="">
            <v:imagedata r:id="rId45" o:title=""/>
          </v:shape>
          <o:OLEObject Type="Embed" ProgID="" ShapeID="ole_rId44" DrawAspect="Content" ObjectID="_1391822061" r:id="rId44"/>
        </w:object>
      </w:r>
    </w:p>
    <w:p>
      <w:pPr>
        <w:pStyle w:val="TF"/>
        <w:rPr>
          <w:rFonts w:cs="Arial"/>
          <w:bCs/>
        </w:rPr>
      </w:pPr>
      <w:r>
        <w:rPr/>
        <w:t>Figure 7.1-2: PN access control execution flow at the PNM AS (AC and ACL stand for Access Control and Access Control List, respectively)</w:t>
      </w:r>
      <w:r>
        <w:br w:type="page"/>
      </w:r>
    </w:p>
    <w:p>
      <w:pPr>
        <w:pStyle w:val="Heading2"/>
        <w:bidi w:val="0"/>
        <w:jc w:val="start"/>
        <w:rPr/>
      </w:pPr>
      <w:bookmarkStart w:id="57" w:name="__RefHeading___Toc264279609"/>
      <w:bookmarkEnd w:id="57"/>
      <w:r>
        <w:rPr>
          <w:lang w:eastAsia="ko-KR"/>
        </w:rPr>
        <w:t>7.2</w:t>
        <w:tab/>
        <w:t>PN access control procedures in the IM CN subsystem</w:t>
      </w:r>
    </w:p>
    <w:p>
      <w:pPr>
        <w:pStyle w:val="Normal"/>
        <w:rPr>
          <w:lang w:eastAsia="ko-KR"/>
        </w:rPr>
      </w:pPr>
      <w:r>
        <w:rPr>
          <w:lang w:eastAsia="ko-KR"/>
        </w:rPr>
        <w:t>Without lack of generality, the following assumptions have been made with respect to the terminals and the network.</w:t>
      </w:r>
    </w:p>
    <w:p>
      <w:pPr>
        <w:pStyle w:val="Normal"/>
        <w:rPr>
          <w:lang w:eastAsia="ja-JP"/>
        </w:rPr>
      </w:pPr>
      <w:r>
        <w:rPr>
          <w:lang w:eastAsia="ja-JP"/>
        </w:rPr>
        <w:t>&lt;Assumptions related to identities of UEs&gt;</w:t>
      </w:r>
    </w:p>
    <w:p>
      <w:pPr>
        <w:pStyle w:val="B1"/>
        <w:rPr/>
      </w:pPr>
      <w:r>
        <w:rPr>
          <w:lang w:eastAsia="ko-KR"/>
        </w:rPr>
        <w:t>-</w:t>
        <w:tab/>
        <w:t>PN-user 1 has two UEs – UE 1a &amp; UE 1b in the PN, containing identities user1_public1@home1.net and user1_public2@home1.net respectively, and having a subscription with the home network providing PNM service.</w:t>
      </w:r>
    </w:p>
    <w:p>
      <w:pPr>
        <w:pStyle w:val="B1"/>
        <w:rPr/>
      </w:pPr>
      <w:r>
        <w:rPr>
          <w:lang w:eastAsia="ko-KR"/>
        </w:rPr>
        <w:t>-</w:t>
        <w:tab/>
        <w:t>UE 1b is configured as controllee UE and UE 1a as controller UE by the PN-user 1.</w:t>
      </w:r>
    </w:p>
    <w:p>
      <w:pPr>
        <w:pStyle w:val="B1"/>
        <w:rPr/>
      </w:pPr>
      <w:r>
        <w:rPr>
          <w:lang w:eastAsia="ko-KR"/>
        </w:rPr>
        <w:t>-</w:t>
        <w:tab/>
        <w:t xml:space="preserve">The originating UE which initiates the request may belong to the same/different network where the PNM AS is located. The originating UE of the initial request needs not be aware of the setting of the access control done by PN-user 1. </w:t>
      </w:r>
    </w:p>
    <w:p>
      <w:pPr>
        <w:pStyle w:val="B1"/>
        <w:rPr>
          <w:lang w:eastAsia="ko-KR"/>
        </w:rPr>
      </w:pPr>
      <w:r>
        <w:rPr>
          <w:lang w:eastAsia="ko-KR"/>
        </w:rPr>
        <w:t>-</w:t>
        <w:tab/>
        <w:t xml:space="preserve">PN-user 1has configured UE2 with </w:t>
      </w:r>
      <w:hyperlink r:id="rId46">
        <w:r>
          <w:rPr>
            <w:rStyle w:val="InternetLink"/>
          </w:rPr>
          <w:t>user2_public@home2.net</w:t>
        </w:r>
      </w:hyperlink>
      <w:r>
        <w:rPr>
          <w:lang w:eastAsia="ko-KR"/>
        </w:rPr>
        <w:t xml:space="preserve"> as the only entry in the access control list related to the controllee UE in this example. When the PNM AS receives initial requests not coming from UE2, the PNM AS can query the controller UE and the continuation of the initial request depends on the outcome of the query.</w:t>
      </w:r>
    </w:p>
    <w:p>
      <w:pPr>
        <w:pStyle w:val="B1"/>
        <w:rPr>
          <w:lang w:eastAsia="ko-KR"/>
        </w:rPr>
      </w:pPr>
      <w:r>
        <w:rPr>
          <w:lang w:eastAsia="ko-KR"/>
        </w:rPr>
        <w:t>-</w:t>
        <w:tab/>
        <w:t>The following table summarizes the above assumptions.</w:t>
      </w:r>
    </w:p>
    <w:p>
      <w:pPr>
        <w:pStyle w:val="TH"/>
        <w:rPr/>
      </w:pPr>
      <w:r>
        <w:rPr/>
        <w:t>Table 1: Example of a simple access control table PN</w:t>
      </w:r>
    </w:p>
    <w:tbl>
      <w:tblPr>
        <w:tblW w:w="8220" w:type="dxa"/>
        <w:jc w:val="start"/>
        <w:tblInd w:w="715" w:type="dxa"/>
        <w:tblCellMar>
          <w:top w:w="0" w:type="dxa"/>
          <w:start w:w="108" w:type="dxa"/>
          <w:bottom w:w="0" w:type="dxa"/>
          <w:end w:w="108" w:type="dxa"/>
        </w:tblCellMar>
      </w:tblPr>
      <w:tblGrid>
        <w:gridCol w:w="2372"/>
        <w:gridCol w:w="1773"/>
        <w:gridCol w:w="1794"/>
        <w:gridCol w:w="2281"/>
      </w:tblGrid>
      <w:tr>
        <w:trPr/>
        <w:tc>
          <w:tcPr>
            <w:tcW w:w="2372"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PN Of user</w:t>
            </w:r>
          </w:p>
        </w:tc>
        <w:tc>
          <w:tcPr>
            <w:tcW w:w="177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controllee UE</w:t>
            </w:r>
          </w:p>
        </w:tc>
        <w:tc>
          <w:tcPr>
            <w:tcW w:w="1794"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controller UE</w:t>
            </w:r>
          </w:p>
        </w:tc>
        <w:tc>
          <w:tcPr>
            <w:tcW w:w="2281"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Access List entries</w:t>
            </w:r>
          </w:p>
        </w:tc>
      </w:tr>
      <w:tr>
        <w:trPr/>
        <w:tc>
          <w:tcPr>
            <w:tcW w:w="2372" w:type="dxa"/>
            <w:tcBorders>
              <w:top w:val="single" w:sz="4" w:space="0" w:color="000000"/>
              <w:start w:val="single" w:sz="4" w:space="0" w:color="000000"/>
              <w:bottom w:val="single" w:sz="4" w:space="0" w:color="000000"/>
            </w:tcBorders>
          </w:tcPr>
          <w:p>
            <w:pPr>
              <w:pStyle w:val="TAL"/>
              <w:rPr>
                <w:rFonts w:cs="Arial"/>
                <w:szCs w:val="18"/>
                <w:lang w:val="pt-BR"/>
              </w:rPr>
            </w:pPr>
            <w:r>
              <w:rPr>
                <w:rFonts w:cs="Arial"/>
                <w:szCs w:val="18"/>
                <w:lang w:val="pt-BR"/>
              </w:rPr>
              <w:t xml:space="preserve">(UE 1a) </w:t>
            </w:r>
            <w:hyperlink r:id="rId47">
              <w:r>
                <w:rPr>
                  <w:rStyle w:val="InternetLink"/>
                  <w:rFonts w:cs="Arial"/>
                  <w:szCs w:val="18"/>
                  <w:lang w:val="pt-BR"/>
                </w:rPr>
                <w:t>user1_public1@home1.net</w:t>
              </w:r>
            </w:hyperlink>
          </w:p>
        </w:tc>
        <w:tc>
          <w:tcPr>
            <w:tcW w:w="177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No</w:t>
            </w:r>
          </w:p>
        </w:tc>
        <w:tc>
          <w:tcPr>
            <w:tcW w:w="1794"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N/A</w:t>
            </w:r>
          </w:p>
        </w:tc>
        <w:tc>
          <w:tcPr>
            <w:tcW w:w="2281" w:type="dxa"/>
            <w:tcBorders>
              <w:top w:val="single" w:sz="4" w:space="0" w:color="000000"/>
              <w:start w:val="single" w:sz="4" w:space="0" w:color="000000"/>
              <w:bottom w:val="single" w:sz="4" w:space="0" w:color="000000"/>
              <w:end w:val="single" w:sz="4" w:space="0" w:color="000000"/>
            </w:tcBorders>
          </w:tcPr>
          <w:p>
            <w:pPr>
              <w:pStyle w:val="TAL"/>
              <w:rPr>
                <w:rFonts w:cs="Arial"/>
                <w:szCs w:val="18"/>
              </w:rPr>
            </w:pPr>
            <w:r>
              <w:rPr>
                <w:rFonts w:cs="Arial"/>
                <w:szCs w:val="18"/>
              </w:rPr>
              <w:t>N/A</w:t>
            </w:r>
          </w:p>
        </w:tc>
      </w:tr>
      <w:tr>
        <w:trPr/>
        <w:tc>
          <w:tcPr>
            <w:tcW w:w="2372" w:type="dxa"/>
            <w:tcBorders>
              <w:top w:val="single" w:sz="4" w:space="0" w:color="000000"/>
              <w:start w:val="single" w:sz="4" w:space="0" w:color="000000"/>
              <w:bottom w:val="single" w:sz="4" w:space="0" w:color="000000"/>
            </w:tcBorders>
          </w:tcPr>
          <w:p>
            <w:pPr>
              <w:pStyle w:val="TAL"/>
              <w:rPr>
                <w:rFonts w:cs="Arial"/>
                <w:szCs w:val="18"/>
                <w:lang w:val="es-PE"/>
              </w:rPr>
            </w:pPr>
            <w:r>
              <w:rPr>
                <w:rFonts w:cs="Arial"/>
                <w:szCs w:val="18"/>
                <w:lang w:val="es-PE"/>
              </w:rPr>
              <w:t xml:space="preserve">(UE 1b) </w:t>
            </w:r>
            <w:hyperlink r:id="rId48">
              <w:r>
                <w:rPr>
                  <w:rStyle w:val="InternetLink"/>
                  <w:rFonts w:cs="Arial"/>
                  <w:szCs w:val="18"/>
                  <w:lang w:val="es-PE"/>
                </w:rPr>
                <w:t>user1_public2@home1.net</w:t>
              </w:r>
            </w:hyperlink>
          </w:p>
        </w:tc>
        <w:tc>
          <w:tcPr>
            <w:tcW w:w="1773" w:type="dxa"/>
            <w:tcBorders>
              <w:top w:val="single" w:sz="4" w:space="0" w:color="000000"/>
              <w:start w:val="single" w:sz="4" w:space="0" w:color="000000"/>
              <w:bottom w:val="single" w:sz="4" w:space="0" w:color="000000"/>
            </w:tcBorders>
          </w:tcPr>
          <w:p>
            <w:pPr>
              <w:pStyle w:val="TAL"/>
              <w:rPr>
                <w:rFonts w:cs="Arial"/>
                <w:szCs w:val="18"/>
              </w:rPr>
            </w:pPr>
            <w:r>
              <w:rPr>
                <w:rFonts w:cs="Arial"/>
                <w:szCs w:val="18"/>
              </w:rPr>
              <w:t>Yes</w:t>
            </w:r>
          </w:p>
        </w:tc>
        <w:tc>
          <w:tcPr>
            <w:tcW w:w="1794" w:type="dxa"/>
            <w:tcBorders>
              <w:top w:val="single" w:sz="4" w:space="0" w:color="000000"/>
              <w:start w:val="single" w:sz="4" w:space="0" w:color="000000"/>
              <w:bottom w:val="single" w:sz="4" w:space="0" w:color="000000"/>
            </w:tcBorders>
          </w:tcPr>
          <w:p>
            <w:pPr>
              <w:pStyle w:val="TAL"/>
              <w:rPr/>
            </w:pPr>
            <w:r>
              <w:rPr>
                <w:rFonts w:cs="Arial"/>
                <w:szCs w:val="18"/>
              </w:rPr>
              <w:t xml:space="preserve">UE </w:t>
            </w:r>
            <w:r>
              <w:rPr>
                <w:rFonts w:cs="Arial"/>
                <w:szCs w:val="18"/>
                <w:lang w:eastAsia="ja-JP"/>
              </w:rPr>
              <w:t>1a</w:t>
            </w:r>
          </w:p>
        </w:tc>
        <w:tc>
          <w:tcPr>
            <w:tcW w:w="2281" w:type="dxa"/>
            <w:tcBorders>
              <w:top w:val="single" w:sz="4" w:space="0" w:color="000000"/>
              <w:start w:val="single" w:sz="4" w:space="0" w:color="000000"/>
              <w:bottom w:val="single" w:sz="4" w:space="0" w:color="000000"/>
              <w:end w:val="single" w:sz="4" w:space="0" w:color="000000"/>
            </w:tcBorders>
          </w:tcPr>
          <w:p>
            <w:pPr>
              <w:pStyle w:val="TAL"/>
              <w:rPr>
                <w:rFonts w:cs="Arial"/>
                <w:szCs w:val="18"/>
                <w:lang w:val="es-PE"/>
              </w:rPr>
            </w:pPr>
            <w:r>
              <w:rPr>
                <w:rFonts w:cs="Arial"/>
                <w:szCs w:val="18"/>
                <w:lang w:val="es-PE"/>
              </w:rPr>
              <w:t xml:space="preserve">(UE 2) </w:t>
            </w:r>
            <w:hyperlink r:id="rId49">
              <w:r>
                <w:rPr>
                  <w:rStyle w:val="InternetLink"/>
                  <w:rFonts w:cs="Arial"/>
                  <w:szCs w:val="18"/>
                  <w:lang w:val="es-PE"/>
                </w:rPr>
                <w:t>user2_public@home2.net</w:t>
              </w:r>
            </w:hyperlink>
          </w:p>
        </w:tc>
      </w:tr>
    </w:tbl>
    <w:p>
      <w:pPr>
        <w:pStyle w:val="Normal"/>
        <w:ind w:start="360" w:hanging="0"/>
        <w:jc w:val="center"/>
        <w:rPr>
          <w:lang w:val="es-PE" w:eastAsia="ja-JP"/>
        </w:rPr>
      </w:pPr>
      <w:r>
        <w:rPr>
          <w:lang w:val="es-PE" w:eastAsia="ja-JP"/>
        </w:rPr>
      </w:r>
    </w:p>
    <w:p>
      <w:pPr>
        <w:pStyle w:val="Normal"/>
        <w:rPr>
          <w:lang w:eastAsia="ja-JP"/>
        </w:rPr>
      </w:pPr>
      <w:r>
        <w:rPr>
          <w:lang w:eastAsia="ja-JP"/>
        </w:rPr>
        <w:t>&lt;Network assumptions&gt;</w:t>
      </w:r>
    </w:p>
    <w:p>
      <w:pPr>
        <w:pStyle w:val="B1"/>
        <w:rPr>
          <w:lang w:eastAsia="ko-KR"/>
        </w:rPr>
      </w:pPr>
      <w:r>
        <w:rPr>
          <w:lang w:eastAsia="ko-KR"/>
        </w:rPr>
        <w:t>-</w:t>
        <w:tab/>
        <w:t xml:space="preserve">PN-user’s home network provides PN access control, which allows PN-users to configure </w:t>
      </w:r>
      <w:r>
        <w:rPr>
          <w:lang w:val="en-US" w:eastAsia="ko-KR"/>
        </w:rPr>
        <w:t>identities (e.g., a SIP URI) which are permitted to initiate sessions to the UE of the PN.</w:t>
      </w:r>
    </w:p>
    <w:p>
      <w:pPr>
        <w:pStyle w:val="B1"/>
        <w:rPr/>
      </w:pPr>
      <w:r>
        <w:rPr>
          <w:lang w:eastAsia="ko-KR"/>
        </w:rPr>
        <w:t>-</w:t>
        <w:tab/>
        <w:t>This service is hosted by the PNM Server which is a SIP application server, serving scscf#1.</w:t>
      </w:r>
    </w:p>
    <w:p>
      <w:pPr>
        <w:pStyle w:val="B1"/>
        <w:rPr>
          <w:lang w:eastAsia="ko-KR"/>
        </w:rPr>
      </w:pPr>
      <w:r>
        <w:rPr>
          <w:lang w:eastAsia="ko-KR"/>
        </w:rPr>
        <w:t>-</w:t>
        <w:tab/>
        <w:t>For simple illustration, in this example, both identities of the PN are shown to be registered with the same S-CSCF (S-CSCF#1) to improve efficiency in signalling, which might be the case in most implementations.</w:t>
      </w:r>
    </w:p>
    <w:p>
      <w:pPr>
        <w:pStyle w:val="B1"/>
        <w:rPr>
          <w:lang w:eastAsia="ko-KR"/>
        </w:rPr>
      </w:pPr>
      <w:r>
        <w:rPr>
          <w:lang w:eastAsia="ko-KR"/>
        </w:rPr>
        <w:t>-</w:t>
        <w:tab/>
        <w:t>The PNM AS stores access control lists of controllee UE and the controller UE can process access control requests during dynamic procedures.</w:t>
      </w:r>
    </w:p>
    <w:p>
      <w:pPr>
        <w:pStyle w:val="Normal"/>
        <w:rPr>
          <w:lang w:eastAsia="ko-KR"/>
        </w:rPr>
      </w:pPr>
      <w:r>
        <w:rPr>
          <w:lang w:eastAsia="ko-KR"/>
        </w:rPr>
        <w:t>UE 3 sends an initial request to UE 1b (</w:t>
      </w:r>
      <w:hyperlink r:id="rId50">
        <w:r>
          <w:rPr>
            <w:rStyle w:val="InternetLink"/>
            <w:lang w:eastAsia="ko-KR"/>
          </w:rPr>
          <w:t>user1_public2@home1.net</w:t>
        </w:r>
      </w:hyperlink>
      <w:r>
        <w:rPr>
          <w:lang w:eastAsia="ko-KR"/>
        </w:rPr>
        <w:t>). But, UE 3 hasn’t been configured by the PN-user in the access control list. Therefore, the PN MAS queries the controller UE (i.e., UE 1a) about the information as to how to process this initial request.</w:t>
      </w:r>
      <w:r>
        <w:br w:type="page"/>
      </w:r>
    </w:p>
    <w:p>
      <w:pPr>
        <w:pStyle w:val="Heading2"/>
        <w:bidi w:val="0"/>
        <w:jc w:val="start"/>
        <w:rPr>
          <w:lang w:eastAsia="ko-KR"/>
        </w:rPr>
      </w:pPr>
      <w:bookmarkStart w:id="58" w:name="__RefHeading___Toc264279610"/>
      <w:bookmarkEnd w:id="58"/>
      <w:r>
        <w:rPr>
          <w:lang w:eastAsia="ko-KR"/>
        </w:rPr>
        <w:t>7.3</w:t>
        <w:tab/>
        <w:t>PN access control procedure in the IM CN subsystem</w:t>
      </w:r>
    </w:p>
    <w:p>
      <w:pPr>
        <w:pStyle w:val="Heading3"/>
        <w:bidi w:val="0"/>
        <w:jc w:val="start"/>
        <w:rPr>
          <w:lang w:eastAsia="ko-KR"/>
        </w:rPr>
      </w:pPr>
      <w:bookmarkStart w:id="59" w:name="__RefHeading___Toc264279611"/>
      <w:bookmarkEnd w:id="59"/>
      <w:r>
        <w:rPr>
          <w:lang w:eastAsia="ko-KR"/>
        </w:rPr>
        <w:t>7.3.1</w:t>
        <w:tab/>
        <w:t>General</w:t>
      </w:r>
    </w:p>
    <w:p>
      <w:pPr>
        <w:pStyle w:val="Normal"/>
        <w:rPr/>
      </w:pPr>
      <w:r>
        <w:rPr>
          <w:lang w:eastAsia="ko-KR"/>
        </w:rPr>
        <w:t>An inherent problem in the Access control list case is the need for the PN-user to configure each originating UE that the PN-user feels appropriate. This may not be a scalable solution where tens of UEs may try to access the controllee UE. In order to solve this problem, the PN-user may configure a controller UE, after processing of this decision normal session initiation procedures may be continued. Once the controller UE has been chosen, to handle all session initiation requests from UEs whose identities are not configured in the access control list, a query can be directed to the particular controller UE.</w:t>
      </w:r>
    </w:p>
    <w:p>
      <w:pPr>
        <w:pStyle w:val="Normal"/>
        <w:rPr>
          <w:lang w:eastAsia="ko-KR"/>
        </w:rPr>
      </w:pPr>
      <w:r>
        <w:rPr>
          <w:lang w:eastAsia="ko-KR"/>
        </w:rPr>
        <w:t>The controller UE in turn is capable of checking the access control information of this query. Options may be given to the PN-user to either accept the call himself, or answer the query by allowing the call to go through to the intended destination (controllee UE) or deny the call. In addition the user may be given an option of saving this policy for future call requests by the same source. Once the user makes the decision, a response message carrying this information may be sent directing the session back to the original destination.</w:t>
      </w:r>
    </w:p>
    <w:p>
      <w:pPr>
        <w:pStyle w:val="Normal"/>
        <w:rPr>
          <w:lang w:eastAsia="ko-KR"/>
        </w:rPr>
      </w:pPr>
      <w:r>
        <w:rPr>
          <w:lang w:eastAsia="ko-KR"/>
        </w:rPr>
        <w:t>The PNM AS receives the response message from the S-CSCF. If the decision of the PN-user was to allow the call, it sends the original initial request message. If required to save (based on user response) it saves the settings for the originating UE in the access control list</w:t>
      </w:r>
    </w:p>
    <w:p>
      <w:pPr>
        <w:pStyle w:val="Heading3"/>
        <w:bidi w:val="0"/>
        <w:jc w:val="start"/>
        <w:rPr>
          <w:lang w:eastAsia="ko-KR"/>
        </w:rPr>
      </w:pPr>
      <w:bookmarkStart w:id="60" w:name="__RefHeading___Toc264279612"/>
      <w:bookmarkEnd w:id="60"/>
      <w:r>
        <w:rPr>
          <w:lang w:eastAsia="ko-KR"/>
        </w:rPr>
        <w:t>7.3.2</w:t>
        <w:tab/>
        <w:t>PN access control based on query logic in the IM CN subsystem</w:t>
      </w:r>
    </w:p>
    <w:p>
      <w:pPr>
        <w:pStyle w:val="Normal"/>
        <w:rPr>
          <w:lang w:eastAsia="ko-KR"/>
        </w:rPr>
      </w:pPr>
      <w:r>
        <w:rPr>
          <w:lang w:eastAsia="ko-KR"/>
        </w:rPr>
        <w:t xml:space="preserve">In figure 7.3.2-1 it is assumed that the originating UE (i.e., UE 3) is not configured in the access control list of the controllee UE (i.e., UE 1b). When the PNM AS receives an Initial Request from S-CSCF# </w:t>
      </w:r>
      <w:r>
        <w:rPr>
          <w:lang w:eastAsia="ja-JP"/>
        </w:rPr>
        <w:t>1</w:t>
      </w:r>
      <w:r>
        <w:rPr>
          <w:lang w:eastAsia="ko-KR"/>
        </w:rPr>
        <w:t>, the PNM AS verifies whether UE 3 matches an entry in the access control list of UE 1b. In this case, the PNM AS sends a Query to the controller UE1a to determine the handling.</w:t>
      </w:r>
    </w:p>
    <w:p>
      <w:pPr>
        <w:pStyle w:val="TH"/>
        <w:rPr/>
      </w:pPr>
      <w:r>
        <w:rPr/>
        <w:object w:dxaOrig="8966" w:dyaOrig="7430">
          <v:shape id="ole_rId51" style="width:358.6pt;height:297.2pt" o:ole="">
            <v:imagedata r:id="rId52" o:title=""/>
          </v:shape>
          <o:OLEObject Type="Embed" ProgID="" ShapeID="ole_rId51" DrawAspect="Content" ObjectID="_598238556" r:id="rId51"/>
        </w:object>
      </w:r>
    </w:p>
    <w:p>
      <w:pPr>
        <w:pStyle w:val="TF"/>
        <w:rPr/>
      </w:pPr>
      <w:r>
        <w:rPr>
          <w:lang w:eastAsia="ko-KR"/>
        </w:rPr>
        <w:t xml:space="preserve">Figure 7.3.2-1: High level sequence of PN access control </w:t>
      </w:r>
    </w:p>
    <w:p>
      <w:pPr>
        <w:pStyle w:val="B1"/>
        <w:rPr/>
      </w:pPr>
      <w:r>
        <w:rPr/>
        <w:t>1.</w:t>
        <w:tab/>
        <w:t>UE 3 sends an Initial Request towards UE 1b.</w:t>
      </w:r>
    </w:p>
    <w:p>
      <w:pPr>
        <w:pStyle w:val="B1"/>
        <w:rPr/>
      </w:pPr>
      <w:r>
        <w:rPr/>
        <w:t>2.</w:t>
        <w:tab/>
        <w:t>S</w:t>
        <w:noBreakHyphen/>
        <w:t>CSCF#1 invokes whatever service logic is appropriate for this session setup attempt.</w:t>
      </w:r>
    </w:p>
    <w:p>
      <w:pPr>
        <w:pStyle w:val="B1"/>
        <w:rPr/>
      </w:pPr>
      <w:r>
        <w:rPr/>
        <w:t>3.</w:t>
        <w:tab/>
        <w:t xml:space="preserve">In this case, the initial filter criterion is triggered and the </w:t>
      </w:r>
      <w:r>
        <w:rPr>
          <w:lang w:eastAsia="ko-KR"/>
        </w:rPr>
        <w:t xml:space="preserve">initial request message </w:t>
      </w:r>
      <w:r>
        <w:rPr/>
        <w:t>is forwarded to the corresponding PNM AS.</w:t>
      </w:r>
    </w:p>
    <w:p>
      <w:pPr>
        <w:pStyle w:val="B1"/>
        <w:rPr/>
      </w:pPr>
      <w:r>
        <w:rPr/>
        <w:t>4.</w:t>
        <w:tab/>
        <w:t xml:space="preserve">The PNM AS receives the </w:t>
      </w:r>
      <w:r>
        <w:rPr>
          <w:lang w:eastAsia="ko-KR"/>
        </w:rPr>
        <w:t>initial request</w:t>
      </w:r>
      <w:r>
        <w:rPr/>
        <w:t xml:space="preserve"> and the privacy mode processing is executed.</w:t>
      </w:r>
    </w:p>
    <w:p>
      <w:pPr>
        <w:pStyle w:val="B1"/>
        <w:ind w:start="568" w:hanging="0"/>
        <w:rPr/>
      </w:pPr>
      <w:r>
        <w:rPr/>
        <w:t>The PNM AS extracts the source and destination addresses. It confirms that the destination UE is a controllee UE. Using this as a key, it searches its database for the particular PN to find if UE 3 is configured in the access control list as allowed to initiate sessions with UE 1b.</w:t>
      </w:r>
    </w:p>
    <w:p>
      <w:pPr>
        <w:pStyle w:val="B1"/>
        <w:ind w:start="568" w:hanging="0"/>
        <w:rPr/>
      </w:pPr>
      <w:r>
        <w:rPr/>
        <w:t xml:space="preserve">If the originating UE has been configured in the access control list, normal processing is continued. If there is no information regarding the address of the originating UE, the PNM AS may then send a Query to the controller UE, i.e., UE </w:t>
      </w:r>
      <w:r>
        <w:rPr/>
        <w:t>1a</w:t>
      </w:r>
      <w:r>
        <w:rPr/>
        <w:t xml:space="preserve"> in this example, containing the access request of UE 1b by UE 3. This Query can be processed by UE 1a.</w:t>
      </w:r>
    </w:p>
    <w:p>
      <w:pPr>
        <w:pStyle w:val="B1"/>
        <w:rPr/>
      </w:pPr>
      <w:r>
        <w:rPr/>
        <w:t>5.</w:t>
        <w:tab/>
        <w:t>As a result of Step 4, the PNM AS queries the controller UE about the information of how to precede with the Initial Request by sending a Query to S-CSCF#1.</w:t>
      </w:r>
    </w:p>
    <w:p>
      <w:pPr>
        <w:pStyle w:val="B1"/>
        <w:rPr/>
      </w:pPr>
      <w:r>
        <w:rPr/>
        <w:t>6.</w:t>
        <w:tab/>
        <w:t>S</w:t>
        <w:noBreakHyphen/>
        <w:t>CSCF#1 validates the service profile, and invokes any termination service logic required for UE 1a and forwards the Query to UE 1a.</w:t>
      </w:r>
    </w:p>
    <w:p>
      <w:pPr>
        <w:pStyle w:val="B1"/>
        <w:rPr/>
      </w:pPr>
      <w:r>
        <w:rPr/>
        <w:t>7.</w:t>
        <w:tab/>
        <w:t>In the privacy decision processing, the information contained in the Query is  indicated to the PN-user. (Example: UE 3 calling UE 1b, 1: Allow, 2: Deny 3: Allow and save policy 4: Deny and save policy 5: Accept). The PN-user may then allow/disallow and possibly save this option for future calls. This information is sent in the Query Response.</w:t>
      </w:r>
    </w:p>
    <w:p>
      <w:pPr>
        <w:pStyle w:val="B1"/>
        <w:rPr/>
      </w:pPr>
      <w:r>
        <w:rPr/>
        <w:t>8.</w:t>
        <w:tab/>
        <w:t>The decision of the user is sent in the Query Response.</w:t>
      </w:r>
    </w:p>
    <w:p>
      <w:pPr>
        <w:pStyle w:val="B1"/>
        <w:rPr/>
      </w:pPr>
      <w:r>
        <w:rPr/>
        <w:t>9.</w:t>
        <w:tab/>
        <w:t>The S</w:t>
        <w:noBreakHyphen/>
        <w:t>CSCF#</w:t>
      </w:r>
      <w:r>
        <w:rPr/>
        <w:t>1</w:t>
      </w:r>
      <w:r>
        <w:rPr/>
        <w:t xml:space="preserve"> forwards the Query Response towards the PNM AS.</w:t>
      </w:r>
    </w:p>
    <w:p>
      <w:pPr>
        <w:pStyle w:val="B1"/>
        <w:rPr/>
      </w:pPr>
      <w:r>
        <w:rPr/>
        <w:t>10.</w:t>
        <w:tab/>
        <w:t>In the privacy response processing step, the PNM AS determines the action directed by the user. If the PN-user has allowed the Initial Request to pass to the UE 1b, the Initial Request is sent to UE 1b.</w:t>
      </w:r>
    </w:p>
    <w:p>
      <w:pPr>
        <w:pStyle w:val="NO"/>
        <w:jc w:val="both"/>
        <w:rPr/>
      </w:pPr>
      <w:r>
        <w:rPr/>
        <w:t xml:space="preserve">NOTE 1: </w:t>
        <w:tab/>
        <w:t>If the user has chosen to save the policy, the policy is stored in the access control list of the controllee UE using the PN-configuration procedure.</w:t>
      </w:r>
    </w:p>
    <w:p>
      <w:pPr>
        <w:pStyle w:val="B1"/>
        <w:rPr/>
      </w:pPr>
      <w:r>
        <w:rPr/>
        <w:t>11.</w:t>
        <w:tab/>
        <w:t xml:space="preserve">The PNM AS sends the original Initial Request to the S-CSCF#1 </w:t>
      </w:r>
    </w:p>
    <w:p>
      <w:pPr>
        <w:pStyle w:val="B1"/>
        <w:rPr/>
      </w:pPr>
      <w:r>
        <w:rPr/>
        <w:t>12.</w:t>
        <w:tab/>
        <w:t xml:space="preserve">The S-CSCF#1 forwards the </w:t>
      </w:r>
      <w:r>
        <w:rPr>
          <w:lang w:eastAsia="ko-KR"/>
        </w:rPr>
        <w:t xml:space="preserve">initial request </w:t>
      </w:r>
      <w:r>
        <w:rPr/>
        <w:t xml:space="preserve">message to </w:t>
      </w:r>
      <w:r>
        <w:rPr/>
        <w:t>UE 1b</w:t>
      </w:r>
      <w:r>
        <w:rPr/>
        <w:t>.</w:t>
      </w:r>
    </w:p>
    <w:p>
      <w:pPr>
        <w:pStyle w:val="NO"/>
        <w:rPr/>
      </w:pPr>
      <w:r>
        <w:rPr/>
        <w:t>NOTE 2</w:t>
      </w:r>
      <w:r>
        <w:rPr>
          <w:lang w:eastAsia="ko-KR"/>
        </w:rPr>
        <w:t>:</w:t>
        <w:tab/>
        <w:t>Interaction with other services; The privacy service is to authorize the call where the authorization apart from normal authorization procedures involved in the network, requires real time consent from the user. All other supplementary features or other services may follow once this authorization is received.</w:t>
      </w:r>
    </w:p>
    <w:p>
      <w:pPr>
        <w:pStyle w:val="Heading3"/>
        <w:bidi w:val="0"/>
        <w:jc w:val="start"/>
        <w:rPr>
          <w:lang w:eastAsia="ko-KR"/>
        </w:rPr>
      </w:pPr>
      <w:bookmarkStart w:id="61" w:name="__RefHeading___Toc264279613"/>
      <w:bookmarkEnd w:id="61"/>
      <w:r>
        <w:rPr>
          <w:lang w:eastAsia="ko-KR"/>
        </w:rPr>
        <w:t>7.3.3</w:t>
        <w:tab/>
        <w:t>PN access control based on access control lists</w:t>
      </w:r>
    </w:p>
    <w:p>
      <w:pPr>
        <w:pStyle w:val="Normal"/>
        <w:rPr/>
      </w:pPr>
      <w:r>
        <w:rPr>
          <w:lang w:eastAsia="ko-KR"/>
        </w:rPr>
        <w:t xml:space="preserve">In figure 7.3.3-1 it is assumed that the originating UE (i.e., UE 2) is configured in the access control list of the controllee UE (i.e., UE 1b). When the PNM AS receives an Initial Request from S-CSCF# </w:t>
      </w:r>
      <w:r>
        <w:rPr>
          <w:lang w:eastAsia="ja-JP"/>
        </w:rPr>
        <w:t>1</w:t>
      </w:r>
      <w:r>
        <w:rPr>
          <w:lang w:eastAsia="ko-KR"/>
        </w:rPr>
        <w:t>, the PNM AS verifies whether UE 2 matches an entry in the access control list of UE 1b. In this case, the PNM AS sends the Initial Request message to UE 1b.</w:t>
      </w:r>
    </w:p>
    <w:p>
      <w:pPr>
        <w:pStyle w:val="Normal"/>
        <w:rPr>
          <w:lang w:eastAsia="ko-KR"/>
        </w:rPr>
      </w:pPr>
      <w:r>
        <w:rPr>
          <w:lang w:eastAsia="ko-KR"/>
        </w:rPr>
      </w:r>
    </w:p>
    <w:p>
      <w:pPr>
        <w:pStyle w:val="TH"/>
        <w:rPr/>
      </w:pPr>
      <w:r>
        <w:rPr/>
        <w:object w:dxaOrig="8966" w:dyaOrig="4851">
          <v:shape id="ole_rId53" style="width:358.6pt;height:194pt" o:ole="">
            <v:imagedata r:id="rId54" o:title=""/>
          </v:shape>
          <o:OLEObject Type="Embed" ProgID="" ShapeID="ole_rId53" DrawAspect="Content" ObjectID="_907567762" r:id="rId53"/>
        </w:object>
      </w:r>
    </w:p>
    <w:p>
      <w:pPr>
        <w:pStyle w:val="TF"/>
        <w:rPr/>
      </w:pPr>
      <w:r>
        <w:rPr>
          <w:lang w:eastAsia="ko-KR"/>
        </w:rPr>
        <w:t>Figure 7.3.3-1: PN access control in case of PNM AS alone</w:t>
      </w:r>
    </w:p>
    <w:p>
      <w:pPr>
        <w:pStyle w:val="B1"/>
        <w:rPr/>
      </w:pPr>
      <w:r>
        <w:rPr/>
        <w:t>1.</w:t>
        <w:tab/>
        <w:t>S-CSCF#1 receives an Initial Request from UE 2 to UE 1b.</w:t>
      </w:r>
    </w:p>
    <w:p>
      <w:pPr>
        <w:pStyle w:val="B1"/>
        <w:rPr/>
      </w:pPr>
      <w:r>
        <w:rPr/>
        <w:t>2.</w:t>
        <w:tab/>
        <w:t xml:space="preserve">S-CSCF#1 invokes the termination service control logic required for the UE 1b and evaluates the initial filter criteria. </w:t>
      </w:r>
    </w:p>
    <w:p>
      <w:pPr>
        <w:pStyle w:val="B1"/>
        <w:rPr/>
      </w:pPr>
      <w:r>
        <w:rPr/>
        <w:t>3.</w:t>
        <w:tab/>
        <w:t xml:space="preserve">S-CSCF#1 forwards the Initial Request to the PNM AS as a result of executing the initial filter criteria. </w:t>
      </w:r>
    </w:p>
    <w:p>
      <w:pPr>
        <w:pStyle w:val="B1"/>
        <w:rPr/>
      </w:pPr>
      <w:r>
        <w:rPr/>
        <w:t>4.</w:t>
        <w:tab/>
        <w:t>In the privacy mode processing step, the PNM AS extracts the source and destination addresses. It confirms that UE 1b is a controllee UE. Using this as a key, it searches its database for the PN of UE 1b to find if UE 2 is configured in the access control list. In this case, it is assumed that UE 2 is allowed to initiate sessions with UE 1b.</w:t>
      </w:r>
    </w:p>
    <w:p>
      <w:pPr>
        <w:pStyle w:val="B1"/>
        <w:rPr/>
      </w:pPr>
      <w:r>
        <w:rPr/>
        <w:t>5.</w:t>
        <w:tab/>
        <w:t>The PNM AS sends the Initial Request message to the S-CSCF#1.</w:t>
      </w:r>
    </w:p>
    <w:p>
      <w:pPr>
        <w:pStyle w:val="B1"/>
        <w:rPr>
          <w:lang w:eastAsia="zh-CN"/>
        </w:rPr>
      </w:pPr>
      <w:r>
        <w:rPr/>
        <w:t>6.</w:t>
        <w:tab/>
        <w:t>The S-CSCF#1 routes the Initial Request message to the UE 1b.</w:t>
      </w:r>
    </w:p>
    <w:p>
      <w:pPr>
        <w:pStyle w:val="Normal"/>
        <w:rPr>
          <w:lang w:eastAsia="ko-KR"/>
        </w:rPr>
      </w:pPr>
      <w:r>
        <w:rPr>
          <w:lang w:eastAsia="ko-KR"/>
        </w:rPr>
        <w:t>In figure 7.3.3-</w:t>
      </w:r>
      <w:r>
        <w:rPr>
          <w:lang w:eastAsia="zh-CN"/>
        </w:rPr>
        <w:t>2</w:t>
      </w:r>
      <w:r>
        <w:rPr>
          <w:lang w:eastAsia="ko-KR"/>
        </w:rPr>
        <w:t xml:space="preserve"> it is assumed that the originating </w:t>
      </w:r>
      <w:r>
        <w:rPr>
          <w:lang w:eastAsia="zh-CN"/>
        </w:rPr>
        <w:t xml:space="preserve">guest </w:t>
      </w:r>
      <w:r>
        <w:rPr>
          <w:lang w:eastAsia="ko-KR"/>
        </w:rPr>
        <w:t xml:space="preserve">UE (i.e., UE 2) is configured in the access control list of the controllee </w:t>
      </w:r>
      <w:r>
        <w:rPr>
          <w:lang w:eastAsia="zh-CN"/>
        </w:rPr>
        <w:t>PNE</w:t>
      </w:r>
      <w:r>
        <w:rPr>
          <w:lang w:eastAsia="ko-KR"/>
        </w:rPr>
        <w:t xml:space="preserve"> (i.e., </w:t>
      </w:r>
      <w:r>
        <w:rPr>
          <w:lang w:eastAsia="zh-CN"/>
        </w:rPr>
        <w:t>PNE-1</w:t>
      </w:r>
      <w:r>
        <w:rPr>
          <w:lang w:eastAsia="ko-KR"/>
        </w:rPr>
        <w:t xml:space="preserve">). </w:t>
      </w:r>
      <w:r>
        <w:rPr>
          <w:lang w:eastAsia="zh-CN"/>
        </w:rPr>
        <w:t xml:space="preserve">UE1b and PNE-1 form a PAN. </w:t>
      </w:r>
      <w:r>
        <w:rPr>
          <w:lang w:eastAsia="ko-KR"/>
        </w:rPr>
        <w:t xml:space="preserve">When the PNM AS receives an Initial Request from S-CSCF# </w:t>
      </w:r>
      <w:r>
        <w:rPr>
          <w:lang w:eastAsia="ja-JP"/>
        </w:rPr>
        <w:t>1</w:t>
      </w:r>
      <w:r>
        <w:rPr>
          <w:lang w:eastAsia="ko-KR"/>
        </w:rPr>
        <w:t xml:space="preserve">, the PNM AS verifies whether UE 2 matches an entry in the access control list of </w:t>
      </w:r>
      <w:r>
        <w:rPr>
          <w:lang w:eastAsia="zh-CN"/>
        </w:rPr>
        <w:t>PNE-1</w:t>
      </w:r>
      <w:r>
        <w:rPr>
          <w:lang w:eastAsia="ko-KR"/>
        </w:rPr>
        <w:t xml:space="preserve">. In this case, the PNM AS sends the Initial Request message to </w:t>
      </w:r>
      <w:r>
        <w:rPr>
          <w:lang w:eastAsia="zh-CN"/>
        </w:rPr>
        <w:t xml:space="preserve">the PNE-1 via </w:t>
      </w:r>
      <w:r>
        <w:rPr>
          <w:lang w:eastAsia="ko-KR"/>
        </w:rPr>
        <w:t>UE 1b.</w:t>
      </w:r>
    </w:p>
    <w:p>
      <w:pPr>
        <w:pStyle w:val="TH"/>
        <w:rPr/>
      </w:pPr>
      <w:r>
        <w:rPr/>
        <w:object w:dxaOrig="8887" w:dyaOrig="4788">
          <v:shape id="ole_rId55" style="width:444.4pt;height:239.45pt" o:ole="">
            <v:imagedata r:id="rId56" o:title=""/>
          </v:shape>
          <o:OLEObject Type="Embed" ProgID="" ShapeID="ole_rId55" DrawAspect="Content" ObjectID="_2112185467" r:id="rId55"/>
        </w:object>
      </w:r>
    </w:p>
    <w:p>
      <w:pPr>
        <w:pStyle w:val="TF"/>
        <w:rPr/>
      </w:pPr>
      <w:r>
        <w:rPr>
          <w:lang w:eastAsia="ko-KR"/>
        </w:rPr>
        <w:t>Figure 7.3.3-</w:t>
      </w:r>
      <w:r>
        <w:rPr>
          <w:lang w:eastAsia="zh-CN"/>
        </w:rPr>
        <w:t>2</w:t>
      </w:r>
      <w:r>
        <w:rPr>
          <w:lang w:eastAsia="ko-KR"/>
        </w:rPr>
        <w:t>: PN</w:t>
      </w:r>
      <w:r>
        <w:rPr>
          <w:lang w:eastAsia="zh-CN"/>
        </w:rPr>
        <w:t>E</w:t>
      </w:r>
      <w:r>
        <w:rPr>
          <w:lang w:eastAsia="ko-KR"/>
        </w:rPr>
        <w:t xml:space="preserve"> access control </w:t>
      </w:r>
    </w:p>
    <w:p>
      <w:pPr>
        <w:pStyle w:val="B1"/>
        <w:rPr/>
      </w:pPr>
      <w:r>
        <w:rPr/>
        <w:t>1.</w:t>
        <w:tab/>
        <w:t>S-CSCF#1 receives an Initial Request from UE 2</w:t>
      </w:r>
      <w:r>
        <w:rPr>
          <w:lang w:eastAsia="zh-CN"/>
        </w:rPr>
        <w:t xml:space="preserve"> containing the identity of PNE-1</w:t>
      </w:r>
      <w:r>
        <w:rPr/>
        <w:t>.</w:t>
      </w:r>
    </w:p>
    <w:p>
      <w:pPr>
        <w:pStyle w:val="B1"/>
        <w:rPr/>
      </w:pPr>
      <w:r>
        <w:rPr/>
        <w:t>2.</w:t>
        <w:tab/>
        <w:t xml:space="preserve">S-CSCF#1 invokes the termination service control logic required and evaluates the initial filter criteria. </w:t>
      </w:r>
    </w:p>
    <w:p>
      <w:pPr>
        <w:pStyle w:val="B1"/>
        <w:rPr/>
      </w:pPr>
      <w:r>
        <w:rPr/>
        <w:t>3.</w:t>
        <w:tab/>
        <w:t xml:space="preserve">S-CSCF#1 forwards the Initial Request to the PNM AS as a result of executing the initial filter criteria. </w:t>
      </w:r>
    </w:p>
    <w:p>
      <w:pPr>
        <w:pStyle w:val="B1"/>
        <w:rPr/>
      </w:pPr>
      <w:r>
        <w:rPr/>
        <w:t>4.</w:t>
        <w:tab/>
        <w:t xml:space="preserve">In the privacy mode processing step, the PNM AS extracts the source and destination addresses. It confirms that </w:t>
      </w:r>
      <w:r>
        <w:rPr>
          <w:lang w:eastAsia="zh-CN"/>
        </w:rPr>
        <w:t>PNE-1</w:t>
      </w:r>
      <w:r>
        <w:rPr/>
        <w:t xml:space="preserve"> is a controllee </w:t>
      </w:r>
      <w:r>
        <w:rPr>
          <w:lang w:eastAsia="zh-CN"/>
        </w:rPr>
        <w:t>PNE</w:t>
      </w:r>
      <w:r>
        <w:rPr/>
        <w:t xml:space="preserve">. Using this as a key, it searches its database for the PN of </w:t>
      </w:r>
      <w:r>
        <w:rPr>
          <w:lang w:eastAsia="zh-CN"/>
        </w:rPr>
        <w:t>PNE</w:t>
      </w:r>
      <w:r>
        <w:rPr/>
        <w:t xml:space="preserve"> to find if UE 2 is configured in the access control list. In this case, it is assumed that UE 2 is allowed to initiate sessions with </w:t>
      </w:r>
      <w:r>
        <w:rPr>
          <w:lang w:eastAsia="zh-CN"/>
        </w:rPr>
        <w:t>PNE-1.</w:t>
      </w:r>
    </w:p>
    <w:p>
      <w:pPr>
        <w:pStyle w:val="B1"/>
        <w:rPr/>
      </w:pPr>
      <w:r>
        <w:rPr/>
        <w:t>5.</w:t>
        <w:tab/>
        <w:t>The PNM AS sends the Initial Request message to the S-CSCF#1.</w:t>
      </w:r>
    </w:p>
    <w:p>
      <w:pPr>
        <w:pStyle w:val="B1"/>
        <w:rPr>
          <w:lang w:eastAsia="zh-CN"/>
        </w:rPr>
      </w:pPr>
      <w:r>
        <w:rPr/>
        <w:t>6.</w:t>
        <w:tab/>
      </w:r>
      <w:r>
        <w:rPr>
          <w:lang w:eastAsia="zh-CN"/>
        </w:rPr>
        <w:t>PNE-1 accesses the network via UE1b, then t</w:t>
      </w:r>
      <w:r>
        <w:rPr/>
        <w:t>he S-CSCF#1 routes the Initial Request message to the UE 1b.</w:t>
      </w:r>
    </w:p>
    <w:p>
      <w:pPr>
        <w:pStyle w:val="B1"/>
        <w:rPr>
          <w:lang w:eastAsia="zh-CN"/>
        </w:rPr>
      </w:pPr>
      <w:r>
        <w:rPr>
          <w:lang w:eastAsia="zh-CN"/>
        </w:rPr>
        <w:t>7.</w:t>
        <w:tab/>
        <w:t>The UE1b sends the Initial Request message to the PNE-1 via the PAN internal interface.</w:t>
      </w:r>
      <w:r>
        <w:br w:type="page"/>
      </w:r>
    </w:p>
    <w:p>
      <w:pPr>
        <w:pStyle w:val="Heading2"/>
        <w:bidi w:val="0"/>
        <w:jc w:val="start"/>
        <w:rPr/>
      </w:pPr>
      <w:bookmarkStart w:id="62" w:name="__RefHeading___Toc264279614"/>
      <w:bookmarkEnd w:id="62"/>
      <w:r>
        <w:rPr>
          <w:lang w:eastAsia="ko-KR"/>
        </w:rPr>
        <w:t>7.4</w:t>
        <w:tab/>
        <w:t>PN access control procedure in the CS domain</w:t>
      </w:r>
    </w:p>
    <w:p>
      <w:pPr>
        <w:pStyle w:val="Heading3"/>
        <w:bidi w:val="0"/>
        <w:jc w:val="start"/>
        <w:rPr>
          <w:lang w:eastAsia="ko-KR"/>
        </w:rPr>
      </w:pPr>
      <w:bookmarkStart w:id="63" w:name="__RefHeading___Toc264279615"/>
      <w:bookmarkEnd w:id="63"/>
      <w:r>
        <w:rPr>
          <w:lang w:eastAsia="ko-KR"/>
        </w:rPr>
        <w:t>7.</w:t>
      </w:r>
      <w:r>
        <w:rPr>
          <w:lang w:eastAsia="zh-CN"/>
        </w:rPr>
        <w:t>4</w:t>
      </w:r>
      <w:r>
        <w:rPr>
          <w:lang w:eastAsia="ko-KR"/>
        </w:rPr>
        <w:t>.1</w:t>
        <w:tab/>
        <w:t>General</w:t>
      </w:r>
    </w:p>
    <w:p>
      <w:pPr>
        <w:pStyle w:val="Normal"/>
        <w:rPr/>
      </w:pPr>
      <w:r>
        <w:rPr>
          <w:lang w:eastAsia="zh-CN"/>
        </w:rPr>
        <w:t>PN access control deals with a user having access control over his Personal Network, wherein he may restrict access to his UEs. These UEs of the PN, over which access control has been enabled, are configured as controllee UE. To initiate sessions with these controllee UEs, the originating UEs need to be configured by the PN-user in a PN access control list. For information regarding the originating UEs that are configured in the PN access control list, which is the case in majority of the scenarios, the user nominates a controller UE to handle the access control. In this case, the network queries the user whether the call to the controllee UE may be allowed to go through. If the user allows it, the network allows the call to go through.</w:t>
      </w:r>
    </w:p>
    <w:p>
      <w:pPr>
        <w:pStyle w:val="Heading3"/>
        <w:bidi w:val="0"/>
        <w:jc w:val="start"/>
        <w:rPr/>
      </w:pPr>
      <w:bookmarkStart w:id="64" w:name="__RefHeading___Toc264279616"/>
      <w:bookmarkEnd w:id="64"/>
      <w:r>
        <w:rPr/>
        <w:t>7.</w:t>
      </w:r>
      <w:r>
        <w:rPr/>
        <w:t>4</w:t>
      </w:r>
      <w:r>
        <w:rPr/>
        <w:t>.</w:t>
      </w:r>
      <w:r>
        <w:rPr>
          <w:rFonts w:eastAsia="SimSun;ËÎÌå"/>
        </w:rPr>
        <w:t>2</w:t>
      </w:r>
      <w:r>
        <w:rPr/>
        <w:tab/>
        <w:t>PN access control procedure (When the caller is not in the PN access control list)</w:t>
      </w:r>
    </w:p>
    <w:p>
      <w:pPr>
        <w:pStyle w:val="B1"/>
        <w:ind w:start="0" w:hanging="0"/>
        <w:rPr>
          <w:lang w:val="en-US" w:eastAsia="zh-CN"/>
        </w:rPr>
      </w:pPr>
      <w:r>
        <w:rPr>
          <w:lang w:val="en-US" w:eastAsia="zh-CN"/>
        </w:rPr>
        <w:t>If the caller is not in the PN access control list the gsmSCF interacts with the controller UE in order to route the call to the Controllee UE.</w:t>
      </w:r>
      <w:r>
        <w:rPr>
          <w:rFonts w:eastAsia="SimSun;ËÎÌå"/>
          <w:lang w:val="en-US" w:eastAsia="zh-CN"/>
        </w:rPr>
        <w:t xml:space="preserve"> </w:t>
      </w:r>
      <w:r>
        <w:rPr>
          <w:lang w:eastAsia="zh-CN"/>
        </w:rPr>
        <w:t>Figure 7.4.</w:t>
      </w:r>
      <w:r>
        <w:rPr>
          <w:rFonts w:eastAsia="SimSun;ËÎÌå"/>
          <w:lang w:eastAsia="zh-CN"/>
        </w:rPr>
        <w:t>2</w:t>
      </w:r>
      <w:r>
        <w:rPr>
          <w:lang w:eastAsia="zh-CN"/>
        </w:rPr>
        <w:t>-1 shows the implementation of access control procedure in CS domain when the caller is not in PN access control list.</w:t>
      </w:r>
    </w:p>
    <w:p>
      <w:pPr>
        <w:pStyle w:val="TH"/>
        <w:rPr>
          <w:lang w:eastAsia="zh-CN"/>
        </w:rPr>
      </w:pPr>
      <w:r>
        <w:rPr>
          <w:lang w:eastAsia="zh-CN"/>
        </w:rPr>
        <w:object w:dxaOrig="11883" w:dyaOrig="9374">
          <v:shape id="ole_rId57" style="width:500.85pt;height:331.85pt" o:ole="">
            <v:imagedata r:id="rId58" o:title=""/>
          </v:shape>
          <o:OLEObject Type="Embed" ProgID="" ShapeID="ole_rId57" DrawAspect="Content" ObjectID="_1862163415" r:id="rId57"/>
        </w:object>
      </w:r>
    </w:p>
    <w:p>
      <w:pPr>
        <w:pStyle w:val="TF"/>
        <w:rPr>
          <w:lang w:eastAsia="zh-CN"/>
        </w:rPr>
      </w:pPr>
      <w:r>
        <w:rPr>
          <w:rStyle w:val="TFZchn"/>
          <w:b/>
        </w:rPr>
        <w:t>Fig</w:t>
      </w:r>
      <w:r>
        <w:rPr>
          <w:rStyle w:val="TFZchn"/>
          <w:b/>
        </w:rPr>
        <w:t>ure</w:t>
      </w:r>
      <w:r>
        <w:rPr>
          <w:rStyle w:val="TFZchn"/>
          <w:b/>
        </w:rPr>
        <w:t xml:space="preserve"> 7.4.2-1: PN access control Procedure in CS domain </w:t>
      </w:r>
    </w:p>
    <w:p>
      <w:pPr>
        <w:pStyle w:val="B1"/>
        <w:rPr/>
      </w:pPr>
      <w:r>
        <w:rPr>
          <w:lang w:eastAsia="zh-CN"/>
        </w:rPr>
        <w:t>1.</w:t>
        <w:tab/>
        <w:t>A call request to the UE located in PN containing the MSISDN of the UE arrives at the GMSC.</w:t>
      </w:r>
    </w:p>
    <w:p>
      <w:pPr>
        <w:pStyle w:val="B1"/>
        <w:rPr/>
      </w:pPr>
      <w:r>
        <w:rPr>
          <w:lang w:eastAsia="zh-CN"/>
        </w:rPr>
        <w:t>2.</w:t>
        <w:tab/>
        <w:t>GMSC queries the HSS for routing Information by sending MAP SRI.</w:t>
      </w:r>
    </w:p>
    <w:p>
      <w:pPr>
        <w:pStyle w:val="B1"/>
        <w:rPr>
          <w:lang w:eastAsia="zh-CN"/>
        </w:rPr>
      </w:pPr>
      <w:r>
        <w:rPr>
          <w:lang w:eastAsia="zh-CN"/>
        </w:rPr>
        <w:t>3.</w:t>
        <w:tab/>
        <w:t>HSS checks the subscription information for the called party. Further the HSS provides the information for the PNM subscriber including the T-CSI. The HSS returns the T-CSI to the GMSC in the response (MAP-SRI-ACK)</w:t>
      </w:r>
    </w:p>
    <w:p>
      <w:pPr>
        <w:pStyle w:val="B1"/>
        <w:rPr/>
      </w:pPr>
      <w:r>
        <w:rPr>
          <w:lang w:eastAsia="zh-CN"/>
        </w:rPr>
        <w:t>4.</w:t>
        <w:tab/>
        <w:t>The GMSC triggers a CAMEL activity which results in sending a CAMEL IDP to gsmSCF.</w:t>
      </w:r>
    </w:p>
    <w:p>
      <w:pPr>
        <w:pStyle w:val="B1"/>
        <w:rPr>
          <w:lang w:eastAsia="zh-CN"/>
        </w:rPr>
      </w:pPr>
      <w:r>
        <w:rPr>
          <w:lang w:eastAsia="zh-CN"/>
        </w:rPr>
        <w:t>5-7.</w:t>
        <w:tab/>
        <w:t>The gsmSCF executes the PN access control logic and will check with the controller UE about the acceptability of call request by sending USSD request message to the controller UE via HSS and MSC/VLR.</w:t>
      </w:r>
    </w:p>
    <w:p>
      <w:pPr>
        <w:pStyle w:val="NO"/>
        <w:ind w:start="1420" w:hanging="1136"/>
        <w:rPr/>
      </w:pPr>
      <w:r>
        <w:rPr>
          <w:lang w:eastAsia="zh-CN"/>
        </w:rPr>
        <w:t xml:space="preserve">NOTE: </w:t>
        <w:tab/>
        <w:t>This USSD message includes the call Information such as the public user Identity of caller and terminating UE.</w:t>
      </w:r>
    </w:p>
    <w:p>
      <w:pPr>
        <w:pStyle w:val="B1"/>
        <w:rPr/>
      </w:pPr>
      <w:r>
        <w:rPr/>
        <w:t>8.</w:t>
        <w:tab/>
        <w:t>The controller UE displays the text provided and awaits user input.  The user decides whether the call request is allowed or not and accordingly the controller UE will send the USSD response message to MSC/VLR.</w:t>
      </w:r>
    </w:p>
    <w:p>
      <w:pPr>
        <w:pStyle w:val="B1"/>
        <w:rPr/>
      </w:pPr>
      <w:r>
        <w:rPr/>
        <w:t>9-10.</w:t>
        <w:tab/>
        <w:t>The MSC/VLR will forward this USSD response message to gsmSCF via HSS.</w:t>
      </w:r>
    </w:p>
    <w:p>
      <w:pPr>
        <w:pStyle w:val="B1"/>
        <w:rPr/>
      </w:pPr>
      <w:r>
        <w:rPr/>
        <w:t>11.</w:t>
        <w:tab/>
      </w:r>
      <w:r>
        <w:rPr>
          <w:lang w:eastAsia="zh-CN"/>
        </w:rPr>
        <w:t>The gsmSCF will continue the call or release the call by sending the CAMEL continue message/release call message to the GMSC according to the controller UE’s response</w:t>
      </w:r>
      <w:r>
        <w:rPr/>
        <w:t xml:space="preserve">  Based on the decision by the controller UE the call will established or released.</w:t>
      </w:r>
    </w:p>
    <w:p>
      <w:pPr>
        <w:pStyle w:val="Normal"/>
        <w:rPr>
          <w:lang w:eastAsia="zh-CN"/>
        </w:rPr>
      </w:pPr>
      <w:r>
        <w:rPr>
          <w:lang w:eastAsia="zh-CN"/>
        </w:rPr>
        <w:t>Figure </w:t>
      </w:r>
      <w:r>
        <w:rPr/>
        <w:t>7.4.2-2</w:t>
      </w:r>
      <w:r>
        <w:rPr>
          <w:lang w:eastAsia="zh-CN"/>
        </w:rPr>
        <w:t xml:space="preserve"> provides a solution for the time delay problem which can occur during interaction between the network and the controller UE. </w:t>
      </w:r>
    </w:p>
    <w:p>
      <w:pPr>
        <w:pStyle w:val="TH"/>
        <w:rPr/>
      </w:pPr>
      <w:r>
        <w:rPr/>
        <w:object w:dxaOrig="11939" w:dyaOrig="17116">
          <v:shape id="ole_rId59" style="width:433.4pt;height:576.8pt" o:ole="">
            <v:imagedata r:id="rId60" o:title=""/>
          </v:shape>
          <o:OLEObject Type="Embed" ProgID="" ShapeID="ole_rId59" DrawAspect="Content" ObjectID="_829097996" r:id="rId59"/>
        </w:object>
      </w:r>
    </w:p>
    <w:p>
      <w:pPr>
        <w:pStyle w:val="TF"/>
        <w:rPr>
          <w:lang w:eastAsia="zh-CN"/>
        </w:rPr>
      </w:pPr>
      <w:r>
        <w:rPr>
          <w:rStyle w:val="TFZchn"/>
          <w:b/>
        </w:rPr>
        <w:t>Figure 7.4.2-2: PN access control procedure in CS domain with delay handling.</w:t>
      </w:r>
    </w:p>
    <w:p>
      <w:pPr>
        <w:pStyle w:val="B1"/>
        <w:rPr/>
      </w:pPr>
      <w:r>
        <w:rPr>
          <w:lang w:eastAsia="zh-CN"/>
        </w:rPr>
        <w:t>1.</w:t>
      </w:r>
      <w:r>
        <w:rPr>
          <w:lang w:eastAsia="zh-CN"/>
        </w:rPr>
        <w:tab/>
        <w:t>A call request to a UE containing the MSISDN of the UE arrives at the GMSC.</w:t>
      </w:r>
    </w:p>
    <w:p>
      <w:pPr>
        <w:pStyle w:val="B1"/>
        <w:rPr/>
      </w:pPr>
      <w:r>
        <w:rPr>
          <w:lang w:eastAsia="zh-CN"/>
        </w:rPr>
        <w:t>2.</w:t>
      </w:r>
      <w:r>
        <w:rPr>
          <w:lang w:eastAsia="zh-CN"/>
        </w:rPr>
        <w:tab/>
        <w:t>The GMSC queries the HSS for routing Information by sending MAP SRI.</w:t>
      </w:r>
    </w:p>
    <w:p>
      <w:pPr>
        <w:pStyle w:val="B1"/>
        <w:rPr/>
      </w:pPr>
      <w:r>
        <w:rPr>
          <w:lang w:eastAsia="zh-CN"/>
        </w:rPr>
        <w:t>3</w:t>
      </w:r>
      <w:r>
        <w:rPr>
          <w:lang w:eastAsia="zh-CN"/>
        </w:rPr>
        <w:t>-4</w:t>
        <w:tab/>
        <w:t>The HSS checks the subscription information for the called party. Further the HSS provides the information for the PNM subscriber including the T-CSI. The HSS returns the T-CSI to the GMSC in the response.</w:t>
      </w:r>
    </w:p>
    <w:p>
      <w:pPr>
        <w:pStyle w:val="B1"/>
        <w:rPr/>
      </w:pPr>
      <w:r>
        <w:rPr>
          <w:lang w:eastAsia="zh-CN"/>
        </w:rPr>
        <w:t>5</w:t>
      </w:r>
      <w:r>
        <w:rPr>
          <w:lang w:eastAsia="zh-CN"/>
        </w:rPr>
        <w:t>.</w:t>
      </w:r>
      <w:r>
        <w:rPr>
          <w:lang w:eastAsia="zh-CN"/>
        </w:rPr>
        <w:tab/>
        <w:t>The GMSC triggers a CAMEL activity which results in sending a CAMEL IDP to gsmSCF.</w:t>
      </w:r>
    </w:p>
    <w:p>
      <w:pPr>
        <w:pStyle w:val="B1"/>
        <w:rPr/>
      </w:pPr>
      <w:r>
        <w:rPr>
          <w:lang w:eastAsia="zh-CN"/>
        </w:rPr>
        <w:t>6. &amp; 8-10</w:t>
        <w:tab/>
        <w:t>The gsmSCF executes the PN access control logic and will check with the controller UE about the acceptability of the call request by sending USSD request message to the controller UE via HSS and MSC/VLR.</w:t>
      </w:r>
    </w:p>
    <w:p>
      <w:pPr>
        <w:pStyle w:val="NO"/>
        <w:rPr/>
      </w:pPr>
      <w:r>
        <w:rPr>
          <w:lang w:eastAsia="zh-CN"/>
        </w:rPr>
        <w:t xml:space="preserve">NOTE: </w:t>
        <w:tab/>
        <w:t>This USSD message includes the call Information such as the public user Identity of the originating and the terminating UE.</w:t>
      </w:r>
    </w:p>
    <w:p>
      <w:pPr>
        <w:pStyle w:val="B1"/>
        <w:rPr/>
      </w:pPr>
      <w:r>
        <w:rPr>
          <w:lang w:eastAsia="zh-CN"/>
        </w:rPr>
        <w:t>7.</w:t>
      </w:r>
      <w:r>
        <w:rPr>
          <w:lang w:eastAsia="zh-CN"/>
        </w:rPr>
        <w:tab/>
        <w:t>The gmsSCF will start the Timer.</w:t>
      </w:r>
    </w:p>
    <w:p>
      <w:pPr>
        <w:pStyle w:val="B1"/>
        <w:rPr/>
      </w:pPr>
      <w:r>
        <w:rPr>
          <w:lang w:eastAsia="zh-CN"/>
        </w:rPr>
        <w:t>11.</w:t>
        <w:tab/>
        <w:t>Supervision of the started timer by the gsmSCF.</w:t>
      </w:r>
    </w:p>
    <w:p>
      <w:pPr>
        <w:pStyle w:val="B1"/>
        <w:rPr/>
      </w:pPr>
      <w:r>
        <w:rPr>
          <w:lang w:eastAsia="zh-CN"/>
        </w:rPr>
        <w:t>12-13.</w:t>
        <w:tab/>
        <w:t>If the time out occurs because no response from the controller UE, the gsmSCF will send the Play Announcement message to the GMSC and the GMSC will send an early ACM to the originating UE.</w:t>
      </w:r>
    </w:p>
    <w:p>
      <w:pPr>
        <w:pStyle w:val="NO"/>
        <w:rPr/>
      </w:pPr>
      <w:r>
        <w:rPr>
          <w:lang w:eastAsia="zh-CN"/>
        </w:rPr>
        <w:t>NOTE:</w:t>
        <w:tab/>
        <w:t xml:space="preserve">Step 12-13 can be skipped if the controller UE responds before timer out occurs. No ACM will be send. </w:t>
      </w:r>
    </w:p>
    <w:p>
      <w:pPr>
        <w:pStyle w:val="B1"/>
        <w:rPr/>
      </w:pPr>
      <w:r>
        <w:rPr>
          <w:lang w:eastAsia="zh-CN"/>
        </w:rPr>
        <w:t>14.</w:t>
        <w:tab/>
        <w:t>The controller UE displays the text provided and awaits user input.  The user decides whether the call request is allowed or not and accordingly the controller UE will send the USSD response message to MSC/VLR.</w:t>
      </w:r>
    </w:p>
    <w:p>
      <w:pPr>
        <w:pStyle w:val="B1"/>
        <w:rPr/>
      </w:pPr>
      <w:r>
        <w:rPr>
          <w:lang w:eastAsia="zh-CN"/>
        </w:rPr>
        <w:t>15-16.</w:t>
        <w:tab/>
        <w:t>The MSC/VLR will forward this USSD response message to the gsmSCF via the HSS.</w:t>
      </w:r>
    </w:p>
    <w:p>
      <w:pPr>
        <w:pStyle w:val="B1"/>
        <w:rPr/>
      </w:pPr>
      <w:r>
        <w:rPr>
          <w:lang w:eastAsia="zh-CN"/>
        </w:rPr>
        <w:t>17.</w:t>
        <w:tab/>
        <w:t>The gsmSCF will send a message to GMSC to stop playing the announcement if it is generated. The gsmSCF will continue the call or release the call by sending the CAMEL continue message/release call message to the GMSC according to the controller UE’s response.</w:t>
      </w:r>
    </w:p>
    <w:p>
      <w:pPr>
        <w:pStyle w:val="Heading3"/>
        <w:bidi w:val="0"/>
        <w:jc w:val="start"/>
        <w:rPr/>
      </w:pPr>
      <w:bookmarkStart w:id="65" w:name="__RefHeading___Toc264279617"/>
      <w:bookmarkEnd w:id="65"/>
      <w:r>
        <w:rPr>
          <w:rFonts w:eastAsia="SimSun;ËÎÌå"/>
          <w:lang w:eastAsia="zh-CN"/>
        </w:rPr>
        <w:t>7.4.</w:t>
      </w:r>
      <w:r>
        <w:rPr>
          <w:rFonts w:eastAsia="SimSun;ËÎÌå"/>
          <w:lang w:eastAsia="zh-CN"/>
        </w:rPr>
        <w:t>3</w:t>
      </w:r>
      <w:r>
        <w:rPr/>
        <w:tab/>
        <w:t xml:space="preserve">PN </w:t>
      </w:r>
      <w:r>
        <w:rPr>
          <w:lang w:val="en-US" w:eastAsia="zh-CN"/>
        </w:rPr>
        <w:t>access control procedure in CS domain (When the caller is in the PN access control list)</w:t>
      </w:r>
    </w:p>
    <w:p>
      <w:pPr>
        <w:pStyle w:val="B1"/>
        <w:ind w:start="0" w:hanging="0"/>
        <w:rPr>
          <w:lang w:eastAsia="zh-CN"/>
        </w:rPr>
      </w:pPr>
      <w:r>
        <w:rPr>
          <w:lang w:eastAsia="zh-CN"/>
        </w:rPr>
        <w:t>Figure 7.4.</w:t>
      </w:r>
      <w:r>
        <w:rPr>
          <w:rFonts w:eastAsia="SimSun;ËÎÌå"/>
          <w:lang w:eastAsia="zh-CN"/>
        </w:rPr>
        <w:t>3-1</w:t>
      </w:r>
      <w:r>
        <w:rPr>
          <w:lang w:eastAsia="zh-CN"/>
        </w:rPr>
        <w:t xml:space="preserve"> shows the PN access control procedure when the caller is in PN access control list.</w:t>
      </w:r>
    </w:p>
    <w:p>
      <w:pPr>
        <w:pStyle w:val="TH"/>
        <w:rPr/>
      </w:pPr>
      <w:r>
        <w:rPr/>
        <w:object w:dxaOrig="9675" w:dyaOrig="9130">
          <v:shape id="ole_rId61" style="width:431.5pt;height:407.15pt" o:ole="">
            <v:imagedata r:id="rId62" o:title=""/>
          </v:shape>
          <o:OLEObject Type="Embed" ProgID="" ShapeID="ole_rId61" DrawAspect="Content" ObjectID="_492583476" r:id="rId61"/>
        </w:object>
      </w:r>
    </w:p>
    <w:p>
      <w:pPr>
        <w:pStyle w:val="TF"/>
        <w:rPr>
          <w:rFonts w:cs="Arial"/>
        </w:rPr>
      </w:pPr>
      <w:r>
        <w:rPr/>
        <w:t>Figure 7.4.</w:t>
      </w:r>
      <w:r>
        <w:rPr>
          <w:rFonts w:eastAsia="SimSun;ËÎÌå"/>
          <w:lang w:eastAsia="zh-CN"/>
        </w:rPr>
        <w:t>3</w:t>
      </w:r>
      <w:r>
        <w:rPr/>
        <w:t xml:space="preserve">-1 PN access control procedure in the CS domain (Caller is in the PN access control list) </w:t>
      </w:r>
    </w:p>
    <w:p>
      <w:pPr>
        <w:pStyle w:val="B1"/>
        <w:rPr/>
      </w:pPr>
      <w:r>
        <w:rPr/>
        <w:t>1</w:t>
      </w:r>
      <w:r>
        <w:rPr>
          <w:rFonts w:eastAsia="SimSun;ËÎÌå"/>
        </w:rPr>
        <w:t>.</w:t>
      </w:r>
      <w:r>
        <w:rPr/>
        <w:tab/>
        <w:t>A call request to the PN UE containing the MSISDN of the UE arrives at the GMSC.</w:t>
      </w:r>
    </w:p>
    <w:p>
      <w:pPr>
        <w:pStyle w:val="B1"/>
        <w:rPr/>
      </w:pPr>
      <w:r>
        <w:rPr/>
        <w:t>2.</w:t>
        <w:tab/>
        <w:t>The GMSC queries the HSS for routing Information by sending MAP SRI.</w:t>
      </w:r>
    </w:p>
    <w:p>
      <w:pPr>
        <w:pStyle w:val="B1"/>
        <w:rPr/>
      </w:pPr>
      <w:r>
        <w:rPr/>
        <w:t>3-4.</w:t>
        <w:tab/>
        <w:t xml:space="preserve">The </w:t>
      </w:r>
      <w:r>
        <w:rPr>
          <w:lang w:eastAsia="zh-CN"/>
        </w:rPr>
        <w:t>HSS checks the subscription information for the called party. Further the HSS provides the information for the PNM subscriber including the T-CSI. The HSS returns the T-CSI to the GMSC in the response</w:t>
      </w:r>
      <w:r>
        <w:rPr/>
        <w:t>.</w:t>
      </w:r>
    </w:p>
    <w:p>
      <w:pPr>
        <w:pStyle w:val="B1"/>
        <w:rPr/>
      </w:pPr>
      <w:r>
        <w:rPr/>
        <w:t>5.</w:t>
        <w:tab/>
        <w:t>The GMSC triggers a CAMEL activity which results in sending a CAMEL IDP to gsmSCF.</w:t>
      </w:r>
    </w:p>
    <w:p>
      <w:pPr>
        <w:pStyle w:val="B1"/>
        <w:rPr/>
      </w:pPr>
      <w:r>
        <w:rPr/>
        <w:t>6.</w:t>
        <w:tab/>
        <w:t>The gsmSCF executes the PN access control logic for access control procedure. The calling party is part of the access control list for this PN.</w:t>
      </w:r>
    </w:p>
    <w:p>
      <w:pPr>
        <w:pStyle w:val="B1"/>
        <w:rPr/>
      </w:pPr>
      <w:r>
        <w:rPr/>
        <w:t>7.</w:t>
        <w:tab/>
        <w:t>Based on the positive result, the gsmSCF send the CAMEL CONTINUE message to GMSC to continue the call.</w:t>
      </w:r>
    </w:p>
    <w:p>
      <w:pPr>
        <w:pStyle w:val="B1"/>
        <w:rPr/>
      </w:pPr>
      <w:r>
        <w:rPr/>
        <w:t>8.</w:t>
        <w:tab/>
        <w:t>The GMSC queries the HSS for routing Information by sending MAP SRI with 'Suppress T</w:t>
      </w:r>
      <w:r>
        <w:rPr>
          <w:rFonts w:eastAsia="MS Gothic;MS Mincho"/>
        </w:rPr>
        <w:noBreakHyphen/>
      </w:r>
      <w:r>
        <w:rPr/>
        <w:t>CSI' set.</w:t>
      </w:r>
    </w:p>
    <w:p>
      <w:pPr>
        <w:pStyle w:val="B1"/>
        <w:rPr/>
      </w:pPr>
      <w:r>
        <w:rPr/>
        <w:t>9.</w:t>
        <w:tab/>
        <w:t>The HSS returns the retrieved MSRN to the GMSC in response by sending MAP SRI_ACK.</w:t>
      </w:r>
    </w:p>
    <w:p>
      <w:pPr>
        <w:pStyle w:val="B1"/>
        <w:rPr>
          <w:rFonts w:eastAsia="SimSun;ËÎÌå"/>
        </w:rPr>
      </w:pPr>
      <w:r>
        <w:rPr/>
        <w:t>10.</w:t>
        <w:tab/>
        <w:t>The GMSC generates a call request message containing MSRN and sends it to MSC/VLR.</w:t>
      </w:r>
    </w:p>
    <w:p>
      <w:pPr>
        <w:pStyle w:val="Heading8"/>
        <w:bidi w:val="0"/>
        <w:ind w:start="0" w:hanging="0"/>
        <w:jc w:val="start"/>
        <w:rPr/>
      </w:pPr>
      <w:bookmarkStart w:id="66" w:name="__RefHeading___Toc264279618"/>
      <w:bookmarkEnd w:id="66"/>
      <w:r>
        <w:rPr/>
        <w:t>Annex A (informative):</w:t>
        <w:br/>
        <w:t>Change history</w:t>
      </w:r>
    </w:p>
    <w:tbl>
      <w:tblPr>
        <w:tblW w:w="9485" w:type="dxa"/>
        <w:jc w:val="start"/>
        <w:tblInd w:w="40" w:type="dxa"/>
        <w:tblCellMar>
          <w:top w:w="0" w:type="dxa"/>
          <w:start w:w="40" w:type="dxa"/>
          <w:bottom w:w="0" w:type="dxa"/>
          <w:end w:w="40" w:type="dxa"/>
        </w:tblCellMar>
      </w:tblPr>
      <w:tblGrid>
        <w:gridCol w:w="800"/>
        <w:gridCol w:w="760"/>
        <w:gridCol w:w="850"/>
        <w:gridCol w:w="517"/>
        <w:gridCol w:w="428"/>
        <w:gridCol w:w="4867"/>
        <w:gridCol w:w="567"/>
        <w:gridCol w:w="696"/>
      </w:tblGrid>
      <w:tr>
        <w:trPr>
          <w:cantSplit w:val="true"/>
        </w:trPr>
        <w:tc>
          <w:tcPr>
            <w:tcW w:w="9485"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cantSplit w:val="true"/>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6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85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1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696"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pPr>
            <w:r>
              <w:rPr/>
              <w:t>2007-02</w:t>
            </w:r>
          </w:p>
        </w:tc>
        <w:tc>
          <w:tcPr>
            <w:tcW w:w="760"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850"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867" w:type="dxa"/>
            <w:tcBorders>
              <w:top w:val="single" w:sz="6" w:space="0" w:color="000000"/>
              <w:start w:val="single" w:sz="6" w:space="0" w:color="000000"/>
              <w:bottom w:val="single" w:sz="6" w:space="0" w:color="000000"/>
            </w:tcBorders>
            <w:shd w:fill="FFFFFF" w:val="clear"/>
          </w:tcPr>
          <w:p>
            <w:pPr>
              <w:pStyle w:val="TAL"/>
              <w:rPr/>
            </w:pPr>
            <w:r>
              <w:rPr/>
              <w:t>Skeleton of the TS (C1-070122)</w:t>
            </w:r>
          </w:p>
        </w:tc>
        <w:tc>
          <w:tcPr>
            <w:tcW w:w="567" w:type="dxa"/>
            <w:tcBorders>
              <w:top w:val="single" w:sz="6" w:space="0" w:color="000000"/>
              <w:start w:val="single" w:sz="6" w:space="0" w:color="000000"/>
              <w:bottom w:val="single" w:sz="6" w:space="0" w:color="000000"/>
            </w:tcBorders>
            <w:shd w:fill="FFFFFF" w:val="clear"/>
          </w:tcPr>
          <w:p>
            <w:pPr>
              <w:pStyle w:val="TAL"/>
              <w:rPr/>
            </w:pPr>
            <w:r>
              <w:rPr/>
              <w:t>-</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0.0.0</w:t>
            </w:r>
          </w:p>
        </w:tc>
      </w:tr>
      <w:tr>
        <w:trPr>
          <w:cantSplit w:val="true"/>
        </w:trPr>
        <w:tc>
          <w:tcPr>
            <w:tcW w:w="800" w:type="dxa"/>
            <w:tcBorders>
              <w:top w:val="single" w:sz="6" w:space="0" w:color="000000"/>
              <w:start w:val="single" w:sz="6" w:space="0" w:color="000000"/>
            </w:tcBorders>
            <w:shd w:fill="FFFFFF" w:val="clear"/>
          </w:tcPr>
          <w:p>
            <w:pPr>
              <w:pStyle w:val="TAL"/>
              <w:rPr/>
            </w:pPr>
            <w:r>
              <w:rPr/>
              <w:t>2007-02</w:t>
            </w:r>
          </w:p>
        </w:tc>
        <w:tc>
          <w:tcPr>
            <w:tcW w:w="760" w:type="dxa"/>
            <w:tcBorders>
              <w:top w:val="single" w:sz="6" w:space="0" w:color="000000"/>
              <w:start w:val="single" w:sz="6" w:space="0" w:color="000000"/>
            </w:tcBorders>
            <w:shd w:fill="FFFFFF" w:val="clear"/>
          </w:tcPr>
          <w:p>
            <w:pPr>
              <w:pStyle w:val="TAL"/>
              <w:snapToGrid w:val="false"/>
              <w:rPr/>
            </w:pPr>
            <w:r>
              <w:rPr/>
            </w:r>
          </w:p>
        </w:tc>
        <w:tc>
          <w:tcPr>
            <w:tcW w:w="850" w:type="dxa"/>
            <w:tcBorders>
              <w:top w:val="single" w:sz="6" w:space="0" w:color="000000"/>
              <w:start w:val="single" w:sz="6" w:space="0" w:color="000000"/>
            </w:tcBorders>
            <w:shd w:fill="FFFFFF" w:val="clear"/>
          </w:tcPr>
          <w:p>
            <w:pPr>
              <w:pStyle w:val="TAL"/>
              <w:snapToGrid w:val="false"/>
              <w:rPr/>
            </w:pPr>
            <w:r>
              <w:rPr/>
            </w:r>
          </w:p>
        </w:tc>
        <w:tc>
          <w:tcPr>
            <w:tcW w:w="517" w:type="dxa"/>
            <w:tcBorders>
              <w:top w:val="single" w:sz="6" w:space="0" w:color="000000"/>
              <w:start w:val="single" w:sz="6" w:space="0" w:color="000000"/>
            </w:tcBorders>
            <w:shd w:fill="FFFFFF" w:val="clear"/>
          </w:tcPr>
          <w:p>
            <w:pPr>
              <w:pStyle w:val="TAL"/>
              <w:snapToGrid w:val="false"/>
              <w:rPr/>
            </w:pPr>
            <w:r>
              <w:rPr/>
            </w:r>
          </w:p>
        </w:tc>
        <w:tc>
          <w:tcPr>
            <w:tcW w:w="428" w:type="dxa"/>
            <w:tcBorders>
              <w:top w:val="single" w:sz="6" w:space="0" w:color="000000"/>
              <w:start w:val="single" w:sz="6" w:space="0" w:color="000000"/>
            </w:tcBorders>
            <w:shd w:fill="FFFFFF" w:val="clear"/>
          </w:tcPr>
          <w:p>
            <w:pPr>
              <w:pStyle w:val="TAL"/>
              <w:snapToGrid w:val="false"/>
              <w:rPr/>
            </w:pPr>
            <w:r>
              <w:rPr/>
            </w:r>
          </w:p>
        </w:tc>
        <w:tc>
          <w:tcPr>
            <w:tcW w:w="4867" w:type="dxa"/>
            <w:tcBorders>
              <w:top w:val="single" w:sz="6" w:space="0" w:color="000000"/>
              <w:start w:val="single" w:sz="6" w:space="0" w:color="000000"/>
            </w:tcBorders>
            <w:shd w:fill="FFFFFF" w:val="clear"/>
          </w:tcPr>
          <w:p>
            <w:pPr>
              <w:pStyle w:val="TAL"/>
              <w:rPr/>
            </w:pPr>
            <w:r>
              <w:rPr/>
              <w:t>Version 0.1.0 created as a result of incorporating the following contributions at CT1#45.</w:t>
            </w:r>
          </w:p>
          <w:p>
            <w:pPr>
              <w:pStyle w:val="TAL"/>
              <w:rPr/>
            </w:pPr>
            <w:r>
              <w:rPr/>
            </w:r>
          </w:p>
          <w:p>
            <w:pPr>
              <w:pStyle w:val="TAL"/>
              <w:rPr/>
            </w:pPr>
            <w:r>
              <w:rPr/>
              <w:t>C1-070568 - Personal UE Networks management -UE registration procedure</w:t>
            </w:r>
          </w:p>
          <w:p>
            <w:pPr>
              <w:pStyle w:val="TAL"/>
              <w:rPr/>
            </w:pPr>
            <w:r>
              <w:rPr/>
              <w:t xml:space="preserve">C1-070569 - Personal UE Networks Management - UE activation procedure </w:t>
            </w:r>
          </w:p>
        </w:tc>
        <w:tc>
          <w:tcPr>
            <w:tcW w:w="567" w:type="dxa"/>
            <w:tcBorders>
              <w:top w:val="single" w:sz="6" w:space="0" w:color="000000"/>
              <w:start w:val="single" w:sz="6" w:space="0" w:color="000000"/>
            </w:tcBorders>
            <w:shd w:fill="FFFFFF" w:val="clear"/>
          </w:tcPr>
          <w:p>
            <w:pPr>
              <w:pStyle w:val="TAL"/>
              <w:rPr/>
            </w:pPr>
            <w:r>
              <w:rPr/>
              <w:t>0.0.0</w:t>
            </w:r>
          </w:p>
        </w:tc>
        <w:tc>
          <w:tcPr>
            <w:tcW w:w="696" w:type="dxa"/>
            <w:tcBorders>
              <w:top w:val="single" w:sz="6" w:space="0" w:color="000000"/>
              <w:start w:val="single" w:sz="6" w:space="0" w:color="000000"/>
              <w:end w:val="single" w:sz="6" w:space="0" w:color="000000"/>
            </w:tcBorders>
            <w:shd w:fill="FFFFFF" w:val="clear"/>
          </w:tcPr>
          <w:p>
            <w:pPr>
              <w:pStyle w:val="TAL"/>
              <w:rPr/>
            </w:pPr>
            <w:r>
              <w:rPr/>
              <w:t>0.1.0</w:t>
            </w:r>
          </w:p>
        </w:tc>
      </w:tr>
      <w:tr>
        <w:trPr>
          <w:cantSplit w:val="true"/>
        </w:trPr>
        <w:tc>
          <w:tcPr>
            <w:tcW w:w="800" w:type="dxa"/>
            <w:tcBorders>
              <w:top w:val="single" w:sz="6" w:space="0" w:color="000000"/>
              <w:start w:val="single" w:sz="6" w:space="0" w:color="000000"/>
            </w:tcBorders>
            <w:shd w:fill="FFFFFF" w:val="clear"/>
          </w:tcPr>
          <w:p>
            <w:pPr>
              <w:pStyle w:val="TAL"/>
              <w:rPr/>
            </w:pPr>
            <w:r>
              <w:rPr/>
              <w:t>2007-03</w:t>
            </w:r>
          </w:p>
        </w:tc>
        <w:tc>
          <w:tcPr>
            <w:tcW w:w="760" w:type="dxa"/>
            <w:tcBorders>
              <w:top w:val="single" w:sz="6" w:space="0" w:color="000000"/>
              <w:start w:val="single" w:sz="6" w:space="0" w:color="000000"/>
            </w:tcBorders>
            <w:shd w:fill="FFFFFF" w:val="clear"/>
          </w:tcPr>
          <w:p>
            <w:pPr>
              <w:pStyle w:val="TAL"/>
              <w:snapToGrid w:val="false"/>
              <w:rPr/>
            </w:pPr>
            <w:r>
              <w:rPr/>
            </w:r>
          </w:p>
        </w:tc>
        <w:tc>
          <w:tcPr>
            <w:tcW w:w="850" w:type="dxa"/>
            <w:tcBorders>
              <w:top w:val="single" w:sz="6" w:space="0" w:color="000000"/>
              <w:start w:val="single" w:sz="6" w:space="0" w:color="000000"/>
            </w:tcBorders>
            <w:shd w:fill="FFFFFF" w:val="clear"/>
          </w:tcPr>
          <w:p>
            <w:pPr>
              <w:pStyle w:val="TAL"/>
              <w:snapToGrid w:val="false"/>
              <w:rPr/>
            </w:pPr>
            <w:r>
              <w:rPr/>
            </w:r>
          </w:p>
        </w:tc>
        <w:tc>
          <w:tcPr>
            <w:tcW w:w="517" w:type="dxa"/>
            <w:tcBorders>
              <w:top w:val="single" w:sz="6" w:space="0" w:color="000000"/>
              <w:start w:val="single" w:sz="6" w:space="0" w:color="000000"/>
            </w:tcBorders>
            <w:shd w:fill="FFFFFF" w:val="clear"/>
          </w:tcPr>
          <w:p>
            <w:pPr>
              <w:pStyle w:val="TAL"/>
              <w:snapToGrid w:val="false"/>
              <w:rPr/>
            </w:pPr>
            <w:r>
              <w:rPr/>
            </w:r>
          </w:p>
        </w:tc>
        <w:tc>
          <w:tcPr>
            <w:tcW w:w="428" w:type="dxa"/>
            <w:tcBorders>
              <w:top w:val="single" w:sz="6" w:space="0" w:color="000000"/>
              <w:start w:val="single" w:sz="6" w:space="0" w:color="000000"/>
            </w:tcBorders>
            <w:shd w:fill="FFFFFF" w:val="clear"/>
          </w:tcPr>
          <w:p>
            <w:pPr>
              <w:pStyle w:val="TAL"/>
              <w:snapToGrid w:val="false"/>
              <w:rPr/>
            </w:pPr>
            <w:r>
              <w:rPr/>
            </w:r>
          </w:p>
        </w:tc>
        <w:tc>
          <w:tcPr>
            <w:tcW w:w="4867" w:type="dxa"/>
            <w:tcBorders>
              <w:top w:val="single" w:sz="6" w:space="0" w:color="000000"/>
              <w:start w:val="single" w:sz="6" w:space="0" w:color="000000"/>
            </w:tcBorders>
            <w:shd w:fill="FFFFFF" w:val="clear"/>
          </w:tcPr>
          <w:p>
            <w:pPr>
              <w:pStyle w:val="TAL"/>
              <w:rPr/>
            </w:pPr>
            <w:r>
              <w:rPr/>
              <w:t>Version 0.2.0 created as a result of incorporating the following contributions at CT1#46.</w:t>
            </w:r>
          </w:p>
          <w:p>
            <w:pPr>
              <w:pStyle w:val="TAL"/>
              <w:rPr/>
            </w:pPr>
            <w:r>
              <w:rPr/>
            </w:r>
          </w:p>
          <w:p>
            <w:pPr>
              <w:pStyle w:val="TAL"/>
              <w:rPr/>
            </w:pPr>
            <w:r>
              <w:rPr/>
              <w:t>C1-070655 - CR against TS 23.259 Clause 2 References</w:t>
              <w:br/>
              <w:t>C1-070661 - CR against TS 23.259 Clause 6-tide-up</w:t>
              <w:br/>
              <w:t xml:space="preserve">C1-070896 - CR against TS 23.259 Clause 4 PNM overview </w:t>
              <w:br/>
              <w:t>C1-070897 - CR against TS 23.259 Clause 5.1 Procedures &amp; Information Flow</w:t>
              <w:br/>
              <w:t>C1-070898 - CR against TS 23.259 Clause 5.2 Procedures &amp; Information</w:t>
              <w:br/>
              <w:t>C1-070900 - CR against TS 23.259 Clause 3 Definitions and Abbreviations</w:t>
            </w:r>
          </w:p>
          <w:p>
            <w:pPr>
              <w:pStyle w:val="TAL"/>
              <w:rPr/>
            </w:pPr>
            <w:r>
              <w:rPr/>
              <w:t>C1-070906 - CR against TS 23.259 Clause 6.4</w:t>
            </w:r>
          </w:p>
          <w:p>
            <w:pPr>
              <w:pStyle w:val="TAL"/>
              <w:rPr/>
            </w:pPr>
            <w:r>
              <w:rPr/>
              <w:t>C1-071005 - CR against TS 23.259 Clause 7 Procedures and Information Flows for Private Network Services</w:t>
            </w:r>
          </w:p>
        </w:tc>
        <w:tc>
          <w:tcPr>
            <w:tcW w:w="567" w:type="dxa"/>
            <w:tcBorders>
              <w:top w:val="single" w:sz="6" w:space="0" w:color="000000"/>
              <w:start w:val="single" w:sz="6" w:space="0" w:color="000000"/>
            </w:tcBorders>
            <w:shd w:fill="FFFFFF" w:val="clear"/>
          </w:tcPr>
          <w:p>
            <w:pPr>
              <w:pStyle w:val="TAL"/>
              <w:rPr/>
            </w:pPr>
            <w:r>
              <w:rPr/>
              <w:t>0.1.0</w:t>
            </w:r>
          </w:p>
        </w:tc>
        <w:tc>
          <w:tcPr>
            <w:tcW w:w="696" w:type="dxa"/>
            <w:tcBorders>
              <w:top w:val="single" w:sz="6" w:space="0" w:color="000000"/>
              <w:start w:val="single" w:sz="6" w:space="0" w:color="000000"/>
              <w:end w:val="single" w:sz="6" w:space="0" w:color="000000"/>
            </w:tcBorders>
            <w:shd w:fill="FFFFFF" w:val="clear"/>
          </w:tcPr>
          <w:p>
            <w:pPr>
              <w:pStyle w:val="TAL"/>
              <w:rPr/>
            </w:pPr>
            <w:r>
              <w:rPr/>
              <w:t>0.2.0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2007-05</w:t>
            </w:r>
          </w:p>
        </w:tc>
        <w:tc>
          <w:tcPr>
            <w:tcW w:w="760"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850"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start w:val="single" w:sz="6" w:space="0" w:color="000000"/>
              <w:bottom w:val="single" w:sz="6" w:space="0" w:color="000000"/>
            </w:tcBorders>
            <w:shd w:fill="FFFFFF" w:val="clear"/>
          </w:tcPr>
          <w:p>
            <w:pPr>
              <w:pStyle w:val="TAL"/>
              <w:rPr/>
            </w:pPr>
            <w:r>
              <w:rPr/>
              <w:t>Version 0.3.0 created as a result of incorporating the following contributions at CT1#47.</w:t>
            </w:r>
          </w:p>
          <w:p>
            <w:pPr>
              <w:pStyle w:val="TAL"/>
              <w:rPr>
                <w:lang w:val="en-AU"/>
              </w:rPr>
            </w:pPr>
            <w:r>
              <w:rPr>
                <w:lang w:val="en-AU"/>
              </w:rPr>
            </w:r>
          </w:p>
          <w:p>
            <w:pPr>
              <w:pStyle w:val="TAL"/>
              <w:rPr/>
            </w:pPr>
            <w:r>
              <w:rPr>
                <w:lang w:val="en-AU"/>
              </w:rPr>
              <w:t xml:space="preserve">C1-071073 - </w:t>
            </w:r>
            <w:r>
              <w:rPr/>
              <w:t xml:space="preserve">Discussion on no re-invoking of PNM AS after session/call redirection </w:t>
              <w:br/>
            </w:r>
            <w:r>
              <w:rPr>
                <w:lang w:val="en-AU"/>
              </w:rPr>
              <w:t xml:space="preserve">C1-071312 - </w:t>
            </w:r>
            <w:r>
              <w:rPr/>
              <w:t>CR against TS 23.259 Clause 6.3 Procedures and Information Flows for PN-Configuration in CS domain</w:t>
              <w:br/>
            </w:r>
            <w:r>
              <w:rPr>
                <w:lang w:val="en-AU"/>
              </w:rPr>
              <w:t xml:space="preserve">C1-071348: - </w:t>
            </w:r>
            <w:r>
              <w:rPr/>
              <w:t>PN-Configuration Procedure</w:t>
              <w:br/>
            </w:r>
            <w:r>
              <w:rPr>
                <w:lang w:val="en-AU"/>
              </w:rPr>
              <w:t xml:space="preserve">C1-071472 - </w:t>
            </w:r>
            <w:r>
              <w:rPr/>
              <w:t>CR against TS 23.259 Clause 5.2 Procedures and Information Flows for call redirection in CS domain</w:t>
              <w:br/>
            </w:r>
            <w:r>
              <w:rPr>
                <w:lang w:val="en-AU"/>
              </w:rPr>
              <w:t xml:space="preserve">C1-071473 - </w:t>
            </w:r>
            <w:r>
              <w:rPr/>
              <w:t xml:space="preserve">PN-Registration Procedure </w:t>
            </w:r>
          </w:p>
        </w:tc>
        <w:tc>
          <w:tcPr>
            <w:tcW w:w="5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0.2.0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lang w:val="en-AU"/>
              </w:rPr>
            </w:pPr>
            <w:r>
              <w:rPr>
                <w:lang w:val="en-AU"/>
              </w:rPr>
              <w:t>0.3.0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2007-08</w:t>
            </w:r>
          </w:p>
        </w:tc>
        <w:tc>
          <w:tcPr>
            <w:tcW w:w="760"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850"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start w:val="single" w:sz="6" w:space="0" w:color="000000"/>
              <w:bottom w:val="single" w:sz="6" w:space="0" w:color="000000"/>
            </w:tcBorders>
            <w:shd w:fill="FFFFFF" w:val="clear"/>
          </w:tcPr>
          <w:p>
            <w:pPr>
              <w:pStyle w:val="TAL"/>
              <w:rPr/>
            </w:pPr>
            <w:r>
              <w:rPr/>
              <w:t>Version 0.4.0 created as a result of incorporating the following contributions at CT1#48.</w:t>
            </w:r>
          </w:p>
          <w:p>
            <w:pPr>
              <w:pStyle w:val="TAL"/>
              <w:rPr/>
            </w:pPr>
            <w:r>
              <w:rPr/>
            </w:r>
          </w:p>
          <w:p>
            <w:pPr>
              <w:pStyle w:val="TAL"/>
              <w:rPr/>
            </w:pPr>
            <w:r>
              <w:rPr/>
              <w:t xml:space="preserve">C1-071645 - </w:t>
            </w:r>
            <w:r>
              <w:rPr>
                <w:color w:val="000000"/>
              </w:rPr>
              <w:t>PNM private network service</w:t>
            </w:r>
          </w:p>
          <w:p>
            <w:pPr>
              <w:pStyle w:val="TAL"/>
              <w:rPr/>
            </w:pPr>
            <w:r>
              <w:rPr/>
              <w:t xml:space="preserve">C1-072004 - </w:t>
            </w:r>
            <w:r>
              <w:rPr>
                <w:color w:val="000000"/>
              </w:rPr>
              <w:t>CR against TS 23.259 Clause 6.1.3 Procedures and Information Flows for PN-Registration and PN-Deregistration in CS Domain</w:t>
            </w:r>
          </w:p>
          <w:p>
            <w:pPr>
              <w:pStyle w:val="TAL"/>
              <w:rPr/>
            </w:pPr>
            <w:r>
              <w:rPr/>
              <w:t xml:space="preserve">C1-072007 - </w:t>
            </w:r>
            <w:r>
              <w:rPr>
                <w:color w:val="000000"/>
              </w:rPr>
              <w:t>CR against TS 23.259Procedures and Information Flows for Domain Interworking in PNM Session Redirection</w:t>
            </w:r>
          </w:p>
          <w:p>
            <w:pPr>
              <w:pStyle w:val="TAL"/>
              <w:rPr/>
            </w:pPr>
            <w:r>
              <w:rPr/>
              <w:t xml:space="preserve">C1-072010 - </w:t>
            </w:r>
            <w:r>
              <w:rPr>
                <w:color w:val="000000"/>
              </w:rPr>
              <w:t>PNM IMPI</w:t>
            </w:r>
          </w:p>
          <w:p>
            <w:pPr>
              <w:pStyle w:val="TAL"/>
              <w:rPr/>
            </w:pPr>
            <w:r>
              <w:rPr/>
              <w:t xml:space="preserve">C1-072011 - </w:t>
            </w:r>
            <w:r>
              <w:rPr>
                <w:color w:val="000000"/>
              </w:rPr>
              <w:t>PNM Query</w:t>
            </w:r>
          </w:p>
          <w:p>
            <w:pPr>
              <w:pStyle w:val="TAL"/>
              <w:rPr>
                <w:lang w:val="de-DE"/>
              </w:rPr>
            </w:pPr>
            <w:r>
              <w:rPr>
                <w:lang w:val="de-DE"/>
              </w:rPr>
              <w:t xml:space="preserve">C1-072100 – </w:t>
            </w:r>
            <w:r>
              <w:rPr>
                <w:color w:val="000000"/>
                <w:lang w:val="de-DE"/>
              </w:rPr>
              <w:t>Information message in PNM message</w:t>
            </w:r>
          </w:p>
          <w:p>
            <w:pPr>
              <w:pStyle w:val="TAL"/>
              <w:rPr/>
            </w:pPr>
            <w:r>
              <w:rPr/>
              <w:t xml:space="preserve">C1-072101 - </w:t>
            </w:r>
            <w:r>
              <w:rPr>
                <w:color w:val="000000"/>
              </w:rPr>
              <w:t>Clarification to UEs in the Configuration Request</w:t>
            </w:r>
          </w:p>
          <w:p>
            <w:pPr>
              <w:pStyle w:val="TAL"/>
              <w:rPr>
                <w:lang w:val="en-AU"/>
              </w:rPr>
            </w:pPr>
            <w:r>
              <w:rPr/>
              <w:t xml:space="preserve">C1-072171 - </w:t>
            </w:r>
            <w:r>
              <w:rPr>
                <w:color w:val="000000"/>
              </w:rPr>
              <w:t>Access control procedures in the CS domain</w:t>
            </w:r>
          </w:p>
        </w:tc>
        <w:tc>
          <w:tcPr>
            <w:tcW w:w="5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0.3.0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lang w:val="en-AU"/>
              </w:rPr>
            </w:pPr>
            <w:r>
              <w:rPr>
                <w:lang w:val="en-AU"/>
              </w:rPr>
              <w:t>0.4.0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lang w:val="en-US"/>
              </w:rPr>
            </w:pPr>
            <w:r>
              <w:rPr>
                <w:lang w:val="en-US"/>
              </w:rPr>
              <w:t>2007-09</w:t>
            </w:r>
          </w:p>
        </w:tc>
        <w:tc>
          <w:tcPr>
            <w:tcW w:w="760" w:type="dxa"/>
            <w:tcBorders>
              <w:top w:val="single" w:sz="6" w:space="0" w:color="000000"/>
              <w:start w:val="single" w:sz="6" w:space="0" w:color="000000"/>
              <w:bottom w:val="single" w:sz="6" w:space="0" w:color="000000"/>
            </w:tcBorders>
            <w:shd w:fill="FFFFFF" w:val="clear"/>
          </w:tcPr>
          <w:p>
            <w:pPr>
              <w:pStyle w:val="TAL"/>
              <w:snapToGrid w:val="false"/>
              <w:rPr>
                <w:lang w:val="en-US"/>
              </w:rPr>
            </w:pPr>
            <w:r>
              <w:rPr>
                <w:lang w:val="en-US"/>
              </w:rPr>
            </w:r>
          </w:p>
        </w:tc>
        <w:tc>
          <w:tcPr>
            <w:tcW w:w="850" w:type="dxa"/>
            <w:tcBorders>
              <w:top w:val="single" w:sz="6" w:space="0" w:color="000000"/>
              <w:start w:val="single" w:sz="6" w:space="0" w:color="000000"/>
              <w:bottom w:val="single" w:sz="6" w:space="0" w:color="000000"/>
            </w:tcBorders>
            <w:shd w:fill="FFFFFF" w:val="clear"/>
          </w:tcPr>
          <w:p>
            <w:pPr>
              <w:pStyle w:val="TAL"/>
              <w:snapToGrid w:val="false"/>
              <w:rPr>
                <w:lang w:val="en-US"/>
              </w:rPr>
            </w:pPr>
            <w:r>
              <w:rPr>
                <w:lang w:val="en-US"/>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lang w:val="en-US"/>
              </w:rPr>
            </w:pPr>
            <w:r>
              <w:rPr>
                <w:lang w:val="en-US"/>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lang w:val="en-US"/>
              </w:rPr>
            </w:pPr>
            <w:r>
              <w:rPr>
                <w:lang w:val="en-US"/>
              </w:rPr>
            </w:r>
          </w:p>
        </w:tc>
        <w:tc>
          <w:tcPr>
            <w:tcW w:w="4867" w:type="dxa"/>
            <w:tcBorders>
              <w:top w:val="single" w:sz="6" w:space="0" w:color="000000"/>
              <w:start w:val="single" w:sz="6" w:space="0" w:color="000000"/>
              <w:bottom w:val="single" w:sz="6" w:space="0" w:color="000000"/>
            </w:tcBorders>
            <w:shd w:fill="FFFFFF" w:val="clear"/>
          </w:tcPr>
          <w:p>
            <w:pPr>
              <w:pStyle w:val="TAL"/>
              <w:rPr>
                <w:lang w:val="en-US"/>
              </w:rPr>
            </w:pPr>
            <w:r>
              <w:rPr>
                <w:lang w:val="en-US"/>
              </w:rPr>
              <w:t>Version 1.0.0 created for presentation to TSG</w:t>
            </w:r>
          </w:p>
        </w:tc>
        <w:tc>
          <w:tcPr>
            <w:tcW w:w="567" w:type="dxa"/>
            <w:tcBorders>
              <w:top w:val="single" w:sz="6" w:space="0" w:color="000000"/>
              <w:start w:val="single" w:sz="6" w:space="0" w:color="000000"/>
              <w:bottom w:val="single" w:sz="6" w:space="0" w:color="000000"/>
            </w:tcBorders>
            <w:shd w:fill="FFFFFF" w:val="clear"/>
          </w:tcPr>
          <w:p>
            <w:pPr>
              <w:pStyle w:val="TAL"/>
              <w:rPr>
                <w:lang w:val="en-US"/>
              </w:rPr>
            </w:pPr>
            <w:r>
              <w:rPr>
                <w:lang w:val="en-US"/>
              </w:rPr>
              <w:t>0.4.0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lang w:val="en-US"/>
              </w:rPr>
            </w:pPr>
            <w:r>
              <w:rPr>
                <w:lang w:val="en-US"/>
              </w:rPr>
              <w:t>1.0.0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iCs/>
                <w:szCs w:val="18"/>
                <w:lang w:val="en-AU"/>
              </w:rPr>
            </w:pPr>
            <w:r>
              <w:rPr>
                <w:rFonts w:cs="Arial"/>
                <w:iCs/>
                <w:szCs w:val="18"/>
                <w:lang w:val="en-AU"/>
              </w:rPr>
              <w:t>2007-10</w:t>
            </w:r>
          </w:p>
        </w:tc>
        <w:tc>
          <w:tcPr>
            <w:tcW w:w="760" w:type="dxa"/>
            <w:tcBorders>
              <w:top w:val="single" w:sz="6" w:space="0" w:color="000000"/>
              <w:start w:val="single" w:sz="6" w:space="0" w:color="000000"/>
              <w:bottom w:val="single" w:sz="6" w:space="0" w:color="000000"/>
            </w:tcBorders>
            <w:shd w:fill="FFFFFF" w:val="clear"/>
          </w:tcPr>
          <w:p>
            <w:pPr>
              <w:pStyle w:val="TAL"/>
              <w:snapToGrid w:val="false"/>
              <w:rPr>
                <w:rFonts w:cs="Arial"/>
                <w:iCs/>
                <w:color w:val="0000FF"/>
                <w:szCs w:val="18"/>
                <w:lang w:val="en-AU"/>
              </w:rPr>
            </w:pPr>
            <w:r>
              <w:rPr>
                <w:rFonts w:cs="Arial"/>
                <w:iCs/>
                <w:color w:val="0000FF"/>
                <w:szCs w:val="18"/>
                <w:lang w:val="en-AU"/>
              </w:rPr>
            </w:r>
          </w:p>
        </w:tc>
        <w:tc>
          <w:tcPr>
            <w:tcW w:w="850" w:type="dxa"/>
            <w:tcBorders>
              <w:top w:val="single" w:sz="6" w:space="0" w:color="000000"/>
              <w:start w:val="single" w:sz="6" w:space="0" w:color="000000"/>
              <w:bottom w:val="single" w:sz="6" w:space="0" w:color="000000"/>
            </w:tcBorders>
            <w:shd w:fill="FFFFFF" w:val="clear"/>
          </w:tcPr>
          <w:p>
            <w:pPr>
              <w:pStyle w:val="TAL"/>
              <w:snapToGrid w:val="false"/>
              <w:rPr>
                <w:rFonts w:cs="Arial"/>
                <w:iCs/>
                <w:color w:val="0000FF"/>
                <w:szCs w:val="18"/>
                <w:lang w:val="en-AU"/>
              </w:rPr>
            </w:pPr>
            <w:r>
              <w:rPr>
                <w:rFonts w:cs="Arial"/>
                <w:iCs/>
                <w:color w:val="0000FF"/>
                <w:szCs w:val="18"/>
                <w:lang w:val="en-AU"/>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iCs/>
                <w:color w:val="0000FF"/>
                <w:szCs w:val="18"/>
                <w:lang w:val="en-AU"/>
              </w:rPr>
            </w:pPr>
            <w:r>
              <w:rPr>
                <w:rFonts w:cs="Arial"/>
                <w:iCs/>
                <w:color w:val="0000FF"/>
                <w:szCs w:val="18"/>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iCs/>
                <w:color w:val="0000FF"/>
                <w:szCs w:val="18"/>
                <w:lang w:val="en-AU"/>
              </w:rPr>
            </w:pPr>
            <w:r>
              <w:rPr>
                <w:rFonts w:cs="Arial"/>
                <w:iCs/>
                <w:color w:val="0000FF"/>
                <w:szCs w:val="18"/>
                <w:lang w:val="en-AU"/>
              </w:rPr>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C1-072242 - Overview of PNM in the CS domain</w:t>
            </w:r>
          </w:p>
          <w:p>
            <w:pPr>
              <w:pStyle w:val="TAL"/>
              <w:rPr>
                <w:rFonts w:cs="Arial"/>
                <w:szCs w:val="18"/>
              </w:rPr>
            </w:pPr>
            <w:r>
              <w:rPr>
                <w:rFonts w:cs="Arial"/>
                <w:szCs w:val="18"/>
              </w:rPr>
              <w:t>C1-072543 - No Re-invoking of PNM CAMEL service after Session Redirection in the CS domain</w:t>
            </w:r>
          </w:p>
          <w:p>
            <w:pPr>
              <w:pStyle w:val="TAL"/>
              <w:rPr>
                <w:rFonts w:cs="Arial"/>
                <w:szCs w:val="18"/>
              </w:rPr>
            </w:pPr>
            <w:r>
              <w:rPr>
                <w:rFonts w:cs="Arial"/>
                <w:szCs w:val="18"/>
              </w:rPr>
              <w:t>C1-072544 - No Re-invoking of PNM AS after Session/Call Redirection in the IM CN subsystem</w:t>
            </w:r>
          </w:p>
          <w:p>
            <w:pPr>
              <w:pStyle w:val="TAL"/>
              <w:rPr>
                <w:rFonts w:cs="Arial"/>
                <w:szCs w:val="18"/>
              </w:rPr>
            </w:pPr>
            <w:r>
              <w:rPr>
                <w:rFonts w:cs="Arial"/>
                <w:szCs w:val="18"/>
              </w:rPr>
              <w:t>C1-072547 - PN Access Control List Configuration</w:t>
            </w:r>
          </w:p>
          <w:p>
            <w:pPr>
              <w:pStyle w:val="TAL"/>
              <w:rPr>
                <w:rFonts w:cs="Arial"/>
                <w:szCs w:val="18"/>
              </w:rPr>
            </w:pPr>
            <w:r>
              <w:rPr>
                <w:rFonts w:cs="Arial"/>
                <w:szCs w:val="18"/>
              </w:rPr>
              <w:t>C1-072548 - Access Control in CS domain(Caller is in Access List)</w:t>
            </w:r>
          </w:p>
          <w:p>
            <w:pPr>
              <w:pStyle w:val="TAL"/>
              <w:rPr>
                <w:rFonts w:cs="Arial"/>
                <w:szCs w:val="18"/>
              </w:rPr>
            </w:pPr>
            <w:r>
              <w:rPr>
                <w:rFonts w:cs="Arial"/>
                <w:szCs w:val="18"/>
              </w:rPr>
              <w:t>C1-072694 - TS23.259-100-cleanup</w:t>
            </w:r>
          </w:p>
          <w:p>
            <w:pPr>
              <w:pStyle w:val="TAL"/>
              <w:rPr/>
            </w:pPr>
            <w:r>
              <w:rPr>
                <w:rFonts w:cs="Arial"/>
                <w:szCs w:val="18"/>
              </w:rPr>
              <w:t>C1-072719 - Information Message in CS domain</w:t>
            </w:r>
          </w:p>
          <w:p>
            <w:pPr>
              <w:pStyle w:val="TAL"/>
              <w:rPr>
                <w:rFonts w:cs="Arial"/>
                <w:iCs/>
                <w:color w:val="0000FF"/>
                <w:szCs w:val="18"/>
                <w:lang w:val="en-AU"/>
              </w:rPr>
            </w:pPr>
            <w:r>
              <w:rPr>
                <w:rFonts w:cs="Arial"/>
                <w:szCs w:val="18"/>
              </w:rPr>
              <w:t xml:space="preserve">C1-072720 - Access Control Procedure in CS domain to Avoid the Call release </w:t>
            </w:r>
          </w:p>
        </w:tc>
        <w:tc>
          <w:tcPr>
            <w:tcW w:w="567" w:type="dxa"/>
            <w:tcBorders>
              <w:top w:val="single" w:sz="6" w:space="0" w:color="000000"/>
              <w:start w:val="single" w:sz="6" w:space="0" w:color="000000"/>
              <w:bottom w:val="single" w:sz="6" w:space="0" w:color="000000"/>
            </w:tcBorders>
            <w:shd w:fill="FFFFFF" w:val="clear"/>
          </w:tcPr>
          <w:p>
            <w:pPr>
              <w:pStyle w:val="TAL"/>
              <w:rPr>
                <w:rFonts w:cs="Arial"/>
                <w:iCs/>
                <w:szCs w:val="18"/>
                <w:lang w:val="en-AU"/>
              </w:rPr>
            </w:pPr>
            <w:r>
              <w:rPr>
                <w:rFonts w:cs="Arial"/>
                <w:iCs/>
                <w:szCs w:val="18"/>
                <w:lang w:val="en-AU"/>
              </w:rPr>
              <w:t>1.0.0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iCs/>
                <w:szCs w:val="18"/>
                <w:lang w:val="en-AU"/>
              </w:rPr>
            </w:pPr>
            <w:r>
              <w:rPr>
                <w:rFonts w:cs="Arial"/>
                <w:iCs/>
                <w:szCs w:val="18"/>
                <w:lang w:val="en-AU"/>
              </w:rPr>
              <w:t>1.1.0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i/>
                <w:i/>
                <w:iCs/>
                <w:color w:val="0000FF"/>
                <w:lang w:val="en-AU"/>
              </w:rPr>
            </w:pPr>
            <w:r>
              <w:rPr>
                <w:lang w:val="en-AU"/>
              </w:rPr>
              <w:t>2007-11</w:t>
            </w:r>
          </w:p>
        </w:tc>
        <w:tc>
          <w:tcPr>
            <w:tcW w:w="760" w:type="dxa"/>
            <w:tcBorders>
              <w:top w:val="single" w:sz="6" w:space="0" w:color="000000"/>
              <w:start w:val="single" w:sz="6" w:space="0" w:color="000000"/>
              <w:bottom w:val="single" w:sz="6" w:space="0" w:color="000000"/>
            </w:tcBorders>
            <w:shd w:fill="FFFFFF" w:val="clear"/>
          </w:tcPr>
          <w:p>
            <w:pPr>
              <w:pStyle w:val="TAL"/>
              <w:snapToGrid w:val="false"/>
              <w:rPr>
                <w:i/>
                <w:i/>
                <w:iCs/>
                <w:color w:val="0000FF"/>
                <w:lang w:val="en-AU"/>
              </w:rPr>
            </w:pPr>
            <w:r>
              <w:rPr>
                <w:i/>
                <w:iCs/>
                <w:color w:val="0000FF"/>
                <w:lang w:val="en-AU"/>
              </w:rPr>
            </w:r>
          </w:p>
        </w:tc>
        <w:tc>
          <w:tcPr>
            <w:tcW w:w="850" w:type="dxa"/>
            <w:tcBorders>
              <w:top w:val="single" w:sz="6" w:space="0" w:color="000000"/>
              <w:start w:val="single" w:sz="6" w:space="0" w:color="000000"/>
              <w:bottom w:val="single" w:sz="6" w:space="0" w:color="000000"/>
            </w:tcBorders>
            <w:shd w:fill="FFFFFF" w:val="clear"/>
          </w:tcPr>
          <w:p>
            <w:pPr>
              <w:pStyle w:val="TAL"/>
              <w:snapToGrid w:val="false"/>
              <w:rPr>
                <w:i/>
                <w:i/>
                <w:iCs/>
                <w:color w:val="0000FF"/>
                <w:lang w:val="en-AU"/>
              </w:rPr>
            </w:pPr>
            <w:r>
              <w:rPr>
                <w:i/>
                <w:iCs/>
                <w:color w:val="0000FF"/>
                <w:lang w:val="en-AU"/>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i/>
                <w:i/>
                <w:iCs/>
                <w:color w:val="0000FF"/>
                <w:lang w:val="en-AU"/>
              </w:rPr>
            </w:pPr>
            <w:r>
              <w:rPr>
                <w:i/>
                <w:iCs/>
                <w:color w:val="0000FF"/>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i/>
                <w:i/>
                <w:iCs/>
                <w:color w:val="0000FF"/>
                <w:lang w:val="en-AU"/>
              </w:rPr>
            </w:pPr>
            <w:r>
              <w:rPr>
                <w:i/>
                <w:iCs/>
                <w:color w:val="0000FF"/>
                <w:lang w:val="en-AU"/>
              </w:rPr>
            </w:r>
          </w:p>
        </w:tc>
        <w:tc>
          <w:tcPr>
            <w:tcW w:w="4867" w:type="dxa"/>
            <w:tcBorders>
              <w:top w:val="single" w:sz="6" w:space="0" w:color="000000"/>
              <w:start w:val="single" w:sz="6" w:space="0" w:color="000000"/>
              <w:bottom w:val="single" w:sz="6" w:space="0" w:color="000000"/>
            </w:tcBorders>
            <w:shd w:fill="FFFFFF" w:val="clear"/>
          </w:tcPr>
          <w:p>
            <w:pPr>
              <w:pStyle w:val="TAL"/>
              <w:rPr/>
            </w:pPr>
            <w:r>
              <w:rPr/>
              <w:t>C1-072780 - TS 23.259 Subclause 7.4 update CS domain</w:t>
            </w:r>
          </w:p>
          <w:p>
            <w:pPr>
              <w:pStyle w:val="TAL"/>
              <w:rPr/>
            </w:pPr>
            <w:r>
              <w:rPr/>
              <w:t>C1-073086 - PN-registration</w:t>
            </w:r>
          </w:p>
          <w:p>
            <w:pPr>
              <w:pStyle w:val="TAL"/>
              <w:rPr/>
            </w:pPr>
            <w:r>
              <w:rPr/>
              <w:t>C1-073087 - PN-configuration</w:t>
            </w:r>
          </w:p>
          <w:p>
            <w:pPr>
              <w:pStyle w:val="TAL"/>
              <w:rPr/>
            </w:pPr>
            <w:r>
              <w:rPr/>
              <w:t>C1-073088 - Cleanup</w:t>
            </w:r>
          </w:p>
          <w:p>
            <w:pPr>
              <w:pStyle w:val="TAL"/>
              <w:rPr/>
            </w:pPr>
            <w:r>
              <w:rPr/>
              <w:t>C1-073090 - GRUU in reg event package</w:t>
            </w:r>
          </w:p>
          <w:p>
            <w:pPr>
              <w:pStyle w:val="TAL"/>
              <w:rPr/>
            </w:pPr>
            <w:r>
              <w:rPr/>
              <w:t>C1-073091 - Using GRUU in the PN UE redirection</w:t>
            </w:r>
          </w:p>
          <w:p>
            <w:pPr>
              <w:pStyle w:val="TAL"/>
              <w:rPr>
                <w:i/>
                <w:i/>
                <w:iCs/>
                <w:color w:val="0000FF"/>
                <w:lang w:val="en-AU"/>
              </w:rPr>
            </w:pPr>
            <w:r>
              <w:rPr/>
              <w:t>C1-073092 - PN UE redirection based on UE priority</w:t>
            </w:r>
          </w:p>
        </w:tc>
        <w:tc>
          <w:tcPr>
            <w:tcW w:w="567" w:type="dxa"/>
            <w:tcBorders>
              <w:top w:val="single" w:sz="6" w:space="0" w:color="000000"/>
              <w:start w:val="single" w:sz="6" w:space="0" w:color="000000"/>
              <w:bottom w:val="single" w:sz="6" w:space="0" w:color="000000"/>
            </w:tcBorders>
            <w:shd w:fill="FFFFFF" w:val="clear"/>
          </w:tcPr>
          <w:p>
            <w:pPr>
              <w:pStyle w:val="TAL"/>
              <w:rPr>
                <w:i/>
                <w:i/>
                <w:iCs/>
                <w:color w:val="0000FF"/>
                <w:lang w:val="en-AU"/>
              </w:rPr>
            </w:pPr>
            <w:r>
              <w:rPr>
                <w:lang w:val="fr-FR"/>
              </w:rPr>
              <w:t>1.1.0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i/>
                <w:i/>
                <w:iCs/>
                <w:color w:val="0000FF"/>
                <w:lang w:val="en-AU"/>
              </w:rPr>
            </w:pPr>
            <w:r>
              <w:rPr>
                <w:lang w:val="en-AU"/>
              </w:rPr>
              <w:t>1.2.0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rPr>
            </w:pPr>
            <w:r>
              <w:rPr>
                <w:lang w:val="en-AU"/>
              </w:rPr>
              <w:t>2008-02</w:t>
            </w:r>
          </w:p>
        </w:tc>
        <w:tc>
          <w:tcPr>
            <w:tcW w:w="76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85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7"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C1-080187 - PN Configuration Procedures Editorials</w:t>
            </w:r>
          </w:p>
          <w:p>
            <w:pPr>
              <w:pStyle w:val="TAL"/>
              <w:rPr>
                <w:rFonts w:cs="Arial"/>
                <w:szCs w:val="18"/>
              </w:rPr>
            </w:pPr>
            <w:r>
              <w:rPr>
                <w:rFonts w:cs="Arial"/>
                <w:szCs w:val="18"/>
              </w:rPr>
              <w:t xml:space="preserve">C1-080188 - PN Registration and Configuration Restructuring </w:t>
            </w:r>
          </w:p>
          <w:p>
            <w:pPr>
              <w:pStyle w:val="TAL"/>
              <w:rPr>
                <w:rFonts w:cs="Arial"/>
                <w:szCs w:val="18"/>
              </w:rPr>
            </w:pPr>
            <w:r>
              <w:rPr>
                <w:rFonts w:cs="Arial"/>
                <w:szCs w:val="18"/>
              </w:rPr>
              <w:t>C1-080237 - Clause 6 Update</w:t>
            </w:r>
          </w:p>
          <w:p>
            <w:pPr>
              <w:pStyle w:val="TAL"/>
              <w:rPr>
                <w:rFonts w:cs="Arial"/>
                <w:szCs w:val="18"/>
              </w:rPr>
            </w:pPr>
            <w:r>
              <w:rPr>
                <w:rFonts w:cs="Arial"/>
                <w:szCs w:val="18"/>
              </w:rPr>
              <w:t>C1-080458 - Clarifying PNM Scope</w:t>
            </w:r>
          </w:p>
          <w:p>
            <w:pPr>
              <w:pStyle w:val="TAL"/>
              <w:rPr>
                <w:rFonts w:cs="Arial"/>
                <w:szCs w:val="18"/>
              </w:rPr>
            </w:pPr>
            <w:r>
              <w:rPr>
                <w:rFonts w:cs="Arial"/>
                <w:szCs w:val="18"/>
              </w:rPr>
              <w:t>C1-080461 - Error procedures for the priority handling of the session redirection in IMS</w:t>
            </w:r>
          </w:p>
          <w:p>
            <w:pPr>
              <w:pStyle w:val="TAL"/>
              <w:rPr>
                <w:rFonts w:cs="Arial"/>
                <w:szCs w:val="18"/>
              </w:rPr>
            </w:pPr>
            <w:r>
              <w:rPr>
                <w:rFonts w:cs="Arial"/>
                <w:szCs w:val="18"/>
              </w:rPr>
              <w:t>C1-080462 - Error procedures for the priority handling of the session redirection in the CS domain</w:t>
            </w:r>
          </w:p>
          <w:p>
            <w:pPr>
              <w:pStyle w:val="Normal"/>
              <w:spacing w:before="0" w:after="0"/>
              <w:rPr>
                <w:rFonts w:ascii="Arial" w:hAnsi="Arial" w:cs="Arial"/>
                <w:sz w:val="18"/>
                <w:szCs w:val="18"/>
                <w:lang w:val="fr-FR"/>
              </w:rPr>
            </w:pPr>
            <w:r>
              <w:rPr>
                <w:rFonts w:cs="Arial" w:ascii="Arial" w:hAnsi="Arial"/>
                <w:sz w:val="18"/>
                <w:szCs w:val="18"/>
                <w:lang w:val="fr-FR"/>
              </w:rPr>
              <w:t>C1-080463 - PN Configuration Consolidation</w:t>
            </w:r>
          </w:p>
          <w:p>
            <w:pPr>
              <w:pStyle w:val="Normal"/>
              <w:spacing w:before="0" w:after="0"/>
              <w:rPr>
                <w:rFonts w:ascii="Arial" w:hAnsi="Arial" w:cs="Arial"/>
                <w:sz w:val="18"/>
                <w:szCs w:val="18"/>
                <w:lang w:val="fr-FR"/>
              </w:rPr>
            </w:pPr>
            <w:r>
              <w:rPr>
                <w:rFonts w:cs="Arial" w:ascii="Arial" w:hAnsi="Arial"/>
                <w:sz w:val="18"/>
                <w:szCs w:val="18"/>
                <w:lang w:val="fr-FR"/>
              </w:rPr>
              <w:t>C1-080465 - PNM AC Logic</w:t>
            </w:r>
          </w:p>
          <w:p>
            <w:pPr>
              <w:pStyle w:val="Normal"/>
              <w:spacing w:before="0" w:after="0"/>
              <w:rPr>
                <w:rFonts w:ascii="Arial" w:hAnsi="Arial" w:cs="Arial"/>
                <w:sz w:val="18"/>
                <w:szCs w:val="18"/>
              </w:rPr>
            </w:pPr>
            <w:r>
              <w:rPr>
                <w:rFonts w:cs="Arial" w:ascii="Arial" w:hAnsi="Arial"/>
                <w:sz w:val="18"/>
                <w:szCs w:val="18"/>
              </w:rPr>
              <w:t>C1-080573 - PN Access Control Cleanup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
                <w:i/>
                <w:iCs/>
                <w:color w:val="0000FF"/>
                <w:sz w:val="18"/>
                <w:szCs w:val="18"/>
                <w:lang w:val="en-AU"/>
              </w:rPr>
            </w:pPr>
            <w:r>
              <w:rPr>
                <w:rFonts w:cs="Arial" w:ascii="Arial" w:hAnsi="Arial"/>
                <w:sz w:val="18"/>
                <w:szCs w:val="18"/>
                <w:lang w:val="fr-FR"/>
              </w:rPr>
              <w:t>1.2.0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
                <w:i/>
                <w:iCs/>
                <w:color w:val="0000FF"/>
                <w:sz w:val="18"/>
                <w:szCs w:val="18"/>
                <w:lang w:val="en-AU"/>
              </w:rPr>
            </w:pPr>
            <w:r>
              <w:rPr>
                <w:rFonts w:cs="Arial" w:ascii="Arial" w:hAnsi="Arial"/>
                <w:sz w:val="18"/>
                <w:szCs w:val="18"/>
                <w:lang w:val="en-AU"/>
              </w:rPr>
              <w:t>1.3.0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2008-03</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CT#39</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CP-080076</w:t>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Cs w:val="18"/>
              </w:rPr>
            </w:pPr>
            <w:r>
              <w:rPr>
                <w:rFonts w:cs="Arial"/>
                <w:szCs w:val="18"/>
              </w:rPr>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Version 2.0.0 created by MCC for presentation to CT#39 for approval</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1.3.0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2.0.0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2008-03</w:t>
            </w:r>
          </w:p>
        </w:tc>
        <w:tc>
          <w:tcPr>
            <w:tcW w:w="760" w:type="dxa"/>
            <w:tcBorders>
              <w:top w:val="single" w:sz="6" w:space="0" w:color="000000"/>
              <w:start w:val="single" w:sz="6" w:space="0" w:color="000000"/>
              <w:bottom w:val="single" w:sz="6" w:space="0" w:color="000000"/>
            </w:tcBorders>
            <w:shd w:fill="FFFFFF" w:val="clear"/>
          </w:tcPr>
          <w:p>
            <w:pPr>
              <w:pStyle w:val="TAL"/>
              <w:snapToGrid w:val="false"/>
              <w:rPr>
                <w:rFonts w:cs="Arial"/>
                <w:szCs w:val="18"/>
              </w:rPr>
            </w:pPr>
            <w:r>
              <w:rPr>
                <w:rFonts w:cs="Arial"/>
                <w:szCs w:val="18"/>
              </w:rPr>
            </w:r>
          </w:p>
        </w:tc>
        <w:tc>
          <w:tcPr>
            <w:tcW w:w="850" w:type="dxa"/>
            <w:tcBorders>
              <w:top w:val="single" w:sz="6" w:space="0" w:color="000000"/>
              <w:start w:val="single" w:sz="6" w:space="0" w:color="000000"/>
              <w:bottom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start w:val="single" w:sz="6" w:space="0" w:color="000000"/>
              <w:bottom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Cs w:val="18"/>
              </w:rPr>
            </w:pPr>
            <w:r>
              <w:rPr>
                <w:rFonts w:cs="Arial"/>
                <w:szCs w:val="18"/>
              </w:rPr>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Version 2.0.0 approved in CT#39 and version 8.0.0 created by MCC for publication</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8.0.0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2008-06</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CT#40</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CP-080352</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0004</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Domain Interworking Update</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8.0.0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8.1.0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2008-12</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CT#42</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CP-080859</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0005</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3</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PNM Closed User Group functionality</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8.1.0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8.2.0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2008-12</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CT#42</w:t>
            </w:r>
          </w:p>
        </w:tc>
        <w:tc>
          <w:tcPr>
            <w:tcW w:w="850" w:type="dxa"/>
            <w:tcBorders>
              <w:top w:val="single" w:sz="6" w:space="0" w:color="000000"/>
              <w:start w:val="single" w:sz="6" w:space="0" w:color="000000"/>
              <w:bottom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szCs w:val="18"/>
              </w:rPr>
            </w:pPr>
            <w:r>
              <w:rPr>
                <w:rFonts w:cs="Arial"/>
                <w:szCs w:val="18"/>
              </w:rPr>
            </w:r>
          </w:p>
        </w:tc>
        <w:tc>
          <w:tcPr>
            <w:tcW w:w="428"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szCs w:val="18"/>
              </w:rPr>
            </w:pPr>
            <w:r>
              <w:rPr>
                <w:rFonts w:cs="Arial"/>
                <w:szCs w:val="18"/>
              </w:rPr>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Editorial clean up by MCC</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8.1.0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8.2.0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2009-06</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CT#44</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CP-090431</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0007</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Scope of Rel-9 TS 23.259</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8.2.0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9.0.0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0009</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Procedures of TE registration</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0010</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Procedures of PNE configuration</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0011</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Definitions Update</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0012</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lang w:val="en-US"/>
              </w:rPr>
            </w:pPr>
            <w:r>
              <w:rPr>
                <w:rFonts w:cs="Arial"/>
                <w:szCs w:val="18"/>
              </w:rPr>
              <w:t>Procedures of PNE redirection</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0013</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lang w:val="en-US"/>
              </w:rPr>
            </w:pPr>
            <w:r>
              <w:rPr>
                <w:rFonts w:cs="Arial"/>
                <w:szCs w:val="18"/>
              </w:rPr>
              <w:t>Procedures of PNE Access Control</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2009-12</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CT#46</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CP-090924</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0014</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Corrections to TS 23.259</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9.2.0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2009-12</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CT#46</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CP-090924</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0015</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Editorial corrections</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9.2.0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2009-12</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CT#46</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CP-090924</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0022</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2</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Addition of PN-deregistration procedure for PNE</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9.2.0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2009-12</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CT#46</w:t>
            </w:r>
          </w:p>
        </w:tc>
        <w:tc>
          <w:tcPr>
            <w:tcW w:w="850" w:type="dxa"/>
            <w:tcBorders>
              <w:top w:val="single" w:sz="6" w:space="0" w:color="000000"/>
              <w:start w:val="single" w:sz="6" w:space="0" w:color="000000"/>
              <w:bottom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szCs w:val="18"/>
              </w:rPr>
            </w:pPr>
            <w:r>
              <w:rPr>
                <w:rFonts w:cs="Arial"/>
                <w:szCs w:val="18"/>
              </w:rPr>
            </w:r>
          </w:p>
        </w:tc>
        <w:tc>
          <w:tcPr>
            <w:tcW w:w="428"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szCs w:val="18"/>
              </w:rPr>
            </w:pPr>
            <w:r>
              <w:rPr>
                <w:rFonts w:cs="Arial"/>
                <w:szCs w:val="18"/>
              </w:rPr>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Editorial cleanup by MCC</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9.2.0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2010-03</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CT#47</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CP-100136</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0023</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PNE definition in 23.259</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9.2.0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9.3.0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2010-03</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CT#47</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CP-100136</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0024</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Addtion of the general description of PN-deregistration procedure for PNE</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9.2.0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9.3.0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2010-03</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CT#47</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CP-100237</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0025</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Update the scope of PAN</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9.2.0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9.3.0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2010-06</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CT#48</w:t>
            </w:r>
          </w:p>
        </w:tc>
        <w:tc>
          <w:tcPr>
            <w:tcW w:w="85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CP-100356</w:t>
            </w:r>
          </w:p>
        </w:tc>
        <w:tc>
          <w:tcPr>
            <w:tcW w:w="517"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0027</w:t>
            </w:r>
          </w:p>
        </w:tc>
        <w:tc>
          <w:tcPr>
            <w:tcW w:w="428" w:type="dxa"/>
            <w:tcBorders>
              <w:top w:val="single" w:sz="6" w:space="0" w:color="000000"/>
              <w:start w:val="single" w:sz="6" w:space="0" w:color="000000"/>
              <w:bottom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Correction of PNE registration</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9.3.0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9.4.0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2011-03</w:t>
            </w:r>
          </w:p>
        </w:tc>
        <w:tc>
          <w:tcPr>
            <w:tcW w:w="760"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CT#51</w:t>
            </w:r>
          </w:p>
        </w:tc>
        <w:tc>
          <w:tcPr>
            <w:tcW w:w="850" w:type="dxa"/>
            <w:tcBorders>
              <w:top w:val="single" w:sz="6" w:space="0" w:color="000000"/>
              <w:start w:val="single" w:sz="6" w:space="0" w:color="000000"/>
              <w:bottom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szCs w:val="18"/>
              </w:rPr>
            </w:pPr>
            <w:r>
              <w:rPr>
                <w:rFonts w:cs="Arial"/>
                <w:szCs w:val="18"/>
              </w:rPr>
            </w:r>
          </w:p>
        </w:tc>
        <w:tc>
          <w:tcPr>
            <w:tcW w:w="428" w:type="dxa"/>
            <w:tcBorders>
              <w:top w:val="single" w:sz="6" w:space="0" w:color="000000"/>
              <w:start w:val="single" w:sz="6" w:space="0" w:color="000000"/>
              <w:bottom w:val="single" w:sz="6" w:space="0" w:color="000000"/>
            </w:tcBorders>
            <w:shd w:fill="FFFFFF" w:val="clear"/>
            <w:vAlign w:val="bottom"/>
          </w:tcPr>
          <w:p>
            <w:pPr>
              <w:pStyle w:val="TAL"/>
              <w:snapToGrid w:val="false"/>
              <w:rPr>
                <w:rFonts w:cs="Arial"/>
                <w:szCs w:val="18"/>
              </w:rPr>
            </w:pPr>
            <w:r>
              <w:rPr>
                <w:rFonts w:cs="Arial"/>
                <w:szCs w:val="18"/>
              </w:rPr>
            </w:r>
          </w:p>
        </w:tc>
        <w:tc>
          <w:tcPr>
            <w:tcW w:w="48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Upgrade to Rel-10 by MCC</w:t>
            </w:r>
          </w:p>
        </w:tc>
        <w:tc>
          <w:tcPr>
            <w:tcW w:w="567" w:type="dxa"/>
            <w:tcBorders>
              <w:top w:val="single" w:sz="6" w:space="0" w:color="000000"/>
              <w:start w:val="single" w:sz="6" w:space="0" w:color="000000"/>
              <w:bottom w:val="single" w:sz="6" w:space="0" w:color="000000"/>
            </w:tcBorders>
            <w:shd w:fill="FFFFFF" w:val="clear"/>
          </w:tcPr>
          <w:p>
            <w:pPr>
              <w:pStyle w:val="TAL"/>
              <w:rPr>
                <w:rFonts w:cs="Arial"/>
                <w:szCs w:val="18"/>
              </w:rPr>
            </w:pPr>
            <w:r>
              <w:rPr>
                <w:rFonts w:cs="Arial"/>
                <w:szCs w:val="18"/>
              </w:rPr>
              <w:t>9.4.0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Cs w:val="18"/>
              </w:rPr>
            </w:pPr>
            <w:r>
              <w:rPr>
                <w:rFonts w:cs="Arial"/>
                <w:szCs w:val="18"/>
              </w:rPr>
              <w:t>10.0.0</w:t>
            </w:r>
          </w:p>
        </w:tc>
      </w:tr>
    </w:tbl>
    <w:p>
      <w:pPr>
        <w:pStyle w:val="Normal"/>
        <w:widowControl/>
        <w:bidi w:val="0"/>
        <w:spacing w:before="0" w:after="180"/>
        <w:rPr/>
      </w:pPr>
      <w:r>
        <w:rPr/>
      </w:r>
    </w:p>
    <w:sectPr>
      <w:headerReference w:type="default" r:id="rId63"/>
      <w:footerReference w:type="default" r:id="rId6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8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23.259 V10.0.0 (2011-06)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23.259 V10.0.0 (2011-06)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71">
              <wp:simplePos x="0" y="0"/>
              <wp:positionH relativeFrom="margin">
                <wp:align>left</wp:align>
              </wp:positionH>
              <wp:positionV relativeFrom="paragraph">
                <wp:posOffset>635</wp:posOffset>
              </wp:positionV>
              <wp:extent cx="224409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2244090" cy="131445"/>
                      </a:xfrm>
                      <a:prstGeom prst="rect"/>
                      <a:solidFill>
                        <a:srgbClr val="FFFFFF">
                          <a:alpha val="0"/>
                        </a:srgbClr>
                      </a:solidFill>
                    </wps:spPr>
                    <wps:txbx>
                      <w:txbxContent>
                        <w:p>
                          <w:pPr>
                            <w:pStyle w:val="Header"/>
                            <w:widowControl/>
                            <w:bidi w:val="0"/>
                            <w:jc w:val="start"/>
                            <w:rPr>
                              <w:b w:val="false"/>
                              <w:b w:val="false"/>
                              <w:bCs/>
                              <w:lang w:val="en-US" w:eastAsia="en-US"/>
                            </w:rPr>
                          </w:pPr>
                          <w:r>
                            <w:fldChar w:fldCharType="begin"/>
                          </w:r>
                          <w:r>
                            <w:rPr>
                              <w:b w:val="false"/>
                              <w:bCs/>
                              <w:lang w:val="en-US" w:eastAsia="en-US"/>
                            </w:rPr>
                            <w:instrText> STYLEREF ZGSM </w:instrText>
                          </w:r>
                          <w:r>
                            <w:rPr>
                              <w:b w:val="false"/>
                              <w:bCs/>
                              <w:lang w:val="en-US" w:eastAsia="en-US"/>
                            </w:rPr>
                          </w:r>
                          <w:r>
                            <w:rPr>
                              <w:b w:val="false"/>
                              <w:bCs/>
                              <w:lang w:val="en-US" w:eastAsia="en-US"/>
                            </w:rPr>
                            <w:fldChar w:fldCharType="separate"/>
                          </w:r>
                          <w:r>
                            <w:rPr>
                              <w:b w:val="false"/>
                              <w:bCs/>
                              <w:lang w:val="en-US" w:eastAsia="en-US"/>
                            </w:rPr>
                            <w:t>Error! No text of specified style in document.</w:t>
                          </w:r>
                          <w:r>
                            <w:rPr>
                              <w:b w:val="false"/>
                              <w:bCs/>
                              <w:lang w:val="en-US" w:eastAsia="en-US"/>
                            </w:rPr>
                          </w:r>
                          <w:r>
                            <w:rPr>
                              <w:b w:val="false"/>
                              <w:bCs/>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6.7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b w:val="false"/>
                        <w:b w:val="false"/>
                        <w:bCs/>
                        <w:lang w:val="en-US" w:eastAsia="en-US"/>
                      </w:rPr>
                    </w:pPr>
                    <w:r>
                      <w:fldChar w:fldCharType="begin"/>
                    </w:r>
                    <w:r>
                      <w:rPr>
                        <w:b w:val="false"/>
                        <w:bCs/>
                        <w:lang w:val="en-US" w:eastAsia="en-US"/>
                      </w:rPr>
                      <w:instrText> STYLEREF ZGSM </w:instrText>
                    </w:r>
                    <w:r>
                      <w:rPr>
                        <w:b w:val="false"/>
                        <w:bCs/>
                        <w:lang w:val="en-US" w:eastAsia="en-US"/>
                      </w:rPr>
                    </w:r>
                    <w:r>
                      <w:rPr>
                        <w:b w:val="false"/>
                        <w:bCs/>
                        <w:lang w:val="en-US" w:eastAsia="en-US"/>
                      </w:rPr>
                      <w:fldChar w:fldCharType="separate"/>
                    </w:r>
                    <w:r>
                      <w:rPr>
                        <w:b w:val="false"/>
                        <w:bCs/>
                        <w:lang w:val="en-US" w:eastAsia="en-US"/>
                      </w:rPr>
                      <w:t>Error! No text of specified style in document.</w:t>
                    </w:r>
                    <w:r>
                      <w:rPr>
                        <w:b w:val="false"/>
                        <w:bCs/>
                        <w:lang w:val="en-US" w:eastAsia="en-US"/>
                      </w:rPr>
                    </w:r>
                    <w:r>
                      <w:rPr>
                        <w:b w:val="false"/>
                        <w:bCs/>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8"/>
      <w:numFmt w:val="decimal"/>
      <w:lvlText w:val="%1."/>
      <w:lvlJc w:val="start"/>
      <w:pPr>
        <w:tabs>
          <w:tab w:val="num" w:pos="644"/>
        </w:tabs>
        <w:ind w:start="644" w:hanging="360"/>
      </w:pPr>
      <w:rPr>
        <w:color w:val="000000"/>
        <w:lang w:eastAsia="zh-CN"/>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7"/>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SimSun;ËÎÌå" w:cs="Times New Roma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color w:val="000000"/>
      <w:lang w:eastAsia="zh-CN"/>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rFonts w:ascii="Wingdings" w:hAnsi="Wingdings" w:cs="Wingdings"/>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1z0">
    <w:name w:val="WW8Num31z0"/>
    <w:qFormat/>
    <w:rPr/>
  </w:style>
  <w:style w:type="character" w:styleId="WW8Num31z1">
    <w:name w:val="WW8Num31z1"/>
    <w:qFormat/>
    <w:rPr>
      <w:rFonts w:ascii="Wingdings" w:hAnsi="Wingdings" w:cs="Wingdings"/>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THZchn">
    <w:name w:val="TH Zchn"/>
    <w:basedOn w:val="DefaultParagraphFont"/>
    <w:qFormat/>
    <w:rPr>
      <w:rFonts w:ascii="Arial" w:hAnsi="Arial" w:cs="Arial"/>
      <w:b/>
      <w:lang w:val="en-GB" w:bidi="ar-SA"/>
    </w:rPr>
  </w:style>
  <w:style w:type="character" w:styleId="TFZchn">
    <w:name w:val="TF Zchn"/>
    <w:basedOn w:val="THZchn"/>
    <w:qFormat/>
    <w:rPr/>
  </w:style>
  <w:style w:type="character" w:styleId="FtZchn">
    <w:name w:val="Ft Zchn"/>
    <w:basedOn w:val="DefaultParagraphFont"/>
    <w:qFormat/>
    <w:rPr>
      <w:b/>
      <w:lang w:val="en-GB" w:bidi="ar-SA"/>
    </w:rPr>
  </w:style>
  <w:style w:type="character" w:styleId="EditorsNoteChar">
    <w:name w:val="Editor's Note Char"/>
    <w:basedOn w:val="DefaultParagraphFont"/>
    <w:qFormat/>
    <w:rPr>
      <w:color w:val="FF0000"/>
      <w:lang w:val="en-GB" w:bidi="ar-SA"/>
    </w:rPr>
  </w:style>
  <w:style w:type="character" w:styleId="CharChar1">
    <w:name w:val=" Char Char1"/>
    <w:basedOn w:val="DefaultParagraphFont"/>
    <w:qFormat/>
    <w:rPr>
      <w:rFonts w:ascii="Arial" w:hAnsi="Arial" w:cs="Arial"/>
      <w:sz w:val="36"/>
      <w:lang w:val="en-GB" w:bidi="ar-SA"/>
    </w:rPr>
  </w:style>
  <w:style w:type="character" w:styleId="CharChar">
    <w:name w:val=" Char Char"/>
    <w:basedOn w:val="CharChar1"/>
    <w:qFormat/>
    <w:rPr>
      <w:sz w:val="32"/>
    </w:rPr>
  </w:style>
  <w:style w:type="character" w:styleId="B1Char">
    <w:name w:val="B1 Char"/>
    <w:basedOn w:val="DefaultParagraphFont"/>
    <w:qFormat/>
    <w:rPr>
      <w:lang w:val="en-GB" w:bidi="ar-SA"/>
    </w:rPr>
  </w:style>
  <w:style w:type="character" w:styleId="THChar">
    <w:name w:val="TH Char"/>
    <w:basedOn w:val="DefaultParagraphFont"/>
    <w:qFormat/>
    <w:rPr>
      <w:rFonts w:ascii="Arial" w:hAnsi="Arial" w:eastAsia="SimSun;ËÎÌå" w:cs="Arial"/>
      <w:b/>
      <w:lang w:val="en-GB" w:bidi="ar-SA"/>
    </w:rPr>
  </w:style>
  <w:style w:type="character" w:styleId="NOChar">
    <w:name w:val="NO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00BodyText">
    <w:name w:val="00 BodyText"/>
    <w:basedOn w:val="Normal"/>
    <w:qFormat/>
    <w:pPr>
      <w:overflowPunct w:val="false"/>
      <w:autoSpaceDE w:val="false"/>
      <w:spacing w:before="0" w:after="220"/>
      <w:textAlignment w:val="baseline"/>
    </w:pPr>
    <w:rPr>
      <w:rFonts w:ascii="Arial" w:hAnsi="Arial" w:cs="Arial"/>
    </w:rPr>
  </w:style>
  <w:style w:type="paragraph" w:styleId="BalloonText">
    <w:name w:val="Balloon Text"/>
    <w:basedOn w:val="Normal"/>
    <w:qFormat/>
    <w:pPr/>
    <w:rPr>
      <w:rFonts w:ascii="Tahoma" w:hAnsi="Tahoma" w:cs="Tahoma"/>
      <w:sz w:val="16"/>
      <w:szCs w:val="16"/>
    </w:rPr>
  </w:style>
  <w:style w:type="paragraph" w:styleId="ZchnZchnCharChar">
    <w:name w:val=" Zchn Zchn Char Char"/>
    <w:basedOn w:val="Normal"/>
    <w:qFormat/>
    <w:pPr>
      <w:spacing w:lineRule="exact" w:line="240" w:before="0" w:after="160"/>
    </w:pPr>
    <w:rPr>
      <w:rFonts w:ascii="Arial" w:hAnsi="Arial" w:eastAsia="SimSun;ËÎÌå" w:cs="Arial"/>
      <w:szCs w:val="22"/>
      <w:lang w:val="en-US"/>
    </w:rPr>
  </w:style>
  <w:style w:type="paragraph" w:styleId="BodyTextFirstIndent">
    <w:name w:val="Body Text First Indent"/>
    <w:basedOn w:val="TextBody"/>
    <w:qFormat/>
    <w:pPr>
      <w:spacing w:before="0" w:after="120"/>
      <w:ind w:firstLine="210"/>
    </w:pPr>
    <w:rPr/>
  </w:style>
  <w:style w:type="paragraph" w:styleId="StandardVor6pt">
    <w:name w:val="Standard + Vor:  6 pt"/>
    <w:basedOn w:val="Normal"/>
    <w:qFormat/>
    <w:pPr>
      <w:spacing w:before="120" w:after="120"/>
      <w:ind w:start="200" w:hanging="200"/>
    </w:pPr>
    <w:rPr/>
  </w:style>
  <w:style w:type="paragraph" w:styleId="EWFett">
    <w:name w:val="EW+Fett"/>
    <w:basedOn w:val="Normal"/>
    <w:qFormat/>
    <w:pPr>
      <w:keepLines/>
      <w:overflowPunct w:val="false"/>
      <w:autoSpaceDE w:val="false"/>
      <w:spacing w:before="0" w:after="0"/>
      <w:textAlignment w:val="baseline"/>
    </w:pPr>
    <w:rPr>
      <w:b/>
      <w:lang w:val="en-US"/>
    </w:rPr>
  </w:style>
  <w:style w:type="paragraph" w:styleId="StandardLinks0">
    <w:name w:val="Standard + Links:  0"/>
    <w:basedOn w:val="Normal"/>
    <w:qFormat/>
    <w:pPr>
      <w:keepLines/>
      <w:ind w:start="1702" w:hanging="1418"/>
    </w:pPr>
    <w:rPr>
      <w:rFonts w:eastAsia="SimSun;ËÎÌå"/>
    </w:rPr>
  </w:style>
  <w:style w:type="paragraph" w:styleId="Ft">
    <w:name w:val="Ft"/>
    <w:basedOn w:val="Normal"/>
    <w:qFormat/>
    <w:pPr>
      <w:keepNext w:val="true"/>
      <w:keepLines/>
      <w:spacing w:before="120" w:after="180"/>
      <w:ind w:start="1418" w:hanging="1418"/>
      <w:outlineLvl w:val="3"/>
    </w:pPr>
    <w:rPr>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oleObject" Target="embeddings/oleObject17.bin"/><Relationship Id="rId37" Type="http://schemas.openxmlformats.org/officeDocument/2006/relationships/image" Target="media/image19.wmf"/><Relationship Id="rId38" Type="http://schemas.openxmlformats.org/officeDocument/2006/relationships/oleObject" Target="embeddings/oleObject18.bin"/><Relationship Id="rId39" Type="http://schemas.openxmlformats.org/officeDocument/2006/relationships/image" Target="media/image20.wmf"/><Relationship Id="rId40" Type="http://schemas.openxmlformats.org/officeDocument/2006/relationships/oleObject" Target="embeddings/oleObject19.bin"/><Relationship Id="rId41" Type="http://schemas.openxmlformats.org/officeDocument/2006/relationships/image" Target="media/image21.wmf"/><Relationship Id="rId42" Type="http://schemas.openxmlformats.org/officeDocument/2006/relationships/oleObject" Target="embeddings/oleObject20.bin"/><Relationship Id="rId43" Type="http://schemas.openxmlformats.org/officeDocument/2006/relationships/image" Target="media/image22.wmf"/><Relationship Id="rId44" Type="http://schemas.openxmlformats.org/officeDocument/2006/relationships/oleObject" Target="embeddings/oleObject21.bin"/><Relationship Id="rId45" Type="http://schemas.openxmlformats.org/officeDocument/2006/relationships/image" Target="media/image23.wmf"/><Relationship Id="rId46" Type="http://schemas.openxmlformats.org/officeDocument/2006/relationships/hyperlink" Target="mailto:user2_public@home2.net" TargetMode="External"/><Relationship Id="rId47" Type="http://schemas.openxmlformats.org/officeDocument/2006/relationships/hyperlink" Target="mailto:user1_public1@home1.net" TargetMode="External"/><Relationship Id="rId48" Type="http://schemas.openxmlformats.org/officeDocument/2006/relationships/hyperlink" Target="mailto:user1_public2@home1.net" TargetMode="External"/><Relationship Id="rId49" Type="http://schemas.openxmlformats.org/officeDocument/2006/relationships/hyperlink" Target="mailto:user2_public@home2.net" TargetMode="External"/><Relationship Id="rId50" Type="http://schemas.openxmlformats.org/officeDocument/2006/relationships/hyperlink" Target="mailto:user1_public2@home1.net" TargetMode="External"/><Relationship Id="rId51" Type="http://schemas.openxmlformats.org/officeDocument/2006/relationships/oleObject" Target="embeddings/oleObject22.bin"/><Relationship Id="rId52" Type="http://schemas.openxmlformats.org/officeDocument/2006/relationships/image" Target="media/image24.wmf"/><Relationship Id="rId53" Type="http://schemas.openxmlformats.org/officeDocument/2006/relationships/oleObject" Target="embeddings/oleObject23.bin"/><Relationship Id="rId54" Type="http://schemas.openxmlformats.org/officeDocument/2006/relationships/image" Target="media/image25.wmf"/><Relationship Id="rId55" Type="http://schemas.openxmlformats.org/officeDocument/2006/relationships/oleObject" Target="embeddings/oleObject24.bin"/><Relationship Id="rId56" Type="http://schemas.openxmlformats.org/officeDocument/2006/relationships/image" Target="media/image26.wmf"/><Relationship Id="rId57" Type="http://schemas.openxmlformats.org/officeDocument/2006/relationships/oleObject" Target="embeddings/oleObject25.bin"/><Relationship Id="rId58" Type="http://schemas.openxmlformats.org/officeDocument/2006/relationships/image" Target="media/image27.wmf"/><Relationship Id="rId59" Type="http://schemas.openxmlformats.org/officeDocument/2006/relationships/oleObject" Target="embeddings/oleObject26.bin"/><Relationship Id="rId60" Type="http://schemas.openxmlformats.org/officeDocument/2006/relationships/image" Target="media/image28.wmf"/><Relationship Id="rId61" Type="http://schemas.openxmlformats.org/officeDocument/2006/relationships/oleObject" Target="embeddings/oleObject27.bin"/><Relationship Id="rId62" Type="http://schemas.openxmlformats.org/officeDocument/2006/relationships/image" Target="media/image29.wmf"/><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2011-03-25T16:42:00Z</dcterms:created>
  <dc:creator>MCC Support</dc:creator>
  <dc:description/>
  <cp:keywords>Personal Network Management PNM LTE</cp:keywords>
  <dc:language>en-US</dc:language>
  <cp:lastModifiedBy>CR0090</cp:lastModifiedBy>
  <dcterms:modified xsi:type="dcterms:W3CDTF">2011-03-25T16:44:00Z</dcterms:modified>
  <cp:revision>4</cp:revision>
  <dc:subject>Personal Network Management (PNM); Procedures and Information Flows;  Stage 2  (Release 10)</dc:subject>
  <dc:title>3GPP TS 23.259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