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sectPr>
          <w:headerReference w:type="default" r:id="rId3"/>
          <w:footerReference w:type="default" r:id="rId4"/>
          <w:type w:val="nextPage"/>
          <w:pgSz w:w="11906" w:h="16838"/>
          <w:pgMar w:left="851" w:right="851" w:header="0" w:top="2268" w:footer="0" w:bottom="10773" w:gutter="0"/>
          <w:pgNumType w:fmt="decimal"/>
          <w:formProt w:val="false"/>
          <w:textDirection w:val="lrTb"/>
          <w:docGrid w:type="default" w:linePitch="360" w:charSpace="0"/>
        </w:sectPr>
        <w:pStyle w:val="Normal"/>
        <w:rPr/>
      </w:pPr>
      <w:r>
        <w:rPr/>
        <w:drawing>
          <wp:anchor behindDoc="0" distT="0" distB="0" distL="0" distR="0" simplePos="0" locked="0" layoutInCell="1" allowOverlap="1" relativeHeight="5">
            <wp:simplePos x="0" y="0"/>
            <wp:positionH relativeFrom="column">
              <wp:align>left</wp:align>
            </wp:positionH>
            <wp:positionV relativeFrom="page">
              <wp:posOffset>5401310</wp:posOffset>
            </wp:positionV>
            <wp:extent cx="1552575" cy="790575"/>
            <wp:effectExtent l="0" t="0" r="0" b="0"/>
            <wp:wrapTopAndBottom/>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17" t="-681" r="-17" b="-34"/>
                    <a:stretch>
                      <a:fillRect/>
                    </a:stretch>
                  </pic:blipFill>
                  <pic:spPr bwMode="auto">
                    <a:xfrm>
                      <a:off x="0" y="0"/>
                      <a:ext cx="1552575" cy="790575"/>
                    </a:xfrm>
                    <a:prstGeom prst="rect">
                      <a:avLst/>
                    </a:prstGeom>
                    <a:ln w="19050">
                      <a:solidFill>
                        <a:srgbClr val="000000"/>
                      </a:solidFill>
                    </a:ln>
                  </pic:spPr>
                </pic:pic>
              </a:graphicData>
            </a:graphic>
          </wp:anchor>
        </w:drawing>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1" allowOverlap="1" relativeHeight="8">
                <wp:simplePos x="0" y="0"/>
                <wp:positionH relativeFrom="margin">
                  <wp:align>left</wp:align>
                </wp:positionH>
                <wp:positionV relativeFrom="page">
                  <wp:posOffset>1800225</wp:posOffset>
                </wp:positionV>
                <wp:extent cx="6784340" cy="452755"/>
                <wp:effectExtent l="0" t="0" r="0" b="0"/>
                <wp:wrapTopAndBottom/>
                <wp:docPr id="7" name="Frame6"/>
                <a:graphic xmlns:a="http://schemas.openxmlformats.org/drawingml/2006/main">
                  <a:graphicData uri="http://schemas.microsoft.com/office/word/2010/wordprocessingShape">
                    <wps:wsp>
                      <wps:cNvSpPr txBox="1"/>
                      <wps:spPr>
                        <a:xfrm>
                          <a:off x="0" y="0"/>
                          <a:ext cx="6784340" cy="452755"/>
                        </a:xfrm>
                        <a:prstGeom prst="rect"/>
                        <a:solidFill>
                          <a:srgbClr val="FFFFFF">
                            <a:alpha val="0"/>
                          </a:srgbClr>
                        </a:solidFill>
                      </wps:spPr>
                      <wps:txbx>
                        <w:txbxContent>
                          <w:p>
                            <w:pPr>
                              <w:pStyle w:val="FP"/>
                              <w:spacing w:before="240" w:after="0"/>
                              <w:ind w:start="2835" w:end="2835" w:hanging="0"/>
                              <w:jc w:val="center"/>
                              <w:rPr/>
                            </w:pPr>
                            <w:r>
                              <w:rPr/>
                              <w:t>Keywords</w:t>
                            </w:r>
                          </w:p>
                          <w:p>
                            <w:pPr>
                              <w:pStyle w:val="FP"/>
                              <w:ind w:start="2835" w:end="2835" w:hanging="0"/>
                              <w:jc w:val="center"/>
                              <w:rPr/>
                            </w:pPr>
                            <w:r>
                              <w:rPr>
                                <w:rFonts w:cs="Arial" w:ascii="Arial" w:hAnsi="Arial"/>
                                <w:sz w:val="18"/>
                              </w:rPr>
                              <w:t>LTE, UMTS, network, multicall, supplementary service, stage 3</w:t>
                            </w:r>
                          </w:p>
                        </w:txbxContent>
                      </wps:txbx>
                      <wps:bodyPr anchor="t" lIns="0" tIns="0" rIns="0" bIns="12700">
                        <a:noAutofit/>
                      </wps:bodyPr>
                    </wps:wsp>
                  </a:graphicData>
                </a:graphic>
              </wp:anchor>
            </w:drawing>
          </mc:Choice>
          <mc:Fallback>
            <w:pict>
              <v:rect fillcolor="#FFFFFF" style="position:absolute;rotation:0;width:534.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start="2835" w:end="2835" w:hanging="0"/>
                        <w:jc w:val="center"/>
                        <w:rPr/>
                      </w:pPr>
                      <w:r>
                        <w:rPr/>
                        <w:t>Keywords</w:t>
                      </w:r>
                    </w:p>
                    <w:p>
                      <w:pPr>
                        <w:pStyle w:val="FP"/>
                        <w:ind w:start="2835" w:end="2835" w:hanging="0"/>
                        <w:jc w:val="center"/>
                        <w:rPr/>
                      </w:pPr>
                      <w:r>
                        <w:rPr>
                          <w:rFonts w:cs="Arial" w:ascii="Arial" w:hAnsi="Arial"/>
                          <w:sz w:val="18"/>
                        </w:rPr>
                        <w:t>LTE, UMTS, network, multicall, supplementary service, stage 3</w:t>
                      </w:r>
                    </w:p>
                  </w:txbxContent>
                </v:textbox>
                <w10:wrap type="topAndBottom"/>
              </v:rect>
            </w:pict>
          </mc:Fallback>
        </mc:AlternateContent>
      </w:r>
    </w:p>
    <w:p>
      <w:pPr>
        <w:pStyle w:val="Normal"/>
        <w:rPr>
          <w:lang w:val="fr-FR"/>
        </w:rPr>
      </w:pPr>
      <w:r>
        <w:rPr>
          <w:lang w:val="fr-FR"/>
        </w:rPr>
      </w:r>
      <w:r>
        <mc:AlternateContent>
          <mc:Choice Requires="wps">
            <w:drawing>
              <wp:anchor behindDoc="0" distT="0" distB="0" distL="0" distR="0" simplePos="0" locked="0" layoutInCell="1" allowOverlap="1" relativeHeight="9">
                <wp:simplePos x="0" y="0"/>
                <wp:positionH relativeFrom="margin">
                  <wp:align>left</wp:align>
                </wp:positionH>
                <wp:positionV relativeFrom="margin">
                  <wp:align>center</wp:align>
                </wp:positionV>
                <wp:extent cx="5991225" cy="1779905"/>
                <wp:effectExtent l="0" t="0" r="0" b="0"/>
                <wp:wrapTopAndBottom/>
                <wp:docPr id="8" name="Frame7"/>
                <a:graphic xmlns:a="http://schemas.openxmlformats.org/drawingml/2006/main">
                  <a:graphicData uri="http://schemas.microsoft.com/office/word/2010/wordprocessingShape">
                    <wps:wsp>
                      <wps:cNvSpPr txBox="1"/>
                      <wps:spPr>
                        <a:xfrm>
                          <a:off x="0" y="0"/>
                          <a:ext cx="5991225" cy="1779905"/>
                        </a:xfrm>
                        <a:prstGeom prst="rect"/>
                        <a:solidFill>
                          <a:srgbClr val="FFFFFF">
                            <a:alpha val="0"/>
                          </a:srgbClr>
                        </a:solidFill>
                      </wps:spPr>
                      <wps:txbx>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pPr>
                            <w:r>
                              <w:rPr/>
                              <w:t>3GPP support office address</w:t>
                            </w:r>
                          </w:p>
                          <w:p>
                            <w:pPr>
                              <w:pStyle w:val="FP"/>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start="2835" w:end="2835" w:hanging="0"/>
                              <w:jc w:val="center"/>
                              <w:rPr>
                                <w:lang w:val="fr-FR"/>
                              </w:rPr>
                            </w:pPr>
                            <w:r>
                              <w:rPr>
                                <w:lang w:val="fr-FR"/>
                              </w:rPr>
                              <w:t>Internet</w:t>
                            </w:r>
                          </w:p>
                          <w:p>
                            <w:pPr>
                              <w:pStyle w:val="FP"/>
                              <w:ind w:start="2835" w:end="2835" w:hanging="0"/>
                              <w:jc w:val="center"/>
                              <w:rPr>
                                <w:rFonts w:ascii="Arial" w:hAnsi="Arial" w:cs="Arial"/>
                                <w:sz w:val="18"/>
                                <w:lang w:val="fr-FR"/>
                              </w:rPr>
                            </w:pPr>
                            <w:r>
                              <w:rPr>
                                <w:rFonts w:cs="Arial" w:ascii="Arial" w:hAnsi="Arial"/>
                                <w:sz w:val="18"/>
                                <w:lang w:val="fr-FR"/>
                              </w:rPr>
                              <w:t>http://www.3gpp.org</w:t>
                            </w:r>
                          </w:p>
                        </w:txbxContent>
                      </wps:txbx>
                      <wps:bodyPr anchor="t" lIns="0" tIns="0" rIns="0" bIns="0">
                        <a:noAutofit/>
                      </wps:bodyPr>
                    </wps:wsp>
                  </a:graphicData>
                </a:graphic>
              </wp:anchor>
            </w:drawing>
          </mc:Choice>
          <mc:Fallback>
            <w:pict>
              <v:rect fillcolor="#FFFFFF" style="position:absolute;rotation:0;width:471.75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pPr>
                      <w:r>
                        <w:rPr/>
                        <w:t>3GPP support office address</w:t>
                      </w:r>
                    </w:p>
                    <w:p>
                      <w:pPr>
                        <w:pStyle w:val="FP"/>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start="2835" w:end="2835" w:hanging="0"/>
                        <w:jc w:val="center"/>
                        <w:rPr>
                          <w:lang w:val="fr-FR"/>
                        </w:rPr>
                      </w:pPr>
                      <w:r>
                        <w:rPr>
                          <w:lang w:val="fr-FR"/>
                        </w:rPr>
                        <w:t>Internet</w:t>
                      </w:r>
                    </w:p>
                    <w:p>
                      <w:pPr>
                        <w:pStyle w:val="FP"/>
                        <w:ind w:start="2835" w:end="2835" w:hanging="0"/>
                        <w:jc w:val="center"/>
                        <w:rPr>
                          <w:rFonts w:ascii="Arial" w:hAnsi="Arial" w:cs="Arial"/>
                          <w:sz w:val="18"/>
                          <w:lang w:val="fr-FR"/>
                        </w:rPr>
                      </w:pPr>
                      <w:r>
                        <w:rPr>
                          <w:rFonts w:cs="Arial" w:ascii="Arial" w:hAnsi="Arial"/>
                          <w:sz w:val="18"/>
                          <w:lang w:val="fr-FR"/>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1" allowOverlap="1" relativeHeight="10">
                <wp:simplePos x="0" y="0"/>
                <wp:positionH relativeFrom="margin">
                  <wp:align>left</wp:align>
                </wp:positionH>
                <wp:positionV relativeFrom="margin">
                  <wp:align>bottom</wp:align>
                </wp:positionV>
                <wp:extent cx="5295900" cy="1812290"/>
                <wp:effectExtent l="0" t="0" r="0" b="0"/>
                <wp:wrapTopAndBottom/>
                <wp:docPr id="9" name="Frame8"/>
                <a:graphic xmlns:a="http://schemas.openxmlformats.org/drawingml/2006/main">
                  <a:graphicData uri="http://schemas.microsoft.com/office/word/2010/wordprocessingShape">
                    <wps:wsp>
                      <wps:cNvSpPr txBox="1"/>
                      <wps:spPr>
                        <a:xfrm>
                          <a:off x="0" y="0"/>
                          <a:ext cx="5295900" cy="1812290"/>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2011, 3GPP Organizational Partners (ARIB, ATIS, CCSA, ETSI, TTA, TTC).</w:t>
                            </w:r>
                            <w:bookmarkStart w:id="4" w:name="copyrightaddon"/>
                            <w:bookmarkEnd w:id="4"/>
                          </w:p>
                          <w:p>
                            <w:pPr>
                              <w:pStyle w:val="FP"/>
                              <w:jc w:val="center"/>
                              <w:rPr>
                                <w:sz w:val="18"/>
                                <w:lang w:val="en-US" w:eastAsia="en-US"/>
                              </w:rPr>
                            </w:pPr>
                            <w:r>
                              <w:rPr>
                                <w:sz w:val="18"/>
                                <w:lang w:val="en-US" w:eastAsia="en-US"/>
                              </w:rPr>
                              <w:t>All rights reserved.</w:t>
                              <w:b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currently being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17pt;height:142.7pt;mso-wrap-distance-left:0pt;mso-wrap-distance-right:0pt;mso-wrap-distance-top:0pt;mso-wrap-distance-bottom:0pt;margin-top:571.75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2011, 3GPP Organizational Partners (ARIB, ATIS, CCSA, ETSI, TTA, TTC).</w:t>
                      </w:r>
                      <w:bookmarkStart w:id="5" w:name="copyrightaddon"/>
                      <w:bookmarkEnd w:id="5"/>
                    </w:p>
                    <w:p>
                      <w:pPr>
                        <w:pStyle w:val="FP"/>
                        <w:jc w:val="center"/>
                        <w:rPr>
                          <w:sz w:val="18"/>
                          <w:lang w:val="en-US" w:eastAsia="en-US"/>
                        </w:rPr>
                      </w:pPr>
                      <w:r>
                        <w:rPr>
                          <w:sz w:val="18"/>
                          <w:lang w:val="en-US" w:eastAsia="en-US"/>
                        </w:rPr>
                        <w:t>All rights reserved.</w:t>
                        <w:b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currently being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bidi w:val="0"/>
        <w:jc w:val="start"/>
        <w:rPr/>
      </w:pPr>
      <w:bookmarkStart w:id="6" w:name="page2"/>
      <w:bookmarkStart w:id="7" w:name="historyclause"/>
      <w:bookmarkEnd w:id="6"/>
      <w:bookmarkEnd w:id="7"/>
      <w:r>
        <w:rPr/>
        <w:t>Contents</w:t>
      </w:r>
    </w:p>
    <w:sdt>
      <w:sdtPr>
        <w:docPartObj>
          <w:docPartGallery w:val="Table of Contents"/>
          <w:docPartUnique w:val="true"/>
        </w:docPartObj>
      </w:sdtPr>
      <w:sdtContent>
        <w:p>
          <w:pPr>
            <w:pStyle w:val="Contents1"/>
            <w:tabs>
              <w:tab w:val="clear" w:pos="9639"/>
              <w:tab w:val="right" w:pos="9640" w:leader="dot"/>
            </w:tabs>
            <w:bidi w:val="0"/>
            <w:jc w:val="start"/>
            <w:rPr/>
          </w:pPr>
          <w:r>
            <w:fldChar w:fldCharType="begin"/>
          </w:r>
          <w:r>
            <w:rPr/>
            <w:instrText> TOC \o "1-9" </w:instrText>
          </w:r>
          <w:r>
            <w:rPr/>
            <w:fldChar w:fldCharType="separate"/>
          </w:r>
          <w:r>
            <w:rPr/>
            <w:t>Foreword</w:t>
            <w:tab/>
          </w:r>
          <w:hyperlink w:anchor="__RefHeading___Toc217192039">
            <w:r>
              <w:rPr>
                <w:rStyle w:val="IndexLink"/>
              </w:rPr>
              <w:t>4</w:t>
            </w:r>
          </w:hyperlink>
        </w:p>
        <w:p>
          <w:pPr>
            <w:pStyle w:val="Contents1"/>
            <w:tabs>
              <w:tab w:val="clear" w:pos="9639"/>
              <w:tab w:val="right" w:pos="9640" w:leader="dot"/>
            </w:tabs>
            <w:bidi w:val="0"/>
            <w:jc w:val="start"/>
            <w:rPr/>
          </w:pPr>
          <w:r>
            <w:rPr/>
            <w:t>1 Scope</w:t>
            <w:tab/>
          </w:r>
          <w:hyperlink w:anchor="__RefHeading___Toc217192040">
            <w:r>
              <w:rPr>
                <w:rStyle w:val="IndexLink"/>
              </w:rPr>
              <w:t>5</w:t>
            </w:r>
          </w:hyperlink>
        </w:p>
        <w:p>
          <w:pPr>
            <w:pStyle w:val="Contents1"/>
            <w:tabs>
              <w:tab w:val="clear" w:pos="9639"/>
              <w:tab w:val="right" w:pos="9640" w:leader="dot"/>
            </w:tabs>
            <w:bidi w:val="0"/>
            <w:jc w:val="start"/>
            <w:rPr/>
          </w:pPr>
          <w:r>
            <w:rPr/>
            <w:t>2 References</w:t>
            <w:tab/>
          </w:r>
          <w:hyperlink w:anchor="__RefHeading___Toc217192041">
            <w:r>
              <w:rPr>
                <w:rStyle w:val="IndexLink"/>
              </w:rPr>
              <w:t>5</w:t>
            </w:r>
          </w:hyperlink>
        </w:p>
        <w:p>
          <w:pPr>
            <w:pStyle w:val="Contents1"/>
            <w:tabs>
              <w:tab w:val="clear" w:pos="9639"/>
              <w:tab w:val="right" w:pos="9640" w:leader="dot"/>
            </w:tabs>
            <w:bidi w:val="0"/>
            <w:jc w:val="start"/>
            <w:rPr/>
          </w:pPr>
          <w:r>
            <w:rPr/>
            <w:t>3 Definitions and abbreviations</w:t>
            <w:tab/>
          </w:r>
          <w:hyperlink w:anchor="__RefHeading___Toc217192042">
            <w:r>
              <w:rPr>
                <w:rStyle w:val="IndexLink"/>
              </w:rPr>
              <w:t>6</w:t>
            </w:r>
          </w:hyperlink>
        </w:p>
        <w:p>
          <w:pPr>
            <w:pStyle w:val="Contents2"/>
            <w:tabs>
              <w:tab w:val="clear" w:pos="9639"/>
              <w:tab w:val="right" w:pos="9640" w:leader="dot"/>
            </w:tabs>
            <w:bidi w:val="0"/>
            <w:jc w:val="start"/>
            <w:rPr/>
          </w:pPr>
          <w:r>
            <w:rPr/>
            <w:t>3.1 Abbreviations</w:t>
            <w:tab/>
          </w:r>
          <w:hyperlink w:anchor="__RefHeading___Toc217192043">
            <w:r>
              <w:rPr>
                <w:rStyle w:val="IndexLink"/>
              </w:rPr>
              <w:t>6</w:t>
            </w:r>
          </w:hyperlink>
        </w:p>
        <w:p>
          <w:pPr>
            <w:pStyle w:val="Contents1"/>
            <w:tabs>
              <w:tab w:val="clear" w:pos="9639"/>
              <w:tab w:val="right" w:pos="9640" w:leader="dot"/>
            </w:tabs>
            <w:bidi w:val="0"/>
            <w:jc w:val="start"/>
            <w:rPr/>
          </w:pPr>
          <w:r>
            <w:rPr/>
            <w:t>4 Multicall (MC)</w:t>
            <w:tab/>
          </w:r>
          <w:hyperlink w:anchor="__RefHeading___Toc217192044">
            <w:r>
              <w:rPr>
                <w:rStyle w:val="IndexLink"/>
              </w:rPr>
              <w:t>6</w:t>
            </w:r>
          </w:hyperlink>
        </w:p>
        <w:p>
          <w:pPr>
            <w:pStyle w:val="Contents2"/>
            <w:tabs>
              <w:tab w:val="clear" w:pos="9639"/>
              <w:tab w:val="right" w:pos="9640" w:leader="dot"/>
            </w:tabs>
            <w:bidi w:val="0"/>
            <w:jc w:val="start"/>
            <w:rPr/>
          </w:pPr>
          <w:r>
            <w:rPr/>
            <w:t>4.1 Normal operation</w:t>
            <w:tab/>
          </w:r>
          <w:hyperlink w:anchor="__RefHeading___Toc217192045">
            <w:r>
              <w:rPr>
                <w:rStyle w:val="IndexLink"/>
              </w:rPr>
              <w:t>6</w:t>
            </w:r>
          </w:hyperlink>
        </w:p>
        <w:p>
          <w:pPr>
            <w:pStyle w:val="Contents3"/>
            <w:tabs>
              <w:tab w:val="clear" w:pos="9639"/>
              <w:tab w:val="right" w:pos="9640" w:leader="dot"/>
            </w:tabs>
            <w:bidi w:val="0"/>
            <w:jc w:val="start"/>
            <w:rPr/>
          </w:pPr>
          <w:r>
            <w:rPr/>
            <w:t>4.1.1 Mobile originating call (request a new traffic channel)</w:t>
            <w:tab/>
          </w:r>
          <w:hyperlink w:anchor="__RefHeading___Toc217192046">
            <w:r>
              <w:rPr>
                <w:rStyle w:val="IndexLink"/>
              </w:rPr>
              <w:t>6</w:t>
            </w:r>
          </w:hyperlink>
        </w:p>
        <w:p>
          <w:pPr>
            <w:pStyle w:val="Contents3"/>
            <w:tabs>
              <w:tab w:val="clear" w:pos="9639"/>
              <w:tab w:val="right" w:pos="9640" w:leader="dot"/>
            </w:tabs>
            <w:bidi w:val="0"/>
            <w:jc w:val="start"/>
            <w:rPr/>
          </w:pPr>
          <w:r>
            <w:rPr/>
            <w:t>4.1.2 Mobile originating call (reuse an existing traffic channel)</w:t>
            <w:tab/>
          </w:r>
          <w:hyperlink w:anchor="__RefHeading___Toc217192047">
            <w:r>
              <w:rPr>
                <w:rStyle w:val="IndexLink"/>
              </w:rPr>
              <w:t>7</w:t>
            </w:r>
          </w:hyperlink>
        </w:p>
        <w:p>
          <w:pPr>
            <w:pStyle w:val="Contents3"/>
            <w:tabs>
              <w:tab w:val="clear" w:pos="9639"/>
              <w:tab w:val="right" w:pos="9640" w:leader="dot"/>
            </w:tabs>
            <w:bidi w:val="0"/>
            <w:jc w:val="start"/>
            <w:rPr/>
          </w:pPr>
          <w:r>
            <w:rPr/>
            <w:t>4.1.3 Mobile terminating call (request a new traffic channel)</w:t>
            <w:tab/>
          </w:r>
          <w:hyperlink w:anchor="__RefHeading___Toc217192048">
            <w:r>
              <w:rPr>
                <w:rStyle w:val="IndexLink"/>
              </w:rPr>
              <w:t>8</w:t>
            </w:r>
          </w:hyperlink>
        </w:p>
        <w:p>
          <w:pPr>
            <w:pStyle w:val="Contents3"/>
            <w:tabs>
              <w:tab w:val="clear" w:pos="9639"/>
              <w:tab w:val="right" w:pos="9640" w:leader="dot"/>
            </w:tabs>
            <w:bidi w:val="0"/>
            <w:jc w:val="start"/>
            <w:rPr/>
          </w:pPr>
          <w:r>
            <w:rPr/>
            <w:t>4.1.4 Mobile terminating call (reuse an existing traffic channel)</w:t>
            <w:tab/>
          </w:r>
          <w:hyperlink w:anchor="__RefHeading___Toc217192049">
            <w:r>
              <w:rPr>
                <w:rStyle w:val="IndexLink"/>
              </w:rPr>
              <w:t>10</w:t>
            </w:r>
          </w:hyperlink>
        </w:p>
        <w:p>
          <w:pPr>
            <w:pStyle w:val="Contents3"/>
            <w:tabs>
              <w:tab w:val="clear" w:pos="9639"/>
              <w:tab w:val="right" w:pos="9640" w:leader="dot"/>
            </w:tabs>
            <w:bidi w:val="0"/>
            <w:jc w:val="start"/>
            <w:rPr/>
          </w:pPr>
          <w:r>
            <w:rPr/>
            <w:t>4.1.5 Mobile terminating call (unsuccessful simultaneous Call in Setup case)</w:t>
            <w:tab/>
          </w:r>
          <w:hyperlink w:anchor="__RefHeading___Toc217192050">
            <w:r>
              <w:rPr>
                <w:rStyle w:val="IndexLink"/>
              </w:rPr>
              <w:t>11</w:t>
            </w:r>
          </w:hyperlink>
        </w:p>
        <w:p>
          <w:pPr>
            <w:pStyle w:val="Contents2"/>
            <w:tabs>
              <w:tab w:val="clear" w:pos="9639"/>
              <w:tab w:val="right" w:pos="9640" w:leader="dot"/>
            </w:tabs>
            <w:bidi w:val="0"/>
            <w:jc w:val="start"/>
            <w:rPr/>
          </w:pPr>
          <w:r>
            <w:rPr/>
            <w:t>4.2 Registration</w:t>
            <w:tab/>
          </w:r>
          <w:hyperlink w:anchor="__RefHeading___Toc217192051">
            <w:r>
              <w:rPr>
                <w:rStyle w:val="IndexLink"/>
              </w:rPr>
              <w:t>11</w:t>
            </w:r>
          </w:hyperlink>
        </w:p>
        <w:p>
          <w:pPr>
            <w:pStyle w:val="Contents3"/>
            <w:tabs>
              <w:tab w:val="clear" w:pos="9639"/>
              <w:tab w:val="right" w:pos="9640" w:leader="dot"/>
            </w:tabs>
            <w:bidi w:val="0"/>
            <w:jc w:val="start"/>
            <w:rPr/>
          </w:pPr>
          <w:r>
            <w:rPr/>
            <w:t>4.2.1 Registration by the served mobile subscriber</w:t>
            <w:tab/>
          </w:r>
          <w:hyperlink w:anchor="__RefHeading___Toc217192052">
            <w:r>
              <w:rPr>
                <w:rStyle w:val="IndexLink"/>
              </w:rPr>
              <w:t>11</w:t>
            </w:r>
          </w:hyperlink>
        </w:p>
        <w:p>
          <w:pPr>
            <w:pStyle w:val="Contents2"/>
            <w:tabs>
              <w:tab w:val="clear" w:pos="9639"/>
              <w:tab w:val="right" w:pos="9640" w:leader="dot"/>
            </w:tabs>
            <w:bidi w:val="0"/>
            <w:jc w:val="start"/>
            <w:rPr/>
          </w:pPr>
          <w:r>
            <w:rPr/>
            <w:t>4.3 Interrogation</w:t>
            <w:tab/>
          </w:r>
          <w:hyperlink w:anchor="__RefHeading___Toc217192053">
            <w:r>
              <w:rPr>
                <w:rStyle w:val="IndexLink"/>
              </w:rPr>
              <w:t>12</w:t>
            </w:r>
          </w:hyperlink>
        </w:p>
        <w:p>
          <w:pPr>
            <w:pStyle w:val="Contents8"/>
            <w:tabs>
              <w:tab w:val="clear" w:pos="9639"/>
              <w:tab w:val="right" w:pos="9640" w:leader="dot"/>
            </w:tabs>
            <w:bidi w:val="0"/>
            <w:jc w:val="start"/>
            <w:rPr/>
          </w:pPr>
          <w:r>
            <w:rPr/>
            <w:t>Annex A (informative): Change history</w:t>
            <w:tab/>
          </w:r>
          <w:hyperlink w:anchor="__RefHeading___Toc217192054">
            <w:r>
              <w:rPr>
                <w:rStyle w:val="IndexLink"/>
              </w:rPr>
              <w:t>13</w:t>
            </w:r>
          </w:hyperlink>
          <w:r>
            <w:rPr>
              <w:rStyle w:val="IndexLink"/>
            </w:rPr>
            <w:fldChar w:fldCharType="end"/>
          </w:r>
        </w:p>
      </w:sdtContent>
    </w:sdt>
    <w:p>
      <w:pPr>
        <w:pStyle w:val="Normal"/>
        <w:rPr>
          <w:rFonts w:eastAsia="Batang;Arial Unicode MS"/>
          <w:b/>
          <w:b/>
          <w:sz w:val="22"/>
          <w:szCs w:val="24"/>
          <w:lang w:val="en-US" w:eastAsia="en-US"/>
        </w:rPr>
      </w:pPr>
      <w:r>
        <w:rPr>
          <w:rFonts w:eastAsia="Batang;Arial Unicode MS"/>
          <w:b/>
          <w:sz w:val="22"/>
          <w:szCs w:val="24"/>
          <w:lang w:val="en-US" w:eastAsia="en-US"/>
        </w:rPr>
      </w:r>
    </w:p>
    <w:p>
      <w:pPr>
        <w:pStyle w:val="Normal"/>
        <w:rPr>
          <w:sz w:val="22"/>
          <w:lang w:val="en-US" w:eastAsia="en-US"/>
        </w:rPr>
      </w:pPr>
      <w:r>
        <w:rPr>
          <w:sz w:val="22"/>
          <w:lang w:val="en-US" w:eastAsia="en-US"/>
        </w:rPr>
      </w:r>
      <w:r>
        <w:br w:type="page"/>
      </w:r>
    </w:p>
    <w:p>
      <w:pPr>
        <w:pStyle w:val="Heading1"/>
        <w:bidi w:val="0"/>
        <w:ind w:start="1134" w:hanging="1134"/>
        <w:jc w:val="start"/>
        <w:rPr/>
      </w:pPr>
      <w:bookmarkStart w:id="8" w:name="__RefHeading___Toc217192039"/>
      <w:bookmarkEnd w:id="8"/>
      <w:r>
        <w:rPr/>
        <w:t>Foreword</w:t>
      </w:r>
    </w:p>
    <w:p>
      <w:pPr>
        <w:pStyle w:val="Normal"/>
        <w:rPr/>
      </w:pPr>
      <w:r>
        <w:rPr/>
        <w:t>This Technical Specification (TS) has been produced by the 3</w:t>
      </w:r>
      <w:r>
        <w:rPr>
          <w:vertAlign w:val="superscript"/>
        </w:rPr>
        <w:t>rd</w:t>
      </w:r>
      <w:r>
        <w:rPr/>
        <w:t xml:space="preserve"> Generation Partnership Project (3GPP).</w:t>
      </w:r>
    </w:p>
    <w:p>
      <w:pPr>
        <w:pStyle w:val="Normal"/>
        <w:rPr/>
      </w:pPr>
      <w:r>
        <w:rPr/>
        <w:t xml:space="preserve">The present document gives the stage 3 description of </w:t>
      </w:r>
      <w:r>
        <w:rPr>
          <w:lang w:eastAsia="ja-JP"/>
        </w:rPr>
        <w:t xml:space="preserve">the </w:t>
      </w:r>
      <w:r>
        <w:rPr/>
        <w:t>Multicall</w:t>
      </w:r>
      <w:r>
        <w:rPr>
          <w:lang w:eastAsia="ja-JP"/>
        </w:rPr>
        <w:t xml:space="preserve"> (MC)</w:t>
      </w:r>
      <w:r>
        <w:rPr/>
        <w:t xml:space="preserve"> supplementary service within the 3GPP system.</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fr-FR"/>
        </w:rPr>
      </w:pPr>
      <w:r>
        <w:rPr>
          <w:lang w:val="fr-F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bidi w:val="0"/>
        <w:ind w:start="1134" w:hanging="1134"/>
        <w:jc w:val="start"/>
        <w:rPr/>
      </w:pPr>
      <w:bookmarkStart w:id="9" w:name="__RefHeading___Toc217192040"/>
      <w:bookmarkEnd w:id="9"/>
      <w:r>
        <w:rPr/>
        <w:t>1</w:t>
        <w:tab/>
        <w:t>Scope</w:t>
      </w:r>
    </w:p>
    <w:p>
      <w:pPr>
        <w:pStyle w:val="Normal"/>
        <w:rPr/>
      </w:pPr>
      <w:r>
        <w:rPr/>
        <w:t>The present d</w:t>
      </w:r>
      <w:r>
        <w:rPr>
          <w:lang w:eastAsia="ja-JP"/>
        </w:rPr>
        <w:t>o</w:t>
      </w:r>
      <w:r>
        <w:rPr/>
        <w:t xml:space="preserve">cument gives the stage 3 description of the </w:t>
      </w:r>
      <w:r>
        <w:rPr>
          <w:lang w:eastAsia="ja-JP"/>
        </w:rPr>
        <w:t>Multicall</w:t>
      </w:r>
      <w:r>
        <w:rPr/>
        <w:t xml:space="preserve"> (MC) supplementary service. The present document specifies the procedures used by the radio interface for normal operation, registration and interrogation of the </w:t>
      </w:r>
      <w:r>
        <w:rPr>
          <w:lang w:eastAsia="ja-JP"/>
        </w:rPr>
        <w:t xml:space="preserve">Multicall </w:t>
      </w:r>
      <w:r>
        <w:rPr/>
        <w:t>supplementary service. Provision, withdrawal</w:t>
      </w:r>
      <w:r>
        <w:rPr>
          <w:lang w:eastAsia="ja-JP"/>
        </w:rPr>
        <w:t xml:space="preserve">, </w:t>
      </w:r>
      <w:r>
        <w:rPr>
          <w:lang w:eastAsia="ja-JP"/>
        </w:rPr>
        <w:t>erasur</w:t>
      </w:r>
      <w:r>
        <w:rPr>
          <w:lang w:eastAsia="ja-JP"/>
        </w:rPr>
        <w:t>e, activation and deactivation</w:t>
      </w:r>
      <w:r>
        <w:rPr/>
        <w:t xml:space="preserve"> of supplementary services is an administrative matter between the mobile subscriber and the service provider and causes no signalling on the radio interface.</w:t>
      </w:r>
    </w:p>
    <w:p>
      <w:pPr>
        <w:pStyle w:val="Normal"/>
        <w:rPr/>
      </w:pPr>
      <w:r>
        <w:rPr/>
        <w:t>3GPP TS</w:t>
      </w:r>
      <w:r>
        <w:rPr>
          <w:lang w:eastAsia="ja-JP"/>
        </w:rPr>
        <w:t xml:space="preserve"> </w:t>
      </w:r>
      <w:r>
        <w:rPr/>
        <w:t>24.</w:t>
      </w:r>
      <w:r>
        <w:rPr>
          <w:lang w:eastAsia="ja-JP"/>
        </w:rPr>
        <w:t>0</w:t>
      </w:r>
      <w:r>
        <w:rPr/>
        <w:t>10 describes the general aspects of the specification of supplementary services at the layer 3 radio interface.</w:t>
      </w:r>
    </w:p>
    <w:p>
      <w:pPr>
        <w:pStyle w:val="Normal"/>
        <w:rPr/>
      </w:pPr>
      <w:r>
        <w:rPr/>
        <w:t>3GPP TS 24.</w:t>
      </w:r>
      <w:r>
        <w:rPr>
          <w:lang w:eastAsia="ja-JP"/>
        </w:rPr>
        <w:t>0</w:t>
      </w:r>
      <w:r>
        <w:rPr/>
        <w:t>80 specifies the formats and coding for the supplementary services.</w:t>
      </w:r>
    </w:p>
    <w:p>
      <w:pPr>
        <w:pStyle w:val="Normal"/>
        <w:rPr/>
      </w:pPr>
      <w:r>
        <w:rPr/>
        <w:t xml:space="preserve">Definitions and descriptions of supplementary services are given in </w:t>
      </w:r>
      <w:r>
        <w:rPr>
          <w:lang w:eastAsia="ja-JP"/>
        </w:rPr>
        <w:t>3GPP TS</w:t>
      </w:r>
      <w:r>
        <w:rPr/>
        <w:t> 22.</w:t>
      </w:r>
      <w:r>
        <w:rPr>
          <w:lang w:eastAsia="ja-JP"/>
        </w:rPr>
        <w:t>0</w:t>
      </w:r>
      <w:r>
        <w:rPr/>
        <w:t>04, 3GPP TS 22.072, 3GPP TS 22.</w:t>
      </w:r>
      <w:r>
        <w:rPr>
          <w:lang w:eastAsia="ja-JP"/>
        </w:rPr>
        <w:t>0</w:t>
      </w:r>
      <w:r>
        <w:rPr/>
        <w:t>8x, 3GPP TS 22.</w:t>
      </w:r>
      <w:r>
        <w:rPr>
          <w:lang w:eastAsia="ja-JP"/>
        </w:rPr>
        <w:t>0</w:t>
      </w:r>
      <w:r>
        <w:rPr/>
        <w:t>9x-series</w:t>
      </w:r>
      <w:r>
        <w:rPr>
          <w:lang w:eastAsia="ja-JP"/>
        </w:rPr>
        <w:t xml:space="preserve"> and 3GPP TS 22.135</w:t>
      </w:r>
      <w:r>
        <w:rPr/>
        <w:t xml:space="preserve">. 3GPP TS 22.135 is related specifically to the </w:t>
      </w:r>
      <w:r>
        <w:rPr>
          <w:lang w:eastAsia="ja-JP"/>
        </w:rPr>
        <w:t>Multicall</w:t>
      </w:r>
      <w:r>
        <w:rPr/>
        <w:t xml:space="preserve"> supplementary service.</w:t>
      </w:r>
    </w:p>
    <w:p>
      <w:pPr>
        <w:pStyle w:val="Normal"/>
        <w:rPr/>
      </w:pPr>
      <w:r>
        <w:rPr/>
        <w:t>The technical realisation of supplementary services are described in 3GPP TS 23.</w:t>
      </w:r>
      <w:r>
        <w:rPr>
          <w:lang w:eastAsia="ja-JP"/>
        </w:rPr>
        <w:t>0</w:t>
      </w:r>
      <w:r>
        <w:rPr/>
        <w:t>11, 3GPP TS 23.072, 3GPP TS 23.</w:t>
      </w:r>
      <w:r>
        <w:rPr>
          <w:lang w:eastAsia="ja-JP"/>
        </w:rPr>
        <w:t>0</w:t>
      </w:r>
      <w:r>
        <w:rPr/>
        <w:t>8x</w:t>
      </w:r>
      <w:r>
        <w:rPr>
          <w:lang w:eastAsia="ja-JP"/>
        </w:rPr>
        <w:t>,</w:t>
      </w:r>
      <w:r>
        <w:rPr/>
        <w:t xml:space="preserve"> 23.</w:t>
      </w:r>
      <w:r>
        <w:rPr>
          <w:lang w:eastAsia="ja-JP"/>
        </w:rPr>
        <w:t>0</w:t>
      </w:r>
      <w:r>
        <w:rPr/>
        <w:t>9x-series</w:t>
      </w:r>
      <w:r>
        <w:rPr>
          <w:lang w:eastAsia="ja-JP"/>
        </w:rPr>
        <w:t xml:space="preserve"> and 3GPP TS 23.135</w:t>
      </w:r>
      <w:r>
        <w:rPr/>
        <w:t xml:space="preserve">. 3GPP TS 23.135 is related specifically to the </w:t>
      </w:r>
      <w:r>
        <w:rPr>
          <w:lang w:eastAsia="ja-JP"/>
        </w:rPr>
        <w:t>Multicall</w:t>
      </w:r>
      <w:r>
        <w:rPr/>
        <w:t xml:space="preserve"> supplementary service.</w:t>
      </w:r>
    </w:p>
    <w:p>
      <w:pPr>
        <w:pStyle w:val="Normal"/>
        <w:rPr/>
      </w:pPr>
      <w:r>
        <w:rPr/>
        <w:t>The procedures for Call Control and Mobility Management at the layer 3 radio interface are defined in 3GPP TS 24.</w:t>
      </w:r>
      <w:r>
        <w:rPr>
          <w:lang w:eastAsia="ja-JP"/>
        </w:rPr>
        <w:t>0</w:t>
      </w:r>
      <w:r>
        <w:rPr/>
        <w:t>07 and 3GPP TS 24.</w:t>
      </w:r>
      <w:r>
        <w:rPr>
          <w:lang w:eastAsia="ja-JP"/>
        </w:rPr>
        <w:t>0</w:t>
      </w:r>
      <w:r>
        <w:rPr/>
        <w:t>08.</w:t>
      </w:r>
    </w:p>
    <w:p>
      <w:pPr>
        <w:pStyle w:val="Normal"/>
        <w:rPr/>
      </w:pPr>
      <w:r>
        <w:rPr/>
        <w:t>The following supplementary services are described in the present document:</w:t>
      </w:r>
    </w:p>
    <w:p>
      <w:pPr>
        <w:pStyle w:val="B1"/>
        <w:rPr>
          <w:lang w:eastAsia="ja-JP"/>
        </w:rPr>
      </w:pPr>
      <w:r>
        <w:rPr/>
        <w:t>-</w:t>
        <w:tab/>
      </w:r>
      <w:r>
        <w:rPr>
          <w:lang w:eastAsia="ja-JP"/>
        </w:rPr>
        <w:t>Multicall</w:t>
      </w:r>
      <w:r>
        <w:rPr/>
        <w:tab/>
        <w:t>(MC) (see clause 4).</w:t>
      </w:r>
    </w:p>
    <w:p>
      <w:pPr>
        <w:pStyle w:val="Heading1"/>
        <w:bidi w:val="0"/>
        <w:ind w:start="1134" w:hanging="1134"/>
        <w:jc w:val="start"/>
        <w:rPr/>
      </w:pPr>
      <w:bookmarkStart w:id="10" w:name="__RefHeading___Toc217192041"/>
      <w:bookmarkEnd w:id="10"/>
      <w:r>
        <w:rPr/>
        <w:t>2</w:t>
        <w:tab/>
        <w:t>References</w:t>
      </w:r>
    </w:p>
    <w:p>
      <w:pPr>
        <w:pStyle w:val="Normal"/>
        <w:rPr/>
      </w:pPr>
      <w:r>
        <w:rPr/>
        <w:t>The following documents contain provisions which, through reference in this text, constitute provisions of the present document.</w:t>
      </w:r>
    </w:p>
    <w:p>
      <w:pPr>
        <w:pStyle w:val="ListBullet"/>
        <w:numPr>
          <w:ilvl w:val="0"/>
          <w:numId w:val="3"/>
        </w:numPr>
        <w:ind w:start="568" w:hanging="284"/>
        <w:rPr/>
      </w:pPr>
      <w:r>
        <w:rPr/>
        <w:t>References are either specific (identified by date of publication, edition number, version number, etc.) or non</w:t>
        <w:noBreakHyphen/>
        <w:t>specific.</w:t>
      </w:r>
    </w:p>
    <w:p>
      <w:pPr>
        <w:pStyle w:val="ListBullet"/>
        <w:numPr>
          <w:ilvl w:val="0"/>
          <w:numId w:val="3"/>
        </w:numPr>
        <w:ind w:start="568" w:hanging="284"/>
        <w:rPr/>
      </w:pPr>
      <w:r>
        <w:rPr/>
        <w:t>For a specific reference, subsequent revisions do not apply.</w:t>
      </w:r>
    </w:p>
    <w:p>
      <w:pPr>
        <w:pStyle w:val="ListBullet"/>
        <w:numPr>
          <w:ilvl w:val="0"/>
          <w:numId w:val="3"/>
        </w:numPr>
        <w:ind w:start="568" w:hanging="284"/>
        <w:rPr/>
      </w:pPr>
      <w:r>
        <w:rPr/>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lang w:eastAsia="ja-JP"/>
        </w:rPr>
      </w:pPr>
      <w:r>
        <w:rPr/>
        <w:t>[1]</w:t>
        <w:tab/>
        <w:t>3GPP TR 21.905: "</w:t>
      </w:r>
      <w:r>
        <w:rPr>
          <w:lang w:eastAsia="ja-JP"/>
        </w:rPr>
        <w:t>3GPP Vocabulary</w:t>
      </w:r>
      <w:r>
        <w:rPr/>
        <w:t>".</w:t>
      </w:r>
    </w:p>
    <w:p>
      <w:pPr>
        <w:pStyle w:val="EX"/>
        <w:numPr>
          <w:ilvl w:val="0"/>
          <w:numId w:val="2"/>
        </w:numPr>
        <w:rPr>
          <w:lang w:eastAsia="ja-JP"/>
        </w:rPr>
      </w:pPr>
      <w:r>
        <w:rPr>
          <w:lang w:eastAsia="ja-JP"/>
        </w:rPr>
        <w:t>3GPP</w:t>
      </w:r>
      <w:r>
        <w:rPr/>
        <w:t> </w:t>
      </w:r>
      <w:r>
        <w:rPr>
          <w:lang w:eastAsia="ja-JP"/>
        </w:rPr>
        <w:t>TS</w:t>
      </w:r>
      <w:r>
        <w:rPr/>
        <w:t> </w:t>
      </w:r>
      <w:r>
        <w:rPr>
          <w:lang w:eastAsia="ja-JP"/>
        </w:rPr>
        <w:t>22.004</w:t>
      </w:r>
      <w:r>
        <w:rPr/>
        <w:t>: "General on supplementary services".</w:t>
      </w:r>
    </w:p>
    <w:p>
      <w:pPr>
        <w:pStyle w:val="EX"/>
        <w:numPr>
          <w:ilvl w:val="0"/>
          <w:numId w:val="2"/>
        </w:numPr>
        <w:rPr/>
      </w:pPr>
      <w:r>
        <w:rPr>
          <w:lang w:eastAsia="ja-JP"/>
        </w:rPr>
        <w:t>3GPP</w:t>
      </w:r>
      <w:r>
        <w:rPr/>
        <w:t> </w:t>
      </w:r>
      <w:r>
        <w:rPr>
          <w:lang w:eastAsia="ja-JP"/>
        </w:rPr>
        <w:t>TS</w:t>
      </w:r>
      <w:r>
        <w:rPr/>
        <w:t> </w:t>
      </w:r>
      <w:r>
        <w:rPr>
          <w:lang w:eastAsia="ja-JP"/>
        </w:rPr>
        <w:t>22.030</w:t>
      </w:r>
      <w:r>
        <w:rPr/>
        <w:t>: "Man-Machine Interface (MMI) of the Mobile Station (MS)"</w:t>
      </w:r>
      <w:r>
        <w:rPr>
          <w:lang w:eastAsia="ja-JP"/>
        </w:rPr>
        <w:t>.</w:t>
      </w:r>
    </w:p>
    <w:p>
      <w:pPr>
        <w:pStyle w:val="EX"/>
        <w:numPr>
          <w:ilvl w:val="0"/>
          <w:numId w:val="2"/>
        </w:numPr>
        <w:rPr/>
      </w:pPr>
      <w:r>
        <w:rPr>
          <w:lang w:eastAsia="ja-JP"/>
        </w:rPr>
        <w:t>3GPP</w:t>
      </w:r>
      <w:r>
        <w:rPr/>
        <w:t> </w:t>
      </w:r>
      <w:r>
        <w:rPr>
          <w:lang w:eastAsia="ja-JP"/>
        </w:rPr>
        <w:t>TS</w:t>
      </w:r>
      <w:r>
        <w:rPr/>
        <w:t> </w:t>
      </w:r>
      <w:r>
        <w:rPr>
          <w:lang w:eastAsia="ja-JP"/>
        </w:rPr>
        <w:t>22.135</w:t>
      </w:r>
      <w:r>
        <w:rPr/>
        <w:t>: "</w:t>
      </w:r>
      <w:r>
        <w:rPr>
          <w:color w:val="000000"/>
        </w:rPr>
        <w:t>Multicall Stage1</w:t>
      </w:r>
      <w:r>
        <w:rPr/>
        <w:t>"</w:t>
      </w:r>
      <w:r>
        <w:rPr>
          <w:lang w:eastAsia="ja-JP"/>
        </w:rPr>
        <w:t>.</w:t>
      </w:r>
    </w:p>
    <w:p>
      <w:pPr>
        <w:pStyle w:val="EX"/>
        <w:numPr>
          <w:ilvl w:val="0"/>
          <w:numId w:val="2"/>
        </w:numPr>
        <w:rPr>
          <w:lang w:eastAsia="ja-JP"/>
        </w:rPr>
      </w:pPr>
      <w:r>
        <w:rPr>
          <w:lang w:eastAsia="ja-JP"/>
        </w:rPr>
        <w:t>3GPP</w:t>
      </w:r>
      <w:r>
        <w:rPr/>
        <w:t> </w:t>
      </w:r>
      <w:r>
        <w:rPr>
          <w:lang w:eastAsia="ja-JP"/>
        </w:rPr>
        <w:t>TS</w:t>
      </w:r>
      <w:r>
        <w:rPr/>
        <w:t> </w:t>
      </w:r>
      <w:r>
        <w:rPr>
          <w:lang w:eastAsia="ja-JP"/>
        </w:rPr>
        <w:t xml:space="preserve">23.011: </w:t>
      </w:r>
      <w:r>
        <w:rPr/>
        <w:t>"Technical realization of supplementary services".</w:t>
      </w:r>
    </w:p>
    <w:p>
      <w:pPr>
        <w:pStyle w:val="EX"/>
        <w:numPr>
          <w:ilvl w:val="0"/>
          <w:numId w:val="2"/>
        </w:numPr>
        <w:rPr>
          <w:lang w:eastAsia="ja-JP"/>
        </w:rPr>
      </w:pPr>
      <w:r>
        <w:rPr/>
        <w:t>3GPP TS 23.135: "Multicall supplementary service – stage 2".</w:t>
      </w:r>
    </w:p>
    <w:p>
      <w:pPr>
        <w:pStyle w:val="EX"/>
        <w:numPr>
          <w:ilvl w:val="0"/>
          <w:numId w:val="2"/>
        </w:numPr>
        <w:rPr>
          <w:lang w:eastAsia="ja-JP"/>
        </w:rPr>
      </w:pPr>
      <w:r>
        <w:rPr>
          <w:lang w:eastAsia="ja-JP"/>
        </w:rPr>
        <w:t>3GPP</w:t>
      </w:r>
      <w:r>
        <w:rPr/>
        <w:t> </w:t>
      </w:r>
      <w:r>
        <w:rPr>
          <w:lang w:eastAsia="ja-JP"/>
        </w:rPr>
        <w:t>TS</w:t>
      </w:r>
      <w:r>
        <w:rPr/>
        <w:t> </w:t>
      </w:r>
      <w:r>
        <w:rPr>
          <w:lang w:eastAsia="ja-JP"/>
        </w:rPr>
        <w:t>24.007:</w:t>
      </w:r>
      <w:r>
        <w:rPr/>
        <w:t xml:space="preserve"> "Mobile radio interface signalling layer 3 General aspects".</w:t>
      </w:r>
    </w:p>
    <w:p>
      <w:pPr>
        <w:pStyle w:val="EX"/>
        <w:numPr>
          <w:ilvl w:val="0"/>
          <w:numId w:val="2"/>
        </w:numPr>
        <w:rPr>
          <w:lang w:eastAsia="ja-JP"/>
        </w:rPr>
      </w:pPr>
      <w:r>
        <w:rPr/>
        <w:t>3GPP TS 24.008: "Mobile radio interface layer 3 specification</w:t>
      </w:r>
      <w:r>
        <w:rPr>
          <w:lang w:eastAsia="ja-JP"/>
        </w:rPr>
        <w:t xml:space="preserve"> Core Network Protocol </w:t>
      </w:r>
      <w:r>
        <w:rPr>
          <w:lang w:eastAsia="ja-JP"/>
        </w:rPr>
        <w:t>–</w:t>
      </w:r>
      <w:r>
        <w:rPr>
          <w:lang w:eastAsia="ja-JP"/>
        </w:rPr>
        <w:t xml:space="preserve"> Stage</w:t>
      </w:r>
      <w:r>
        <w:rPr>
          <w:lang w:eastAsia="ja-JP"/>
        </w:rPr>
        <w:t xml:space="preserve"> </w:t>
      </w:r>
      <w:r>
        <w:rPr>
          <w:lang w:eastAsia="ja-JP"/>
        </w:rPr>
        <w:t>3</w:t>
      </w:r>
      <w:r>
        <w:rPr/>
        <w:t>".</w:t>
      </w:r>
    </w:p>
    <w:p>
      <w:pPr>
        <w:pStyle w:val="EX"/>
        <w:numPr>
          <w:ilvl w:val="0"/>
          <w:numId w:val="2"/>
        </w:numPr>
        <w:rPr>
          <w:lang w:eastAsia="ja-JP"/>
        </w:rPr>
      </w:pPr>
      <w:r>
        <w:rPr>
          <w:lang w:eastAsia="ja-JP"/>
        </w:rPr>
        <w:t>3GPP</w:t>
      </w:r>
      <w:r>
        <w:rPr/>
        <w:t> </w:t>
      </w:r>
      <w:r>
        <w:rPr>
          <w:lang w:eastAsia="ja-JP"/>
        </w:rPr>
        <w:t>TS</w:t>
      </w:r>
      <w:r>
        <w:rPr/>
        <w:t> </w:t>
      </w:r>
      <w:r>
        <w:rPr>
          <w:lang w:eastAsia="ja-JP"/>
        </w:rPr>
        <w:t xml:space="preserve">24.010: </w:t>
      </w:r>
      <w:r>
        <w:rPr/>
        <w:t>"Mobile radio interface layer 3 Supplementary services specification General aspects".</w:t>
      </w:r>
    </w:p>
    <w:p>
      <w:pPr>
        <w:pStyle w:val="EX"/>
        <w:numPr>
          <w:ilvl w:val="0"/>
          <w:numId w:val="2"/>
        </w:numPr>
        <w:rPr>
          <w:lang w:eastAsia="ja-JP"/>
        </w:rPr>
      </w:pPr>
      <w:r>
        <w:rPr>
          <w:lang w:eastAsia="ja-JP"/>
        </w:rPr>
        <w:t>3GPP</w:t>
      </w:r>
      <w:r>
        <w:rPr/>
        <w:t> </w:t>
      </w:r>
      <w:r>
        <w:rPr>
          <w:lang w:eastAsia="ja-JP"/>
        </w:rPr>
        <w:t>TS</w:t>
      </w:r>
      <w:r>
        <w:rPr/>
        <w:t> </w:t>
      </w:r>
      <w:r>
        <w:rPr>
          <w:lang w:eastAsia="ja-JP"/>
        </w:rPr>
        <w:t xml:space="preserve">24.080: </w:t>
      </w:r>
      <w:r>
        <w:rPr/>
        <w:t>"Mobile radio interface layer 3 Supplementary services specification Formats and coding".</w:t>
      </w:r>
    </w:p>
    <w:p>
      <w:pPr>
        <w:pStyle w:val="EX"/>
        <w:numPr>
          <w:ilvl w:val="0"/>
          <w:numId w:val="2"/>
        </w:numPr>
        <w:rPr>
          <w:lang w:eastAsia="ja-JP"/>
        </w:rPr>
      </w:pPr>
      <w:r>
        <w:rPr>
          <w:lang w:eastAsia="ja-JP"/>
        </w:rPr>
        <w:t>3GPP</w:t>
      </w:r>
      <w:r>
        <w:rPr/>
        <w:t> </w:t>
      </w:r>
      <w:r>
        <w:rPr>
          <w:lang w:eastAsia="ja-JP"/>
        </w:rPr>
        <w:t>TS</w:t>
      </w:r>
      <w:r>
        <w:rPr/>
        <w:t> 24.</w:t>
      </w:r>
      <w:r>
        <w:rPr>
          <w:lang w:eastAsia="ja-JP"/>
        </w:rPr>
        <w:t>0</w:t>
      </w:r>
      <w:r>
        <w:rPr/>
        <w:t xml:space="preserve">83: "Call Waiting (CW) and Call Hold (HOLD) supplementary services </w:t>
        <w:noBreakHyphen/>
        <w:t xml:space="preserve"> Stage 3".</w:t>
      </w:r>
    </w:p>
    <w:p>
      <w:pPr>
        <w:pStyle w:val="Heading1"/>
        <w:bidi w:val="0"/>
        <w:ind w:start="1134" w:hanging="1134"/>
        <w:jc w:val="start"/>
        <w:rPr/>
      </w:pPr>
      <w:bookmarkStart w:id="11" w:name="__RefHeading___Toc217192042"/>
      <w:bookmarkEnd w:id="11"/>
      <w:r>
        <w:rPr/>
        <w:t>3</w:t>
        <w:tab/>
        <w:t>Definitions and abbreviations</w:t>
      </w:r>
    </w:p>
    <w:p>
      <w:pPr>
        <w:pStyle w:val="Heading2"/>
        <w:bidi w:val="0"/>
        <w:jc w:val="start"/>
        <w:rPr/>
      </w:pPr>
      <w:bookmarkStart w:id="12" w:name="__RefHeading___Toc217192043"/>
      <w:bookmarkEnd w:id="12"/>
      <w:r>
        <w:rPr/>
        <w:t>3.1</w:t>
        <w:tab/>
        <w:t>Abbreviations</w:t>
      </w:r>
    </w:p>
    <w:p>
      <w:pPr>
        <w:pStyle w:val="Normal"/>
        <w:rPr/>
      </w:pPr>
      <w:r>
        <w:rPr/>
        <w:t>For the purposes of the present document</w:t>
      </w:r>
      <w:r>
        <w:rPr>
          <w:lang w:eastAsia="ja-JP"/>
        </w:rPr>
        <w:t>, the term</w:t>
      </w:r>
      <w:r>
        <w:rPr>
          <w:lang w:eastAsia="ja-JP"/>
        </w:rPr>
        <w:t>s</w:t>
      </w:r>
      <w:r>
        <w:rPr>
          <w:lang w:eastAsia="ja-JP"/>
        </w:rPr>
        <w:t xml:space="preserve"> and definitions given in </w:t>
      </w:r>
      <w:r>
        <w:rPr>
          <w:lang w:eastAsia="ja-JP"/>
        </w:rPr>
        <w:t>3GPP TS</w:t>
      </w:r>
      <w:r>
        <w:rPr>
          <w:lang w:eastAsia="ja-JP"/>
        </w:rPr>
        <w:t xml:space="preserve"> 22.135</w:t>
      </w:r>
      <w:r>
        <w:rPr/>
        <w:t xml:space="preserve"> apply</w:t>
      </w:r>
      <w:r>
        <w:rPr>
          <w:lang w:eastAsia="ja-JP"/>
        </w:rPr>
        <w:t>.</w:t>
      </w:r>
    </w:p>
    <w:p>
      <w:pPr>
        <w:pStyle w:val="Normal"/>
        <w:rPr>
          <w:lang w:eastAsia="ja-JP"/>
        </w:rPr>
      </w:pPr>
      <w:r>
        <w:rPr/>
        <w:t>Further related abbreviations are given in 3GPP TR 21.905.</w:t>
      </w:r>
    </w:p>
    <w:p>
      <w:pPr>
        <w:pStyle w:val="Heading1"/>
        <w:bidi w:val="0"/>
        <w:ind w:start="1134" w:hanging="1134"/>
        <w:jc w:val="start"/>
        <w:rPr/>
      </w:pPr>
      <w:bookmarkStart w:id="13" w:name="__RefHeading___Toc217192044"/>
      <w:bookmarkEnd w:id="13"/>
      <w:r>
        <w:rPr/>
        <w:t>4</w:t>
        <w:tab/>
        <w:t>Multicall (MC)</w:t>
      </w:r>
    </w:p>
    <w:p>
      <w:pPr>
        <w:pStyle w:val="Heading2"/>
        <w:bidi w:val="0"/>
        <w:jc w:val="start"/>
        <w:rPr/>
      </w:pPr>
      <w:bookmarkStart w:id="14" w:name="__RefHeading___Toc217192045"/>
      <w:bookmarkEnd w:id="14"/>
      <w:r>
        <w:rPr/>
        <w:t>4.1</w:t>
        <w:tab/>
        <w:t>Normal operation</w:t>
      </w:r>
    </w:p>
    <w:p>
      <w:pPr>
        <w:pStyle w:val="Normal"/>
        <w:rPr>
          <w:lang w:eastAsia="ja-JP"/>
        </w:rPr>
      </w:pPr>
      <w:r>
        <w:rPr/>
        <w:t xml:space="preserve">All of the radio signalling specific to Multicall is at the </w:t>
      </w:r>
      <w:r>
        <w:rPr>
          <w:lang w:eastAsia="ja-JP"/>
        </w:rPr>
        <w:t xml:space="preserve">served mobile </w:t>
      </w:r>
      <w:r>
        <w:rPr/>
        <w:t>subscriber side. The radio signalling on the other side uses basic call signalling procedures only.</w:t>
      </w:r>
    </w:p>
    <w:p>
      <w:pPr>
        <w:pStyle w:val="Normal"/>
        <w:rPr>
          <w:lang w:eastAsia="ja-JP"/>
        </w:rPr>
      </w:pPr>
      <w:r>
        <w:rPr>
          <w:lang w:eastAsia="ja-JP"/>
        </w:rPr>
        <w:t xml:space="preserve">The mobile subscriber supporting Multicall shall include the stream identifier (SI) </w:t>
      </w:r>
      <w:r>
        <w:rPr/>
        <w:t>information element</w:t>
      </w:r>
      <w:r>
        <w:rPr/>
        <w:t xml:space="preserve">. The purpose of the </w:t>
      </w:r>
      <w:r>
        <w:rPr>
          <w:lang w:eastAsia="ja-JP"/>
        </w:rPr>
        <w:t xml:space="preserve">stream identifier </w:t>
      </w:r>
      <w:r>
        <w:rPr>
          <w:lang w:eastAsia="ja-JP"/>
        </w:rPr>
        <w:t>(</w:t>
      </w:r>
      <w:r>
        <w:rPr/>
        <w:t xml:space="preserve">SI) information element is to associate a particular call with a Radio Access Bearer </w:t>
      </w:r>
      <w:r>
        <w:rPr>
          <w:lang w:eastAsia="ja-JP"/>
        </w:rPr>
        <w:t>(RAB), and to identify</w:t>
      </w:r>
      <w:r>
        <w:rPr>
          <w:lang w:eastAsia="ja-JP"/>
        </w:rPr>
        <w:t xml:space="preserve"> whether a new traffic channel is requested for the call. Refer to TS 24.008 for the rule</w:t>
      </w:r>
      <w:r>
        <w:rPr>
          <w:lang w:eastAsia="ja-JP"/>
        </w:rPr>
        <w:t>s</w:t>
      </w:r>
      <w:r>
        <w:rPr>
          <w:lang w:eastAsia="ja-JP"/>
        </w:rPr>
        <w:t xml:space="preserve"> o</w:t>
      </w:r>
      <w:r>
        <w:rPr>
          <w:lang w:eastAsia="ja-JP"/>
        </w:rPr>
        <w:t>n</w:t>
      </w:r>
      <w:r>
        <w:rPr>
          <w:lang w:eastAsia="ja-JP"/>
        </w:rPr>
        <w:t xml:space="preserve"> allocat</w:t>
      </w:r>
      <w:r>
        <w:rPr>
          <w:lang w:eastAsia="ja-JP"/>
        </w:rPr>
        <w:t>ing</w:t>
      </w:r>
      <w:r>
        <w:rPr>
          <w:lang w:eastAsia="ja-JP"/>
        </w:rPr>
        <w:t xml:space="preserve"> stream identifier</w:t>
      </w:r>
      <w:r>
        <w:rPr>
          <w:lang w:eastAsia="ja-JP"/>
        </w:rPr>
        <w:t>s</w:t>
      </w:r>
      <w:r>
        <w:rPr>
          <w:lang w:eastAsia="ja-JP"/>
        </w:rPr>
        <w:t>.</w:t>
      </w:r>
    </w:p>
    <w:p>
      <w:pPr>
        <w:pStyle w:val="Heading3"/>
        <w:bidi w:val="0"/>
        <w:jc w:val="start"/>
        <w:rPr/>
      </w:pPr>
      <w:bookmarkStart w:id="15" w:name="__RefHeading___Toc217192046"/>
      <w:bookmarkEnd w:id="15"/>
      <w:r>
        <w:rPr/>
        <w:t>4.1.1</w:t>
        <w:tab/>
        <w:t xml:space="preserve">Mobile </w:t>
      </w:r>
      <w:r>
        <w:rPr>
          <w:lang w:eastAsia="ja-JP"/>
        </w:rPr>
        <w:t>originating call (request a new traffic channel)</w:t>
      </w:r>
    </w:p>
    <w:p>
      <w:pPr>
        <w:pStyle w:val="Normal"/>
        <w:keepNext w:val="true"/>
        <w:keepLines/>
        <w:rPr/>
      </w:pPr>
      <w:r>
        <w:rPr>
          <w:lang w:eastAsia="ja-JP"/>
        </w:rPr>
        <w:t>If</w:t>
      </w:r>
      <w:r>
        <w:rPr>
          <w:lang w:eastAsia="ja-JP"/>
        </w:rPr>
        <w:t xml:space="preserve"> </w:t>
      </w:r>
      <w:r>
        <w:rPr/>
        <w:t xml:space="preserve">the served mobile subscriber </w:t>
      </w:r>
      <w:r>
        <w:rPr>
          <w:lang w:eastAsia="ja-JP"/>
        </w:rPr>
        <w:t xml:space="preserve">initiates </w:t>
      </w:r>
      <w:r>
        <w:rPr/>
        <w:t>an outgoing call</w:t>
      </w:r>
      <w:r>
        <w:rPr>
          <w:lang w:eastAsia="ja-JP"/>
        </w:rPr>
        <w:t xml:space="preserve"> (A-B),</w:t>
      </w:r>
      <w:r>
        <w:rPr/>
        <w:t xml:space="preserve"> the mobile subscriber shall </w:t>
      </w:r>
      <w:r>
        <w:rPr/>
        <w:t>include the stream identifier (SI) information element</w:t>
      </w:r>
      <w:r>
        <w:rPr>
          <w:lang w:eastAsia="ja-JP"/>
        </w:rPr>
        <w:t xml:space="preserve"> in the SETUP message</w:t>
      </w:r>
      <w:r>
        <w:rPr/>
        <w:t xml:space="preserve">. </w:t>
      </w:r>
      <w:r>
        <w:rPr/>
        <w:t>W</w:t>
      </w:r>
      <w:r>
        <w:rPr/>
        <w:t xml:space="preserve">hen there are no other ongoing calls, </w:t>
      </w:r>
      <w:r>
        <w:rPr>
          <w:lang w:eastAsia="ja-JP"/>
        </w:rPr>
        <w:t>the following</w:t>
      </w:r>
      <w:r>
        <w:rPr>
          <w:lang w:eastAsia="ja-JP"/>
        </w:rPr>
        <w:t xml:space="preserve"> rule</w:t>
      </w:r>
      <w:r>
        <w:rPr>
          <w:lang w:eastAsia="ja-JP"/>
        </w:rPr>
        <w:t>s apply</w:t>
      </w:r>
      <w:r>
        <w:rPr>
          <w:lang w:eastAsia="ja-JP"/>
        </w:rPr>
        <w:t>:</w:t>
      </w:r>
    </w:p>
    <w:p>
      <w:pPr>
        <w:pStyle w:val="B1"/>
        <w:rPr>
          <w:lang w:eastAsia="ja-JP"/>
        </w:rPr>
      </w:pPr>
      <w:r>
        <w:rPr/>
        <w:t>-</w:t>
        <w:tab/>
        <w:t>T</w:t>
      </w:r>
      <w:r>
        <w:rPr/>
        <w:t xml:space="preserve">he stream identifier value </w:t>
      </w:r>
      <w:r>
        <w:rPr/>
        <w:t xml:space="preserve">shall be equal to </w:t>
      </w:r>
      <w:r>
        <w:rPr>
          <w:lang w:eastAsia="ja-JP"/>
        </w:rPr>
        <w:t>1</w:t>
      </w:r>
      <w:r>
        <w:rPr/>
        <w:t>.</w:t>
      </w:r>
    </w:p>
    <w:p>
      <w:pPr>
        <w:pStyle w:val="B1"/>
        <w:rPr>
          <w:lang w:eastAsia="ja-JP"/>
        </w:rPr>
      </w:pPr>
      <w:r>
        <w:rPr>
          <w:lang w:eastAsia="ja-JP"/>
        </w:rPr>
        <w:t>-</w:t>
        <w:tab/>
      </w:r>
      <w:r>
        <w:rPr>
          <w:lang w:eastAsia="ja-JP"/>
        </w:rPr>
        <w:t>CC capabilities that indicate N</w:t>
      </w:r>
      <w:r>
        <w:rPr>
          <w:b/>
          <w:vertAlign w:val="subscript"/>
          <w:lang w:eastAsia="ja-JP"/>
        </w:rPr>
        <w:t>br</w:t>
      </w:r>
      <w:r>
        <w:rPr>
          <w:lang w:eastAsia="ja-JP"/>
        </w:rPr>
        <w:t xml:space="preserve">_UE </w:t>
      </w:r>
      <w:r>
        <w:rPr>
          <w:lang w:eastAsia="ja-JP"/>
        </w:rPr>
        <w:t>shall</w:t>
      </w:r>
      <w:r>
        <w:rPr>
          <w:lang w:eastAsia="ja-JP"/>
        </w:rPr>
        <w:t xml:space="preserve"> be included in the SETUP message.</w:t>
      </w:r>
    </w:p>
    <w:p>
      <w:pPr>
        <w:pStyle w:val="B1"/>
        <w:rPr/>
      </w:pPr>
      <w:r>
        <w:rPr>
          <w:lang w:eastAsia="ja-JP"/>
        </w:rPr>
        <w:t>-</w:t>
        <w:tab/>
      </w:r>
      <w:r>
        <w:rPr>
          <w:lang w:eastAsia="ja-JP"/>
        </w:rPr>
        <w:t>NW CC capabilities that indicate the network supports Multicall shall be included in the CALL PROCEEDING message.</w:t>
      </w:r>
    </w:p>
    <w:p>
      <w:pPr>
        <w:pStyle w:val="B1"/>
        <w:rPr/>
      </w:pPr>
      <w:r>
        <w:rPr/>
        <w:t>-</w:t>
        <w:tab/>
      </w:r>
      <w:r>
        <w:rPr/>
        <w:t xml:space="preserve">If the </w:t>
      </w:r>
      <w:r>
        <w:rPr>
          <w:lang w:eastAsia="ja-JP"/>
        </w:rPr>
        <w:t>NW CC capabilities</w:t>
      </w:r>
      <w:r>
        <w:rPr/>
        <w:t xml:space="preserve"> is not sent from the network, the mobile </w:t>
      </w:r>
      <w:r>
        <w:rPr/>
        <w:t>station</w:t>
      </w:r>
      <w:r>
        <w:rPr/>
        <w:t xml:space="preserve"> shall </w:t>
      </w:r>
      <w:r>
        <w:rPr>
          <w:lang w:eastAsia="ja-JP"/>
        </w:rPr>
        <w:t>assume</w:t>
      </w:r>
      <w:r>
        <w:rPr/>
        <w:t xml:space="preserve"> that the network does</w:t>
      </w:r>
      <w:r>
        <w:rPr/>
        <w:t xml:space="preserve"> not</w:t>
      </w:r>
      <w:r>
        <w:rPr/>
        <w:t xml:space="preserve"> support Multicall</w:t>
      </w:r>
      <w:r>
        <w:rPr>
          <w:lang w:eastAsia="ja-JP"/>
        </w:rPr>
        <w:t xml:space="preserve">, and shall not initiate an additional mobile originating call </w:t>
      </w:r>
      <w:r>
        <w:rPr/>
        <w:t xml:space="preserve">via a </w:t>
      </w:r>
      <w:r>
        <w:rPr>
          <w:lang w:eastAsia="ja-JP"/>
        </w:rPr>
        <w:t xml:space="preserve">new </w:t>
      </w:r>
      <w:r>
        <w:rPr/>
        <w:t>bearer</w:t>
      </w:r>
      <w:r>
        <w:rPr>
          <w:lang w:eastAsia="ja-JP"/>
        </w:rPr>
        <w:t>.</w:t>
      </w:r>
    </w:p>
    <w:p>
      <w:pPr>
        <w:pStyle w:val="B1"/>
        <w:rPr>
          <w:lang w:eastAsia="ja-JP"/>
        </w:rPr>
      </w:pPr>
      <w:r>
        <w:rPr>
          <w:lang w:eastAsia="ja-JP"/>
        </w:rPr>
        <w:t>-</w:t>
        <w:tab/>
      </w:r>
      <w:r>
        <w:rPr>
          <w:lang w:eastAsia="ja-JP"/>
        </w:rPr>
        <w:t xml:space="preserve">If </w:t>
      </w:r>
      <w:r>
        <w:rPr/>
        <w:t>the network</w:t>
      </w:r>
      <w:r>
        <w:rPr/>
        <w:t xml:space="preserve"> receives the SETUP message with a stream identifier </w:t>
      </w:r>
      <w:r>
        <w:rPr/>
        <w:t xml:space="preserve">including an invalid content (SI </w:t>
      </w:r>
      <w:r>
        <w:rPr/>
        <w:t xml:space="preserve">value </w:t>
      </w:r>
      <w:r>
        <w:rPr/>
        <w:t xml:space="preserve">indicates other than </w:t>
      </w:r>
      <w:r>
        <w:rPr>
          <w:lang w:eastAsia="ja-JP"/>
        </w:rPr>
        <w:t>1</w:t>
      </w:r>
      <w:r>
        <w:rPr/>
        <w:t xml:space="preserve"> for the first call</w:t>
      </w:r>
      <w:r>
        <w:rPr/>
        <w:t>)</w:t>
      </w:r>
      <w:r>
        <w:rPr>
          <w:lang w:eastAsia="ja-JP"/>
        </w:rPr>
        <w:t xml:space="preserve">, </w:t>
      </w:r>
      <w:r>
        <w:rPr/>
        <w:t xml:space="preserve">the network shall initiate call clearing with cause #95 </w:t>
      </w:r>
      <w:r>
        <w:rPr/>
        <w:t>"semantically incorrect message"</w:t>
      </w:r>
      <w:r>
        <w:rPr/>
        <w:t>.</w:t>
      </w:r>
    </w:p>
    <w:p>
      <w:pPr>
        <w:pStyle w:val="Normal"/>
        <w:keepNext w:val="true"/>
        <w:tabs>
          <w:tab w:val="clear" w:pos="284"/>
          <w:tab w:val="left" w:pos="8352" w:leader="none"/>
        </w:tabs>
        <w:spacing w:before="0" w:after="0"/>
        <w:jc w:val="center"/>
        <w:rPr>
          <w:b/>
          <w:b/>
        </w:rPr>
      </w:pPr>
      <w:r>
        <w:rPr>
          <w:b/>
        </w:rPr>
        <w:t>MS</w:t>
        <w:tab/>
        <w:t>Network</w:t>
      </w:r>
    </w:p>
    <w:p>
      <w:pPr>
        <w:pStyle w:val="Normal"/>
        <w:keepNext w:val="true"/>
        <w:tabs>
          <w:tab w:val="clear" w:pos="284"/>
          <w:tab w:val="left" w:pos="720" w:leader="none"/>
          <w:tab w:val="right" w:pos="9360" w:leader="hyphen"/>
        </w:tabs>
        <w:spacing w:before="0" w:after="0"/>
        <w:jc w:val="center"/>
        <w:rPr/>
      </w:pPr>
      <w:r>
        <w:rPr/>
        <w:t>SETUP</w:t>
      </w:r>
      <w:r>
        <w:rPr>
          <w:lang w:eastAsia="ja-JP"/>
        </w:rPr>
        <w:t xml:space="preserve"> (TI(A-B), SI=1, CC capabilities)</w:t>
      </w:r>
    </w:p>
    <w:p>
      <w:pPr>
        <w:pStyle w:val="Normal"/>
        <w:keepNext w:val="true"/>
        <w:tabs>
          <w:tab w:val="clear" w:pos="284"/>
          <w:tab w:val="left" w:pos="720" w:leader="none"/>
          <w:tab w:val="right" w:pos="9360" w:leader="hyphen"/>
        </w:tabs>
        <w:spacing w:before="0" w:after="0"/>
        <w:jc w:val="center"/>
        <w:rPr>
          <w:lang w:eastAsia="ja-JP"/>
        </w:rPr>
      </w:pPr>
      <w:r>
        <w:rPr/>
        <w:t>-------------------------------------------------------------------------------------------------------------------------&gt;</w:t>
      </w:r>
    </w:p>
    <w:p>
      <w:pPr>
        <w:pStyle w:val="Normal"/>
        <w:keepNext w:val="true"/>
        <w:tabs>
          <w:tab w:val="clear" w:pos="284"/>
          <w:tab w:val="left" w:pos="720" w:leader="none"/>
          <w:tab w:val="right" w:pos="9360" w:leader="hyphen"/>
        </w:tabs>
        <w:spacing w:before="0" w:after="0"/>
        <w:jc w:val="center"/>
        <w:rPr>
          <w:lang w:eastAsia="ja-JP"/>
        </w:rPr>
      </w:pPr>
      <w:r>
        <w:rPr>
          <w:lang w:eastAsia="ja-JP"/>
        </w:rPr>
      </w:r>
    </w:p>
    <w:p>
      <w:pPr>
        <w:pStyle w:val="Normal"/>
        <w:keepNext w:val="true"/>
        <w:tabs>
          <w:tab w:val="clear" w:pos="284"/>
          <w:tab w:val="left" w:pos="720" w:leader="none"/>
          <w:tab w:val="right" w:pos="9360" w:leader="hyphen"/>
        </w:tabs>
        <w:spacing w:before="0" w:after="0"/>
        <w:jc w:val="center"/>
        <w:rPr/>
      </w:pPr>
      <w:r>
        <w:rPr/>
        <w:t xml:space="preserve">CALL </w:t>
      </w:r>
      <w:r>
        <w:rPr>
          <w:lang w:eastAsia="ja-JP"/>
        </w:rPr>
        <w:t>PR</w:t>
      </w:r>
      <w:r>
        <w:rPr>
          <w:lang w:eastAsia="ja-JP"/>
        </w:rPr>
        <w:t>O</w:t>
      </w:r>
      <w:r>
        <w:rPr>
          <w:lang w:eastAsia="ja-JP"/>
        </w:rPr>
        <w:t>CEEDING (TI(A-B), NW CC capabilities)</w:t>
      </w:r>
    </w:p>
    <w:p>
      <w:pPr>
        <w:pStyle w:val="Normal"/>
        <w:keepNext w:val="true"/>
        <w:spacing w:lineRule="exact" w:line="200" w:before="0" w:after="0"/>
        <w:jc w:val="center"/>
        <w:rPr/>
      </w:pPr>
      <w:r>
        <w:rPr>
          <w:lang w:eastAsia="ja-JP"/>
        </w:rPr>
        <w:t>&lt;</w:t>
      </w:r>
      <w:r>
        <w:rPr/>
        <w:t>------------------------------------------------------------------------------------------------------------------------</w:t>
      </w:r>
    </w:p>
    <w:p>
      <w:pPr>
        <w:pStyle w:val="Normal"/>
        <w:keepNext w:val="true"/>
        <w:spacing w:lineRule="exact" w:line="200" w:before="0" w:after="0"/>
        <w:jc w:val="center"/>
        <w:rPr/>
      </w:pPr>
      <w:r>
        <w:rPr/>
      </w:r>
    </w:p>
    <w:p>
      <w:pPr>
        <w:pStyle w:val="Normal"/>
        <w:keepNext w:val="true"/>
        <w:spacing w:lineRule="exact" w:line="200" w:before="0" w:after="0"/>
        <w:jc w:val="center"/>
        <w:rPr/>
      </w:pPr>
      <w:r>
        <w:rPr/>
      </w:r>
    </w:p>
    <w:p>
      <w:pPr>
        <w:pStyle w:val="Normal"/>
        <w:keepNext w:val="true"/>
        <w:tabs>
          <w:tab w:val="clear" w:pos="284"/>
          <w:tab w:val="left" w:pos="720" w:leader="none"/>
          <w:tab w:val="right" w:pos="9360" w:leader="hyphen"/>
        </w:tabs>
        <w:spacing w:before="0" w:after="0"/>
        <w:jc w:val="center"/>
        <w:rPr/>
      </w:pPr>
      <w:r>
        <w:rPr/>
        <w:t>RELEASE</w:t>
      </w:r>
      <w:r>
        <w:rPr>
          <w:lang w:eastAsia="ja-JP"/>
        </w:rPr>
        <w:t xml:space="preserve"> </w:t>
      </w:r>
      <w:r>
        <w:rPr/>
        <w:t>COMPLETE</w:t>
      </w:r>
      <w:r>
        <w:rPr>
          <w:lang w:eastAsia="ja-JP"/>
        </w:rPr>
        <w:t xml:space="preserve"> (TI(</w:t>
      </w:r>
      <w:r>
        <w:rPr>
          <w:lang w:eastAsia="ja-JP"/>
        </w:rPr>
        <w:t>A-B</w:t>
      </w:r>
      <w:r>
        <w:rPr>
          <w:lang w:eastAsia="ja-JP"/>
        </w:rPr>
        <w:t>), Cause #95)</w:t>
      </w:r>
    </w:p>
    <w:p>
      <w:pPr>
        <w:pStyle w:val="Normal"/>
        <w:keepNext w:val="true"/>
        <w:spacing w:lineRule="exact" w:line="200" w:before="0" w:after="0"/>
        <w:jc w:val="center"/>
        <w:rPr>
          <w:lang w:eastAsia="ja-JP"/>
        </w:rPr>
      </w:pPr>
      <w:r>
        <w:rPr/>
        <w:t>&lt;-  -  -  -  -  -  -  -  -  -  -  -  -  -  -  -  -  -  -  -  -  -  -  -  -  -  -  -  -  -  -  -  -  -  -  -  -  -  -  -  -  -  -  -  -  -  -</w:t>
      </w:r>
    </w:p>
    <w:p>
      <w:pPr>
        <w:pStyle w:val="Normal"/>
        <w:keepNext w:val="true"/>
        <w:spacing w:lineRule="exact" w:line="200" w:before="0" w:after="0"/>
        <w:jc w:val="center"/>
        <w:rPr>
          <w:lang w:eastAsia="ja-JP"/>
        </w:rPr>
      </w:pPr>
      <w:r>
        <w:rPr>
          <w:lang w:eastAsia="ja-JP"/>
        </w:rPr>
      </w:r>
    </w:p>
    <w:p>
      <w:pPr>
        <w:pStyle w:val="TF"/>
        <w:keepLines w:val="false"/>
        <w:rPr>
          <w:lang w:eastAsia="ja-JP"/>
        </w:rPr>
      </w:pPr>
      <w:r>
        <w:rPr/>
        <w:t xml:space="preserve">Figure 1: </w:t>
      </w:r>
      <w:r>
        <w:rPr>
          <w:lang w:eastAsia="ja-JP"/>
        </w:rPr>
        <w:t xml:space="preserve">The first </w:t>
      </w:r>
      <w:r>
        <w:rPr/>
        <w:t xml:space="preserve">mobile </w:t>
      </w:r>
      <w:r>
        <w:rPr>
          <w:lang w:eastAsia="ja-JP"/>
        </w:rPr>
        <w:t>originating call</w:t>
      </w:r>
    </w:p>
    <w:p>
      <w:pPr>
        <w:pStyle w:val="Normal"/>
        <w:rPr/>
      </w:pPr>
      <w:r>
        <w:rPr/>
        <w:t>When there are one or more ongoing call(s) and</w:t>
      </w:r>
      <w:r>
        <w:rPr>
          <w:lang w:eastAsia="ja-JP"/>
        </w:rPr>
        <w:t xml:space="preserve"> </w:t>
      </w:r>
      <w:r>
        <w:rPr/>
        <w:t>the served mobile subscriber</w:t>
      </w:r>
      <w:r>
        <w:rPr>
          <w:lang w:eastAsia="ja-JP"/>
        </w:rPr>
        <w:t xml:space="preserve"> B</w:t>
      </w:r>
      <w:r>
        <w:rPr/>
        <w:t xml:space="preserve"> </w:t>
      </w:r>
      <w:r>
        <w:rPr/>
        <w:t>want</w:t>
      </w:r>
      <w:r>
        <w:rPr>
          <w:lang w:eastAsia="ja-JP"/>
        </w:rPr>
        <w:t>s</w:t>
      </w:r>
      <w:r>
        <w:rPr/>
        <w:t xml:space="preserve"> to </w:t>
      </w:r>
      <w:r>
        <w:rPr>
          <w:lang w:eastAsia="ja-JP"/>
        </w:rPr>
        <w:t xml:space="preserve">initiate another call (B-C) </w:t>
      </w:r>
      <w:r>
        <w:rPr/>
        <w:t xml:space="preserve">via a </w:t>
      </w:r>
      <w:r>
        <w:rPr>
          <w:lang w:eastAsia="ja-JP"/>
        </w:rPr>
        <w:t xml:space="preserve">new </w:t>
      </w:r>
      <w:r>
        <w:rPr/>
        <w:t>bearer</w:t>
      </w:r>
      <w:r>
        <w:rPr>
          <w:lang w:eastAsia="ja-JP"/>
        </w:rPr>
        <w:t xml:space="preserve">, the mobile </w:t>
      </w:r>
      <w:r>
        <w:rPr>
          <w:lang w:eastAsia="ja-JP"/>
        </w:rPr>
        <w:t xml:space="preserve">station </w:t>
      </w:r>
      <w:r>
        <w:rPr>
          <w:lang w:eastAsia="ja-JP"/>
        </w:rPr>
        <w:t xml:space="preserve"> B </w:t>
      </w:r>
      <w:r>
        <w:rPr/>
        <w:t xml:space="preserve">shall </w:t>
      </w:r>
      <w:r>
        <w:rPr/>
        <w:t xml:space="preserve">include </w:t>
      </w:r>
      <w:r>
        <w:rPr/>
        <w:t>a</w:t>
      </w:r>
      <w:r>
        <w:rPr/>
        <w:t xml:space="preserve"> stream identifier</w:t>
      </w:r>
      <w:r>
        <w:rPr>
          <w:lang w:eastAsia="ja-JP"/>
        </w:rPr>
        <w:t xml:space="preserve"> </w:t>
      </w:r>
      <w:r>
        <w:rPr/>
        <w:t>(B-C)</w:t>
      </w:r>
      <w:r>
        <w:rPr>
          <w:lang w:eastAsia="ja-JP"/>
        </w:rPr>
        <w:t xml:space="preserve"> in the SETUP message.</w:t>
      </w:r>
      <w:r>
        <w:rPr>
          <w:lang w:eastAsia="ja-JP"/>
        </w:rPr>
        <w:t xml:space="preserve"> </w:t>
      </w:r>
      <w:r>
        <w:rPr/>
        <w:t>If</w:t>
      </w:r>
      <w:r>
        <w:rPr>
          <w:lang w:eastAsia="ja-JP"/>
        </w:rPr>
        <w:t xml:space="preserve"> </w:t>
      </w:r>
      <w:r>
        <w:rPr/>
        <w:t>there are several active calls and</w:t>
      </w:r>
      <w:r>
        <w:rPr>
          <w:lang w:eastAsia="ja-JP"/>
        </w:rPr>
        <w:t xml:space="preserve"> </w:t>
      </w:r>
      <w:r>
        <w:rPr/>
        <w:t>the mobile subscriber</w:t>
      </w:r>
      <w:r>
        <w:rPr>
          <w:lang w:eastAsia="ja-JP"/>
        </w:rPr>
        <w:t xml:space="preserve"> B</w:t>
      </w:r>
      <w:r>
        <w:rPr/>
        <w:t xml:space="preserve"> </w:t>
      </w:r>
      <w:r>
        <w:rPr/>
        <w:t>want</w:t>
      </w:r>
      <w:r>
        <w:rPr>
          <w:lang w:eastAsia="ja-JP"/>
        </w:rPr>
        <w:t>s</w:t>
      </w:r>
      <w:r>
        <w:rPr/>
        <w:t xml:space="preserve"> to </w:t>
      </w:r>
      <w:r>
        <w:rPr>
          <w:lang w:eastAsia="ja-JP"/>
        </w:rPr>
        <w:t xml:space="preserve">initiate another call </w:t>
      </w:r>
      <w:r>
        <w:rPr/>
        <w:t xml:space="preserve">via a </w:t>
      </w:r>
      <w:r>
        <w:rPr>
          <w:lang w:eastAsia="ja-JP"/>
        </w:rPr>
        <w:t xml:space="preserve">new </w:t>
      </w:r>
      <w:r>
        <w:rPr/>
        <w:t>bearer</w:t>
      </w:r>
      <w:r>
        <w:rPr>
          <w:lang w:eastAsia="ja-JP"/>
        </w:rPr>
        <w:t xml:space="preserve">, the mobile </w:t>
      </w:r>
      <w:r>
        <w:rPr>
          <w:lang w:eastAsia="ja-JP"/>
        </w:rPr>
        <w:t xml:space="preserve">station </w:t>
      </w:r>
      <w:r>
        <w:rPr>
          <w:lang w:eastAsia="ja-JP"/>
        </w:rPr>
        <w:t xml:space="preserve"> B </w:t>
      </w:r>
      <w:r>
        <w:rPr/>
        <w:t xml:space="preserve">shall </w:t>
      </w:r>
      <w:r>
        <w:rPr/>
        <w:t xml:space="preserve">include </w:t>
      </w:r>
      <w:r>
        <w:rPr/>
        <w:t>a</w:t>
      </w:r>
      <w:r>
        <w:rPr/>
        <w:t xml:space="preserve"> stream identifier</w:t>
      </w:r>
      <w:r>
        <w:rPr>
          <w:lang w:eastAsia="ja-JP"/>
        </w:rPr>
        <w:t xml:space="preserve"> </w:t>
      </w:r>
      <w:r>
        <w:rPr>
          <w:lang w:eastAsia="ja-JP"/>
        </w:rPr>
        <w:t>that</w:t>
      </w:r>
      <w:r>
        <w:rPr>
          <w:lang w:eastAsia="ja-JP"/>
        </w:rPr>
        <w:t xml:space="preserve"> is not used for the active calls.</w:t>
      </w:r>
    </w:p>
    <w:p>
      <w:pPr>
        <w:pStyle w:val="B1"/>
        <w:rPr>
          <w:lang w:eastAsia="ja-JP"/>
        </w:rPr>
      </w:pPr>
      <w:r>
        <w:rPr>
          <w:lang w:eastAsia="ja-JP"/>
        </w:rPr>
        <w:t>-</w:t>
        <w:tab/>
      </w:r>
      <w:r>
        <w:rPr>
          <w:lang w:eastAsia="ja-JP"/>
        </w:rPr>
        <w:t xml:space="preserve">If </w:t>
      </w:r>
      <w:r>
        <w:rPr/>
        <w:t>the network</w:t>
      </w:r>
      <w:r>
        <w:rPr/>
        <w:t xml:space="preserve"> receives </w:t>
      </w:r>
      <w:r>
        <w:rPr/>
        <w:t>a</w:t>
      </w:r>
      <w:r>
        <w:rPr/>
        <w:t xml:space="preserve"> SETUP message with </w:t>
      </w:r>
      <w:r>
        <w:rPr/>
        <w:t xml:space="preserve">a </w:t>
      </w:r>
      <w:r>
        <w:rPr/>
        <w:t xml:space="preserve">stream identifier including </w:t>
      </w:r>
      <w:r>
        <w:rPr/>
        <w:t xml:space="preserve">an </w:t>
      </w:r>
      <w:r>
        <w:rPr/>
        <w:t>invalid content</w:t>
      </w:r>
      <w:r>
        <w:rPr/>
        <w:t xml:space="preserve"> (SI = no bearer)</w:t>
      </w:r>
      <w:r>
        <w:rPr>
          <w:lang w:eastAsia="ja-JP"/>
        </w:rPr>
        <w:t xml:space="preserve">, </w:t>
      </w:r>
      <w:r>
        <w:rPr/>
        <w:t xml:space="preserve">the network shall initiate call clearing with cause #95 </w:t>
      </w:r>
      <w:r>
        <w:rPr/>
        <w:t>"semantically incorrect message"</w:t>
      </w:r>
      <w:r>
        <w:rPr/>
        <w:t>.</w:t>
      </w:r>
    </w:p>
    <w:p>
      <w:pPr>
        <w:pStyle w:val="B1"/>
        <w:rPr>
          <w:lang w:eastAsia="ja-JP"/>
        </w:rPr>
      </w:pPr>
      <w:r>
        <w:rPr>
          <w:lang w:eastAsia="ja-JP"/>
        </w:rPr>
        <w:t>-</w:t>
        <w:tab/>
      </w:r>
      <w:r>
        <w:rPr>
          <w:lang w:eastAsia="ja-JP"/>
        </w:rPr>
        <w:t xml:space="preserve">If </w:t>
      </w:r>
      <w:r>
        <w:rPr/>
        <w:t>the network</w:t>
      </w:r>
      <w:r>
        <w:rPr/>
        <w:t xml:space="preserve"> receives </w:t>
      </w:r>
      <w:r>
        <w:rPr/>
        <w:t>a</w:t>
      </w:r>
      <w:r>
        <w:rPr/>
        <w:t xml:space="preserve"> SETUP message with </w:t>
      </w:r>
      <w:r>
        <w:rPr/>
        <w:t xml:space="preserve">a </w:t>
      </w:r>
      <w:r>
        <w:rPr/>
        <w:t xml:space="preserve">stream identifier including </w:t>
      </w:r>
      <w:r>
        <w:rPr/>
        <w:t>the requesting entity cannot be provided (SI value is already used by other active call)</w:t>
      </w:r>
      <w:r>
        <w:rPr>
          <w:lang w:eastAsia="ja-JP"/>
        </w:rPr>
        <w:t xml:space="preserve">, </w:t>
      </w:r>
      <w:r>
        <w:rPr/>
        <w:t>the network shall initiate call clearing with cause #</w:t>
      </w:r>
      <w:r>
        <w:rPr/>
        <w:t>44</w:t>
      </w:r>
      <w:r>
        <w:rPr/>
        <w:t xml:space="preserve"> </w:t>
      </w:r>
      <w:r>
        <w:rPr/>
        <w:t>"requested circuit/channel not available"</w:t>
      </w:r>
      <w:r>
        <w:rPr/>
        <w:t>.</w:t>
      </w:r>
    </w:p>
    <w:p>
      <w:pPr>
        <w:pStyle w:val="B1"/>
        <w:rPr>
          <w:lang w:eastAsia="ja-JP"/>
        </w:rPr>
      </w:pPr>
      <w:r>
        <w:rPr>
          <w:lang w:eastAsia="ja-JP"/>
        </w:rPr>
        <w:t>-</w:t>
        <w:tab/>
      </w:r>
      <w:r>
        <w:rPr>
          <w:lang w:eastAsia="ja-JP"/>
        </w:rPr>
        <w:t xml:space="preserve">If </w:t>
      </w:r>
      <w:r>
        <w:rPr/>
        <w:t>the network</w:t>
      </w:r>
      <w:r>
        <w:rPr/>
        <w:t xml:space="preserve"> </w:t>
      </w:r>
      <w:r>
        <w:rPr>
          <w:lang w:eastAsia="ja-JP"/>
        </w:rPr>
        <w:t xml:space="preserve">can not permit the call because </w:t>
      </w:r>
      <w:r>
        <w:rPr/>
        <w:t xml:space="preserve">the mobile subscriber is not provisioned with the Multicall supplementary service, </w:t>
      </w:r>
      <w:r>
        <w:rPr/>
        <w:t>the network shall initiate call clearing with cause #</w:t>
      </w:r>
      <w:r>
        <w:rPr>
          <w:lang w:eastAsia="ja-JP"/>
        </w:rPr>
        <w:t>50</w:t>
      </w:r>
      <w:r>
        <w:rPr/>
        <w:t xml:space="preserve"> </w:t>
      </w:r>
      <w:r>
        <w:rPr/>
        <w:t>"requested facility not subscribed"</w:t>
      </w:r>
      <w:r>
        <w:rPr/>
        <w:t>.</w:t>
      </w:r>
    </w:p>
    <w:p>
      <w:pPr>
        <w:pStyle w:val="B1"/>
        <w:rPr/>
      </w:pPr>
      <w:r>
        <w:rPr>
          <w:lang w:eastAsia="ja-JP"/>
        </w:rPr>
        <w:t>-</w:t>
        <w:tab/>
      </w:r>
      <w:r>
        <w:rPr>
          <w:lang w:eastAsia="ja-JP"/>
        </w:rPr>
        <w:t xml:space="preserve">If </w:t>
      </w:r>
      <w:r>
        <w:rPr/>
        <w:t>the network</w:t>
      </w:r>
      <w:r>
        <w:rPr/>
        <w:t xml:space="preserve"> </w:t>
      </w:r>
      <w:r>
        <w:rPr>
          <w:lang w:eastAsia="ja-JP"/>
        </w:rPr>
        <w:t xml:space="preserve">can not permit the call because </w:t>
      </w:r>
      <w:r>
        <w:rPr>
          <w:lang w:eastAsia="ja-JP"/>
        </w:rPr>
        <w:t xml:space="preserve">the </w:t>
      </w:r>
      <w:r>
        <w:rPr>
          <w:lang w:eastAsia="ja-JP"/>
        </w:rPr>
        <w:t>Multicall limit (N</w:t>
      </w:r>
      <w:r>
        <w:rPr>
          <w:b/>
          <w:vertAlign w:val="subscript"/>
          <w:lang w:eastAsia="ja-JP"/>
        </w:rPr>
        <w:t>br</w:t>
      </w:r>
      <w:r>
        <w:rPr>
          <w:lang w:eastAsia="ja-JP"/>
        </w:rPr>
        <w:t>_SN or N</w:t>
      </w:r>
      <w:r>
        <w:rPr>
          <w:b/>
          <w:vertAlign w:val="subscript"/>
          <w:lang w:eastAsia="ja-JP"/>
        </w:rPr>
        <w:t>br</w:t>
      </w:r>
      <w:r>
        <w:rPr>
          <w:lang w:eastAsia="ja-JP"/>
        </w:rPr>
        <w:t xml:space="preserve">_User) is exceeded, </w:t>
      </w:r>
      <w:r>
        <w:rPr/>
        <w:t>the network shall initiate call clearing with cause #</w:t>
      </w:r>
      <w:r>
        <w:rPr>
          <w:lang w:eastAsia="ja-JP"/>
        </w:rPr>
        <w:t>63</w:t>
      </w:r>
      <w:r>
        <w:rPr/>
        <w:t xml:space="preserve"> </w:t>
      </w:r>
      <w:r>
        <w:rPr/>
        <w:t>"service or option not available"</w:t>
      </w:r>
      <w:r>
        <w:rPr/>
        <w:t>.</w:t>
      </w:r>
      <w:r>
        <w:rPr>
          <w:lang w:eastAsia="ja-JP"/>
        </w:rPr>
        <w:t xml:space="preserve"> In this case, a NotifySS operation </w:t>
      </w:r>
      <w:r>
        <w:rPr>
          <w:lang w:eastAsia="ja-JP"/>
        </w:rPr>
        <w:t>containing</w:t>
      </w:r>
      <w:r>
        <w:rPr>
          <w:lang w:eastAsia="ja-JP"/>
        </w:rPr>
        <w:t xml:space="preserve"> the Multicall-indicator that indicates the number of active bearers</w:t>
      </w:r>
      <w:r>
        <w:rPr>
          <w:lang w:eastAsia="ja-JP"/>
        </w:rPr>
        <w:t xml:space="preserve"> in use</w:t>
      </w:r>
      <w:r>
        <w:rPr>
          <w:lang w:eastAsia="ja-JP"/>
        </w:rPr>
        <w:t xml:space="preserve"> would exceed the maximum value will be sent to the served </w:t>
      </w:r>
      <w:r>
        <w:rPr/>
        <w:t>mobile subscriber</w:t>
      </w:r>
      <w:r>
        <w:rPr>
          <w:lang w:eastAsia="ja-JP"/>
        </w:rPr>
        <w:t xml:space="preserve"> B in a clearing message. Multicall-indicator includes:</w:t>
      </w:r>
    </w:p>
    <w:p>
      <w:pPr>
        <w:pStyle w:val="B1"/>
        <w:rPr/>
      </w:pPr>
      <w:r>
        <w:rPr>
          <w:lang w:eastAsia="ja-JP"/>
        </w:rPr>
        <w:t>-</w:t>
        <w:tab/>
      </w:r>
      <w:r>
        <w:rPr>
          <w:lang w:eastAsia="ja-JP"/>
        </w:rPr>
        <w:t>N</w:t>
      </w:r>
      <w:r>
        <w:rPr>
          <w:vertAlign w:val="subscript"/>
          <w:lang w:eastAsia="ja-JP"/>
        </w:rPr>
        <w:t>br</w:t>
      </w:r>
      <w:r>
        <w:rPr>
          <w:lang w:eastAsia="ja-JP"/>
        </w:rPr>
        <w:t>_SN exceeded</w:t>
      </w:r>
      <w:r>
        <w:rPr>
          <w:lang w:eastAsia="ja-JP"/>
        </w:rPr>
        <w:t>.</w:t>
      </w:r>
    </w:p>
    <w:p>
      <w:pPr>
        <w:pStyle w:val="B1"/>
        <w:rPr/>
      </w:pPr>
      <w:r>
        <w:rPr>
          <w:lang w:eastAsia="ja-JP"/>
        </w:rPr>
        <w:t>-</w:t>
        <w:tab/>
      </w:r>
      <w:r>
        <w:rPr>
          <w:lang w:eastAsia="ja-JP"/>
        </w:rPr>
        <w:t>N</w:t>
      </w:r>
      <w:r>
        <w:rPr>
          <w:vertAlign w:val="subscript"/>
          <w:lang w:eastAsia="ja-JP"/>
        </w:rPr>
        <w:t>br</w:t>
      </w:r>
      <w:r>
        <w:rPr>
          <w:lang w:eastAsia="ja-JP"/>
        </w:rPr>
        <w:t>_User exceeded</w:t>
      </w:r>
      <w:r>
        <w:rPr>
          <w:lang w:eastAsia="ja-JP"/>
        </w:rPr>
        <w:t>.</w:t>
      </w:r>
    </w:p>
    <w:p>
      <w:pPr>
        <w:pStyle w:val="Normal"/>
        <w:keepNext w:val="true"/>
        <w:tabs>
          <w:tab w:val="clear" w:pos="284"/>
          <w:tab w:val="left" w:pos="8352" w:leader="none"/>
        </w:tabs>
        <w:spacing w:before="0" w:after="0"/>
        <w:jc w:val="center"/>
        <w:rPr>
          <w:b/>
          <w:b/>
        </w:rPr>
      </w:pPr>
      <w:r>
        <w:rPr>
          <w:b/>
        </w:rPr>
        <w:t>MS</w:t>
        <w:tab/>
        <w:t>Network</w:t>
      </w:r>
    </w:p>
    <w:p>
      <w:pPr>
        <w:pStyle w:val="Normal"/>
        <w:keepNext w:val="true"/>
        <w:tabs>
          <w:tab w:val="clear" w:pos="284"/>
          <w:tab w:val="left" w:pos="720" w:leader="none"/>
          <w:tab w:val="right" w:pos="9360" w:leader="hyphen"/>
        </w:tabs>
        <w:spacing w:before="0" w:after="0"/>
        <w:jc w:val="center"/>
        <w:rPr/>
      </w:pPr>
      <w:r>
        <w:rPr/>
        <w:t>SETUP</w:t>
      </w:r>
      <w:r>
        <w:rPr>
          <w:lang w:eastAsia="ja-JP"/>
        </w:rPr>
        <w:t xml:space="preserve"> (TI(B-C), SI(B-C))</w:t>
      </w:r>
    </w:p>
    <w:p>
      <w:pPr>
        <w:pStyle w:val="Normal"/>
        <w:keepNext w:val="true"/>
        <w:tabs>
          <w:tab w:val="clear" w:pos="284"/>
          <w:tab w:val="left" w:pos="720" w:leader="none"/>
          <w:tab w:val="right" w:pos="9360" w:leader="hyphen"/>
        </w:tabs>
        <w:spacing w:before="0" w:after="0"/>
        <w:jc w:val="center"/>
        <w:rPr>
          <w:lang w:val="en-US" w:eastAsia="en-US"/>
        </w:rPr>
      </w:pPr>
      <w:r>
        <w:rPr/>
        <w:t>-----------------------------------------------------------------------------------------------------------------------</w:t>
      </w:r>
      <w:r>
        <w:rPr>
          <w:lang w:eastAsia="ja-JP"/>
        </w:rPr>
        <w:t>-</w:t>
      </w:r>
      <w:r>
        <w:rPr>
          <w:lang w:val="en-US" w:eastAsia="en-US"/>
        </w:rPr>
        <w:t>&gt;</w:t>
      </w:r>
    </w:p>
    <w:p>
      <w:pPr>
        <w:pStyle w:val="Normal"/>
        <w:keepNext w:val="true"/>
        <w:tabs>
          <w:tab w:val="clear" w:pos="284"/>
          <w:tab w:val="left" w:pos="720" w:leader="none"/>
          <w:tab w:val="right" w:pos="9360" w:leader="hyphen"/>
        </w:tabs>
        <w:spacing w:before="0" w:after="0"/>
        <w:jc w:val="center"/>
        <w:rPr>
          <w:lang w:val="en-US" w:eastAsia="ja-JP"/>
        </w:rPr>
      </w:pPr>
      <w:r>
        <w:rPr>
          <w:lang w:val="en-US" w:eastAsia="ja-JP"/>
        </w:rPr>
      </w:r>
    </w:p>
    <w:p>
      <w:pPr>
        <w:pStyle w:val="Normal"/>
        <w:keepNext w:val="true"/>
        <w:tabs>
          <w:tab w:val="clear" w:pos="284"/>
          <w:tab w:val="left" w:pos="720" w:leader="none"/>
          <w:tab w:val="right" w:pos="9360" w:leader="hyphen"/>
        </w:tabs>
        <w:spacing w:before="0" w:after="0"/>
        <w:jc w:val="center"/>
        <w:rPr/>
      </w:pPr>
      <w:r>
        <w:rPr/>
        <w:t xml:space="preserve">CALL </w:t>
      </w:r>
      <w:r>
        <w:rPr>
          <w:lang w:eastAsia="ja-JP"/>
        </w:rPr>
        <w:t>PR</w:t>
      </w:r>
      <w:r>
        <w:rPr>
          <w:lang w:eastAsia="ja-JP"/>
        </w:rPr>
        <w:t>O</w:t>
      </w:r>
      <w:r>
        <w:rPr>
          <w:lang w:eastAsia="ja-JP"/>
        </w:rPr>
        <w:t>CEEDING (TI(B-C))</w:t>
      </w:r>
    </w:p>
    <w:p>
      <w:pPr>
        <w:pStyle w:val="Normal"/>
        <w:keepNext w:val="true"/>
        <w:spacing w:lineRule="exact" w:line="200" w:before="0" w:after="0"/>
        <w:jc w:val="center"/>
        <w:rPr>
          <w:lang w:eastAsia="ja-JP"/>
        </w:rPr>
      </w:pPr>
      <w:r>
        <w:rPr>
          <w:lang w:eastAsia="ja-JP"/>
        </w:rPr>
        <w:t>&lt;</w:t>
      </w:r>
      <w:r>
        <w:rPr/>
        <w:t>------------------------------------------------------------------------------------------------------------------------</w:t>
      </w:r>
    </w:p>
    <w:p>
      <w:pPr>
        <w:pStyle w:val="Normal"/>
        <w:keepNext w:val="true"/>
        <w:tabs>
          <w:tab w:val="clear" w:pos="284"/>
          <w:tab w:val="left" w:pos="720" w:leader="none"/>
          <w:tab w:val="right" w:pos="9360" w:leader="hyphen"/>
        </w:tabs>
        <w:spacing w:before="0" w:after="0"/>
        <w:jc w:val="center"/>
        <w:rPr>
          <w:lang w:eastAsia="ja-JP"/>
        </w:rPr>
      </w:pPr>
      <w:r>
        <w:rPr>
          <w:lang w:eastAsia="ja-JP"/>
        </w:rPr>
      </w:r>
    </w:p>
    <w:p>
      <w:pPr>
        <w:pStyle w:val="Normal"/>
        <w:keepNext w:val="true"/>
        <w:tabs>
          <w:tab w:val="clear" w:pos="284"/>
          <w:tab w:val="left" w:pos="720" w:leader="none"/>
          <w:tab w:val="right" w:pos="9360" w:leader="hyphen"/>
        </w:tabs>
        <w:spacing w:before="0" w:after="0"/>
        <w:jc w:val="center"/>
        <w:rPr>
          <w:lang w:eastAsia="ja-JP"/>
        </w:rPr>
      </w:pPr>
      <w:r>
        <w:rPr>
          <w:lang w:eastAsia="ja-JP"/>
        </w:rPr>
      </w:r>
    </w:p>
    <w:p>
      <w:pPr>
        <w:pStyle w:val="Normal"/>
        <w:keepNext w:val="true"/>
        <w:tabs>
          <w:tab w:val="clear" w:pos="284"/>
          <w:tab w:val="left" w:pos="720" w:leader="none"/>
          <w:tab w:val="right" w:pos="9360" w:leader="hyphen"/>
        </w:tabs>
        <w:spacing w:before="0" w:after="0"/>
        <w:jc w:val="center"/>
        <w:rPr/>
      </w:pPr>
      <w:r>
        <w:rPr/>
        <w:t>RELEASE</w:t>
      </w:r>
      <w:r>
        <w:rPr>
          <w:lang w:eastAsia="ja-JP"/>
        </w:rPr>
        <w:t xml:space="preserve"> </w:t>
      </w:r>
      <w:r>
        <w:rPr/>
        <w:t>COMPLETE</w:t>
      </w:r>
      <w:r>
        <w:rPr>
          <w:lang w:eastAsia="ja-JP"/>
        </w:rPr>
        <w:t xml:space="preserve"> (TI(B-C), Cause #95)</w:t>
      </w:r>
    </w:p>
    <w:p>
      <w:pPr>
        <w:pStyle w:val="Normal"/>
        <w:keepNext w:val="true"/>
        <w:spacing w:lineRule="exact" w:line="200" w:before="0" w:after="0"/>
        <w:jc w:val="center"/>
        <w:rPr/>
      </w:pPr>
      <w:r>
        <w:rPr/>
        <w:t>&lt;-  -  -  -  -  -  -  -  -  -  -  -  -  -  -  -  -  -  -  -  -  -  -  -  -  -  -  -  -  -  -  -  -  -  -  -  -  -  -  -  -  -  -  -  -  -  -</w:t>
      </w:r>
    </w:p>
    <w:p>
      <w:pPr>
        <w:pStyle w:val="Normal"/>
        <w:keepNext w:val="true"/>
        <w:spacing w:lineRule="exact" w:line="200" w:before="0" w:after="0"/>
        <w:jc w:val="center"/>
        <w:rPr>
          <w:lang w:eastAsia="ja-JP"/>
        </w:rPr>
      </w:pPr>
      <w:r>
        <w:rPr>
          <w:lang w:eastAsia="ja-JP"/>
        </w:rPr>
      </w:r>
    </w:p>
    <w:p>
      <w:pPr>
        <w:pStyle w:val="Normal"/>
        <w:keepNext w:val="true"/>
        <w:tabs>
          <w:tab w:val="clear" w:pos="284"/>
          <w:tab w:val="left" w:pos="720" w:leader="none"/>
          <w:tab w:val="right" w:pos="9360" w:leader="hyphen"/>
        </w:tabs>
        <w:spacing w:before="0" w:after="0"/>
        <w:jc w:val="center"/>
        <w:rPr/>
      </w:pPr>
      <w:r>
        <w:rPr/>
        <w:t>RELEASE</w:t>
      </w:r>
      <w:r>
        <w:rPr>
          <w:lang w:eastAsia="ja-JP"/>
        </w:rPr>
        <w:t xml:space="preserve"> </w:t>
      </w:r>
      <w:r>
        <w:rPr/>
        <w:t>COMPLETE</w:t>
      </w:r>
      <w:r>
        <w:rPr>
          <w:lang w:eastAsia="ja-JP"/>
        </w:rPr>
        <w:t xml:space="preserve"> (TI(B-C), Cause #44)</w:t>
      </w:r>
    </w:p>
    <w:p>
      <w:pPr>
        <w:pStyle w:val="Normal"/>
        <w:keepNext w:val="true"/>
        <w:tabs>
          <w:tab w:val="clear" w:pos="284"/>
          <w:tab w:val="left" w:pos="720" w:leader="none"/>
          <w:tab w:val="right" w:pos="9360" w:leader="hyphen"/>
        </w:tabs>
        <w:spacing w:before="0" w:after="0"/>
        <w:jc w:val="center"/>
        <w:rPr>
          <w:lang w:eastAsia="ja-JP"/>
        </w:rPr>
      </w:pPr>
      <w:r>
        <w:rPr/>
        <w:t>&lt;-  -  -  -  -  -  -  -  -  -  -  -  -  -  -  -  -  -  -  -  -  -  -  -  -  -  -  -  -  -  -  -  -  -  -  -  -  -  -  -  -  -  -  -  -  -  -</w:t>
      </w:r>
    </w:p>
    <w:p>
      <w:pPr>
        <w:pStyle w:val="Normal"/>
        <w:keepNext w:val="true"/>
        <w:tabs>
          <w:tab w:val="clear" w:pos="284"/>
          <w:tab w:val="left" w:pos="720" w:leader="none"/>
          <w:tab w:val="right" w:pos="9360" w:leader="hyphen"/>
        </w:tabs>
        <w:spacing w:before="0" w:after="0"/>
        <w:jc w:val="center"/>
        <w:rPr>
          <w:lang w:eastAsia="ja-JP"/>
        </w:rPr>
      </w:pPr>
      <w:r>
        <w:rPr>
          <w:lang w:eastAsia="ja-JP"/>
        </w:rPr>
      </w:r>
    </w:p>
    <w:p>
      <w:pPr>
        <w:pStyle w:val="Normal"/>
        <w:keepNext w:val="true"/>
        <w:tabs>
          <w:tab w:val="clear" w:pos="284"/>
          <w:tab w:val="left" w:pos="720" w:leader="none"/>
          <w:tab w:val="right" w:pos="9360" w:leader="hyphen"/>
        </w:tabs>
        <w:spacing w:before="0" w:after="0"/>
        <w:jc w:val="center"/>
        <w:rPr/>
      </w:pPr>
      <w:r>
        <w:rPr/>
        <w:t>RELEASE</w:t>
      </w:r>
      <w:r>
        <w:rPr>
          <w:lang w:eastAsia="ja-JP"/>
        </w:rPr>
        <w:t xml:space="preserve"> </w:t>
      </w:r>
      <w:r>
        <w:rPr/>
        <w:t>COMPLETE</w:t>
      </w:r>
      <w:r>
        <w:rPr>
          <w:lang w:eastAsia="ja-JP"/>
        </w:rPr>
        <w:t xml:space="preserve"> (TI(B-C), Cause #50)</w:t>
      </w:r>
    </w:p>
    <w:p>
      <w:pPr>
        <w:pStyle w:val="Normal"/>
        <w:keepNext w:val="true"/>
        <w:spacing w:lineRule="exact" w:line="200" w:before="0" w:after="0"/>
        <w:jc w:val="center"/>
        <w:rPr>
          <w:lang w:eastAsia="ja-JP"/>
        </w:rPr>
      </w:pPr>
      <w:r>
        <w:rPr/>
        <w:t>&lt;-  -  -  -  -  -  -  -  -  -  -  -  -  -  -  -  -  -  -  -  -  -  -  -  -  -  -  -  -  -  -  -  -  -  -  -  -  -  -  -  -  -  -  -  -  -  -</w:t>
      </w:r>
    </w:p>
    <w:p>
      <w:pPr>
        <w:pStyle w:val="Normal"/>
        <w:keepNext w:val="true"/>
        <w:tabs>
          <w:tab w:val="clear" w:pos="284"/>
          <w:tab w:val="left" w:pos="720" w:leader="none"/>
          <w:tab w:val="right" w:pos="9360" w:leader="hyphen"/>
        </w:tabs>
        <w:spacing w:before="0" w:after="0"/>
        <w:jc w:val="center"/>
        <w:rPr>
          <w:lang w:eastAsia="ja-JP"/>
        </w:rPr>
      </w:pPr>
      <w:r>
        <w:rPr>
          <w:lang w:eastAsia="ja-JP"/>
        </w:rPr>
      </w:r>
    </w:p>
    <w:p>
      <w:pPr>
        <w:pStyle w:val="Normal"/>
        <w:keepNext w:val="true"/>
        <w:tabs>
          <w:tab w:val="clear" w:pos="284"/>
          <w:tab w:val="left" w:pos="720" w:leader="none"/>
          <w:tab w:val="right" w:pos="9360" w:leader="hyphen"/>
        </w:tabs>
        <w:spacing w:before="0" w:after="0"/>
        <w:jc w:val="center"/>
        <w:rPr/>
      </w:pPr>
      <w:r>
        <w:rPr/>
        <w:t>RELEASE</w:t>
      </w:r>
      <w:r>
        <w:rPr>
          <w:lang w:eastAsia="ja-JP"/>
        </w:rPr>
        <w:t xml:space="preserve"> </w:t>
      </w:r>
      <w:r>
        <w:rPr/>
        <w:t>COMPLETE</w:t>
      </w:r>
      <w:r>
        <w:rPr>
          <w:lang w:eastAsia="ja-JP"/>
        </w:rPr>
        <w:t xml:space="preserve"> (TI(B-C), Cause #63)</w:t>
      </w:r>
    </w:p>
    <w:p>
      <w:pPr>
        <w:pStyle w:val="Normal"/>
        <w:keepNext w:val="true"/>
        <w:spacing w:lineRule="exact" w:line="200" w:before="0" w:after="0"/>
        <w:jc w:val="center"/>
        <w:rPr>
          <w:lang w:eastAsia="ja-JP"/>
        </w:rPr>
      </w:pPr>
      <w:r>
        <w:rPr/>
        <w:t>&lt;-  -  -  -  -  -  -  -  -  -  -  -  -  -  -  -  -  -  -  -  -  -  -  -  -  -  -  -  -  -  -  -  -  -  -  -  -  -  -  -  -  -  -  -  -  -  -</w:t>
      </w:r>
    </w:p>
    <w:p>
      <w:pPr>
        <w:pStyle w:val="Normal"/>
        <w:keepNext w:val="true"/>
        <w:spacing w:lineRule="exact" w:line="200" w:before="0" w:after="0"/>
        <w:jc w:val="center"/>
        <w:rPr>
          <w:lang w:eastAsia="ja-JP"/>
        </w:rPr>
      </w:pPr>
      <w:r>
        <w:rPr>
          <w:lang w:eastAsia="ja-JP"/>
        </w:rPr>
        <w:t>Facility (Invoke = NotifySS (SS-code, multicall-indicator))</w:t>
      </w:r>
    </w:p>
    <w:p>
      <w:pPr>
        <w:pStyle w:val="Normal"/>
        <w:keepNext w:val="true"/>
        <w:tabs>
          <w:tab w:val="clear" w:pos="284"/>
          <w:tab w:val="left" w:pos="720" w:leader="none"/>
          <w:tab w:val="right" w:pos="9360" w:leader="hyphen"/>
        </w:tabs>
        <w:spacing w:before="0" w:after="0"/>
        <w:rPr>
          <w:lang w:eastAsia="ja-JP"/>
        </w:rPr>
      </w:pPr>
      <w:r>
        <w:rPr>
          <w:lang w:eastAsia="ja-JP"/>
        </w:rPr>
      </w:r>
    </w:p>
    <w:p>
      <w:pPr>
        <w:pStyle w:val="TF"/>
        <w:keepLines w:val="false"/>
        <w:rPr/>
      </w:pPr>
      <w:r>
        <w:rPr/>
        <w:t xml:space="preserve">Figure 2: </w:t>
      </w:r>
      <w:r>
        <w:rPr>
          <w:lang w:eastAsia="ja-JP"/>
        </w:rPr>
        <w:t xml:space="preserve">The </w:t>
      </w:r>
      <w:r>
        <w:rPr/>
        <w:t xml:space="preserve">additional mobile </w:t>
      </w:r>
      <w:r>
        <w:rPr>
          <w:lang w:eastAsia="ja-JP"/>
        </w:rPr>
        <w:t>originating call</w:t>
      </w:r>
    </w:p>
    <w:p>
      <w:pPr>
        <w:pStyle w:val="Heading3"/>
        <w:bidi w:val="0"/>
        <w:jc w:val="start"/>
        <w:rPr/>
      </w:pPr>
      <w:bookmarkStart w:id="16" w:name="__RefHeading___Toc217192047"/>
      <w:bookmarkEnd w:id="16"/>
      <w:r>
        <w:rPr/>
        <w:t>4.1.2</w:t>
        <w:tab/>
        <w:t xml:space="preserve">Mobile </w:t>
      </w:r>
      <w:r>
        <w:rPr>
          <w:lang w:eastAsia="ja-JP"/>
        </w:rPr>
        <w:t>originating call (reuse an existing traffic channel)</w:t>
      </w:r>
    </w:p>
    <w:p>
      <w:pPr>
        <w:pStyle w:val="Normal"/>
        <w:keepNext w:val="true"/>
        <w:keepLines/>
        <w:rPr/>
      </w:pPr>
      <w:r>
        <w:rPr/>
        <w:t>When</w:t>
      </w:r>
      <w:r>
        <w:rPr>
          <w:lang w:eastAsia="ja-JP"/>
        </w:rPr>
        <w:t xml:space="preserve"> </w:t>
      </w:r>
      <w:r>
        <w:rPr/>
        <w:t>there are one or more ongoing calls  and</w:t>
      </w:r>
      <w:r>
        <w:rPr>
          <w:lang w:eastAsia="ja-JP"/>
        </w:rPr>
        <w:t xml:space="preserve"> </w:t>
      </w:r>
      <w:r>
        <w:rPr/>
        <w:t>the served mobile subscriber</w:t>
      </w:r>
      <w:r>
        <w:rPr>
          <w:lang w:eastAsia="ja-JP"/>
        </w:rPr>
        <w:t xml:space="preserve"> B</w:t>
      </w:r>
      <w:r>
        <w:rPr/>
        <w:t xml:space="preserve"> </w:t>
      </w:r>
      <w:r>
        <w:rPr/>
        <w:t>want</w:t>
      </w:r>
      <w:r>
        <w:rPr>
          <w:lang w:eastAsia="ja-JP"/>
        </w:rPr>
        <w:t>s</w:t>
      </w:r>
      <w:r>
        <w:rPr/>
        <w:t xml:space="preserve"> to </w:t>
      </w:r>
      <w:r>
        <w:rPr>
          <w:lang w:eastAsia="ja-JP"/>
        </w:rPr>
        <w:t xml:space="preserve">initiate another call (B-C) </w:t>
      </w:r>
      <w:r>
        <w:rPr/>
        <w:t>via the existing bearer</w:t>
      </w:r>
      <w:r>
        <w:rPr>
          <w:lang w:eastAsia="ja-JP"/>
        </w:rPr>
        <w:t>,</w:t>
      </w:r>
      <w:r>
        <w:rPr/>
        <w:t xml:space="preserve"> </w:t>
      </w:r>
      <w:r>
        <w:rPr>
          <w:lang w:eastAsia="ja-JP"/>
        </w:rPr>
        <w:t xml:space="preserve">the subscriber will put </w:t>
      </w:r>
      <w:r>
        <w:rPr>
          <w:lang w:eastAsia="ja-JP"/>
        </w:rPr>
        <w:t xml:space="preserve">one of </w:t>
      </w:r>
      <w:r>
        <w:rPr/>
        <w:t>the active calls (A</w:t>
        <w:noBreakHyphen/>
        <w:t>B)</w:t>
      </w:r>
      <w:r>
        <w:rPr>
          <w:lang w:eastAsia="ja-JP"/>
        </w:rPr>
        <w:t xml:space="preserve"> on hold first, and initiate the additional mobile originating call (B</w:t>
      </w:r>
      <w:r>
        <w:rPr>
          <w:lang w:eastAsia="ja-JP"/>
        </w:rPr>
        <w:noBreakHyphen/>
      </w:r>
      <w:r>
        <w:rPr>
          <w:lang w:eastAsia="ja-JP"/>
        </w:rPr>
        <w:t>C).</w:t>
      </w:r>
    </w:p>
    <w:p>
      <w:pPr>
        <w:pStyle w:val="Normal"/>
        <w:keepNext w:val="true"/>
        <w:keepLines/>
        <w:rPr/>
      </w:pPr>
      <w:r>
        <w:rPr/>
        <w:t xml:space="preserve">The hold function shall be initiated by the mobile subscriber </w:t>
      </w:r>
      <w:r>
        <w:rPr>
          <w:lang w:eastAsia="ja-JP"/>
        </w:rPr>
        <w:t xml:space="preserve">B </w:t>
      </w:r>
      <w:r>
        <w:rPr/>
        <w:t>and the transaction identifier</w:t>
      </w:r>
      <w:r>
        <w:rPr>
          <w:lang w:eastAsia="ja-JP"/>
        </w:rPr>
        <w:t xml:space="preserve"> (TI)</w:t>
      </w:r>
      <w:r>
        <w:rPr/>
        <w:t xml:space="preserve"> shall have the same value as the transaction identifier (A</w:t>
        <w:noBreakHyphen/>
        <w:t>B) of the existing call</w:t>
      </w:r>
      <w:r>
        <w:rPr>
          <w:lang w:eastAsia="ja-JP"/>
        </w:rPr>
        <w:t>.</w:t>
      </w:r>
    </w:p>
    <w:p>
      <w:pPr>
        <w:pStyle w:val="Normal"/>
        <w:keepNext w:val="true"/>
        <w:keepLines/>
        <w:rPr>
          <w:lang w:eastAsia="ja-JP"/>
        </w:rPr>
      </w:pPr>
      <w:r>
        <w:rPr>
          <w:lang w:eastAsia="ja-JP"/>
        </w:rPr>
        <w:t xml:space="preserve">For the initiation of another call (B-C), </w:t>
      </w:r>
      <w:r>
        <w:rPr/>
        <w:t xml:space="preserve">the mobile station </w:t>
      </w:r>
      <w:r>
        <w:rPr>
          <w:lang w:eastAsia="ja-JP"/>
        </w:rPr>
        <w:t xml:space="preserve">B shall </w:t>
      </w:r>
      <w:r>
        <w:rPr>
          <w:lang w:eastAsia="ja-JP"/>
        </w:rPr>
        <w:t>include</w:t>
      </w:r>
      <w:r>
        <w:rPr>
          <w:lang w:eastAsia="ja-JP"/>
        </w:rPr>
        <w:t xml:space="preserve"> </w:t>
      </w:r>
      <w:r>
        <w:rPr>
          <w:lang w:eastAsia="ja-JP"/>
        </w:rPr>
        <w:t>the</w:t>
      </w:r>
      <w:r>
        <w:rPr>
          <w:lang w:eastAsia="ja-JP"/>
        </w:rPr>
        <w:t xml:space="preserve"> stream identifier (SI)</w:t>
      </w:r>
      <w:r>
        <w:rPr/>
        <w:t xml:space="preserve"> </w:t>
      </w:r>
      <w:r>
        <w:rPr>
          <w:lang w:eastAsia="ja-JP"/>
        </w:rPr>
        <w:t xml:space="preserve">in the SETUP message and the stream identifier shall </w:t>
      </w:r>
      <w:r>
        <w:rPr>
          <w:lang w:eastAsia="ja-JP"/>
        </w:rPr>
        <w:t>have the same value as</w:t>
      </w:r>
      <w:r>
        <w:rPr>
          <w:lang w:eastAsia="ja-JP"/>
        </w:rPr>
        <w:t xml:space="preserve"> the stream identifier (A-B) of the existing call.</w:t>
      </w:r>
    </w:p>
    <w:p>
      <w:pPr>
        <w:pStyle w:val="B1"/>
        <w:rPr/>
      </w:pPr>
      <w:r>
        <w:rPr>
          <w:lang w:eastAsia="ja-JP"/>
        </w:rPr>
        <w:t>-</w:t>
        <w:tab/>
      </w:r>
      <w:r>
        <w:rPr>
          <w:lang w:eastAsia="ja-JP"/>
        </w:rPr>
        <w:t xml:space="preserve">If </w:t>
      </w:r>
      <w:r>
        <w:rPr/>
        <w:t>the network</w:t>
      </w:r>
      <w:r>
        <w:rPr/>
        <w:t xml:space="preserve"> receives </w:t>
      </w:r>
      <w:r>
        <w:rPr/>
        <w:t>a</w:t>
      </w:r>
      <w:r>
        <w:rPr/>
        <w:t xml:space="preserve"> SETUP message with </w:t>
      </w:r>
      <w:r>
        <w:rPr/>
        <w:t xml:space="preserve">a </w:t>
      </w:r>
      <w:r>
        <w:rPr/>
        <w:t xml:space="preserve">stream identifier including </w:t>
      </w:r>
      <w:r>
        <w:rPr/>
        <w:t xml:space="preserve">an </w:t>
      </w:r>
      <w:r>
        <w:rPr/>
        <w:t>invalid content</w:t>
      </w:r>
      <w:r>
        <w:rPr/>
        <w:t xml:space="preserve"> (SI value indicates “no bearer”)</w:t>
      </w:r>
      <w:r>
        <w:rPr>
          <w:lang w:eastAsia="ja-JP"/>
        </w:rPr>
        <w:t xml:space="preserve">, </w:t>
      </w:r>
      <w:r>
        <w:rPr/>
        <w:t xml:space="preserve">the network shall initiate call clearing with cause #95 </w:t>
      </w:r>
      <w:r>
        <w:rPr/>
        <w:t>"semantically incorrect message"</w:t>
      </w:r>
      <w:r>
        <w:rPr/>
        <w:t>.</w:t>
      </w:r>
    </w:p>
    <w:p>
      <w:pPr>
        <w:pStyle w:val="B1"/>
        <w:rPr>
          <w:lang w:eastAsia="ja-JP"/>
        </w:rPr>
      </w:pPr>
      <w:r>
        <w:rPr>
          <w:lang w:eastAsia="ja-JP"/>
        </w:rPr>
        <w:t>-</w:t>
        <w:tab/>
      </w:r>
      <w:r>
        <w:rPr>
          <w:lang w:eastAsia="ja-JP"/>
        </w:rPr>
        <w:t xml:space="preserve">If </w:t>
      </w:r>
      <w:r>
        <w:rPr/>
        <w:t>the network</w:t>
      </w:r>
      <w:r>
        <w:rPr/>
        <w:t xml:space="preserve"> receives </w:t>
      </w:r>
      <w:r>
        <w:rPr/>
        <w:t>a</w:t>
      </w:r>
      <w:r>
        <w:rPr/>
        <w:t xml:space="preserve"> SETUP message with </w:t>
      </w:r>
      <w:r>
        <w:rPr/>
        <w:t xml:space="preserve">a </w:t>
      </w:r>
      <w:r>
        <w:rPr/>
        <w:t xml:space="preserve">stream identifier including </w:t>
      </w:r>
      <w:r>
        <w:rPr/>
        <w:t>the requesting entity cannot be provided (SI value indicates “used for other active call(s) except held call” or “SI element is missing”)</w:t>
      </w:r>
      <w:r>
        <w:rPr>
          <w:lang w:eastAsia="ja-JP"/>
        </w:rPr>
        <w:t xml:space="preserve">, </w:t>
      </w:r>
      <w:r>
        <w:rPr/>
        <w:t>the network shall initiate call clearing with cause #</w:t>
      </w:r>
      <w:r>
        <w:rPr/>
        <w:t>44</w:t>
      </w:r>
      <w:r>
        <w:rPr/>
        <w:t xml:space="preserve"> </w:t>
      </w:r>
      <w:r>
        <w:rPr/>
        <w:t>"requested circuit/channel not available"</w:t>
      </w:r>
      <w:r>
        <w:rPr/>
        <w:t>.</w:t>
      </w:r>
    </w:p>
    <w:p>
      <w:pPr>
        <w:pStyle w:val="Normal"/>
        <w:keepNext w:val="true"/>
        <w:tabs>
          <w:tab w:val="clear" w:pos="284"/>
          <w:tab w:val="left" w:pos="8352" w:leader="none"/>
        </w:tabs>
        <w:spacing w:before="0" w:after="0"/>
        <w:jc w:val="center"/>
        <w:rPr>
          <w:b/>
          <w:b/>
        </w:rPr>
      </w:pPr>
      <w:r>
        <w:rPr>
          <w:b/>
        </w:rPr>
        <w:t xml:space="preserve">      </w:t>
      </w:r>
      <w:r>
        <w:rPr>
          <w:b/>
        </w:rPr>
        <w:t>MS</w:t>
        <w:tab/>
        <w:t>Network</w:t>
      </w:r>
    </w:p>
    <w:p>
      <w:pPr>
        <w:pStyle w:val="Normal"/>
        <w:keepNext w:val="true"/>
        <w:tabs>
          <w:tab w:val="clear" w:pos="284"/>
          <w:tab w:val="left" w:pos="8352" w:leader="none"/>
        </w:tabs>
        <w:spacing w:before="0" w:after="0"/>
        <w:jc w:val="center"/>
        <w:rPr>
          <w:lang w:eastAsia="ja-JP"/>
        </w:rPr>
      </w:pPr>
      <w:r>
        <w:rPr>
          <w:lang w:eastAsia="ja-JP"/>
        </w:rPr>
        <w:t>HOLD (TI(A-B))</w:t>
      </w:r>
    </w:p>
    <w:p>
      <w:pPr>
        <w:pStyle w:val="Normal"/>
        <w:keepNext w:val="true"/>
        <w:spacing w:lineRule="exact" w:line="200" w:before="0" w:after="0"/>
        <w:jc w:val="center"/>
        <w:rPr/>
      </w:pPr>
      <w:r>
        <w:rPr/>
        <w:t>------------------------------------------------------------------------------------------------------------------------</w:t>
      </w:r>
      <w:r>
        <w:rPr>
          <w:lang w:eastAsia="ja-JP"/>
        </w:rPr>
        <w:t>&gt;</w:t>
      </w:r>
    </w:p>
    <w:p>
      <w:pPr>
        <w:pStyle w:val="Normal"/>
        <w:keepNext w:val="true"/>
        <w:tabs>
          <w:tab w:val="clear" w:pos="284"/>
          <w:tab w:val="left" w:pos="8352" w:leader="none"/>
        </w:tabs>
        <w:spacing w:before="0" w:after="0"/>
        <w:jc w:val="center"/>
        <w:rPr>
          <w:lang w:eastAsia="ja-JP"/>
        </w:rPr>
      </w:pPr>
      <w:r>
        <w:rPr>
          <w:lang w:eastAsia="ja-JP"/>
        </w:rPr>
      </w:r>
    </w:p>
    <w:p>
      <w:pPr>
        <w:pStyle w:val="Normal"/>
        <w:keepNext w:val="true"/>
        <w:tabs>
          <w:tab w:val="clear" w:pos="284"/>
          <w:tab w:val="left" w:pos="8352" w:leader="none"/>
        </w:tabs>
        <w:spacing w:before="0" w:after="0"/>
        <w:jc w:val="center"/>
        <w:rPr/>
      </w:pPr>
      <w:r>
        <w:rPr>
          <w:lang w:eastAsia="ja-JP"/>
        </w:rPr>
        <w:t xml:space="preserve">HOLD </w:t>
      </w:r>
      <w:r>
        <w:rPr/>
        <w:t>ACKNOWLEDGE</w:t>
      </w:r>
      <w:r>
        <w:rPr>
          <w:lang w:eastAsia="ja-JP"/>
        </w:rPr>
        <w:t xml:space="preserve"> (TI(A-B))</w:t>
      </w:r>
    </w:p>
    <w:p>
      <w:pPr>
        <w:pStyle w:val="Normal"/>
        <w:keepNext w:val="true"/>
        <w:spacing w:lineRule="exact" w:line="200" w:before="0" w:after="0"/>
        <w:jc w:val="center"/>
        <w:rPr>
          <w:lang w:eastAsia="ja-JP"/>
        </w:rPr>
      </w:pPr>
      <w:r>
        <w:rPr>
          <w:lang w:eastAsia="ja-JP"/>
        </w:rPr>
        <w:t>&lt;</w:t>
      </w:r>
      <w:r>
        <w:rPr/>
        <w:t>------------------------------------------------------------------------------------------------------------------------</w:t>
      </w:r>
    </w:p>
    <w:p>
      <w:pPr>
        <w:pStyle w:val="Normal"/>
        <w:keepNext w:val="true"/>
        <w:spacing w:lineRule="exact" w:line="200" w:before="0" w:after="0"/>
        <w:jc w:val="center"/>
        <w:rPr>
          <w:lang w:eastAsia="ja-JP"/>
        </w:rPr>
      </w:pPr>
      <w:r>
        <w:rPr>
          <w:lang w:eastAsia="ja-JP"/>
        </w:rPr>
      </w:r>
    </w:p>
    <w:p>
      <w:pPr>
        <w:pStyle w:val="Normal"/>
        <w:keepNext w:val="true"/>
        <w:tabs>
          <w:tab w:val="clear" w:pos="284"/>
          <w:tab w:val="left" w:pos="8352" w:leader="none"/>
        </w:tabs>
        <w:spacing w:before="0" w:after="0"/>
        <w:jc w:val="center"/>
        <w:rPr>
          <w:lang w:eastAsia="ja-JP"/>
        </w:rPr>
      </w:pPr>
      <w:r>
        <w:rPr>
          <w:lang w:eastAsia="ja-JP"/>
        </w:rPr>
        <w:t>SETUP (TI(B-C), SI(A-B) )</w:t>
      </w:r>
    </w:p>
    <w:p>
      <w:pPr>
        <w:pStyle w:val="Normal"/>
        <w:keepNext w:val="true"/>
        <w:spacing w:lineRule="exact" w:line="200" w:before="0" w:after="0"/>
        <w:jc w:val="center"/>
        <w:rPr/>
      </w:pPr>
      <w:r>
        <w:rPr/>
        <w:t>------------------------------------------------------------------------------------------------------------------------</w:t>
      </w:r>
      <w:r>
        <w:rPr>
          <w:lang w:eastAsia="ja-JP"/>
        </w:rPr>
        <w:t>&gt;</w:t>
      </w:r>
    </w:p>
    <w:p>
      <w:pPr>
        <w:pStyle w:val="Normal"/>
        <w:keepNext w:val="true"/>
        <w:tabs>
          <w:tab w:val="clear" w:pos="284"/>
          <w:tab w:val="left" w:pos="8352" w:leader="none"/>
        </w:tabs>
        <w:spacing w:before="0" w:after="0"/>
        <w:jc w:val="center"/>
        <w:rPr>
          <w:lang w:eastAsia="ja-JP"/>
        </w:rPr>
      </w:pPr>
      <w:r>
        <w:rPr>
          <w:lang w:eastAsia="ja-JP"/>
        </w:rPr>
      </w:r>
    </w:p>
    <w:p>
      <w:pPr>
        <w:pStyle w:val="Normal"/>
        <w:keepNext w:val="true"/>
        <w:tabs>
          <w:tab w:val="clear" w:pos="284"/>
          <w:tab w:val="left" w:pos="8352" w:leader="none"/>
        </w:tabs>
        <w:spacing w:before="0" w:after="0"/>
        <w:jc w:val="center"/>
        <w:rPr/>
      </w:pPr>
      <w:r>
        <w:rPr/>
        <w:t xml:space="preserve">CALL </w:t>
      </w:r>
      <w:r>
        <w:rPr>
          <w:lang w:eastAsia="ja-JP"/>
        </w:rPr>
        <w:t>PR</w:t>
      </w:r>
      <w:r>
        <w:rPr>
          <w:lang w:eastAsia="ja-JP"/>
        </w:rPr>
        <w:t>O</w:t>
      </w:r>
      <w:r>
        <w:rPr>
          <w:lang w:eastAsia="ja-JP"/>
        </w:rPr>
        <w:t>CEEDING (TI(B-C))</w:t>
      </w:r>
    </w:p>
    <w:p>
      <w:pPr>
        <w:pStyle w:val="Normal"/>
        <w:keepNext w:val="true"/>
        <w:spacing w:lineRule="exact" w:line="200" w:before="0" w:after="0"/>
        <w:jc w:val="center"/>
        <w:rPr>
          <w:lang w:eastAsia="ja-JP"/>
        </w:rPr>
      </w:pPr>
      <w:r>
        <w:rPr>
          <w:lang w:eastAsia="ja-JP"/>
        </w:rPr>
        <w:t>&lt;</w:t>
      </w:r>
      <w:r>
        <w:rPr/>
        <w:t>------------------------------------------------------------------------------------------------------------------------</w:t>
      </w:r>
    </w:p>
    <w:p>
      <w:pPr>
        <w:pStyle w:val="Normal"/>
        <w:keepNext w:val="true"/>
        <w:tabs>
          <w:tab w:val="clear" w:pos="284"/>
          <w:tab w:val="left" w:pos="720" w:leader="none"/>
          <w:tab w:val="right" w:pos="9360" w:leader="hyphen"/>
        </w:tabs>
        <w:spacing w:before="0" w:after="0"/>
        <w:jc w:val="center"/>
        <w:rPr>
          <w:lang w:eastAsia="ja-JP"/>
        </w:rPr>
      </w:pPr>
      <w:r>
        <w:rPr>
          <w:lang w:eastAsia="ja-JP"/>
        </w:rPr>
      </w:r>
    </w:p>
    <w:p>
      <w:pPr>
        <w:pStyle w:val="Normal"/>
        <w:keepNext w:val="true"/>
        <w:tabs>
          <w:tab w:val="clear" w:pos="284"/>
          <w:tab w:val="left" w:pos="720" w:leader="none"/>
          <w:tab w:val="right" w:pos="9360" w:leader="hyphen"/>
        </w:tabs>
        <w:spacing w:before="0" w:after="0"/>
        <w:jc w:val="center"/>
        <w:rPr>
          <w:lang w:eastAsia="ja-JP"/>
        </w:rPr>
      </w:pPr>
      <w:r>
        <w:rPr>
          <w:lang w:eastAsia="ja-JP"/>
        </w:rPr>
      </w:r>
    </w:p>
    <w:p>
      <w:pPr>
        <w:pStyle w:val="Normal"/>
        <w:keepNext w:val="true"/>
        <w:tabs>
          <w:tab w:val="clear" w:pos="284"/>
          <w:tab w:val="left" w:pos="720" w:leader="none"/>
          <w:tab w:val="right" w:pos="9360" w:leader="hyphen"/>
        </w:tabs>
        <w:spacing w:before="0" w:after="0"/>
        <w:jc w:val="center"/>
        <w:rPr/>
      </w:pPr>
      <w:r>
        <w:rPr/>
        <w:t>RELEASE</w:t>
      </w:r>
      <w:r>
        <w:rPr>
          <w:lang w:eastAsia="ja-JP"/>
        </w:rPr>
        <w:t xml:space="preserve"> </w:t>
      </w:r>
      <w:r>
        <w:rPr/>
        <w:t>COMPLETE</w:t>
      </w:r>
      <w:r>
        <w:rPr>
          <w:lang w:eastAsia="ja-JP"/>
        </w:rPr>
        <w:t xml:space="preserve"> (TI(B-C), Cause #95)</w:t>
      </w:r>
    </w:p>
    <w:p>
      <w:pPr>
        <w:pStyle w:val="Normal"/>
        <w:keepNext w:val="true"/>
        <w:spacing w:lineRule="exact" w:line="200" w:before="0" w:after="0"/>
        <w:jc w:val="center"/>
        <w:rPr>
          <w:lang w:eastAsia="ja-JP"/>
        </w:rPr>
      </w:pPr>
      <w:r>
        <w:rPr/>
        <w:t>&lt;-  -  -  -  -  -  -  -  -  -  -  -  -  -  -  -  -  -  -  -  -  -  -  -  -  -  -  -  -  -  -  -  -  -  -  -  -  -  -  -  -  -  -  -  -  -  -</w:t>
      </w:r>
    </w:p>
    <w:p>
      <w:pPr>
        <w:pStyle w:val="Normal"/>
        <w:keepNext w:val="true"/>
        <w:tabs>
          <w:tab w:val="clear" w:pos="284"/>
          <w:tab w:val="left" w:pos="720" w:leader="none"/>
          <w:tab w:val="right" w:pos="9360" w:leader="hyphen"/>
        </w:tabs>
        <w:spacing w:before="0" w:after="0"/>
        <w:jc w:val="center"/>
        <w:rPr>
          <w:lang w:eastAsia="ja-JP"/>
        </w:rPr>
      </w:pPr>
      <w:r>
        <w:rPr>
          <w:lang w:eastAsia="ja-JP"/>
        </w:rPr>
      </w:r>
    </w:p>
    <w:p>
      <w:pPr>
        <w:pStyle w:val="Normal"/>
        <w:keepNext w:val="true"/>
        <w:tabs>
          <w:tab w:val="clear" w:pos="284"/>
          <w:tab w:val="left" w:pos="720" w:leader="none"/>
          <w:tab w:val="right" w:pos="9360" w:leader="hyphen"/>
        </w:tabs>
        <w:spacing w:before="0" w:after="0"/>
        <w:jc w:val="center"/>
        <w:rPr/>
      </w:pPr>
      <w:r>
        <w:rPr/>
        <w:t>RELEASE</w:t>
      </w:r>
      <w:r>
        <w:rPr>
          <w:lang w:eastAsia="ja-JP"/>
        </w:rPr>
        <w:t xml:space="preserve"> </w:t>
      </w:r>
      <w:r>
        <w:rPr/>
        <w:t>COMPLETE</w:t>
      </w:r>
      <w:r>
        <w:rPr>
          <w:lang w:eastAsia="ja-JP"/>
        </w:rPr>
        <w:t xml:space="preserve"> (TI(B-C), Cause #44)</w:t>
      </w:r>
    </w:p>
    <w:p>
      <w:pPr>
        <w:pStyle w:val="Normal"/>
        <w:keepNext w:val="true"/>
        <w:spacing w:lineRule="exact" w:line="200" w:before="0" w:after="0"/>
        <w:jc w:val="center"/>
        <w:rPr>
          <w:lang w:eastAsia="ja-JP"/>
        </w:rPr>
      </w:pPr>
      <w:r>
        <w:rPr/>
        <w:t>&lt;-  -  -  -  -  -  -  -  -  -  -  -  -  -  -  -  -  -  -  -  -  -  -  -  -  -  -  -  -  -  -  -  -  -  -  -  -  -  -  -  -  -  -  -  -  -  -</w:t>
      </w:r>
    </w:p>
    <w:p>
      <w:pPr>
        <w:pStyle w:val="Normal"/>
        <w:keepNext w:val="true"/>
        <w:tabs>
          <w:tab w:val="clear" w:pos="284"/>
          <w:tab w:val="left" w:pos="720" w:leader="none"/>
          <w:tab w:val="left" w:pos="1440" w:leader="none"/>
          <w:tab w:val="left" w:pos="2160" w:leader="none"/>
          <w:tab w:val="right" w:pos="9360" w:leader="hyphen"/>
        </w:tabs>
        <w:spacing w:before="0" w:after="0"/>
        <w:jc w:val="center"/>
        <w:rPr>
          <w:lang w:eastAsia="ja-JP"/>
        </w:rPr>
      </w:pPr>
      <w:r>
        <w:rPr>
          <w:lang w:eastAsia="ja-JP"/>
        </w:rPr>
      </w:r>
    </w:p>
    <w:p>
      <w:pPr>
        <w:pStyle w:val="TF"/>
        <w:rPr/>
      </w:pPr>
      <w:r>
        <w:rPr/>
        <w:t xml:space="preserve">Figure 3: The </w:t>
      </w:r>
      <w:r>
        <w:rPr>
          <w:lang w:eastAsia="ja-JP"/>
        </w:rPr>
        <w:t>mobile originating call via an existing traffic channel</w:t>
      </w:r>
    </w:p>
    <w:p>
      <w:pPr>
        <w:pStyle w:val="Heading3"/>
        <w:bidi w:val="0"/>
        <w:jc w:val="start"/>
        <w:rPr/>
      </w:pPr>
      <w:bookmarkStart w:id="17" w:name="__RefHeading___Toc217192048"/>
      <w:bookmarkEnd w:id="17"/>
      <w:r>
        <w:rPr/>
        <w:t>4.1.3</w:t>
        <w:tab/>
        <w:t xml:space="preserve">Mobile </w:t>
      </w:r>
      <w:r>
        <w:rPr>
          <w:lang w:eastAsia="ja-JP"/>
        </w:rPr>
        <w:t>terminating call (request a new traffic channel)</w:t>
      </w:r>
    </w:p>
    <w:p>
      <w:pPr>
        <w:pStyle w:val="Normal"/>
        <w:keepNext w:val="true"/>
        <w:keepLines/>
        <w:rPr/>
      </w:pPr>
      <w:r>
        <w:rPr>
          <w:lang w:eastAsia="ja-JP"/>
        </w:rPr>
        <w:t>If</w:t>
      </w:r>
      <w:r>
        <w:rPr>
          <w:lang w:eastAsia="ja-JP"/>
        </w:rPr>
        <w:t xml:space="preserve"> </w:t>
      </w:r>
      <w:r>
        <w:rPr/>
        <w:t xml:space="preserve">the served mobile subscriber </w:t>
      </w:r>
      <w:r>
        <w:rPr>
          <w:lang w:eastAsia="ja-JP"/>
        </w:rPr>
        <w:t xml:space="preserve">accepts </w:t>
      </w:r>
      <w:r>
        <w:rPr/>
        <w:t>the arrival of an incoming call</w:t>
      </w:r>
      <w:r>
        <w:rPr>
          <w:lang w:eastAsia="ja-JP"/>
        </w:rPr>
        <w:t xml:space="preserve"> (A-B)</w:t>
      </w:r>
      <w:r>
        <w:rPr/>
        <w:t xml:space="preserve">, the mobile station shall </w:t>
      </w:r>
      <w:r>
        <w:rPr/>
        <w:t>include the stream identifier (SI) information element</w:t>
      </w:r>
      <w:r>
        <w:rPr>
          <w:lang w:eastAsia="ja-JP"/>
        </w:rPr>
        <w:t xml:space="preserve"> in the CALL CONFIRMED message</w:t>
      </w:r>
      <w:r>
        <w:rPr/>
        <w:t xml:space="preserve">. </w:t>
      </w:r>
      <w:r>
        <w:rPr/>
        <w:t>W</w:t>
      </w:r>
      <w:r>
        <w:rPr/>
        <w:t xml:space="preserve">hen there are no other ongoing calls, </w:t>
      </w:r>
      <w:r>
        <w:rPr>
          <w:lang w:eastAsia="ja-JP"/>
        </w:rPr>
        <w:t>the following</w:t>
      </w:r>
      <w:r>
        <w:rPr>
          <w:lang w:eastAsia="ja-JP"/>
        </w:rPr>
        <w:t xml:space="preserve"> rules</w:t>
      </w:r>
      <w:r>
        <w:rPr>
          <w:lang w:eastAsia="ja-JP"/>
        </w:rPr>
        <w:t xml:space="preserve"> apply</w:t>
      </w:r>
      <w:r>
        <w:rPr>
          <w:lang w:eastAsia="ja-JP"/>
        </w:rPr>
        <w:t>:</w:t>
      </w:r>
    </w:p>
    <w:p>
      <w:pPr>
        <w:pStyle w:val="B1"/>
        <w:rPr/>
      </w:pPr>
      <w:r>
        <w:rPr>
          <w:lang w:eastAsia="ja-JP"/>
        </w:rPr>
        <w:t>-</w:t>
        <w:tab/>
      </w:r>
      <w:r>
        <w:rPr>
          <w:lang w:eastAsia="ja-JP"/>
        </w:rPr>
        <w:t xml:space="preserve">NW CC capabilities that indicate the network supports Multicall shall be included in the </w:t>
      </w:r>
      <w:r>
        <w:rPr>
          <w:lang w:eastAsia="ja-JP"/>
        </w:rPr>
        <w:t>SETUP</w:t>
      </w:r>
      <w:r>
        <w:rPr>
          <w:lang w:eastAsia="ja-JP"/>
        </w:rPr>
        <w:t xml:space="preserve"> message.</w:t>
      </w:r>
    </w:p>
    <w:p>
      <w:pPr>
        <w:pStyle w:val="B1"/>
        <w:rPr>
          <w:lang w:eastAsia="ja-JP"/>
        </w:rPr>
      </w:pPr>
      <w:r>
        <w:rPr/>
        <w:t>-</w:t>
        <w:tab/>
        <w:t>T</w:t>
      </w:r>
      <w:r>
        <w:rPr/>
        <w:t xml:space="preserve">he stream identifier value </w:t>
      </w:r>
      <w:r>
        <w:rPr/>
        <w:t xml:space="preserve">shall be equal to </w:t>
      </w:r>
      <w:r>
        <w:rPr>
          <w:lang w:eastAsia="ja-JP"/>
        </w:rPr>
        <w:t>1</w:t>
      </w:r>
      <w:r>
        <w:rPr>
          <w:lang w:eastAsia="ja-JP"/>
        </w:rPr>
        <w:t>.</w:t>
      </w:r>
    </w:p>
    <w:p>
      <w:pPr>
        <w:pStyle w:val="B1"/>
        <w:rPr>
          <w:lang w:eastAsia="ja-JP"/>
        </w:rPr>
      </w:pPr>
      <w:r>
        <w:rPr>
          <w:lang w:eastAsia="ja-JP"/>
        </w:rPr>
        <w:t>-</w:t>
        <w:tab/>
      </w:r>
      <w:r>
        <w:rPr>
          <w:lang w:eastAsia="ja-JP"/>
        </w:rPr>
        <w:t>CC capabilities that indicate N</w:t>
      </w:r>
      <w:r>
        <w:rPr>
          <w:vertAlign w:val="subscript"/>
          <w:lang w:eastAsia="ja-JP"/>
        </w:rPr>
        <w:t>br</w:t>
      </w:r>
      <w:r>
        <w:rPr>
          <w:lang w:eastAsia="ja-JP"/>
        </w:rPr>
        <w:t xml:space="preserve">_UE </w:t>
      </w:r>
      <w:r>
        <w:rPr>
          <w:lang w:eastAsia="ja-JP"/>
        </w:rPr>
        <w:t>shall</w:t>
      </w:r>
      <w:r>
        <w:rPr>
          <w:lang w:eastAsia="ja-JP"/>
        </w:rPr>
        <w:t xml:space="preserve"> be included in the CALL CONFIRMED message</w:t>
      </w:r>
      <w:r>
        <w:rPr>
          <w:lang w:eastAsia="ja-JP"/>
        </w:rPr>
        <w:t>.</w:t>
      </w:r>
    </w:p>
    <w:p>
      <w:pPr>
        <w:pStyle w:val="B1"/>
        <w:rPr/>
      </w:pPr>
      <w:r>
        <w:rPr/>
        <w:t>-</w:t>
        <w:tab/>
      </w:r>
      <w:r>
        <w:rPr/>
        <w:t xml:space="preserve">If the </w:t>
      </w:r>
      <w:r>
        <w:rPr>
          <w:lang w:eastAsia="ja-JP"/>
        </w:rPr>
        <w:t>NW CC capabilities</w:t>
      </w:r>
      <w:r>
        <w:rPr/>
        <w:t xml:space="preserve"> is not sent from the network, the mobile </w:t>
      </w:r>
      <w:r>
        <w:rPr/>
        <w:t>station</w:t>
      </w:r>
      <w:r>
        <w:rPr/>
        <w:t xml:space="preserve"> shall </w:t>
      </w:r>
      <w:r>
        <w:rPr>
          <w:lang w:eastAsia="ja-JP"/>
        </w:rPr>
        <w:t>assume</w:t>
      </w:r>
      <w:r>
        <w:rPr/>
        <w:t xml:space="preserve"> that the network does</w:t>
      </w:r>
      <w:r>
        <w:rPr/>
        <w:t xml:space="preserve"> not</w:t>
      </w:r>
      <w:r>
        <w:rPr/>
        <w:t xml:space="preserve"> support Multicall</w:t>
      </w:r>
      <w:r>
        <w:rPr>
          <w:lang w:eastAsia="ja-JP"/>
        </w:rPr>
        <w:t xml:space="preserve">, and shall not initiate a mobile originating call </w:t>
      </w:r>
      <w:r>
        <w:rPr/>
        <w:t xml:space="preserve">via a </w:t>
      </w:r>
      <w:r>
        <w:rPr>
          <w:lang w:eastAsia="ja-JP"/>
        </w:rPr>
        <w:t xml:space="preserve">new </w:t>
      </w:r>
      <w:r>
        <w:rPr/>
        <w:t>bearer</w:t>
      </w:r>
      <w:r>
        <w:rPr>
          <w:lang w:eastAsia="ja-JP"/>
        </w:rPr>
        <w:t>.</w:t>
      </w:r>
    </w:p>
    <w:p>
      <w:pPr>
        <w:pStyle w:val="B1"/>
        <w:rPr>
          <w:lang w:eastAsia="ja-JP"/>
        </w:rPr>
      </w:pPr>
      <w:r>
        <w:rPr>
          <w:lang w:eastAsia="ja-JP"/>
        </w:rPr>
        <w:t>-</w:t>
        <w:tab/>
      </w:r>
      <w:r>
        <w:rPr>
          <w:lang w:eastAsia="ja-JP"/>
        </w:rPr>
        <w:t xml:space="preserve">If </w:t>
      </w:r>
      <w:r>
        <w:rPr/>
        <w:t>the network</w:t>
      </w:r>
      <w:r>
        <w:rPr/>
        <w:t xml:space="preserve"> receives </w:t>
      </w:r>
      <w:r>
        <w:rPr/>
        <w:t>a</w:t>
      </w:r>
      <w:r>
        <w:rPr/>
        <w:t xml:space="preserve"> </w:t>
      </w:r>
      <w:r>
        <w:rPr>
          <w:lang w:eastAsia="ja-JP"/>
        </w:rPr>
        <w:t>CALL CONFIRMED</w:t>
      </w:r>
      <w:r>
        <w:rPr/>
        <w:t xml:space="preserve"> message with a stream identifier </w:t>
      </w:r>
      <w:r>
        <w:rPr/>
        <w:t xml:space="preserve">including an invalid content (SI </w:t>
      </w:r>
      <w:r>
        <w:rPr/>
        <w:t xml:space="preserve">value </w:t>
      </w:r>
      <w:r>
        <w:rPr/>
        <w:t xml:space="preserve">indicates other than </w:t>
      </w:r>
      <w:r>
        <w:rPr>
          <w:lang w:eastAsia="ja-JP"/>
        </w:rPr>
        <w:t>1</w:t>
      </w:r>
      <w:r>
        <w:rPr/>
        <w:t xml:space="preserve"> for the first call</w:t>
      </w:r>
      <w:r>
        <w:rPr/>
        <w:t>)</w:t>
      </w:r>
      <w:r>
        <w:rPr>
          <w:lang w:eastAsia="ja-JP"/>
        </w:rPr>
        <w:t xml:space="preserve">, </w:t>
      </w:r>
      <w:r>
        <w:rPr/>
        <w:t xml:space="preserve">the network shall initiate call clearing with cause #95 </w:t>
      </w:r>
      <w:r>
        <w:rPr/>
        <w:t>"semantically incorrect message"</w:t>
      </w:r>
      <w:r>
        <w:rPr/>
        <w:t>.</w:t>
      </w:r>
    </w:p>
    <w:p>
      <w:pPr>
        <w:pStyle w:val="Normal"/>
        <w:keepNext w:val="true"/>
        <w:tabs>
          <w:tab w:val="clear" w:pos="284"/>
          <w:tab w:val="left" w:pos="8352" w:leader="none"/>
        </w:tabs>
        <w:spacing w:before="0" w:after="0"/>
        <w:jc w:val="center"/>
        <w:rPr>
          <w:b/>
          <w:b/>
        </w:rPr>
      </w:pPr>
      <w:r>
        <w:rPr>
          <w:b/>
        </w:rPr>
        <w:t>MS</w:t>
        <w:tab/>
        <w:t>Network</w:t>
      </w:r>
    </w:p>
    <w:p>
      <w:pPr>
        <w:pStyle w:val="Normal"/>
        <w:keepNext w:val="true"/>
        <w:tabs>
          <w:tab w:val="clear" w:pos="284"/>
          <w:tab w:val="left" w:pos="720" w:leader="none"/>
          <w:tab w:val="right" w:pos="9360" w:leader="hyphen"/>
        </w:tabs>
        <w:spacing w:before="0" w:after="0"/>
        <w:jc w:val="center"/>
        <w:rPr/>
      </w:pPr>
      <w:r>
        <w:rPr/>
        <w:t>SETUP</w:t>
      </w:r>
      <w:r>
        <w:rPr>
          <w:lang w:eastAsia="ja-JP"/>
        </w:rPr>
        <w:t xml:space="preserve"> (TI(A-B), NW CC capabilities)</w:t>
      </w:r>
    </w:p>
    <w:p>
      <w:pPr>
        <w:pStyle w:val="Normal"/>
        <w:keepNext w:val="true"/>
        <w:tabs>
          <w:tab w:val="clear" w:pos="284"/>
          <w:tab w:val="left" w:pos="720" w:leader="none"/>
          <w:tab w:val="right" w:pos="9360" w:leader="hyphen"/>
        </w:tabs>
        <w:spacing w:before="0" w:after="0"/>
        <w:jc w:val="center"/>
        <w:rPr>
          <w:lang w:eastAsia="ja-JP"/>
        </w:rPr>
      </w:pPr>
      <w:r>
        <w:rPr/>
        <w:t>&lt;------------------------------------------------------------------------------------------------------------------------</w:t>
      </w:r>
    </w:p>
    <w:p>
      <w:pPr>
        <w:pStyle w:val="Normal"/>
        <w:keepNext w:val="true"/>
        <w:tabs>
          <w:tab w:val="clear" w:pos="284"/>
          <w:tab w:val="left" w:pos="720" w:leader="none"/>
          <w:tab w:val="right" w:pos="9360" w:leader="hyphen"/>
        </w:tabs>
        <w:spacing w:before="0" w:after="0"/>
        <w:jc w:val="center"/>
        <w:rPr>
          <w:lang w:eastAsia="ja-JP"/>
        </w:rPr>
      </w:pPr>
      <w:r>
        <w:rPr>
          <w:lang w:eastAsia="ja-JP"/>
        </w:rPr>
      </w:r>
    </w:p>
    <w:p>
      <w:pPr>
        <w:pStyle w:val="Normal"/>
        <w:keepNext w:val="true"/>
        <w:tabs>
          <w:tab w:val="clear" w:pos="284"/>
          <w:tab w:val="left" w:pos="720" w:leader="none"/>
          <w:tab w:val="right" w:pos="9360" w:leader="hyphen"/>
        </w:tabs>
        <w:spacing w:before="0" w:after="0"/>
        <w:jc w:val="center"/>
        <w:rPr/>
      </w:pPr>
      <w:r>
        <w:rPr/>
        <w:t xml:space="preserve">CALL </w:t>
      </w:r>
      <w:r>
        <w:rPr>
          <w:lang w:eastAsia="ja-JP"/>
        </w:rPr>
        <w:t>CONFIRMED (TI(A-B), SI=1, CC capabilities)</w:t>
      </w:r>
    </w:p>
    <w:p>
      <w:pPr>
        <w:pStyle w:val="Normal"/>
        <w:keepNext w:val="true"/>
        <w:spacing w:lineRule="exact" w:line="200" w:before="0" w:after="0"/>
        <w:jc w:val="center"/>
        <w:rPr>
          <w:lang w:eastAsia="ja-JP"/>
        </w:rPr>
      </w:pPr>
      <w:r>
        <w:rPr>
          <w:lang w:eastAsia="ja-JP"/>
        </w:rPr>
        <w:t>--</w:t>
      </w:r>
      <w:r>
        <w:rPr/>
        <w:t>----------------------------------------------------------------------------------------------------------------------&gt;</w:t>
      </w:r>
    </w:p>
    <w:p>
      <w:pPr>
        <w:pStyle w:val="Normal"/>
        <w:keepNext w:val="true"/>
        <w:tabs>
          <w:tab w:val="clear" w:pos="284"/>
          <w:tab w:val="left" w:pos="8352" w:leader="none"/>
        </w:tabs>
        <w:spacing w:before="0" w:after="0"/>
        <w:jc w:val="center"/>
        <w:rPr>
          <w:lang w:eastAsia="ja-JP"/>
        </w:rPr>
      </w:pPr>
      <w:r>
        <w:rPr>
          <w:lang w:eastAsia="ja-JP"/>
        </w:rPr>
      </w:r>
    </w:p>
    <w:p>
      <w:pPr>
        <w:pStyle w:val="Normal"/>
        <w:keepNext w:val="true"/>
        <w:tabs>
          <w:tab w:val="clear" w:pos="284"/>
          <w:tab w:val="left" w:pos="720" w:leader="none"/>
          <w:tab w:val="right" w:pos="9360" w:leader="hyphen"/>
        </w:tabs>
        <w:spacing w:before="0" w:after="0"/>
        <w:jc w:val="center"/>
        <w:rPr/>
      </w:pPr>
      <w:r>
        <w:rPr/>
        <w:t>ALERTING</w:t>
      </w:r>
      <w:r>
        <w:rPr>
          <w:lang w:eastAsia="ja-JP"/>
        </w:rPr>
        <w:t xml:space="preserve"> (TI(A-B))</w:t>
      </w:r>
    </w:p>
    <w:p>
      <w:pPr>
        <w:pStyle w:val="Normal"/>
        <w:keepNext w:val="true"/>
        <w:spacing w:lineRule="exact" w:line="200" w:before="0" w:after="0"/>
        <w:jc w:val="center"/>
        <w:rPr>
          <w:lang w:eastAsia="ja-JP"/>
        </w:rPr>
      </w:pPr>
      <w:r>
        <w:rPr>
          <w:lang w:eastAsia="ja-JP"/>
        </w:rPr>
        <w:t>--</w:t>
      </w:r>
      <w:r>
        <w:rPr/>
        <w:t>----------------------------------------------------------------------------------------------------------------------&gt;</w:t>
      </w:r>
    </w:p>
    <w:p>
      <w:pPr>
        <w:pStyle w:val="Normal"/>
        <w:keepNext w:val="true"/>
        <w:tabs>
          <w:tab w:val="clear" w:pos="284"/>
          <w:tab w:val="left" w:pos="8352" w:leader="none"/>
        </w:tabs>
        <w:spacing w:before="0" w:after="0"/>
        <w:jc w:val="center"/>
        <w:rPr>
          <w:lang w:eastAsia="ja-JP"/>
        </w:rPr>
      </w:pPr>
      <w:r>
        <w:rPr>
          <w:lang w:eastAsia="ja-JP"/>
        </w:rPr>
      </w:r>
    </w:p>
    <w:p>
      <w:pPr>
        <w:pStyle w:val="Normal"/>
        <w:keepNext w:val="true"/>
        <w:tabs>
          <w:tab w:val="clear" w:pos="284"/>
          <w:tab w:val="left" w:pos="8352" w:leader="none"/>
        </w:tabs>
        <w:spacing w:before="0" w:after="0"/>
        <w:jc w:val="center"/>
        <w:rPr>
          <w:lang w:eastAsia="ja-JP"/>
        </w:rPr>
      </w:pPr>
      <w:r>
        <w:rPr>
          <w:lang w:eastAsia="ja-JP"/>
        </w:rPr>
      </w:r>
    </w:p>
    <w:p>
      <w:pPr>
        <w:pStyle w:val="Normal"/>
        <w:keepNext w:val="true"/>
        <w:tabs>
          <w:tab w:val="clear" w:pos="284"/>
          <w:tab w:val="left" w:pos="720" w:leader="none"/>
          <w:tab w:val="right" w:pos="9360" w:leader="hyphen"/>
        </w:tabs>
        <w:spacing w:before="0" w:after="0"/>
        <w:jc w:val="center"/>
        <w:rPr>
          <w:lang w:eastAsia="ja-JP"/>
        </w:rPr>
      </w:pPr>
      <w:r>
        <w:rPr>
          <w:lang w:eastAsia="ja-JP"/>
        </w:rPr>
        <w:t>DISCONNECT ((TI(A-B)), Cause #95)</w:t>
      </w:r>
    </w:p>
    <w:p>
      <w:pPr>
        <w:pStyle w:val="Normal"/>
        <w:keepNext w:val="true"/>
        <w:spacing w:lineRule="exact" w:line="200" w:before="0" w:after="0"/>
        <w:jc w:val="center"/>
        <w:rPr/>
      </w:pPr>
      <w:r>
        <w:rPr/>
        <w:t>&lt;-  -  -  -  -  -  -  -  -  -  -  -  -  -  -  -  -  -  -  -  -  -  -  -  -  -  -  -  -  -  -  -  -  -  -  -  -  -  -  -  -  -  -  -  -  -  -</w:t>
      </w:r>
    </w:p>
    <w:p>
      <w:pPr>
        <w:pStyle w:val="Normal"/>
        <w:keepNext w:val="true"/>
        <w:tabs>
          <w:tab w:val="clear" w:pos="284"/>
          <w:tab w:val="left" w:pos="720" w:leader="none"/>
          <w:tab w:val="right" w:pos="9360" w:leader="hyphen"/>
        </w:tabs>
        <w:spacing w:before="0" w:after="0"/>
        <w:rPr>
          <w:lang w:eastAsia="ja-JP"/>
        </w:rPr>
      </w:pPr>
      <w:r>
        <w:rPr>
          <w:lang w:eastAsia="ja-JP"/>
        </w:rPr>
      </w:r>
    </w:p>
    <w:p>
      <w:pPr>
        <w:pStyle w:val="TF"/>
        <w:keepLines w:val="false"/>
        <w:rPr/>
      </w:pPr>
      <w:r>
        <w:rPr/>
        <w:t xml:space="preserve">Figure 4: </w:t>
      </w:r>
      <w:r>
        <w:rPr>
          <w:lang w:eastAsia="ja-JP"/>
        </w:rPr>
        <w:t xml:space="preserve">The first </w:t>
      </w:r>
      <w:r>
        <w:rPr/>
        <w:t xml:space="preserve">mobile </w:t>
      </w:r>
      <w:r>
        <w:rPr>
          <w:lang w:eastAsia="ja-JP"/>
        </w:rPr>
        <w:t>terminating call</w:t>
      </w:r>
    </w:p>
    <w:p>
      <w:pPr>
        <w:pStyle w:val="B1"/>
        <w:rPr/>
      </w:pPr>
      <w:r>
        <w:rPr/>
        <w:t>-</w:t>
        <w:tab/>
      </w:r>
      <w:r>
        <w:rPr>
          <w:lang w:eastAsia="ja-JP"/>
        </w:rPr>
        <w:t xml:space="preserve">When </w:t>
      </w:r>
      <w:r>
        <w:rPr/>
        <w:t>there are one or more ongoing calls and</w:t>
      </w:r>
      <w:r>
        <w:rPr>
          <w:lang w:eastAsia="ja-JP"/>
        </w:rPr>
        <w:t xml:space="preserve"> </w:t>
      </w:r>
      <w:r>
        <w:rPr/>
        <w:t>the served mobile subscriber</w:t>
      </w:r>
      <w:r>
        <w:rPr>
          <w:lang w:eastAsia="ja-JP"/>
        </w:rPr>
        <w:t xml:space="preserve"> B</w:t>
      </w:r>
      <w:r>
        <w:rPr/>
        <w:t xml:space="preserve"> </w:t>
      </w:r>
      <w:r>
        <w:rPr/>
        <w:t>want</w:t>
      </w:r>
      <w:r>
        <w:rPr>
          <w:lang w:eastAsia="ja-JP"/>
        </w:rPr>
        <w:t>s</w:t>
      </w:r>
      <w:r>
        <w:rPr/>
        <w:t xml:space="preserve"> to </w:t>
      </w:r>
      <w:r>
        <w:rPr>
          <w:lang w:eastAsia="ja-JP"/>
        </w:rPr>
        <w:t xml:space="preserve">accept another incoming call (B-C) </w:t>
      </w:r>
      <w:r>
        <w:rPr/>
        <w:t xml:space="preserve">via a </w:t>
      </w:r>
      <w:r>
        <w:rPr>
          <w:lang w:eastAsia="ja-JP"/>
        </w:rPr>
        <w:t xml:space="preserve">new </w:t>
      </w:r>
      <w:r>
        <w:rPr/>
        <w:t>bearer</w:t>
      </w:r>
      <w:r>
        <w:rPr>
          <w:lang w:eastAsia="ja-JP"/>
        </w:rPr>
        <w:t xml:space="preserve">, the mobile </w:t>
      </w:r>
      <w:r>
        <w:rPr>
          <w:lang w:eastAsia="ja-JP"/>
        </w:rPr>
        <w:t>station</w:t>
      </w:r>
      <w:r>
        <w:rPr>
          <w:lang w:eastAsia="ja-JP"/>
        </w:rPr>
        <w:t xml:space="preserve"> B </w:t>
      </w:r>
      <w:r>
        <w:rPr/>
        <w:t xml:space="preserve">shall </w:t>
      </w:r>
      <w:r>
        <w:rPr/>
        <w:t>include the stream identifier</w:t>
      </w:r>
      <w:r>
        <w:rPr>
          <w:lang w:eastAsia="ja-JP"/>
        </w:rPr>
        <w:t xml:space="preserve"> with either of the following value in the CALL CONFIRMED message</w:t>
      </w:r>
      <w:r>
        <w:rPr>
          <w:lang w:eastAsia="ja-JP"/>
        </w:rPr>
        <w:t>:</w:t>
      </w:r>
    </w:p>
    <w:p>
      <w:pPr>
        <w:pStyle w:val="B1"/>
        <w:rPr/>
      </w:pPr>
      <w:r>
        <w:rPr>
          <w:lang w:eastAsia="ja-JP"/>
        </w:rPr>
        <w:t>-</w:t>
        <w:tab/>
      </w:r>
      <w:r>
        <w:rPr>
          <w:lang w:eastAsia="ja-JP"/>
        </w:rPr>
        <w:t>SI = new value (not used for any of the active calls) (Case1)</w:t>
      </w:r>
      <w:r>
        <w:rPr>
          <w:lang w:eastAsia="ja-JP"/>
        </w:rPr>
        <w:t>.</w:t>
      </w:r>
    </w:p>
    <w:p>
      <w:pPr>
        <w:pStyle w:val="B1"/>
        <w:rPr/>
      </w:pPr>
      <w:r>
        <w:rPr>
          <w:lang w:eastAsia="ja-JP"/>
        </w:rPr>
        <w:t>-</w:t>
        <w:tab/>
      </w:r>
      <w:r>
        <w:rPr>
          <w:lang w:eastAsia="ja-JP"/>
        </w:rPr>
        <w:t xml:space="preserve">SI = </w:t>
      </w:r>
      <w:r>
        <w:rPr>
          <w:lang w:eastAsia="ja-JP"/>
        </w:rPr>
        <w:t>“</w:t>
      </w:r>
      <w:r>
        <w:rPr>
          <w:lang w:eastAsia="ja-JP"/>
        </w:rPr>
        <w:t>No Bearer</w:t>
      </w:r>
      <w:r>
        <w:rPr>
          <w:lang w:eastAsia="ja-JP"/>
        </w:rPr>
        <w:t>”</w:t>
      </w:r>
      <w:r>
        <w:rPr>
          <w:lang w:eastAsia="ja-JP"/>
        </w:rPr>
        <w:t xml:space="preserve"> (Case2)</w:t>
      </w:r>
      <w:r>
        <w:rPr>
          <w:lang w:eastAsia="ja-JP"/>
        </w:rPr>
        <w:t>.</w:t>
      </w:r>
    </w:p>
    <w:p>
      <w:pPr>
        <w:pStyle w:val="Normal"/>
        <w:rPr/>
      </w:pPr>
      <w:r>
        <w:rPr>
          <w:lang w:eastAsia="ja-JP"/>
        </w:rPr>
        <w:t xml:space="preserve">If the mobile </w:t>
      </w:r>
      <w:r>
        <w:rPr>
          <w:lang w:eastAsia="ja-JP"/>
        </w:rPr>
        <w:t xml:space="preserve">station </w:t>
      </w:r>
      <w:r>
        <w:rPr>
          <w:lang w:eastAsia="ja-JP"/>
        </w:rPr>
        <w:t xml:space="preserve"> B</w:t>
      </w:r>
      <w:r>
        <w:rPr/>
        <w:t xml:space="preserve"> </w:t>
      </w:r>
      <w:r>
        <w:rPr/>
        <w:t>include</w:t>
      </w:r>
      <w:r>
        <w:rPr>
          <w:lang w:eastAsia="ja-JP"/>
        </w:rPr>
        <w:t>s</w:t>
      </w:r>
      <w:r>
        <w:rPr/>
        <w:t xml:space="preserve"> the stream identifier</w:t>
      </w:r>
      <w:r>
        <w:rPr>
          <w:lang w:eastAsia="ja-JP"/>
        </w:rPr>
        <w:t xml:space="preserve"> with </w:t>
      </w:r>
      <w:r>
        <w:rPr>
          <w:lang w:eastAsia="ja-JP"/>
        </w:rPr>
        <w:t>“</w:t>
      </w:r>
      <w:r>
        <w:rPr>
          <w:lang w:eastAsia="ja-JP"/>
        </w:rPr>
        <w:t>No Bearer</w:t>
      </w:r>
      <w:r>
        <w:rPr>
          <w:lang w:eastAsia="ja-JP"/>
        </w:rPr>
        <w:t>”</w:t>
      </w:r>
      <w:r>
        <w:rPr>
          <w:lang w:eastAsia="ja-JP"/>
        </w:rPr>
        <w:t xml:space="preserve"> in the CALL CONFIRMED message, the mobile </w:t>
      </w:r>
      <w:r>
        <w:rPr>
          <w:lang w:eastAsia="ja-JP"/>
        </w:rPr>
        <w:t>station</w:t>
      </w:r>
      <w:r>
        <w:rPr>
          <w:lang w:eastAsia="ja-JP"/>
        </w:rPr>
        <w:t xml:space="preserve"> B</w:t>
      </w:r>
      <w:r>
        <w:rPr/>
        <w:t xml:space="preserve"> </w:t>
      </w:r>
      <w:r>
        <w:rPr>
          <w:lang w:eastAsia="ja-JP"/>
        </w:rPr>
        <w:t xml:space="preserve">shall </w:t>
      </w:r>
      <w:r>
        <w:rPr/>
        <w:t>include the stream identifier</w:t>
      </w:r>
      <w:r>
        <w:rPr>
          <w:lang w:eastAsia="ja-JP"/>
        </w:rPr>
        <w:t xml:space="preserve"> with a new value in the CONNECT message.</w:t>
      </w:r>
    </w:p>
    <w:p>
      <w:pPr>
        <w:pStyle w:val="Normal"/>
        <w:rPr>
          <w:lang w:eastAsia="ja-JP"/>
        </w:rPr>
      </w:pPr>
      <w:r>
        <w:rPr>
          <w:lang w:eastAsia="ja-JP"/>
        </w:rPr>
        <w:t xml:space="preserve">If </w:t>
      </w:r>
      <w:r>
        <w:rPr/>
        <w:t>the network</w:t>
      </w:r>
      <w:r>
        <w:rPr/>
        <w:t xml:space="preserve"> receives </w:t>
      </w:r>
      <w:r>
        <w:rPr/>
        <w:t>a</w:t>
      </w:r>
      <w:r>
        <w:rPr/>
        <w:t xml:space="preserve"> CALL CONFIRMED message with </w:t>
      </w:r>
      <w:r>
        <w:rPr/>
        <w:t xml:space="preserve">a </w:t>
      </w:r>
      <w:r>
        <w:rPr/>
        <w:t xml:space="preserve">stream identifier including </w:t>
      </w:r>
      <w:r>
        <w:rPr/>
        <w:t>the request entity cannot be provided (SI value is already in use</w:t>
      </w:r>
      <w:r>
        <w:rPr>
          <w:lang w:eastAsia="ja-JP"/>
        </w:rPr>
        <w:t>)</w:t>
      </w:r>
      <w:r>
        <w:rPr>
          <w:lang w:eastAsia="ja-JP"/>
        </w:rPr>
        <w:t xml:space="preserve">, </w:t>
      </w:r>
      <w:r>
        <w:rPr/>
        <w:t>the network shall initiate call clearing with cause #</w:t>
      </w:r>
      <w:r>
        <w:rPr/>
        <w:t>44</w:t>
      </w:r>
      <w:r>
        <w:rPr/>
        <w:t xml:space="preserve"> </w:t>
      </w:r>
      <w:r>
        <w:rPr/>
        <w:t>"requested circuit/channel not available"</w:t>
      </w:r>
      <w:r>
        <w:rPr/>
        <w:t>.</w:t>
      </w:r>
    </w:p>
    <w:p>
      <w:pPr>
        <w:pStyle w:val="B1"/>
        <w:rPr/>
      </w:pPr>
      <w:r>
        <w:rPr>
          <w:lang w:eastAsia="ja-JP"/>
        </w:rPr>
        <w:t>-</w:t>
        <w:tab/>
        <w:t xml:space="preserve">If the network receives a CONNECT message with a </w:t>
      </w:r>
      <w:r>
        <w:rPr/>
        <w:t xml:space="preserve">stream identifier </w:t>
      </w:r>
      <w:r>
        <w:rPr/>
        <w:t>after</w:t>
      </w:r>
      <w:r>
        <w:rPr>
          <w:lang w:eastAsia="ja-JP"/>
        </w:rPr>
        <w:t xml:space="preserve"> receiving a CALL CONFIRMED message with an indicator to initiate a new bearer (Case 1), </w:t>
      </w:r>
      <w:r>
        <w:rPr/>
        <w:t xml:space="preserve">the network shall initiate call clearing with cause #95 </w:t>
      </w:r>
      <w:r>
        <w:rPr/>
        <w:t>"semantically incorrect message"</w:t>
      </w:r>
      <w:r>
        <w:rPr/>
        <w:t>.</w:t>
      </w:r>
    </w:p>
    <w:p>
      <w:pPr>
        <w:pStyle w:val="B1"/>
        <w:rPr/>
      </w:pPr>
      <w:r>
        <w:rPr>
          <w:lang w:eastAsia="ja-JP"/>
        </w:rPr>
        <w:t>-</w:t>
        <w:tab/>
        <w:t xml:space="preserve">If the network receives a CONNECT message with a </w:t>
      </w:r>
      <w:r>
        <w:rPr/>
        <w:t xml:space="preserve">stream </w:t>
      </w:r>
      <w:r>
        <w:rPr/>
        <w:t>identifier including an invalid content ( SI = no bearer) after</w:t>
      </w:r>
      <w:r>
        <w:rPr>
          <w:lang w:eastAsia="ja-JP"/>
        </w:rPr>
        <w:t xml:space="preserve"> receiving CALL CONFIRMED message with SI = no bearer (Case 2), </w:t>
      </w:r>
      <w:r>
        <w:rPr/>
        <w:t xml:space="preserve">the network shall initiate call clearing with cause #95 </w:t>
      </w:r>
      <w:r>
        <w:rPr/>
        <w:t>"semantically incorrect message"</w:t>
      </w:r>
      <w:r>
        <w:rPr/>
        <w:t>.</w:t>
      </w:r>
    </w:p>
    <w:p>
      <w:pPr>
        <w:pStyle w:val="B1"/>
        <w:rPr>
          <w:lang w:eastAsia="ja-JP"/>
        </w:rPr>
      </w:pPr>
      <w:r>
        <w:rPr>
          <w:lang w:eastAsia="ja-JP"/>
        </w:rPr>
        <w:t>-</w:t>
        <w:tab/>
        <w:t xml:space="preserve">If the network receives a CONNECT message with a </w:t>
      </w:r>
      <w:r>
        <w:rPr/>
        <w:t xml:space="preserve">stream </w:t>
      </w:r>
      <w:r>
        <w:rPr/>
        <w:t>identifier including the requested entity cannot provided (SI value is used for other active call(s) except held call) after</w:t>
      </w:r>
      <w:r>
        <w:rPr>
          <w:lang w:eastAsia="ja-JP"/>
        </w:rPr>
        <w:t xml:space="preserve"> receiving CALL CONFIRMED message with SI = no bearer (Case 2), </w:t>
      </w:r>
      <w:r>
        <w:rPr/>
        <w:t>the network shall initiate call clearing with cause #</w:t>
      </w:r>
      <w:r>
        <w:rPr/>
        <w:t>44</w:t>
      </w:r>
      <w:r>
        <w:rPr/>
        <w:t xml:space="preserve"> </w:t>
      </w:r>
      <w:r>
        <w:rPr/>
        <w:t>"requested circuit/channel not available"</w:t>
      </w:r>
      <w:r>
        <w:rPr/>
        <w:t>.</w:t>
      </w:r>
    </w:p>
    <w:p>
      <w:pPr>
        <w:pStyle w:val="Normal"/>
        <w:keepNext w:val="true"/>
        <w:tabs>
          <w:tab w:val="clear" w:pos="284"/>
          <w:tab w:val="left" w:pos="8352" w:leader="none"/>
        </w:tabs>
        <w:spacing w:before="0" w:after="0"/>
        <w:jc w:val="center"/>
        <w:rPr>
          <w:b/>
          <w:b/>
        </w:rPr>
      </w:pPr>
      <w:r>
        <w:rPr>
          <w:b/>
        </w:rPr>
        <w:t>MS</w:t>
        <w:tab/>
        <w:t>Network</w:t>
      </w:r>
    </w:p>
    <w:p>
      <w:pPr>
        <w:pStyle w:val="Normal"/>
        <w:keepNext w:val="true"/>
        <w:tabs>
          <w:tab w:val="clear" w:pos="284"/>
          <w:tab w:val="left" w:pos="720" w:leader="none"/>
          <w:tab w:val="right" w:pos="9360" w:leader="hyphen"/>
        </w:tabs>
        <w:spacing w:before="0" w:after="0"/>
        <w:jc w:val="center"/>
        <w:rPr/>
      </w:pPr>
      <w:r>
        <w:rPr/>
        <w:t>SETUP</w:t>
      </w:r>
      <w:r>
        <w:rPr>
          <w:lang w:eastAsia="ja-JP"/>
        </w:rPr>
        <w:t xml:space="preserve"> (TI(B-C))</w:t>
      </w:r>
    </w:p>
    <w:p>
      <w:pPr>
        <w:pStyle w:val="Normal"/>
        <w:keepNext w:val="true"/>
        <w:tabs>
          <w:tab w:val="clear" w:pos="284"/>
          <w:tab w:val="left" w:pos="720" w:leader="none"/>
          <w:tab w:val="right" w:pos="9360" w:leader="hyphen"/>
        </w:tabs>
        <w:spacing w:before="0" w:after="0"/>
        <w:jc w:val="center"/>
        <w:rPr>
          <w:lang w:eastAsia="ja-JP"/>
        </w:rPr>
      </w:pPr>
      <w:r>
        <w:rPr>
          <w:lang w:eastAsia="ja-JP"/>
        </w:rPr>
        <w:t>&lt;-</w:t>
      </w:r>
      <w:r>
        <w:rPr/>
        <w:t>-----------------------------------------------------------------------------------------------------------------------</w:t>
      </w:r>
    </w:p>
    <w:p>
      <w:pPr>
        <w:pStyle w:val="Normal"/>
        <w:keepNext w:val="true"/>
        <w:tabs>
          <w:tab w:val="clear" w:pos="284"/>
          <w:tab w:val="left" w:pos="720" w:leader="none"/>
          <w:tab w:val="right" w:pos="9360" w:leader="hyphen"/>
        </w:tabs>
        <w:spacing w:before="0" w:after="0"/>
        <w:jc w:val="center"/>
        <w:rPr>
          <w:lang w:eastAsia="ja-JP"/>
        </w:rPr>
      </w:pPr>
      <w:r>
        <w:rPr>
          <w:lang w:eastAsia="ja-JP"/>
        </w:rPr>
      </w:r>
    </w:p>
    <w:p>
      <w:pPr>
        <w:pStyle w:val="Normal"/>
        <w:keepNext w:val="true"/>
        <w:tabs>
          <w:tab w:val="clear" w:pos="284"/>
          <w:tab w:val="left" w:pos="720" w:leader="none"/>
          <w:tab w:val="right" w:pos="9360" w:leader="hyphen"/>
        </w:tabs>
        <w:spacing w:before="0" w:after="0"/>
        <w:jc w:val="center"/>
        <w:rPr/>
      </w:pPr>
      <w:r>
        <w:rPr/>
        <w:t xml:space="preserve">CALL </w:t>
      </w:r>
      <w:r>
        <w:rPr>
          <w:lang w:eastAsia="ja-JP"/>
        </w:rPr>
        <w:t>CONFIRMED (TI(B-C), SI(B-C))</w:t>
      </w:r>
    </w:p>
    <w:p>
      <w:pPr>
        <w:pStyle w:val="Normal"/>
        <w:keepNext w:val="true"/>
        <w:spacing w:lineRule="exact" w:line="200" w:before="0" w:after="0"/>
        <w:jc w:val="center"/>
        <w:rPr/>
      </w:pPr>
      <w:r>
        <w:rPr/>
        <w:t>------------------------------------------------------------------------------------------------------------------------</w:t>
      </w:r>
      <w:r>
        <w:rPr>
          <w:lang w:eastAsia="ja-JP"/>
        </w:rPr>
        <w:t>&gt;</w:t>
      </w:r>
    </w:p>
    <w:p>
      <w:pPr>
        <w:pStyle w:val="Normal"/>
        <w:keepNext w:val="true"/>
        <w:tabs>
          <w:tab w:val="clear" w:pos="284"/>
          <w:tab w:val="left" w:pos="8352" w:leader="none"/>
        </w:tabs>
        <w:spacing w:before="0" w:after="0"/>
        <w:jc w:val="center"/>
        <w:rPr>
          <w:lang w:eastAsia="ja-JP"/>
        </w:rPr>
      </w:pPr>
      <w:r>
        <w:rPr>
          <w:lang w:eastAsia="ja-JP"/>
        </w:rPr>
      </w:r>
    </w:p>
    <w:p>
      <w:pPr>
        <w:pStyle w:val="Normal"/>
        <w:keepNext w:val="true"/>
        <w:tabs>
          <w:tab w:val="clear" w:pos="284"/>
          <w:tab w:val="left" w:pos="720" w:leader="none"/>
          <w:tab w:val="right" w:pos="9360" w:leader="hyphen"/>
        </w:tabs>
        <w:spacing w:before="0" w:after="0"/>
        <w:jc w:val="center"/>
        <w:rPr/>
      </w:pPr>
      <w:r>
        <w:rPr/>
        <w:t>ALERTING</w:t>
      </w:r>
      <w:r>
        <w:rPr>
          <w:lang w:eastAsia="ja-JP"/>
        </w:rPr>
        <w:t xml:space="preserve"> (TI(B-C))</w:t>
      </w:r>
    </w:p>
    <w:p>
      <w:pPr>
        <w:pStyle w:val="Normal"/>
        <w:keepNext w:val="true"/>
        <w:spacing w:lineRule="exact" w:line="200" w:before="0" w:after="0"/>
        <w:jc w:val="center"/>
        <w:rPr>
          <w:lang w:eastAsia="ja-JP"/>
        </w:rPr>
      </w:pPr>
      <w:r>
        <w:rPr>
          <w:lang w:eastAsia="ja-JP"/>
        </w:rPr>
        <w:t>--</w:t>
      </w:r>
      <w:r>
        <w:rPr/>
        <w:t>----------------------------------------------------------------------------------------------------------------------&gt;</w:t>
      </w:r>
    </w:p>
    <w:p>
      <w:pPr>
        <w:pStyle w:val="Normal"/>
        <w:keepNext w:val="true"/>
        <w:tabs>
          <w:tab w:val="clear" w:pos="284"/>
          <w:tab w:val="left" w:pos="8352" w:leader="none"/>
        </w:tabs>
        <w:spacing w:before="0" w:after="0"/>
        <w:jc w:val="center"/>
        <w:rPr>
          <w:lang w:eastAsia="ja-JP"/>
        </w:rPr>
      </w:pPr>
      <w:r>
        <w:rPr>
          <w:lang w:eastAsia="ja-JP"/>
        </w:rPr>
      </w:r>
    </w:p>
    <w:p>
      <w:pPr>
        <w:pStyle w:val="Normal"/>
        <w:keepNext w:val="true"/>
        <w:tabs>
          <w:tab w:val="clear" w:pos="284"/>
          <w:tab w:val="left" w:pos="720" w:leader="none"/>
          <w:tab w:val="right" w:pos="9360" w:leader="hyphen"/>
        </w:tabs>
        <w:spacing w:before="0" w:after="0"/>
        <w:jc w:val="center"/>
        <w:rPr/>
      </w:pPr>
      <w:r>
        <w:rPr/>
        <w:t>CONNECT</w:t>
      </w:r>
      <w:r>
        <w:rPr>
          <w:lang w:eastAsia="ja-JP"/>
        </w:rPr>
        <w:t xml:space="preserve"> (TI(B-C))</w:t>
      </w:r>
    </w:p>
    <w:p>
      <w:pPr>
        <w:pStyle w:val="Normal"/>
        <w:keepNext w:val="true"/>
        <w:spacing w:lineRule="exact" w:line="200" w:before="0" w:after="0"/>
        <w:jc w:val="center"/>
        <w:rPr>
          <w:lang w:val="fr-FR" w:eastAsia="ja-JP"/>
        </w:rPr>
      </w:pPr>
      <w:r>
        <w:rPr>
          <w:lang w:val="fr-FR" w:eastAsia="ja-JP"/>
        </w:rPr>
        <w:t>--</w:t>
      </w:r>
      <w:r>
        <w:rPr>
          <w:lang w:val="fr-FR"/>
        </w:rPr>
        <w:t>----------------------------------------------------------------------------------------------------------------------&gt;</w:t>
      </w:r>
    </w:p>
    <w:p>
      <w:pPr>
        <w:pStyle w:val="Normal"/>
        <w:keepNext w:val="true"/>
        <w:tabs>
          <w:tab w:val="clear" w:pos="284"/>
          <w:tab w:val="left" w:pos="720" w:leader="none"/>
          <w:tab w:val="right" w:pos="9360" w:leader="hyphen"/>
        </w:tabs>
        <w:spacing w:before="0" w:after="0"/>
        <w:jc w:val="center"/>
        <w:rPr>
          <w:lang w:val="fr-FR" w:eastAsia="ja-JP"/>
        </w:rPr>
      </w:pPr>
      <w:r>
        <w:rPr>
          <w:lang w:val="fr-FR" w:eastAsia="ja-JP"/>
        </w:rPr>
      </w:r>
    </w:p>
    <w:p>
      <w:pPr>
        <w:pStyle w:val="Normal"/>
        <w:keepNext w:val="true"/>
        <w:tabs>
          <w:tab w:val="clear" w:pos="284"/>
          <w:tab w:val="left" w:pos="720" w:leader="none"/>
          <w:tab w:val="right" w:pos="9360" w:leader="hyphen"/>
        </w:tabs>
        <w:spacing w:before="0" w:after="0"/>
        <w:jc w:val="center"/>
        <w:rPr>
          <w:lang w:val="fr-FR" w:eastAsia="ja-JP"/>
        </w:rPr>
      </w:pPr>
      <w:r>
        <w:rPr>
          <w:lang w:val="fr-FR" w:eastAsia="ja-JP"/>
        </w:rPr>
      </w:r>
    </w:p>
    <w:p>
      <w:pPr>
        <w:pStyle w:val="Normal"/>
        <w:keepNext w:val="true"/>
        <w:tabs>
          <w:tab w:val="clear" w:pos="284"/>
          <w:tab w:val="left" w:pos="720" w:leader="none"/>
          <w:tab w:val="right" w:pos="9360" w:leader="hyphen"/>
        </w:tabs>
        <w:spacing w:before="0" w:after="0"/>
        <w:jc w:val="center"/>
        <w:rPr>
          <w:lang w:val="fr-FR" w:eastAsia="ja-JP"/>
        </w:rPr>
      </w:pPr>
      <w:r>
        <w:rPr>
          <w:lang w:val="fr-FR" w:eastAsia="ja-JP"/>
        </w:rPr>
        <w:t>DISCONNECT (TI(B-C), Cause #44)</w:t>
      </w:r>
    </w:p>
    <w:p>
      <w:pPr>
        <w:pStyle w:val="Normal"/>
        <w:keepNext w:val="true"/>
        <w:tabs>
          <w:tab w:val="clear" w:pos="284"/>
          <w:tab w:val="left" w:pos="720" w:leader="none"/>
          <w:tab w:val="right" w:pos="9360" w:leader="hyphen"/>
        </w:tabs>
        <w:spacing w:before="0" w:after="0"/>
        <w:jc w:val="center"/>
        <w:rPr>
          <w:lang w:val="fr-FR" w:eastAsia="ja-JP"/>
        </w:rPr>
      </w:pPr>
      <w:r>
        <w:rPr>
          <w:lang w:val="fr-FR"/>
        </w:rPr>
        <w:t>&lt;-  -  -  -  -  -  -  -  -  -  -  -  -  -  -  -  -  -  -  -  -  -  -  -  -  -  -  -  -  -  -  -  -  -  -  -  -  -  -  -  -  -  -  -  -  -  -</w:t>
      </w:r>
    </w:p>
    <w:p>
      <w:pPr>
        <w:pStyle w:val="Normal"/>
        <w:keepNext w:val="true"/>
        <w:tabs>
          <w:tab w:val="clear" w:pos="284"/>
          <w:tab w:val="left" w:pos="720" w:leader="none"/>
          <w:tab w:val="right" w:pos="9360" w:leader="hyphen"/>
        </w:tabs>
        <w:spacing w:before="0" w:after="0"/>
        <w:jc w:val="center"/>
        <w:rPr>
          <w:lang w:val="fr-FR" w:eastAsia="ja-JP"/>
        </w:rPr>
      </w:pPr>
      <w:r>
        <w:rPr>
          <w:lang w:val="fr-FR" w:eastAsia="ja-JP"/>
        </w:rPr>
      </w:r>
    </w:p>
    <w:p>
      <w:pPr>
        <w:pStyle w:val="Normal"/>
        <w:keepNext w:val="true"/>
        <w:tabs>
          <w:tab w:val="clear" w:pos="284"/>
          <w:tab w:val="left" w:pos="720" w:leader="none"/>
          <w:tab w:val="right" w:pos="9360" w:leader="hyphen"/>
        </w:tabs>
        <w:spacing w:before="0" w:after="0"/>
        <w:jc w:val="center"/>
        <w:rPr>
          <w:lang w:val="fr-FR" w:eastAsia="ja-JP"/>
        </w:rPr>
      </w:pPr>
      <w:r>
        <w:rPr>
          <w:lang w:val="fr-FR" w:eastAsia="ja-JP"/>
        </w:rPr>
        <w:t>DISCONNECT (TI(B-C), Cause #95)</w:t>
      </w:r>
    </w:p>
    <w:p>
      <w:pPr>
        <w:pStyle w:val="Normal"/>
        <w:keepNext w:val="true"/>
        <w:tabs>
          <w:tab w:val="clear" w:pos="284"/>
          <w:tab w:val="left" w:pos="720" w:leader="none"/>
          <w:tab w:val="right" w:pos="9360" w:leader="hyphen"/>
        </w:tabs>
        <w:spacing w:before="0" w:after="0"/>
        <w:jc w:val="center"/>
        <w:rPr>
          <w:lang w:eastAsia="ja-JP"/>
        </w:rPr>
      </w:pPr>
      <w:r>
        <w:rPr/>
        <w:t>&lt;-  -  -  -  -  -  -  -  -  -  -  -  -  -  -  -  -  -  -  -  -  -  -  -  -  -  -  -  -  -  -  -  -  -  -  -  -  -  -  -  -  -  -  -  -  -  -</w:t>
      </w:r>
    </w:p>
    <w:p>
      <w:pPr>
        <w:pStyle w:val="Normal"/>
        <w:keepNext w:val="true"/>
        <w:tabs>
          <w:tab w:val="clear" w:pos="284"/>
          <w:tab w:val="left" w:pos="720" w:leader="none"/>
          <w:tab w:val="right" w:pos="9360" w:leader="hyphen"/>
        </w:tabs>
        <w:spacing w:before="0" w:after="0"/>
        <w:jc w:val="center"/>
        <w:rPr>
          <w:lang w:eastAsia="ja-JP"/>
        </w:rPr>
      </w:pPr>
      <w:r>
        <w:rPr>
          <w:lang w:eastAsia="ja-JP"/>
        </w:rPr>
      </w:r>
    </w:p>
    <w:p>
      <w:pPr>
        <w:pStyle w:val="TF"/>
        <w:keepLines w:val="false"/>
        <w:rPr/>
      </w:pPr>
      <w:r>
        <w:rPr/>
        <w:t xml:space="preserve">Figure 5: </w:t>
      </w:r>
      <w:r>
        <w:rPr>
          <w:lang w:eastAsia="ja-JP"/>
        </w:rPr>
        <w:t xml:space="preserve">The </w:t>
      </w:r>
      <w:r>
        <w:rPr/>
        <w:t xml:space="preserve">additional mobile </w:t>
      </w:r>
      <w:r>
        <w:rPr>
          <w:lang w:eastAsia="ja-JP"/>
        </w:rPr>
        <w:t>terminating call (Case1)</w:t>
      </w:r>
    </w:p>
    <w:p>
      <w:pPr>
        <w:pStyle w:val="Normal"/>
        <w:keepNext w:val="true"/>
        <w:tabs>
          <w:tab w:val="clear" w:pos="284"/>
          <w:tab w:val="left" w:pos="8352" w:leader="none"/>
        </w:tabs>
        <w:spacing w:before="0" w:after="0"/>
        <w:jc w:val="center"/>
        <w:rPr>
          <w:b/>
          <w:b/>
        </w:rPr>
      </w:pPr>
      <w:r>
        <w:rPr>
          <w:b/>
        </w:rPr>
        <w:t>MS</w:t>
        <w:tab/>
        <w:t>Network</w:t>
      </w:r>
    </w:p>
    <w:p>
      <w:pPr>
        <w:pStyle w:val="Normal"/>
        <w:keepNext w:val="true"/>
        <w:tabs>
          <w:tab w:val="clear" w:pos="284"/>
          <w:tab w:val="left" w:pos="720" w:leader="none"/>
          <w:tab w:val="right" w:pos="9360" w:leader="hyphen"/>
        </w:tabs>
        <w:spacing w:before="0" w:after="0"/>
        <w:jc w:val="center"/>
        <w:rPr/>
      </w:pPr>
      <w:r>
        <w:rPr/>
        <w:t>SETUP</w:t>
      </w:r>
      <w:r>
        <w:rPr>
          <w:lang w:eastAsia="ja-JP"/>
        </w:rPr>
        <w:t xml:space="preserve"> (TI(B-C))</w:t>
      </w:r>
    </w:p>
    <w:p>
      <w:pPr>
        <w:pStyle w:val="Normal"/>
        <w:keepNext w:val="true"/>
        <w:tabs>
          <w:tab w:val="clear" w:pos="284"/>
          <w:tab w:val="left" w:pos="720" w:leader="none"/>
          <w:tab w:val="right" w:pos="9360" w:leader="hyphen"/>
        </w:tabs>
        <w:spacing w:before="0" w:after="0"/>
        <w:jc w:val="center"/>
        <w:rPr>
          <w:lang w:eastAsia="ja-JP"/>
        </w:rPr>
      </w:pPr>
      <w:r>
        <w:rPr>
          <w:lang w:eastAsia="ja-JP"/>
        </w:rPr>
        <w:t>&lt;-</w:t>
      </w:r>
      <w:r>
        <w:rPr/>
        <w:t>-----------------------------------------------------------------------------------------------------------------------</w:t>
      </w:r>
    </w:p>
    <w:p>
      <w:pPr>
        <w:pStyle w:val="Normal"/>
        <w:keepNext w:val="true"/>
        <w:tabs>
          <w:tab w:val="clear" w:pos="284"/>
          <w:tab w:val="left" w:pos="720" w:leader="none"/>
          <w:tab w:val="right" w:pos="9360" w:leader="hyphen"/>
        </w:tabs>
        <w:spacing w:before="0" w:after="0"/>
        <w:jc w:val="center"/>
        <w:rPr>
          <w:lang w:eastAsia="ja-JP"/>
        </w:rPr>
      </w:pPr>
      <w:r>
        <w:rPr>
          <w:lang w:eastAsia="ja-JP"/>
        </w:rPr>
      </w:r>
    </w:p>
    <w:p>
      <w:pPr>
        <w:pStyle w:val="Normal"/>
        <w:keepNext w:val="true"/>
        <w:tabs>
          <w:tab w:val="clear" w:pos="284"/>
          <w:tab w:val="left" w:pos="720" w:leader="none"/>
          <w:tab w:val="right" w:pos="9360" w:leader="hyphen"/>
        </w:tabs>
        <w:spacing w:before="0" w:after="0"/>
        <w:jc w:val="center"/>
        <w:rPr/>
      </w:pPr>
      <w:r>
        <w:rPr/>
        <w:t xml:space="preserve">CALL </w:t>
      </w:r>
      <w:r>
        <w:rPr>
          <w:lang w:eastAsia="ja-JP"/>
        </w:rPr>
        <w:t>CONFIRMED (TI(B-C), SI=</w:t>
      </w:r>
      <w:r>
        <w:rPr/>
        <w:t>"</w:t>
      </w:r>
      <w:r>
        <w:rPr>
          <w:lang w:eastAsia="ja-JP"/>
        </w:rPr>
        <w:t>No Bearer</w:t>
      </w:r>
      <w:r>
        <w:rPr/>
        <w:t>"</w:t>
      </w:r>
      <w:r>
        <w:rPr>
          <w:lang w:eastAsia="ja-JP"/>
        </w:rPr>
        <w:t>)</w:t>
      </w:r>
    </w:p>
    <w:p>
      <w:pPr>
        <w:pStyle w:val="Normal"/>
        <w:keepNext w:val="true"/>
        <w:spacing w:lineRule="exact" w:line="200" w:before="0" w:after="0"/>
        <w:jc w:val="center"/>
        <w:rPr/>
      </w:pPr>
      <w:r>
        <w:rPr/>
        <w:t>------------------------------------------------------------------------------------------------------------------------</w:t>
      </w:r>
      <w:r>
        <w:rPr>
          <w:lang w:eastAsia="ja-JP"/>
        </w:rPr>
        <w:t>&gt;</w:t>
      </w:r>
    </w:p>
    <w:p>
      <w:pPr>
        <w:pStyle w:val="Normal"/>
        <w:keepNext w:val="true"/>
        <w:tabs>
          <w:tab w:val="clear" w:pos="284"/>
          <w:tab w:val="left" w:pos="8352" w:leader="none"/>
        </w:tabs>
        <w:spacing w:before="0" w:after="0"/>
        <w:jc w:val="center"/>
        <w:rPr>
          <w:lang w:eastAsia="ja-JP"/>
        </w:rPr>
      </w:pPr>
      <w:r>
        <w:rPr>
          <w:lang w:eastAsia="ja-JP"/>
        </w:rPr>
      </w:r>
    </w:p>
    <w:p>
      <w:pPr>
        <w:pStyle w:val="Normal"/>
        <w:keepNext w:val="true"/>
        <w:tabs>
          <w:tab w:val="clear" w:pos="284"/>
          <w:tab w:val="left" w:pos="720" w:leader="none"/>
          <w:tab w:val="right" w:pos="9360" w:leader="hyphen"/>
        </w:tabs>
        <w:spacing w:before="0" w:after="0"/>
        <w:jc w:val="center"/>
        <w:rPr/>
      </w:pPr>
      <w:r>
        <w:rPr/>
        <w:t>ALERTING</w:t>
      </w:r>
      <w:r>
        <w:rPr>
          <w:lang w:eastAsia="ja-JP"/>
        </w:rPr>
        <w:t xml:space="preserve"> (TI(B-C))</w:t>
      </w:r>
    </w:p>
    <w:p>
      <w:pPr>
        <w:pStyle w:val="Normal"/>
        <w:keepNext w:val="true"/>
        <w:spacing w:lineRule="exact" w:line="200" w:before="0" w:after="0"/>
        <w:jc w:val="center"/>
        <w:rPr>
          <w:lang w:val="fr-FR" w:eastAsia="ja-JP"/>
        </w:rPr>
      </w:pPr>
      <w:r>
        <w:rPr>
          <w:lang w:val="fr-FR" w:eastAsia="ja-JP"/>
        </w:rPr>
        <w:t>--</w:t>
      </w:r>
      <w:r>
        <w:rPr>
          <w:lang w:val="fr-FR"/>
        </w:rPr>
        <w:t>----------------------------------------------------------------------------------------------------------------------&gt;</w:t>
      </w:r>
    </w:p>
    <w:p>
      <w:pPr>
        <w:pStyle w:val="Normal"/>
        <w:keepNext w:val="true"/>
        <w:tabs>
          <w:tab w:val="clear" w:pos="284"/>
          <w:tab w:val="left" w:pos="8352" w:leader="none"/>
        </w:tabs>
        <w:spacing w:before="0" w:after="0"/>
        <w:jc w:val="center"/>
        <w:rPr>
          <w:lang w:val="fr-FR" w:eastAsia="ja-JP"/>
        </w:rPr>
      </w:pPr>
      <w:r>
        <w:rPr>
          <w:lang w:val="fr-FR" w:eastAsia="ja-JP"/>
        </w:rPr>
      </w:r>
    </w:p>
    <w:p>
      <w:pPr>
        <w:pStyle w:val="Normal"/>
        <w:keepNext w:val="true"/>
        <w:tabs>
          <w:tab w:val="clear" w:pos="284"/>
          <w:tab w:val="left" w:pos="720" w:leader="none"/>
          <w:tab w:val="right" w:pos="9360" w:leader="hyphen"/>
        </w:tabs>
        <w:spacing w:before="0" w:after="0"/>
        <w:jc w:val="center"/>
        <w:rPr/>
      </w:pPr>
      <w:r>
        <w:rPr>
          <w:lang w:val="fr-FR"/>
        </w:rPr>
        <w:t>CONNECT</w:t>
      </w:r>
      <w:r>
        <w:rPr>
          <w:lang w:val="fr-FR" w:eastAsia="ja-JP"/>
        </w:rPr>
        <w:t xml:space="preserve"> (TI(B-C), SI(B-C))</w:t>
      </w:r>
    </w:p>
    <w:p>
      <w:pPr>
        <w:pStyle w:val="Normal"/>
        <w:keepNext w:val="true"/>
        <w:spacing w:lineRule="exact" w:line="200" w:before="0" w:after="0"/>
        <w:jc w:val="center"/>
        <w:rPr>
          <w:lang w:val="fr-FR" w:eastAsia="ja-JP"/>
        </w:rPr>
      </w:pPr>
      <w:r>
        <w:rPr>
          <w:lang w:val="fr-FR" w:eastAsia="ja-JP"/>
        </w:rPr>
        <w:t>--</w:t>
      </w:r>
      <w:r>
        <w:rPr>
          <w:lang w:val="fr-FR"/>
        </w:rPr>
        <w:t>----------------------------------------------------------------------------------------------------------------------&gt;</w:t>
      </w:r>
    </w:p>
    <w:p>
      <w:pPr>
        <w:pStyle w:val="Normal"/>
        <w:keepNext w:val="true"/>
        <w:tabs>
          <w:tab w:val="clear" w:pos="284"/>
          <w:tab w:val="left" w:pos="720" w:leader="none"/>
          <w:tab w:val="right" w:pos="9360" w:leader="hyphen"/>
        </w:tabs>
        <w:spacing w:before="0" w:after="0"/>
        <w:jc w:val="center"/>
        <w:rPr>
          <w:lang w:val="fr-FR" w:eastAsia="ja-JP"/>
        </w:rPr>
      </w:pPr>
      <w:r>
        <w:rPr>
          <w:lang w:val="fr-FR" w:eastAsia="ja-JP"/>
        </w:rPr>
      </w:r>
    </w:p>
    <w:p>
      <w:pPr>
        <w:pStyle w:val="Normal"/>
        <w:keepNext w:val="true"/>
        <w:tabs>
          <w:tab w:val="clear" w:pos="284"/>
          <w:tab w:val="left" w:pos="720" w:leader="none"/>
          <w:tab w:val="right" w:pos="9360" w:leader="hyphen"/>
        </w:tabs>
        <w:spacing w:before="0" w:after="0"/>
        <w:jc w:val="center"/>
        <w:rPr>
          <w:lang w:val="fr-FR" w:eastAsia="ja-JP"/>
        </w:rPr>
      </w:pPr>
      <w:r>
        <w:rPr>
          <w:lang w:val="fr-FR" w:eastAsia="ja-JP"/>
        </w:rPr>
      </w:r>
    </w:p>
    <w:p>
      <w:pPr>
        <w:pStyle w:val="Normal"/>
        <w:keepNext w:val="true"/>
        <w:tabs>
          <w:tab w:val="clear" w:pos="284"/>
          <w:tab w:val="left" w:pos="720" w:leader="none"/>
          <w:tab w:val="right" w:pos="9360" w:leader="hyphen"/>
        </w:tabs>
        <w:spacing w:before="0" w:after="0"/>
        <w:jc w:val="center"/>
        <w:rPr>
          <w:lang w:val="fr-FR" w:eastAsia="ja-JP"/>
        </w:rPr>
      </w:pPr>
      <w:r>
        <w:rPr>
          <w:lang w:val="fr-FR" w:eastAsia="ja-JP"/>
        </w:rPr>
        <w:t>DISCONNECT (TI(B-C), Cause #44)</w:t>
      </w:r>
    </w:p>
    <w:p>
      <w:pPr>
        <w:pStyle w:val="Normal"/>
        <w:keepNext w:val="true"/>
        <w:tabs>
          <w:tab w:val="clear" w:pos="284"/>
          <w:tab w:val="left" w:pos="720" w:leader="none"/>
          <w:tab w:val="right" w:pos="9360" w:leader="hyphen"/>
        </w:tabs>
        <w:spacing w:before="0" w:after="0"/>
        <w:jc w:val="center"/>
        <w:rPr>
          <w:lang w:val="fr-FR" w:eastAsia="ja-JP"/>
        </w:rPr>
      </w:pPr>
      <w:r>
        <w:rPr>
          <w:lang w:val="fr-FR"/>
        </w:rPr>
        <w:t>&lt;-  -  -  -  -  -  -  -  -  -  -  -  -  -  -  -  -  -  -  -  -  -  -  -  -  -  -  -  -  -  -  -  -  -  -  -  -  -  -  -  -  -  -  -  -  -  -</w:t>
      </w:r>
    </w:p>
    <w:p>
      <w:pPr>
        <w:pStyle w:val="Normal"/>
        <w:keepNext w:val="true"/>
        <w:tabs>
          <w:tab w:val="clear" w:pos="284"/>
          <w:tab w:val="left" w:pos="720" w:leader="none"/>
          <w:tab w:val="right" w:pos="9360" w:leader="hyphen"/>
        </w:tabs>
        <w:spacing w:before="0" w:after="0"/>
        <w:jc w:val="center"/>
        <w:rPr>
          <w:lang w:val="fr-FR" w:eastAsia="ja-JP"/>
        </w:rPr>
      </w:pPr>
      <w:r>
        <w:rPr>
          <w:lang w:val="fr-FR" w:eastAsia="ja-JP"/>
        </w:rPr>
      </w:r>
    </w:p>
    <w:p>
      <w:pPr>
        <w:pStyle w:val="Normal"/>
        <w:keepNext w:val="true"/>
        <w:tabs>
          <w:tab w:val="clear" w:pos="284"/>
          <w:tab w:val="left" w:pos="720" w:leader="none"/>
          <w:tab w:val="right" w:pos="9360" w:leader="hyphen"/>
        </w:tabs>
        <w:spacing w:before="0" w:after="0"/>
        <w:jc w:val="center"/>
        <w:rPr>
          <w:lang w:val="fr-FR" w:eastAsia="ja-JP"/>
        </w:rPr>
      </w:pPr>
      <w:r>
        <w:rPr>
          <w:lang w:val="fr-FR" w:eastAsia="ja-JP"/>
        </w:rPr>
        <w:t>DISCONNECT (TI(B-C), Cause #95)</w:t>
      </w:r>
    </w:p>
    <w:p>
      <w:pPr>
        <w:pStyle w:val="Normal"/>
        <w:keepNext w:val="true"/>
        <w:tabs>
          <w:tab w:val="clear" w:pos="284"/>
          <w:tab w:val="left" w:pos="720" w:leader="none"/>
          <w:tab w:val="right" w:pos="9360" w:leader="hyphen"/>
        </w:tabs>
        <w:spacing w:before="0" w:after="0"/>
        <w:jc w:val="center"/>
        <w:rPr>
          <w:lang w:eastAsia="ja-JP"/>
        </w:rPr>
      </w:pPr>
      <w:r>
        <w:rPr/>
        <w:t>&lt;-  -  -  -  -  -  -  -  -  -  -  -  -  -  -  -  -  -  -  -  -  -  -  -  -  -  -  -  -  -  -  -  -  -  -  -  -  -  -  -  -  -  -  -  -  -  -</w:t>
      </w:r>
    </w:p>
    <w:p>
      <w:pPr>
        <w:pStyle w:val="Normal"/>
        <w:keepNext w:val="true"/>
        <w:tabs>
          <w:tab w:val="clear" w:pos="284"/>
          <w:tab w:val="left" w:pos="720" w:leader="none"/>
          <w:tab w:val="right" w:pos="9360" w:leader="hyphen"/>
        </w:tabs>
        <w:spacing w:before="0" w:after="0"/>
        <w:jc w:val="center"/>
        <w:rPr>
          <w:lang w:eastAsia="ja-JP"/>
        </w:rPr>
      </w:pPr>
      <w:r>
        <w:rPr>
          <w:lang w:eastAsia="ja-JP"/>
        </w:rPr>
      </w:r>
    </w:p>
    <w:p>
      <w:pPr>
        <w:pStyle w:val="TF"/>
        <w:keepLines w:val="false"/>
        <w:rPr/>
      </w:pPr>
      <w:r>
        <w:rPr/>
        <w:t xml:space="preserve">Figure 6: </w:t>
      </w:r>
      <w:r>
        <w:rPr>
          <w:lang w:eastAsia="ja-JP"/>
        </w:rPr>
        <w:t xml:space="preserve">The </w:t>
      </w:r>
      <w:r>
        <w:rPr/>
        <w:t xml:space="preserve">additional mobile </w:t>
      </w:r>
      <w:r>
        <w:rPr>
          <w:lang w:eastAsia="ja-JP"/>
        </w:rPr>
        <w:t>terminating call (Case2)</w:t>
      </w:r>
    </w:p>
    <w:p>
      <w:pPr>
        <w:pStyle w:val="Heading3"/>
        <w:tabs>
          <w:tab w:val="clear" w:pos="284"/>
          <w:tab w:val="left" w:pos="1140" w:leader="none"/>
        </w:tabs>
        <w:bidi w:val="0"/>
        <w:ind w:start="1140" w:hanging="1140"/>
        <w:jc w:val="start"/>
        <w:rPr/>
      </w:pPr>
      <w:bookmarkStart w:id="18" w:name="__RefHeading___Toc217192049"/>
      <w:bookmarkEnd w:id="18"/>
      <w:r>
        <w:rPr>
          <w:lang w:eastAsia="ja-JP"/>
        </w:rPr>
        <w:t>4.1.4</w:t>
        <w:tab/>
      </w:r>
      <w:r>
        <w:rPr/>
        <w:t xml:space="preserve">Mobile </w:t>
      </w:r>
      <w:r>
        <w:rPr>
          <w:lang w:eastAsia="ja-JP"/>
        </w:rPr>
        <w:t>terminating call (reuse an existing traffic channel)</w:t>
      </w:r>
    </w:p>
    <w:p>
      <w:pPr>
        <w:pStyle w:val="Normal"/>
        <w:rPr/>
      </w:pPr>
      <w:r>
        <w:rPr/>
        <w:t>When</w:t>
      </w:r>
      <w:r>
        <w:rPr>
          <w:lang w:eastAsia="ja-JP"/>
        </w:rPr>
        <w:t xml:space="preserve"> </w:t>
      </w:r>
      <w:r>
        <w:rPr/>
        <w:t>there are one or more active calls and</w:t>
      </w:r>
      <w:r>
        <w:rPr>
          <w:lang w:eastAsia="ja-JP"/>
        </w:rPr>
        <w:t xml:space="preserve"> </w:t>
      </w:r>
      <w:r>
        <w:rPr/>
        <w:t>the served mobile subscriber</w:t>
      </w:r>
      <w:r>
        <w:rPr>
          <w:lang w:eastAsia="ja-JP"/>
        </w:rPr>
        <w:t xml:space="preserve"> B</w:t>
      </w:r>
      <w:r>
        <w:rPr/>
        <w:t xml:space="preserve"> </w:t>
      </w:r>
      <w:r>
        <w:rPr/>
        <w:t>want</w:t>
      </w:r>
      <w:r>
        <w:rPr>
          <w:lang w:eastAsia="ja-JP"/>
        </w:rPr>
        <w:t>s</w:t>
      </w:r>
      <w:r>
        <w:rPr/>
        <w:t xml:space="preserve"> to </w:t>
      </w:r>
      <w:r>
        <w:rPr>
          <w:lang w:eastAsia="ja-JP"/>
        </w:rPr>
        <w:t xml:space="preserve">accept another incoming call (B-C) </w:t>
      </w:r>
      <w:r>
        <w:rPr/>
        <w:t>via the existing bearer</w:t>
      </w:r>
      <w:r>
        <w:rPr>
          <w:lang w:eastAsia="ja-JP"/>
        </w:rPr>
        <w:t>,</w:t>
      </w:r>
      <w:r>
        <w:rPr/>
        <w:t xml:space="preserve"> </w:t>
      </w:r>
      <w:r>
        <w:rPr>
          <w:lang w:eastAsia="ja-JP"/>
        </w:rPr>
        <w:t xml:space="preserve">the subscriber will put </w:t>
      </w:r>
      <w:r>
        <w:rPr>
          <w:lang w:eastAsia="ja-JP"/>
        </w:rPr>
        <w:t xml:space="preserve">one of </w:t>
      </w:r>
      <w:r>
        <w:rPr/>
        <w:t>the active calls (A</w:t>
        <w:noBreakHyphen/>
        <w:t>B)</w:t>
      </w:r>
      <w:r>
        <w:rPr>
          <w:lang w:eastAsia="ja-JP"/>
        </w:rPr>
        <w:t xml:space="preserve"> on hold first, and accept the additional mobile terminating call (B-C).</w:t>
      </w:r>
    </w:p>
    <w:p>
      <w:pPr>
        <w:pStyle w:val="Normal"/>
        <w:rPr/>
      </w:pPr>
      <w:r>
        <w:rPr/>
        <w:t xml:space="preserve">The hold function shall be initiated by the mobile subscriber </w:t>
      </w:r>
      <w:r>
        <w:rPr>
          <w:lang w:eastAsia="ja-JP"/>
        </w:rPr>
        <w:t xml:space="preserve">B </w:t>
      </w:r>
      <w:r>
        <w:rPr/>
        <w:t>and the transaction identifier</w:t>
      </w:r>
      <w:r>
        <w:rPr>
          <w:lang w:eastAsia="ja-JP"/>
        </w:rPr>
        <w:t xml:space="preserve"> (TI)</w:t>
      </w:r>
      <w:r>
        <w:rPr/>
        <w:t xml:space="preserve"> shall be the transaction identifier (A</w:t>
        <w:noBreakHyphen/>
        <w:t>B) of the existing call</w:t>
      </w:r>
      <w:r>
        <w:rPr>
          <w:lang w:eastAsia="ja-JP"/>
        </w:rPr>
        <w:t>.</w:t>
      </w:r>
    </w:p>
    <w:p>
      <w:pPr>
        <w:pStyle w:val="Normal"/>
        <w:rPr>
          <w:lang w:eastAsia="ja-JP"/>
        </w:rPr>
      </w:pPr>
      <w:r>
        <w:rPr>
          <w:lang w:eastAsia="ja-JP"/>
        </w:rPr>
        <w:t>To</w:t>
      </w:r>
      <w:r>
        <w:rPr>
          <w:lang w:eastAsia="ja-JP"/>
        </w:rPr>
        <w:t xml:space="preserve"> </w:t>
      </w:r>
      <w:r>
        <w:rPr>
          <w:lang w:eastAsia="ja-JP"/>
        </w:rPr>
        <w:t>accept</w:t>
      </w:r>
      <w:r>
        <w:rPr>
          <w:lang w:eastAsia="ja-JP"/>
        </w:rPr>
        <w:t xml:space="preserve"> the other incoming call (B-C), </w:t>
      </w:r>
      <w:r>
        <w:rPr/>
        <w:t xml:space="preserve">the mobile station </w:t>
      </w:r>
      <w:r>
        <w:rPr>
          <w:lang w:eastAsia="ja-JP"/>
        </w:rPr>
        <w:t xml:space="preserve">B shall </w:t>
      </w:r>
      <w:r>
        <w:rPr>
          <w:lang w:eastAsia="ja-JP"/>
        </w:rPr>
        <w:t>include</w:t>
      </w:r>
      <w:r>
        <w:rPr>
          <w:lang w:eastAsia="ja-JP"/>
        </w:rPr>
        <w:t xml:space="preserve"> </w:t>
      </w:r>
      <w:r>
        <w:rPr>
          <w:lang w:eastAsia="ja-JP"/>
        </w:rPr>
        <w:t>the</w:t>
      </w:r>
      <w:r>
        <w:rPr>
          <w:lang w:eastAsia="ja-JP"/>
        </w:rPr>
        <w:t xml:space="preserve"> stream identifier (SI)</w:t>
      </w:r>
      <w:r>
        <w:rPr/>
        <w:t xml:space="preserve"> with </w:t>
      </w:r>
      <w:r>
        <w:rPr>
          <w:lang w:eastAsia="ja-JP"/>
        </w:rPr>
        <w:t xml:space="preserve">value </w:t>
      </w:r>
      <w:r>
        <w:rPr/>
        <w:t>"</w:t>
      </w:r>
      <w:r>
        <w:rPr>
          <w:lang w:eastAsia="ja-JP"/>
        </w:rPr>
        <w:t>No bearer</w:t>
      </w:r>
      <w:r>
        <w:rPr/>
        <w:t>"</w:t>
      </w:r>
      <w:r>
        <w:rPr>
          <w:lang w:eastAsia="ja-JP"/>
        </w:rPr>
        <w:t xml:space="preserve"> in the CALL CONFIRMED message. </w:t>
      </w:r>
      <w:r>
        <w:rPr/>
        <w:t xml:space="preserve">Mobile station </w:t>
      </w:r>
      <w:r>
        <w:rPr>
          <w:lang w:eastAsia="ja-JP"/>
        </w:rPr>
        <w:t xml:space="preserve">B shall include the stream identifier (A-B) in the CONNECT message. (See Figure </w:t>
      </w:r>
      <w:r>
        <w:rPr>
          <w:lang w:eastAsia="ja-JP"/>
        </w:rPr>
        <w:t>7</w:t>
      </w:r>
      <w:r>
        <w:rPr>
          <w:lang w:eastAsia="ja-JP"/>
        </w:rPr>
        <w:t>)</w:t>
      </w:r>
      <w:r>
        <w:rPr>
          <w:lang w:eastAsia="ja-JP"/>
        </w:rPr>
        <w:t>.</w:t>
      </w:r>
      <w:r>
        <w:rPr>
          <w:lang w:eastAsia="ja-JP"/>
        </w:rPr>
        <w:t xml:space="preserve"> If </w:t>
      </w:r>
      <w:r>
        <w:rPr/>
        <w:t xml:space="preserve">the mobile station </w:t>
      </w:r>
      <w:r>
        <w:rPr>
          <w:lang w:eastAsia="ja-JP"/>
        </w:rPr>
        <w:t>B</w:t>
      </w:r>
      <w:r>
        <w:rPr/>
        <w:t xml:space="preserve"> is located in the network not supporting multicall, it shall include the SI with value</w:t>
      </w:r>
      <w:r>
        <w:rPr>
          <w:lang w:eastAsia="ja-JP"/>
        </w:rPr>
        <w:t xml:space="preserve"> 1 in the CALL CONFIRMED message.</w:t>
      </w:r>
    </w:p>
    <w:p>
      <w:pPr>
        <w:pStyle w:val="Normal"/>
        <w:rPr>
          <w:lang w:eastAsia="ja-JP"/>
        </w:rPr>
      </w:pPr>
      <w:r>
        <w:rPr>
          <w:lang w:eastAsia="ja-JP"/>
        </w:rPr>
        <w:t xml:space="preserve">If the </w:t>
      </w:r>
      <w:r>
        <w:rPr>
          <w:lang w:eastAsia="ja-JP"/>
        </w:rPr>
        <w:t xml:space="preserve">Call waiting SS is invoked and the </w:t>
      </w:r>
      <w:r>
        <w:rPr/>
        <w:t>mobile subscriber</w:t>
      </w:r>
      <w:r>
        <w:rPr>
          <w:lang w:eastAsia="ja-JP"/>
        </w:rPr>
        <w:t xml:space="preserve"> B wants to accept the waiting call, the </w:t>
      </w:r>
      <w:r>
        <w:rPr/>
        <w:t>mobile subscriber</w:t>
      </w:r>
      <w:r>
        <w:rPr>
          <w:lang w:eastAsia="ja-JP"/>
        </w:rPr>
        <w:t xml:space="preserve"> B can put an existing call on hold and </w:t>
      </w:r>
      <w:r>
        <w:rPr>
          <w:lang w:eastAsia="ja-JP"/>
        </w:rPr>
        <w:t xml:space="preserve">then </w:t>
      </w:r>
      <w:r>
        <w:rPr>
          <w:lang w:eastAsia="ja-JP"/>
        </w:rPr>
        <w:t xml:space="preserve">accept the waiting call. In this case </w:t>
      </w:r>
      <w:r>
        <w:rPr/>
        <w:t xml:space="preserve">the mobile station </w:t>
      </w:r>
      <w:r>
        <w:rPr>
          <w:lang w:eastAsia="ja-JP"/>
        </w:rPr>
        <w:t xml:space="preserve">B shall </w:t>
      </w:r>
      <w:r>
        <w:rPr>
          <w:lang w:eastAsia="ja-JP"/>
        </w:rPr>
        <w:t>include</w:t>
      </w:r>
      <w:r>
        <w:rPr>
          <w:lang w:eastAsia="ja-JP"/>
        </w:rPr>
        <w:t xml:space="preserve"> </w:t>
      </w:r>
      <w:r>
        <w:rPr>
          <w:lang w:eastAsia="ja-JP"/>
        </w:rPr>
        <w:t>the</w:t>
      </w:r>
      <w:r>
        <w:rPr>
          <w:lang w:eastAsia="ja-JP"/>
        </w:rPr>
        <w:t xml:space="preserve"> stream identifier (SI)</w:t>
      </w:r>
      <w:r>
        <w:rPr/>
        <w:t xml:space="preserve"> with </w:t>
      </w:r>
      <w:r>
        <w:rPr>
          <w:lang w:eastAsia="ja-JP"/>
        </w:rPr>
        <w:t xml:space="preserve">value </w:t>
      </w:r>
      <w:r>
        <w:rPr/>
        <w:t>"</w:t>
      </w:r>
      <w:r>
        <w:rPr>
          <w:lang w:eastAsia="ja-JP"/>
        </w:rPr>
        <w:t>No bearer</w:t>
      </w:r>
      <w:r>
        <w:rPr/>
        <w:t>"</w:t>
      </w:r>
      <w:r>
        <w:rPr>
          <w:lang w:eastAsia="ja-JP"/>
        </w:rPr>
        <w:t xml:space="preserve"> in the CALL CONFIRMED message, and include the stream identifier </w:t>
      </w:r>
      <w:r>
        <w:rPr>
          <w:lang w:eastAsia="ja-JP"/>
        </w:rPr>
        <w:t xml:space="preserve">value </w:t>
      </w:r>
      <w:r>
        <w:rPr>
          <w:lang w:eastAsia="ja-JP"/>
        </w:rPr>
        <w:t>which is used for the held call in the CONNECT message.</w:t>
      </w:r>
    </w:p>
    <w:p>
      <w:pPr>
        <w:pStyle w:val="B1"/>
        <w:rPr/>
      </w:pPr>
      <w:r>
        <w:rPr>
          <w:lang w:eastAsia="ja-JP"/>
        </w:rPr>
        <w:t>-</w:t>
        <w:tab/>
      </w:r>
      <w:r>
        <w:rPr>
          <w:lang w:eastAsia="ja-JP"/>
        </w:rPr>
        <w:t xml:space="preserve">If </w:t>
      </w:r>
      <w:r>
        <w:rPr/>
        <w:t>the network</w:t>
      </w:r>
      <w:r>
        <w:rPr/>
        <w:t xml:space="preserve"> receives </w:t>
      </w:r>
      <w:r>
        <w:rPr/>
        <w:t>a</w:t>
      </w:r>
      <w:r>
        <w:rPr/>
        <w:t xml:space="preserve"> CALL CONFIRMED message with </w:t>
      </w:r>
      <w:r>
        <w:rPr/>
        <w:t xml:space="preserve">a </w:t>
      </w:r>
      <w:r>
        <w:rPr/>
        <w:t xml:space="preserve">stream identifier including </w:t>
      </w:r>
      <w:r>
        <w:rPr/>
        <w:t>the request entity cannot be provided  (SI value is already in use</w:t>
      </w:r>
      <w:r>
        <w:rPr>
          <w:lang w:eastAsia="ja-JP"/>
        </w:rPr>
        <w:t xml:space="preserve">) </w:t>
      </w:r>
      <w:r>
        <w:rPr/>
        <w:t>the network shall initiate call clearing with cause #</w:t>
      </w:r>
      <w:r>
        <w:rPr/>
        <w:t>44</w:t>
      </w:r>
      <w:r>
        <w:rPr/>
        <w:t xml:space="preserve"> </w:t>
      </w:r>
      <w:r>
        <w:rPr/>
        <w:t xml:space="preserve">"requested circuit/channel not available". </w:t>
      </w:r>
    </w:p>
    <w:p>
      <w:pPr>
        <w:pStyle w:val="B1"/>
        <w:rPr/>
      </w:pPr>
      <w:r>
        <w:rPr>
          <w:lang w:eastAsia="ja-JP"/>
        </w:rPr>
        <w:t>-</w:t>
        <w:tab/>
        <w:t xml:space="preserve">If the network receives a CONNECT message with a </w:t>
      </w:r>
      <w:r>
        <w:rPr/>
        <w:t xml:space="preserve">stream </w:t>
      </w:r>
      <w:r>
        <w:rPr/>
        <w:t>identifier including an invalid content ( SI = no bearer) after</w:t>
      </w:r>
      <w:r>
        <w:rPr>
          <w:lang w:eastAsia="ja-JP"/>
        </w:rPr>
        <w:t xml:space="preserve"> receiving CALL CONFIRMED message with SI = no bearer, </w:t>
      </w:r>
      <w:r>
        <w:rPr/>
        <w:t xml:space="preserve">the network shall initiate call clearing with cause #95 </w:t>
      </w:r>
      <w:r>
        <w:rPr/>
        <w:t>"semantically incorrect message"</w:t>
      </w:r>
      <w:r>
        <w:rPr/>
        <w:t>.</w:t>
      </w:r>
    </w:p>
    <w:p>
      <w:pPr>
        <w:pStyle w:val="B1"/>
        <w:rPr/>
      </w:pPr>
      <w:r>
        <w:rPr>
          <w:lang w:eastAsia="ja-JP"/>
        </w:rPr>
        <w:t>-</w:t>
        <w:tab/>
        <w:t xml:space="preserve">If the network receives a CONNECT message with a </w:t>
      </w:r>
      <w:r>
        <w:rPr/>
        <w:t xml:space="preserve">stream </w:t>
      </w:r>
      <w:r>
        <w:rPr/>
        <w:t>identifier including the requested entity cannot provided (SI value is used for other active call(s) except held call) after</w:t>
      </w:r>
      <w:r>
        <w:rPr>
          <w:lang w:eastAsia="ja-JP"/>
        </w:rPr>
        <w:t xml:space="preserve"> receiving CALL CONFIRMED message with SI = no bearer (Case 2), </w:t>
      </w:r>
      <w:r>
        <w:rPr/>
        <w:t xml:space="preserve">the network shall initiate call clearing with cause #44 </w:t>
      </w:r>
      <w:r>
        <w:rPr/>
        <w:t>"requested circuit/channel not available"</w:t>
      </w:r>
      <w:r>
        <w:rPr/>
        <w:t>.</w:t>
      </w:r>
    </w:p>
    <w:p>
      <w:pPr>
        <w:pStyle w:val="Normal"/>
        <w:keepNext w:val="true"/>
        <w:tabs>
          <w:tab w:val="clear" w:pos="284"/>
          <w:tab w:val="left" w:pos="8352" w:leader="none"/>
        </w:tabs>
        <w:spacing w:before="0" w:after="0"/>
        <w:jc w:val="center"/>
        <w:rPr>
          <w:b/>
          <w:b/>
        </w:rPr>
      </w:pPr>
      <w:r>
        <w:rPr>
          <w:b/>
        </w:rPr>
        <w:t xml:space="preserve">            </w:t>
      </w:r>
      <w:r>
        <w:rPr>
          <w:b/>
        </w:rPr>
        <w:t>MS</w:t>
        <w:tab/>
        <w:t>Network</w:t>
      </w:r>
    </w:p>
    <w:p>
      <w:pPr>
        <w:pStyle w:val="Normal"/>
        <w:keepNext w:val="true"/>
        <w:tabs>
          <w:tab w:val="clear" w:pos="284"/>
          <w:tab w:val="left" w:pos="8352" w:leader="none"/>
        </w:tabs>
        <w:spacing w:before="0" w:after="0"/>
        <w:jc w:val="center"/>
        <w:rPr>
          <w:lang w:eastAsia="ja-JP"/>
        </w:rPr>
      </w:pPr>
      <w:r>
        <w:rPr>
          <w:lang w:eastAsia="ja-JP"/>
        </w:rPr>
        <w:t>SETUP (TI(B-C))</w:t>
      </w:r>
    </w:p>
    <w:p>
      <w:pPr>
        <w:pStyle w:val="Normal"/>
        <w:keepNext w:val="true"/>
        <w:spacing w:lineRule="exact" w:line="200" w:before="0" w:after="0"/>
        <w:jc w:val="center"/>
        <w:rPr>
          <w:lang w:eastAsia="ja-JP"/>
        </w:rPr>
      </w:pPr>
      <w:r>
        <w:rPr>
          <w:lang w:eastAsia="ja-JP"/>
        </w:rPr>
        <w:t>&lt;</w:t>
      </w:r>
      <w:r>
        <w:rPr/>
        <w:t>------------------------------------------------------------------------------------------------------------------------</w:t>
      </w:r>
    </w:p>
    <w:p>
      <w:pPr>
        <w:pStyle w:val="Normal"/>
        <w:keepNext w:val="true"/>
        <w:tabs>
          <w:tab w:val="clear" w:pos="284"/>
          <w:tab w:val="left" w:pos="8352" w:leader="none"/>
        </w:tabs>
        <w:spacing w:before="0" w:after="0"/>
        <w:jc w:val="center"/>
        <w:rPr>
          <w:lang w:eastAsia="ja-JP"/>
        </w:rPr>
      </w:pPr>
      <w:r>
        <w:rPr>
          <w:lang w:eastAsia="ja-JP"/>
        </w:rPr>
      </w:r>
    </w:p>
    <w:p>
      <w:pPr>
        <w:pStyle w:val="Normal"/>
        <w:keepNext w:val="true"/>
        <w:tabs>
          <w:tab w:val="clear" w:pos="284"/>
          <w:tab w:val="left" w:pos="8352" w:leader="none"/>
        </w:tabs>
        <w:spacing w:before="0" w:after="0"/>
        <w:jc w:val="center"/>
        <w:rPr/>
      </w:pPr>
      <w:r>
        <w:rPr/>
        <w:t xml:space="preserve">CALL </w:t>
      </w:r>
      <w:r>
        <w:rPr>
          <w:lang w:eastAsia="ja-JP"/>
        </w:rPr>
        <w:t>CONFIRMED (TI(B-C), SI=</w:t>
      </w:r>
      <w:r>
        <w:rPr/>
        <w:t>"</w:t>
      </w:r>
      <w:r>
        <w:rPr>
          <w:lang w:eastAsia="ja-JP"/>
        </w:rPr>
        <w:t>No bearer</w:t>
      </w:r>
      <w:r>
        <w:rPr/>
        <w:t>"</w:t>
      </w:r>
      <w:r>
        <w:rPr>
          <w:lang w:eastAsia="ja-JP"/>
        </w:rPr>
        <w:t>)</w:t>
      </w:r>
    </w:p>
    <w:p>
      <w:pPr>
        <w:pStyle w:val="Normal"/>
        <w:keepNext w:val="true"/>
        <w:spacing w:lineRule="exact" w:line="200" w:before="0" w:after="0"/>
        <w:jc w:val="center"/>
        <w:rPr/>
      </w:pPr>
      <w:r>
        <w:rPr/>
        <w:t>------------------------------------------------------------------------------------------------------------------------</w:t>
      </w:r>
      <w:r>
        <w:rPr>
          <w:lang w:eastAsia="ja-JP"/>
        </w:rPr>
        <w:t>&gt;</w:t>
      </w:r>
    </w:p>
    <w:p>
      <w:pPr>
        <w:pStyle w:val="Normal"/>
        <w:keepNext w:val="true"/>
        <w:spacing w:lineRule="exact" w:line="200" w:before="0" w:after="0"/>
        <w:jc w:val="center"/>
        <w:rPr>
          <w:lang w:eastAsia="ja-JP"/>
        </w:rPr>
      </w:pPr>
      <w:r>
        <w:rPr>
          <w:lang w:eastAsia="ja-JP"/>
        </w:rPr>
      </w:r>
    </w:p>
    <w:p>
      <w:pPr>
        <w:pStyle w:val="Normal"/>
        <w:keepNext w:val="true"/>
        <w:tabs>
          <w:tab w:val="clear" w:pos="284"/>
          <w:tab w:val="left" w:pos="8352" w:leader="none"/>
        </w:tabs>
        <w:spacing w:before="0" w:after="0"/>
        <w:jc w:val="center"/>
        <w:rPr>
          <w:lang w:eastAsia="ja-JP"/>
        </w:rPr>
      </w:pPr>
      <w:r>
        <w:rPr>
          <w:lang w:eastAsia="ja-JP"/>
        </w:rPr>
        <w:t>HOLD (TI(A-B))</w:t>
      </w:r>
    </w:p>
    <w:p>
      <w:pPr>
        <w:pStyle w:val="Normal"/>
        <w:keepNext w:val="true"/>
        <w:tabs>
          <w:tab w:val="clear" w:pos="284"/>
          <w:tab w:val="left" w:pos="8352" w:leader="none"/>
        </w:tabs>
        <w:spacing w:before="0" w:after="0"/>
        <w:jc w:val="center"/>
        <w:rPr/>
      </w:pPr>
      <w:r>
        <w:rPr/>
        <w:t>------------------------------------------------------------------------------------------------------------------------</w:t>
      </w:r>
      <w:r>
        <w:rPr>
          <w:lang w:eastAsia="ja-JP"/>
        </w:rPr>
        <w:t xml:space="preserve">&gt; </w:t>
      </w:r>
    </w:p>
    <w:p>
      <w:pPr>
        <w:pStyle w:val="Normal"/>
        <w:keepNext w:val="true"/>
        <w:tabs>
          <w:tab w:val="clear" w:pos="284"/>
          <w:tab w:val="left" w:pos="8352" w:leader="none"/>
        </w:tabs>
        <w:spacing w:before="0" w:after="0"/>
        <w:jc w:val="center"/>
        <w:rPr>
          <w:lang w:eastAsia="ja-JP"/>
        </w:rPr>
      </w:pPr>
      <w:r>
        <w:rPr>
          <w:lang w:eastAsia="ja-JP"/>
        </w:rPr>
      </w:r>
    </w:p>
    <w:p>
      <w:pPr>
        <w:pStyle w:val="Normal"/>
        <w:keepNext w:val="true"/>
        <w:tabs>
          <w:tab w:val="clear" w:pos="284"/>
          <w:tab w:val="left" w:pos="8352" w:leader="none"/>
        </w:tabs>
        <w:spacing w:before="0" w:after="0"/>
        <w:jc w:val="center"/>
        <w:rPr>
          <w:lang w:eastAsia="ja-JP"/>
        </w:rPr>
      </w:pPr>
      <w:r>
        <w:rPr>
          <w:lang w:eastAsia="ja-JP"/>
        </w:rPr>
        <w:t>HOLD ACKNOWLEDGE (TI(A-B))</w:t>
      </w:r>
    </w:p>
    <w:p>
      <w:pPr>
        <w:pStyle w:val="Normal"/>
        <w:keepNext w:val="true"/>
        <w:spacing w:lineRule="exact" w:line="200" w:before="0" w:after="0"/>
        <w:jc w:val="center"/>
        <w:rPr>
          <w:lang w:eastAsia="ja-JP"/>
        </w:rPr>
      </w:pPr>
      <w:r>
        <w:rPr>
          <w:lang w:eastAsia="ja-JP"/>
        </w:rPr>
        <w:t>&lt;</w:t>
      </w:r>
      <w:r>
        <w:rPr/>
        <w:t>------------------------------------------------------------------------------------------------------------------------</w:t>
      </w:r>
    </w:p>
    <w:p>
      <w:pPr>
        <w:pStyle w:val="Normal"/>
        <w:keepNext w:val="true"/>
        <w:spacing w:lineRule="exact" w:line="200" w:before="0" w:after="0"/>
        <w:jc w:val="center"/>
        <w:rPr>
          <w:lang w:eastAsia="ja-JP"/>
        </w:rPr>
      </w:pPr>
      <w:r>
        <w:rPr>
          <w:lang w:eastAsia="ja-JP"/>
        </w:rPr>
      </w:r>
    </w:p>
    <w:p>
      <w:pPr>
        <w:pStyle w:val="Normal"/>
        <w:keepNext w:val="true"/>
        <w:spacing w:lineRule="exact" w:line="200" w:before="0" w:after="0"/>
        <w:jc w:val="center"/>
        <w:rPr>
          <w:lang w:eastAsia="ja-JP"/>
        </w:rPr>
      </w:pPr>
      <w:r>
        <w:rPr>
          <w:lang w:eastAsia="ja-JP"/>
        </w:rPr>
        <w:t>CONNECT (TI(B-C), SI(A-B))</w:t>
      </w:r>
    </w:p>
    <w:p>
      <w:pPr>
        <w:pStyle w:val="Normal"/>
        <w:keepNext w:val="true"/>
        <w:spacing w:lineRule="exact" w:line="200" w:before="0" w:after="0"/>
        <w:jc w:val="center"/>
        <w:rPr/>
      </w:pPr>
      <w:r>
        <w:rPr/>
        <w:t>------------------------------------------------------------------------------------------------------------------------</w:t>
      </w:r>
      <w:r>
        <w:rPr>
          <w:lang w:eastAsia="ja-JP"/>
        </w:rPr>
        <w:t>&gt;</w:t>
      </w:r>
    </w:p>
    <w:p>
      <w:pPr>
        <w:pStyle w:val="Normal"/>
        <w:keepNext w:val="true"/>
        <w:tabs>
          <w:tab w:val="clear" w:pos="284"/>
          <w:tab w:val="left" w:pos="720" w:leader="none"/>
          <w:tab w:val="right" w:pos="9360" w:leader="hyphen"/>
        </w:tabs>
        <w:spacing w:before="0" w:after="0"/>
        <w:jc w:val="center"/>
        <w:rPr>
          <w:lang w:eastAsia="ja-JP"/>
        </w:rPr>
      </w:pPr>
      <w:r>
        <w:rPr>
          <w:lang w:eastAsia="ja-JP"/>
        </w:rPr>
      </w:r>
    </w:p>
    <w:p>
      <w:pPr>
        <w:pStyle w:val="Normal"/>
        <w:keepNext w:val="true"/>
        <w:tabs>
          <w:tab w:val="clear" w:pos="284"/>
          <w:tab w:val="left" w:pos="720" w:leader="none"/>
          <w:tab w:val="right" w:pos="9360" w:leader="hyphen"/>
        </w:tabs>
        <w:spacing w:before="0" w:after="0"/>
        <w:jc w:val="center"/>
        <w:rPr>
          <w:lang w:eastAsia="ja-JP"/>
        </w:rPr>
      </w:pPr>
      <w:r>
        <w:rPr>
          <w:lang w:eastAsia="ja-JP"/>
        </w:rPr>
      </w:r>
    </w:p>
    <w:p>
      <w:pPr>
        <w:pStyle w:val="Normal"/>
        <w:keepNext w:val="true"/>
        <w:tabs>
          <w:tab w:val="clear" w:pos="284"/>
          <w:tab w:val="left" w:pos="720" w:leader="none"/>
          <w:tab w:val="right" w:pos="9360" w:leader="hyphen"/>
        </w:tabs>
        <w:spacing w:before="0" w:after="0"/>
        <w:jc w:val="center"/>
        <w:rPr/>
      </w:pPr>
      <w:r>
        <w:rPr>
          <w:lang w:eastAsia="ja-JP"/>
        </w:rPr>
        <w:t>DISCONNECT (TI(B-C), Cause #</w:t>
      </w:r>
      <w:r>
        <w:rPr>
          <w:lang w:eastAsia="ja-JP"/>
        </w:rPr>
        <w:t>44</w:t>
      </w:r>
      <w:r>
        <w:rPr>
          <w:lang w:eastAsia="ja-JP"/>
        </w:rPr>
        <w:t>)</w:t>
      </w:r>
    </w:p>
    <w:p>
      <w:pPr>
        <w:pStyle w:val="Normal"/>
        <w:keepNext w:val="true"/>
        <w:tabs>
          <w:tab w:val="clear" w:pos="284"/>
          <w:tab w:val="left" w:pos="720" w:leader="none"/>
          <w:tab w:val="right" w:pos="9360" w:leader="hyphen"/>
        </w:tabs>
        <w:spacing w:before="0" w:after="0"/>
        <w:jc w:val="center"/>
        <w:rPr>
          <w:lang w:eastAsia="ja-JP"/>
        </w:rPr>
      </w:pPr>
      <w:r>
        <w:rPr/>
        <w:t>&lt;-  -  -  -  -  -  -  -  -  -  -  -  -  -  -  -  -  -  -  -  -  -  -  -  -  -  -  -  -  -  -  -  -  -  -  -  -  -  -  -  -  -  -  -  -  -  -</w:t>
      </w:r>
    </w:p>
    <w:p>
      <w:pPr>
        <w:pStyle w:val="Normal"/>
        <w:keepNext w:val="true"/>
        <w:tabs>
          <w:tab w:val="clear" w:pos="284"/>
          <w:tab w:val="left" w:pos="720" w:leader="none"/>
          <w:tab w:val="right" w:pos="9360" w:leader="hyphen"/>
        </w:tabs>
        <w:spacing w:before="0" w:after="0"/>
        <w:jc w:val="center"/>
        <w:rPr>
          <w:lang w:eastAsia="ja-JP"/>
        </w:rPr>
      </w:pPr>
      <w:r>
        <w:rPr>
          <w:lang w:eastAsia="ja-JP"/>
        </w:rPr>
      </w:r>
    </w:p>
    <w:p>
      <w:pPr>
        <w:pStyle w:val="Normal"/>
        <w:keepNext w:val="true"/>
        <w:tabs>
          <w:tab w:val="clear" w:pos="284"/>
          <w:tab w:val="left" w:pos="720" w:leader="none"/>
          <w:tab w:val="right" w:pos="9360" w:leader="hyphen"/>
        </w:tabs>
        <w:spacing w:before="0" w:after="0"/>
        <w:jc w:val="center"/>
        <w:rPr>
          <w:lang w:eastAsia="ja-JP"/>
        </w:rPr>
      </w:pPr>
      <w:r>
        <w:rPr>
          <w:lang w:eastAsia="ja-JP"/>
        </w:rPr>
        <w:t>DISCONNECT (TI(B-C), Cause #95)</w:t>
      </w:r>
    </w:p>
    <w:p>
      <w:pPr>
        <w:pStyle w:val="Normal"/>
        <w:keepNext w:val="true"/>
        <w:tabs>
          <w:tab w:val="clear" w:pos="284"/>
          <w:tab w:val="left" w:pos="720" w:leader="none"/>
          <w:tab w:val="right" w:pos="9360" w:leader="hyphen"/>
        </w:tabs>
        <w:spacing w:before="0" w:after="0"/>
        <w:jc w:val="center"/>
        <w:rPr>
          <w:lang w:eastAsia="ja-JP"/>
        </w:rPr>
      </w:pPr>
      <w:r>
        <w:rPr/>
        <w:t>&lt;-  -  -  -  -  -  -  -  -  -  -  -  -  -  -  -  -  -  -  -  -  -  -  -  -  -  -  -  -  -  -  -  -  -  -  -  -  -  -  -  -  -  -  -  -  -  -</w:t>
      </w:r>
    </w:p>
    <w:p>
      <w:pPr>
        <w:pStyle w:val="Normal"/>
        <w:keepNext w:val="true"/>
        <w:tabs>
          <w:tab w:val="clear" w:pos="284"/>
          <w:tab w:val="left" w:pos="720" w:leader="none"/>
          <w:tab w:val="left" w:pos="1440" w:leader="none"/>
          <w:tab w:val="left" w:pos="2160" w:leader="none"/>
          <w:tab w:val="right" w:pos="9360" w:leader="hyphen"/>
        </w:tabs>
        <w:spacing w:before="0" w:after="0"/>
        <w:jc w:val="center"/>
        <w:rPr>
          <w:lang w:eastAsia="ja-JP"/>
        </w:rPr>
      </w:pPr>
      <w:r>
        <w:rPr>
          <w:lang w:eastAsia="ja-JP"/>
        </w:rPr>
      </w:r>
    </w:p>
    <w:p>
      <w:pPr>
        <w:pStyle w:val="TF"/>
        <w:rPr/>
      </w:pPr>
      <w:r>
        <w:rPr/>
        <w:t xml:space="preserve">Figure 7: The </w:t>
      </w:r>
      <w:r>
        <w:rPr>
          <w:lang w:eastAsia="ja-JP"/>
        </w:rPr>
        <w:t>mobile terminating call via an existing traffic channel</w:t>
      </w:r>
    </w:p>
    <w:p>
      <w:pPr>
        <w:pStyle w:val="Heading3"/>
        <w:tabs>
          <w:tab w:val="clear" w:pos="284"/>
          <w:tab w:val="left" w:pos="1140" w:leader="none"/>
        </w:tabs>
        <w:bidi w:val="0"/>
        <w:ind w:start="1140" w:hanging="1140"/>
        <w:jc w:val="start"/>
        <w:rPr/>
      </w:pPr>
      <w:bookmarkStart w:id="19" w:name="__RefHeading___Toc217192050"/>
      <w:bookmarkEnd w:id="19"/>
      <w:r>
        <w:rPr>
          <w:lang w:eastAsia="ja-JP"/>
        </w:rPr>
        <w:t>4.1.5</w:t>
        <w:tab/>
      </w:r>
      <w:r>
        <w:rPr/>
        <w:t xml:space="preserve">Mobile </w:t>
      </w:r>
      <w:r>
        <w:rPr>
          <w:lang w:eastAsia="ja-JP"/>
        </w:rPr>
        <w:t>terminating call (</w:t>
      </w:r>
      <w:r>
        <w:rPr>
          <w:lang w:eastAsia="ja-JP"/>
        </w:rPr>
        <w:t xml:space="preserve">unsuccessful </w:t>
      </w:r>
      <w:r>
        <w:rPr>
          <w:lang w:eastAsia="ja-JP"/>
        </w:rPr>
        <w:t>simultaneous Call in Setup</w:t>
      </w:r>
      <w:r>
        <w:rPr>
          <w:lang w:eastAsia="ja-JP"/>
        </w:rPr>
        <w:t xml:space="preserve"> case</w:t>
      </w:r>
      <w:r>
        <w:rPr>
          <w:lang w:eastAsia="ja-JP"/>
        </w:rPr>
        <w:t>)</w:t>
      </w:r>
    </w:p>
    <w:p>
      <w:pPr>
        <w:pStyle w:val="Normal"/>
        <w:keepNext w:val="true"/>
        <w:keepLines/>
        <w:rPr>
          <w:lang w:eastAsia="ja-JP"/>
        </w:rPr>
      </w:pPr>
      <w:r>
        <w:rPr/>
        <w:t>If</w:t>
      </w:r>
      <w:r>
        <w:rPr>
          <w:lang w:eastAsia="ja-JP"/>
        </w:rPr>
        <w:t xml:space="preserve"> </w:t>
      </w:r>
      <w:r>
        <w:rPr/>
        <w:t xml:space="preserve">there is one </w:t>
      </w:r>
      <w:r>
        <w:rPr>
          <w:lang w:eastAsia="ja-JP"/>
        </w:rPr>
        <w:t xml:space="preserve">call (A-B) that has not reached </w:t>
      </w:r>
      <w:r>
        <w:rPr>
          <w:lang w:eastAsia="ja-JP"/>
        </w:rPr>
        <w:t xml:space="preserve">the </w:t>
      </w:r>
      <w:r>
        <w:rPr>
          <w:lang w:eastAsia="ja-JP"/>
        </w:rPr>
        <w:t xml:space="preserve">established phase and </w:t>
      </w:r>
      <w:r>
        <w:rPr/>
        <w:t>the served mobile station</w:t>
      </w:r>
      <w:r>
        <w:rPr>
          <w:lang w:eastAsia="ja-JP"/>
        </w:rPr>
        <w:t xml:space="preserve"> B receives another incoming call (B-C), </w:t>
      </w:r>
      <w:r>
        <w:rPr/>
        <w:t>the served mobile subscriber</w:t>
      </w:r>
      <w:r>
        <w:rPr>
          <w:lang w:eastAsia="ja-JP"/>
        </w:rPr>
        <w:t xml:space="preserve"> B may not be able to accept the additional incoming call (B-C). In this case, the </w:t>
      </w:r>
      <w:r>
        <w:rPr/>
        <w:t>mobile subscriber</w:t>
      </w:r>
      <w:r>
        <w:rPr>
          <w:lang w:eastAsia="ja-JP"/>
        </w:rPr>
        <w:t xml:space="preserve"> B </w:t>
      </w:r>
      <w:r>
        <w:rPr>
          <w:lang w:eastAsia="ja-JP"/>
        </w:rPr>
        <w:t>can</w:t>
      </w:r>
      <w:r>
        <w:rPr>
          <w:lang w:eastAsia="ja-JP"/>
        </w:rPr>
        <w:t xml:space="preserve"> </w:t>
      </w:r>
      <w:r>
        <w:rPr/>
        <w:t>initiate call clearing with cause #</w:t>
      </w:r>
      <w:r>
        <w:rPr>
          <w:lang w:eastAsia="ja-JP"/>
        </w:rPr>
        <w:t>47</w:t>
      </w:r>
      <w:r>
        <w:rPr/>
        <w:t xml:space="preserve"> </w:t>
      </w:r>
      <w:r>
        <w:rPr/>
        <w:t>"</w:t>
      </w:r>
      <w:r>
        <w:rPr>
          <w:lang w:eastAsia="ja-JP"/>
        </w:rPr>
        <w:t>no resources available, unspecified</w:t>
      </w:r>
      <w:r>
        <w:rPr/>
        <w:t>"</w:t>
      </w:r>
      <w:r>
        <w:rPr/>
        <w:t>.</w:t>
      </w:r>
    </w:p>
    <w:p>
      <w:pPr>
        <w:pStyle w:val="Normal"/>
        <w:keepNext w:val="true"/>
        <w:tabs>
          <w:tab w:val="clear" w:pos="284"/>
          <w:tab w:val="left" w:pos="8352" w:leader="none"/>
        </w:tabs>
        <w:spacing w:before="0" w:after="0"/>
        <w:jc w:val="center"/>
        <w:rPr>
          <w:b/>
          <w:b/>
        </w:rPr>
      </w:pPr>
      <w:r>
        <w:rPr>
          <w:b/>
        </w:rPr>
        <w:t xml:space="preserve">            </w:t>
      </w:r>
      <w:r>
        <w:rPr>
          <w:b/>
        </w:rPr>
        <w:t>MS</w:t>
        <w:tab/>
        <w:t>Network</w:t>
      </w:r>
    </w:p>
    <w:p>
      <w:pPr>
        <w:pStyle w:val="Normal"/>
        <w:keepNext w:val="true"/>
        <w:tabs>
          <w:tab w:val="clear" w:pos="284"/>
          <w:tab w:val="left" w:pos="8352" w:leader="none"/>
        </w:tabs>
        <w:spacing w:before="0" w:after="0"/>
        <w:jc w:val="center"/>
        <w:rPr>
          <w:lang w:eastAsia="ja-JP"/>
        </w:rPr>
      </w:pPr>
      <w:r>
        <w:rPr>
          <w:lang w:eastAsia="ja-JP"/>
        </w:rPr>
        <w:t>SETUP (TI(A-B))</w:t>
      </w:r>
    </w:p>
    <w:p>
      <w:pPr>
        <w:pStyle w:val="Normal"/>
        <w:keepNext w:val="true"/>
        <w:spacing w:lineRule="exact" w:line="200" w:before="0" w:after="0"/>
        <w:jc w:val="center"/>
        <w:rPr>
          <w:lang w:eastAsia="ja-JP"/>
        </w:rPr>
      </w:pPr>
      <w:r>
        <w:rPr>
          <w:lang w:eastAsia="ja-JP"/>
        </w:rPr>
        <w:t>&lt;</w:t>
      </w:r>
      <w:r>
        <w:rPr/>
        <w:t>------------------------------------------------------------------------------------------------------------------------</w:t>
      </w:r>
    </w:p>
    <w:p>
      <w:pPr>
        <w:pStyle w:val="Normal"/>
        <w:keepNext w:val="true"/>
        <w:tabs>
          <w:tab w:val="clear" w:pos="284"/>
          <w:tab w:val="left" w:pos="8352" w:leader="none"/>
        </w:tabs>
        <w:spacing w:before="0" w:after="0"/>
        <w:jc w:val="center"/>
        <w:rPr>
          <w:lang w:eastAsia="ja-JP"/>
        </w:rPr>
      </w:pPr>
      <w:r>
        <w:rPr>
          <w:lang w:eastAsia="ja-JP"/>
        </w:rPr>
      </w:r>
    </w:p>
    <w:p>
      <w:pPr>
        <w:pStyle w:val="Normal"/>
        <w:keepNext w:val="true"/>
        <w:tabs>
          <w:tab w:val="clear" w:pos="284"/>
          <w:tab w:val="left" w:pos="8352" w:leader="none"/>
        </w:tabs>
        <w:spacing w:before="0" w:after="0"/>
        <w:jc w:val="center"/>
        <w:rPr/>
      </w:pPr>
      <w:r>
        <w:rPr/>
        <w:t xml:space="preserve">CALL </w:t>
      </w:r>
      <w:r>
        <w:rPr>
          <w:lang w:eastAsia="ja-JP"/>
        </w:rPr>
        <w:t>CONFIRMED (TI(A-B), SI(A-B))</w:t>
      </w:r>
    </w:p>
    <w:p>
      <w:pPr>
        <w:pStyle w:val="Normal"/>
        <w:keepNext w:val="true"/>
        <w:spacing w:lineRule="exact" w:line="200" w:before="0" w:after="0"/>
        <w:jc w:val="center"/>
        <w:rPr/>
      </w:pPr>
      <w:r>
        <w:rPr/>
        <w:t>------------------------------------------------------------------------------------------------------------------------</w:t>
      </w:r>
      <w:r>
        <w:rPr>
          <w:lang w:eastAsia="ja-JP"/>
        </w:rPr>
        <w:t>&gt;</w:t>
      </w:r>
    </w:p>
    <w:p>
      <w:pPr>
        <w:pStyle w:val="Normal"/>
        <w:keepNext w:val="true"/>
        <w:tabs>
          <w:tab w:val="clear" w:pos="284"/>
          <w:tab w:val="left" w:pos="8352" w:leader="none"/>
        </w:tabs>
        <w:spacing w:before="0" w:after="0"/>
        <w:jc w:val="center"/>
        <w:rPr>
          <w:lang w:eastAsia="ja-JP"/>
        </w:rPr>
      </w:pPr>
      <w:r>
        <w:rPr>
          <w:lang w:eastAsia="ja-JP"/>
        </w:rPr>
      </w:r>
    </w:p>
    <w:p>
      <w:pPr>
        <w:pStyle w:val="Normal"/>
        <w:keepNext w:val="true"/>
        <w:tabs>
          <w:tab w:val="clear" w:pos="284"/>
          <w:tab w:val="left" w:pos="720" w:leader="none"/>
          <w:tab w:val="right" w:pos="9360" w:leader="hyphen"/>
        </w:tabs>
        <w:spacing w:before="0" w:after="0"/>
        <w:jc w:val="center"/>
        <w:rPr/>
      </w:pPr>
      <w:r>
        <w:rPr/>
        <w:t>ALERTING</w:t>
      </w:r>
      <w:r>
        <w:rPr>
          <w:lang w:eastAsia="ja-JP"/>
        </w:rPr>
        <w:t xml:space="preserve"> (TI(A-B))</w:t>
      </w:r>
    </w:p>
    <w:p>
      <w:pPr>
        <w:pStyle w:val="Normal"/>
        <w:keepNext w:val="true"/>
        <w:spacing w:lineRule="exact" w:line="200" w:before="0" w:after="0"/>
        <w:jc w:val="center"/>
        <w:rPr>
          <w:lang w:eastAsia="ja-JP"/>
        </w:rPr>
      </w:pPr>
      <w:r>
        <w:rPr>
          <w:lang w:eastAsia="ja-JP"/>
        </w:rPr>
        <w:t>--</w:t>
      </w:r>
      <w:r>
        <w:rPr/>
        <w:t>----------------------------------------------------------------------------------------------------------------------&gt;</w:t>
      </w:r>
    </w:p>
    <w:p>
      <w:pPr>
        <w:pStyle w:val="Normal"/>
        <w:keepNext w:val="true"/>
        <w:tabs>
          <w:tab w:val="clear" w:pos="284"/>
          <w:tab w:val="left" w:pos="720" w:leader="none"/>
          <w:tab w:val="right" w:pos="9360" w:leader="hyphen"/>
        </w:tabs>
        <w:spacing w:before="0" w:after="0"/>
        <w:jc w:val="center"/>
        <w:rPr>
          <w:lang w:eastAsia="ja-JP"/>
        </w:rPr>
      </w:pPr>
      <w:r>
        <w:rPr>
          <w:lang w:eastAsia="ja-JP"/>
        </w:rPr>
      </w:r>
    </w:p>
    <w:p>
      <w:pPr>
        <w:pStyle w:val="Normal"/>
        <w:keepNext w:val="true"/>
        <w:spacing w:lineRule="exact" w:line="200" w:before="0" w:after="0"/>
        <w:jc w:val="center"/>
        <w:rPr>
          <w:lang w:eastAsia="ja-JP"/>
        </w:rPr>
      </w:pPr>
      <w:r>
        <w:rPr>
          <w:lang w:eastAsia="ja-JP"/>
        </w:rPr>
      </w:r>
    </w:p>
    <w:p>
      <w:pPr>
        <w:pStyle w:val="Normal"/>
        <w:keepNext w:val="true"/>
        <w:tabs>
          <w:tab w:val="clear" w:pos="284"/>
          <w:tab w:val="left" w:pos="8352" w:leader="none"/>
        </w:tabs>
        <w:spacing w:before="0" w:after="0"/>
        <w:jc w:val="center"/>
        <w:rPr>
          <w:lang w:eastAsia="ja-JP"/>
        </w:rPr>
      </w:pPr>
      <w:r>
        <w:rPr>
          <w:lang w:eastAsia="ja-JP"/>
        </w:rPr>
        <w:t>SETUP (TI(B-C))</w:t>
      </w:r>
    </w:p>
    <w:p>
      <w:pPr>
        <w:pStyle w:val="Normal"/>
        <w:keepNext w:val="true"/>
        <w:spacing w:lineRule="exact" w:line="200" w:before="0" w:after="0"/>
        <w:jc w:val="center"/>
        <w:rPr>
          <w:lang w:eastAsia="ja-JP"/>
        </w:rPr>
      </w:pPr>
      <w:r>
        <w:rPr>
          <w:lang w:eastAsia="ja-JP"/>
        </w:rPr>
        <w:t>&lt;</w:t>
      </w:r>
      <w:r>
        <w:rPr/>
        <w:t>------------------------------------------------------------------------------------------------------------------------</w:t>
      </w:r>
    </w:p>
    <w:p>
      <w:pPr>
        <w:pStyle w:val="Normal"/>
        <w:keepNext w:val="true"/>
        <w:spacing w:lineRule="exact" w:line="200" w:before="0" w:after="0"/>
        <w:jc w:val="center"/>
        <w:rPr>
          <w:lang w:eastAsia="ja-JP"/>
        </w:rPr>
      </w:pPr>
      <w:r>
        <w:rPr>
          <w:lang w:eastAsia="ja-JP"/>
        </w:rPr>
      </w:r>
    </w:p>
    <w:p>
      <w:pPr>
        <w:pStyle w:val="Normal"/>
        <w:keepNext w:val="true"/>
        <w:spacing w:lineRule="exact" w:line="200" w:before="0" w:after="0"/>
        <w:jc w:val="center"/>
        <w:rPr>
          <w:lang w:eastAsia="ja-JP"/>
        </w:rPr>
      </w:pPr>
      <w:r>
        <w:rPr>
          <w:lang w:eastAsia="ja-JP"/>
        </w:rPr>
        <w:t>RELEASE COMPLETE (TI(B-C), Cause#47)</w:t>
      </w:r>
    </w:p>
    <w:p>
      <w:pPr>
        <w:pStyle w:val="Normal"/>
        <w:keepNext w:val="true"/>
        <w:spacing w:lineRule="exact" w:line="200" w:before="0" w:after="0"/>
        <w:jc w:val="center"/>
        <w:rPr/>
      </w:pPr>
      <w:r>
        <w:rPr/>
        <w:t>------------------------------------------------------------------------------------------------------------------------</w:t>
      </w:r>
      <w:r>
        <w:rPr>
          <w:lang w:eastAsia="ja-JP"/>
        </w:rPr>
        <w:t>&gt;</w:t>
      </w:r>
    </w:p>
    <w:p>
      <w:pPr>
        <w:pStyle w:val="Normal"/>
        <w:keepNext w:val="true"/>
        <w:tabs>
          <w:tab w:val="clear" w:pos="284"/>
          <w:tab w:val="left" w:pos="720" w:leader="none"/>
          <w:tab w:val="left" w:pos="1440" w:leader="none"/>
          <w:tab w:val="left" w:pos="2160" w:leader="none"/>
          <w:tab w:val="right" w:pos="9360" w:leader="hyphen"/>
        </w:tabs>
        <w:spacing w:before="0" w:after="0"/>
        <w:jc w:val="center"/>
        <w:rPr>
          <w:lang w:eastAsia="ja-JP"/>
        </w:rPr>
      </w:pPr>
      <w:r>
        <w:rPr>
          <w:lang w:eastAsia="ja-JP"/>
        </w:rPr>
      </w:r>
    </w:p>
    <w:p>
      <w:pPr>
        <w:pStyle w:val="TF"/>
        <w:rPr/>
      </w:pPr>
      <w:r>
        <w:rPr/>
        <w:t xml:space="preserve">Figure 8: The </w:t>
      </w:r>
      <w:r>
        <w:rPr>
          <w:lang w:eastAsia="ja-JP"/>
        </w:rPr>
        <w:t xml:space="preserve">mobile terminating call in the </w:t>
      </w:r>
      <w:r>
        <w:rPr>
          <w:lang w:eastAsia="ja-JP"/>
        </w:rPr>
        <w:t xml:space="preserve">unsuccessful </w:t>
      </w:r>
      <w:r>
        <w:rPr>
          <w:lang w:eastAsia="ja-JP"/>
        </w:rPr>
        <w:t>case of simultaneous Call in Setup</w:t>
      </w:r>
    </w:p>
    <w:p>
      <w:pPr>
        <w:pStyle w:val="Heading2"/>
        <w:bidi w:val="0"/>
        <w:jc w:val="start"/>
        <w:rPr/>
      </w:pPr>
      <w:bookmarkStart w:id="20" w:name="__RefHeading___Toc217192051"/>
      <w:bookmarkEnd w:id="20"/>
      <w:r>
        <w:rPr/>
        <w:t>4.2</w:t>
        <w:tab/>
        <w:t>Registration</w:t>
      </w:r>
    </w:p>
    <w:p>
      <w:pPr>
        <w:pStyle w:val="Normal"/>
        <w:keepNext w:val="true"/>
        <w:keepLines/>
        <w:rPr/>
      </w:pPr>
      <w:r>
        <w:rPr/>
        <w:t>The following information has to be registered in the network:</w:t>
      </w:r>
    </w:p>
    <w:p>
      <w:pPr>
        <w:pStyle w:val="B1"/>
        <w:rPr/>
      </w:pPr>
      <w:r>
        <w:rPr/>
        <w:t>-</w:t>
        <w:tab/>
        <w:t>The maximum number of bearers chosen by the user, N</w:t>
      </w:r>
      <w:r>
        <w:rPr>
          <w:b/>
          <w:vertAlign w:val="subscript"/>
        </w:rPr>
        <w:t>br</w:t>
      </w:r>
      <w:r>
        <w:rPr/>
        <w:t>_User.</w:t>
      </w:r>
    </w:p>
    <w:p>
      <w:pPr>
        <w:pStyle w:val="Heading3"/>
        <w:bidi w:val="0"/>
        <w:jc w:val="start"/>
        <w:rPr/>
      </w:pPr>
      <w:bookmarkStart w:id="21" w:name="__RefHeading___Toc217192052"/>
      <w:bookmarkEnd w:id="21"/>
      <w:r>
        <w:rPr/>
        <w:t>4.2.1</w:t>
        <w:tab/>
        <w:t>Registration by the served mobile subscriber</w:t>
      </w:r>
    </w:p>
    <w:p>
      <w:pPr>
        <w:pStyle w:val="Normal"/>
        <w:rPr/>
      </w:pPr>
      <w:r>
        <w:rPr/>
        <w:t>A Multicall registration request from a mobile user shall include the SS-Code of Multicall. The request applies to all basic services.</w:t>
      </w:r>
    </w:p>
    <w:p>
      <w:pPr>
        <w:pStyle w:val="Normal"/>
        <w:rPr/>
      </w:pPr>
      <w:r>
        <w:rPr/>
        <w:t>If the registration is successful, the Multicall service will be registered. The network will then send a return result indicating acceptance of the request including the value of N</w:t>
      </w:r>
      <w:r>
        <w:rPr>
          <w:b/>
          <w:vertAlign w:val="subscript"/>
        </w:rPr>
        <w:t>br</w:t>
      </w:r>
      <w:r>
        <w:rPr/>
        <w:t xml:space="preserve">_User. </w:t>
      </w:r>
    </w:p>
    <w:p>
      <w:pPr>
        <w:pStyle w:val="Normal"/>
        <w:rPr/>
      </w:pPr>
      <w:r>
        <w:rPr/>
        <w:t>If the MS does not send an SS Version Indicator in the invocation request then the network shall send an SS</w:t>
        <w:noBreakHyphen/>
        <w:t xml:space="preserve">Status in the result. </w:t>
      </w:r>
    </w:p>
    <w:p>
      <w:pPr>
        <w:pStyle w:val="Normal"/>
        <w:rPr/>
      </w:pPr>
      <w:r>
        <w:rPr/>
        <w:t>If the MS does send an SS Version Indicator in the invocation request then the inclusion of SS</w:t>
        <w:noBreakHyphen/>
        <w:t>Status in the result is optional. If the SS</w:t>
        <w:noBreakHyphen/>
        <w:t>Status is included the network shall set it to reflect the state of the service. The MS shall ignore the contents of the SS</w:t>
        <w:noBreakHyphen/>
        <w:t>Status parameter if one is received. See figure 9.</w:t>
      </w:r>
    </w:p>
    <w:p>
      <w:pPr>
        <w:pStyle w:val="Normal"/>
        <w:rPr/>
      </w:pPr>
      <w:r>
        <w:rPr/>
        <w:t>If the system cannot accept a registration request, a corresponding error indication is returned to the served mobile subscriber that Multicall registration was not successful. Error values are specified in 3GPP TS 24.080.</w:t>
      </w:r>
    </w:p>
    <w:p>
      <w:pPr>
        <w:pStyle w:val="Normal"/>
        <w:keepNext w:val="true"/>
        <w:keepLines/>
        <w:tabs>
          <w:tab w:val="clear" w:pos="284"/>
          <w:tab w:val="left" w:pos="8352" w:leader="none"/>
        </w:tabs>
        <w:spacing w:before="0" w:after="0"/>
        <w:jc w:val="center"/>
        <w:rPr>
          <w:b/>
          <w:b/>
        </w:rPr>
      </w:pPr>
      <w:r>
        <w:rPr>
          <w:b/>
        </w:rPr>
        <w:t>MS</w:t>
        <w:tab/>
        <w:t>Network</w:t>
      </w:r>
    </w:p>
    <w:p>
      <w:pPr>
        <w:pStyle w:val="Normal"/>
        <w:keepNext w:val="true"/>
        <w:keepLines/>
        <w:tabs>
          <w:tab w:val="clear" w:pos="284"/>
          <w:tab w:val="left" w:pos="720" w:leader="none"/>
          <w:tab w:val="right" w:pos="9360" w:leader="hyphen"/>
        </w:tabs>
        <w:spacing w:before="0" w:after="0"/>
        <w:jc w:val="center"/>
        <w:rPr/>
      </w:pPr>
      <w:r>
        <w:rPr/>
        <w:t>REGISTER</w:t>
      </w:r>
    </w:p>
    <w:p>
      <w:pPr>
        <w:pStyle w:val="Normal"/>
        <w:keepNext w:val="true"/>
        <w:keepLines/>
        <w:spacing w:lineRule="exact" w:line="200" w:before="0" w:after="0"/>
        <w:jc w:val="center"/>
        <w:rPr/>
      </w:pPr>
      <w:r>
        <w:rPr/>
        <w:t>------------------------------------------------------------------------------------------------------------------------&gt;</w:t>
      </w:r>
    </w:p>
    <w:p>
      <w:pPr>
        <w:pStyle w:val="Normal"/>
        <w:keepNext w:val="true"/>
        <w:keepLines/>
        <w:tabs>
          <w:tab w:val="clear" w:pos="284"/>
          <w:tab w:val="left" w:pos="720" w:leader="none"/>
          <w:tab w:val="left" w:pos="1440" w:leader="none"/>
          <w:tab w:val="left" w:pos="2160" w:leader="none"/>
        </w:tabs>
        <w:spacing w:before="0" w:after="0"/>
        <w:jc w:val="center"/>
        <w:rPr/>
      </w:pPr>
      <w:r>
        <w:rPr/>
        <w:t>Facility (Invoke = RegisterSS (Multicall, N</w:t>
      </w:r>
      <w:r>
        <w:rPr>
          <w:b/>
          <w:vertAlign w:val="subscript"/>
        </w:rPr>
        <w:t>br</w:t>
      </w:r>
      <w:r>
        <w:rPr/>
        <w:t>_User))</w:t>
      </w:r>
    </w:p>
    <w:p>
      <w:pPr>
        <w:pStyle w:val="Normal"/>
        <w:keepNext w:val="true"/>
        <w:keepLines/>
        <w:tabs>
          <w:tab w:val="clear" w:pos="284"/>
          <w:tab w:val="left" w:pos="720" w:leader="none"/>
          <w:tab w:val="right" w:pos="9360" w:leader="hyphen"/>
        </w:tabs>
        <w:spacing w:before="0" w:after="0"/>
        <w:jc w:val="center"/>
        <w:rPr/>
      </w:pPr>
      <w:r>
        <w:rPr/>
      </w:r>
    </w:p>
    <w:p>
      <w:pPr>
        <w:pStyle w:val="Normal"/>
        <w:keepNext w:val="true"/>
        <w:keepLines/>
        <w:tabs>
          <w:tab w:val="clear" w:pos="284"/>
          <w:tab w:val="left" w:pos="720" w:leader="none"/>
          <w:tab w:val="right" w:pos="9360" w:leader="hyphen"/>
        </w:tabs>
        <w:spacing w:before="0" w:after="0"/>
        <w:jc w:val="center"/>
        <w:rPr/>
      </w:pPr>
      <w:r>
        <w:rPr/>
        <w:t>RELEASE COMPLETE</w:t>
      </w:r>
    </w:p>
    <w:p>
      <w:pPr>
        <w:pStyle w:val="Normal"/>
        <w:keepNext w:val="true"/>
        <w:keepLines/>
        <w:spacing w:lineRule="exact" w:line="200" w:before="0" w:after="0"/>
        <w:jc w:val="center"/>
        <w:rPr/>
      </w:pPr>
      <w:r>
        <w:rPr/>
        <w:t>&lt;------------------------------------------------------------------------------------------------------------------------</w:t>
      </w:r>
    </w:p>
    <w:p>
      <w:pPr>
        <w:pStyle w:val="Normal"/>
        <w:keepNext w:val="true"/>
        <w:keepLines/>
        <w:tabs>
          <w:tab w:val="clear" w:pos="284"/>
          <w:tab w:val="left" w:pos="720" w:leader="none"/>
          <w:tab w:val="left" w:pos="1440" w:leader="none"/>
          <w:tab w:val="left" w:pos="2160" w:leader="none"/>
        </w:tabs>
        <w:spacing w:before="0" w:after="0"/>
        <w:jc w:val="center"/>
        <w:rPr/>
      </w:pPr>
      <w:r>
        <w:rPr/>
        <w:t>Facility (Return result = RegisterSS (SS-Status, N</w:t>
      </w:r>
      <w:r>
        <w:rPr>
          <w:b/>
          <w:vertAlign w:val="subscript"/>
        </w:rPr>
        <w:t>br</w:t>
      </w:r>
      <w:r>
        <w:rPr/>
        <w:t>_User))</w:t>
      </w:r>
    </w:p>
    <w:p>
      <w:pPr>
        <w:pStyle w:val="Normal"/>
        <w:keepNext w:val="true"/>
        <w:keepLines/>
        <w:tabs>
          <w:tab w:val="clear" w:pos="284"/>
          <w:tab w:val="left" w:pos="720" w:leader="none"/>
          <w:tab w:val="right" w:pos="9360" w:leader="hyphen"/>
        </w:tabs>
        <w:spacing w:before="0" w:after="0"/>
        <w:jc w:val="center"/>
        <w:rPr/>
      </w:pPr>
      <w:r>
        <w:rPr/>
      </w:r>
    </w:p>
    <w:p>
      <w:pPr>
        <w:pStyle w:val="Normal"/>
        <w:keepNext w:val="true"/>
        <w:keepLines/>
        <w:tabs>
          <w:tab w:val="clear" w:pos="284"/>
          <w:tab w:val="left" w:pos="720" w:leader="none"/>
          <w:tab w:val="right" w:pos="9360" w:leader="hyphen"/>
        </w:tabs>
        <w:spacing w:before="0" w:after="0"/>
        <w:jc w:val="center"/>
        <w:rPr/>
      </w:pPr>
      <w:r>
        <w:rPr/>
        <w:t>RELEASE COMPLETE</w:t>
      </w:r>
    </w:p>
    <w:p>
      <w:pPr>
        <w:pStyle w:val="Normal"/>
        <w:keepNext w:val="true"/>
        <w:keepLines/>
        <w:spacing w:lineRule="exact" w:line="200" w:before="0" w:after="0"/>
        <w:jc w:val="center"/>
        <w:rPr/>
      </w:pPr>
      <w:r>
        <w:rPr/>
        <w:t>&lt;-  -  -  -  -  -  -  -  -  -  -  -  -  -  -  -  -  -  -  -  -  -  -  -  -  -  -  -  -  -  -  -  -  -  -  -  -  -  -  -  -  -  -  -  -  -  -  -</w:t>
      </w:r>
    </w:p>
    <w:p>
      <w:pPr>
        <w:pStyle w:val="Normal"/>
        <w:keepNext w:val="true"/>
        <w:keepLines/>
        <w:tabs>
          <w:tab w:val="clear" w:pos="284"/>
          <w:tab w:val="left" w:pos="720" w:leader="none"/>
          <w:tab w:val="left" w:pos="1440" w:leader="none"/>
          <w:tab w:val="left" w:pos="2160" w:leader="none"/>
        </w:tabs>
        <w:spacing w:before="0" w:after="0"/>
        <w:jc w:val="center"/>
        <w:rPr/>
      </w:pPr>
      <w:r>
        <w:rPr/>
        <w:t>Facility (Return error (Error))</w:t>
      </w:r>
    </w:p>
    <w:p>
      <w:pPr>
        <w:pStyle w:val="Normal"/>
        <w:keepNext w:val="true"/>
        <w:keepLines/>
        <w:tabs>
          <w:tab w:val="clear" w:pos="284"/>
          <w:tab w:val="left" w:pos="720" w:leader="none"/>
          <w:tab w:val="right" w:pos="9360" w:leader="hyphen"/>
        </w:tabs>
        <w:spacing w:before="0" w:after="0"/>
        <w:jc w:val="center"/>
        <w:rPr/>
      </w:pPr>
      <w:r>
        <w:rPr/>
      </w:r>
    </w:p>
    <w:p>
      <w:pPr>
        <w:pStyle w:val="Normal"/>
        <w:keepNext w:val="true"/>
        <w:keepLines/>
        <w:tabs>
          <w:tab w:val="clear" w:pos="284"/>
          <w:tab w:val="left" w:pos="720" w:leader="none"/>
          <w:tab w:val="right" w:pos="9360" w:leader="hyphen"/>
        </w:tabs>
        <w:spacing w:before="0" w:after="0"/>
        <w:jc w:val="center"/>
        <w:rPr/>
      </w:pPr>
      <w:r>
        <w:rPr/>
        <w:t>RELEASE COMPLETE</w:t>
      </w:r>
    </w:p>
    <w:p>
      <w:pPr>
        <w:pStyle w:val="Normal"/>
        <w:keepNext w:val="true"/>
        <w:keepLines/>
        <w:spacing w:lineRule="exact" w:line="200" w:before="0" w:after="0"/>
        <w:jc w:val="center"/>
        <w:rPr/>
      </w:pPr>
      <w:r>
        <w:rPr/>
        <w:t>&lt;-  -  -  -  -  -  -  -  -  -  -  -  -  -  -  -  -  -  -  -  -  -  -  -  -  -  -  -  -  -  -  -  -  -  -  -  -  -  -  -  -  -  -  -  -  -  -  -</w:t>
      </w:r>
    </w:p>
    <w:p>
      <w:pPr>
        <w:pStyle w:val="Normal"/>
        <w:keepNext w:val="true"/>
        <w:keepLines/>
        <w:tabs>
          <w:tab w:val="clear" w:pos="284"/>
          <w:tab w:val="left" w:pos="720" w:leader="none"/>
          <w:tab w:val="left" w:pos="1440" w:leader="none"/>
          <w:tab w:val="left" w:pos="2160" w:leader="none"/>
        </w:tabs>
        <w:spacing w:before="0" w:after="0"/>
        <w:jc w:val="center"/>
        <w:rPr/>
      </w:pPr>
      <w:r>
        <w:rPr/>
        <w:t>Facility (Reject (Invoke_problem))</w:t>
      </w:r>
    </w:p>
    <w:p>
      <w:pPr>
        <w:pStyle w:val="FP"/>
        <w:keepNext w:val="true"/>
        <w:rPr/>
      </w:pPr>
      <w:r>
        <w:rPr/>
      </w:r>
    </w:p>
    <w:p>
      <w:pPr>
        <w:pStyle w:val="TF"/>
        <w:rPr/>
      </w:pPr>
      <w:r>
        <w:rPr/>
        <w:t>Figure 9: Registration of Multicall</w:t>
      </w:r>
    </w:p>
    <w:p>
      <w:pPr>
        <w:pStyle w:val="Heading2"/>
        <w:bidi w:val="0"/>
        <w:jc w:val="start"/>
        <w:rPr/>
      </w:pPr>
      <w:bookmarkStart w:id="22" w:name="__RefHeading___Toc217192053"/>
      <w:bookmarkEnd w:id="22"/>
      <w:r>
        <w:rPr/>
        <w:t>4.3</w:t>
        <w:tab/>
        <w:t>Interrogation</w:t>
      </w:r>
    </w:p>
    <w:p>
      <w:pPr>
        <w:pStyle w:val="Normal"/>
        <w:rPr/>
      </w:pPr>
      <w:r>
        <w:rPr/>
        <w:t>The interrogation procedure enables the mobile subscriber to obtain information about the data stored in the PLMN. The network shall return the following information:</w:t>
      </w:r>
    </w:p>
    <w:p>
      <w:pPr>
        <w:pStyle w:val="B1"/>
        <w:rPr/>
      </w:pPr>
      <w:r>
        <w:rPr/>
        <w:t>-</w:t>
        <w:tab/>
        <w:t>The maximum number of bearers set by the user, N</w:t>
      </w:r>
      <w:r>
        <w:rPr>
          <w:b/>
          <w:vertAlign w:val="subscript"/>
        </w:rPr>
        <w:t>br</w:t>
      </w:r>
      <w:r>
        <w:rPr/>
        <w:t>_User.</w:t>
      </w:r>
    </w:p>
    <w:p>
      <w:pPr>
        <w:pStyle w:val="B1"/>
        <w:rPr/>
      </w:pPr>
      <w:r>
        <w:rPr/>
        <w:t>-</w:t>
        <w:tab/>
        <w:t>The maximum number of bearers defined by Multicall subscription, N</w:t>
      </w:r>
      <w:r>
        <w:rPr>
          <w:b/>
          <w:vertAlign w:val="subscript"/>
        </w:rPr>
        <w:t>br</w:t>
      </w:r>
      <w:r>
        <w:rPr/>
        <w:t>_SB.</w:t>
      </w:r>
    </w:p>
    <w:p>
      <w:pPr>
        <w:pStyle w:val="B1"/>
        <w:rPr/>
      </w:pPr>
      <w:r>
        <w:rPr/>
        <w:t>-</w:t>
        <w:tab/>
        <w:t>The</w:t>
      </w:r>
      <w:r>
        <w:rPr>
          <w:lang w:eastAsia="ja-JP"/>
        </w:rPr>
        <w:t xml:space="preserve"> </w:t>
      </w:r>
      <w:r>
        <w:rPr/>
        <w:t>maximum number of bearers supported by serving network, N</w:t>
      </w:r>
      <w:r>
        <w:rPr>
          <w:b/>
          <w:vertAlign w:val="subscript"/>
        </w:rPr>
        <w:t>br</w:t>
      </w:r>
      <w:r>
        <w:rPr/>
        <w:t>_SN.</w:t>
      </w:r>
    </w:p>
    <w:p>
      <w:pPr>
        <w:pStyle w:val="Normal"/>
        <w:rPr/>
      </w:pPr>
      <w:r>
        <w:rPr/>
        <w:t>See figure </w:t>
      </w:r>
      <w:r>
        <w:rPr>
          <w:lang w:eastAsia="ja-JP"/>
        </w:rPr>
        <w:t>10</w:t>
      </w:r>
      <w:r>
        <w:rPr/>
        <w:t>.</w:t>
      </w:r>
    </w:p>
    <w:p>
      <w:pPr>
        <w:pStyle w:val="Normal"/>
        <w:keepNext w:val="true"/>
        <w:keepLines/>
        <w:tabs>
          <w:tab w:val="clear" w:pos="284"/>
          <w:tab w:val="left" w:pos="8352" w:leader="none"/>
        </w:tabs>
        <w:spacing w:before="0" w:after="0"/>
        <w:jc w:val="center"/>
        <w:rPr>
          <w:b/>
          <w:b/>
        </w:rPr>
      </w:pPr>
      <w:r>
        <w:rPr>
          <w:b/>
        </w:rPr>
        <w:t>MS</w:t>
        <w:tab/>
        <w:t>Network</w:t>
      </w:r>
    </w:p>
    <w:p>
      <w:pPr>
        <w:pStyle w:val="Normal"/>
        <w:keepNext w:val="true"/>
        <w:keepLines/>
        <w:tabs>
          <w:tab w:val="clear" w:pos="284"/>
          <w:tab w:val="left" w:pos="720" w:leader="none"/>
          <w:tab w:val="right" w:pos="9360" w:leader="hyphen"/>
        </w:tabs>
        <w:spacing w:before="0" w:after="0"/>
        <w:jc w:val="center"/>
        <w:rPr/>
      </w:pPr>
      <w:r>
        <w:rPr/>
        <w:t>REGISTER</w:t>
      </w:r>
    </w:p>
    <w:p>
      <w:pPr>
        <w:pStyle w:val="Normal"/>
        <w:keepNext w:val="true"/>
        <w:keepLines/>
        <w:spacing w:lineRule="exact" w:line="200" w:before="0" w:after="0"/>
        <w:jc w:val="center"/>
        <w:rPr/>
      </w:pPr>
      <w:r>
        <w:rPr/>
        <w:t>------------------------------------------------------------------------------------------------------------------------&gt;</w:t>
      </w:r>
    </w:p>
    <w:p>
      <w:pPr>
        <w:pStyle w:val="Normal"/>
        <w:keepNext w:val="true"/>
        <w:keepLines/>
        <w:tabs>
          <w:tab w:val="clear" w:pos="284"/>
          <w:tab w:val="left" w:pos="720" w:leader="none"/>
          <w:tab w:val="left" w:pos="1440" w:leader="none"/>
          <w:tab w:val="left" w:pos="2160" w:leader="none"/>
        </w:tabs>
        <w:spacing w:before="0" w:after="0"/>
        <w:jc w:val="center"/>
        <w:rPr/>
      </w:pPr>
      <w:r>
        <w:rPr/>
        <w:t>Facility (Invoke = InterrogateSS (Multicall))</w:t>
      </w:r>
    </w:p>
    <w:p>
      <w:pPr>
        <w:pStyle w:val="Normal"/>
        <w:keepNext w:val="true"/>
        <w:keepLines/>
        <w:tabs>
          <w:tab w:val="clear" w:pos="284"/>
          <w:tab w:val="left" w:pos="720" w:leader="none"/>
          <w:tab w:val="right" w:pos="9360" w:leader="hyphen"/>
        </w:tabs>
        <w:spacing w:before="0" w:after="0"/>
        <w:jc w:val="center"/>
        <w:rPr/>
      </w:pPr>
      <w:r>
        <w:rPr/>
      </w:r>
    </w:p>
    <w:p>
      <w:pPr>
        <w:pStyle w:val="Normal"/>
        <w:keepNext w:val="true"/>
        <w:keepLines/>
        <w:tabs>
          <w:tab w:val="clear" w:pos="284"/>
          <w:tab w:val="left" w:pos="720" w:leader="none"/>
          <w:tab w:val="right" w:pos="9360" w:leader="hyphen"/>
        </w:tabs>
        <w:spacing w:before="0" w:after="0"/>
        <w:jc w:val="center"/>
        <w:rPr/>
      </w:pPr>
      <w:r>
        <w:rPr/>
        <w:t>RELEASE COMPLETE</w:t>
      </w:r>
    </w:p>
    <w:p>
      <w:pPr>
        <w:pStyle w:val="Normal"/>
        <w:keepNext w:val="true"/>
        <w:keepLines/>
        <w:spacing w:lineRule="exact" w:line="200" w:before="0" w:after="0"/>
        <w:jc w:val="center"/>
        <w:rPr/>
      </w:pPr>
      <w:r>
        <w:rPr/>
        <w:t>&lt;------------------------------------------------------------------------------------------------------------------------</w:t>
      </w:r>
    </w:p>
    <w:p>
      <w:pPr>
        <w:pStyle w:val="Normal"/>
        <w:keepNext w:val="true"/>
        <w:keepLines/>
        <w:tabs>
          <w:tab w:val="clear" w:pos="284"/>
          <w:tab w:val="left" w:pos="720" w:leader="none"/>
          <w:tab w:val="left" w:pos="1440" w:leader="none"/>
          <w:tab w:val="left" w:pos="2160" w:leader="none"/>
        </w:tabs>
        <w:spacing w:before="0" w:after="0"/>
        <w:jc w:val="center"/>
        <w:rPr/>
      </w:pPr>
      <w:r>
        <w:rPr/>
        <w:t>Facility (Return result = InterrogateSS (SS-Status, N</w:t>
      </w:r>
      <w:r>
        <w:rPr>
          <w:b/>
          <w:vertAlign w:val="subscript"/>
        </w:rPr>
        <w:t>br</w:t>
      </w:r>
      <w:r>
        <w:rPr/>
        <w:t>_User, N</w:t>
      </w:r>
      <w:r>
        <w:rPr>
          <w:b/>
          <w:vertAlign w:val="subscript"/>
        </w:rPr>
        <w:t>br</w:t>
      </w:r>
      <w:r>
        <w:rPr/>
        <w:t>_SB, N</w:t>
      </w:r>
      <w:r>
        <w:rPr>
          <w:b/>
          <w:vertAlign w:val="subscript"/>
        </w:rPr>
        <w:t>br</w:t>
      </w:r>
      <w:r>
        <w:rPr>
          <w:lang w:eastAsia="ja-JP"/>
        </w:rPr>
        <w:t>_SN</w:t>
      </w:r>
      <w:r>
        <w:rPr/>
        <w:t>)</w:t>
      </w:r>
    </w:p>
    <w:p>
      <w:pPr>
        <w:pStyle w:val="Normal"/>
        <w:keepNext w:val="true"/>
        <w:keepLines/>
        <w:tabs>
          <w:tab w:val="clear" w:pos="284"/>
          <w:tab w:val="left" w:pos="720" w:leader="none"/>
          <w:tab w:val="right" w:pos="9360" w:leader="hyphen"/>
        </w:tabs>
        <w:spacing w:before="0" w:after="0"/>
        <w:jc w:val="center"/>
        <w:rPr/>
      </w:pPr>
      <w:r>
        <w:rPr/>
      </w:r>
    </w:p>
    <w:p>
      <w:pPr>
        <w:pStyle w:val="Normal"/>
        <w:keepNext w:val="true"/>
        <w:keepLines/>
        <w:tabs>
          <w:tab w:val="clear" w:pos="284"/>
          <w:tab w:val="left" w:pos="720" w:leader="none"/>
          <w:tab w:val="right" w:pos="9360" w:leader="hyphen"/>
        </w:tabs>
        <w:spacing w:before="0" w:after="0"/>
        <w:jc w:val="center"/>
        <w:rPr/>
      </w:pPr>
      <w:r>
        <w:rPr/>
        <w:t>RELEASE COMPLETE</w:t>
      </w:r>
    </w:p>
    <w:p>
      <w:pPr>
        <w:pStyle w:val="Normal"/>
        <w:keepNext w:val="true"/>
        <w:keepLines/>
        <w:spacing w:lineRule="exact" w:line="200" w:before="0" w:after="0"/>
        <w:jc w:val="center"/>
        <w:rPr/>
      </w:pPr>
      <w:r>
        <w:rPr/>
        <w:t>&lt;-  -  -  -  -  -  -  -  -  -  -  -  -  -  -  -  -  -  -  -  -  -  -  -  -  -  -  -  -  -  -  -  -  -  -  -  -  -  -  -  -  -  -  -  -  -  -</w:t>
      </w:r>
    </w:p>
    <w:p>
      <w:pPr>
        <w:pStyle w:val="Normal"/>
        <w:keepNext w:val="true"/>
        <w:keepLines/>
        <w:tabs>
          <w:tab w:val="clear" w:pos="284"/>
          <w:tab w:val="left" w:pos="720" w:leader="none"/>
          <w:tab w:val="left" w:pos="1440" w:leader="none"/>
          <w:tab w:val="left" w:pos="2160" w:leader="none"/>
        </w:tabs>
        <w:spacing w:before="0" w:after="0"/>
        <w:jc w:val="center"/>
        <w:rPr/>
      </w:pPr>
      <w:r>
        <w:rPr/>
        <w:t>Facility (Return error (Error))</w:t>
      </w:r>
    </w:p>
    <w:p>
      <w:pPr>
        <w:pStyle w:val="Normal"/>
        <w:keepNext w:val="true"/>
        <w:keepLines/>
        <w:tabs>
          <w:tab w:val="clear" w:pos="284"/>
          <w:tab w:val="left" w:pos="720" w:leader="none"/>
          <w:tab w:val="right" w:pos="9360" w:leader="hyphen"/>
        </w:tabs>
        <w:spacing w:before="0" w:after="0"/>
        <w:jc w:val="center"/>
        <w:rPr/>
      </w:pPr>
      <w:r>
        <w:rPr/>
      </w:r>
    </w:p>
    <w:p>
      <w:pPr>
        <w:pStyle w:val="Normal"/>
        <w:keepNext w:val="true"/>
        <w:keepLines/>
        <w:tabs>
          <w:tab w:val="clear" w:pos="284"/>
          <w:tab w:val="left" w:pos="720" w:leader="none"/>
          <w:tab w:val="right" w:pos="9360" w:leader="hyphen"/>
        </w:tabs>
        <w:spacing w:before="0" w:after="0"/>
        <w:jc w:val="center"/>
        <w:rPr/>
      </w:pPr>
      <w:r>
        <w:rPr/>
        <w:t>RELEASE COMPLETE</w:t>
      </w:r>
    </w:p>
    <w:p>
      <w:pPr>
        <w:pStyle w:val="Normal"/>
        <w:keepNext w:val="true"/>
        <w:keepLines/>
        <w:spacing w:lineRule="exact" w:line="200" w:before="0" w:after="0"/>
        <w:jc w:val="center"/>
        <w:rPr/>
      </w:pPr>
      <w:r>
        <w:rPr/>
        <w:t>&lt;-  -  -  -  -  -  -  -  -  -  -  -  -  -  -  -  -  -  -  -  -  -  -  -  -  -  -  -  -  -  -  -  -  -  -  -  -  -  -  -  -  -  -  -  -  -  -</w:t>
      </w:r>
    </w:p>
    <w:p>
      <w:pPr>
        <w:pStyle w:val="Normal"/>
        <w:keepNext w:val="true"/>
        <w:keepLines/>
        <w:tabs>
          <w:tab w:val="clear" w:pos="284"/>
          <w:tab w:val="left" w:pos="720" w:leader="none"/>
          <w:tab w:val="left" w:pos="1440" w:leader="none"/>
          <w:tab w:val="left" w:pos="2160" w:leader="none"/>
        </w:tabs>
        <w:spacing w:before="0" w:after="0"/>
        <w:jc w:val="center"/>
        <w:rPr/>
      </w:pPr>
      <w:r>
        <w:rPr/>
        <w:t>Facility (Reject (Invoke_problem))</w:t>
      </w:r>
    </w:p>
    <w:p>
      <w:pPr>
        <w:pStyle w:val="NF"/>
        <w:rPr/>
      </w:pPr>
      <w:r>
        <w:rPr/>
      </w:r>
    </w:p>
    <w:p>
      <w:pPr>
        <w:pStyle w:val="TF"/>
        <w:keepNext w:val="true"/>
        <w:rPr/>
      </w:pPr>
      <w:r>
        <w:rPr/>
        <w:t>Figure </w:t>
      </w:r>
      <w:r>
        <w:rPr>
          <w:lang w:eastAsia="ja-JP"/>
        </w:rPr>
        <w:t>10</w:t>
      </w:r>
      <w:r>
        <w:rPr/>
        <w:t>: Interrogation of Multicall</w:t>
      </w:r>
      <w:r>
        <w:br w:type="page"/>
      </w:r>
    </w:p>
    <w:p>
      <w:pPr>
        <w:pStyle w:val="Heading8"/>
        <w:bidi w:val="0"/>
        <w:ind w:start="0" w:hanging="0"/>
        <w:jc w:val="start"/>
        <w:rPr/>
      </w:pPr>
      <w:bookmarkStart w:id="23" w:name="__RefHeading___Toc217192054"/>
      <w:bookmarkEnd w:id="23"/>
      <w:r>
        <w:rPr/>
        <w:t>Annex A (informative):</w:t>
        <w:br/>
        <w:t>Change history</w:t>
      </w:r>
    </w:p>
    <w:tbl>
      <w:tblPr>
        <w:tblW w:w="9372" w:type="dxa"/>
        <w:jc w:val="start"/>
        <w:tblInd w:w="-7" w:type="dxa"/>
        <w:tblCellMar>
          <w:top w:w="0" w:type="dxa"/>
          <w:start w:w="28" w:type="dxa"/>
          <w:bottom w:w="0" w:type="dxa"/>
          <w:end w:w="28" w:type="dxa"/>
        </w:tblCellMar>
      </w:tblPr>
      <w:tblGrid>
        <w:gridCol w:w="851"/>
        <w:gridCol w:w="1020"/>
        <w:gridCol w:w="863"/>
        <w:gridCol w:w="762"/>
        <w:gridCol w:w="966"/>
        <w:gridCol w:w="1296"/>
        <w:gridCol w:w="3614"/>
      </w:tblGrid>
      <w:tr>
        <w:trPr>
          <w:tblHeader w:val="true"/>
          <w:cantSplit w:val="true"/>
        </w:trPr>
        <w:tc>
          <w:tcPr>
            <w:tcW w:w="9372" w:type="dxa"/>
            <w:gridSpan w:val="7"/>
            <w:tcBorders>
              <w:top w:val="single" w:sz="6" w:space="0" w:color="000000"/>
              <w:start w:val="single" w:sz="6" w:space="0" w:color="000000"/>
              <w:bottom w:val="single" w:sz="6" w:space="0" w:color="000000"/>
              <w:end w:val="single" w:sz="6" w:space="0" w:color="000000"/>
            </w:tcBorders>
          </w:tcPr>
          <w:p>
            <w:pPr>
              <w:pStyle w:val="TAH"/>
              <w:rPr/>
            </w:pPr>
            <w:r>
              <w:rPr/>
              <w:t>Change history</w:t>
            </w:r>
          </w:p>
        </w:tc>
      </w:tr>
      <w:tr>
        <w:trPr>
          <w:tblHeader w:val="true"/>
          <w:cantSplit w:val="true"/>
        </w:trPr>
        <w:tc>
          <w:tcPr>
            <w:tcW w:w="851" w:type="dxa"/>
            <w:tcBorders>
              <w:top w:val="single" w:sz="6" w:space="0" w:color="000000"/>
              <w:start w:val="single" w:sz="6" w:space="0" w:color="000000"/>
              <w:bottom w:val="single" w:sz="6" w:space="0" w:color="000000"/>
            </w:tcBorders>
            <w:shd w:fill="F2F2F2" w:val="clear"/>
          </w:tcPr>
          <w:p>
            <w:pPr>
              <w:pStyle w:val="TAH"/>
              <w:rPr/>
            </w:pPr>
            <w:r>
              <w:rPr/>
              <w:t>TSG CN#</w:t>
            </w:r>
          </w:p>
        </w:tc>
        <w:tc>
          <w:tcPr>
            <w:tcW w:w="1020" w:type="dxa"/>
            <w:tcBorders>
              <w:top w:val="single" w:sz="6" w:space="0" w:color="000000"/>
              <w:start w:val="single" w:sz="6" w:space="0" w:color="000000"/>
              <w:bottom w:val="single" w:sz="6" w:space="0" w:color="000000"/>
            </w:tcBorders>
            <w:shd w:fill="F2F2F2" w:val="clear"/>
          </w:tcPr>
          <w:p>
            <w:pPr>
              <w:pStyle w:val="TAH"/>
              <w:rPr/>
            </w:pPr>
            <w:r>
              <w:rPr/>
              <w:t>Spec</w:t>
            </w:r>
          </w:p>
        </w:tc>
        <w:tc>
          <w:tcPr>
            <w:tcW w:w="863" w:type="dxa"/>
            <w:tcBorders>
              <w:top w:val="single" w:sz="6" w:space="0" w:color="000000"/>
              <w:start w:val="single" w:sz="6" w:space="0" w:color="000000"/>
              <w:bottom w:val="single" w:sz="6" w:space="0" w:color="000000"/>
            </w:tcBorders>
            <w:shd w:fill="F2F2F2" w:val="clear"/>
          </w:tcPr>
          <w:p>
            <w:pPr>
              <w:pStyle w:val="TAH"/>
              <w:rPr/>
            </w:pPr>
            <w:r>
              <w:rPr/>
              <w:t>Version</w:t>
            </w:r>
          </w:p>
        </w:tc>
        <w:tc>
          <w:tcPr>
            <w:tcW w:w="762" w:type="dxa"/>
            <w:tcBorders>
              <w:top w:val="single" w:sz="6" w:space="0" w:color="000000"/>
              <w:start w:val="single" w:sz="6" w:space="0" w:color="000000"/>
              <w:bottom w:val="single" w:sz="6" w:space="0" w:color="000000"/>
            </w:tcBorders>
            <w:shd w:fill="F2F2F2" w:val="clear"/>
          </w:tcPr>
          <w:p>
            <w:pPr>
              <w:pStyle w:val="TAH"/>
              <w:rPr/>
            </w:pPr>
            <w:r>
              <w:rPr/>
              <w:t>CR</w:t>
            </w:r>
          </w:p>
        </w:tc>
        <w:tc>
          <w:tcPr>
            <w:tcW w:w="966" w:type="dxa"/>
            <w:tcBorders>
              <w:top w:val="single" w:sz="6" w:space="0" w:color="000000"/>
              <w:start w:val="single" w:sz="6" w:space="0" w:color="000000"/>
              <w:bottom w:val="single" w:sz="6" w:space="0" w:color="000000"/>
            </w:tcBorders>
            <w:shd w:fill="F2F2F2" w:val="clear"/>
          </w:tcPr>
          <w:p>
            <w:pPr>
              <w:pStyle w:val="TAH"/>
              <w:rPr/>
            </w:pPr>
            <w:r>
              <w:rPr/>
              <w:t>&lt;Phase&gt;</w:t>
            </w:r>
          </w:p>
        </w:tc>
        <w:tc>
          <w:tcPr>
            <w:tcW w:w="1296" w:type="dxa"/>
            <w:tcBorders>
              <w:top w:val="single" w:sz="6" w:space="0" w:color="000000"/>
              <w:start w:val="single" w:sz="6" w:space="0" w:color="000000"/>
              <w:bottom w:val="single" w:sz="6" w:space="0" w:color="000000"/>
            </w:tcBorders>
            <w:shd w:fill="F2F2F2" w:val="clear"/>
          </w:tcPr>
          <w:p>
            <w:pPr>
              <w:pStyle w:val="TAH"/>
              <w:rPr/>
            </w:pPr>
            <w:r>
              <w:rPr/>
              <w:t>New Version</w:t>
            </w:r>
          </w:p>
        </w:tc>
        <w:tc>
          <w:tcPr>
            <w:tcW w:w="3614" w:type="dxa"/>
            <w:tcBorders>
              <w:top w:val="single" w:sz="6" w:space="0" w:color="000000"/>
              <w:start w:val="single" w:sz="6" w:space="0" w:color="000000"/>
              <w:bottom w:val="single" w:sz="6" w:space="0" w:color="000000"/>
              <w:end w:val="single" w:sz="6" w:space="0" w:color="000000"/>
            </w:tcBorders>
            <w:shd w:fill="F2F2F2" w:val="clear"/>
          </w:tcPr>
          <w:p>
            <w:pPr>
              <w:pStyle w:val="TAH"/>
              <w:rPr/>
            </w:pPr>
            <w:r>
              <w:rPr/>
              <w:t>Subject/Comment</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CN#07</w:t>
            </w:r>
          </w:p>
        </w:tc>
        <w:tc>
          <w:tcPr>
            <w:tcW w:w="1020" w:type="dxa"/>
            <w:tcBorders>
              <w:top w:val="single" w:sz="6" w:space="0" w:color="000000"/>
              <w:start w:val="single" w:sz="6" w:space="0" w:color="000000"/>
              <w:bottom w:val="single" w:sz="6" w:space="0" w:color="000000"/>
            </w:tcBorders>
          </w:tcPr>
          <w:p>
            <w:pPr>
              <w:pStyle w:val="TAL"/>
              <w:rPr/>
            </w:pPr>
            <w:r>
              <w:rPr/>
              <w:t>24.135</w:t>
            </w:r>
          </w:p>
        </w:tc>
        <w:tc>
          <w:tcPr>
            <w:tcW w:w="863" w:type="dxa"/>
            <w:tcBorders>
              <w:top w:val="single" w:sz="6" w:space="0" w:color="000000"/>
              <w:start w:val="single" w:sz="6" w:space="0" w:color="000000"/>
              <w:bottom w:val="single" w:sz="6" w:space="0" w:color="000000"/>
            </w:tcBorders>
          </w:tcPr>
          <w:p>
            <w:pPr>
              <w:pStyle w:val="TAL"/>
              <w:rPr/>
            </w:pPr>
            <w:r>
              <w:rPr/>
              <w:t>1.0.0</w:t>
            </w:r>
          </w:p>
        </w:tc>
        <w:tc>
          <w:tcPr>
            <w:tcW w:w="762" w:type="dxa"/>
            <w:tcBorders>
              <w:top w:val="single" w:sz="6" w:space="0" w:color="000000"/>
              <w:start w:val="single" w:sz="6" w:space="0" w:color="000000"/>
              <w:bottom w:val="single" w:sz="6" w:space="0" w:color="000000"/>
            </w:tcBorders>
          </w:tcPr>
          <w:p>
            <w:pPr>
              <w:pStyle w:val="TAL"/>
              <w:snapToGrid w:val="false"/>
              <w:rPr/>
            </w:pPr>
            <w:r>
              <w:rPr/>
            </w:r>
          </w:p>
        </w:tc>
        <w:tc>
          <w:tcPr>
            <w:tcW w:w="966" w:type="dxa"/>
            <w:tcBorders>
              <w:top w:val="single" w:sz="6" w:space="0" w:color="000000"/>
              <w:start w:val="single" w:sz="6" w:space="0" w:color="000000"/>
              <w:bottom w:val="single" w:sz="6" w:space="0" w:color="000000"/>
            </w:tcBorders>
          </w:tcPr>
          <w:p>
            <w:pPr>
              <w:pStyle w:val="TAL"/>
              <w:rPr/>
            </w:pPr>
            <w:r>
              <w:rPr/>
              <w:t>R99</w:t>
            </w:r>
          </w:p>
        </w:tc>
        <w:tc>
          <w:tcPr>
            <w:tcW w:w="1296" w:type="dxa"/>
            <w:tcBorders>
              <w:top w:val="single" w:sz="6" w:space="0" w:color="000000"/>
              <w:start w:val="single" w:sz="6" w:space="0" w:color="000000"/>
              <w:bottom w:val="single" w:sz="6" w:space="0" w:color="000000"/>
            </w:tcBorders>
          </w:tcPr>
          <w:p>
            <w:pPr>
              <w:pStyle w:val="TAL"/>
              <w:rPr/>
            </w:pPr>
            <w:r>
              <w:rPr/>
              <w:t>3.0.0</w:t>
            </w:r>
          </w:p>
        </w:tc>
        <w:tc>
          <w:tcPr>
            <w:tcW w:w="3614" w:type="dxa"/>
            <w:tcBorders>
              <w:top w:val="single" w:sz="6" w:space="0" w:color="000000"/>
              <w:start w:val="single" w:sz="6" w:space="0" w:color="000000"/>
              <w:bottom w:val="single" w:sz="6" w:space="0" w:color="000000"/>
              <w:end w:val="single" w:sz="6" w:space="0" w:color="000000"/>
            </w:tcBorders>
          </w:tcPr>
          <w:p>
            <w:pPr>
              <w:pStyle w:val="TAL"/>
              <w:rPr/>
            </w:pPr>
            <w:r>
              <w:rPr/>
              <w:t>Approved in TSGN#07</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CN#08</w:t>
            </w:r>
          </w:p>
        </w:tc>
        <w:tc>
          <w:tcPr>
            <w:tcW w:w="1020" w:type="dxa"/>
            <w:tcBorders>
              <w:top w:val="single" w:sz="6" w:space="0" w:color="000000"/>
              <w:start w:val="single" w:sz="6" w:space="0" w:color="000000"/>
              <w:bottom w:val="single" w:sz="6" w:space="0" w:color="000000"/>
            </w:tcBorders>
          </w:tcPr>
          <w:p>
            <w:pPr>
              <w:pStyle w:val="TAL"/>
              <w:rPr/>
            </w:pPr>
            <w:r>
              <w:rPr/>
              <w:t>24.135</w:t>
            </w:r>
          </w:p>
        </w:tc>
        <w:tc>
          <w:tcPr>
            <w:tcW w:w="863" w:type="dxa"/>
            <w:tcBorders>
              <w:top w:val="single" w:sz="6" w:space="0" w:color="000000"/>
              <w:start w:val="single" w:sz="6" w:space="0" w:color="000000"/>
              <w:bottom w:val="single" w:sz="6" w:space="0" w:color="000000"/>
            </w:tcBorders>
          </w:tcPr>
          <w:p>
            <w:pPr>
              <w:pStyle w:val="TAL"/>
              <w:rPr/>
            </w:pPr>
            <w:r>
              <w:rPr/>
              <w:t>3.0.0</w:t>
            </w:r>
          </w:p>
        </w:tc>
        <w:tc>
          <w:tcPr>
            <w:tcW w:w="762" w:type="dxa"/>
            <w:tcBorders>
              <w:top w:val="single" w:sz="6" w:space="0" w:color="000000"/>
              <w:start w:val="single" w:sz="6" w:space="0" w:color="000000"/>
              <w:bottom w:val="single" w:sz="6" w:space="0" w:color="000000"/>
            </w:tcBorders>
          </w:tcPr>
          <w:p>
            <w:pPr>
              <w:pStyle w:val="TAL"/>
              <w:rPr/>
            </w:pPr>
            <w:r>
              <w:rPr/>
              <w:t>001r2</w:t>
            </w:r>
          </w:p>
        </w:tc>
        <w:tc>
          <w:tcPr>
            <w:tcW w:w="966" w:type="dxa"/>
            <w:tcBorders>
              <w:top w:val="single" w:sz="6" w:space="0" w:color="000000"/>
              <w:start w:val="single" w:sz="6" w:space="0" w:color="000000"/>
              <w:bottom w:val="single" w:sz="6" w:space="0" w:color="000000"/>
            </w:tcBorders>
          </w:tcPr>
          <w:p>
            <w:pPr>
              <w:pStyle w:val="TAL"/>
              <w:rPr/>
            </w:pPr>
            <w:r>
              <w:rPr/>
              <w:t>R99</w:t>
            </w:r>
          </w:p>
        </w:tc>
        <w:tc>
          <w:tcPr>
            <w:tcW w:w="1296" w:type="dxa"/>
            <w:tcBorders>
              <w:top w:val="single" w:sz="6" w:space="0" w:color="000000"/>
              <w:start w:val="single" w:sz="6" w:space="0" w:color="000000"/>
              <w:bottom w:val="single" w:sz="6" w:space="0" w:color="000000"/>
            </w:tcBorders>
          </w:tcPr>
          <w:p>
            <w:pPr>
              <w:pStyle w:val="TAL"/>
              <w:rPr/>
            </w:pPr>
            <w:r>
              <w:rPr/>
              <w:t>3.1.0</w:t>
            </w:r>
          </w:p>
        </w:tc>
        <w:tc>
          <w:tcPr>
            <w:tcW w:w="3614" w:type="dxa"/>
            <w:tcBorders>
              <w:top w:val="single" w:sz="6" w:space="0" w:color="000000"/>
              <w:start w:val="single" w:sz="6" w:space="0" w:color="000000"/>
              <w:bottom w:val="single" w:sz="6" w:space="0" w:color="000000"/>
              <w:end w:val="single" w:sz="6" w:space="0" w:color="000000"/>
            </w:tcBorders>
          </w:tcPr>
          <w:p>
            <w:pPr>
              <w:pStyle w:val="TAL"/>
              <w:rPr/>
            </w:pPr>
            <w:r>
              <w:rPr/>
              <w:t>Clarifications of the Multicall procedures</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CN#11</w:t>
            </w:r>
          </w:p>
        </w:tc>
        <w:tc>
          <w:tcPr>
            <w:tcW w:w="1020" w:type="dxa"/>
            <w:tcBorders>
              <w:top w:val="single" w:sz="6" w:space="0" w:color="000000"/>
              <w:start w:val="single" w:sz="6" w:space="0" w:color="000000"/>
              <w:bottom w:val="single" w:sz="6" w:space="0" w:color="000000"/>
            </w:tcBorders>
          </w:tcPr>
          <w:p>
            <w:pPr>
              <w:pStyle w:val="TAL"/>
              <w:rPr/>
            </w:pPr>
            <w:r>
              <w:rPr/>
              <w:t>24.135</w:t>
            </w:r>
          </w:p>
        </w:tc>
        <w:tc>
          <w:tcPr>
            <w:tcW w:w="863" w:type="dxa"/>
            <w:tcBorders>
              <w:top w:val="single" w:sz="6" w:space="0" w:color="000000"/>
              <w:start w:val="single" w:sz="6" w:space="0" w:color="000000"/>
              <w:bottom w:val="single" w:sz="6" w:space="0" w:color="000000"/>
            </w:tcBorders>
          </w:tcPr>
          <w:p>
            <w:pPr>
              <w:pStyle w:val="TAL"/>
              <w:rPr/>
            </w:pPr>
            <w:r>
              <w:rPr/>
              <w:t>3.1.0</w:t>
            </w:r>
          </w:p>
        </w:tc>
        <w:tc>
          <w:tcPr>
            <w:tcW w:w="762" w:type="dxa"/>
            <w:tcBorders>
              <w:top w:val="single" w:sz="6" w:space="0" w:color="000000"/>
              <w:start w:val="single" w:sz="6" w:space="0" w:color="000000"/>
              <w:bottom w:val="single" w:sz="6" w:space="0" w:color="000000"/>
            </w:tcBorders>
          </w:tcPr>
          <w:p>
            <w:pPr>
              <w:pStyle w:val="TAL"/>
              <w:snapToGrid w:val="false"/>
              <w:rPr/>
            </w:pPr>
            <w:r>
              <w:rPr/>
            </w:r>
          </w:p>
        </w:tc>
        <w:tc>
          <w:tcPr>
            <w:tcW w:w="966" w:type="dxa"/>
            <w:tcBorders>
              <w:top w:val="single" w:sz="6" w:space="0" w:color="000000"/>
              <w:start w:val="single" w:sz="6" w:space="0" w:color="000000"/>
              <w:bottom w:val="single" w:sz="6" w:space="0" w:color="000000"/>
            </w:tcBorders>
          </w:tcPr>
          <w:p>
            <w:pPr>
              <w:pStyle w:val="TAL"/>
              <w:rPr/>
            </w:pPr>
            <w:r>
              <w:rPr/>
              <w:t>Rel-4</w:t>
            </w:r>
          </w:p>
        </w:tc>
        <w:tc>
          <w:tcPr>
            <w:tcW w:w="1296" w:type="dxa"/>
            <w:tcBorders>
              <w:top w:val="single" w:sz="6" w:space="0" w:color="000000"/>
              <w:start w:val="single" w:sz="6" w:space="0" w:color="000000"/>
              <w:bottom w:val="single" w:sz="6" w:space="0" w:color="000000"/>
            </w:tcBorders>
          </w:tcPr>
          <w:p>
            <w:pPr>
              <w:pStyle w:val="TAL"/>
              <w:rPr/>
            </w:pPr>
            <w:r>
              <w:rPr/>
              <w:t>4.0.0</w:t>
            </w:r>
          </w:p>
        </w:tc>
        <w:tc>
          <w:tcPr>
            <w:tcW w:w="3614" w:type="dxa"/>
            <w:tcBorders>
              <w:top w:val="single" w:sz="6" w:space="0" w:color="000000"/>
              <w:start w:val="single" w:sz="6" w:space="0" w:color="000000"/>
              <w:bottom w:val="single" w:sz="6" w:space="0" w:color="000000"/>
              <w:end w:val="single" w:sz="6" w:space="0" w:color="000000"/>
            </w:tcBorders>
          </w:tcPr>
          <w:p>
            <w:pPr>
              <w:pStyle w:val="TAL"/>
              <w:rPr>
                <w:lang w:val="en-AU"/>
              </w:rPr>
            </w:pPr>
            <w:r>
              <w:rPr>
                <w:lang w:val="en-AU"/>
              </w:rPr>
              <w:t>Approved at CN#11</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CN#14</w:t>
            </w:r>
          </w:p>
        </w:tc>
        <w:tc>
          <w:tcPr>
            <w:tcW w:w="1020" w:type="dxa"/>
            <w:tcBorders>
              <w:top w:val="single" w:sz="6" w:space="0" w:color="000000"/>
              <w:start w:val="single" w:sz="6" w:space="0" w:color="000000"/>
              <w:bottom w:val="single" w:sz="6" w:space="0" w:color="000000"/>
            </w:tcBorders>
          </w:tcPr>
          <w:p>
            <w:pPr>
              <w:pStyle w:val="TAL"/>
              <w:rPr/>
            </w:pPr>
            <w:r>
              <w:rPr/>
              <w:t>24.135</w:t>
            </w:r>
          </w:p>
        </w:tc>
        <w:tc>
          <w:tcPr>
            <w:tcW w:w="863" w:type="dxa"/>
            <w:tcBorders>
              <w:top w:val="single" w:sz="6" w:space="0" w:color="000000"/>
              <w:start w:val="single" w:sz="6" w:space="0" w:color="000000"/>
              <w:bottom w:val="single" w:sz="6" w:space="0" w:color="000000"/>
            </w:tcBorders>
          </w:tcPr>
          <w:p>
            <w:pPr>
              <w:pStyle w:val="TAL"/>
              <w:rPr/>
            </w:pPr>
            <w:r>
              <w:rPr/>
              <w:t>4.0.0</w:t>
            </w:r>
          </w:p>
        </w:tc>
        <w:tc>
          <w:tcPr>
            <w:tcW w:w="762" w:type="dxa"/>
            <w:tcBorders>
              <w:top w:val="single" w:sz="6" w:space="0" w:color="000000"/>
              <w:start w:val="single" w:sz="6" w:space="0" w:color="000000"/>
              <w:bottom w:val="single" w:sz="6" w:space="0" w:color="000000"/>
            </w:tcBorders>
          </w:tcPr>
          <w:p>
            <w:pPr>
              <w:pStyle w:val="TAL"/>
              <w:rPr/>
            </w:pPr>
            <w:r>
              <w:rPr/>
              <w:t>003r1</w:t>
            </w:r>
          </w:p>
        </w:tc>
        <w:tc>
          <w:tcPr>
            <w:tcW w:w="966" w:type="dxa"/>
            <w:tcBorders>
              <w:top w:val="single" w:sz="6" w:space="0" w:color="000000"/>
              <w:start w:val="single" w:sz="6" w:space="0" w:color="000000"/>
              <w:bottom w:val="single" w:sz="6" w:space="0" w:color="000000"/>
            </w:tcBorders>
          </w:tcPr>
          <w:p>
            <w:pPr>
              <w:pStyle w:val="TAL"/>
              <w:rPr/>
            </w:pPr>
            <w:r>
              <w:rPr/>
              <w:t>Rel-4</w:t>
            </w:r>
          </w:p>
        </w:tc>
        <w:tc>
          <w:tcPr>
            <w:tcW w:w="1296" w:type="dxa"/>
            <w:tcBorders>
              <w:top w:val="single" w:sz="6" w:space="0" w:color="000000"/>
              <w:start w:val="single" w:sz="6" w:space="0" w:color="000000"/>
              <w:bottom w:val="single" w:sz="6" w:space="0" w:color="000000"/>
            </w:tcBorders>
          </w:tcPr>
          <w:p>
            <w:pPr>
              <w:pStyle w:val="TAL"/>
              <w:rPr/>
            </w:pPr>
            <w:r>
              <w:rPr/>
              <w:t>4.1.0</w:t>
            </w:r>
          </w:p>
        </w:tc>
        <w:tc>
          <w:tcPr>
            <w:tcW w:w="3614" w:type="dxa"/>
            <w:tcBorders>
              <w:top w:val="single" w:sz="6" w:space="0" w:color="000000"/>
              <w:start w:val="single" w:sz="6" w:space="0" w:color="000000"/>
              <w:bottom w:val="single" w:sz="6" w:space="0" w:color="000000"/>
              <w:end w:val="single" w:sz="6" w:space="0" w:color="000000"/>
            </w:tcBorders>
          </w:tcPr>
          <w:p>
            <w:pPr>
              <w:pStyle w:val="TAL"/>
              <w:rPr>
                <w:lang w:val="en-AU"/>
              </w:rPr>
            </w:pPr>
            <w:r>
              <w:rPr>
                <w:lang w:eastAsia="ja-JP"/>
              </w:rPr>
              <w:t xml:space="preserve">Clarification on SI value for </w:t>
            </w:r>
            <w:r>
              <w:rPr/>
              <w:t xml:space="preserve">Mobile </w:t>
            </w:r>
            <w:r>
              <w:rPr>
                <w:lang w:eastAsia="ja-JP"/>
              </w:rPr>
              <w:t>terminating call (reuse an existing traffic channel)</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CN#16</w:t>
            </w:r>
          </w:p>
        </w:tc>
        <w:tc>
          <w:tcPr>
            <w:tcW w:w="1020" w:type="dxa"/>
            <w:tcBorders>
              <w:top w:val="single" w:sz="6" w:space="0" w:color="000000"/>
              <w:start w:val="single" w:sz="6" w:space="0" w:color="000000"/>
              <w:bottom w:val="single" w:sz="6" w:space="0" w:color="000000"/>
            </w:tcBorders>
          </w:tcPr>
          <w:p>
            <w:pPr>
              <w:pStyle w:val="TAL"/>
              <w:rPr/>
            </w:pPr>
            <w:r>
              <w:rPr/>
              <w:t>24.135</w:t>
            </w:r>
          </w:p>
        </w:tc>
        <w:tc>
          <w:tcPr>
            <w:tcW w:w="863" w:type="dxa"/>
            <w:tcBorders>
              <w:top w:val="single" w:sz="6" w:space="0" w:color="000000"/>
              <w:start w:val="single" w:sz="6" w:space="0" w:color="000000"/>
              <w:bottom w:val="single" w:sz="6" w:space="0" w:color="000000"/>
            </w:tcBorders>
          </w:tcPr>
          <w:p>
            <w:pPr>
              <w:pStyle w:val="TAL"/>
              <w:rPr/>
            </w:pPr>
            <w:r>
              <w:rPr/>
              <w:t>4.1.0</w:t>
            </w:r>
          </w:p>
        </w:tc>
        <w:tc>
          <w:tcPr>
            <w:tcW w:w="762" w:type="dxa"/>
            <w:tcBorders>
              <w:top w:val="single" w:sz="6" w:space="0" w:color="000000"/>
              <w:start w:val="single" w:sz="6" w:space="0" w:color="000000"/>
              <w:bottom w:val="single" w:sz="6" w:space="0" w:color="000000"/>
            </w:tcBorders>
          </w:tcPr>
          <w:p>
            <w:pPr>
              <w:pStyle w:val="TAL"/>
              <w:snapToGrid w:val="false"/>
              <w:rPr/>
            </w:pPr>
            <w:r>
              <w:rPr/>
            </w:r>
          </w:p>
        </w:tc>
        <w:tc>
          <w:tcPr>
            <w:tcW w:w="966" w:type="dxa"/>
            <w:tcBorders>
              <w:top w:val="single" w:sz="6" w:space="0" w:color="000000"/>
              <w:start w:val="single" w:sz="6" w:space="0" w:color="000000"/>
              <w:bottom w:val="single" w:sz="6" w:space="0" w:color="000000"/>
            </w:tcBorders>
          </w:tcPr>
          <w:p>
            <w:pPr>
              <w:pStyle w:val="TAL"/>
              <w:rPr/>
            </w:pPr>
            <w:r>
              <w:rPr/>
              <w:t>Rel-4</w:t>
            </w:r>
          </w:p>
        </w:tc>
        <w:tc>
          <w:tcPr>
            <w:tcW w:w="1296" w:type="dxa"/>
            <w:tcBorders>
              <w:top w:val="single" w:sz="6" w:space="0" w:color="000000"/>
              <w:start w:val="single" w:sz="6" w:space="0" w:color="000000"/>
              <w:bottom w:val="single" w:sz="6" w:space="0" w:color="000000"/>
            </w:tcBorders>
          </w:tcPr>
          <w:p>
            <w:pPr>
              <w:pStyle w:val="TAL"/>
              <w:rPr/>
            </w:pPr>
            <w:r>
              <w:rPr/>
              <w:t>4.1.1</w:t>
            </w:r>
          </w:p>
        </w:tc>
        <w:tc>
          <w:tcPr>
            <w:tcW w:w="3614" w:type="dxa"/>
            <w:tcBorders>
              <w:top w:val="single" w:sz="6" w:space="0" w:color="000000"/>
              <w:start w:val="single" w:sz="6" w:space="0" w:color="000000"/>
              <w:bottom w:val="single" w:sz="6" w:space="0" w:color="000000"/>
              <w:end w:val="single" w:sz="6" w:space="0" w:color="000000"/>
            </w:tcBorders>
          </w:tcPr>
          <w:p>
            <w:pPr>
              <w:pStyle w:val="TAL"/>
              <w:rPr>
                <w:lang w:eastAsia="ja-JP"/>
              </w:rPr>
            </w:pPr>
            <w:r>
              <w:rPr>
                <w:lang w:eastAsia="ja-JP"/>
              </w:rPr>
              <w:t>References updated</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CN#16</w:t>
            </w:r>
          </w:p>
        </w:tc>
        <w:tc>
          <w:tcPr>
            <w:tcW w:w="1020" w:type="dxa"/>
            <w:tcBorders>
              <w:top w:val="single" w:sz="6" w:space="0" w:color="000000"/>
              <w:start w:val="single" w:sz="6" w:space="0" w:color="000000"/>
              <w:bottom w:val="single" w:sz="6" w:space="0" w:color="000000"/>
            </w:tcBorders>
          </w:tcPr>
          <w:p>
            <w:pPr>
              <w:pStyle w:val="TAL"/>
              <w:rPr/>
            </w:pPr>
            <w:r>
              <w:rPr/>
              <w:t>24.135</w:t>
            </w:r>
          </w:p>
        </w:tc>
        <w:tc>
          <w:tcPr>
            <w:tcW w:w="863" w:type="dxa"/>
            <w:tcBorders>
              <w:top w:val="single" w:sz="6" w:space="0" w:color="000000"/>
              <w:start w:val="single" w:sz="6" w:space="0" w:color="000000"/>
              <w:bottom w:val="single" w:sz="6" w:space="0" w:color="000000"/>
            </w:tcBorders>
          </w:tcPr>
          <w:p>
            <w:pPr>
              <w:pStyle w:val="TAL"/>
              <w:rPr/>
            </w:pPr>
            <w:r>
              <w:rPr/>
              <w:t>4.1.1</w:t>
            </w:r>
          </w:p>
        </w:tc>
        <w:tc>
          <w:tcPr>
            <w:tcW w:w="762" w:type="dxa"/>
            <w:tcBorders>
              <w:top w:val="single" w:sz="6" w:space="0" w:color="000000"/>
              <w:start w:val="single" w:sz="6" w:space="0" w:color="000000"/>
              <w:bottom w:val="single" w:sz="6" w:space="0" w:color="000000"/>
            </w:tcBorders>
          </w:tcPr>
          <w:p>
            <w:pPr>
              <w:pStyle w:val="TAL"/>
              <w:snapToGrid w:val="false"/>
              <w:rPr/>
            </w:pPr>
            <w:r>
              <w:rPr/>
            </w:r>
          </w:p>
        </w:tc>
        <w:tc>
          <w:tcPr>
            <w:tcW w:w="966" w:type="dxa"/>
            <w:tcBorders>
              <w:top w:val="single" w:sz="6" w:space="0" w:color="000000"/>
              <w:start w:val="single" w:sz="6" w:space="0" w:color="000000"/>
              <w:bottom w:val="single" w:sz="6" w:space="0" w:color="000000"/>
            </w:tcBorders>
          </w:tcPr>
          <w:p>
            <w:pPr>
              <w:pStyle w:val="TAL"/>
              <w:rPr/>
            </w:pPr>
            <w:r>
              <w:rPr/>
              <w:t>Rel-5</w:t>
            </w:r>
          </w:p>
        </w:tc>
        <w:tc>
          <w:tcPr>
            <w:tcW w:w="1296" w:type="dxa"/>
            <w:tcBorders>
              <w:top w:val="single" w:sz="6" w:space="0" w:color="000000"/>
              <w:start w:val="single" w:sz="6" w:space="0" w:color="000000"/>
              <w:bottom w:val="single" w:sz="6" w:space="0" w:color="000000"/>
            </w:tcBorders>
          </w:tcPr>
          <w:p>
            <w:pPr>
              <w:pStyle w:val="TAL"/>
              <w:rPr/>
            </w:pPr>
            <w:r>
              <w:rPr/>
              <w:t>5.0.0</w:t>
            </w:r>
          </w:p>
        </w:tc>
        <w:tc>
          <w:tcPr>
            <w:tcW w:w="3614" w:type="dxa"/>
            <w:tcBorders>
              <w:top w:val="single" w:sz="6" w:space="0" w:color="000000"/>
              <w:start w:val="single" w:sz="6" w:space="0" w:color="000000"/>
              <w:bottom w:val="single" w:sz="6" w:space="0" w:color="000000"/>
              <w:end w:val="single" w:sz="6" w:space="0" w:color="000000"/>
            </w:tcBorders>
          </w:tcPr>
          <w:p>
            <w:pPr>
              <w:pStyle w:val="TAL"/>
              <w:rPr>
                <w:lang w:eastAsia="ja-JP"/>
              </w:rPr>
            </w:pPr>
            <w:r>
              <w:rPr>
                <w:lang w:eastAsia="ja-JP"/>
              </w:rPr>
              <w:t>Rel-5 created after CN#16</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CN#26</w:t>
            </w:r>
          </w:p>
        </w:tc>
        <w:tc>
          <w:tcPr>
            <w:tcW w:w="1020" w:type="dxa"/>
            <w:tcBorders>
              <w:top w:val="single" w:sz="6" w:space="0" w:color="000000"/>
              <w:start w:val="single" w:sz="6" w:space="0" w:color="000000"/>
              <w:bottom w:val="single" w:sz="6" w:space="0" w:color="000000"/>
            </w:tcBorders>
          </w:tcPr>
          <w:p>
            <w:pPr>
              <w:pStyle w:val="TAL"/>
              <w:rPr/>
            </w:pPr>
            <w:r>
              <w:rPr/>
              <w:t>24.135</w:t>
            </w:r>
          </w:p>
        </w:tc>
        <w:tc>
          <w:tcPr>
            <w:tcW w:w="863" w:type="dxa"/>
            <w:tcBorders>
              <w:top w:val="single" w:sz="6" w:space="0" w:color="000000"/>
              <w:start w:val="single" w:sz="6" w:space="0" w:color="000000"/>
              <w:bottom w:val="single" w:sz="6" w:space="0" w:color="000000"/>
            </w:tcBorders>
          </w:tcPr>
          <w:p>
            <w:pPr>
              <w:pStyle w:val="TAL"/>
              <w:rPr/>
            </w:pPr>
            <w:r>
              <w:rPr/>
              <w:t>5.0.0</w:t>
            </w:r>
          </w:p>
        </w:tc>
        <w:tc>
          <w:tcPr>
            <w:tcW w:w="762" w:type="dxa"/>
            <w:tcBorders>
              <w:top w:val="single" w:sz="6" w:space="0" w:color="000000"/>
              <w:start w:val="single" w:sz="6" w:space="0" w:color="000000"/>
              <w:bottom w:val="single" w:sz="6" w:space="0" w:color="000000"/>
            </w:tcBorders>
          </w:tcPr>
          <w:p>
            <w:pPr>
              <w:pStyle w:val="TAL"/>
              <w:snapToGrid w:val="false"/>
              <w:rPr/>
            </w:pPr>
            <w:r>
              <w:rPr/>
            </w:r>
          </w:p>
        </w:tc>
        <w:tc>
          <w:tcPr>
            <w:tcW w:w="966" w:type="dxa"/>
            <w:tcBorders>
              <w:top w:val="single" w:sz="6" w:space="0" w:color="000000"/>
              <w:start w:val="single" w:sz="6" w:space="0" w:color="000000"/>
              <w:bottom w:val="single" w:sz="6" w:space="0" w:color="000000"/>
            </w:tcBorders>
          </w:tcPr>
          <w:p>
            <w:pPr>
              <w:pStyle w:val="TAL"/>
              <w:rPr/>
            </w:pPr>
            <w:r>
              <w:rPr/>
              <w:t>Rel-6</w:t>
            </w:r>
          </w:p>
        </w:tc>
        <w:tc>
          <w:tcPr>
            <w:tcW w:w="1296" w:type="dxa"/>
            <w:tcBorders>
              <w:top w:val="single" w:sz="6" w:space="0" w:color="000000"/>
              <w:start w:val="single" w:sz="6" w:space="0" w:color="000000"/>
              <w:bottom w:val="single" w:sz="6" w:space="0" w:color="000000"/>
            </w:tcBorders>
          </w:tcPr>
          <w:p>
            <w:pPr>
              <w:pStyle w:val="TAL"/>
              <w:rPr/>
            </w:pPr>
            <w:r>
              <w:rPr/>
              <w:t>6.0.0</w:t>
            </w:r>
          </w:p>
        </w:tc>
        <w:tc>
          <w:tcPr>
            <w:tcW w:w="3614" w:type="dxa"/>
            <w:tcBorders>
              <w:top w:val="single" w:sz="6" w:space="0" w:color="000000"/>
              <w:start w:val="single" w:sz="6" w:space="0" w:color="000000"/>
              <w:bottom w:val="single" w:sz="6" w:space="0" w:color="000000"/>
              <w:end w:val="single" w:sz="6" w:space="0" w:color="000000"/>
            </w:tcBorders>
          </w:tcPr>
          <w:p>
            <w:pPr>
              <w:pStyle w:val="TAL"/>
              <w:rPr>
                <w:lang w:eastAsia="ja-JP"/>
              </w:rPr>
            </w:pPr>
            <w:r>
              <w:rPr>
                <w:lang w:eastAsia="ja-JP"/>
              </w:rPr>
              <w:t>Rel-6 created after CN#26</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CT#36</w:t>
            </w:r>
          </w:p>
        </w:tc>
        <w:tc>
          <w:tcPr>
            <w:tcW w:w="1020" w:type="dxa"/>
            <w:tcBorders>
              <w:top w:val="single" w:sz="6" w:space="0" w:color="000000"/>
              <w:start w:val="single" w:sz="6" w:space="0" w:color="000000"/>
              <w:bottom w:val="single" w:sz="6" w:space="0" w:color="000000"/>
            </w:tcBorders>
          </w:tcPr>
          <w:p>
            <w:pPr>
              <w:pStyle w:val="TAL"/>
              <w:rPr/>
            </w:pPr>
            <w:r>
              <w:rPr/>
              <w:t>24.135</w:t>
            </w:r>
          </w:p>
        </w:tc>
        <w:tc>
          <w:tcPr>
            <w:tcW w:w="863" w:type="dxa"/>
            <w:tcBorders>
              <w:top w:val="single" w:sz="6" w:space="0" w:color="000000"/>
              <w:start w:val="single" w:sz="6" w:space="0" w:color="000000"/>
              <w:bottom w:val="single" w:sz="6" w:space="0" w:color="000000"/>
            </w:tcBorders>
          </w:tcPr>
          <w:p>
            <w:pPr>
              <w:pStyle w:val="TAL"/>
              <w:rPr/>
            </w:pPr>
            <w:r>
              <w:rPr/>
              <w:t>6.0.0</w:t>
            </w:r>
          </w:p>
        </w:tc>
        <w:tc>
          <w:tcPr>
            <w:tcW w:w="762" w:type="dxa"/>
            <w:tcBorders>
              <w:top w:val="single" w:sz="6" w:space="0" w:color="000000"/>
              <w:start w:val="single" w:sz="6" w:space="0" w:color="000000"/>
              <w:bottom w:val="single" w:sz="6" w:space="0" w:color="000000"/>
            </w:tcBorders>
          </w:tcPr>
          <w:p>
            <w:pPr>
              <w:pStyle w:val="TAL"/>
              <w:snapToGrid w:val="false"/>
              <w:rPr/>
            </w:pPr>
            <w:r>
              <w:rPr/>
            </w:r>
          </w:p>
        </w:tc>
        <w:tc>
          <w:tcPr>
            <w:tcW w:w="966" w:type="dxa"/>
            <w:tcBorders>
              <w:top w:val="single" w:sz="6" w:space="0" w:color="000000"/>
              <w:start w:val="single" w:sz="6" w:space="0" w:color="000000"/>
              <w:bottom w:val="single" w:sz="6" w:space="0" w:color="000000"/>
            </w:tcBorders>
          </w:tcPr>
          <w:p>
            <w:pPr>
              <w:pStyle w:val="TAL"/>
              <w:rPr/>
            </w:pPr>
            <w:r>
              <w:rPr/>
              <w:t>Rel-7</w:t>
            </w:r>
          </w:p>
        </w:tc>
        <w:tc>
          <w:tcPr>
            <w:tcW w:w="1296" w:type="dxa"/>
            <w:tcBorders>
              <w:top w:val="single" w:sz="6" w:space="0" w:color="000000"/>
              <w:start w:val="single" w:sz="6" w:space="0" w:color="000000"/>
              <w:bottom w:val="single" w:sz="6" w:space="0" w:color="000000"/>
            </w:tcBorders>
          </w:tcPr>
          <w:p>
            <w:pPr>
              <w:pStyle w:val="TAL"/>
              <w:rPr/>
            </w:pPr>
            <w:r>
              <w:rPr/>
              <w:t>7.0.0</w:t>
            </w:r>
          </w:p>
        </w:tc>
        <w:tc>
          <w:tcPr>
            <w:tcW w:w="3614" w:type="dxa"/>
            <w:tcBorders>
              <w:top w:val="single" w:sz="6" w:space="0" w:color="000000"/>
              <w:start w:val="single" w:sz="6" w:space="0" w:color="000000"/>
              <w:bottom w:val="single" w:sz="6" w:space="0" w:color="000000"/>
              <w:end w:val="single" w:sz="6" w:space="0" w:color="000000"/>
            </w:tcBorders>
          </w:tcPr>
          <w:p>
            <w:pPr>
              <w:pStyle w:val="TAL"/>
              <w:rPr>
                <w:lang w:eastAsia="ja-JP"/>
              </w:rPr>
            </w:pPr>
            <w:r>
              <w:rPr>
                <w:lang w:eastAsia="ja-JP"/>
              </w:rPr>
              <w:t>Upgraded unchanged from Rel-6</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CT#42</w:t>
            </w:r>
          </w:p>
        </w:tc>
        <w:tc>
          <w:tcPr>
            <w:tcW w:w="1020" w:type="dxa"/>
            <w:tcBorders>
              <w:top w:val="single" w:sz="6" w:space="0" w:color="000000"/>
              <w:start w:val="single" w:sz="6" w:space="0" w:color="000000"/>
              <w:bottom w:val="single" w:sz="6" w:space="0" w:color="000000"/>
            </w:tcBorders>
          </w:tcPr>
          <w:p>
            <w:pPr>
              <w:pStyle w:val="TAL"/>
              <w:rPr/>
            </w:pPr>
            <w:r>
              <w:rPr/>
              <w:t>24.135</w:t>
            </w:r>
          </w:p>
        </w:tc>
        <w:tc>
          <w:tcPr>
            <w:tcW w:w="863" w:type="dxa"/>
            <w:tcBorders>
              <w:top w:val="single" w:sz="6" w:space="0" w:color="000000"/>
              <w:start w:val="single" w:sz="6" w:space="0" w:color="000000"/>
              <w:bottom w:val="single" w:sz="6" w:space="0" w:color="000000"/>
            </w:tcBorders>
          </w:tcPr>
          <w:p>
            <w:pPr>
              <w:pStyle w:val="TAL"/>
              <w:rPr/>
            </w:pPr>
            <w:r>
              <w:rPr/>
              <w:t>7.0.0</w:t>
            </w:r>
          </w:p>
        </w:tc>
        <w:tc>
          <w:tcPr>
            <w:tcW w:w="762" w:type="dxa"/>
            <w:tcBorders>
              <w:top w:val="single" w:sz="6" w:space="0" w:color="000000"/>
              <w:start w:val="single" w:sz="6" w:space="0" w:color="000000"/>
              <w:bottom w:val="single" w:sz="6" w:space="0" w:color="000000"/>
            </w:tcBorders>
          </w:tcPr>
          <w:p>
            <w:pPr>
              <w:pStyle w:val="TAL"/>
              <w:snapToGrid w:val="false"/>
              <w:rPr/>
            </w:pPr>
            <w:r>
              <w:rPr/>
            </w:r>
          </w:p>
        </w:tc>
        <w:tc>
          <w:tcPr>
            <w:tcW w:w="966" w:type="dxa"/>
            <w:tcBorders>
              <w:top w:val="single" w:sz="6" w:space="0" w:color="000000"/>
              <w:start w:val="single" w:sz="6" w:space="0" w:color="000000"/>
              <w:bottom w:val="single" w:sz="6" w:space="0" w:color="000000"/>
            </w:tcBorders>
          </w:tcPr>
          <w:p>
            <w:pPr>
              <w:pStyle w:val="TAL"/>
              <w:rPr/>
            </w:pPr>
            <w:r>
              <w:rPr/>
              <w:t>Rel-8</w:t>
            </w:r>
          </w:p>
        </w:tc>
        <w:tc>
          <w:tcPr>
            <w:tcW w:w="1296" w:type="dxa"/>
            <w:tcBorders>
              <w:top w:val="single" w:sz="6" w:space="0" w:color="000000"/>
              <w:start w:val="single" w:sz="6" w:space="0" w:color="000000"/>
              <w:bottom w:val="single" w:sz="6" w:space="0" w:color="000000"/>
            </w:tcBorders>
          </w:tcPr>
          <w:p>
            <w:pPr>
              <w:pStyle w:val="TAL"/>
              <w:rPr/>
            </w:pPr>
            <w:r>
              <w:rPr/>
              <w:t>8.0.0</w:t>
            </w:r>
          </w:p>
        </w:tc>
        <w:tc>
          <w:tcPr>
            <w:tcW w:w="3614" w:type="dxa"/>
            <w:tcBorders>
              <w:top w:val="single" w:sz="6" w:space="0" w:color="000000"/>
              <w:start w:val="single" w:sz="6" w:space="0" w:color="000000"/>
              <w:bottom w:val="single" w:sz="6" w:space="0" w:color="000000"/>
              <w:end w:val="single" w:sz="6" w:space="0" w:color="000000"/>
            </w:tcBorders>
          </w:tcPr>
          <w:p>
            <w:pPr>
              <w:pStyle w:val="TAL"/>
              <w:rPr>
                <w:lang w:eastAsia="ja-JP"/>
              </w:rPr>
            </w:pPr>
            <w:r>
              <w:rPr>
                <w:lang w:eastAsia="ja-JP"/>
              </w:rPr>
              <w:t>Upgraded unchanged from Rel-7</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2009-12</w:t>
            </w:r>
          </w:p>
        </w:tc>
        <w:tc>
          <w:tcPr>
            <w:tcW w:w="1020" w:type="dxa"/>
            <w:tcBorders>
              <w:top w:val="single" w:sz="6" w:space="0" w:color="000000"/>
              <w:start w:val="single" w:sz="6" w:space="0" w:color="000000"/>
              <w:bottom w:val="single" w:sz="6" w:space="0" w:color="000000"/>
            </w:tcBorders>
          </w:tcPr>
          <w:p>
            <w:pPr>
              <w:pStyle w:val="TAL"/>
              <w:rPr/>
            </w:pPr>
            <w:r>
              <w:rPr/>
              <w:t>24.135</w:t>
            </w:r>
          </w:p>
        </w:tc>
        <w:tc>
          <w:tcPr>
            <w:tcW w:w="863" w:type="dxa"/>
            <w:tcBorders>
              <w:top w:val="single" w:sz="6" w:space="0" w:color="000000"/>
              <w:start w:val="single" w:sz="6" w:space="0" w:color="000000"/>
              <w:bottom w:val="single" w:sz="6" w:space="0" w:color="000000"/>
            </w:tcBorders>
          </w:tcPr>
          <w:p>
            <w:pPr>
              <w:pStyle w:val="TAL"/>
              <w:rPr/>
            </w:pPr>
            <w:r>
              <w:rPr/>
              <w:t>8.0.0</w:t>
            </w:r>
          </w:p>
        </w:tc>
        <w:tc>
          <w:tcPr>
            <w:tcW w:w="762" w:type="dxa"/>
            <w:tcBorders>
              <w:top w:val="single" w:sz="6" w:space="0" w:color="000000"/>
              <w:start w:val="single" w:sz="6" w:space="0" w:color="000000"/>
              <w:bottom w:val="single" w:sz="6" w:space="0" w:color="000000"/>
            </w:tcBorders>
          </w:tcPr>
          <w:p>
            <w:pPr>
              <w:pStyle w:val="TAL"/>
              <w:rPr/>
            </w:pPr>
            <w:r>
              <w:rPr/>
              <w:t>-</w:t>
            </w:r>
          </w:p>
        </w:tc>
        <w:tc>
          <w:tcPr>
            <w:tcW w:w="966" w:type="dxa"/>
            <w:tcBorders>
              <w:top w:val="single" w:sz="6" w:space="0" w:color="000000"/>
              <w:start w:val="single" w:sz="6" w:space="0" w:color="000000"/>
              <w:bottom w:val="single" w:sz="6" w:space="0" w:color="000000"/>
            </w:tcBorders>
          </w:tcPr>
          <w:p>
            <w:pPr>
              <w:pStyle w:val="TAL"/>
              <w:rPr/>
            </w:pPr>
            <w:r>
              <w:rPr/>
              <w:t>Rel-9</w:t>
            </w:r>
          </w:p>
        </w:tc>
        <w:tc>
          <w:tcPr>
            <w:tcW w:w="1296" w:type="dxa"/>
            <w:tcBorders>
              <w:top w:val="single" w:sz="6" w:space="0" w:color="000000"/>
              <w:start w:val="single" w:sz="6" w:space="0" w:color="000000"/>
              <w:bottom w:val="single" w:sz="6" w:space="0" w:color="000000"/>
            </w:tcBorders>
          </w:tcPr>
          <w:p>
            <w:pPr>
              <w:pStyle w:val="TAL"/>
              <w:rPr>
                <w:lang w:eastAsia="ja-JP"/>
              </w:rPr>
            </w:pPr>
            <w:r>
              <w:rPr>
                <w:lang w:eastAsia="ja-JP"/>
              </w:rPr>
              <w:t>9.0.0</w:t>
            </w:r>
          </w:p>
        </w:tc>
        <w:tc>
          <w:tcPr>
            <w:tcW w:w="3614" w:type="dxa"/>
            <w:tcBorders>
              <w:top w:val="single" w:sz="6" w:space="0" w:color="000000"/>
              <w:start w:val="single" w:sz="6" w:space="0" w:color="000000"/>
              <w:bottom w:val="single" w:sz="6" w:space="0" w:color="000000"/>
              <w:end w:val="single" w:sz="6" w:space="0" w:color="000000"/>
            </w:tcBorders>
          </w:tcPr>
          <w:p>
            <w:pPr>
              <w:pStyle w:val="TAL"/>
              <w:rPr>
                <w:lang w:eastAsia="ja-JP"/>
              </w:rPr>
            </w:pPr>
            <w:r>
              <w:rPr/>
              <w:t>Update to Rel-9 version (MCC)</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2011-03</w:t>
            </w:r>
          </w:p>
        </w:tc>
        <w:tc>
          <w:tcPr>
            <w:tcW w:w="1020" w:type="dxa"/>
            <w:tcBorders>
              <w:top w:val="single" w:sz="6" w:space="0" w:color="000000"/>
              <w:start w:val="single" w:sz="6" w:space="0" w:color="000000"/>
              <w:bottom w:val="single" w:sz="6" w:space="0" w:color="000000"/>
            </w:tcBorders>
          </w:tcPr>
          <w:p>
            <w:pPr>
              <w:pStyle w:val="TAL"/>
              <w:rPr/>
            </w:pPr>
            <w:r>
              <w:rPr/>
              <w:t>24.135</w:t>
            </w:r>
          </w:p>
        </w:tc>
        <w:tc>
          <w:tcPr>
            <w:tcW w:w="863" w:type="dxa"/>
            <w:tcBorders>
              <w:top w:val="single" w:sz="6" w:space="0" w:color="000000"/>
              <w:start w:val="single" w:sz="6" w:space="0" w:color="000000"/>
              <w:bottom w:val="single" w:sz="6" w:space="0" w:color="000000"/>
            </w:tcBorders>
          </w:tcPr>
          <w:p>
            <w:pPr>
              <w:pStyle w:val="TAL"/>
              <w:rPr/>
            </w:pPr>
            <w:r>
              <w:rPr/>
              <w:t>9.0.0</w:t>
            </w:r>
          </w:p>
        </w:tc>
        <w:tc>
          <w:tcPr>
            <w:tcW w:w="762" w:type="dxa"/>
            <w:tcBorders>
              <w:top w:val="single" w:sz="6" w:space="0" w:color="000000"/>
              <w:start w:val="single" w:sz="6" w:space="0" w:color="000000"/>
              <w:bottom w:val="single" w:sz="6" w:space="0" w:color="000000"/>
            </w:tcBorders>
          </w:tcPr>
          <w:p>
            <w:pPr>
              <w:pStyle w:val="TAL"/>
              <w:rPr/>
            </w:pPr>
            <w:r>
              <w:rPr/>
              <w:t>-</w:t>
            </w:r>
          </w:p>
        </w:tc>
        <w:tc>
          <w:tcPr>
            <w:tcW w:w="966" w:type="dxa"/>
            <w:tcBorders>
              <w:top w:val="single" w:sz="6" w:space="0" w:color="000000"/>
              <w:start w:val="single" w:sz="6" w:space="0" w:color="000000"/>
              <w:bottom w:val="single" w:sz="6" w:space="0" w:color="000000"/>
            </w:tcBorders>
          </w:tcPr>
          <w:p>
            <w:pPr>
              <w:pStyle w:val="TAL"/>
              <w:rPr/>
            </w:pPr>
            <w:r>
              <w:rPr/>
              <w:t>Rel-10</w:t>
            </w:r>
          </w:p>
        </w:tc>
        <w:tc>
          <w:tcPr>
            <w:tcW w:w="1296" w:type="dxa"/>
            <w:tcBorders>
              <w:top w:val="single" w:sz="6" w:space="0" w:color="000000"/>
              <w:start w:val="single" w:sz="6" w:space="0" w:color="000000"/>
              <w:bottom w:val="single" w:sz="6" w:space="0" w:color="000000"/>
            </w:tcBorders>
          </w:tcPr>
          <w:p>
            <w:pPr>
              <w:pStyle w:val="TAL"/>
              <w:rPr>
                <w:lang w:eastAsia="ja-JP"/>
              </w:rPr>
            </w:pPr>
            <w:r>
              <w:rPr>
                <w:lang w:eastAsia="ja-JP"/>
              </w:rPr>
              <w:t>10.0.0</w:t>
            </w:r>
          </w:p>
        </w:tc>
        <w:tc>
          <w:tcPr>
            <w:tcW w:w="3614" w:type="dxa"/>
            <w:tcBorders>
              <w:top w:val="single" w:sz="6" w:space="0" w:color="000000"/>
              <w:start w:val="single" w:sz="6" w:space="0" w:color="000000"/>
              <w:bottom w:val="single" w:sz="6" w:space="0" w:color="000000"/>
              <w:end w:val="single" w:sz="6" w:space="0" w:color="000000"/>
            </w:tcBorders>
          </w:tcPr>
          <w:p>
            <w:pPr>
              <w:pStyle w:val="TAL"/>
              <w:rPr/>
            </w:pPr>
            <w:r>
              <w:rPr/>
              <w:t>Update to Rel-10 version (MCC)</w:t>
            </w:r>
          </w:p>
        </w:tc>
      </w:tr>
    </w:tbl>
    <w:p>
      <w:pPr>
        <w:pStyle w:val="Normal"/>
        <w:widowControl/>
        <w:bidi w:val="0"/>
        <w:spacing w:before="0" w:after="180"/>
        <w:rPr/>
      </w:pPr>
      <w:r>
        <w:rPr/>
      </w:r>
      <w:bookmarkStart w:id="24" w:name="historyclause"/>
      <w:bookmarkStart w:id="25" w:name="historyclause"/>
      <w:bookmarkEnd w:id="25"/>
    </w:p>
    <w:sectPr>
      <w:headerReference w:type="default" r:id="rId5"/>
      <w:footerReference w:type="default" r:id="rId6"/>
      <w:type w:val="nextPage"/>
      <w:pgSz w:w="11906" w:h="16838"/>
      <w:pgMar w:left="1133" w:right="1133" w:header="850" w:top="1416" w:footer="340" w:bottom="1133"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ourier New">
    <w:charset w:val="00" w:characterSet="windows-1252"/>
    <w:family w:val="modern"/>
    <w:pitch w:val="default"/>
  </w:font>
  <w:font w:name="Tahoma">
    <w:charset w:val="00" w:characterSet="windows-1252"/>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jc w:val="cen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jc w:val="cen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widowControl w:val="false"/>
      <w:bidi w:val="0"/>
      <w:jc w:val="start"/>
      <w:rPr/>
    </w:pPr>
    <w:r>
      <w:rPr/>
    </w:r>
    <w:r>
      <mc:AlternateContent>
        <mc:Choice Requires="wps">
          <w:drawing>
            <wp:anchor behindDoc="0" distT="0" distB="0" distL="0" distR="0" simplePos="0" locked="0" layoutInCell="1" allowOverlap="1" relativeHeight="2">
              <wp:simplePos x="0" y="0"/>
              <wp:positionH relativeFrom="column">
                <wp:align>left</wp:align>
              </wp:positionH>
              <wp:positionV relativeFrom="page">
                <wp:posOffset>2160905</wp:posOffset>
              </wp:positionV>
              <wp:extent cx="6480810" cy="504190"/>
              <wp:effectExtent l="0" t="0" r="0" b="0"/>
              <wp:wrapTopAndBottom/>
              <wp:docPr id="2"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widowControl w:val="false"/>
                            <w:pBdr>
                              <w:bottom w:val="single" w:sz="12" w:space="1" w:color="000000"/>
                            </w:pBdr>
                            <w:bidi w:val="0"/>
                            <w:jc w:val="end"/>
                            <w:rPr/>
                          </w:pPr>
                          <w:bookmarkStart w:id="0" w:name="page1"/>
                          <w:bookmarkEnd w:id="0"/>
                          <w:r>
                            <w:rPr>
                              <w:sz w:val="64"/>
                            </w:rPr>
                            <w:t xml:space="preserve">3GPP TS 24.135 </w:t>
                          </w:r>
                          <w:r>
                            <w:rPr/>
                            <w:t xml:space="preserve">V10.0.0 </w:t>
                          </w:r>
                          <w:r>
                            <w:rPr>
                              <w:sz w:val="32"/>
                            </w:rPr>
                            <w:t>(2011-03)</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widowControl w:val="false"/>
                      <w:pBdr>
                        <w:bottom w:val="single" w:sz="12" w:space="1" w:color="000000"/>
                      </w:pBdr>
                      <w:bidi w:val="0"/>
                      <w:jc w:val="end"/>
                      <w:rPr/>
                    </w:pPr>
                    <w:bookmarkStart w:id="1" w:name="page1"/>
                    <w:bookmarkEnd w:id="1"/>
                    <w:r>
                      <w:rPr>
                        <w:sz w:val="64"/>
                      </w:rPr>
                      <w:t xml:space="preserve">3GPP TS 24.135 </w:t>
                    </w:r>
                    <w:r>
                      <w:rPr/>
                      <w:t xml:space="preserve">V10.0.0 </w:t>
                    </w:r>
                    <w:r>
                      <w:rPr>
                        <w:sz w:val="32"/>
                      </w:rPr>
                      <w:t>(2011-03)</w:t>
                    </w:r>
                  </w:p>
                </w:txbxContent>
              </v:textbox>
              <w10:wrap type="topAndBottom"/>
            </v:rect>
          </w:pict>
        </mc:Fallback>
      </mc:AlternateContent>
    </w:r>
    <w:r>
      <mc:AlternateContent>
        <mc:Choice Requires="wps">
          <w:drawing>
            <wp:anchor behindDoc="0" distT="0" distB="0" distL="0" distR="0" simplePos="0" locked="0" layoutInCell="1" allowOverlap="1" relativeHeight="3">
              <wp:simplePos x="0" y="0"/>
              <wp:positionH relativeFrom="column">
                <wp:align>left</wp:align>
              </wp:positionH>
              <wp:positionV relativeFrom="page">
                <wp:posOffset>2701290</wp:posOffset>
              </wp:positionV>
              <wp:extent cx="6480810" cy="180340"/>
              <wp:effectExtent l="0" t="0" r="0" b="0"/>
              <wp:wrapTopAndBottom/>
              <wp:docPr id="3"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widowControl w:val="false"/>
                            <w:bidi w:val="0"/>
                            <w:ind w:end="28" w:hanging="0"/>
                            <w:jc w:val="end"/>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widowControl w:val="false"/>
                      <w:bidi w:val="0"/>
                      <w:ind w:end="28" w:hanging="0"/>
                      <w:jc w:val="end"/>
                      <w:rPr/>
                    </w:pPr>
                    <w:r>
                      <w:rPr/>
                      <w:t>Technical Specification</w:t>
                    </w:r>
                  </w:p>
                </w:txbxContent>
              </v:textbox>
              <w10:wrap type="topAndBottom"/>
            </v:rect>
          </w:pict>
        </mc:Fallback>
      </mc:AlternateContent>
    </w:r>
    <w:r>
      <mc:AlternateContent>
        <mc:Choice Requires="wps">
          <w:drawing>
            <wp:anchor behindDoc="0" distT="0" distB="0" distL="0" distR="0" simplePos="0" locked="0" layoutInCell="1" allowOverlap="1" relativeHeight="4">
              <wp:simplePos x="0" y="0"/>
              <wp:positionH relativeFrom="column">
                <wp:align>left</wp:align>
              </wp:positionH>
              <wp:positionV relativeFrom="margin">
                <wp:align>center</wp:align>
              </wp:positionV>
              <wp:extent cx="6167755" cy="1445895"/>
              <wp:effectExtent l="0" t="0" r="0" b="0"/>
              <wp:wrapTopAndBottom/>
              <wp:docPr id="4" name="Frame3"/>
              <a:graphic xmlns:a="http://schemas.openxmlformats.org/drawingml/2006/main">
                <a:graphicData uri="http://schemas.microsoft.com/office/word/2010/wordprocessingShape">
                  <wps:wsp>
                    <wps:cNvSpPr txBox="1"/>
                    <wps:spPr>
                      <a:xfrm>
                        <a:off x="0" y="0"/>
                        <a:ext cx="6167755" cy="1445895"/>
                      </a:xfrm>
                      <a:prstGeom prst="rect"/>
                      <a:solidFill>
                        <a:srgbClr val="FFFFFF">
                          <a:alpha val="0"/>
                        </a:srgbClr>
                      </a:solidFill>
                    </wps:spPr>
                    <wps:txbx>
                      <w:txbxContent>
                        <w:p>
                          <w:pPr>
                            <w:pStyle w:val="ZT"/>
                            <w:widowControl w:val="false"/>
                            <w:bidi w:val="0"/>
                            <w:spacing w:lineRule="atLeast" w:line="240"/>
                            <w:jc w:val="end"/>
                            <w:rPr/>
                          </w:pPr>
                          <w:r>
                            <w:rPr/>
                            <w:t>3rd Generation Partnership Project;</w:t>
                          </w:r>
                        </w:p>
                        <w:p>
                          <w:pPr>
                            <w:pStyle w:val="ZT"/>
                            <w:widowControl w:val="false"/>
                            <w:bidi w:val="0"/>
                            <w:spacing w:lineRule="atLeast" w:line="240"/>
                            <w:jc w:val="end"/>
                            <w:rPr/>
                          </w:pPr>
                          <w:r>
                            <w:rPr/>
                            <w:t>Technical Specification Group Core Network and Terminals;</w:t>
                          </w:r>
                        </w:p>
                        <w:p>
                          <w:pPr>
                            <w:pStyle w:val="ZT"/>
                            <w:widowControl w:val="false"/>
                            <w:bidi w:val="0"/>
                            <w:spacing w:lineRule="atLeast" w:line="240"/>
                            <w:jc w:val="end"/>
                            <w:rPr/>
                          </w:pPr>
                          <w:r>
                            <w:rPr/>
                            <w:t>Multicall supplementary service;</w:t>
                            <w:br/>
                            <w:t>Stage 3</w:t>
                          </w:r>
                        </w:p>
                        <w:p>
                          <w:pPr>
                            <w:pStyle w:val="ZT"/>
                            <w:widowControl w:val="false"/>
                            <w:bidi w:val="0"/>
                            <w:spacing w:lineRule="atLeast" w:line="240"/>
                            <w:jc w:val="end"/>
                            <w:rPr/>
                          </w:pPr>
                          <w:r>
                            <w:rPr/>
                            <w:t>(</w:t>
                          </w:r>
                          <w:r>
                            <w:rPr>
                              <w:rStyle w:val="ZGSM"/>
                            </w:rPr>
                            <w:t>Release 10</w:t>
                          </w:r>
                          <w:r>
                            <w:rPr/>
                            <w:t>)</w:t>
                          </w:r>
                        </w:p>
                        <w:p>
                          <w:pPr>
                            <w:pStyle w:val="ZT"/>
                            <w:bidi w:val="0"/>
                            <w:jc w:val="end"/>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485.65pt;height:113.85pt;mso-wrap-distance-left:0pt;mso-wrap-distance-right:0pt;mso-wrap-distance-top:0pt;mso-wrap-distance-bottom:0pt;margin-top:38pt;mso-position-vertical:center;mso-position-vertical-relative:margin;margin-left:0pt;mso-position-horizontal:left;mso-position-horizontal-relative:text">
              <v:fill opacity="0f"/>
              <v:textbox inset="0in,0in,0in,0in">
                <w:txbxContent>
                  <w:p>
                    <w:pPr>
                      <w:pStyle w:val="ZT"/>
                      <w:widowControl w:val="false"/>
                      <w:bidi w:val="0"/>
                      <w:spacing w:lineRule="atLeast" w:line="240"/>
                      <w:jc w:val="end"/>
                      <w:rPr/>
                    </w:pPr>
                    <w:r>
                      <w:rPr/>
                      <w:t>3rd Generation Partnership Project;</w:t>
                    </w:r>
                  </w:p>
                  <w:p>
                    <w:pPr>
                      <w:pStyle w:val="ZT"/>
                      <w:widowControl w:val="false"/>
                      <w:bidi w:val="0"/>
                      <w:spacing w:lineRule="atLeast" w:line="240"/>
                      <w:jc w:val="end"/>
                      <w:rPr/>
                    </w:pPr>
                    <w:r>
                      <w:rPr/>
                      <w:t>Technical Specification Group Core Network and Terminals;</w:t>
                    </w:r>
                  </w:p>
                  <w:p>
                    <w:pPr>
                      <w:pStyle w:val="ZT"/>
                      <w:widowControl w:val="false"/>
                      <w:bidi w:val="0"/>
                      <w:spacing w:lineRule="atLeast" w:line="240"/>
                      <w:jc w:val="end"/>
                      <w:rPr/>
                    </w:pPr>
                    <w:r>
                      <w:rPr/>
                      <w:t>Multicall supplementary service;</w:t>
                      <w:br/>
                      <w:t>Stage 3</w:t>
                    </w:r>
                  </w:p>
                  <w:p>
                    <w:pPr>
                      <w:pStyle w:val="ZT"/>
                      <w:widowControl w:val="false"/>
                      <w:bidi w:val="0"/>
                      <w:spacing w:lineRule="atLeast" w:line="240"/>
                      <w:jc w:val="end"/>
                      <w:rPr/>
                    </w:pPr>
                    <w:r>
                      <w:rPr/>
                      <w:t>(</w:t>
                    </w:r>
                    <w:r>
                      <w:rPr>
                        <w:rStyle w:val="ZGSM"/>
                      </w:rPr>
                      <w:t>Release 10</w:t>
                    </w:r>
                    <w:r>
                      <w:rPr/>
                      <w:t>)</w:t>
                    </w:r>
                  </w:p>
                  <w:p>
                    <w:pPr>
                      <w:pStyle w:val="ZT"/>
                      <w:bidi w:val="0"/>
                      <w:jc w:val="end"/>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1" allowOverlap="1" relativeHeight="6">
              <wp:simplePos x="0" y="0"/>
              <wp:positionH relativeFrom="margin">
                <wp:align>left</wp:align>
              </wp:positionH>
              <wp:positionV relativeFrom="page">
                <wp:posOffset>9601835</wp:posOffset>
              </wp:positionV>
              <wp:extent cx="6317615" cy="1038860"/>
              <wp:effectExtent l="0" t="0" r="0" b="0"/>
              <wp:wrapTopAndBottom/>
              <wp:docPr id="5" name="Frame4"/>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Organisational Partners and shall not be implemented.</w:t>
                            <w:tab/>
                            <w:t xml:space="preserve"> </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Organisational Partners and shall not be implemented.</w:t>
                      <w:tab/>
                      <w:t xml:space="preserve"> </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v:textbox>
              <w10:wrap type="topAndBottom"/>
            </v:rect>
          </w:pict>
        </mc:Fallback>
      </mc:AlternateContent>
    </w:r>
    <w:r>
      <mc:AlternateContent>
        <mc:Choice Requires="wps">
          <w:drawing>
            <wp:anchor behindDoc="0" distT="0" distB="0" distL="0" distR="0" simplePos="0" locked="0" layoutInCell="1" allowOverlap="1" relativeHeight="7">
              <wp:simplePos x="0" y="0"/>
              <wp:positionH relativeFrom="column">
                <wp:align>left</wp:align>
              </wp:positionH>
              <wp:positionV relativeFrom="page">
                <wp:posOffset>5401310</wp:posOffset>
              </wp:positionV>
              <wp:extent cx="6480810" cy="209550"/>
              <wp:effectExtent l="0" t="0" r="0" b="0"/>
              <wp:wrapTopAndBottom/>
              <wp:docPr id="6" name="Frame5"/>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bidi w:val="0"/>
                            <w:jc w:val="end"/>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bidi w:val="0"/>
                      <w:jc w:val="end"/>
                      <w:rPr/>
                    </w:pPr>
                    <w:r>
                      <w:rPr/>
                    </w:r>
                  </w:p>
                </w:txbxContent>
              </v:textbox>
              <w10:wrap type="topAndBottom"/>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widowControl w:val="false"/>
      <w:bidi w:val="0"/>
      <w:jc w:val="start"/>
      <w:rPr/>
    </w:pPr>
    <w:r>
      <w:rPr/>
    </w:r>
    <w:r>
      <mc:AlternateContent>
        <mc:Choice Requires="wps">
          <w:drawing>
            <wp:anchor behindDoc="0" distT="0" distB="0" distL="0" distR="0" simplePos="0" locked="0" layoutInCell="1" allowOverlap="1" relativeHeight="22">
              <wp:simplePos x="0" y="0"/>
              <wp:positionH relativeFrom="margin">
                <wp:align>right</wp:align>
              </wp:positionH>
              <wp:positionV relativeFrom="paragraph">
                <wp:posOffset>635</wp:posOffset>
              </wp:positionV>
              <wp:extent cx="1818640" cy="131445"/>
              <wp:effectExtent l="0" t="0" r="0" b="0"/>
              <wp:wrapSquare wrapText="largest"/>
              <wp:docPr id="10" name="Frame9"/>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bidi w:val="0"/>
                            <w:jc w:val="start"/>
                            <w:rPr/>
                          </w:pPr>
                          <w:r>
                            <w:fldChar w:fldCharType="begin"/>
                          </w:r>
                          <w:r>
                            <w:rPr/>
                            <w:instrText> STYLEREF ZA </w:instrText>
                          </w:r>
                          <w:r>
                            <w:rPr/>
                          </w:r>
                          <w:r>
                            <w:rPr/>
                            <w:fldChar w:fldCharType="separate"/>
                          </w:r>
                          <w:r>
                            <w:rPr/>
                            <w:t>3GPP TS 24.135 V10.0.0 (2011-03)</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bidi w:val="0"/>
                      <w:jc w:val="start"/>
                      <w:rPr/>
                    </w:pPr>
                    <w:r>
                      <w:fldChar w:fldCharType="begin"/>
                    </w:r>
                    <w:r>
                      <w:rPr/>
                      <w:instrText> STYLEREF ZA </w:instrText>
                    </w:r>
                    <w:r>
                      <w:rPr/>
                    </w:r>
                    <w:r>
                      <w:rPr/>
                      <w:fldChar w:fldCharType="separate"/>
                    </w:r>
                    <w:r>
                      <w:rPr/>
                      <w:t>3GPP TS 24.135 V10.0.0 (2011-03)</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34">
              <wp:simplePos x="0" y="0"/>
              <wp:positionH relativeFrom="margin">
                <wp:align>center</wp:align>
              </wp:positionH>
              <wp:positionV relativeFrom="paragraph">
                <wp:posOffset>635</wp:posOffset>
              </wp:positionV>
              <wp:extent cx="127635" cy="131445"/>
              <wp:effectExtent l="0" t="0" r="0" b="0"/>
              <wp:wrapSquare wrapText="largest"/>
              <wp:docPr id="11" name="Frame10"/>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bidi w:val="0"/>
                            <w:jc w:val="start"/>
                            <w:rPr/>
                          </w:pPr>
                          <w:r>
                            <w:rPr/>
                            <w:fldChar w:fldCharType="begin"/>
                          </w:r>
                          <w:r>
                            <w:rPr/>
                            <w:instrText> PAGE </w:instrText>
                          </w:r>
                          <w:r>
                            <w:rPr/>
                            <w:fldChar w:fldCharType="separate"/>
                          </w:r>
                          <w:r>
                            <w:rPr/>
                            <w:t>13</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bidi w:val="0"/>
                      <w:jc w:val="start"/>
                      <w:rPr/>
                    </w:pPr>
                    <w:r>
                      <w:rPr/>
                      <w:fldChar w:fldCharType="begin"/>
                    </w:r>
                    <w:r>
                      <w:rPr/>
                      <w:instrText> PAGE </w:instrText>
                    </w:r>
                    <w:r>
                      <w:rPr/>
                      <w:fldChar w:fldCharType="separate"/>
                    </w:r>
                    <w:r>
                      <w:rPr/>
                      <w:t>13</w:t>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46">
              <wp:simplePos x="0" y="0"/>
              <wp:positionH relativeFrom="margin">
                <wp:align>left</wp:align>
              </wp:positionH>
              <wp:positionV relativeFrom="paragraph">
                <wp:posOffset>635</wp:posOffset>
              </wp:positionV>
              <wp:extent cx="591820" cy="131445"/>
              <wp:effectExtent l="0" t="0" r="0" b="0"/>
              <wp:wrapSquare wrapText="largest"/>
              <wp:docPr id="12" name="Frame11"/>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bidi w:val="0"/>
                            <w:jc w:val="start"/>
                            <w:rPr/>
                          </w:pPr>
                          <w:r>
                            <w:fldChar w:fldCharType="begin"/>
                          </w:r>
                          <w:r>
                            <w:rPr/>
                            <w:instrText> STYLEREF ZGSM </w:instrText>
                          </w:r>
                          <w:r>
                            <w:rPr/>
                          </w:r>
                          <w:r>
                            <w:rPr/>
                            <w:fldChar w:fldCharType="separate"/>
                          </w:r>
                          <w:r>
                            <w:rPr/>
                            <w:t>Release 10</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bidi w:val="0"/>
                      <w:jc w:val="start"/>
                      <w:rPr/>
                    </w:pPr>
                    <w:r>
                      <w:fldChar w:fldCharType="begin"/>
                    </w:r>
                    <w:r>
                      <w:rPr/>
                      <w:instrText> STYLEREF ZGSM </w:instrText>
                    </w:r>
                    <w:r>
                      <w:rPr/>
                    </w:r>
                    <w:r>
                      <w:rPr/>
                      <w:fldChar w:fldCharType="separate"/>
                    </w:r>
                    <w:r>
                      <w:rPr/>
                      <w:t>Release 10</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2"/>
      <w:numFmt w:val="decimal"/>
      <w:lvlText w:val="[%1]"/>
      <w:lvlJc w:val="start"/>
      <w:pPr>
        <w:tabs>
          <w:tab w:val="num" w:pos="1694"/>
        </w:tabs>
        <w:ind w:start="1694" w:hanging="1410"/>
      </w:pPr>
      <w:rPr>
        <w:lang w:eastAsia="ja-JP"/>
      </w:rPr>
    </w:lvl>
  </w:abstractNum>
  <w:abstractNum w:abstractNumId="3">
    <w:lvl w:ilvl="0">
      <w:numFmt w:val="bullet"/>
      <w:lvlText w:val=""/>
      <w:lvlJc w:val="start"/>
      <w:pPr>
        <w:tabs>
          <w:tab w:val="num" w:pos="283"/>
        </w:tabs>
        <w:ind w:start="567" w:hanging="283"/>
      </w:pPr>
      <w:rPr>
        <w:rFonts w:ascii="Symbol" w:hAnsi="Symbol" w:cs="Symbol" w:hint="default"/>
      </w:rPr>
    </w:lvl>
  </w:abstractNum>
  <w:abstractNum w:abstractNumId="4">
    <w:lvl w:ilvl="0">
      <w:start w:val="1"/>
      <w:numFmt w:val="lowerLetter"/>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5">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6">
    <w:lvl w:ilvl="0">
      <w:start w:val="1"/>
      <w:numFmt w:val="bullet"/>
      <w:lvlText w:val=""/>
      <w:lvlJc w:val="start"/>
      <w:pPr>
        <w:tabs>
          <w:tab w:val="num" w:pos="283"/>
        </w:tabs>
        <w:ind w:start="283"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7">
    <w:lvl w:ilvl="0">
      <w:start w:val="1"/>
      <w:numFmt w:val="bullet"/>
      <w:lvlText w:val=""/>
      <w:lvlJc w:val="start"/>
      <w:pPr>
        <w:tabs>
          <w:tab w:val="num" w:pos="283"/>
        </w:tabs>
        <w:ind w:start="283"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8">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284"/>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star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start="1418" w:hanging="1418"/>
      <w:outlineLvl w:val="3"/>
    </w:pPr>
    <w:rPr>
      <w:sz w:val="24"/>
    </w:rPr>
  </w:style>
  <w:style w:type="paragraph" w:styleId="Heading5">
    <w:name w:val="Heading 5"/>
    <w:basedOn w:val="Heading4"/>
    <w:next w:val="Normal"/>
    <w:qFormat/>
    <w:pPr>
      <w:numPr>
        <w:ilvl w:val="4"/>
        <w:numId w:val="1"/>
      </w:numPr>
      <w:ind w:star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start="0" w:hanging="0"/>
      <w:outlineLvl w:val="7"/>
    </w:pPr>
    <w:rPr/>
  </w:style>
  <w:style w:type="paragraph" w:styleId="Heading9">
    <w:name w:val="Heading 9"/>
    <w:basedOn w:val="Heading8"/>
    <w:next w:val="Normal"/>
    <w:qFormat/>
    <w:pPr>
      <w:numPr>
        <w:ilvl w:val="8"/>
        <w:numId w:val="1"/>
      </w:numPr>
      <w:outlineLvl w:val="8"/>
    </w:pPr>
    <w:rPr/>
  </w:style>
  <w:style w:type="character" w:styleId="WW8Num1z0">
    <w:name w:val="WW8Num1z0"/>
    <w:qFormat/>
    <w:rPr/>
  </w:style>
  <w:style w:type="character" w:styleId="WW8Num2z0">
    <w:name w:val="WW8Num2z0"/>
    <w:qFormat/>
    <w:rPr/>
  </w:style>
  <w:style w:type="character" w:styleId="WW8Num3z0">
    <w:name w:val="WW8Num3z0"/>
    <w:qFormat/>
    <w:rPr/>
  </w:style>
  <w:style w:type="character" w:styleId="WW8Num4z0">
    <w:name w:val="WW8Num4z0"/>
    <w:qFormat/>
    <w:rPr/>
  </w:style>
  <w:style w:type="character" w:styleId="WW8Num5z0">
    <w:name w:val="WW8Num5z0"/>
    <w:qFormat/>
    <w:rPr>
      <w:lang w:eastAsia="ja-JP"/>
    </w:rPr>
  </w:style>
  <w:style w:type="character" w:styleId="WW8Num6z0">
    <w:name w:val="WW8Num6z0"/>
    <w:qFormat/>
    <w:rPr>
      <w:rFonts w:ascii="Symbol" w:hAnsi="Symbol" w:cs="Symbol"/>
      <w:color w:val="auto"/>
    </w:rPr>
  </w:style>
  <w:style w:type="character" w:styleId="WW8Num7z0">
    <w:name w:val="WW8Num7z0"/>
    <w:qFormat/>
    <w:rPr>
      <w:rFonts w:ascii="Symbol" w:hAnsi="Symbol" w:cs="Symbol"/>
      <w:color w:val="auto"/>
    </w:rPr>
  </w:style>
  <w:style w:type="character" w:styleId="WW8Num8z0">
    <w:name w:val="WW8Num8z0"/>
    <w:qFormat/>
    <w:rPr/>
  </w:style>
  <w:style w:type="character" w:styleId="WW8Num9z0">
    <w:name w:val="WW8Num9z0"/>
    <w:qFormat/>
    <w:rPr/>
  </w:style>
  <w:style w:type="character" w:styleId="WW8Num10z0">
    <w:name w:val="WW8Num10z0"/>
    <w:qFormat/>
    <w:rPr>
      <w:rFonts w:ascii="Times New Roman" w:hAnsi="Times New Roman" w:eastAsia="MS Mincho;Arial Unicode MS" w:cs="Times New Roman"/>
    </w:rPr>
  </w:style>
  <w:style w:type="character" w:styleId="WW8Num11z0">
    <w:name w:val="WW8Num11z0"/>
    <w:qFormat/>
    <w:rPr/>
  </w:style>
  <w:style w:type="character" w:styleId="WW8Num12z0">
    <w:name w:val="WW8Num12z0"/>
    <w:qFormat/>
    <w:rPr>
      <w:rFonts w:ascii="Symbol" w:hAnsi="Symbol" w:cs="Symbol"/>
      <w:color w:val="auto"/>
    </w:rPr>
  </w:style>
  <w:style w:type="character" w:styleId="WW8Num13z0">
    <w:name w:val="WW8Num13z0"/>
    <w:qFormat/>
    <w:rPr>
      <w:rFonts w:ascii="Symbol" w:hAnsi="Symbol" w:cs="Symbol"/>
      <w:color w:val="auto"/>
    </w:rPr>
  </w:style>
  <w:style w:type="character" w:styleId="WW8Num14z0">
    <w:name w:val="WW8Num14z0"/>
    <w:qFormat/>
    <w:rPr>
      <w:rFonts w:ascii="Times New Roman" w:hAnsi="Times New Roman" w:eastAsia="MS Mincho;Arial Unicode MS" w:cs="Times New Roman"/>
    </w:rPr>
  </w:style>
  <w:style w:type="character" w:styleId="WW8Num15z0">
    <w:name w:val="WW8Num15z0"/>
    <w:qFormat/>
    <w:rPr>
      <w:rFonts w:ascii="Symbol" w:hAnsi="Symbol" w:cs="Symbol"/>
      <w:color w:val="auto"/>
    </w:rPr>
  </w:style>
  <w:style w:type="character" w:styleId="WW8Num16z0">
    <w:name w:val="WW8Num16z0"/>
    <w:qFormat/>
    <w:rPr/>
  </w:style>
  <w:style w:type="character" w:styleId="WW8Num17z0">
    <w:name w:val="WW8Num17z0"/>
    <w:qFormat/>
    <w:rPr/>
  </w:style>
  <w:style w:type="character" w:styleId="WW8Num18z0">
    <w:name w:val="WW8Num18z0"/>
    <w:qFormat/>
    <w:rPr>
      <w:rFonts w:ascii="Symbol" w:hAnsi="Symbol" w:cs="Symbol"/>
      <w:color w:val="auto"/>
    </w:rPr>
  </w:style>
  <w:style w:type="character" w:styleId="WW8Num19z0">
    <w:name w:val="WW8Num19z0"/>
    <w:qFormat/>
    <w:rPr>
      <w:color w:val="auto"/>
    </w:rPr>
  </w:style>
  <w:style w:type="character" w:styleId="WW8Num20z0">
    <w:name w:val="WW8Num20z0"/>
    <w:qFormat/>
    <w:rPr/>
  </w:style>
  <w:style w:type="character" w:styleId="WW8Num21z0">
    <w:name w:val="WW8Num21z0"/>
    <w:qFormat/>
    <w:rPr>
      <w:rFonts w:ascii="Symbol" w:hAnsi="Symbol" w:cs="Symbol"/>
      <w:color w:val="auto"/>
    </w:rPr>
  </w:style>
  <w:style w:type="character" w:styleId="WW8Num22z0">
    <w:name w:val="WW8Num22z0"/>
    <w:qFormat/>
    <w:rPr>
      <w:rFonts w:ascii="Times New Roman" w:hAnsi="Times New Roman" w:eastAsia="MS Mincho;Arial Unicode MS" w:cs="Times New Roman"/>
    </w:rPr>
  </w:style>
  <w:style w:type="character" w:styleId="WW8Num23z0">
    <w:name w:val="WW8Num23z0"/>
    <w:qFormat/>
    <w:rPr/>
  </w:style>
  <w:style w:type="character" w:styleId="WW8Num24z0">
    <w:name w:val="WW8Num24z0"/>
    <w:qFormat/>
    <w:rPr/>
  </w:style>
  <w:style w:type="character" w:styleId="WW8Num25z0">
    <w:name w:val="WW8Num25z0"/>
    <w:qFormat/>
    <w:rPr/>
  </w:style>
  <w:style w:type="character" w:styleId="WW8Num26z0">
    <w:name w:val="WW8Num26z0"/>
    <w:qFormat/>
    <w:rPr/>
  </w:style>
  <w:style w:type="character" w:styleId="WW8Num27z0">
    <w:name w:val="WW8Num27z0"/>
    <w:qFormat/>
    <w:rPr/>
  </w:style>
  <w:style w:type="character" w:styleId="WW8Num28z0">
    <w:name w:val="WW8Num28z0"/>
    <w:qFormat/>
    <w:rPr>
      <w:rFonts w:ascii="Times New Roman" w:hAnsi="Times New Roman" w:eastAsia="MS Mincho;Arial Unicode MS" w:cs="Times New Roman"/>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basedOn w:val="DefaultParagraphFont"/>
    <w:qFormat/>
    <w:rPr>
      <w:b/>
      <w:sz w:val="16"/>
      <w:vertAlign w:val="superscript"/>
    </w:rPr>
  </w:style>
  <w:style w:type="character" w:styleId="InternetLink">
    <w:name w:val="Hyperlink"/>
    <w:basedOn w:val="DefaultParagraphFont"/>
    <w:rPr>
      <w:color w:val="0000FF"/>
      <w:u w:val="single"/>
    </w:rPr>
  </w:style>
  <w:style w:type="character" w:styleId="VisitedInternetLink">
    <w:name w:val="FollowedHyperlink"/>
    <w:basedOn w:val="DefaultParagraphFont"/>
    <w:rPr>
      <w:color w:val="800080"/>
      <w:u w:val="single"/>
    </w:rPr>
  </w:style>
  <w:style w:type="character" w:styleId="CommentReference">
    <w:name w:val="Comment Reference"/>
    <w:basedOn w:val="DefaultParagraphFont"/>
    <w:qFormat/>
    <w:rPr>
      <w:sz w:val="16"/>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star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start="1985" w:hanging="1985"/>
    </w:pPr>
    <w:rPr>
      <w:sz w:val="20"/>
    </w:rPr>
  </w:style>
  <w:style w:type="paragraph" w:styleId="Contents1">
    <w:name w:val="TOC 1"/>
    <w:pPr>
      <w:keepNext w:val="true"/>
      <w:keepLines/>
      <w:widowControl w:val="false"/>
      <w:tabs>
        <w:tab w:val="clear" w:pos="284"/>
        <w:tab w:val="right" w:pos="9639" w:leader="dot"/>
      </w:tabs>
      <w:bidi w:val="0"/>
      <w:spacing w:before="120" w:after="0"/>
      <w:ind w:start="567" w:end="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start="2693" w:end="425" w:hanging="2693"/>
    </w:pPr>
    <w:rPr>
      <w:b/>
    </w:rPr>
  </w:style>
  <w:style w:type="paragraph" w:styleId="Contents9">
    <w:name w:val="TOC 9"/>
    <w:basedOn w:val="Contents8"/>
    <w:pPr>
      <w:ind w:start="1418" w:end="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start="851" w:end="425" w:hanging="851"/>
    </w:pPr>
    <w:rPr>
      <w:sz w:val="20"/>
    </w:rPr>
  </w:style>
  <w:style w:type="paragraph" w:styleId="Contents3">
    <w:name w:val="TOC 3"/>
    <w:basedOn w:val="Contents2"/>
    <w:pPr>
      <w:ind w:start="1134" w:end="425" w:hanging="1134"/>
    </w:pPr>
    <w:rPr/>
  </w:style>
  <w:style w:type="paragraph" w:styleId="Contents4">
    <w:name w:val="TOC 4"/>
    <w:basedOn w:val="Contents3"/>
    <w:pPr>
      <w:ind w:start="1418" w:end="425" w:hanging="1418"/>
    </w:pPr>
    <w:rPr/>
  </w:style>
  <w:style w:type="paragraph" w:styleId="Contents5">
    <w:name w:val="TOC 5"/>
    <w:basedOn w:val="Contents4"/>
    <w:pPr>
      <w:ind w:start="1701" w:end="425" w:hanging="1701"/>
    </w:pPr>
    <w:rPr/>
  </w:style>
  <w:style w:type="paragraph" w:styleId="Index1">
    <w:name w:val="Index 1"/>
    <w:basedOn w:val="Normal"/>
    <w:pPr>
      <w:keepLines/>
      <w:spacing w:before="0" w:after="0"/>
    </w:pPr>
    <w:rPr/>
  </w:style>
  <w:style w:type="paragraph" w:styleId="Index2">
    <w:name w:val="Index 2"/>
    <w:basedOn w:val="Index1"/>
    <w:pPr>
      <w:ind w:start="284" w:hanging="0"/>
    </w:pPr>
    <w:rPr/>
  </w:style>
  <w:style w:type="paragraph" w:styleId="TT">
    <w:name w:val="TT"/>
    <w:basedOn w:val="Heading1"/>
    <w:next w:val="Normal"/>
    <w:qFormat/>
    <w:pPr>
      <w:numPr>
        <w:ilvl w:val="0"/>
        <w:numId w:val="0"/>
      </w:numPr>
      <w:ind w:start="1134" w:hanging="1134"/>
    </w:pPr>
    <w:rPr/>
  </w:style>
  <w:style w:type="paragraph" w:styleId="Footer">
    <w:name w:val="Footer"/>
    <w:basedOn w:val="Header"/>
    <w:pPr>
      <w:jc w:val="center"/>
    </w:pPr>
    <w:rPr>
      <w:i/>
    </w:rPr>
  </w:style>
  <w:style w:type="paragraph" w:styleId="Footnote">
    <w:name w:val="Footnote Text"/>
    <w:basedOn w:val="Normal"/>
    <w:pPr>
      <w:keepLines/>
      <w:spacing w:before="0" w:after="0"/>
      <w:ind w:start="454" w:hanging="454"/>
    </w:pPr>
    <w:rPr>
      <w:sz w:val="16"/>
    </w:rPr>
  </w:style>
  <w:style w:type="paragraph" w:styleId="NO">
    <w:name w:val="NO"/>
    <w:basedOn w:val="Normal"/>
    <w:qFormat/>
    <w:pPr>
      <w:keepLines/>
      <w:ind w:star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end"/>
    </w:pPr>
    <w:rPr/>
  </w:style>
  <w:style w:type="paragraph" w:styleId="ListNumber">
    <w:name w:val="List Number"/>
    <w:basedOn w:val="List"/>
    <w:qFormat/>
    <w:pPr>
      <w:numPr>
        <w:ilvl w:val="0"/>
        <w:numId w:val="4"/>
      </w:numPr>
    </w:pPr>
    <w:rPr/>
  </w:style>
  <w:style w:type="paragraph" w:styleId="ListNumber2">
    <w:name w:val="List Number 2"/>
    <w:basedOn w:val="ListNumber"/>
    <w:qFormat/>
    <w:pPr>
      <w:numPr>
        <w:ilvl w:val="0"/>
        <w:numId w:val="5"/>
      </w:numPr>
      <w:ind w:star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star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start="1985" w:end="425" w:hanging="1985"/>
    </w:pPr>
    <w:rPr/>
  </w:style>
  <w:style w:type="paragraph" w:styleId="Contents7">
    <w:name w:val="TOC 7"/>
    <w:basedOn w:val="Contents6"/>
    <w:next w:val="Normal"/>
    <w:pPr>
      <w:ind w:start="2268" w:end="425" w:hanging="2268"/>
    </w:pPr>
    <w:rPr/>
  </w:style>
  <w:style w:type="paragraph" w:styleId="ListBullet">
    <w:name w:val="List Bullet"/>
    <w:basedOn w:val="List"/>
    <w:qFormat/>
    <w:pPr>
      <w:numPr>
        <w:ilvl w:val="0"/>
        <w:numId w:val="6"/>
      </w:numPr>
    </w:pPr>
    <w:rPr/>
  </w:style>
  <w:style w:type="paragraph" w:styleId="ListBullet2">
    <w:name w:val="List Bullet 2"/>
    <w:basedOn w:val="ListBullet"/>
    <w:qFormat/>
    <w:pPr>
      <w:numPr>
        <w:ilvl w:val="0"/>
        <w:numId w:val="7"/>
      </w:numPr>
      <w:ind w:star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end"/>
    </w:pPr>
    <w:rPr>
      <w:rFonts w:ascii="Arial" w:hAnsi="Arial" w:eastAsia="Times New Roman" w:cs="Arial"/>
      <w:color w:val="auto"/>
      <w:sz w:val="40"/>
      <w:szCs w:val="20"/>
      <w:lang w:val="en-GB" w:eastAsia="en-US" w:bidi="ar-SA"/>
    </w:rPr>
  </w:style>
  <w:style w:type="paragraph" w:styleId="ZB">
    <w:name w:val="ZB"/>
    <w:qFormat/>
    <w:pPr>
      <w:widowControl w:val="false"/>
      <w:bidi w:val="0"/>
      <w:ind w:end="28" w:hanging="0"/>
      <w:jc w:val="end"/>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end"/>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end"/>
    </w:pPr>
    <w:rPr>
      <w:rFonts w:ascii="Arial" w:hAnsi="Arial" w:eastAsia="Times New Roman" w:cs="Arial"/>
      <w:color w:val="auto"/>
      <w:sz w:val="20"/>
      <w:szCs w:val="20"/>
      <w:lang w:val="en-GB" w:eastAsia="en-US" w:bidi="ar-SA"/>
    </w:rPr>
  </w:style>
  <w:style w:type="paragraph" w:styleId="TAN">
    <w:name w:val="TAN"/>
    <w:basedOn w:val="TAL"/>
    <w:qFormat/>
    <w:pPr>
      <w:ind w:star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end"/>
    </w:pPr>
    <w:rPr>
      <w:rFonts w:ascii="Arial" w:hAnsi="Arial" w:eastAsia="Times New Roman" w:cs="Arial"/>
      <w:color w:val="auto"/>
      <w:sz w:val="20"/>
      <w:szCs w:val="20"/>
      <w:lang w:val="en-GB" w:eastAsia="en-US" w:bidi="ar-SA"/>
    </w:rPr>
  </w:style>
  <w:style w:type="paragraph" w:styleId="ListBullet3">
    <w:name w:val="List Bullet 3"/>
    <w:basedOn w:val="ListBullet2"/>
    <w:qFormat/>
    <w:pPr>
      <w:ind w:start="1135" w:hanging="284"/>
    </w:pPr>
    <w:rPr/>
  </w:style>
  <w:style w:type="paragraph" w:styleId="List2">
    <w:name w:val="List Bullet 3"/>
    <w:basedOn w:val="List"/>
    <w:pPr>
      <w:ind w:start="851" w:hanging="284"/>
    </w:pPr>
    <w:rPr/>
  </w:style>
  <w:style w:type="paragraph" w:styleId="List3">
    <w:name w:val="List Bullet 4"/>
    <w:basedOn w:val="List2"/>
    <w:pPr>
      <w:ind w:start="1135" w:hanging="284"/>
    </w:pPr>
    <w:rPr/>
  </w:style>
  <w:style w:type="paragraph" w:styleId="List4">
    <w:name w:val="List Bullet 5"/>
    <w:basedOn w:val="List3"/>
    <w:pPr>
      <w:ind w:start="1418" w:hanging="284"/>
    </w:pPr>
    <w:rPr/>
  </w:style>
  <w:style w:type="paragraph" w:styleId="List5">
    <w:name w:val="List Number"/>
    <w:basedOn w:val="List4"/>
    <w:pPr>
      <w:ind w:start="1702" w:hanging="284"/>
    </w:pPr>
    <w:rPr/>
  </w:style>
  <w:style w:type="paragraph" w:styleId="ListBullet4">
    <w:name w:val="List Bullet 4"/>
    <w:basedOn w:val="ListBullet3"/>
    <w:qFormat/>
    <w:pPr>
      <w:ind w:start="1418" w:hanging="284"/>
    </w:pPr>
    <w:rPr/>
  </w:style>
  <w:style w:type="paragraph" w:styleId="ListBullet5">
    <w:name w:val="List Bullet 5"/>
    <w:basedOn w:val="ListBullet4"/>
    <w:qFormat/>
    <w:pPr>
      <w:ind w:star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start="851" w:hanging="0"/>
    </w:pPr>
    <w:rPr/>
  </w:style>
  <w:style w:type="paragraph" w:styleId="INDENT2">
    <w:name w:val="INDENT2"/>
    <w:basedOn w:val="Normal"/>
    <w:qFormat/>
    <w:pPr>
      <w:numPr>
        <w:ilvl w:val="0"/>
        <w:numId w:val="8"/>
      </w:numPr>
      <w:ind w:start="1135" w:hanging="284"/>
    </w:pPr>
    <w:rPr/>
  </w:style>
  <w:style w:type="paragraph" w:styleId="INDENT3">
    <w:name w:val="INDENT3"/>
    <w:basedOn w:val="Normal"/>
    <w:qFormat/>
    <w:pPr>
      <w:ind w:star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start="1588" w:hanging="397"/>
      <w:jc w:val="both"/>
    </w:pPr>
    <w:rPr>
      <w:lang w:val="en-US"/>
    </w:rPr>
  </w:style>
  <w:style w:type="paragraph" w:styleId="CouvRecTitle">
    <w:name w:val="Couv Rec Title"/>
    <w:basedOn w:val="Normal"/>
    <w:qFormat/>
    <w:pPr>
      <w:keepNext w:val="true"/>
      <w:keepLines/>
      <w:spacing w:before="240" w:after="180"/>
      <w:ind w:star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header" Target="header2.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7</TotalTime>
  <Application>LibreOffice/6.4.7.2$Linux_X86_64 LibreOffice_project/40$Build-2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2002-06-24T13:06:00Z</dcterms:created>
  <dc:creator>MCC Support</dc:creator>
  <dc:description/>
  <cp:keywords>LTE UMTS network multicall supplementary service stage 3</cp:keywords>
  <dc:language>en-US</dc:language>
  <cp:lastModifiedBy>0923</cp:lastModifiedBy>
  <cp:lastPrinted>2000-04-12T14:30:00Z</cp:lastPrinted>
  <dcterms:modified xsi:type="dcterms:W3CDTF">2011-04-08T10:18:00Z</dcterms:modified>
  <cp:revision>12</cp:revision>
  <dc:subject>Stage 3 (Release 10)</dc:subject>
  <dc:title>3GPP TS 24.135</dc:title>
</cp:coreProperties>
</file>